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E95" w:rsidRDefault="004D0E95" w:rsidP="004D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о принятии правовых актов по противодействию коррупции в администрации МО «Город Удачный» </w:t>
      </w:r>
    </w:p>
    <w:p w:rsidR="00E6734D" w:rsidRDefault="004D0E95" w:rsidP="004D0E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Мирнинского района Республики Саха (Якутия)</w:t>
      </w:r>
    </w:p>
    <w:p w:rsidR="004D0E95" w:rsidRDefault="006B0403" w:rsidP="006B040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на 01.04.2015 года</w:t>
      </w:r>
    </w:p>
    <w:tbl>
      <w:tblPr>
        <w:tblStyle w:val="a3"/>
        <w:tblW w:w="0" w:type="auto"/>
        <w:tblLook w:val="04A0"/>
      </w:tblPr>
      <w:tblGrid>
        <w:gridCol w:w="5495"/>
        <w:gridCol w:w="4076"/>
      </w:tblGrid>
      <w:tr w:rsidR="00F600D6" w:rsidTr="001123EF">
        <w:tc>
          <w:tcPr>
            <w:tcW w:w="5495" w:type="dxa"/>
          </w:tcPr>
          <w:p w:rsidR="004D0E95" w:rsidRPr="004D0E95" w:rsidRDefault="004D0E95" w:rsidP="004D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5">
              <w:rPr>
                <w:rFonts w:ascii="Times New Roman" w:hAnsi="Times New Roman" w:cs="Times New Roman"/>
                <w:b/>
                <w:sz w:val="24"/>
                <w:szCs w:val="24"/>
              </w:rPr>
              <w:t>Требуемые акты</w:t>
            </w:r>
          </w:p>
        </w:tc>
        <w:tc>
          <w:tcPr>
            <w:tcW w:w="0" w:type="auto"/>
          </w:tcPr>
          <w:p w:rsidR="004D0E95" w:rsidRPr="004D0E95" w:rsidRDefault="004D0E95" w:rsidP="004D0E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0E95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акта</w:t>
            </w:r>
          </w:p>
        </w:tc>
      </w:tr>
      <w:tr w:rsidR="00F600D6" w:rsidTr="001123EF">
        <w:tc>
          <w:tcPr>
            <w:tcW w:w="5495" w:type="dxa"/>
          </w:tcPr>
          <w:p w:rsidR="004D0E95" w:rsidRDefault="004D0E9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противодействия коррупции</w:t>
            </w:r>
          </w:p>
        </w:tc>
        <w:tc>
          <w:tcPr>
            <w:tcW w:w="0" w:type="auto"/>
          </w:tcPr>
          <w:p w:rsidR="004D0E95" w:rsidRDefault="00F600D6" w:rsidP="001123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11 февраля 2015 года № 20 «Об утверждении плана</w:t>
            </w:r>
            <w:r w:rsidR="001123EF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противодействию коррупции в администрации МО «Город Удачный»</w:t>
            </w:r>
          </w:p>
        </w:tc>
      </w:tr>
      <w:tr w:rsidR="00F600D6" w:rsidTr="001123EF">
        <w:tc>
          <w:tcPr>
            <w:tcW w:w="5495" w:type="dxa"/>
          </w:tcPr>
          <w:p w:rsidR="004D0E95" w:rsidRDefault="004D0E9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 антикоррупционного поведения муниципального служащего</w:t>
            </w:r>
          </w:p>
        </w:tc>
        <w:tc>
          <w:tcPr>
            <w:tcW w:w="0" w:type="auto"/>
          </w:tcPr>
          <w:p w:rsidR="004D0E95" w:rsidRDefault="00447AA6" w:rsidP="00447A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города от 21 апреля 2014 года № 159 «Об утверждении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муниципального служащего, замещающего должность в администрации МО «Город Удачный» Мирнинского района РС (Я)»</w:t>
            </w:r>
          </w:p>
        </w:tc>
      </w:tr>
      <w:tr w:rsidR="00F600D6" w:rsidTr="001123EF">
        <w:tc>
          <w:tcPr>
            <w:tcW w:w="5495" w:type="dxa"/>
          </w:tcPr>
          <w:p w:rsidR="004D0E95" w:rsidRDefault="004D0E9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предоставлении гражданами, претендующими на замещение должностей муниципальной службы и муниципальными служащими сведений о доходах, об имуществе и обязательствах имущественного характера</w:t>
            </w:r>
          </w:p>
        </w:tc>
        <w:tc>
          <w:tcPr>
            <w:tcW w:w="0" w:type="auto"/>
          </w:tcPr>
          <w:p w:rsidR="004D0E95" w:rsidRDefault="00131CDE" w:rsidP="00F50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11 апреля 2013 года № 35 « Об утверждении Правил проверки достоверности и полноты сведений о доходах, об имуществе и обязательствах имущественного характера, предоставляемых гражданами, претендующими на должности муниципальной службы и гражданами замещающими муниципальные должности и должности муниципальной службы, а также о доходах, об имуществе и обязательствах имущественного характера своих супруга (супруги) и несовершеннолетних детей и Правил предоставления гражданами</w:t>
            </w:r>
            <w:r w:rsidR="005D68BB">
              <w:rPr>
                <w:rFonts w:ascii="Times New Roman" w:hAnsi="Times New Roman" w:cs="Times New Roman"/>
                <w:sz w:val="24"/>
                <w:szCs w:val="24"/>
              </w:rPr>
              <w:t>, замещающих муниципальные должности и должности муниципальной службы, а также претендующими на замещение муниципальных должностей и должностей муниципальной службы сведений о своих доходах, об имуществе и обязательствах имущественного характера своих супруга (супруги) и несовершеннолетних детей.»</w:t>
            </w:r>
            <w:r w:rsidR="00B86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600D6" w:rsidTr="001123EF">
        <w:tc>
          <w:tcPr>
            <w:tcW w:w="5495" w:type="dxa"/>
          </w:tcPr>
          <w:p w:rsidR="004D0E95" w:rsidRDefault="004D0E9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должностей муниципальной службы, при назначении на которые граждане и при замещении которых муниципальные служащие обязаны предоставлять сведения о своих доходах,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4D0E95" w:rsidRDefault="00411CBC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порядке организации проверки сведений, предоставляемых лицами</w:t>
            </w:r>
            <w:r w:rsidR="006400FF">
              <w:rPr>
                <w:rFonts w:ascii="Times New Roman" w:hAnsi="Times New Roman" w:cs="Times New Roman"/>
                <w:sz w:val="24"/>
                <w:szCs w:val="24"/>
              </w:rPr>
              <w:t xml:space="preserve">, замещающими должности </w:t>
            </w:r>
            <w:r w:rsidR="00640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службы в МО «Город Удачный», утвержденное Решением городского Совета от 16.09.2009;</w:t>
            </w:r>
          </w:p>
        </w:tc>
      </w:tr>
      <w:tr w:rsidR="00F600D6" w:rsidTr="001123EF">
        <w:tc>
          <w:tcPr>
            <w:tcW w:w="5495" w:type="dxa"/>
          </w:tcPr>
          <w:p w:rsidR="004D0E95" w:rsidRDefault="004D0E9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муниципальными служащими</w:t>
            </w:r>
            <w:r w:rsidR="00C24A6E">
              <w:rPr>
                <w:rFonts w:ascii="Times New Roman" w:hAnsi="Times New Roman" w:cs="Times New Roman"/>
                <w:sz w:val="24"/>
                <w:szCs w:val="24"/>
              </w:rPr>
              <w:t>, сведений, представляемых гражданами, претендующими на замещение указанных должностей, а также о проверке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поведению, установленных Федеральным законом от 25 декабря 2008 года № 273-ФЗ «О противодействии коррупции», другими федеральными законами, нормативными правовыми актами субъектов Российской Федерации и муниципальными правовыми актами.</w:t>
            </w:r>
          </w:p>
        </w:tc>
        <w:tc>
          <w:tcPr>
            <w:tcW w:w="0" w:type="auto"/>
          </w:tcPr>
          <w:p w:rsidR="004D0E95" w:rsidRDefault="00032384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11.11.2010 № 168 «О проверке достоверности и полноты сведений, предоставляемых гражданами, претендующими на замещение должностей муниципальной службы соблюдения ограничений лицами, замещающими должности муниципальной службы в администрации МО «Город Удачный»;</w:t>
            </w:r>
          </w:p>
          <w:p w:rsidR="00032384" w:rsidRDefault="00032384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04 апреля 2011 года № 36 «О соблюдении требований к служебному поведению муниципальных служащих и урегулированию конфликта интересов в МО «Город Удачный»</w:t>
            </w:r>
          </w:p>
        </w:tc>
      </w:tr>
      <w:tr w:rsidR="00F600D6" w:rsidTr="001123EF">
        <w:tc>
          <w:tcPr>
            <w:tcW w:w="5495" w:type="dxa"/>
          </w:tcPr>
          <w:p w:rsidR="004D0E95" w:rsidRDefault="00C24A6E" w:rsidP="00EF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</w:t>
            </w:r>
            <w:r w:rsidR="00EF3A6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жбы</w:t>
            </w:r>
            <w:r w:rsidR="00EF3A68">
              <w:rPr>
                <w:rFonts w:ascii="Times New Roman" w:hAnsi="Times New Roman" w:cs="Times New Roman"/>
                <w:sz w:val="24"/>
                <w:szCs w:val="24"/>
              </w:rPr>
              <w:t>, и членов их семей на официальных сайтах ОМСУ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0" w:type="auto"/>
          </w:tcPr>
          <w:p w:rsidR="004D0E95" w:rsidRDefault="004D0E9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0D6" w:rsidTr="001123EF">
        <w:tc>
          <w:tcPr>
            <w:tcW w:w="5495" w:type="dxa"/>
          </w:tcPr>
          <w:p w:rsidR="004D0E95" w:rsidRDefault="00EF3A68" w:rsidP="00EF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службы, замещение которых влечет за собой размещение сведений о доходах, об имуществе и обязательствах имущественного характера, а также сведения о своих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4E3A71" w:rsidRDefault="004E3A71" w:rsidP="004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71" w:rsidRDefault="004E3A71" w:rsidP="004E3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от 11.11.2010 № 168 «О проверке достоверности и полноты сведений, предоставляемых гражданами, претендующими на замещение должностей муниципальной службы соблюдения ограничений лицами, замещающими должности муниципальной службы в администрации МО «Город Удачный»;</w:t>
            </w:r>
          </w:p>
          <w:p w:rsidR="004D0E95" w:rsidRDefault="00CD726D" w:rsidP="00F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19 октября 2010 № 161</w:t>
            </w:r>
            <w:r w:rsidR="004A3AA8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r w:rsidR="003555C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AA8">
              <w:rPr>
                <w:rFonts w:ascii="Times New Roman" w:hAnsi="Times New Roman" w:cs="Times New Roman"/>
                <w:sz w:val="24"/>
                <w:szCs w:val="24"/>
              </w:rPr>
              <w:t xml:space="preserve"> перечне должностей муниципальной службы, предусмотренных  статьей 12 Федерального закона от 25 декабря 2008 года № 273-ФЗ «О противодействии коррупции»</w:t>
            </w:r>
            <w:r w:rsidR="00355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3A71" w:rsidTr="001123EF">
        <w:tc>
          <w:tcPr>
            <w:tcW w:w="5495" w:type="dxa"/>
          </w:tcPr>
          <w:p w:rsidR="004E3A71" w:rsidRDefault="004E3A71" w:rsidP="00EF3A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контроля за соответствием расходов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служащего, его супруги (супруга) и несовершеннолетних детей их доходам</w:t>
            </w:r>
          </w:p>
        </w:tc>
        <w:tc>
          <w:tcPr>
            <w:tcW w:w="0" w:type="auto"/>
          </w:tcPr>
          <w:p w:rsidR="004E3A71" w:rsidRDefault="004E3A71" w:rsidP="002B57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Положение о порядке организации проверки сведений,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предоставляемых лицами, замещающими должности муниципальной службы в МО «Город Удачный», утвержденное Решением городского Совета от 16.09.2009;</w:t>
            </w:r>
          </w:p>
          <w:p w:rsidR="00B86B35" w:rsidRDefault="00B86B35" w:rsidP="00CD72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 от 11.04.2013 № 35</w:t>
            </w:r>
          </w:p>
        </w:tc>
      </w:tr>
      <w:tr w:rsidR="004E3A71" w:rsidTr="001123EF">
        <w:tc>
          <w:tcPr>
            <w:tcW w:w="5495" w:type="dxa"/>
          </w:tcPr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уведомления представителя нанимателя (работодателя) о фактах обращения в целях склонения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</w:t>
            </w:r>
          </w:p>
        </w:tc>
        <w:tc>
          <w:tcPr>
            <w:tcW w:w="0" w:type="auto"/>
          </w:tcPr>
          <w:p w:rsidR="004E3A71" w:rsidRDefault="00F81F32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04 апреля 2011 года № 36 «О соблюдении требований к служебному поведению муниципальных служащих и урегулированию конфликта интересов в МО «Город Удачный»</w:t>
            </w:r>
            <w:r w:rsidR="00F507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507A7" w:rsidRDefault="00F507A7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города от 21 апреля 2014 года № 159 «Об утверждении Стандарта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муниципального служащего, замещающего должность в администрации МО «Город Удачный» Мирнинского района РС (Я)»</w:t>
            </w:r>
          </w:p>
        </w:tc>
      </w:tr>
      <w:tr w:rsidR="004E3A71" w:rsidTr="001123EF">
        <w:tc>
          <w:tcPr>
            <w:tcW w:w="5495" w:type="dxa"/>
          </w:tcPr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образования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4E3A71" w:rsidRDefault="003200A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04 апреля 2011 года № 36 «О соблюдении требований к служебному поведению муниципальных служащих и урегулированию конфликта интересов в МО «Город Удачный»</w:t>
            </w:r>
            <w:r w:rsidR="00F81F3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81F32" w:rsidRDefault="00F81F32" w:rsidP="00F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города от 11.04.2011 № 265 «О Кодексе этического поведения муниципальных служащих </w:t>
            </w:r>
          </w:p>
          <w:p w:rsidR="00F81F32" w:rsidRDefault="00F81F32" w:rsidP="00F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«Город Удачный»</w:t>
            </w:r>
          </w:p>
          <w:p w:rsidR="003200A5" w:rsidRDefault="003200A5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71" w:rsidTr="001123EF">
        <w:tc>
          <w:tcPr>
            <w:tcW w:w="5495" w:type="dxa"/>
          </w:tcPr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комиссиях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0" w:type="auto"/>
          </w:tcPr>
          <w:p w:rsidR="00F81F32" w:rsidRDefault="00F81F32" w:rsidP="00F81F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04 апреля 2011 года № 36 «О соблюдении требований к служебному поведению муниципальных служащих и урегулированию конфликта интересов в МО «Город Удачный»</w:t>
            </w:r>
          </w:p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A71" w:rsidTr="001123EF">
        <w:tc>
          <w:tcPr>
            <w:tcW w:w="5495" w:type="dxa"/>
          </w:tcPr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должностей муниципальной службы, в связи с замещением которых на гражданина налагаются ограничения, предусмотренные ст. 12 Федерального закона от 25.12.2008 № 273-ФЗ «О противодействии коррупции»</w:t>
            </w:r>
          </w:p>
        </w:tc>
        <w:tc>
          <w:tcPr>
            <w:tcW w:w="0" w:type="auto"/>
          </w:tcPr>
          <w:p w:rsidR="004E3A71" w:rsidRDefault="00F81F32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19 октября 2010 № 161 « О перечне должностей муниципальной службы, предусмотренных  статьей 12 Федерального закона от 25 декабря 2008 года № 273-ФЗ «О противодействии коррупции»</w:t>
            </w:r>
          </w:p>
        </w:tc>
      </w:tr>
      <w:tr w:rsidR="004E3A71" w:rsidTr="001123EF">
        <w:tc>
          <w:tcPr>
            <w:tcW w:w="5495" w:type="dxa"/>
          </w:tcPr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Кодекс этического поведения муниципальных служащих</w:t>
            </w:r>
          </w:p>
        </w:tc>
        <w:tc>
          <w:tcPr>
            <w:tcW w:w="0" w:type="auto"/>
          </w:tcPr>
          <w:p w:rsidR="00403FC5" w:rsidRDefault="00403FC5" w:rsidP="0040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Распоряжение главы города от 11.04.2011 № 265 «О Кодексе этического поведения муниципальных служащих </w:t>
            </w:r>
          </w:p>
          <w:p w:rsidR="004E3A71" w:rsidRDefault="00403FC5" w:rsidP="00403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МО «Город Удачный»</w:t>
            </w:r>
          </w:p>
        </w:tc>
      </w:tr>
      <w:tr w:rsidR="004E3A71" w:rsidTr="001123EF">
        <w:tc>
          <w:tcPr>
            <w:tcW w:w="5495" w:type="dxa"/>
          </w:tcPr>
          <w:p w:rsidR="004E3A71" w:rsidRDefault="004E3A71" w:rsidP="004D0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об уполномочено структурном подразделении (уполномоченной организации) ОМСУ, которому дается уведомление о подарке, полученном в связи с протокольными мероприятиями, служебными командировками и другими официальными мероприятиями</w:t>
            </w:r>
          </w:p>
        </w:tc>
        <w:tc>
          <w:tcPr>
            <w:tcW w:w="0" w:type="auto"/>
          </w:tcPr>
          <w:p w:rsidR="004E3A71" w:rsidRDefault="00E86AB3" w:rsidP="00E86A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города от 25.12.2012 № 61 «Об утверждении положения о порядке передачи подарков, полученных лицами, замещающими муниципальные должности и должности муниципальной службы в связи с протокольными мероприятиями, служебными командировками и другими официальными мероприятиями»</w:t>
            </w:r>
          </w:p>
        </w:tc>
      </w:tr>
    </w:tbl>
    <w:p w:rsidR="004D0E95" w:rsidRDefault="004D0E95" w:rsidP="004D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32" w:rsidRDefault="00F81F32" w:rsidP="004D0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F32" w:rsidRPr="00F81F32" w:rsidRDefault="00F81F32" w:rsidP="004D0E9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F32">
        <w:rPr>
          <w:rFonts w:ascii="Times New Roman" w:hAnsi="Times New Roman" w:cs="Times New Roman"/>
          <w:b/>
          <w:sz w:val="24"/>
          <w:szCs w:val="24"/>
        </w:rPr>
        <w:t xml:space="preserve">Главный специалист по работе с персоналом                                     </w:t>
      </w:r>
      <w:proofErr w:type="spellStart"/>
      <w:r w:rsidRPr="00F81F32">
        <w:rPr>
          <w:rFonts w:ascii="Times New Roman" w:hAnsi="Times New Roman" w:cs="Times New Roman"/>
          <w:b/>
          <w:sz w:val="24"/>
          <w:szCs w:val="24"/>
        </w:rPr>
        <w:t>О.В.Кухтина</w:t>
      </w:r>
      <w:proofErr w:type="spellEnd"/>
    </w:p>
    <w:sectPr w:rsidR="00F81F32" w:rsidRPr="00F81F32" w:rsidSect="00E6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0E95"/>
    <w:rsid w:val="00032384"/>
    <w:rsid w:val="001123EF"/>
    <w:rsid w:val="00131CDE"/>
    <w:rsid w:val="003200A5"/>
    <w:rsid w:val="003555CD"/>
    <w:rsid w:val="00403FC5"/>
    <w:rsid w:val="00411CBC"/>
    <w:rsid w:val="00447AA6"/>
    <w:rsid w:val="004A3AA8"/>
    <w:rsid w:val="004D0E95"/>
    <w:rsid w:val="004E3A71"/>
    <w:rsid w:val="005D68BB"/>
    <w:rsid w:val="006400FF"/>
    <w:rsid w:val="006B0403"/>
    <w:rsid w:val="006B39D5"/>
    <w:rsid w:val="00B661CE"/>
    <w:rsid w:val="00B86B35"/>
    <w:rsid w:val="00C24A6E"/>
    <w:rsid w:val="00CD6007"/>
    <w:rsid w:val="00CD726D"/>
    <w:rsid w:val="00E6734D"/>
    <w:rsid w:val="00E86AB3"/>
    <w:rsid w:val="00E90818"/>
    <w:rsid w:val="00EF3A68"/>
    <w:rsid w:val="00F507A7"/>
    <w:rsid w:val="00F600D6"/>
    <w:rsid w:val="00F81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0E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1141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Кухтина Ю.В.</cp:lastModifiedBy>
  <cp:revision>22</cp:revision>
  <cp:lastPrinted>2015-03-16T03:17:00Z</cp:lastPrinted>
  <dcterms:created xsi:type="dcterms:W3CDTF">2015-03-13T00:28:00Z</dcterms:created>
  <dcterms:modified xsi:type="dcterms:W3CDTF">2015-03-30T05:39:00Z</dcterms:modified>
</cp:coreProperties>
</file>