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EC1" w:rsidRDefault="00A34EC1" w:rsidP="00A34EC1">
      <w:pPr>
        <w:jc w:val="right"/>
        <w:rPr>
          <w:b/>
          <w:color w:val="FF0000"/>
          <w:sz w:val="28"/>
          <w:szCs w:val="28"/>
        </w:rPr>
      </w:pPr>
      <w:r w:rsidRPr="00A34EC1">
        <w:rPr>
          <w:b/>
          <w:color w:val="FF0000"/>
          <w:sz w:val="28"/>
          <w:szCs w:val="28"/>
        </w:rPr>
        <w:t xml:space="preserve">Приложение № 1 </w:t>
      </w:r>
    </w:p>
    <w:p w:rsidR="001A7D39" w:rsidRDefault="00A34EC1" w:rsidP="00A34EC1">
      <w:pPr>
        <w:jc w:val="right"/>
        <w:rPr>
          <w:b/>
          <w:color w:val="FF0000"/>
          <w:sz w:val="28"/>
          <w:szCs w:val="28"/>
        </w:rPr>
      </w:pPr>
      <w:r w:rsidRPr="00A34EC1">
        <w:rPr>
          <w:b/>
          <w:color w:val="FF0000"/>
          <w:sz w:val="28"/>
          <w:szCs w:val="28"/>
        </w:rPr>
        <w:t>к постановлению главы</w:t>
      </w:r>
    </w:p>
    <w:p w:rsidR="00A34EC1" w:rsidRPr="00A34EC1" w:rsidRDefault="00A34EC1" w:rsidP="00A34EC1">
      <w:pPr>
        <w:jc w:val="right"/>
        <w:rPr>
          <w:b/>
          <w:color w:val="FF0000"/>
          <w:sz w:val="28"/>
          <w:szCs w:val="28"/>
        </w:rPr>
      </w:pPr>
      <w:r>
        <w:rPr>
          <w:b/>
          <w:color w:val="FF0000"/>
          <w:sz w:val="28"/>
          <w:szCs w:val="28"/>
        </w:rPr>
        <w:t>№ «</w:t>
      </w:r>
      <w:r w:rsidR="005F3A2D" w:rsidRPr="005F3A2D">
        <w:rPr>
          <w:color w:val="FF0000"/>
          <w:sz w:val="28"/>
          <w:szCs w:val="28"/>
          <w:u w:val="single"/>
        </w:rPr>
        <w:t>101</w:t>
      </w:r>
      <w:r>
        <w:rPr>
          <w:b/>
          <w:color w:val="FF0000"/>
          <w:sz w:val="28"/>
          <w:szCs w:val="28"/>
        </w:rPr>
        <w:t xml:space="preserve">» от </w:t>
      </w:r>
      <w:r w:rsidR="005F3A2D" w:rsidRPr="005F3A2D">
        <w:rPr>
          <w:color w:val="FF0000"/>
          <w:sz w:val="28"/>
          <w:szCs w:val="28"/>
          <w:u w:val="single"/>
        </w:rPr>
        <w:t>28.02.</w:t>
      </w:r>
      <w:r w:rsidRPr="005F3A2D">
        <w:rPr>
          <w:color w:val="FF0000"/>
          <w:sz w:val="28"/>
          <w:szCs w:val="28"/>
          <w:u w:val="single"/>
        </w:rPr>
        <w:t xml:space="preserve"> 2020</w:t>
      </w:r>
      <w:r>
        <w:rPr>
          <w:b/>
          <w:color w:val="FF0000"/>
          <w:sz w:val="28"/>
          <w:szCs w:val="28"/>
        </w:rPr>
        <w:t xml:space="preserve"> г.</w:t>
      </w: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803A9D" w:rsidRDefault="00803A9D" w:rsidP="00774529">
      <w:pPr>
        <w:jc w:val="center"/>
        <w:rPr>
          <w:b/>
          <w:caps/>
          <w:color w:val="FF0000"/>
          <w:sz w:val="28"/>
          <w:szCs w:val="28"/>
        </w:rPr>
      </w:pPr>
    </w:p>
    <w:p w:rsidR="00803A9D" w:rsidRDefault="00803A9D" w:rsidP="00774529">
      <w:pPr>
        <w:jc w:val="center"/>
        <w:rPr>
          <w:b/>
          <w:caps/>
          <w:color w:val="FF0000"/>
          <w:sz w:val="28"/>
          <w:szCs w:val="28"/>
        </w:rPr>
      </w:pPr>
    </w:p>
    <w:p w:rsidR="00803A9D" w:rsidRDefault="00803A9D" w:rsidP="00774529">
      <w:pPr>
        <w:jc w:val="center"/>
        <w:rPr>
          <w:b/>
          <w:caps/>
          <w:color w:val="FF0000"/>
          <w:sz w:val="28"/>
          <w:szCs w:val="28"/>
        </w:rPr>
      </w:pPr>
    </w:p>
    <w:p w:rsidR="00803A9D" w:rsidRDefault="00803A9D" w:rsidP="00774529">
      <w:pPr>
        <w:jc w:val="center"/>
        <w:rPr>
          <w:b/>
          <w:caps/>
          <w:color w:val="FF0000"/>
          <w:sz w:val="28"/>
          <w:szCs w:val="28"/>
        </w:rPr>
      </w:pPr>
    </w:p>
    <w:p w:rsidR="00803A9D" w:rsidRDefault="00803A9D" w:rsidP="00774529">
      <w:pPr>
        <w:jc w:val="center"/>
        <w:rPr>
          <w:b/>
          <w:caps/>
          <w:color w:val="FF0000"/>
          <w:sz w:val="28"/>
          <w:szCs w:val="28"/>
        </w:rPr>
      </w:pPr>
    </w:p>
    <w:p w:rsidR="00803A9D" w:rsidRDefault="00803A9D" w:rsidP="00774529">
      <w:pPr>
        <w:jc w:val="center"/>
        <w:rPr>
          <w:b/>
          <w:caps/>
          <w:color w:val="FF0000"/>
          <w:sz w:val="28"/>
          <w:szCs w:val="28"/>
        </w:rPr>
      </w:pPr>
    </w:p>
    <w:p w:rsidR="001A7D39" w:rsidRDefault="001A7D39" w:rsidP="00774529">
      <w:pPr>
        <w:jc w:val="center"/>
        <w:rPr>
          <w:b/>
          <w:caps/>
          <w:color w:val="FF0000"/>
          <w:sz w:val="28"/>
          <w:szCs w:val="28"/>
        </w:rPr>
      </w:pPr>
    </w:p>
    <w:p w:rsidR="001A7D39" w:rsidRPr="001F5984" w:rsidRDefault="001A7D39" w:rsidP="001A7D39">
      <w:pPr>
        <w:jc w:val="center"/>
        <w:rPr>
          <w:b/>
          <w:caps/>
          <w:color w:val="1F497D" w:themeColor="text2"/>
          <w:sz w:val="36"/>
          <w:szCs w:val="36"/>
        </w:rPr>
      </w:pPr>
      <w:r w:rsidRPr="001F5984">
        <w:rPr>
          <w:b/>
          <w:caps/>
          <w:color w:val="1F497D" w:themeColor="text2"/>
          <w:sz w:val="36"/>
          <w:szCs w:val="36"/>
        </w:rPr>
        <w:t xml:space="preserve">ОТЧЕТ Об исполнении </w:t>
      </w:r>
    </w:p>
    <w:p w:rsidR="001A7D39" w:rsidRPr="001F5984" w:rsidRDefault="004E3F69" w:rsidP="001A7D39">
      <w:pPr>
        <w:jc w:val="center"/>
        <w:rPr>
          <w:b/>
          <w:caps/>
          <w:color w:val="1F497D" w:themeColor="text2"/>
          <w:sz w:val="36"/>
          <w:szCs w:val="36"/>
        </w:rPr>
      </w:pPr>
      <w:r>
        <w:rPr>
          <w:b/>
          <w:caps/>
          <w:color w:val="1F497D" w:themeColor="text2"/>
          <w:sz w:val="36"/>
          <w:szCs w:val="36"/>
        </w:rPr>
        <w:t>муниципальных</w:t>
      </w:r>
      <w:r w:rsidR="001A7D39" w:rsidRPr="001F5984">
        <w:rPr>
          <w:b/>
          <w:caps/>
          <w:color w:val="1F497D" w:themeColor="text2"/>
          <w:sz w:val="36"/>
          <w:szCs w:val="36"/>
        </w:rPr>
        <w:t xml:space="preserve"> программ</w:t>
      </w:r>
    </w:p>
    <w:p w:rsidR="00A34EC1" w:rsidRDefault="001A7D39" w:rsidP="001A7D39">
      <w:pPr>
        <w:jc w:val="center"/>
        <w:rPr>
          <w:b/>
          <w:caps/>
          <w:color w:val="1F497D" w:themeColor="text2"/>
          <w:sz w:val="36"/>
          <w:szCs w:val="36"/>
        </w:rPr>
      </w:pPr>
      <w:r w:rsidRPr="001F5984">
        <w:rPr>
          <w:b/>
          <w:caps/>
          <w:color w:val="1F497D" w:themeColor="text2"/>
          <w:sz w:val="36"/>
          <w:szCs w:val="36"/>
        </w:rPr>
        <w:t xml:space="preserve"> </w:t>
      </w:r>
      <w:r w:rsidR="00A34EC1">
        <w:rPr>
          <w:b/>
          <w:caps/>
          <w:color w:val="1F497D" w:themeColor="text2"/>
          <w:sz w:val="36"/>
          <w:szCs w:val="36"/>
        </w:rPr>
        <w:t>МУНИЦИПАЛЬНОГО ОбРАЗОВАНИЯ</w:t>
      </w:r>
    </w:p>
    <w:p w:rsidR="0028040F" w:rsidRPr="001F5984" w:rsidRDefault="00A34EC1" w:rsidP="001A7D39">
      <w:pPr>
        <w:jc w:val="center"/>
        <w:rPr>
          <w:b/>
          <w:caps/>
          <w:color w:val="1F497D" w:themeColor="text2"/>
          <w:sz w:val="36"/>
          <w:szCs w:val="36"/>
        </w:rPr>
      </w:pPr>
      <w:r>
        <w:rPr>
          <w:b/>
          <w:caps/>
          <w:color w:val="1F497D" w:themeColor="text2"/>
          <w:sz w:val="36"/>
          <w:szCs w:val="36"/>
        </w:rPr>
        <w:t xml:space="preserve"> </w:t>
      </w:r>
      <w:r w:rsidR="001A7D39" w:rsidRPr="001F5984">
        <w:rPr>
          <w:b/>
          <w:caps/>
          <w:color w:val="1F497D" w:themeColor="text2"/>
          <w:sz w:val="36"/>
          <w:szCs w:val="36"/>
        </w:rPr>
        <w:t xml:space="preserve"> «Город Удачный» </w:t>
      </w:r>
    </w:p>
    <w:p w:rsidR="001A7D39" w:rsidRPr="001F5984" w:rsidRDefault="00D42DE2" w:rsidP="001A7D39">
      <w:pPr>
        <w:jc w:val="center"/>
        <w:rPr>
          <w:b/>
          <w:caps/>
          <w:color w:val="1F497D" w:themeColor="text2"/>
          <w:sz w:val="36"/>
          <w:szCs w:val="36"/>
        </w:rPr>
      </w:pPr>
      <w:r w:rsidRPr="001F5984">
        <w:rPr>
          <w:b/>
          <w:caps/>
          <w:color w:val="1F497D" w:themeColor="text2"/>
          <w:sz w:val="36"/>
          <w:szCs w:val="36"/>
        </w:rPr>
        <w:t>МИРНИНСКОГО РАЙОНА р</w:t>
      </w:r>
      <w:r w:rsidR="00A34EC1">
        <w:rPr>
          <w:b/>
          <w:caps/>
          <w:color w:val="1F497D" w:themeColor="text2"/>
          <w:sz w:val="36"/>
          <w:szCs w:val="36"/>
        </w:rPr>
        <w:t xml:space="preserve">ЕСПУБЛИКИ </w:t>
      </w:r>
      <w:r w:rsidRPr="001F5984">
        <w:rPr>
          <w:b/>
          <w:caps/>
          <w:color w:val="1F497D" w:themeColor="text2"/>
          <w:sz w:val="36"/>
          <w:szCs w:val="36"/>
        </w:rPr>
        <w:t>с</w:t>
      </w:r>
      <w:r w:rsidR="00A34EC1">
        <w:rPr>
          <w:b/>
          <w:caps/>
          <w:color w:val="1F497D" w:themeColor="text2"/>
          <w:sz w:val="36"/>
          <w:szCs w:val="36"/>
        </w:rPr>
        <w:t>АХА</w:t>
      </w:r>
      <w:r w:rsidRPr="001F5984">
        <w:rPr>
          <w:b/>
          <w:caps/>
          <w:color w:val="1F497D" w:themeColor="text2"/>
          <w:sz w:val="36"/>
          <w:szCs w:val="36"/>
        </w:rPr>
        <w:t xml:space="preserve"> (яКУТИЯ)</w:t>
      </w:r>
      <w:r w:rsidR="00A34EC1">
        <w:rPr>
          <w:b/>
          <w:caps/>
          <w:color w:val="1F497D" w:themeColor="text2"/>
          <w:sz w:val="36"/>
          <w:szCs w:val="36"/>
        </w:rPr>
        <w:t xml:space="preserve"> </w:t>
      </w:r>
      <w:r w:rsidR="001A7D39" w:rsidRPr="001F5984">
        <w:rPr>
          <w:b/>
          <w:caps/>
          <w:color w:val="1F497D" w:themeColor="text2"/>
          <w:sz w:val="36"/>
          <w:szCs w:val="36"/>
        </w:rPr>
        <w:t>за</w:t>
      </w:r>
      <w:r w:rsidR="00DB2837" w:rsidRPr="001F5984">
        <w:rPr>
          <w:b/>
          <w:caps/>
          <w:color w:val="1F497D" w:themeColor="text2"/>
          <w:sz w:val="36"/>
          <w:szCs w:val="36"/>
        </w:rPr>
        <w:t xml:space="preserve"> </w:t>
      </w:r>
      <w:r w:rsidR="001A7D39" w:rsidRPr="001F5984">
        <w:rPr>
          <w:b/>
          <w:caps/>
          <w:color w:val="1F497D" w:themeColor="text2"/>
          <w:sz w:val="36"/>
          <w:szCs w:val="36"/>
        </w:rPr>
        <w:t>201</w:t>
      </w:r>
      <w:r w:rsidR="003D2282">
        <w:rPr>
          <w:b/>
          <w:caps/>
          <w:color w:val="1F497D" w:themeColor="text2"/>
          <w:sz w:val="36"/>
          <w:szCs w:val="36"/>
        </w:rPr>
        <w:t>9</w:t>
      </w:r>
      <w:r w:rsidR="00A34EC1">
        <w:rPr>
          <w:b/>
          <w:caps/>
          <w:color w:val="1F497D" w:themeColor="text2"/>
          <w:sz w:val="36"/>
          <w:szCs w:val="36"/>
        </w:rPr>
        <w:t xml:space="preserve"> год</w:t>
      </w:r>
      <w:r w:rsidR="001A7D39" w:rsidRPr="001F5984">
        <w:rPr>
          <w:b/>
          <w:caps/>
          <w:color w:val="1F497D" w:themeColor="text2"/>
          <w:sz w:val="36"/>
          <w:szCs w:val="36"/>
        </w:rPr>
        <w:t xml:space="preserve"> </w:t>
      </w:r>
      <w:r w:rsidR="004D6A53" w:rsidRPr="001F5984">
        <w:rPr>
          <w:b/>
          <w:caps/>
          <w:color w:val="1F497D" w:themeColor="text2"/>
          <w:sz w:val="36"/>
          <w:szCs w:val="36"/>
        </w:rPr>
        <w:t xml:space="preserve"> </w:t>
      </w:r>
    </w:p>
    <w:p w:rsidR="001A7D39" w:rsidRPr="00F44AFF" w:rsidRDefault="001A7D39" w:rsidP="00774529">
      <w:pPr>
        <w:jc w:val="center"/>
        <w:rPr>
          <w:b/>
          <w:caps/>
          <w:color w:val="FF0000"/>
          <w:sz w:val="36"/>
          <w:szCs w:val="36"/>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DF22CE" w:rsidRDefault="00DF22CE" w:rsidP="00774529">
      <w:pPr>
        <w:jc w:val="center"/>
        <w:rPr>
          <w:b/>
          <w:caps/>
          <w:color w:val="FF0000"/>
          <w:sz w:val="28"/>
          <w:szCs w:val="28"/>
        </w:rPr>
      </w:pPr>
    </w:p>
    <w:sdt>
      <w:sdtPr>
        <w:rPr>
          <w:rFonts w:ascii="Times New Roman" w:eastAsia="Times New Roman" w:hAnsi="Times New Roman" w:cs="Times New Roman"/>
          <w:b w:val="0"/>
          <w:bCs w:val="0"/>
          <w:color w:val="auto"/>
          <w:sz w:val="24"/>
          <w:szCs w:val="24"/>
          <w:lang w:eastAsia="ru-RU"/>
        </w:rPr>
        <w:id w:val="880742351"/>
      </w:sdtPr>
      <w:sdtContent>
        <w:p w:rsidR="00A85EA2" w:rsidRDefault="00A85EA2" w:rsidP="00DF22CE">
          <w:pPr>
            <w:pStyle w:val="afb"/>
            <w:framePr w:wrap="notBeside"/>
            <w:ind w:left="1080" w:firstLine="0"/>
          </w:pPr>
          <w:r>
            <w:t>Оглавление</w:t>
          </w:r>
        </w:p>
        <w:p w:rsidR="00803A9D" w:rsidRDefault="004F1D36" w:rsidP="005F3A2D">
          <w:pPr>
            <w:pStyle w:val="14"/>
            <w:rPr>
              <w:rFonts w:asciiTheme="minorHAnsi" w:eastAsiaTheme="minorEastAsia" w:hAnsiTheme="minorHAnsi" w:cstheme="minorBidi"/>
              <w:noProof/>
              <w:sz w:val="22"/>
              <w:szCs w:val="22"/>
            </w:rPr>
          </w:pPr>
          <w:r>
            <w:fldChar w:fldCharType="begin"/>
          </w:r>
          <w:r w:rsidR="00A85EA2">
            <w:instrText xml:space="preserve"> TOC \o "1-3" \h \z \u </w:instrText>
          </w:r>
          <w:r>
            <w:fldChar w:fldCharType="separate"/>
          </w:r>
          <w:hyperlink w:anchor="_Toc34044300" w:history="1">
            <w:r w:rsidR="00803A9D" w:rsidRPr="00366FCF">
              <w:rPr>
                <w:rStyle w:val="af8"/>
                <w:noProof/>
              </w:rPr>
              <w:t>1.</w:t>
            </w:r>
            <w:r w:rsidR="00803A9D">
              <w:rPr>
                <w:rFonts w:asciiTheme="minorHAnsi" w:eastAsiaTheme="minorEastAsia" w:hAnsiTheme="minorHAnsi" w:cstheme="minorBidi"/>
                <w:noProof/>
                <w:sz w:val="22"/>
                <w:szCs w:val="22"/>
              </w:rPr>
              <w:tab/>
            </w:r>
            <w:r w:rsidR="00803A9D" w:rsidRPr="00366FCF">
              <w:rPr>
                <w:rStyle w:val="af8"/>
                <w:noProof/>
              </w:rPr>
              <w:t>«Развитие культуры в сфере обеспечения досуга населения на 2017-2021 годы»</w:t>
            </w:r>
            <w:r w:rsidR="00803A9D">
              <w:rPr>
                <w:noProof/>
                <w:webHidden/>
              </w:rPr>
              <w:tab/>
            </w:r>
            <w:r w:rsidR="00803A9D">
              <w:rPr>
                <w:noProof/>
                <w:webHidden/>
              </w:rPr>
              <w:fldChar w:fldCharType="begin"/>
            </w:r>
            <w:r w:rsidR="00803A9D">
              <w:rPr>
                <w:noProof/>
                <w:webHidden/>
              </w:rPr>
              <w:instrText xml:space="preserve"> PAGEREF _Toc34044300 \h </w:instrText>
            </w:r>
            <w:r w:rsidR="00803A9D">
              <w:rPr>
                <w:noProof/>
                <w:webHidden/>
              </w:rPr>
            </w:r>
            <w:r w:rsidR="00803A9D">
              <w:rPr>
                <w:noProof/>
                <w:webHidden/>
              </w:rPr>
              <w:fldChar w:fldCharType="separate"/>
            </w:r>
            <w:r w:rsidR="005F3A2D">
              <w:rPr>
                <w:noProof/>
                <w:webHidden/>
              </w:rPr>
              <w:t>3</w:t>
            </w:r>
            <w:r w:rsidR="00803A9D">
              <w:rPr>
                <w:noProof/>
                <w:webHidden/>
              </w:rPr>
              <w:fldChar w:fldCharType="end"/>
            </w:r>
          </w:hyperlink>
        </w:p>
        <w:p w:rsidR="00803A9D" w:rsidRDefault="00803A9D" w:rsidP="005F3A2D">
          <w:pPr>
            <w:pStyle w:val="14"/>
            <w:rPr>
              <w:rFonts w:asciiTheme="minorHAnsi" w:eastAsiaTheme="minorEastAsia" w:hAnsiTheme="minorHAnsi" w:cstheme="minorBidi"/>
              <w:noProof/>
              <w:sz w:val="22"/>
              <w:szCs w:val="22"/>
            </w:rPr>
          </w:pPr>
          <w:hyperlink w:anchor="_Toc34044301" w:history="1">
            <w:r w:rsidRPr="00366FCF">
              <w:rPr>
                <w:rStyle w:val="af8"/>
                <w:noProof/>
              </w:rPr>
              <w:t>2.</w:t>
            </w:r>
            <w:r>
              <w:rPr>
                <w:rFonts w:asciiTheme="minorHAnsi" w:eastAsiaTheme="minorEastAsia" w:hAnsiTheme="minorHAnsi" w:cstheme="minorBidi"/>
                <w:noProof/>
                <w:sz w:val="22"/>
                <w:szCs w:val="22"/>
              </w:rPr>
              <w:tab/>
            </w:r>
            <w:r w:rsidRPr="00366FCF">
              <w:rPr>
                <w:rStyle w:val="af8"/>
                <w:noProof/>
              </w:rPr>
              <w:t>«Организация и осуществление мероприятий о работе с детьми и молодежью на 2017-2021 годы»</w:t>
            </w:r>
            <w:r>
              <w:rPr>
                <w:noProof/>
                <w:webHidden/>
              </w:rPr>
              <w:tab/>
            </w:r>
            <w:r>
              <w:rPr>
                <w:noProof/>
                <w:webHidden/>
              </w:rPr>
              <w:fldChar w:fldCharType="begin"/>
            </w:r>
            <w:r>
              <w:rPr>
                <w:noProof/>
                <w:webHidden/>
              </w:rPr>
              <w:instrText xml:space="preserve"> PAGEREF _Toc34044301 \h </w:instrText>
            </w:r>
            <w:r>
              <w:rPr>
                <w:noProof/>
                <w:webHidden/>
              </w:rPr>
            </w:r>
            <w:r>
              <w:rPr>
                <w:noProof/>
                <w:webHidden/>
              </w:rPr>
              <w:fldChar w:fldCharType="separate"/>
            </w:r>
            <w:r w:rsidR="005F3A2D">
              <w:rPr>
                <w:noProof/>
                <w:webHidden/>
              </w:rPr>
              <w:t>11</w:t>
            </w:r>
            <w:r>
              <w:rPr>
                <w:noProof/>
                <w:webHidden/>
              </w:rPr>
              <w:fldChar w:fldCharType="end"/>
            </w:r>
          </w:hyperlink>
        </w:p>
        <w:p w:rsidR="00803A9D" w:rsidRDefault="00803A9D" w:rsidP="005F3A2D">
          <w:pPr>
            <w:pStyle w:val="14"/>
            <w:rPr>
              <w:rFonts w:asciiTheme="minorHAnsi" w:eastAsiaTheme="minorEastAsia" w:hAnsiTheme="minorHAnsi" w:cstheme="minorBidi"/>
              <w:noProof/>
              <w:sz w:val="22"/>
              <w:szCs w:val="22"/>
            </w:rPr>
          </w:pPr>
          <w:hyperlink w:anchor="_Toc34044302" w:history="1">
            <w:r w:rsidRPr="00366FCF">
              <w:rPr>
                <w:rStyle w:val="af8"/>
                <w:noProof/>
              </w:rPr>
              <w:t>3.</w:t>
            </w:r>
            <w:r>
              <w:rPr>
                <w:rFonts w:asciiTheme="minorHAnsi" w:eastAsiaTheme="minorEastAsia" w:hAnsiTheme="minorHAnsi" w:cstheme="minorBidi"/>
                <w:noProof/>
                <w:sz w:val="22"/>
                <w:szCs w:val="22"/>
              </w:rPr>
              <w:tab/>
            </w:r>
            <w:r w:rsidRPr="00366FCF">
              <w:rPr>
                <w:rStyle w:val="af8"/>
                <w:noProof/>
              </w:rPr>
              <w:t>«Развитие физкультуры и спорта на 2017-2021г.г.»</w:t>
            </w:r>
            <w:r>
              <w:rPr>
                <w:noProof/>
                <w:webHidden/>
              </w:rPr>
              <w:tab/>
            </w:r>
            <w:r>
              <w:rPr>
                <w:noProof/>
                <w:webHidden/>
              </w:rPr>
              <w:fldChar w:fldCharType="begin"/>
            </w:r>
            <w:r>
              <w:rPr>
                <w:noProof/>
                <w:webHidden/>
              </w:rPr>
              <w:instrText xml:space="preserve"> PAGEREF _Toc34044302 \h </w:instrText>
            </w:r>
            <w:r>
              <w:rPr>
                <w:noProof/>
                <w:webHidden/>
              </w:rPr>
            </w:r>
            <w:r>
              <w:rPr>
                <w:noProof/>
                <w:webHidden/>
              </w:rPr>
              <w:fldChar w:fldCharType="separate"/>
            </w:r>
            <w:r w:rsidR="005F3A2D">
              <w:rPr>
                <w:noProof/>
                <w:webHidden/>
              </w:rPr>
              <w:t>16</w:t>
            </w:r>
            <w:r>
              <w:rPr>
                <w:noProof/>
                <w:webHidden/>
              </w:rPr>
              <w:fldChar w:fldCharType="end"/>
            </w:r>
          </w:hyperlink>
        </w:p>
        <w:p w:rsidR="00803A9D" w:rsidRDefault="00803A9D" w:rsidP="005F3A2D">
          <w:pPr>
            <w:pStyle w:val="14"/>
            <w:rPr>
              <w:rFonts w:asciiTheme="minorHAnsi" w:eastAsiaTheme="minorEastAsia" w:hAnsiTheme="minorHAnsi" w:cstheme="minorBidi"/>
              <w:noProof/>
              <w:sz w:val="22"/>
              <w:szCs w:val="22"/>
            </w:rPr>
          </w:pPr>
          <w:hyperlink w:anchor="_Toc34044303" w:history="1">
            <w:r w:rsidRPr="00366FCF">
              <w:rPr>
                <w:rStyle w:val="af8"/>
                <w:noProof/>
              </w:rPr>
              <w:t>4.</w:t>
            </w:r>
            <w:r>
              <w:rPr>
                <w:rFonts w:asciiTheme="minorHAnsi" w:eastAsiaTheme="minorEastAsia" w:hAnsiTheme="minorHAnsi" w:cstheme="minorBidi"/>
                <w:noProof/>
                <w:sz w:val="22"/>
                <w:szCs w:val="22"/>
              </w:rPr>
              <w:tab/>
            </w:r>
            <w:r w:rsidRPr="00366FCF">
              <w:rPr>
                <w:rStyle w:val="af8"/>
                <w:noProof/>
              </w:rPr>
              <w:t>«Социальная поддержка населения МО «Город Удачный» Мирнинского района Республики Саха (Якутия) на 2017 – 2021 годы»</w:t>
            </w:r>
            <w:r>
              <w:rPr>
                <w:noProof/>
                <w:webHidden/>
              </w:rPr>
              <w:tab/>
            </w:r>
            <w:r>
              <w:rPr>
                <w:noProof/>
                <w:webHidden/>
              </w:rPr>
              <w:fldChar w:fldCharType="begin"/>
            </w:r>
            <w:r>
              <w:rPr>
                <w:noProof/>
                <w:webHidden/>
              </w:rPr>
              <w:instrText xml:space="preserve"> PAGEREF _Toc34044303 \h </w:instrText>
            </w:r>
            <w:r>
              <w:rPr>
                <w:noProof/>
                <w:webHidden/>
              </w:rPr>
            </w:r>
            <w:r>
              <w:rPr>
                <w:noProof/>
                <w:webHidden/>
              </w:rPr>
              <w:fldChar w:fldCharType="separate"/>
            </w:r>
            <w:r w:rsidR="005F3A2D">
              <w:rPr>
                <w:noProof/>
                <w:webHidden/>
              </w:rPr>
              <w:t>21</w:t>
            </w:r>
            <w:r>
              <w:rPr>
                <w:noProof/>
                <w:webHidden/>
              </w:rPr>
              <w:fldChar w:fldCharType="end"/>
            </w:r>
          </w:hyperlink>
        </w:p>
        <w:p w:rsidR="00803A9D" w:rsidRDefault="00803A9D" w:rsidP="005F3A2D">
          <w:pPr>
            <w:pStyle w:val="14"/>
            <w:rPr>
              <w:rFonts w:asciiTheme="minorHAnsi" w:eastAsiaTheme="minorEastAsia" w:hAnsiTheme="minorHAnsi" w:cstheme="minorBidi"/>
              <w:noProof/>
              <w:sz w:val="22"/>
              <w:szCs w:val="22"/>
            </w:rPr>
          </w:pPr>
          <w:hyperlink w:anchor="_Toc34044304" w:history="1">
            <w:r w:rsidRPr="00366FCF">
              <w:rPr>
                <w:rStyle w:val="af8"/>
                <w:noProof/>
              </w:rPr>
              <w:t>5.</w:t>
            </w:r>
            <w:r>
              <w:rPr>
                <w:rFonts w:asciiTheme="minorHAnsi" w:eastAsiaTheme="minorEastAsia" w:hAnsiTheme="minorHAnsi" w:cstheme="minorBidi"/>
                <w:noProof/>
                <w:sz w:val="22"/>
                <w:szCs w:val="22"/>
              </w:rPr>
              <w:tab/>
            </w:r>
            <w:r w:rsidRPr="00366FCF">
              <w:rPr>
                <w:rStyle w:val="af8"/>
                <w:noProof/>
              </w:rPr>
              <w:t>«Развитие малого и среднего предпринимательства в МО «Город Удачный» Мирнинского района РС (Я) на 2017-2021 годы»</w:t>
            </w:r>
            <w:r>
              <w:rPr>
                <w:noProof/>
                <w:webHidden/>
              </w:rPr>
              <w:tab/>
            </w:r>
            <w:r>
              <w:rPr>
                <w:noProof/>
                <w:webHidden/>
              </w:rPr>
              <w:fldChar w:fldCharType="begin"/>
            </w:r>
            <w:r>
              <w:rPr>
                <w:noProof/>
                <w:webHidden/>
              </w:rPr>
              <w:instrText xml:space="preserve"> PAGEREF _Toc34044304 \h </w:instrText>
            </w:r>
            <w:r>
              <w:rPr>
                <w:noProof/>
                <w:webHidden/>
              </w:rPr>
            </w:r>
            <w:r>
              <w:rPr>
                <w:noProof/>
                <w:webHidden/>
              </w:rPr>
              <w:fldChar w:fldCharType="separate"/>
            </w:r>
            <w:r w:rsidR="005F3A2D">
              <w:rPr>
                <w:noProof/>
                <w:webHidden/>
              </w:rPr>
              <w:t>24</w:t>
            </w:r>
            <w:r>
              <w:rPr>
                <w:noProof/>
                <w:webHidden/>
              </w:rPr>
              <w:fldChar w:fldCharType="end"/>
            </w:r>
          </w:hyperlink>
        </w:p>
        <w:p w:rsidR="00803A9D" w:rsidRDefault="00803A9D" w:rsidP="005F3A2D">
          <w:pPr>
            <w:pStyle w:val="14"/>
            <w:rPr>
              <w:rFonts w:asciiTheme="minorHAnsi" w:eastAsiaTheme="minorEastAsia" w:hAnsiTheme="minorHAnsi" w:cstheme="minorBidi"/>
              <w:noProof/>
              <w:sz w:val="22"/>
              <w:szCs w:val="22"/>
            </w:rPr>
          </w:pPr>
          <w:hyperlink w:anchor="_Toc34044305" w:history="1">
            <w:r w:rsidRPr="00366FCF">
              <w:rPr>
                <w:rStyle w:val="af8"/>
                <w:noProof/>
              </w:rPr>
              <w:t>6.</w:t>
            </w:r>
            <w:r>
              <w:rPr>
                <w:rFonts w:asciiTheme="minorHAnsi" w:eastAsiaTheme="minorEastAsia" w:hAnsiTheme="minorHAnsi" w:cstheme="minorBidi"/>
                <w:noProof/>
                <w:sz w:val="22"/>
                <w:szCs w:val="22"/>
              </w:rPr>
              <w:tab/>
            </w:r>
            <w:r w:rsidRPr="00366FCF">
              <w:rPr>
                <w:rStyle w:val="af8"/>
                <w:noProof/>
              </w:rPr>
              <w:t>«Управление муниципальным имуществом муниципального образования «Город Удачный» на 2017 – 2021 годы»</w:t>
            </w:r>
            <w:r>
              <w:rPr>
                <w:noProof/>
                <w:webHidden/>
              </w:rPr>
              <w:tab/>
            </w:r>
            <w:r>
              <w:rPr>
                <w:noProof/>
                <w:webHidden/>
              </w:rPr>
              <w:fldChar w:fldCharType="begin"/>
            </w:r>
            <w:r>
              <w:rPr>
                <w:noProof/>
                <w:webHidden/>
              </w:rPr>
              <w:instrText xml:space="preserve"> PAGEREF _Toc34044305 \h </w:instrText>
            </w:r>
            <w:r>
              <w:rPr>
                <w:noProof/>
                <w:webHidden/>
              </w:rPr>
            </w:r>
            <w:r>
              <w:rPr>
                <w:noProof/>
                <w:webHidden/>
              </w:rPr>
              <w:fldChar w:fldCharType="separate"/>
            </w:r>
            <w:r w:rsidR="005F3A2D">
              <w:rPr>
                <w:noProof/>
                <w:webHidden/>
              </w:rPr>
              <w:t>27</w:t>
            </w:r>
            <w:r>
              <w:rPr>
                <w:noProof/>
                <w:webHidden/>
              </w:rPr>
              <w:fldChar w:fldCharType="end"/>
            </w:r>
          </w:hyperlink>
        </w:p>
        <w:p w:rsidR="00803A9D" w:rsidRDefault="00803A9D" w:rsidP="005F3A2D">
          <w:pPr>
            <w:pStyle w:val="14"/>
            <w:rPr>
              <w:rFonts w:asciiTheme="minorHAnsi" w:eastAsiaTheme="minorEastAsia" w:hAnsiTheme="minorHAnsi" w:cstheme="minorBidi"/>
              <w:noProof/>
              <w:sz w:val="22"/>
              <w:szCs w:val="22"/>
            </w:rPr>
          </w:pPr>
          <w:hyperlink w:anchor="_Toc34044306" w:history="1">
            <w:r w:rsidRPr="00366FCF">
              <w:rPr>
                <w:rStyle w:val="af8"/>
                <w:noProof/>
              </w:rPr>
              <w:t>7.</w:t>
            </w:r>
            <w:r>
              <w:rPr>
                <w:rFonts w:asciiTheme="minorHAnsi" w:eastAsiaTheme="minorEastAsia" w:hAnsiTheme="minorHAnsi" w:cstheme="minorBidi"/>
                <w:noProof/>
                <w:sz w:val="22"/>
                <w:szCs w:val="22"/>
              </w:rPr>
              <w:tab/>
            </w:r>
            <w:r w:rsidRPr="00366FCF">
              <w:rPr>
                <w:rStyle w:val="af8"/>
                <w:noProof/>
              </w:rPr>
              <w:t>«Обеспечение безопасности жизнедеятельности населения</w:t>
            </w:r>
            <w:r>
              <w:rPr>
                <w:noProof/>
                <w:webHidden/>
              </w:rPr>
              <w:tab/>
            </w:r>
            <w:r>
              <w:rPr>
                <w:noProof/>
                <w:webHidden/>
              </w:rPr>
              <w:fldChar w:fldCharType="begin"/>
            </w:r>
            <w:r>
              <w:rPr>
                <w:noProof/>
                <w:webHidden/>
              </w:rPr>
              <w:instrText xml:space="preserve"> PAGEREF _Toc34044306 \h </w:instrText>
            </w:r>
            <w:r>
              <w:rPr>
                <w:noProof/>
                <w:webHidden/>
              </w:rPr>
            </w:r>
            <w:r>
              <w:rPr>
                <w:noProof/>
                <w:webHidden/>
              </w:rPr>
              <w:fldChar w:fldCharType="separate"/>
            </w:r>
            <w:r w:rsidR="005F3A2D">
              <w:rPr>
                <w:noProof/>
                <w:webHidden/>
              </w:rPr>
              <w:t>32</w:t>
            </w:r>
            <w:r>
              <w:rPr>
                <w:noProof/>
                <w:webHidden/>
              </w:rPr>
              <w:fldChar w:fldCharType="end"/>
            </w:r>
          </w:hyperlink>
        </w:p>
        <w:p w:rsidR="00803A9D" w:rsidRDefault="00803A9D" w:rsidP="005F3A2D">
          <w:pPr>
            <w:pStyle w:val="14"/>
            <w:rPr>
              <w:rFonts w:asciiTheme="minorHAnsi" w:eastAsiaTheme="minorEastAsia" w:hAnsiTheme="minorHAnsi" w:cstheme="minorBidi"/>
              <w:noProof/>
              <w:sz w:val="22"/>
              <w:szCs w:val="22"/>
            </w:rPr>
          </w:pPr>
          <w:hyperlink w:anchor="_Toc34044307" w:history="1">
            <w:r w:rsidRPr="00366FCF">
              <w:rPr>
                <w:rStyle w:val="af8"/>
                <w:noProof/>
              </w:rPr>
              <w:t>МО «Город Удачный» на 2017-2021 годы»</w:t>
            </w:r>
            <w:r>
              <w:rPr>
                <w:noProof/>
                <w:webHidden/>
              </w:rPr>
              <w:tab/>
            </w:r>
            <w:r>
              <w:rPr>
                <w:noProof/>
                <w:webHidden/>
              </w:rPr>
              <w:fldChar w:fldCharType="begin"/>
            </w:r>
            <w:r>
              <w:rPr>
                <w:noProof/>
                <w:webHidden/>
              </w:rPr>
              <w:instrText xml:space="preserve"> PAGEREF _Toc34044307 \h </w:instrText>
            </w:r>
            <w:r>
              <w:rPr>
                <w:noProof/>
                <w:webHidden/>
              </w:rPr>
            </w:r>
            <w:r>
              <w:rPr>
                <w:noProof/>
                <w:webHidden/>
              </w:rPr>
              <w:fldChar w:fldCharType="separate"/>
            </w:r>
            <w:r w:rsidR="005F3A2D">
              <w:rPr>
                <w:noProof/>
                <w:webHidden/>
              </w:rPr>
              <w:t>32</w:t>
            </w:r>
            <w:r>
              <w:rPr>
                <w:noProof/>
                <w:webHidden/>
              </w:rPr>
              <w:fldChar w:fldCharType="end"/>
            </w:r>
          </w:hyperlink>
        </w:p>
        <w:p w:rsidR="00803A9D" w:rsidRDefault="00803A9D" w:rsidP="005F3A2D">
          <w:pPr>
            <w:pStyle w:val="14"/>
            <w:rPr>
              <w:rFonts w:asciiTheme="minorHAnsi" w:eastAsiaTheme="minorEastAsia" w:hAnsiTheme="minorHAnsi" w:cstheme="minorBidi"/>
              <w:noProof/>
              <w:sz w:val="22"/>
              <w:szCs w:val="22"/>
            </w:rPr>
          </w:pPr>
          <w:hyperlink w:anchor="_Toc34044310" w:history="1">
            <w:r w:rsidRPr="00366FCF">
              <w:rPr>
                <w:rStyle w:val="af8"/>
                <w:noProof/>
              </w:rPr>
              <w:t>8.</w:t>
            </w:r>
            <w:r>
              <w:rPr>
                <w:rFonts w:asciiTheme="minorHAnsi" w:eastAsiaTheme="minorEastAsia" w:hAnsiTheme="minorHAnsi" w:cstheme="minorBidi"/>
                <w:noProof/>
                <w:sz w:val="22"/>
                <w:szCs w:val="22"/>
              </w:rPr>
              <w:tab/>
            </w:r>
            <w:r w:rsidRPr="00366FCF">
              <w:rPr>
                <w:rStyle w:val="af8"/>
                <w:noProof/>
              </w:rPr>
              <w:t>«Развитие кадрового потенциала администрации  МО «Город Удачный»</w:t>
            </w:r>
            <w:r>
              <w:rPr>
                <w:noProof/>
                <w:webHidden/>
              </w:rPr>
              <w:tab/>
            </w:r>
            <w:r>
              <w:rPr>
                <w:noProof/>
                <w:webHidden/>
              </w:rPr>
              <w:fldChar w:fldCharType="begin"/>
            </w:r>
            <w:r>
              <w:rPr>
                <w:noProof/>
                <w:webHidden/>
              </w:rPr>
              <w:instrText xml:space="preserve"> PAGEREF _Toc34044310 \h </w:instrText>
            </w:r>
            <w:r>
              <w:rPr>
                <w:noProof/>
                <w:webHidden/>
              </w:rPr>
            </w:r>
            <w:r>
              <w:rPr>
                <w:noProof/>
                <w:webHidden/>
              </w:rPr>
              <w:fldChar w:fldCharType="separate"/>
            </w:r>
            <w:r w:rsidR="005F3A2D">
              <w:rPr>
                <w:noProof/>
                <w:webHidden/>
              </w:rPr>
              <w:t>36</w:t>
            </w:r>
            <w:r>
              <w:rPr>
                <w:noProof/>
                <w:webHidden/>
              </w:rPr>
              <w:fldChar w:fldCharType="end"/>
            </w:r>
          </w:hyperlink>
        </w:p>
        <w:p w:rsidR="00803A9D" w:rsidRDefault="00803A9D" w:rsidP="005F3A2D">
          <w:pPr>
            <w:pStyle w:val="14"/>
            <w:rPr>
              <w:rFonts w:asciiTheme="minorHAnsi" w:eastAsiaTheme="minorEastAsia" w:hAnsiTheme="minorHAnsi" w:cstheme="minorBidi"/>
              <w:noProof/>
              <w:sz w:val="22"/>
              <w:szCs w:val="22"/>
            </w:rPr>
          </w:pPr>
          <w:hyperlink w:anchor="_Toc34044311" w:history="1">
            <w:r w:rsidRPr="00366FCF">
              <w:rPr>
                <w:rStyle w:val="af8"/>
                <w:noProof/>
              </w:rPr>
              <w:t>на 2017-2021годы»</w:t>
            </w:r>
            <w:r>
              <w:rPr>
                <w:noProof/>
                <w:webHidden/>
              </w:rPr>
              <w:tab/>
            </w:r>
            <w:r>
              <w:rPr>
                <w:noProof/>
                <w:webHidden/>
              </w:rPr>
              <w:fldChar w:fldCharType="begin"/>
            </w:r>
            <w:r>
              <w:rPr>
                <w:noProof/>
                <w:webHidden/>
              </w:rPr>
              <w:instrText xml:space="preserve"> PAGEREF _Toc34044311 \h </w:instrText>
            </w:r>
            <w:r>
              <w:rPr>
                <w:noProof/>
                <w:webHidden/>
              </w:rPr>
            </w:r>
            <w:r>
              <w:rPr>
                <w:noProof/>
                <w:webHidden/>
              </w:rPr>
              <w:fldChar w:fldCharType="separate"/>
            </w:r>
            <w:r w:rsidR="005F3A2D">
              <w:rPr>
                <w:noProof/>
                <w:webHidden/>
              </w:rPr>
              <w:t>36</w:t>
            </w:r>
            <w:r>
              <w:rPr>
                <w:noProof/>
                <w:webHidden/>
              </w:rPr>
              <w:fldChar w:fldCharType="end"/>
            </w:r>
          </w:hyperlink>
        </w:p>
        <w:p w:rsidR="00803A9D" w:rsidRDefault="00803A9D" w:rsidP="005F3A2D">
          <w:pPr>
            <w:pStyle w:val="14"/>
            <w:rPr>
              <w:rFonts w:asciiTheme="minorHAnsi" w:eastAsiaTheme="minorEastAsia" w:hAnsiTheme="minorHAnsi" w:cstheme="minorBidi"/>
              <w:noProof/>
              <w:sz w:val="22"/>
              <w:szCs w:val="22"/>
            </w:rPr>
          </w:pPr>
          <w:hyperlink w:anchor="_Toc34044312" w:history="1">
            <w:r w:rsidRPr="00366FCF">
              <w:rPr>
                <w:rStyle w:val="af8"/>
                <w:rFonts w:eastAsia="Calibri"/>
                <w:noProof/>
              </w:rPr>
              <w:t>9.</w:t>
            </w:r>
            <w:r>
              <w:rPr>
                <w:rFonts w:asciiTheme="minorHAnsi" w:eastAsiaTheme="minorEastAsia" w:hAnsiTheme="minorHAnsi" w:cstheme="minorBidi"/>
                <w:noProof/>
                <w:sz w:val="22"/>
                <w:szCs w:val="22"/>
              </w:rPr>
              <w:tab/>
            </w:r>
            <w:r w:rsidRPr="00366FCF">
              <w:rPr>
                <w:rStyle w:val="af8"/>
                <w:rFonts w:eastAsia="Calibri"/>
                <w:noProof/>
              </w:rPr>
              <w:t>Обеспечение населения МО «Город Удачный» качественным</w:t>
            </w:r>
            <w:r>
              <w:rPr>
                <w:noProof/>
                <w:webHidden/>
              </w:rPr>
              <w:tab/>
            </w:r>
            <w:r>
              <w:rPr>
                <w:noProof/>
                <w:webHidden/>
              </w:rPr>
              <w:fldChar w:fldCharType="begin"/>
            </w:r>
            <w:r>
              <w:rPr>
                <w:noProof/>
                <w:webHidden/>
              </w:rPr>
              <w:instrText xml:space="preserve"> PAGEREF _Toc34044312 \h </w:instrText>
            </w:r>
            <w:r>
              <w:rPr>
                <w:noProof/>
                <w:webHidden/>
              </w:rPr>
            </w:r>
            <w:r>
              <w:rPr>
                <w:noProof/>
                <w:webHidden/>
              </w:rPr>
              <w:fldChar w:fldCharType="separate"/>
            </w:r>
            <w:r w:rsidR="005F3A2D">
              <w:rPr>
                <w:noProof/>
                <w:webHidden/>
              </w:rPr>
              <w:t>38</w:t>
            </w:r>
            <w:r>
              <w:rPr>
                <w:noProof/>
                <w:webHidden/>
              </w:rPr>
              <w:fldChar w:fldCharType="end"/>
            </w:r>
          </w:hyperlink>
        </w:p>
        <w:p w:rsidR="00803A9D" w:rsidRDefault="00803A9D" w:rsidP="005F3A2D">
          <w:pPr>
            <w:pStyle w:val="14"/>
            <w:rPr>
              <w:rFonts w:asciiTheme="minorHAnsi" w:eastAsiaTheme="minorEastAsia" w:hAnsiTheme="minorHAnsi" w:cstheme="minorBidi"/>
              <w:noProof/>
              <w:sz w:val="22"/>
              <w:szCs w:val="22"/>
            </w:rPr>
          </w:pPr>
          <w:hyperlink w:anchor="_Toc34044313" w:history="1">
            <w:r w:rsidRPr="00366FCF">
              <w:rPr>
                <w:rStyle w:val="af8"/>
                <w:rFonts w:eastAsia="Calibri"/>
                <w:noProof/>
              </w:rPr>
              <w:t>жильем на 2017-2021 годы</w:t>
            </w:r>
            <w:r>
              <w:rPr>
                <w:noProof/>
                <w:webHidden/>
              </w:rPr>
              <w:tab/>
            </w:r>
            <w:r>
              <w:rPr>
                <w:noProof/>
                <w:webHidden/>
              </w:rPr>
              <w:fldChar w:fldCharType="begin"/>
            </w:r>
            <w:r>
              <w:rPr>
                <w:noProof/>
                <w:webHidden/>
              </w:rPr>
              <w:instrText xml:space="preserve"> PAGEREF _Toc34044313 \h </w:instrText>
            </w:r>
            <w:r>
              <w:rPr>
                <w:noProof/>
                <w:webHidden/>
              </w:rPr>
            </w:r>
            <w:r>
              <w:rPr>
                <w:noProof/>
                <w:webHidden/>
              </w:rPr>
              <w:fldChar w:fldCharType="separate"/>
            </w:r>
            <w:r w:rsidR="005F3A2D">
              <w:rPr>
                <w:noProof/>
                <w:webHidden/>
              </w:rPr>
              <w:t>38</w:t>
            </w:r>
            <w:r>
              <w:rPr>
                <w:noProof/>
                <w:webHidden/>
              </w:rPr>
              <w:fldChar w:fldCharType="end"/>
            </w:r>
          </w:hyperlink>
        </w:p>
        <w:p w:rsidR="00803A9D" w:rsidRDefault="00803A9D" w:rsidP="005F3A2D">
          <w:pPr>
            <w:pStyle w:val="14"/>
            <w:rPr>
              <w:rFonts w:asciiTheme="minorHAnsi" w:eastAsiaTheme="minorEastAsia" w:hAnsiTheme="minorHAnsi" w:cstheme="minorBidi"/>
              <w:noProof/>
              <w:sz w:val="22"/>
              <w:szCs w:val="22"/>
            </w:rPr>
          </w:pPr>
          <w:hyperlink w:anchor="_Toc34044314" w:history="1">
            <w:r w:rsidRPr="00366FCF">
              <w:rPr>
                <w:rStyle w:val="af8"/>
                <w:noProof/>
              </w:rPr>
              <w:t>10.</w:t>
            </w:r>
            <w:r>
              <w:rPr>
                <w:rFonts w:asciiTheme="minorHAnsi" w:eastAsiaTheme="minorEastAsia" w:hAnsiTheme="minorHAnsi" w:cstheme="minorBidi"/>
                <w:noProof/>
                <w:sz w:val="22"/>
                <w:szCs w:val="22"/>
              </w:rPr>
              <w:tab/>
            </w:r>
            <w:r w:rsidRPr="00366FCF">
              <w:rPr>
                <w:rStyle w:val="af8"/>
                <w:noProof/>
              </w:rPr>
              <w:t>«Энергосбережение и повышение энергетической эффективности в муниципальном образовании «Город Удачный»  на 2017-2021 годы»</w:t>
            </w:r>
            <w:r>
              <w:rPr>
                <w:noProof/>
                <w:webHidden/>
              </w:rPr>
              <w:tab/>
            </w:r>
            <w:r>
              <w:rPr>
                <w:noProof/>
                <w:webHidden/>
              </w:rPr>
              <w:fldChar w:fldCharType="begin"/>
            </w:r>
            <w:r>
              <w:rPr>
                <w:noProof/>
                <w:webHidden/>
              </w:rPr>
              <w:instrText xml:space="preserve"> PAGEREF _Toc34044314 \h </w:instrText>
            </w:r>
            <w:r>
              <w:rPr>
                <w:noProof/>
                <w:webHidden/>
              </w:rPr>
            </w:r>
            <w:r>
              <w:rPr>
                <w:noProof/>
                <w:webHidden/>
              </w:rPr>
              <w:fldChar w:fldCharType="separate"/>
            </w:r>
            <w:r w:rsidR="005F3A2D">
              <w:rPr>
                <w:noProof/>
                <w:webHidden/>
              </w:rPr>
              <w:t>39</w:t>
            </w:r>
            <w:r>
              <w:rPr>
                <w:noProof/>
                <w:webHidden/>
              </w:rPr>
              <w:fldChar w:fldCharType="end"/>
            </w:r>
          </w:hyperlink>
        </w:p>
        <w:p w:rsidR="00803A9D" w:rsidRDefault="00803A9D" w:rsidP="005F3A2D">
          <w:pPr>
            <w:pStyle w:val="14"/>
            <w:rPr>
              <w:rFonts w:asciiTheme="minorHAnsi" w:eastAsiaTheme="minorEastAsia" w:hAnsiTheme="minorHAnsi" w:cstheme="minorBidi"/>
              <w:noProof/>
              <w:sz w:val="22"/>
              <w:szCs w:val="22"/>
            </w:rPr>
          </w:pPr>
          <w:hyperlink w:anchor="_Toc34044315" w:history="1">
            <w:r w:rsidRPr="00366FCF">
              <w:rPr>
                <w:rStyle w:val="af8"/>
                <w:noProof/>
              </w:rPr>
              <w:t>11.</w:t>
            </w:r>
            <w:r>
              <w:rPr>
                <w:rFonts w:asciiTheme="minorHAnsi" w:eastAsiaTheme="minorEastAsia" w:hAnsiTheme="minorHAnsi" w:cstheme="minorBidi"/>
                <w:noProof/>
                <w:sz w:val="22"/>
                <w:szCs w:val="22"/>
              </w:rPr>
              <w:tab/>
            </w:r>
            <w:r w:rsidRPr="00366FCF">
              <w:rPr>
                <w:rStyle w:val="af8"/>
                <w:noProof/>
              </w:rPr>
              <w:t>«Комплексное развитие транспортной  инфраструктуры</w:t>
            </w:r>
            <w:r>
              <w:rPr>
                <w:noProof/>
                <w:webHidden/>
              </w:rPr>
              <w:tab/>
            </w:r>
            <w:r>
              <w:rPr>
                <w:noProof/>
                <w:webHidden/>
              </w:rPr>
              <w:fldChar w:fldCharType="begin"/>
            </w:r>
            <w:r>
              <w:rPr>
                <w:noProof/>
                <w:webHidden/>
              </w:rPr>
              <w:instrText xml:space="preserve"> PAGEREF _Toc34044315 \h </w:instrText>
            </w:r>
            <w:r>
              <w:rPr>
                <w:noProof/>
                <w:webHidden/>
              </w:rPr>
            </w:r>
            <w:r>
              <w:rPr>
                <w:noProof/>
                <w:webHidden/>
              </w:rPr>
              <w:fldChar w:fldCharType="separate"/>
            </w:r>
            <w:r w:rsidR="005F3A2D">
              <w:rPr>
                <w:noProof/>
                <w:webHidden/>
              </w:rPr>
              <w:t>41</w:t>
            </w:r>
            <w:r>
              <w:rPr>
                <w:noProof/>
                <w:webHidden/>
              </w:rPr>
              <w:fldChar w:fldCharType="end"/>
            </w:r>
          </w:hyperlink>
        </w:p>
        <w:p w:rsidR="00803A9D" w:rsidRDefault="00803A9D" w:rsidP="005F3A2D">
          <w:pPr>
            <w:pStyle w:val="14"/>
            <w:rPr>
              <w:rFonts w:asciiTheme="minorHAnsi" w:eastAsiaTheme="minorEastAsia" w:hAnsiTheme="minorHAnsi" w:cstheme="minorBidi"/>
              <w:noProof/>
              <w:sz w:val="22"/>
              <w:szCs w:val="22"/>
            </w:rPr>
          </w:pPr>
          <w:hyperlink w:anchor="_Toc34044316" w:history="1">
            <w:r w:rsidRPr="00366FCF">
              <w:rPr>
                <w:rStyle w:val="af8"/>
                <w:noProof/>
              </w:rPr>
              <w:t>муниципального образования «Город Удачный» на 2017-2021 годы.</w:t>
            </w:r>
            <w:r>
              <w:rPr>
                <w:noProof/>
                <w:webHidden/>
              </w:rPr>
              <w:tab/>
            </w:r>
            <w:r>
              <w:rPr>
                <w:noProof/>
                <w:webHidden/>
              </w:rPr>
              <w:fldChar w:fldCharType="begin"/>
            </w:r>
            <w:r>
              <w:rPr>
                <w:noProof/>
                <w:webHidden/>
              </w:rPr>
              <w:instrText xml:space="preserve"> PAGEREF _Toc34044316 \h </w:instrText>
            </w:r>
            <w:r>
              <w:rPr>
                <w:noProof/>
                <w:webHidden/>
              </w:rPr>
            </w:r>
            <w:r>
              <w:rPr>
                <w:noProof/>
                <w:webHidden/>
              </w:rPr>
              <w:fldChar w:fldCharType="separate"/>
            </w:r>
            <w:r w:rsidR="005F3A2D">
              <w:rPr>
                <w:noProof/>
                <w:webHidden/>
              </w:rPr>
              <w:t>41</w:t>
            </w:r>
            <w:r>
              <w:rPr>
                <w:noProof/>
                <w:webHidden/>
              </w:rPr>
              <w:fldChar w:fldCharType="end"/>
            </w:r>
          </w:hyperlink>
        </w:p>
        <w:p w:rsidR="00803A9D" w:rsidRDefault="00803A9D" w:rsidP="005F3A2D">
          <w:pPr>
            <w:pStyle w:val="14"/>
            <w:rPr>
              <w:rFonts w:asciiTheme="minorHAnsi" w:eastAsiaTheme="minorEastAsia" w:hAnsiTheme="minorHAnsi" w:cstheme="minorBidi"/>
              <w:noProof/>
              <w:sz w:val="22"/>
              <w:szCs w:val="22"/>
            </w:rPr>
          </w:pPr>
          <w:hyperlink w:anchor="_Toc34044317" w:history="1">
            <w:r w:rsidRPr="00366FCF">
              <w:rPr>
                <w:rStyle w:val="af8"/>
                <w:noProof/>
              </w:rPr>
              <w:t>12.</w:t>
            </w:r>
            <w:r>
              <w:rPr>
                <w:rFonts w:asciiTheme="minorHAnsi" w:eastAsiaTheme="minorEastAsia" w:hAnsiTheme="minorHAnsi" w:cstheme="minorBidi"/>
                <w:noProof/>
                <w:sz w:val="22"/>
                <w:szCs w:val="22"/>
              </w:rPr>
              <w:tab/>
            </w:r>
            <w:r w:rsidRPr="00366FCF">
              <w:rPr>
                <w:rStyle w:val="af8"/>
                <w:noProof/>
              </w:rPr>
              <w:t>«Формирование комфортной городской среды МО «Город Удачный»</w:t>
            </w:r>
            <w:r>
              <w:rPr>
                <w:noProof/>
                <w:webHidden/>
              </w:rPr>
              <w:tab/>
            </w:r>
            <w:r>
              <w:rPr>
                <w:noProof/>
                <w:webHidden/>
              </w:rPr>
              <w:fldChar w:fldCharType="begin"/>
            </w:r>
            <w:r>
              <w:rPr>
                <w:noProof/>
                <w:webHidden/>
              </w:rPr>
              <w:instrText xml:space="preserve"> PAGEREF _Toc34044317 \h </w:instrText>
            </w:r>
            <w:r>
              <w:rPr>
                <w:noProof/>
                <w:webHidden/>
              </w:rPr>
            </w:r>
            <w:r>
              <w:rPr>
                <w:noProof/>
                <w:webHidden/>
              </w:rPr>
              <w:fldChar w:fldCharType="separate"/>
            </w:r>
            <w:r w:rsidR="005F3A2D">
              <w:rPr>
                <w:noProof/>
                <w:webHidden/>
              </w:rPr>
              <w:t>42</w:t>
            </w:r>
            <w:r>
              <w:rPr>
                <w:noProof/>
                <w:webHidden/>
              </w:rPr>
              <w:fldChar w:fldCharType="end"/>
            </w:r>
          </w:hyperlink>
        </w:p>
        <w:p w:rsidR="00803A9D" w:rsidRDefault="00803A9D" w:rsidP="005F3A2D">
          <w:pPr>
            <w:pStyle w:val="14"/>
            <w:rPr>
              <w:rFonts w:asciiTheme="minorHAnsi" w:eastAsiaTheme="minorEastAsia" w:hAnsiTheme="minorHAnsi" w:cstheme="minorBidi"/>
              <w:noProof/>
              <w:sz w:val="22"/>
              <w:szCs w:val="22"/>
            </w:rPr>
          </w:pPr>
          <w:hyperlink w:anchor="_Toc34044318" w:history="1">
            <w:r w:rsidRPr="00366FCF">
              <w:rPr>
                <w:rStyle w:val="af8"/>
                <w:noProof/>
              </w:rPr>
              <w:t>Мирнинского района РС (Я) на 2018-2022 годы»</w:t>
            </w:r>
            <w:r>
              <w:rPr>
                <w:noProof/>
                <w:webHidden/>
              </w:rPr>
              <w:tab/>
            </w:r>
            <w:r>
              <w:rPr>
                <w:noProof/>
                <w:webHidden/>
              </w:rPr>
              <w:fldChar w:fldCharType="begin"/>
            </w:r>
            <w:r>
              <w:rPr>
                <w:noProof/>
                <w:webHidden/>
              </w:rPr>
              <w:instrText xml:space="preserve"> PAGEREF _Toc34044318 \h </w:instrText>
            </w:r>
            <w:r>
              <w:rPr>
                <w:noProof/>
                <w:webHidden/>
              </w:rPr>
            </w:r>
            <w:r>
              <w:rPr>
                <w:noProof/>
                <w:webHidden/>
              </w:rPr>
              <w:fldChar w:fldCharType="separate"/>
            </w:r>
            <w:r w:rsidR="005F3A2D">
              <w:rPr>
                <w:noProof/>
                <w:webHidden/>
              </w:rPr>
              <w:t>42</w:t>
            </w:r>
            <w:r>
              <w:rPr>
                <w:noProof/>
                <w:webHidden/>
              </w:rPr>
              <w:fldChar w:fldCharType="end"/>
            </w:r>
          </w:hyperlink>
        </w:p>
        <w:p w:rsidR="00803A9D" w:rsidRDefault="00803A9D" w:rsidP="005F3A2D">
          <w:pPr>
            <w:pStyle w:val="14"/>
            <w:rPr>
              <w:rFonts w:asciiTheme="minorHAnsi" w:eastAsiaTheme="minorEastAsia" w:hAnsiTheme="minorHAnsi" w:cstheme="minorBidi"/>
              <w:noProof/>
              <w:sz w:val="22"/>
              <w:szCs w:val="22"/>
            </w:rPr>
          </w:pPr>
          <w:hyperlink w:anchor="_Toc34044319" w:history="1">
            <w:r w:rsidRPr="00366FCF">
              <w:rPr>
                <w:rStyle w:val="af8"/>
                <w:noProof/>
              </w:rPr>
              <w:t>13.</w:t>
            </w:r>
            <w:r>
              <w:rPr>
                <w:rFonts w:asciiTheme="minorHAnsi" w:eastAsiaTheme="minorEastAsia" w:hAnsiTheme="minorHAnsi" w:cstheme="minorBidi"/>
                <w:noProof/>
                <w:sz w:val="22"/>
                <w:szCs w:val="22"/>
              </w:rPr>
              <w:tab/>
            </w:r>
            <w:r w:rsidRPr="00366FCF">
              <w:rPr>
                <w:rStyle w:val="af8"/>
                <w:noProof/>
              </w:rPr>
              <w:t>«Благоустройство и озеленение «Город Удачный» на 2017-2021 годы»</w:t>
            </w:r>
            <w:r>
              <w:rPr>
                <w:noProof/>
                <w:webHidden/>
              </w:rPr>
              <w:tab/>
            </w:r>
            <w:r>
              <w:rPr>
                <w:noProof/>
                <w:webHidden/>
              </w:rPr>
              <w:fldChar w:fldCharType="begin"/>
            </w:r>
            <w:r>
              <w:rPr>
                <w:noProof/>
                <w:webHidden/>
              </w:rPr>
              <w:instrText xml:space="preserve"> PAGEREF _Toc34044319 \h </w:instrText>
            </w:r>
            <w:r>
              <w:rPr>
                <w:noProof/>
                <w:webHidden/>
              </w:rPr>
            </w:r>
            <w:r>
              <w:rPr>
                <w:noProof/>
                <w:webHidden/>
              </w:rPr>
              <w:fldChar w:fldCharType="separate"/>
            </w:r>
            <w:r w:rsidR="005F3A2D">
              <w:rPr>
                <w:noProof/>
                <w:webHidden/>
              </w:rPr>
              <w:t>42</w:t>
            </w:r>
            <w:r>
              <w:rPr>
                <w:noProof/>
                <w:webHidden/>
              </w:rPr>
              <w:fldChar w:fldCharType="end"/>
            </w:r>
          </w:hyperlink>
        </w:p>
        <w:p w:rsidR="00803A9D" w:rsidRDefault="00803A9D" w:rsidP="005F3A2D">
          <w:pPr>
            <w:pStyle w:val="14"/>
            <w:rPr>
              <w:rFonts w:asciiTheme="minorHAnsi" w:eastAsiaTheme="minorEastAsia" w:hAnsiTheme="minorHAnsi" w:cstheme="minorBidi"/>
              <w:noProof/>
              <w:sz w:val="22"/>
              <w:szCs w:val="22"/>
            </w:rPr>
          </w:pPr>
          <w:hyperlink w:anchor="_Toc34044320" w:history="1">
            <w:r w:rsidRPr="00366FCF">
              <w:rPr>
                <w:rStyle w:val="af8"/>
                <w:rFonts w:eastAsia="Arial Unicode MS"/>
                <w:noProof/>
              </w:rPr>
              <w:t>14.</w:t>
            </w:r>
            <w:r>
              <w:rPr>
                <w:rFonts w:asciiTheme="minorHAnsi" w:eastAsiaTheme="minorEastAsia" w:hAnsiTheme="minorHAnsi" w:cstheme="minorBidi"/>
                <w:noProof/>
                <w:sz w:val="22"/>
                <w:szCs w:val="22"/>
              </w:rPr>
              <w:tab/>
            </w:r>
            <w:r w:rsidRPr="00366FCF">
              <w:rPr>
                <w:rStyle w:val="af8"/>
                <w:rFonts w:eastAsia="Arial Unicode MS"/>
                <w:noProof/>
              </w:rPr>
              <w:t>«Профилактика и борьба с социально значимыми заболеваниями, предупреждение болезнезависимости населения города Удачного Мирнинского района Республики Саха (Якутия) на 2018-2021 годы»</w:t>
            </w:r>
            <w:r>
              <w:rPr>
                <w:noProof/>
                <w:webHidden/>
              </w:rPr>
              <w:tab/>
            </w:r>
            <w:r>
              <w:rPr>
                <w:noProof/>
                <w:webHidden/>
              </w:rPr>
              <w:fldChar w:fldCharType="begin"/>
            </w:r>
            <w:r>
              <w:rPr>
                <w:noProof/>
                <w:webHidden/>
              </w:rPr>
              <w:instrText xml:space="preserve"> PAGEREF _Toc34044320 \h </w:instrText>
            </w:r>
            <w:r>
              <w:rPr>
                <w:noProof/>
                <w:webHidden/>
              </w:rPr>
            </w:r>
            <w:r>
              <w:rPr>
                <w:noProof/>
                <w:webHidden/>
              </w:rPr>
              <w:fldChar w:fldCharType="separate"/>
            </w:r>
            <w:r w:rsidR="005F3A2D">
              <w:rPr>
                <w:noProof/>
                <w:webHidden/>
              </w:rPr>
              <w:t>45</w:t>
            </w:r>
            <w:r>
              <w:rPr>
                <w:noProof/>
                <w:webHidden/>
              </w:rPr>
              <w:fldChar w:fldCharType="end"/>
            </w:r>
          </w:hyperlink>
        </w:p>
        <w:p w:rsidR="00A85EA2" w:rsidRDefault="004F1D36">
          <w:r>
            <w:fldChar w:fldCharType="end"/>
          </w:r>
        </w:p>
      </w:sdtContent>
    </w:sdt>
    <w:p w:rsidR="001A7D39" w:rsidRDefault="001A7D39" w:rsidP="00543ED7">
      <w:pPr>
        <w:rPr>
          <w:b/>
          <w:caps/>
          <w:color w:val="FF0000"/>
          <w:sz w:val="28"/>
          <w:szCs w:val="28"/>
        </w:rPr>
      </w:pPr>
    </w:p>
    <w:p w:rsidR="00EE2FF4" w:rsidRDefault="00EE2FF4" w:rsidP="00543ED7">
      <w:pPr>
        <w:rPr>
          <w:b/>
          <w:caps/>
          <w:color w:val="FF0000"/>
          <w:sz w:val="28"/>
          <w:szCs w:val="28"/>
        </w:rPr>
      </w:pPr>
    </w:p>
    <w:p w:rsidR="00EE2FF4" w:rsidRPr="00DF22CE" w:rsidRDefault="00EE2FF4" w:rsidP="00DF22CE">
      <w:pPr>
        <w:ind w:left="1080"/>
        <w:rPr>
          <w:b/>
          <w:caps/>
          <w:color w:val="FF0000"/>
          <w:sz w:val="28"/>
          <w:szCs w:val="28"/>
        </w:rPr>
      </w:pPr>
    </w:p>
    <w:p w:rsidR="00EE2FF4" w:rsidRDefault="00EE2FF4" w:rsidP="00543ED7">
      <w:pPr>
        <w:rPr>
          <w:b/>
          <w:caps/>
          <w:color w:val="FF0000"/>
          <w:sz w:val="28"/>
          <w:szCs w:val="28"/>
        </w:rPr>
      </w:pPr>
    </w:p>
    <w:p w:rsidR="00EE2FF4" w:rsidRDefault="00EE2FF4" w:rsidP="00543ED7">
      <w:pPr>
        <w:rPr>
          <w:b/>
          <w:caps/>
          <w:color w:val="FF0000"/>
          <w:sz w:val="28"/>
          <w:szCs w:val="28"/>
        </w:rPr>
      </w:pPr>
    </w:p>
    <w:p w:rsidR="00EE2FF4" w:rsidRDefault="00EE2FF4" w:rsidP="00543ED7">
      <w:pPr>
        <w:rPr>
          <w:b/>
          <w:caps/>
          <w:color w:val="FF0000"/>
          <w:sz w:val="28"/>
          <w:szCs w:val="28"/>
        </w:rPr>
      </w:pPr>
    </w:p>
    <w:p w:rsidR="00EE2FF4" w:rsidRDefault="00EE2FF4" w:rsidP="00543ED7">
      <w:pPr>
        <w:rPr>
          <w:b/>
          <w:caps/>
          <w:color w:val="FF0000"/>
          <w:sz w:val="28"/>
          <w:szCs w:val="28"/>
        </w:rPr>
      </w:pPr>
    </w:p>
    <w:p w:rsidR="00EE2FF4" w:rsidRDefault="00EE2FF4" w:rsidP="00543ED7">
      <w:pPr>
        <w:rPr>
          <w:b/>
          <w:caps/>
          <w:color w:val="FF0000"/>
          <w:sz w:val="28"/>
          <w:szCs w:val="28"/>
        </w:rPr>
      </w:pPr>
    </w:p>
    <w:p w:rsidR="00EE2FF4" w:rsidRDefault="00EE2FF4" w:rsidP="00543ED7">
      <w:pPr>
        <w:rPr>
          <w:b/>
          <w:caps/>
          <w:color w:val="FF0000"/>
          <w:sz w:val="28"/>
          <w:szCs w:val="28"/>
        </w:rPr>
      </w:pPr>
    </w:p>
    <w:p w:rsidR="00EE2FF4" w:rsidRDefault="00EE2FF4" w:rsidP="00543ED7">
      <w:pPr>
        <w:rPr>
          <w:b/>
          <w:caps/>
          <w:color w:val="FF0000"/>
          <w:sz w:val="28"/>
          <w:szCs w:val="28"/>
        </w:rPr>
      </w:pPr>
    </w:p>
    <w:p w:rsidR="00AD68E6" w:rsidRDefault="00AD68E6" w:rsidP="00543ED7">
      <w:pPr>
        <w:rPr>
          <w:b/>
          <w:caps/>
          <w:color w:val="FF0000"/>
          <w:sz w:val="28"/>
          <w:szCs w:val="28"/>
        </w:rPr>
      </w:pPr>
    </w:p>
    <w:p w:rsidR="00DF22CE" w:rsidRPr="00DF22CE" w:rsidRDefault="00DF22CE" w:rsidP="00DF22CE">
      <w:pPr>
        <w:rPr>
          <w:highlight w:val="green"/>
        </w:rPr>
      </w:pPr>
    </w:p>
    <w:p w:rsidR="00296C0F" w:rsidRPr="00592E90" w:rsidRDefault="00DF22CE" w:rsidP="003D2282">
      <w:pPr>
        <w:pStyle w:val="1"/>
        <w:framePr w:wrap="notBeside"/>
        <w:numPr>
          <w:ilvl w:val="0"/>
          <w:numId w:val="9"/>
        </w:numPr>
        <w:ind w:left="851" w:hanging="284"/>
        <w:rPr>
          <w:color w:val="C0504D" w:themeColor="accent2"/>
          <w:sz w:val="12"/>
          <w:szCs w:val="12"/>
        </w:rPr>
      </w:pPr>
      <w:bookmarkStart w:id="0" w:name="_Toc34044300"/>
      <w:r w:rsidRPr="00592E90">
        <w:rPr>
          <w:color w:val="C0504D" w:themeColor="accent2"/>
          <w:sz w:val="12"/>
          <w:szCs w:val="12"/>
        </w:rPr>
        <w:t>«Развитие культуры в сфере обеспечения досуга населения на 2017-20</w:t>
      </w:r>
      <w:r w:rsidR="00E810F3" w:rsidRPr="00592E90">
        <w:rPr>
          <w:color w:val="C0504D" w:themeColor="accent2"/>
          <w:sz w:val="12"/>
          <w:szCs w:val="12"/>
        </w:rPr>
        <w:t>21</w:t>
      </w:r>
      <w:r w:rsidRPr="00592E90">
        <w:rPr>
          <w:color w:val="C0504D" w:themeColor="accent2"/>
          <w:sz w:val="12"/>
          <w:szCs w:val="12"/>
        </w:rPr>
        <w:t xml:space="preserve"> годы»</w:t>
      </w:r>
      <w:bookmarkEnd w:id="0"/>
    </w:p>
    <w:p w:rsidR="00DF22CE" w:rsidRPr="00592E90" w:rsidRDefault="00DF22CE" w:rsidP="00296C0F">
      <w:pPr>
        <w:keepNext/>
        <w:keepLines/>
        <w:ind w:firstLine="560"/>
        <w:jc w:val="center"/>
        <w:rPr>
          <w:rStyle w:val="12"/>
          <w:rFonts w:eastAsiaTheme="minorEastAsia"/>
          <w:b/>
          <w:sz w:val="12"/>
          <w:szCs w:val="12"/>
        </w:rPr>
      </w:pPr>
    </w:p>
    <w:p w:rsidR="00E810F3" w:rsidRPr="00592E90" w:rsidRDefault="00E810F3" w:rsidP="00E810F3">
      <w:pPr>
        <w:keepNext/>
        <w:keepLines/>
        <w:ind w:firstLine="560"/>
        <w:jc w:val="center"/>
        <w:rPr>
          <w:b/>
          <w:sz w:val="12"/>
          <w:szCs w:val="12"/>
        </w:rPr>
      </w:pPr>
      <w:r w:rsidRPr="00592E90">
        <w:rPr>
          <w:rStyle w:val="12"/>
          <w:rFonts w:eastAsiaTheme="minorEastAsia"/>
          <w:b/>
          <w:sz w:val="12"/>
          <w:szCs w:val="12"/>
        </w:rPr>
        <w:t>Раздел 1.</w:t>
      </w:r>
      <w:r w:rsidRPr="00592E90">
        <w:rPr>
          <w:b/>
          <w:sz w:val="12"/>
          <w:szCs w:val="12"/>
          <w:highlight w:val="green"/>
        </w:rPr>
        <w:t xml:space="preserve"> Основные результаты</w:t>
      </w:r>
    </w:p>
    <w:p w:rsidR="003D2282" w:rsidRPr="00592E90" w:rsidRDefault="003D2282" w:rsidP="003D2282">
      <w:pPr>
        <w:keepNext/>
        <w:keepLines/>
        <w:tabs>
          <w:tab w:val="left" w:leader="underscore" w:pos="6859"/>
        </w:tabs>
        <w:ind w:firstLine="709"/>
        <w:jc w:val="both"/>
        <w:rPr>
          <w:sz w:val="12"/>
          <w:szCs w:val="12"/>
        </w:rPr>
      </w:pPr>
      <w:r w:rsidRPr="00592E90">
        <w:rPr>
          <w:sz w:val="12"/>
          <w:szCs w:val="12"/>
        </w:rPr>
        <w:t xml:space="preserve">В программе  </w:t>
      </w:r>
      <w:r w:rsidRPr="00592E90">
        <w:rPr>
          <w:b/>
          <w:sz w:val="12"/>
          <w:szCs w:val="12"/>
        </w:rPr>
        <w:t>«Развитие культуры в сфере обеспечения досуга населения на 2017-2019 годы</w:t>
      </w:r>
      <w:r w:rsidRPr="00592E90">
        <w:rPr>
          <w:sz w:val="12"/>
          <w:szCs w:val="12"/>
        </w:rPr>
        <w:t>» были определены следующие задачи:</w:t>
      </w:r>
    </w:p>
    <w:p w:rsidR="003D2282" w:rsidRPr="00592E90" w:rsidRDefault="003D2282" w:rsidP="003D2282">
      <w:pPr>
        <w:pStyle w:val="ad"/>
        <w:keepNext/>
        <w:keepLines/>
        <w:numPr>
          <w:ilvl w:val="0"/>
          <w:numId w:val="8"/>
        </w:numPr>
        <w:tabs>
          <w:tab w:val="left" w:leader="underscore" w:pos="6859"/>
        </w:tabs>
        <w:spacing w:after="0" w:line="240" w:lineRule="auto"/>
        <w:jc w:val="both"/>
        <w:rPr>
          <w:rFonts w:ascii="Times New Roman" w:hAnsi="Times New Roman"/>
          <w:sz w:val="12"/>
          <w:szCs w:val="12"/>
        </w:rPr>
      </w:pPr>
      <w:r w:rsidRPr="00592E90">
        <w:rPr>
          <w:rFonts w:ascii="Times New Roman" w:hAnsi="Times New Roman"/>
          <w:sz w:val="12"/>
          <w:szCs w:val="12"/>
        </w:rPr>
        <w:t>Организация досуга населения;</w:t>
      </w:r>
    </w:p>
    <w:p w:rsidR="003D2282" w:rsidRPr="00592E90" w:rsidRDefault="003D2282" w:rsidP="003D2282">
      <w:pPr>
        <w:pStyle w:val="ad"/>
        <w:keepNext/>
        <w:keepLines/>
        <w:numPr>
          <w:ilvl w:val="0"/>
          <w:numId w:val="8"/>
        </w:numPr>
        <w:tabs>
          <w:tab w:val="left" w:leader="underscore" w:pos="6859"/>
        </w:tabs>
        <w:spacing w:after="0" w:line="240" w:lineRule="auto"/>
        <w:jc w:val="both"/>
        <w:rPr>
          <w:rFonts w:ascii="Times New Roman" w:hAnsi="Times New Roman"/>
          <w:sz w:val="12"/>
          <w:szCs w:val="12"/>
        </w:rPr>
      </w:pPr>
      <w:r w:rsidRPr="00592E90">
        <w:rPr>
          <w:rFonts w:ascii="Times New Roman" w:hAnsi="Times New Roman"/>
          <w:sz w:val="12"/>
          <w:szCs w:val="12"/>
        </w:rPr>
        <w:t>Создание условий самодеятельным коллективам для участия в районных фестивалях, конкурсах;</w:t>
      </w:r>
    </w:p>
    <w:p w:rsidR="003D2282" w:rsidRPr="00592E90" w:rsidRDefault="003D2282" w:rsidP="003D2282">
      <w:pPr>
        <w:pStyle w:val="ad"/>
        <w:keepNext/>
        <w:keepLines/>
        <w:numPr>
          <w:ilvl w:val="0"/>
          <w:numId w:val="8"/>
        </w:numPr>
        <w:tabs>
          <w:tab w:val="left" w:leader="underscore" w:pos="6859"/>
        </w:tabs>
        <w:spacing w:after="0" w:line="240" w:lineRule="auto"/>
        <w:jc w:val="both"/>
        <w:rPr>
          <w:rFonts w:ascii="Times New Roman" w:hAnsi="Times New Roman"/>
          <w:sz w:val="12"/>
          <w:szCs w:val="12"/>
        </w:rPr>
      </w:pPr>
      <w:r w:rsidRPr="00592E90">
        <w:rPr>
          <w:rFonts w:ascii="Times New Roman" w:hAnsi="Times New Roman"/>
          <w:sz w:val="12"/>
          <w:szCs w:val="12"/>
        </w:rPr>
        <w:t>Поддержка талантливых детей в области культуры;</w:t>
      </w:r>
    </w:p>
    <w:p w:rsidR="003D2282" w:rsidRPr="00592E90" w:rsidRDefault="003D2282" w:rsidP="003D2282">
      <w:pPr>
        <w:pStyle w:val="ad"/>
        <w:keepNext/>
        <w:keepLines/>
        <w:numPr>
          <w:ilvl w:val="0"/>
          <w:numId w:val="8"/>
        </w:numPr>
        <w:tabs>
          <w:tab w:val="left" w:leader="underscore" w:pos="6859"/>
        </w:tabs>
        <w:spacing w:after="0" w:line="240" w:lineRule="auto"/>
        <w:jc w:val="both"/>
        <w:rPr>
          <w:rFonts w:ascii="Times New Roman" w:hAnsi="Times New Roman"/>
          <w:sz w:val="12"/>
          <w:szCs w:val="12"/>
        </w:rPr>
      </w:pPr>
      <w:r w:rsidRPr="00592E90">
        <w:rPr>
          <w:rFonts w:ascii="Times New Roman" w:hAnsi="Times New Roman"/>
          <w:sz w:val="12"/>
          <w:szCs w:val="12"/>
        </w:rPr>
        <w:t>Развитие национальных культур и межнациональных отношений;</w:t>
      </w:r>
    </w:p>
    <w:p w:rsidR="003D2282" w:rsidRPr="00592E90" w:rsidRDefault="003D2282" w:rsidP="00985E3C">
      <w:pPr>
        <w:pStyle w:val="ad"/>
        <w:keepNext/>
        <w:keepLines/>
        <w:numPr>
          <w:ilvl w:val="0"/>
          <w:numId w:val="8"/>
        </w:numPr>
        <w:tabs>
          <w:tab w:val="left" w:leader="underscore" w:pos="6859"/>
        </w:tabs>
        <w:spacing w:after="0" w:line="240" w:lineRule="auto"/>
        <w:jc w:val="both"/>
        <w:rPr>
          <w:rFonts w:ascii="Times New Roman" w:hAnsi="Times New Roman"/>
          <w:sz w:val="12"/>
          <w:szCs w:val="12"/>
        </w:rPr>
      </w:pPr>
      <w:r w:rsidRPr="00592E90">
        <w:rPr>
          <w:rFonts w:ascii="Times New Roman" w:hAnsi="Times New Roman"/>
          <w:sz w:val="12"/>
          <w:szCs w:val="12"/>
        </w:rPr>
        <w:t>Сохранение и популяризация памятников и мемориалов, расположенных на территории МО «Город Удачный».</w:t>
      </w:r>
    </w:p>
    <w:p w:rsidR="003D2282" w:rsidRPr="00592E90" w:rsidRDefault="003D2282" w:rsidP="003D2282">
      <w:pPr>
        <w:keepNext/>
        <w:keepLines/>
        <w:tabs>
          <w:tab w:val="left" w:leader="underscore" w:pos="6859"/>
        </w:tabs>
        <w:ind w:firstLine="709"/>
        <w:jc w:val="both"/>
        <w:rPr>
          <w:sz w:val="12"/>
          <w:szCs w:val="12"/>
        </w:rPr>
      </w:pPr>
      <w:r w:rsidRPr="00592E90">
        <w:rPr>
          <w:sz w:val="12"/>
          <w:szCs w:val="12"/>
        </w:rPr>
        <w:t>Для решения поставленных задач  в 2019 году были проведены следующие мероприятия:</w:t>
      </w:r>
    </w:p>
    <w:p w:rsidR="003D2282" w:rsidRPr="00592E90" w:rsidRDefault="003D2282" w:rsidP="003D2282">
      <w:pPr>
        <w:pStyle w:val="a7"/>
        <w:rPr>
          <w:sz w:val="12"/>
          <w:szCs w:val="12"/>
        </w:rPr>
      </w:pPr>
      <w:r w:rsidRPr="00592E90">
        <w:rPr>
          <w:sz w:val="12"/>
          <w:szCs w:val="12"/>
        </w:rPr>
        <w:t xml:space="preserve">В 2019 году были организованы и проведены  мероприятия, в рамках празднования Российских, республиканских и городских праздников, отмечены профессиональные и знаменательные даты. </w:t>
      </w:r>
    </w:p>
    <w:p w:rsidR="003D2282" w:rsidRPr="00592E90" w:rsidRDefault="003D2282" w:rsidP="003D2282">
      <w:pPr>
        <w:pStyle w:val="a7"/>
        <w:rPr>
          <w:sz w:val="12"/>
          <w:szCs w:val="12"/>
        </w:rPr>
      </w:pPr>
      <w:r w:rsidRPr="00592E90">
        <w:rPr>
          <w:sz w:val="12"/>
          <w:szCs w:val="12"/>
        </w:rPr>
        <w:tab/>
        <w:t xml:space="preserve">2019 год Указом Президента Российской Федерации был объявлен Годом театра в Российской Федерации», а также Главой Республики Саха (Якутия) 2019 год был объявлен Годом консолидации. </w:t>
      </w:r>
    </w:p>
    <w:p w:rsidR="003D2282" w:rsidRPr="00592E90" w:rsidRDefault="003D2282" w:rsidP="003D2282">
      <w:pPr>
        <w:pStyle w:val="a7"/>
        <w:rPr>
          <w:sz w:val="12"/>
          <w:szCs w:val="12"/>
        </w:rPr>
      </w:pPr>
      <w:r w:rsidRPr="00592E90">
        <w:rPr>
          <w:sz w:val="12"/>
          <w:szCs w:val="12"/>
        </w:rPr>
        <w:tab/>
        <w:t>В этой связи были разработаны планы мероприятий, которые были реализованы в 2019 году.</w:t>
      </w:r>
    </w:p>
    <w:p w:rsidR="003D2282" w:rsidRPr="00592E90" w:rsidRDefault="003D2282" w:rsidP="003D2282">
      <w:pPr>
        <w:pStyle w:val="a7"/>
        <w:rPr>
          <w:sz w:val="12"/>
          <w:szCs w:val="12"/>
        </w:rPr>
      </w:pPr>
      <w:r w:rsidRPr="00592E90">
        <w:rPr>
          <w:sz w:val="12"/>
          <w:szCs w:val="12"/>
        </w:rPr>
        <w:tab/>
        <w:t>За истекший период времени, на основании Положения о наградах и поощрениях МО «Город Удачный» было проведено 13 (2018г. – 12) заседаний комиссии и были вручены следующие награды и поощрения:</w:t>
      </w:r>
    </w:p>
    <w:p w:rsidR="003D2282" w:rsidRPr="00592E90" w:rsidRDefault="003D2282" w:rsidP="003D2282">
      <w:pPr>
        <w:pStyle w:val="a7"/>
        <w:rPr>
          <w:b/>
          <w:sz w:val="12"/>
          <w:szCs w:val="12"/>
        </w:rPr>
      </w:pPr>
      <w:r w:rsidRPr="00592E90">
        <w:rPr>
          <w:sz w:val="12"/>
          <w:szCs w:val="12"/>
        </w:rPr>
        <w:tab/>
      </w:r>
      <w:r w:rsidRPr="00592E90">
        <w:rPr>
          <w:sz w:val="12"/>
          <w:szCs w:val="12"/>
        </w:rPr>
        <w:tab/>
      </w:r>
      <w:r w:rsidRPr="00592E90">
        <w:rPr>
          <w:sz w:val="12"/>
          <w:szCs w:val="12"/>
        </w:rPr>
        <w:tab/>
      </w:r>
      <w:r w:rsidRPr="00592E90">
        <w:rPr>
          <w:sz w:val="12"/>
          <w:szCs w:val="12"/>
        </w:rPr>
        <w:tab/>
      </w:r>
      <w:r w:rsidRPr="00592E90">
        <w:rPr>
          <w:sz w:val="12"/>
          <w:szCs w:val="12"/>
        </w:rPr>
        <w:tab/>
      </w:r>
      <w:r w:rsidRPr="00592E90">
        <w:rPr>
          <w:sz w:val="12"/>
          <w:szCs w:val="12"/>
        </w:rPr>
        <w:tab/>
      </w:r>
      <w:r w:rsidRPr="00592E90">
        <w:rPr>
          <w:sz w:val="12"/>
          <w:szCs w:val="12"/>
        </w:rPr>
        <w:tab/>
      </w:r>
      <w:r w:rsidRPr="00592E90">
        <w:rPr>
          <w:b/>
          <w:sz w:val="12"/>
          <w:szCs w:val="12"/>
        </w:rPr>
        <w:t xml:space="preserve">  2018г.</w:t>
      </w:r>
      <w:r w:rsidRPr="00592E90">
        <w:rPr>
          <w:b/>
          <w:sz w:val="12"/>
          <w:szCs w:val="12"/>
        </w:rPr>
        <w:tab/>
        <w:t>2019</w:t>
      </w:r>
    </w:p>
    <w:p w:rsidR="003D2282" w:rsidRPr="00592E90" w:rsidRDefault="003D2282" w:rsidP="003D2282">
      <w:pPr>
        <w:pStyle w:val="a7"/>
        <w:rPr>
          <w:b/>
          <w:sz w:val="12"/>
          <w:szCs w:val="12"/>
        </w:rPr>
      </w:pPr>
      <w:r w:rsidRPr="00592E90">
        <w:rPr>
          <w:sz w:val="12"/>
          <w:szCs w:val="12"/>
        </w:rPr>
        <w:t>- Звание «Почетный гражданин города Удачного»</w:t>
      </w:r>
      <w:r w:rsidRPr="00592E90">
        <w:rPr>
          <w:sz w:val="12"/>
          <w:szCs w:val="12"/>
        </w:rPr>
        <w:tab/>
        <w:t>- 1 чел.;</w:t>
      </w:r>
      <w:r w:rsidRPr="00592E90">
        <w:rPr>
          <w:b/>
          <w:sz w:val="12"/>
          <w:szCs w:val="12"/>
        </w:rPr>
        <w:tab/>
        <w:t>1 чел.;</w:t>
      </w:r>
    </w:p>
    <w:p w:rsidR="003D2282" w:rsidRPr="00592E90" w:rsidRDefault="003D2282" w:rsidP="003D2282">
      <w:pPr>
        <w:pStyle w:val="a7"/>
        <w:rPr>
          <w:sz w:val="12"/>
          <w:szCs w:val="12"/>
        </w:rPr>
      </w:pPr>
      <w:r w:rsidRPr="00592E90">
        <w:rPr>
          <w:sz w:val="12"/>
          <w:szCs w:val="12"/>
        </w:rPr>
        <w:t>- Знак «За заслуги перед городом Удачным»</w:t>
      </w:r>
      <w:r w:rsidRPr="00592E90">
        <w:rPr>
          <w:sz w:val="12"/>
          <w:szCs w:val="12"/>
        </w:rPr>
        <w:tab/>
      </w:r>
      <w:r w:rsidRPr="00592E90">
        <w:rPr>
          <w:sz w:val="12"/>
          <w:szCs w:val="12"/>
        </w:rPr>
        <w:tab/>
        <w:t>- 2 чел.;</w:t>
      </w:r>
      <w:r w:rsidRPr="00592E90">
        <w:rPr>
          <w:sz w:val="12"/>
          <w:szCs w:val="12"/>
        </w:rPr>
        <w:tab/>
      </w:r>
      <w:r w:rsidRPr="00592E90">
        <w:rPr>
          <w:b/>
          <w:sz w:val="12"/>
          <w:szCs w:val="12"/>
        </w:rPr>
        <w:t>3 чел.;</w:t>
      </w:r>
      <w:r w:rsidRPr="00592E90">
        <w:rPr>
          <w:sz w:val="12"/>
          <w:szCs w:val="12"/>
        </w:rPr>
        <w:t xml:space="preserve"> </w:t>
      </w:r>
      <w:r w:rsidRPr="00592E90">
        <w:rPr>
          <w:sz w:val="12"/>
          <w:szCs w:val="12"/>
        </w:rPr>
        <w:tab/>
      </w:r>
    </w:p>
    <w:p w:rsidR="003D2282" w:rsidRPr="00592E90" w:rsidRDefault="003D2282" w:rsidP="003D2282">
      <w:pPr>
        <w:pStyle w:val="a7"/>
        <w:rPr>
          <w:b/>
          <w:sz w:val="12"/>
          <w:szCs w:val="12"/>
        </w:rPr>
      </w:pPr>
      <w:r w:rsidRPr="00592E90">
        <w:rPr>
          <w:sz w:val="12"/>
          <w:szCs w:val="12"/>
        </w:rPr>
        <w:t>- Почётная грамота МО «Город Удачный»</w:t>
      </w:r>
      <w:r w:rsidRPr="00592E90">
        <w:rPr>
          <w:sz w:val="12"/>
          <w:szCs w:val="12"/>
        </w:rPr>
        <w:tab/>
      </w:r>
      <w:r w:rsidRPr="00592E90">
        <w:rPr>
          <w:sz w:val="12"/>
          <w:szCs w:val="12"/>
        </w:rPr>
        <w:tab/>
        <w:t>- 10 чел.;</w:t>
      </w:r>
      <w:r w:rsidRPr="00592E90">
        <w:rPr>
          <w:b/>
          <w:sz w:val="12"/>
          <w:szCs w:val="12"/>
        </w:rPr>
        <w:t>9 чел.;</w:t>
      </w:r>
    </w:p>
    <w:p w:rsidR="003D2282" w:rsidRPr="00592E90" w:rsidRDefault="003D2282" w:rsidP="003D2282">
      <w:pPr>
        <w:pStyle w:val="a7"/>
        <w:rPr>
          <w:sz w:val="12"/>
          <w:szCs w:val="12"/>
        </w:rPr>
      </w:pPr>
      <w:r w:rsidRPr="00592E90">
        <w:rPr>
          <w:sz w:val="12"/>
          <w:szCs w:val="12"/>
        </w:rPr>
        <w:t>- Почётная грамота главы МО «Город Удачный»</w:t>
      </w:r>
      <w:r w:rsidRPr="00592E90">
        <w:rPr>
          <w:sz w:val="12"/>
          <w:szCs w:val="12"/>
        </w:rPr>
        <w:tab/>
      </w:r>
      <w:r w:rsidR="00985E3C" w:rsidRPr="00592E90">
        <w:rPr>
          <w:sz w:val="12"/>
          <w:szCs w:val="12"/>
        </w:rPr>
        <w:t xml:space="preserve">              </w:t>
      </w:r>
      <w:r w:rsidRPr="00592E90">
        <w:rPr>
          <w:sz w:val="12"/>
          <w:szCs w:val="12"/>
        </w:rPr>
        <w:t>- 18 чел.;</w:t>
      </w:r>
      <w:r w:rsidRPr="00592E90">
        <w:rPr>
          <w:b/>
          <w:sz w:val="12"/>
          <w:szCs w:val="12"/>
        </w:rPr>
        <w:t>22 чел.;</w:t>
      </w:r>
    </w:p>
    <w:p w:rsidR="003D2282" w:rsidRPr="00592E90" w:rsidRDefault="003D2282" w:rsidP="003D2282">
      <w:pPr>
        <w:pStyle w:val="a7"/>
        <w:rPr>
          <w:b/>
          <w:sz w:val="12"/>
          <w:szCs w:val="12"/>
        </w:rPr>
      </w:pPr>
      <w:r w:rsidRPr="00592E90">
        <w:rPr>
          <w:sz w:val="12"/>
          <w:szCs w:val="12"/>
        </w:rPr>
        <w:t xml:space="preserve">- Благодарственное письмо главы МО «Город Удачный» - 30 чел.; </w:t>
      </w:r>
      <w:r w:rsidRPr="00592E90">
        <w:rPr>
          <w:b/>
          <w:sz w:val="12"/>
          <w:szCs w:val="12"/>
        </w:rPr>
        <w:t>38 чел.;</w:t>
      </w:r>
    </w:p>
    <w:p w:rsidR="003D2282" w:rsidRPr="00592E90" w:rsidRDefault="003D2282" w:rsidP="003D2282">
      <w:pPr>
        <w:pStyle w:val="a7"/>
        <w:rPr>
          <w:b/>
          <w:sz w:val="12"/>
          <w:szCs w:val="12"/>
        </w:rPr>
      </w:pPr>
      <w:r w:rsidRPr="00592E90">
        <w:rPr>
          <w:sz w:val="12"/>
          <w:szCs w:val="12"/>
        </w:rPr>
        <w:t xml:space="preserve">- Благодарственное письмо городского Совета МО «Город Удачный» - 20 чел.; </w:t>
      </w:r>
      <w:r w:rsidRPr="00592E90">
        <w:rPr>
          <w:b/>
          <w:sz w:val="12"/>
          <w:szCs w:val="12"/>
        </w:rPr>
        <w:t>28 чел.</w:t>
      </w:r>
    </w:p>
    <w:p w:rsidR="003D2282" w:rsidRPr="00592E90" w:rsidRDefault="003D2282" w:rsidP="003D2282">
      <w:pPr>
        <w:pStyle w:val="a7"/>
        <w:rPr>
          <w:sz w:val="12"/>
          <w:szCs w:val="12"/>
        </w:rPr>
      </w:pPr>
      <w:r w:rsidRPr="00592E90">
        <w:rPr>
          <w:sz w:val="12"/>
          <w:szCs w:val="12"/>
        </w:rPr>
        <w:tab/>
        <w:t>В 2019 году свои юбилейные даты отметили:</w:t>
      </w:r>
    </w:p>
    <w:p w:rsidR="003D2282" w:rsidRPr="00592E90" w:rsidRDefault="003D2282" w:rsidP="003D2282">
      <w:pPr>
        <w:pStyle w:val="a7"/>
        <w:rPr>
          <w:sz w:val="12"/>
          <w:szCs w:val="12"/>
        </w:rPr>
      </w:pPr>
      <w:r w:rsidRPr="00592E90">
        <w:rPr>
          <w:sz w:val="12"/>
          <w:szCs w:val="12"/>
        </w:rPr>
        <w:t>- 40-летие со дня образования Удачнинского ГОК;</w:t>
      </w:r>
    </w:p>
    <w:p w:rsidR="003D2282" w:rsidRPr="00592E90" w:rsidRDefault="003D2282" w:rsidP="003D2282">
      <w:pPr>
        <w:pStyle w:val="a7"/>
        <w:rPr>
          <w:sz w:val="12"/>
          <w:szCs w:val="12"/>
        </w:rPr>
      </w:pPr>
      <w:r w:rsidRPr="00592E90">
        <w:rPr>
          <w:sz w:val="12"/>
          <w:szCs w:val="12"/>
        </w:rPr>
        <w:t>- 30-летие со дня открытия Цеха хвостового хозяйства УГОК;</w:t>
      </w:r>
    </w:p>
    <w:p w:rsidR="003D2282" w:rsidRPr="00592E90" w:rsidRDefault="003D2282" w:rsidP="003D2282">
      <w:pPr>
        <w:pStyle w:val="a7"/>
        <w:rPr>
          <w:sz w:val="12"/>
          <w:szCs w:val="12"/>
        </w:rPr>
      </w:pPr>
      <w:r w:rsidRPr="00592E90">
        <w:rPr>
          <w:sz w:val="12"/>
          <w:szCs w:val="12"/>
        </w:rPr>
        <w:t>- 5-летие со дня введение в эксплуатацию рудника «Удачный» УГОК;</w:t>
      </w:r>
    </w:p>
    <w:p w:rsidR="003D2282" w:rsidRPr="00592E90" w:rsidRDefault="003D2282" w:rsidP="003D2282">
      <w:pPr>
        <w:pStyle w:val="a7"/>
        <w:rPr>
          <w:sz w:val="12"/>
          <w:szCs w:val="12"/>
        </w:rPr>
      </w:pPr>
      <w:r w:rsidRPr="00592E90">
        <w:rPr>
          <w:sz w:val="12"/>
          <w:szCs w:val="12"/>
        </w:rPr>
        <w:t>- 65-летие со дня открытия трубки «Зарница» УГОК;</w:t>
      </w:r>
    </w:p>
    <w:p w:rsidR="003D2282" w:rsidRPr="00592E90" w:rsidRDefault="003D2282" w:rsidP="003D2282">
      <w:pPr>
        <w:pStyle w:val="a7"/>
        <w:rPr>
          <w:sz w:val="12"/>
          <w:szCs w:val="12"/>
        </w:rPr>
      </w:pPr>
      <w:r w:rsidRPr="00592E90">
        <w:rPr>
          <w:sz w:val="12"/>
          <w:szCs w:val="12"/>
        </w:rPr>
        <w:t xml:space="preserve">- 40-летие со дня открытия МБУ </w:t>
      </w:r>
      <w:proofErr w:type="gramStart"/>
      <w:r w:rsidRPr="00592E90">
        <w:rPr>
          <w:sz w:val="12"/>
          <w:szCs w:val="12"/>
        </w:rPr>
        <w:t>ДО</w:t>
      </w:r>
      <w:proofErr w:type="gramEnd"/>
      <w:r w:rsidRPr="00592E90">
        <w:rPr>
          <w:sz w:val="12"/>
          <w:szCs w:val="12"/>
        </w:rPr>
        <w:t xml:space="preserve"> «</w:t>
      </w:r>
      <w:proofErr w:type="gramStart"/>
      <w:r w:rsidRPr="00592E90">
        <w:rPr>
          <w:sz w:val="12"/>
          <w:szCs w:val="12"/>
        </w:rPr>
        <w:t>Центр</w:t>
      </w:r>
      <w:proofErr w:type="gramEnd"/>
      <w:r w:rsidRPr="00592E90">
        <w:rPr>
          <w:sz w:val="12"/>
          <w:szCs w:val="12"/>
        </w:rPr>
        <w:t xml:space="preserve"> дополнительного образования»;</w:t>
      </w:r>
    </w:p>
    <w:p w:rsidR="003D2282" w:rsidRPr="00592E90" w:rsidRDefault="003D2282" w:rsidP="003D2282">
      <w:pPr>
        <w:pStyle w:val="a7"/>
        <w:rPr>
          <w:sz w:val="12"/>
          <w:szCs w:val="12"/>
        </w:rPr>
      </w:pPr>
      <w:r w:rsidRPr="00592E90">
        <w:rPr>
          <w:sz w:val="12"/>
          <w:szCs w:val="12"/>
        </w:rPr>
        <w:t>- 35-летие со дня открытия МАОУ «СОШ № 24»;</w:t>
      </w:r>
    </w:p>
    <w:p w:rsidR="003D2282" w:rsidRPr="00592E90" w:rsidRDefault="003D2282" w:rsidP="003D2282">
      <w:pPr>
        <w:pStyle w:val="a7"/>
        <w:rPr>
          <w:sz w:val="12"/>
          <w:szCs w:val="12"/>
        </w:rPr>
      </w:pPr>
      <w:r w:rsidRPr="00592E90">
        <w:rPr>
          <w:sz w:val="12"/>
          <w:szCs w:val="12"/>
        </w:rPr>
        <w:t>- 5-летие со дня открытия МФЦ «Мои документы» в г</w:t>
      </w:r>
      <w:proofErr w:type="gramStart"/>
      <w:r w:rsidRPr="00592E90">
        <w:rPr>
          <w:sz w:val="12"/>
          <w:szCs w:val="12"/>
        </w:rPr>
        <w:t>.У</w:t>
      </w:r>
      <w:proofErr w:type="gramEnd"/>
      <w:r w:rsidRPr="00592E90">
        <w:rPr>
          <w:sz w:val="12"/>
          <w:szCs w:val="12"/>
        </w:rPr>
        <w:t>дачный</w:t>
      </w:r>
    </w:p>
    <w:p w:rsidR="003D2282" w:rsidRPr="00592E90" w:rsidRDefault="003D2282" w:rsidP="003D2282">
      <w:pPr>
        <w:pStyle w:val="a7"/>
        <w:jc w:val="both"/>
        <w:rPr>
          <w:sz w:val="12"/>
          <w:szCs w:val="12"/>
        </w:rPr>
      </w:pPr>
      <w:r w:rsidRPr="00592E90">
        <w:rPr>
          <w:sz w:val="12"/>
          <w:szCs w:val="12"/>
        </w:rPr>
        <w:t xml:space="preserve">              Согласно федеральному закону № 131-ФЗ органы местного самоуправления имеют право на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В соответствии с этим, на территории города продолжает свою работу Межрегиональный центр национальных культур, в котором действуют  8 национальных общин (в 2017г. добавилась хакасско-шорская община «Чылтызах»). </w:t>
      </w:r>
    </w:p>
    <w:p w:rsidR="003D2282" w:rsidRPr="00592E90" w:rsidRDefault="003D2282" w:rsidP="003D2282">
      <w:pPr>
        <w:pStyle w:val="a7"/>
        <w:rPr>
          <w:sz w:val="12"/>
          <w:szCs w:val="12"/>
        </w:rPr>
      </w:pPr>
      <w:r w:rsidRPr="00592E90">
        <w:rPr>
          <w:sz w:val="12"/>
          <w:szCs w:val="12"/>
        </w:rPr>
        <w:tab/>
        <w:t>Ни одно мероприятие в городе не обходиться без участия представителей национальных общин и самодеятельности. Центром национальных культур в течение года были организованы национальные праздники для жителей города и национальных общин:</w:t>
      </w:r>
    </w:p>
    <w:p w:rsidR="003D2282" w:rsidRPr="00592E90" w:rsidRDefault="003D2282" w:rsidP="003D2282">
      <w:pPr>
        <w:pStyle w:val="a7"/>
        <w:rPr>
          <w:bCs/>
          <w:sz w:val="12"/>
          <w:szCs w:val="12"/>
        </w:rPr>
      </w:pPr>
      <w:r w:rsidRPr="00592E90">
        <w:rPr>
          <w:bCs/>
          <w:sz w:val="12"/>
          <w:szCs w:val="12"/>
        </w:rPr>
        <w:t xml:space="preserve">- бурятский национальный праздник «Сагаалган» (детская развлекательная программа); </w:t>
      </w:r>
    </w:p>
    <w:p w:rsidR="003D2282" w:rsidRPr="00592E90" w:rsidRDefault="003D2282" w:rsidP="003D2282">
      <w:pPr>
        <w:pStyle w:val="a7"/>
        <w:rPr>
          <w:bCs/>
          <w:sz w:val="12"/>
          <w:szCs w:val="12"/>
        </w:rPr>
      </w:pPr>
      <w:r w:rsidRPr="00592E90">
        <w:rPr>
          <w:bCs/>
          <w:sz w:val="12"/>
          <w:szCs w:val="12"/>
        </w:rPr>
        <w:t>- татарский национальный праздник «Сабантуй»;</w:t>
      </w:r>
    </w:p>
    <w:p w:rsidR="003D2282" w:rsidRPr="00592E90" w:rsidRDefault="003D2282" w:rsidP="003D2282">
      <w:pPr>
        <w:pStyle w:val="a7"/>
        <w:rPr>
          <w:sz w:val="12"/>
          <w:szCs w:val="12"/>
        </w:rPr>
      </w:pPr>
      <w:r w:rsidRPr="00592E90">
        <w:rPr>
          <w:bCs/>
          <w:sz w:val="12"/>
          <w:szCs w:val="12"/>
        </w:rPr>
        <w:t>- молдавский национальный праздник «</w:t>
      </w:r>
      <w:r w:rsidRPr="00592E90">
        <w:rPr>
          <w:sz w:val="12"/>
          <w:szCs w:val="12"/>
        </w:rPr>
        <w:t>Мэрцишор»,</w:t>
      </w:r>
    </w:p>
    <w:p w:rsidR="003D2282" w:rsidRPr="00592E90" w:rsidRDefault="003D2282" w:rsidP="003D2282">
      <w:pPr>
        <w:pStyle w:val="a7"/>
        <w:rPr>
          <w:sz w:val="12"/>
          <w:szCs w:val="12"/>
        </w:rPr>
      </w:pPr>
      <w:r w:rsidRPr="00592E90">
        <w:rPr>
          <w:sz w:val="12"/>
          <w:szCs w:val="12"/>
        </w:rPr>
        <w:t xml:space="preserve">- хакасский национальный праздник «Чыл Пазы»; </w:t>
      </w:r>
    </w:p>
    <w:p w:rsidR="003D2282" w:rsidRPr="00592E90" w:rsidRDefault="003D2282" w:rsidP="003D2282">
      <w:pPr>
        <w:pStyle w:val="a7"/>
        <w:rPr>
          <w:bCs/>
          <w:sz w:val="12"/>
          <w:szCs w:val="12"/>
        </w:rPr>
      </w:pPr>
      <w:r w:rsidRPr="00592E90">
        <w:rPr>
          <w:bCs/>
          <w:sz w:val="12"/>
          <w:szCs w:val="12"/>
        </w:rPr>
        <w:t>- казахский и киргизский национальные праздники «Нооруз» и «Наурыз»;</w:t>
      </w:r>
    </w:p>
    <w:p w:rsidR="003D2282" w:rsidRPr="00592E90" w:rsidRDefault="003D2282" w:rsidP="003D2282">
      <w:pPr>
        <w:pStyle w:val="a7"/>
        <w:rPr>
          <w:sz w:val="12"/>
          <w:szCs w:val="12"/>
        </w:rPr>
      </w:pPr>
      <w:r w:rsidRPr="00592E90">
        <w:rPr>
          <w:bCs/>
          <w:sz w:val="12"/>
          <w:szCs w:val="12"/>
        </w:rPr>
        <w:t>- детский  национальный конкурс «Сулусчаана» и множество других мероприятий.</w:t>
      </w:r>
    </w:p>
    <w:p w:rsidR="003D2282" w:rsidRPr="00592E90" w:rsidRDefault="003D2282" w:rsidP="003D2282">
      <w:pPr>
        <w:pStyle w:val="a7"/>
        <w:jc w:val="both"/>
        <w:rPr>
          <w:sz w:val="12"/>
          <w:szCs w:val="12"/>
        </w:rPr>
      </w:pPr>
      <w:r w:rsidRPr="00592E90">
        <w:rPr>
          <w:sz w:val="12"/>
          <w:szCs w:val="12"/>
        </w:rPr>
        <w:tab/>
        <w:t>Основное учреждение, осуществляющее культурно-досуговую деятельность в городе Удачный, является  Удачнинское отделение Культурно-спортивного комплекса «Алмаз» АК «АЛРОСА» (ПАО), в состав которого входит творческое объединение «Кристалл». На сегодняшний день, в целях сохранения и развития творческого потенциала самодеятельных коллективов</w:t>
      </w:r>
      <w:r w:rsidRPr="00592E90">
        <w:rPr>
          <w:b/>
          <w:sz w:val="12"/>
          <w:szCs w:val="12"/>
        </w:rPr>
        <w:t>,</w:t>
      </w:r>
      <w:r w:rsidRPr="00592E90">
        <w:rPr>
          <w:sz w:val="12"/>
          <w:szCs w:val="12"/>
        </w:rPr>
        <w:t xml:space="preserve"> в ТО «Кристалл» осуществляют свою деятельность 19 коллективов художественной самодеятельности, в которых занимаются более 500 детей и взрослых жителей нашего города:  </w:t>
      </w:r>
    </w:p>
    <w:p w:rsidR="003D2282" w:rsidRPr="00592E90" w:rsidRDefault="003D2282" w:rsidP="003D2282">
      <w:pPr>
        <w:pStyle w:val="a7"/>
        <w:jc w:val="both"/>
        <w:rPr>
          <w:sz w:val="12"/>
          <w:szCs w:val="12"/>
        </w:rPr>
      </w:pPr>
      <w:r w:rsidRPr="00592E90">
        <w:rPr>
          <w:sz w:val="12"/>
          <w:szCs w:val="12"/>
        </w:rPr>
        <w:t xml:space="preserve"> - образцовый коллектив эстрадной песни «Подснежник»; </w:t>
      </w:r>
    </w:p>
    <w:p w:rsidR="003D2282" w:rsidRPr="00592E90" w:rsidRDefault="003D2282" w:rsidP="003D2282">
      <w:pPr>
        <w:pStyle w:val="a7"/>
        <w:jc w:val="both"/>
        <w:rPr>
          <w:sz w:val="12"/>
          <w:szCs w:val="12"/>
        </w:rPr>
      </w:pPr>
      <w:r w:rsidRPr="00592E90">
        <w:rPr>
          <w:sz w:val="12"/>
          <w:szCs w:val="12"/>
        </w:rPr>
        <w:t xml:space="preserve">- группы «Вариант», «Фантазеры», «Капельки»; </w:t>
      </w:r>
    </w:p>
    <w:p w:rsidR="003D2282" w:rsidRPr="00592E90" w:rsidRDefault="003D2282" w:rsidP="003D2282">
      <w:pPr>
        <w:pStyle w:val="a7"/>
        <w:jc w:val="both"/>
        <w:rPr>
          <w:sz w:val="12"/>
          <w:szCs w:val="12"/>
        </w:rPr>
      </w:pPr>
      <w:r w:rsidRPr="00592E90">
        <w:rPr>
          <w:sz w:val="12"/>
          <w:szCs w:val="12"/>
        </w:rPr>
        <w:t xml:space="preserve">- народный цирковой коллектив «Полярный круг»; </w:t>
      </w:r>
    </w:p>
    <w:p w:rsidR="003D2282" w:rsidRPr="00592E90" w:rsidRDefault="003D2282" w:rsidP="003D2282">
      <w:pPr>
        <w:pStyle w:val="a7"/>
        <w:jc w:val="both"/>
        <w:rPr>
          <w:sz w:val="12"/>
          <w:szCs w:val="12"/>
        </w:rPr>
      </w:pPr>
      <w:r w:rsidRPr="00592E90">
        <w:rPr>
          <w:sz w:val="12"/>
          <w:szCs w:val="12"/>
        </w:rPr>
        <w:t xml:space="preserve">- народный коллектив – группа «Советский Союз»; </w:t>
      </w:r>
    </w:p>
    <w:p w:rsidR="003D2282" w:rsidRPr="00592E90" w:rsidRDefault="003D2282" w:rsidP="003D2282">
      <w:pPr>
        <w:pStyle w:val="a7"/>
        <w:jc w:val="both"/>
        <w:rPr>
          <w:sz w:val="12"/>
          <w:szCs w:val="12"/>
        </w:rPr>
      </w:pPr>
      <w:r w:rsidRPr="00592E90">
        <w:rPr>
          <w:sz w:val="12"/>
          <w:szCs w:val="12"/>
        </w:rPr>
        <w:t xml:space="preserve">- группа «Камея»; </w:t>
      </w:r>
    </w:p>
    <w:p w:rsidR="003D2282" w:rsidRPr="00592E90" w:rsidRDefault="003D2282" w:rsidP="003D2282">
      <w:pPr>
        <w:pStyle w:val="a7"/>
        <w:jc w:val="both"/>
        <w:rPr>
          <w:sz w:val="12"/>
          <w:szCs w:val="12"/>
        </w:rPr>
      </w:pPr>
      <w:r w:rsidRPr="00592E90">
        <w:rPr>
          <w:sz w:val="12"/>
          <w:szCs w:val="12"/>
        </w:rPr>
        <w:t>- детские ансамбли: «Надежда», «Переменка», «Купава»;</w:t>
      </w:r>
    </w:p>
    <w:p w:rsidR="003D2282" w:rsidRPr="00592E90" w:rsidRDefault="003D2282" w:rsidP="003D2282">
      <w:pPr>
        <w:pStyle w:val="a7"/>
        <w:jc w:val="both"/>
        <w:rPr>
          <w:sz w:val="12"/>
          <w:szCs w:val="12"/>
        </w:rPr>
      </w:pPr>
      <w:r w:rsidRPr="00592E90">
        <w:rPr>
          <w:sz w:val="12"/>
          <w:szCs w:val="12"/>
        </w:rPr>
        <w:t>- ансамбль современного танца «Драйв»;</w:t>
      </w:r>
    </w:p>
    <w:p w:rsidR="003D2282" w:rsidRPr="00592E90" w:rsidRDefault="003D2282" w:rsidP="003D2282">
      <w:pPr>
        <w:pStyle w:val="a7"/>
        <w:jc w:val="both"/>
        <w:rPr>
          <w:sz w:val="12"/>
          <w:szCs w:val="12"/>
        </w:rPr>
      </w:pPr>
      <w:r w:rsidRPr="00592E90">
        <w:rPr>
          <w:sz w:val="12"/>
          <w:szCs w:val="12"/>
        </w:rPr>
        <w:t>- танцевальный ансамбль «DEJA VU»;</w:t>
      </w:r>
    </w:p>
    <w:p w:rsidR="003D2282" w:rsidRPr="00592E90" w:rsidRDefault="003D2282" w:rsidP="003D2282">
      <w:pPr>
        <w:pStyle w:val="a7"/>
        <w:jc w:val="both"/>
        <w:rPr>
          <w:sz w:val="12"/>
          <w:szCs w:val="12"/>
        </w:rPr>
      </w:pPr>
      <w:r w:rsidRPr="00592E90">
        <w:rPr>
          <w:sz w:val="12"/>
          <w:szCs w:val="12"/>
        </w:rPr>
        <w:t>- шоу-группа по акробатическому рок-н-роллу;</w:t>
      </w:r>
    </w:p>
    <w:p w:rsidR="003D2282" w:rsidRPr="00592E90" w:rsidRDefault="003D2282" w:rsidP="003D2282">
      <w:pPr>
        <w:pStyle w:val="a7"/>
        <w:jc w:val="both"/>
        <w:rPr>
          <w:sz w:val="12"/>
          <w:szCs w:val="12"/>
        </w:rPr>
      </w:pPr>
      <w:r w:rsidRPr="00592E90">
        <w:rPr>
          <w:sz w:val="12"/>
          <w:szCs w:val="12"/>
        </w:rPr>
        <w:t>- клуб рукоделия «Берегиня»;</w:t>
      </w:r>
    </w:p>
    <w:p w:rsidR="003D2282" w:rsidRPr="00592E90" w:rsidRDefault="003D2282" w:rsidP="003D2282">
      <w:pPr>
        <w:pStyle w:val="a7"/>
        <w:jc w:val="both"/>
        <w:rPr>
          <w:sz w:val="12"/>
          <w:szCs w:val="12"/>
        </w:rPr>
      </w:pPr>
      <w:r w:rsidRPr="00592E90">
        <w:rPr>
          <w:sz w:val="12"/>
          <w:szCs w:val="12"/>
        </w:rPr>
        <w:t>- ансамбль якутской песни «ЭРЭЛ»  и др.</w:t>
      </w:r>
    </w:p>
    <w:p w:rsidR="003D2282" w:rsidRPr="00592E90" w:rsidRDefault="003D2282" w:rsidP="003D2282">
      <w:pPr>
        <w:pStyle w:val="a7"/>
        <w:jc w:val="both"/>
        <w:rPr>
          <w:color w:val="000000" w:themeColor="text1"/>
          <w:sz w:val="12"/>
          <w:szCs w:val="12"/>
        </w:rPr>
      </w:pPr>
      <w:r w:rsidRPr="00592E90">
        <w:rPr>
          <w:color w:val="000000" w:themeColor="text1"/>
          <w:sz w:val="12"/>
          <w:szCs w:val="12"/>
        </w:rPr>
        <w:tab/>
        <w:t>Для любителей кинемотографа осуществляются киносеансы.</w:t>
      </w:r>
    </w:p>
    <w:p w:rsidR="003D2282" w:rsidRPr="00592E90" w:rsidRDefault="003D2282" w:rsidP="00985E3C">
      <w:pPr>
        <w:pStyle w:val="a7"/>
        <w:ind w:firstLine="851"/>
        <w:rPr>
          <w:sz w:val="12"/>
          <w:szCs w:val="12"/>
        </w:rPr>
      </w:pPr>
      <w:r w:rsidRPr="00592E90">
        <w:rPr>
          <w:sz w:val="12"/>
          <w:szCs w:val="12"/>
        </w:rPr>
        <w:t>В г</w:t>
      </w:r>
      <w:proofErr w:type="gramStart"/>
      <w:r w:rsidRPr="00592E90">
        <w:rPr>
          <w:sz w:val="12"/>
          <w:szCs w:val="12"/>
        </w:rPr>
        <w:t>.У</w:t>
      </w:r>
      <w:proofErr w:type="gramEnd"/>
      <w:r w:rsidRPr="00592E90">
        <w:rPr>
          <w:sz w:val="12"/>
          <w:szCs w:val="12"/>
        </w:rPr>
        <w:t xml:space="preserve">дачный ведут свою деятельность городские библиотеки, основной целью которых является повышение читательской культуры населения, пропаганда книги, библиотеки, семейного чтения. </w:t>
      </w:r>
      <w:proofErr w:type="gramStart"/>
      <w:r w:rsidRPr="00592E90">
        <w:rPr>
          <w:sz w:val="12"/>
          <w:szCs w:val="12"/>
        </w:rPr>
        <w:t xml:space="preserve">В рамках проведения «Года театра в РФ» в библиотеках города прошли следующие мероприятия: книжная выставка «Путешествие в мир театра», «Храм искусств», открытие Года театра «Театр особый и прекрасный», конкурсно-игровая программа «Читаем, учимся, играем», час искусства «Волшебный мир сцены», викторина «С чего начинается театр?» и другие мероприятия.   </w:t>
      </w:r>
      <w:proofErr w:type="gramEnd"/>
    </w:p>
    <w:p w:rsidR="003D2282" w:rsidRPr="00592E90" w:rsidRDefault="003D2282" w:rsidP="003D2282">
      <w:pPr>
        <w:pStyle w:val="a7"/>
        <w:jc w:val="both"/>
        <w:rPr>
          <w:sz w:val="12"/>
          <w:szCs w:val="12"/>
        </w:rPr>
      </w:pPr>
      <w:r w:rsidRPr="00592E90">
        <w:rPr>
          <w:b/>
          <w:sz w:val="12"/>
          <w:szCs w:val="12"/>
        </w:rPr>
        <w:tab/>
        <w:t xml:space="preserve"> </w:t>
      </w:r>
      <w:r w:rsidRPr="00592E90">
        <w:rPr>
          <w:sz w:val="12"/>
          <w:szCs w:val="12"/>
        </w:rPr>
        <w:t>С 1 по 19 января прошли массовые новогодние и рождественские гуляния. В новогоднюю ночь была организована праздничная программа. Перед жителями города с приветственными словами обратились руководители города, выступили творческие коллективы ТО «Кристалл», были разыграны призы (телевизоры). В завершении программы небо в новогоднюю ночь озарил  красочный праздничный салют.</w:t>
      </w:r>
    </w:p>
    <w:p w:rsidR="003D2282" w:rsidRPr="00592E90" w:rsidRDefault="003D2282" w:rsidP="003D2282">
      <w:pPr>
        <w:pStyle w:val="a7"/>
        <w:jc w:val="both"/>
        <w:rPr>
          <w:sz w:val="12"/>
          <w:szCs w:val="12"/>
        </w:rPr>
      </w:pPr>
      <w:r w:rsidRPr="00592E90">
        <w:rPr>
          <w:sz w:val="12"/>
          <w:szCs w:val="12"/>
        </w:rPr>
        <w:tab/>
        <w:t xml:space="preserve">Настоящим чудом стали детские новогодние утренники, организованные Творческим объединением «Кристалл» УО КСК. </w:t>
      </w:r>
    </w:p>
    <w:p w:rsidR="003D2282" w:rsidRPr="00592E90" w:rsidRDefault="003D2282" w:rsidP="003D2282">
      <w:pPr>
        <w:pStyle w:val="a7"/>
        <w:jc w:val="both"/>
        <w:rPr>
          <w:sz w:val="12"/>
          <w:szCs w:val="12"/>
        </w:rPr>
      </w:pPr>
      <w:r w:rsidRPr="00592E90">
        <w:rPr>
          <w:sz w:val="12"/>
          <w:szCs w:val="12"/>
        </w:rPr>
        <w:tab/>
        <w:t xml:space="preserve">Роскошь костюмов водоворот сменяющихся танцевальных номеров, вплетение классических цирковых трюков и театральных штучек, великолепная игра актеров с юмором и профессиональным мастерством. Смешение разных жанров в одном новогоднем представлении создало фантастически праздничный эффект от </w:t>
      </w:r>
      <w:proofErr w:type="gramStart"/>
      <w:r w:rsidRPr="00592E90">
        <w:rPr>
          <w:sz w:val="12"/>
          <w:szCs w:val="12"/>
        </w:rPr>
        <w:t>которого</w:t>
      </w:r>
      <w:proofErr w:type="gramEnd"/>
      <w:r w:rsidRPr="00592E90">
        <w:rPr>
          <w:sz w:val="12"/>
          <w:szCs w:val="12"/>
        </w:rPr>
        <w:t xml:space="preserve"> в восторге остались даже взрослые. </w:t>
      </w:r>
    </w:p>
    <w:p w:rsidR="003D2282" w:rsidRPr="00592E90" w:rsidRDefault="003D2282" w:rsidP="003D2282">
      <w:pPr>
        <w:pStyle w:val="a7"/>
        <w:jc w:val="both"/>
        <w:rPr>
          <w:sz w:val="12"/>
          <w:szCs w:val="12"/>
        </w:rPr>
      </w:pPr>
      <w:r w:rsidRPr="00592E90">
        <w:rPr>
          <w:sz w:val="12"/>
          <w:szCs w:val="12"/>
        </w:rPr>
        <w:tab/>
        <w:t xml:space="preserve">Для детей из социальной группы риска был проведен утренник «Новогодние приключения в Лукоморье»», на котором всем детям были вручены мягкие игрушки. </w:t>
      </w:r>
    </w:p>
    <w:p w:rsidR="003D2282" w:rsidRPr="00592E90" w:rsidRDefault="003D2282" w:rsidP="003D2282">
      <w:pPr>
        <w:pStyle w:val="a7"/>
        <w:jc w:val="both"/>
        <w:rPr>
          <w:sz w:val="12"/>
          <w:szCs w:val="12"/>
        </w:rPr>
      </w:pPr>
      <w:r w:rsidRPr="00592E90">
        <w:rPr>
          <w:sz w:val="12"/>
          <w:szCs w:val="12"/>
        </w:rPr>
        <w:tab/>
      </w:r>
      <w:r w:rsidRPr="00592E90">
        <w:rPr>
          <w:b/>
          <w:sz w:val="12"/>
          <w:szCs w:val="12"/>
        </w:rPr>
        <w:t>7 января</w:t>
      </w:r>
      <w:r w:rsidRPr="00592E90">
        <w:rPr>
          <w:sz w:val="12"/>
          <w:szCs w:val="12"/>
        </w:rPr>
        <w:t xml:space="preserve"> в Храме преподобного Серафима Саровского прошли праздничные мероприятия, посвященные Рождеству Христову. В программе выступал детский хор с рождественскими колядками. </w:t>
      </w:r>
    </w:p>
    <w:p w:rsidR="003D2282" w:rsidRPr="00592E90" w:rsidRDefault="003D2282" w:rsidP="003D2282">
      <w:pPr>
        <w:pStyle w:val="a7"/>
        <w:jc w:val="both"/>
        <w:rPr>
          <w:sz w:val="12"/>
          <w:szCs w:val="12"/>
        </w:rPr>
      </w:pPr>
      <w:r w:rsidRPr="00592E90">
        <w:rPr>
          <w:sz w:val="12"/>
          <w:szCs w:val="12"/>
        </w:rPr>
        <w:t>Затем, была организована рождественская ярмарка, на которой все желающие смогли приобрести сувениры, поделки и домашнюю выпечку.</w:t>
      </w:r>
    </w:p>
    <w:p w:rsidR="003D2282" w:rsidRPr="00592E90" w:rsidRDefault="003D2282" w:rsidP="003D2282">
      <w:pPr>
        <w:pStyle w:val="a7"/>
        <w:jc w:val="both"/>
        <w:rPr>
          <w:color w:val="000000"/>
          <w:sz w:val="12"/>
          <w:szCs w:val="12"/>
        </w:rPr>
      </w:pPr>
      <w:r w:rsidRPr="00592E90">
        <w:rPr>
          <w:sz w:val="12"/>
          <w:szCs w:val="12"/>
        </w:rPr>
        <w:tab/>
      </w:r>
      <w:r w:rsidRPr="00592E90">
        <w:rPr>
          <w:b/>
          <w:color w:val="000000"/>
          <w:sz w:val="12"/>
          <w:szCs w:val="12"/>
          <w:shd w:val="clear" w:color="auto" w:fill="FFFFFF"/>
        </w:rPr>
        <w:t>13 января 2019 года</w:t>
      </w:r>
      <w:r w:rsidRPr="00592E90">
        <w:rPr>
          <w:color w:val="000000"/>
          <w:sz w:val="12"/>
          <w:szCs w:val="12"/>
          <w:shd w:val="clear" w:color="auto" w:fill="FFFFFF"/>
        </w:rPr>
        <w:t xml:space="preserve"> в зрительном зале Удачнинского отделения КСК по благословению Высокопреосвященнейшего архиепископа Якутского и Ленского Романа впервые состоялся Рождественский концерт, в котором приняли участие Праздничный хор и воспитанники Воскресной школы Храма прп Серафима Саровского, хореографические, вокальные и цирковой коллективы Творческого объединения «Кристалл». Со словами поздравления к жителям обратились глава города Артур Приходько и настоятель Храма прп Серафима Саровского иерей Даниил Черкасов. Поблагодарив все коллективы за участие в концерте, священник вручил благодарственные письма.</w:t>
      </w:r>
    </w:p>
    <w:p w:rsidR="003D2282" w:rsidRPr="00592E90" w:rsidRDefault="003D2282" w:rsidP="003D2282">
      <w:pPr>
        <w:pStyle w:val="a7"/>
        <w:jc w:val="both"/>
        <w:rPr>
          <w:sz w:val="12"/>
          <w:szCs w:val="12"/>
        </w:rPr>
      </w:pPr>
      <w:r w:rsidRPr="00592E90">
        <w:rPr>
          <w:sz w:val="12"/>
          <w:szCs w:val="12"/>
        </w:rPr>
        <w:tab/>
      </w:r>
      <w:r w:rsidRPr="00592E90">
        <w:rPr>
          <w:b/>
          <w:sz w:val="12"/>
          <w:szCs w:val="12"/>
        </w:rPr>
        <w:t>С 16 января 2019 года</w:t>
      </w:r>
      <w:r w:rsidRPr="00592E90">
        <w:rPr>
          <w:sz w:val="12"/>
          <w:szCs w:val="12"/>
        </w:rPr>
        <w:t xml:space="preserve"> в администрации МО «Город Удачный» были подведены итоги смотра-конкурса «Новогоднее настроение» на лучшее праздничное оформление фасадов зданий и прилегающей территории предприятий, организаций и учреждений города к Новому 2019 году. По итогам конкурса победителям были выданы  дипломы и подарочные сертификаты.</w:t>
      </w:r>
    </w:p>
    <w:p w:rsidR="003D2282" w:rsidRPr="00592E90" w:rsidRDefault="003D2282" w:rsidP="003D2282">
      <w:pPr>
        <w:pStyle w:val="a7"/>
        <w:jc w:val="both"/>
        <w:rPr>
          <w:sz w:val="12"/>
          <w:szCs w:val="12"/>
        </w:rPr>
      </w:pPr>
      <w:r w:rsidRPr="00592E90">
        <w:rPr>
          <w:sz w:val="12"/>
          <w:szCs w:val="12"/>
        </w:rPr>
        <w:tab/>
      </w:r>
      <w:r w:rsidRPr="00592E90">
        <w:rPr>
          <w:b/>
          <w:sz w:val="12"/>
          <w:szCs w:val="12"/>
        </w:rPr>
        <w:t xml:space="preserve">19 января </w:t>
      </w:r>
      <w:r w:rsidRPr="00592E90">
        <w:rPr>
          <w:sz w:val="12"/>
          <w:szCs w:val="12"/>
        </w:rPr>
        <w:t>на реке Сытыкан были организованы Крещенские купания.</w:t>
      </w:r>
    </w:p>
    <w:p w:rsidR="003D2282" w:rsidRPr="00592E90" w:rsidRDefault="003D2282" w:rsidP="003D2282">
      <w:pPr>
        <w:pStyle w:val="a7"/>
        <w:jc w:val="both"/>
        <w:rPr>
          <w:sz w:val="12"/>
          <w:szCs w:val="12"/>
        </w:rPr>
      </w:pPr>
      <w:r w:rsidRPr="00592E90">
        <w:rPr>
          <w:b/>
          <w:sz w:val="12"/>
          <w:szCs w:val="12"/>
        </w:rPr>
        <w:t xml:space="preserve">            С 25 по 29 января проходили Дни Мирнинского района</w:t>
      </w:r>
      <w:r w:rsidRPr="00592E90">
        <w:rPr>
          <w:sz w:val="12"/>
          <w:szCs w:val="12"/>
        </w:rPr>
        <w:t xml:space="preserve">, в рамках которых,  в образовательных учреждений города  состоялись классные часы, тематические беседы и лекции с привлечением депутатов городского Совета. В городской библиотеке были организованы книжные выставки, тематически обзоры и викторины, целями которых явилось привитие  жителям города и молодым удачнинцам чувства патриотизма и любви к родному краю, его истории, чувства личной сопричастности к истории и сегодняшнему дню района. </w:t>
      </w:r>
    </w:p>
    <w:p w:rsidR="003D2282" w:rsidRPr="00592E90" w:rsidRDefault="003D2282" w:rsidP="003D2282">
      <w:pPr>
        <w:pStyle w:val="a7"/>
        <w:jc w:val="both"/>
        <w:rPr>
          <w:rFonts w:eastAsia="Calibri"/>
          <w:sz w:val="12"/>
          <w:szCs w:val="12"/>
        </w:rPr>
      </w:pPr>
      <w:r w:rsidRPr="00592E90">
        <w:rPr>
          <w:sz w:val="12"/>
          <w:szCs w:val="12"/>
        </w:rPr>
        <w:tab/>
      </w:r>
      <w:r w:rsidRPr="00592E90">
        <w:rPr>
          <w:b/>
          <w:sz w:val="12"/>
          <w:szCs w:val="12"/>
        </w:rPr>
        <w:t xml:space="preserve">С 25 по 27 января </w:t>
      </w:r>
      <w:r w:rsidRPr="00592E90">
        <w:rPr>
          <w:sz w:val="12"/>
          <w:szCs w:val="12"/>
        </w:rPr>
        <w:t>учащиеся МАОУ «СОШ № 19 им. Л.А. Попугаевой» приняли участие в зональном конкурсе эстрадной песни «Синяя птица-</w:t>
      </w:r>
      <w:r w:rsidRPr="00592E90">
        <w:rPr>
          <w:rFonts w:eastAsia="Calibri"/>
          <w:sz w:val="12"/>
          <w:szCs w:val="12"/>
        </w:rPr>
        <w:t>2019», посвященном Дню Мирнинского района (г</w:t>
      </w:r>
      <w:proofErr w:type="gramStart"/>
      <w:r w:rsidRPr="00592E90">
        <w:rPr>
          <w:rFonts w:eastAsia="Calibri"/>
          <w:sz w:val="12"/>
          <w:szCs w:val="12"/>
        </w:rPr>
        <w:t>.М</w:t>
      </w:r>
      <w:proofErr w:type="gramEnd"/>
      <w:r w:rsidRPr="00592E90">
        <w:rPr>
          <w:rFonts w:eastAsia="Calibri"/>
          <w:sz w:val="12"/>
          <w:szCs w:val="12"/>
        </w:rPr>
        <w:t>ирный). Тематикой «Синей птицы» 2019 года стали патриотические песни о любви к Родине, России, родному краю. По итогам конкурса юные участницы были награждены:</w:t>
      </w:r>
    </w:p>
    <w:p w:rsidR="003D2282" w:rsidRPr="00592E90" w:rsidRDefault="003D2282" w:rsidP="003D2282">
      <w:pPr>
        <w:pStyle w:val="ad"/>
        <w:jc w:val="both"/>
        <w:rPr>
          <w:rFonts w:ascii="Times New Roman" w:hAnsi="Times New Roman"/>
          <w:sz w:val="12"/>
          <w:szCs w:val="12"/>
        </w:rPr>
      </w:pPr>
      <w:r w:rsidRPr="00592E90">
        <w:rPr>
          <w:rFonts w:ascii="Times New Roman" w:hAnsi="Times New Roman"/>
          <w:sz w:val="12"/>
          <w:szCs w:val="12"/>
        </w:rPr>
        <w:t xml:space="preserve">    - Яруллина Эмилия получила Диплом лауреата 2 степени в категории</w:t>
      </w:r>
    </w:p>
    <w:p w:rsidR="003D2282" w:rsidRPr="00592E90" w:rsidRDefault="003D2282" w:rsidP="003D2282">
      <w:pPr>
        <w:pStyle w:val="ad"/>
        <w:jc w:val="both"/>
        <w:rPr>
          <w:rFonts w:ascii="Times New Roman" w:hAnsi="Times New Roman"/>
          <w:sz w:val="12"/>
          <w:szCs w:val="12"/>
        </w:rPr>
      </w:pPr>
      <w:r w:rsidRPr="00592E90">
        <w:rPr>
          <w:rFonts w:ascii="Times New Roman" w:hAnsi="Times New Roman"/>
          <w:sz w:val="12"/>
          <w:szCs w:val="12"/>
        </w:rPr>
        <w:t xml:space="preserve">       7-10 лет</w:t>
      </w:r>
      <w:proofErr w:type="gramStart"/>
      <w:r w:rsidRPr="00592E90">
        <w:rPr>
          <w:rFonts w:ascii="Times New Roman" w:hAnsi="Times New Roman"/>
          <w:sz w:val="12"/>
          <w:szCs w:val="12"/>
        </w:rPr>
        <w:t>.;</w:t>
      </w:r>
      <w:proofErr w:type="gramEnd"/>
    </w:p>
    <w:p w:rsidR="003D2282" w:rsidRPr="00592E90" w:rsidRDefault="003D2282" w:rsidP="003D2282">
      <w:pPr>
        <w:pStyle w:val="ad"/>
        <w:jc w:val="both"/>
        <w:rPr>
          <w:rFonts w:ascii="Times New Roman" w:hAnsi="Times New Roman"/>
          <w:sz w:val="12"/>
          <w:szCs w:val="12"/>
        </w:rPr>
      </w:pPr>
      <w:r w:rsidRPr="00592E90">
        <w:rPr>
          <w:rFonts w:ascii="Times New Roman" w:hAnsi="Times New Roman"/>
          <w:sz w:val="12"/>
          <w:szCs w:val="12"/>
        </w:rPr>
        <w:t xml:space="preserve">     - Диплом победителя в номинации «Сценическое обаяние» вручен ансамблю «Удача».</w:t>
      </w:r>
    </w:p>
    <w:p w:rsidR="003D2282" w:rsidRPr="00592E90" w:rsidRDefault="003D2282" w:rsidP="00985E3C">
      <w:pPr>
        <w:pStyle w:val="a7"/>
        <w:jc w:val="both"/>
        <w:rPr>
          <w:sz w:val="12"/>
          <w:szCs w:val="12"/>
        </w:rPr>
      </w:pPr>
      <w:r w:rsidRPr="00592E90">
        <w:rPr>
          <w:sz w:val="12"/>
          <w:szCs w:val="12"/>
        </w:rPr>
        <w:tab/>
      </w:r>
      <w:r w:rsidRPr="00592E90">
        <w:rPr>
          <w:b/>
          <w:sz w:val="12"/>
          <w:szCs w:val="12"/>
        </w:rPr>
        <w:t>с 11 по 25 февраля</w:t>
      </w:r>
      <w:r w:rsidRPr="00592E90">
        <w:rPr>
          <w:sz w:val="12"/>
          <w:szCs w:val="12"/>
        </w:rPr>
        <w:t xml:space="preserve"> в городских библиотеках прошли книжные выставки, посвященные 30-летию вывода советских войск из Афганистана «Время выбрало вас…!»</w:t>
      </w:r>
    </w:p>
    <w:p w:rsidR="003D2282" w:rsidRPr="00592E90" w:rsidRDefault="003D2282" w:rsidP="003D2282">
      <w:pPr>
        <w:pStyle w:val="a7"/>
        <w:jc w:val="both"/>
        <w:rPr>
          <w:sz w:val="12"/>
          <w:szCs w:val="12"/>
        </w:rPr>
      </w:pPr>
      <w:r w:rsidRPr="00592E90">
        <w:rPr>
          <w:sz w:val="12"/>
          <w:szCs w:val="12"/>
        </w:rPr>
        <w:tab/>
      </w:r>
      <w:r w:rsidRPr="00592E90">
        <w:rPr>
          <w:b/>
          <w:sz w:val="12"/>
          <w:szCs w:val="12"/>
        </w:rPr>
        <w:t>15 февраля</w:t>
      </w:r>
      <w:r w:rsidRPr="00592E90">
        <w:rPr>
          <w:sz w:val="12"/>
          <w:szCs w:val="12"/>
        </w:rPr>
        <w:t xml:space="preserve"> в администрации МО «Город Удачный» прошли чествования воино-афганцев, посвященное 30-летию вывода советских войск из </w:t>
      </w:r>
      <w:proofErr w:type="gramStart"/>
      <w:r w:rsidRPr="00592E90">
        <w:rPr>
          <w:sz w:val="12"/>
          <w:szCs w:val="12"/>
        </w:rPr>
        <w:t>Афганист ана</w:t>
      </w:r>
      <w:proofErr w:type="gramEnd"/>
      <w:r w:rsidRPr="00592E90">
        <w:rPr>
          <w:sz w:val="12"/>
          <w:szCs w:val="12"/>
        </w:rPr>
        <w:t>. На торжественном мероприятии со словами благодарности выступили первые лица города, а также настоятель Храма Серафима Саровского иерей Даниил Черкасов.</w:t>
      </w:r>
    </w:p>
    <w:p w:rsidR="003D2282" w:rsidRPr="00592E90" w:rsidRDefault="003D2282" w:rsidP="00985E3C">
      <w:pPr>
        <w:pStyle w:val="a7"/>
        <w:jc w:val="both"/>
        <w:rPr>
          <w:sz w:val="12"/>
          <w:szCs w:val="12"/>
        </w:rPr>
      </w:pPr>
      <w:r w:rsidRPr="00592E90">
        <w:rPr>
          <w:sz w:val="12"/>
          <w:szCs w:val="12"/>
        </w:rPr>
        <w:tab/>
        <w:t>Перед входом в зал почетным гостям вручали георгиевские ленточки юные участницы военно-патриотического клуба «Виктория» СОШ № 19. Затем все присутствующие почтили память павших воинов-интернационалистов возложением цветов к мемориалу «Защитникам отечества». Торжественные мероприятия продолжились в ресторане «Вернисаж», где присутствующих ждала концертная программа, подготовленная ТО «Кристалл».</w:t>
      </w:r>
    </w:p>
    <w:p w:rsidR="003D2282" w:rsidRPr="00592E90" w:rsidRDefault="003D2282" w:rsidP="003D2282">
      <w:pPr>
        <w:pStyle w:val="a7"/>
        <w:jc w:val="both"/>
        <w:rPr>
          <w:sz w:val="12"/>
          <w:szCs w:val="12"/>
        </w:rPr>
      </w:pPr>
      <w:r w:rsidRPr="00592E90">
        <w:rPr>
          <w:sz w:val="12"/>
          <w:szCs w:val="12"/>
        </w:rPr>
        <w:tab/>
      </w:r>
      <w:r w:rsidRPr="00592E90">
        <w:rPr>
          <w:b/>
          <w:sz w:val="12"/>
          <w:szCs w:val="12"/>
        </w:rPr>
        <w:t xml:space="preserve">16 февраля </w:t>
      </w:r>
      <w:r w:rsidRPr="00592E90">
        <w:rPr>
          <w:sz w:val="12"/>
          <w:szCs w:val="12"/>
        </w:rPr>
        <w:t xml:space="preserve">в фойе ТО «Кристалл» отмечался национальный праздник  Белого месяца  - «Саагалган». Силами бурятской общины Центра национальных культур была подготовлена конкурсная программа для детей: </w:t>
      </w:r>
      <w:proofErr w:type="gramStart"/>
      <w:r w:rsidRPr="00592E90">
        <w:rPr>
          <w:sz w:val="12"/>
          <w:szCs w:val="12"/>
        </w:rPr>
        <w:t>«Наездники», «Дракон», «Репка», «Снайперы» и для взрослых «Разбивание костей», на быстрое поедание бууз «Едоки», кулинарный конкурс «Буузы» и другое.</w:t>
      </w:r>
      <w:proofErr w:type="gramEnd"/>
      <w:r w:rsidRPr="00592E90">
        <w:rPr>
          <w:sz w:val="12"/>
          <w:szCs w:val="12"/>
        </w:rPr>
        <w:t xml:space="preserve"> Победители конкурса получили от </w:t>
      </w:r>
      <w:proofErr w:type="gramStart"/>
      <w:r w:rsidRPr="00592E90">
        <w:rPr>
          <w:sz w:val="12"/>
          <w:szCs w:val="12"/>
        </w:rPr>
        <w:t>администрац ии</w:t>
      </w:r>
      <w:proofErr w:type="gramEnd"/>
      <w:r w:rsidRPr="00592E90">
        <w:rPr>
          <w:sz w:val="12"/>
          <w:szCs w:val="12"/>
        </w:rPr>
        <w:t xml:space="preserve"> города подарочные сертификаты. В праздничном мероприятии приняли участие творческие коллективы ТО «Кристалл».</w:t>
      </w:r>
    </w:p>
    <w:p w:rsidR="003D2282" w:rsidRPr="00592E90" w:rsidRDefault="003D2282" w:rsidP="003D2282">
      <w:pPr>
        <w:pStyle w:val="a7"/>
        <w:rPr>
          <w:sz w:val="12"/>
          <w:szCs w:val="12"/>
        </w:rPr>
      </w:pPr>
      <w:r w:rsidRPr="00592E90">
        <w:rPr>
          <w:color w:val="262626"/>
          <w:sz w:val="12"/>
          <w:szCs w:val="12"/>
        </w:rPr>
        <w:tab/>
      </w:r>
      <w:r w:rsidRPr="00592E90">
        <w:rPr>
          <w:sz w:val="12"/>
          <w:szCs w:val="12"/>
        </w:rPr>
        <w:t xml:space="preserve"> </w:t>
      </w:r>
    </w:p>
    <w:p w:rsidR="003D2282" w:rsidRPr="00592E90" w:rsidRDefault="003D2282" w:rsidP="003D2282">
      <w:pPr>
        <w:pStyle w:val="a7"/>
        <w:rPr>
          <w:sz w:val="12"/>
          <w:szCs w:val="12"/>
        </w:rPr>
      </w:pPr>
      <w:r w:rsidRPr="00592E90">
        <w:rPr>
          <w:b/>
          <w:sz w:val="12"/>
          <w:szCs w:val="12"/>
        </w:rPr>
        <w:t xml:space="preserve">   </w:t>
      </w:r>
      <w:r w:rsidRPr="00592E90">
        <w:rPr>
          <w:b/>
          <w:sz w:val="12"/>
          <w:szCs w:val="12"/>
        </w:rPr>
        <w:tab/>
        <w:t xml:space="preserve">   23 февраля</w:t>
      </w:r>
      <w:r w:rsidRPr="00592E90">
        <w:rPr>
          <w:sz w:val="12"/>
          <w:szCs w:val="12"/>
        </w:rPr>
        <w:t xml:space="preserve"> в концертном зале ТО «Кристалл» УО КСК  прошел праздничный концерт «На страже Родины любимой», посвященный Дню защитника Отечества.</w:t>
      </w:r>
    </w:p>
    <w:p w:rsidR="003D2282" w:rsidRPr="00592E90" w:rsidRDefault="003D2282" w:rsidP="003D2282">
      <w:pPr>
        <w:pStyle w:val="a7"/>
        <w:rPr>
          <w:sz w:val="12"/>
          <w:szCs w:val="12"/>
        </w:rPr>
      </w:pPr>
      <w:r w:rsidRPr="00592E90">
        <w:rPr>
          <w:color w:val="000000"/>
          <w:sz w:val="12"/>
          <w:szCs w:val="12"/>
        </w:rPr>
        <w:tab/>
        <w:t>В городской библиотеке с 19 по 25 февраля  прошла книжная выставка «Солдаты Родины моей», посвященная Дню защитника Отечества.</w:t>
      </w:r>
    </w:p>
    <w:p w:rsidR="003D2282" w:rsidRPr="00592E90" w:rsidRDefault="003D2282" w:rsidP="003D2282">
      <w:pPr>
        <w:pStyle w:val="a7"/>
        <w:jc w:val="both"/>
        <w:rPr>
          <w:sz w:val="12"/>
          <w:szCs w:val="12"/>
        </w:rPr>
      </w:pPr>
      <w:r w:rsidRPr="00592E90">
        <w:rPr>
          <w:sz w:val="12"/>
          <w:szCs w:val="12"/>
        </w:rPr>
        <w:lastRenderedPageBreak/>
        <w:tab/>
      </w:r>
      <w:r w:rsidRPr="00592E90">
        <w:rPr>
          <w:b/>
          <w:sz w:val="12"/>
          <w:szCs w:val="12"/>
        </w:rPr>
        <w:t xml:space="preserve">6 марта </w:t>
      </w:r>
      <w:r w:rsidRPr="00592E90">
        <w:rPr>
          <w:sz w:val="12"/>
          <w:szCs w:val="12"/>
        </w:rPr>
        <w:t>в концертном зале ТО «Кристалл» состоялся отчетный концерт народного циркового коллектива «Полярный круг» и детского танцевального коллектива «Надежда»</w:t>
      </w:r>
    </w:p>
    <w:p w:rsidR="003D2282" w:rsidRPr="00592E90" w:rsidRDefault="003D2282" w:rsidP="00985E3C">
      <w:pPr>
        <w:pStyle w:val="a7"/>
        <w:jc w:val="both"/>
        <w:rPr>
          <w:sz w:val="12"/>
          <w:szCs w:val="12"/>
        </w:rPr>
      </w:pPr>
      <w:r w:rsidRPr="00592E90">
        <w:rPr>
          <w:sz w:val="12"/>
          <w:szCs w:val="12"/>
        </w:rPr>
        <w:tab/>
        <w:t xml:space="preserve"> </w:t>
      </w:r>
      <w:r w:rsidRPr="00592E90">
        <w:rPr>
          <w:b/>
          <w:sz w:val="12"/>
          <w:szCs w:val="12"/>
        </w:rPr>
        <w:t>8 марта</w:t>
      </w:r>
      <w:r w:rsidRPr="00592E90">
        <w:rPr>
          <w:sz w:val="12"/>
          <w:szCs w:val="12"/>
        </w:rPr>
        <w:t xml:space="preserve"> </w:t>
      </w:r>
      <w:proofErr w:type="gramStart"/>
      <w:r w:rsidRPr="00592E90">
        <w:rPr>
          <w:sz w:val="12"/>
          <w:szCs w:val="12"/>
        </w:rPr>
        <w:t>в</w:t>
      </w:r>
      <w:proofErr w:type="gramEnd"/>
      <w:r w:rsidRPr="00592E90">
        <w:rPr>
          <w:sz w:val="12"/>
          <w:szCs w:val="12"/>
        </w:rPr>
        <w:t xml:space="preserve"> </w:t>
      </w:r>
      <w:proofErr w:type="gramStart"/>
      <w:r w:rsidRPr="00592E90">
        <w:rPr>
          <w:sz w:val="12"/>
          <w:szCs w:val="12"/>
        </w:rPr>
        <w:t>концерном</w:t>
      </w:r>
      <w:proofErr w:type="gramEnd"/>
      <w:r w:rsidRPr="00592E90">
        <w:rPr>
          <w:sz w:val="12"/>
          <w:szCs w:val="12"/>
        </w:rPr>
        <w:t xml:space="preserve"> зале ТО «Кристалл» прошел детский конкурс для мальчиков «Прекрасным дамам – рыцарей служенье». В этот день в фойе УО КСК прошла выставка-ярмарка «Мастерская счастья»,  в которой удачнинские рукодельницы смогли продемонстрировать свои творческие работы. </w:t>
      </w:r>
    </w:p>
    <w:p w:rsidR="003D2282" w:rsidRPr="00592E90" w:rsidRDefault="003D2282" w:rsidP="00985E3C">
      <w:pPr>
        <w:pStyle w:val="a7"/>
        <w:jc w:val="both"/>
        <w:rPr>
          <w:sz w:val="12"/>
          <w:szCs w:val="12"/>
        </w:rPr>
      </w:pPr>
      <w:r w:rsidRPr="00592E90">
        <w:rPr>
          <w:sz w:val="12"/>
          <w:szCs w:val="12"/>
        </w:rPr>
        <w:tab/>
        <w:t xml:space="preserve"> Также, в этот день всем женщинам на улице волонтерами «Импульса», представителями Совета молодых специалистов УГОКа вручались цветы. </w:t>
      </w:r>
      <w:proofErr w:type="gramStart"/>
      <w:r w:rsidRPr="00592E90">
        <w:rPr>
          <w:sz w:val="12"/>
          <w:szCs w:val="12"/>
        </w:rPr>
        <w:t>Особенно  были приятно удивлены автоледи, которым цветы вручали работники автоинспекции.</w:t>
      </w:r>
      <w:proofErr w:type="gramEnd"/>
    </w:p>
    <w:p w:rsidR="003D2282" w:rsidRPr="00592E90" w:rsidRDefault="003D2282" w:rsidP="00985E3C">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ab/>
      </w:r>
      <w:r w:rsidRPr="00592E90">
        <w:rPr>
          <w:rFonts w:ascii="Times New Roman" w:hAnsi="Times New Roman"/>
          <w:b/>
          <w:sz w:val="12"/>
          <w:szCs w:val="12"/>
        </w:rPr>
        <w:t>9 марта</w:t>
      </w:r>
      <w:r w:rsidRPr="00592E90">
        <w:rPr>
          <w:rFonts w:ascii="Times New Roman" w:hAnsi="Times New Roman"/>
          <w:sz w:val="12"/>
          <w:szCs w:val="12"/>
        </w:rPr>
        <w:t xml:space="preserve"> Масленичная неделя закончилась для удачнинцев городским праздником (в рамках фестиваля городской среды «</w:t>
      </w:r>
      <w:proofErr w:type="gramStart"/>
      <w:r w:rsidRPr="00592E90">
        <w:rPr>
          <w:rFonts w:ascii="Times New Roman" w:hAnsi="Times New Roman"/>
          <w:sz w:val="12"/>
          <w:szCs w:val="12"/>
        </w:rPr>
        <w:t>Удачный</w:t>
      </w:r>
      <w:proofErr w:type="gramEnd"/>
      <w:r w:rsidRPr="00592E90">
        <w:rPr>
          <w:rFonts w:ascii="Times New Roman" w:hAnsi="Times New Roman"/>
          <w:sz w:val="12"/>
          <w:szCs w:val="12"/>
        </w:rPr>
        <w:t>, выходи гулять»), где можно было угоститься свежими блинами, сладостями и горячим чаем. А тем, кому не хватило бесплатных угощений, приобрести продукцию праздничных торговых рядов, манящих к себе вкусным запахом с дымком только что поджаренного шашлыка.</w:t>
      </w:r>
    </w:p>
    <w:p w:rsidR="003D2282" w:rsidRPr="00592E90" w:rsidRDefault="003D2282" w:rsidP="00985E3C">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ab/>
        <w:t>Скоморохи и ряженые веселили и завлекали всех в хороводы и «ручейки». Главными героями праздника были, конечно, дети. Для них проходили веселые игры и развлеченья, за участие в которых они получали сладости с лотков коробейников. Свою удаль и юный задор ребята показали в перетягивании каната, беге в мешках, лыжных гонках и других подвижных играх. Причем взрослые старались им помогать и тоже участвовали в состязаниях.</w:t>
      </w:r>
    </w:p>
    <w:p w:rsidR="003D2282" w:rsidRPr="00592E90" w:rsidRDefault="003D2282" w:rsidP="00985E3C">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ab/>
        <w:t xml:space="preserve">А те, кто решил немного передохнуть и поесть блинов, могли посмотреть праздничное представление, которое подготовили самодеятельные артисты. На сцене собралась настоящая масленичная команда – </w:t>
      </w:r>
      <w:proofErr w:type="gramStart"/>
      <w:r w:rsidRPr="00592E90">
        <w:rPr>
          <w:rFonts w:ascii="Times New Roman" w:hAnsi="Times New Roman"/>
          <w:sz w:val="12"/>
          <w:szCs w:val="12"/>
        </w:rPr>
        <w:t>Весна-красна</w:t>
      </w:r>
      <w:proofErr w:type="gramEnd"/>
      <w:r w:rsidRPr="00592E90">
        <w:rPr>
          <w:rFonts w:ascii="Times New Roman" w:hAnsi="Times New Roman"/>
          <w:sz w:val="12"/>
          <w:szCs w:val="12"/>
        </w:rPr>
        <w:t>, Зимушка-зима и лесная нечисть, которая попыталась задержать приход весны в город. Это у них получилось, потому что поднялся такой сильный ветер, что наши сказочные герои, танцоры и вокалисты боролись на сцене с порывами ветра, поднимавшего снежную бурю. Спасибо за смелость и доставленную радость зрителям – ансамблю </w:t>
      </w:r>
      <w:r w:rsidRPr="00592E90">
        <w:rPr>
          <w:rStyle w:val="aff8"/>
          <w:rFonts w:ascii="Times New Roman" w:hAnsi="Times New Roman"/>
          <w:sz w:val="12"/>
          <w:szCs w:val="12"/>
        </w:rPr>
        <w:t>«ТалантиЯ»,</w:t>
      </w:r>
      <w:r w:rsidRPr="00592E90">
        <w:rPr>
          <w:rFonts w:ascii="Times New Roman" w:hAnsi="Times New Roman"/>
          <w:sz w:val="12"/>
          <w:szCs w:val="12"/>
        </w:rPr>
        <w:t> </w:t>
      </w:r>
      <w:r w:rsidRPr="00592E90">
        <w:rPr>
          <w:rStyle w:val="aff8"/>
          <w:rFonts w:ascii="Times New Roman" w:hAnsi="Times New Roman"/>
          <w:sz w:val="12"/>
          <w:szCs w:val="12"/>
        </w:rPr>
        <w:t>Алине Гурмеза, Илиму Исламову, </w:t>
      </w:r>
      <w:r w:rsidRPr="00592E90">
        <w:rPr>
          <w:rFonts w:ascii="Times New Roman" w:hAnsi="Times New Roman"/>
          <w:sz w:val="12"/>
          <w:szCs w:val="12"/>
        </w:rPr>
        <w:t>коллективу д/</w:t>
      </w:r>
      <w:proofErr w:type="gramStart"/>
      <w:r w:rsidRPr="00592E90">
        <w:rPr>
          <w:rFonts w:ascii="Times New Roman" w:hAnsi="Times New Roman"/>
          <w:sz w:val="12"/>
          <w:szCs w:val="12"/>
        </w:rPr>
        <w:t>с</w:t>
      </w:r>
      <w:proofErr w:type="gramEnd"/>
      <w:r w:rsidRPr="00592E90">
        <w:rPr>
          <w:rStyle w:val="aff8"/>
          <w:rFonts w:ascii="Times New Roman" w:hAnsi="Times New Roman"/>
          <w:sz w:val="12"/>
          <w:szCs w:val="12"/>
        </w:rPr>
        <w:t> «Сказка», </w:t>
      </w:r>
      <w:r w:rsidRPr="00592E90">
        <w:rPr>
          <w:rFonts w:ascii="Times New Roman" w:hAnsi="Times New Roman"/>
          <w:sz w:val="12"/>
          <w:szCs w:val="12"/>
        </w:rPr>
        <w:t>волонтерам</w:t>
      </w:r>
      <w:r w:rsidRPr="00592E90">
        <w:rPr>
          <w:rStyle w:val="aff8"/>
          <w:rFonts w:ascii="Times New Roman" w:hAnsi="Times New Roman"/>
          <w:sz w:val="12"/>
          <w:szCs w:val="12"/>
        </w:rPr>
        <w:t> «Импульс» </w:t>
      </w:r>
      <w:r w:rsidRPr="00592E90">
        <w:rPr>
          <w:rFonts w:ascii="Times New Roman" w:hAnsi="Times New Roman"/>
          <w:sz w:val="12"/>
          <w:szCs w:val="12"/>
        </w:rPr>
        <w:t>и молодым специалистам комбината.</w:t>
      </w:r>
    </w:p>
    <w:p w:rsidR="003D2282" w:rsidRPr="00592E90" w:rsidRDefault="003D2282" w:rsidP="00985E3C">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ab/>
        <w:t>Также на веселом празднике администрация города провела городской конкурс «</w:t>
      </w:r>
      <w:proofErr w:type="gramStart"/>
      <w:r w:rsidRPr="00592E90">
        <w:rPr>
          <w:rFonts w:ascii="Times New Roman" w:hAnsi="Times New Roman"/>
          <w:sz w:val="12"/>
          <w:szCs w:val="12"/>
        </w:rPr>
        <w:t>Чудо-сани</w:t>
      </w:r>
      <w:proofErr w:type="gramEnd"/>
      <w:r w:rsidRPr="00592E90">
        <w:rPr>
          <w:rFonts w:ascii="Times New Roman" w:hAnsi="Times New Roman"/>
          <w:sz w:val="12"/>
          <w:szCs w:val="12"/>
        </w:rPr>
        <w:t>» и призерам подготовила подарки. Главный суперприз – телевизор – выиграли сани «Тройка» </w:t>
      </w:r>
      <w:r w:rsidRPr="00592E90">
        <w:rPr>
          <w:rStyle w:val="aff8"/>
          <w:rFonts w:ascii="Times New Roman" w:hAnsi="Times New Roman"/>
          <w:sz w:val="12"/>
          <w:szCs w:val="12"/>
        </w:rPr>
        <w:t>Руфии Шамсимухаметовой</w:t>
      </w:r>
      <w:r w:rsidRPr="00592E90">
        <w:rPr>
          <w:rFonts w:ascii="Times New Roman" w:hAnsi="Times New Roman"/>
          <w:sz w:val="12"/>
          <w:szCs w:val="12"/>
        </w:rPr>
        <w:t>. 1-е место занял «Солнцемобиль» </w:t>
      </w:r>
      <w:r w:rsidRPr="00592E90">
        <w:rPr>
          <w:rStyle w:val="aff8"/>
          <w:rFonts w:ascii="Times New Roman" w:hAnsi="Times New Roman"/>
          <w:sz w:val="12"/>
          <w:szCs w:val="12"/>
        </w:rPr>
        <w:t>семьи Багдасаевых</w:t>
      </w:r>
      <w:r w:rsidRPr="00592E90">
        <w:rPr>
          <w:rFonts w:ascii="Times New Roman" w:hAnsi="Times New Roman"/>
          <w:sz w:val="12"/>
          <w:szCs w:val="12"/>
        </w:rPr>
        <w:t>. 2-е место – «Сани-печка» коллектива </w:t>
      </w:r>
      <w:r w:rsidRPr="00592E90">
        <w:rPr>
          <w:rStyle w:val="aff8"/>
          <w:rFonts w:ascii="Times New Roman" w:hAnsi="Times New Roman"/>
          <w:sz w:val="12"/>
          <w:szCs w:val="12"/>
        </w:rPr>
        <w:t>детского сада «Сказка»</w:t>
      </w:r>
      <w:r w:rsidRPr="00592E90">
        <w:rPr>
          <w:rFonts w:ascii="Times New Roman" w:hAnsi="Times New Roman"/>
          <w:sz w:val="12"/>
          <w:szCs w:val="12"/>
        </w:rPr>
        <w:t> и 3-е место у </w:t>
      </w:r>
      <w:r w:rsidRPr="00592E90">
        <w:rPr>
          <w:rStyle w:val="aff8"/>
          <w:rFonts w:ascii="Times New Roman" w:hAnsi="Times New Roman"/>
          <w:sz w:val="12"/>
          <w:szCs w:val="12"/>
        </w:rPr>
        <w:t>Оксаны Дамадановой</w:t>
      </w:r>
      <w:r w:rsidRPr="00592E90">
        <w:rPr>
          <w:rFonts w:ascii="Times New Roman" w:hAnsi="Times New Roman"/>
          <w:sz w:val="12"/>
          <w:szCs w:val="12"/>
        </w:rPr>
        <w:t xml:space="preserve">, которая </w:t>
      </w:r>
      <w:proofErr w:type="gramStart"/>
      <w:r w:rsidRPr="00592E90">
        <w:rPr>
          <w:rFonts w:ascii="Times New Roman" w:hAnsi="Times New Roman"/>
          <w:sz w:val="12"/>
          <w:szCs w:val="12"/>
        </w:rPr>
        <w:t>оформил</w:t>
      </w:r>
      <w:proofErr w:type="gramEnd"/>
      <w:r w:rsidRPr="00592E90">
        <w:rPr>
          <w:rFonts w:ascii="Times New Roman" w:hAnsi="Times New Roman"/>
          <w:sz w:val="12"/>
          <w:szCs w:val="12"/>
        </w:rPr>
        <w:t xml:space="preserve"> а сани Снежной королевы. </w:t>
      </w:r>
      <w:proofErr w:type="gramStart"/>
      <w:r w:rsidRPr="00592E90">
        <w:rPr>
          <w:rFonts w:ascii="Times New Roman" w:hAnsi="Times New Roman"/>
          <w:sz w:val="12"/>
          <w:szCs w:val="12"/>
        </w:rPr>
        <w:t>Также в конкурсе участвовали чудо-сани </w:t>
      </w:r>
      <w:r w:rsidRPr="00592E90">
        <w:rPr>
          <w:rStyle w:val="aff8"/>
          <w:rFonts w:ascii="Times New Roman" w:hAnsi="Times New Roman"/>
          <w:sz w:val="12"/>
          <w:szCs w:val="12"/>
        </w:rPr>
        <w:t>Елены Анфильевой, Алексея Литвинова и команды 6а класса школы № 24 (кл. рук.</w:t>
      </w:r>
      <w:proofErr w:type="gramEnd"/>
      <w:r w:rsidRPr="00592E90">
        <w:rPr>
          <w:rStyle w:val="aff8"/>
          <w:rFonts w:ascii="Times New Roman" w:hAnsi="Times New Roman"/>
          <w:sz w:val="12"/>
          <w:szCs w:val="12"/>
        </w:rPr>
        <w:t xml:space="preserve"> </w:t>
      </w:r>
      <w:proofErr w:type="gramStart"/>
      <w:r w:rsidRPr="00592E90">
        <w:rPr>
          <w:rStyle w:val="aff8"/>
          <w:rFonts w:ascii="Times New Roman" w:hAnsi="Times New Roman"/>
          <w:sz w:val="12"/>
          <w:szCs w:val="12"/>
        </w:rPr>
        <w:t>Юлия Антоева).</w:t>
      </w:r>
      <w:proofErr w:type="gramEnd"/>
    </w:p>
    <w:p w:rsidR="003D2282" w:rsidRPr="00592E90" w:rsidRDefault="003D2282" w:rsidP="00985E3C">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ab/>
        <w:t>Еще один конкурс «Сударыня Масленица» собрал на Центральной площади масленичных подружек, одну краше другой. Чучело мастериц-затейниц </w:t>
      </w:r>
      <w:r w:rsidRPr="00592E90">
        <w:rPr>
          <w:rStyle w:val="aff8"/>
          <w:rFonts w:ascii="Times New Roman" w:hAnsi="Times New Roman"/>
          <w:sz w:val="12"/>
          <w:szCs w:val="12"/>
        </w:rPr>
        <w:t>детского сада «Сказка»</w:t>
      </w:r>
      <w:r w:rsidRPr="00592E90">
        <w:rPr>
          <w:rFonts w:ascii="Times New Roman" w:hAnsi="Times New Roman"/>
          <w:sz w:val="12"/>
          <w:szCs w:val="12"/>
        </w:rPr>
        <w:t> стало лучшим. 2-е место заняла </w:t>
      </w:r>
      <w:r w:rsidRPr="00592E90">
        <w:rPr>
          <w:rStyle w:val="aff8"/>
          <w:rFonts w:ascii="Times New Roman" w:hAnsi="Times New Roman"/>
          <w:sz w:val="12"/>
          <w:szCs w:val="12"/>
        </w:rPr>
        <w:t>студия «Айтик»</w:t>
      </w:r>
      <w:r w:rsidRPr="00592E90">
        <w:rPr>
          <w:rFonts w:ascii="Times New Roman" w:hAnsi="Times New Roman"/>
          <w:sz w:val="12"/>
          <w:szCs w:val="12"/>
        </w:rPr>
        <w:t> </w:t>
      </w:r>
      <w:r w:rsidRPr="00592E90">
        <w:rPr>
          <w:rStyle w:val="aff8"/>
          <w:rFonts w:ascii="Times New Roman" w:hAnsi="Times New Roman"/>
          <w:sz w:val="12"/>
          <w:szCs w:val="12"/>
        </w:rPr>
        <w:t>под руководством Натальи Павловой (школа № 24).</w:t>
      </w:r>
      <w:r w:rsidRPr="00592E90">
        <w:rPr>
          <w:rFonts w:ascii="Times New Roman" w:hAnsi="Times New Roman"/>
          <w:sz w:val="12"/>
          <w:szCs w:val="12"/>
        </w:rPr>
        <w:t> 3-е место разделили очаровательные чучела команды </w:t>
      </w:r>
      <w:r w:rsidRPr="00592E90">
        <w:rPr>
          <w:rStyle w:val="aff8"/>
          <w:rFonts w:ascii="Times New Roman" w:hAnsi="Times New Roman"/>
          <w:sz w:val="12"/>
          <w:szCs w:val="12"/>
        </w:rPr>
        <w:t>Центра дополнительного образования и Оксаны Дамадановой</w:t>
      </w:r>
      <w:r w:rsidRPr="00592E90">
        <w:rPr>
          <w:rFonts w:ascii="Times New Roman" w:hAnsi="Times New Roman"/>
          <w:sz w:val="12"/>
          <w:szCs w:val="12"/>
        </w:rPr>
        <w:t>. Все победители получили призы и подарочные сертификаты.</w:t>
      </w:r>
    </w:p>
    <w:p w:rsidR="003D2282" w:rsidRPr="00592E90" w:rsidRDefault="003D2282" w:rsidP="00985E3C">
      <w:pPr>
        <w:pStyle w:val="a7"/>
        <w:jc w:val="both"/>
        <w:rPr>
          <w:b/>
          <w:sz w:val="12"/>
          <w:szCs w:val="12"/>
        </w:rPr>
      </w:pPr>
      <w:r w:rsidRPr="00592E90">
        <w:rPr>
          <w:sz w:val="12"/>
          <w:szCs w:val="12"/>
        </w:rPr>
        <w:tab/>
      </w:r>
      <w:r w:rsidRPr="00592E90">
        <w:rPr>
          <w:b/>
          <w:sz w:val="12"/>
          <w:szCs w:val="12"/>
        </w:rPr>
        <w:t xml:space="preserve">23 марта </w:t>
      </w:r>
      <w:r w:rsidRPr="00592E90">
        <w:rPr>
          <w:sz w:val="12"/>
          <w:szCs w:val="12"/>
        </w:rPr>
        <w:t>в концертном зале ТО «Кристалл» состоялся праздничный концерт «Всем миром!», посвященный национальным праздникам: «Мэрцишор», «Чыл Пазы», «Наурыз», «Нооруз».</w:t>
      </w:r>
    </w:p>
    <w:p w:rsidR="003D2282" w:rsidRPr="00592E90" w:rsidRDefault="003D2282" w:rsidP="00985E3C">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ab/>
      </w:r>
      <w:r w:rsidRPr="00592E90">
        <w:rPr>
          <w:rFonts w:ascii="Times New Roman" w:hAnsi="Times New Roman"/>
          <w:b/>
          <w:sz w:val="12"/>
          <w:szCs w:val="12"/>
        </w:rPr>
        <w:t>30 марта</w:t>
      </w:r>
      <w:r w:rsidRPr="00592E90">
        <w:rPr>
          <w:rFonts w:ascii="Times New Roman" w:hAnsi="Times New Roman"/>
          <w:sz w:val="12"/>
          <w:szCs w:val="12"/>
        </w:rPr>
        <w:t xml:space="preserve">  прошел ежегодный городской национальный конкурс «Сулусчаана-2010». По мнению большинства зрителей, «Сулусчаана – 2019» удалась на славу. При поддержке администрации города и профкома Удачнинского ГОКа была традиционно организована Центром национальных культур ТО «Кристалл» и вошла в рамки районного детского фестиваля «Искры творчества».</w:t>
      </w:r>
    </w:p>
    <w:p w:rsidR="003D2282" w:rsidRPr="00592E90" w:rsidRDefault="003D2282" w:rsidP="00985E3C">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ab/>
        <w:t xml:space="preserve">Участницами конкурса стали девочки 6-7 лет, воспитанницы детских садов дошкольной образовательной организации «Алмазик». У каждой из четырех красавиц за кулисами развернулся полевой детсадовский штаб помощников, воспитателей, музыкальных руководителей, родителей и маленьких артистов. Борьба проходила масштабная. Каждая команда тянула на себя большую порцию шуток, смеха и симпатию </w:t>
      </w:r>
      <w:proofErr w:type="gramStart"/>
      <w:r w:rsidRPr="00592E90">
        <w:rPr>
          <w:rFonts w:ascii="Times New Roman" w:hAnsi="Times New Roman"/>
          <w:sz w:val="12"/>
          <w:szCs w:val="12"/>
        </w:rPr>
        <w:t>зри телей</w:t>
      </w:r>
      <w:proofErr w:type="gramEnd"/>
      <w:r w:rsidRPr="00592E90">
        <w:rPr>
          <w:rFonts w:ascii="Times New Roman" w:hAnsi="Times New Roman"/>
          <w:sz w:val="12"/>
          <w:szCs w:val="12"/>
        </w:rPr>
        <w:t xml:space="preserve"> и, конечно же, членов жюри. А ведь все знают, как наши дошкольные работники хорошо умеют устраивать праздники. Составляющей успеха этого мероприятия можно назвать грамотную работу режиссера ЦНК и умело подобранную команду самодеятельных артистов ТО «Кристалл» и Детской школы искусств, которые поддержали своими концертными номерами праздничное действо.</w:t>
      </w:r>
    </w:p>
    <w:p w:rsidR="003D2282" w:rsidRPr="00592E90" w:rsidRDefault="003D2282" w:rsidP="00985E3C">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ab/>
        <w:t>На позитиве и зрелищно прошли все испытания. В программе, несомненно, присутствовал театральный конкурс «Сказка, я тебя знаю!», музыкальный конкурс «Разноцветные таланты». Заставили смеяться пародии «Крутых девчонок», украсила шоу демонстрация костюма «Мама и дочка». Последнее дефиле роскошных дам можно смело отнести к той части «Сулусчааны», которая отвечает за красоту и цепляет за тонкие струны души, когда произносишь слово «мама».</w:t>
      </w:r>
    </w:p>
    <w:p w:rsidR="003D2282" w:rsidRPr="00592E90" w:rsidRDefault="003D2282" w:rsidP="00985E3C">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Гран-при конкурса «Сулусчаана – 2019» завоевала </w:t>
      </w:r>
      <w:r w:rsidRPr="00592E90">
        <w:rPr>
          <w:rStyle w:val="aff8"/>
          <w:rFonts w:ascii="Times New Roman" w:hAnsi="Times New Roman"/>
          <w:sz w:val="12"/>
          <w:szCs w:val="12"/>
        </w:rPr>
        <w:t>Ирина Войтенко</w:t>
      </w:r>
      <w:r w:rsidRPr="00592E90">
        <w:rPr>
          <w:rFonts w:ascii="Times New Roman" w:hAnsi="Times New Roman"/>
          <w:sz w:val="12"/>
          <w:szCs w:val="12"/>
        </w:rPr>
        <w:t> (д/с «Алмазик»).</w:t>
      </w:r>
    </w:p>
    <w:p w:rsidR="003D2282" w:rsidRPr="00592E90" w:rsidRDefault="003D2282" w:rsidP="00985E3C">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Первой вице-мисс стала</w:t>
      </w:r>
      <w:r w:rsidRPr="00592E90">
        <w:rPr>
          <w:rStyle w:val="aff8"/>
          <w:rFonts w:ascii="Times New Roman" w:hAnsi="Times New Roman"/>
          <w:sz w:val="12"/>
          <w:szCs w:val="12"/>
        </w:rPr>
        <w:t> Ева Гасенко</w:t>
      </w:r>
      <w:r w:rsidRPr="00592E90">
        <w:rPr>
          <w:rFonts w:ascii="Times New Roman" w:hAnsi="Times New Roman"/>
          <w:sz w:val="12"/>
          <w:szCs w:val="12"/>
        </w:rPr>
        <w:t> (д/с «Айболит»), она же получила «Приз зрительских симпатий». Второе место разделили</w:t>
      </w:r>
      <w:r w:rsidRPr="00592E90">
        <w:rPr>
          <w:rStyle w:val="aff8"/>
          <w:rFonts w:ascii="Times New Roman" w:hAnsi="Times New Roman"/>
          <w:sz w:val="12"/>
          <w:szCs w:val="12"/>
        </w:rPr>
        <w:t> Самира Чынгожоева</w:t>
      </w:r>
      <w:r w:rsidRPr="00592E90">
        <w:rPr>
          <w:rFonts w:ascii="Times New Roman" w:hAnsi="Times New Roman"/>
          <w:sz w:val="12"/>
          <w:szCs w:val="12"/>
        </w:rPr>
        <w:t> (д/</w:t>
      </w:r>
      <w:proofErr w:type="gramStart"/>
      <w:r w:rsidRPr="00592E90">
        <w:rPr>
          <w:rFonts w:ascii="Times New Roman" w:hAnsi="Times New Roman"/>
          <w:sz w:val="12"/>
          <w:szCs w:val="12"/>
        </w:rPr>
        <w:t>с</w:t>
      </w:r>
      <w:proofErr w:type="gramEnd"/>
      <w:r w:rsidRPr="00592E90">
        <w:rPr>
          <w:rFonts w:ascii="Times New Roman" w:hAnsi="Times New Roman"/>
          <w:sz w:val="12"/>
          <w:szCs w:val="12"/>
        </w:rPr>
        <w:t xml:space="preserve"> «Звездочка») и</w:t>
      </w:r>
      <w:r w:rsidRPr="00592E90">
        <w:rPr>
          <w:rStyle w:val="aff8"/>
          <w:rFonts w:ascii="Times New Roman" w:hAnsi="Times New Roman"/>
          <w:sz w:val="12"/>
          <w:szCs w:val="12"/>
        </w:rPr>
        <w:t> Есения Бублий</w:t>
      </w:r>
      <w:r w:rsidRPr="00592E90">
        <w:rPr>
          <w:rFonts w:ascii="Times New Roman" w:hAnsi="Times New Roman"/>
          <w:sz w:val="12"/>
          <w:szCs w:val="12"/>
        </w:rPr>
        <w:t> (д/с Сказка»).</w:t>
      </w:r>
    </w:p>
    <w:p w:rsidR="003D2282" w:rsidRPr="00592E90" w:rsidRDefault="003D2282" w:rsidP="00985E3C">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ab/>
        <w:t>Также дипломами в номинации «Сказка, я тебя знаю!» были награждены все четыре детских сада, а музыкальные руководители и воспитатели поощрены благодарственными письмами.</w:t>
      </w:r>
    </w:p>
    <w:p w:rsidR="003D2282" w:rsidRPr="00592E90" w:rsidRDefault="003D2282" w:rsidP="00985E3C">
      <w:pPr>
        <w:pStyle w:val="a7"/>
        <w:jc w:val="both"/>
        <w:rPr>
          <w:sz w:val="12"/>
          <w:szCs w:val="12"/>
        </w:rPr>
      </w:pPr>
      <w:r w:rsidRPr="00592E90">
        <w:rPr>
          <w:sz w:val="12"/>
          <w:szCs w:val="12"/>
        </w:rPr>
        <w:tab/>
      </w:r>
      <w:r w:rsidRPr="00592E90">
        <w:rPr>
          <w:b/>
          <w:sz w:val="12"/>
          <w:szCs w:val="12"/>
        </w:rPr>
        <w:t xml:space="preserve">13 апреля </w:t>
      </w:r>
      <w:r w:rsidRPr="00592E90">
        <w:rPr>
          <w:sz w:val="12"/>
          <w:szCs w:val="12"/>
        </w:rPr>
        <w:t>в Детской школе искусств состоялся концерт вокально-хоровой музыки «Весенняя капель».</w:t>
      </w:r>
    </w:p>
    <w:p w:rsidR="003D2282" w:rsidRPr="00592E90" w:rsidRDefault="003D2282" w:rsidP="00985E3C">
      <w:pPr>
        <w:pStyle w:val="a7"/>
        <w:jc w:val="both"/>
        <w:rPr>
          <w:sz w:val="12"/>
          <w:szCs w:val="12"/>
        </w:rPr>
      </w:pPr>
      <w:r w:rsidRPr="00592E90">
        <w:rPr>
          <w:sz w:val="12"/>
          <w:szCs w:val="12"/>
        </w:rPr>
        <w:tab/>
      </w:r>
      <w:r w:rsidRPr="00592E90">
        <w:rPr>
          <w:b/>
          <w:sz w:val="12"/>
          <w:szCs w:val="12"/>
        </w:rPr>
        <w:t xml:space="preserve">20 апреля </w:t>
      </w:r>
      <w:r w:rsidRPr="00592E90">
        <w:rPr>
          <w:sz w:val="12"/>
          <w:szCs w:val="12"/>
        </w:rPr>
        <w:t xml:space="preserve">в УО КСК прошел кулинарный </w:t>
      </w:r>
      <w:proofErr w:type="gramStart"/>
      <w:r w:rsidRPr="00592E90">
        <w:rPr>
          <w:sz w:val="12"/>
          <w:szCs w:val="12"/>
        </w:rPr>
        <w:t>конкурс</w:t>
      </w:r>
      <w:proofErr w:type="gramEnd"/>
      <w:r w:rsidRPr="00592E90">
        <w:rPr>
          <w:sz w:val="12"/>
          <w:szCs w:val="12"/>
        </w:rPr>
        <w:t xml:space="preserve"> «Вкусные истории» в программе </w:t>
      </w:r>
      <w:proofErr w:type="gramStart"/>
      <w:r w:rsidRPr="00592E90">
        <w:rPr>
          <w:sz w:val="12"/>
          <w:szCs w:val="12"/>
        </w:rPr>
        <w:t>которого</w:t>
      </w:r>
      <w:proofErr w:type="gramEnd"/>
      <w:r w:rsidRPr="00592E90">
        <w:rPr>
          <w:sz w:val="12"/>
          <w:szCs w:val="12"/>
        </w:rPr>
        <w:t xml:space="preserve"> были: командные кулинарные конкурсы, кулинарная импровизация, мастер-класс карвинга и др.</w:t>
      </w:r>
    </w:p>
    <w:p w:rsidR="003D2282" w:rsidRPr="00592E90" w:rsidRDefault="003D2282" w:rsidP="00985E3C">
      <w:pPr>
        <w:pStyle w:val="a7"/>
        <w:jc w:val="both"/>
        <w:rPr>
          <w:sz w:val="12"/>
          <w:szCs w:val="12"/>
        </w:rPr>
      </w:pPr>
      <w:r w:rsidRPr="00592E90">
        <w:rPr>
          <w:sz w:val="12"/>
          <w:szCs w:val="12"/>
        </w:rPr>
        <w:tab/>
      </w:r>
      <w:r w:rsidRPr="00592E90">
        <w:rPr>
          <w:b/>
          <w:sz w:val="12"/>
          <w:szCs w:val="12"/>
        </w:rPr>
        <w:t xml:space="preserve">24 апреля </w:t>
      </w:r>
      <w:r w:rsidRPr="00592E90">
        <w:rPr>
          <w:sz w:val="12"/>
          <w:szCs w:val="12"/>
        </w:rPr>
        <w:t>танцевальный коллектив «Дьэргэлгэн» Центра национальных культур ТО «Кристалл» принял участие в районном фестивале «Мирный поет о мире».</w:t>
      </w:r>
    </w:p>
    <w:p w:rsidR="003D2282" w:rsidRPr="00592E90" w:rsidRDefault="003D2282" w:rsidP="00985E3C">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ab/>
      </w:r>
      <w:r w:rsidRPr="00592E90">
        <w:rPr>
          <w:rFonts w:ascii="Times New Roman" w:hAnsi="Times New Roman"/>
          <w:b/>
          <w:sz w:val="12"/>
          <w:szCs w:val="12"/>
        </w:rPr>
        <w:t xml:space="preserve"> 27 апреля  </w:t>
      </w:r>
      <w:r w:rsidRPr="00592E90">
        <w:rPr>
          <w:rFonts w:ascii="Times New Roman" w:hAnsi="Times New Roman"/>
          <w:sz w:val="12"/>
          <w:szCs w:val="12"/>
        </w:rPr>
        <w:t xml:space="preserve">главный государственный праздник Якутии многонациональный город Удачный отметил дружным концертом, где каждый номер был посвящен родному краю. Перед началом мероприятия волонтеры «Импульс» (ЦДО) маленьким жителям раздавали флаги – один из главных государственных символов республики. </w:t>
      </w:r>
      <w:proofErr w:type="gramStart"/>
      <w:r w:rsidRPr="00592E90">
        <w:rPr>
          <w:rFonts w:ascii="Times New Roman" w:hAnsi="Times New Roman"/>
          <w:sz w:val="12"/>
          <w:szCs w:val="12"/>
        </w:rPr>
        <w:t>Торжестве нную</w:t>
      </w:r>
      <w:proofErr w:type="gramEnd"/>
      <w:r w:rsidRPr="00592E90">
        <w:rPr>
          <w:rFonts w:ascii="Times New Roman" w:hAnsi="Times New Roman"/>
          <w:sz w:val="12"/>
          <w:szCs w:val="12"/>
        </w:rPr>
        <w:t xml:space="preserve"> часть концерта открыл величавый гимн Якутии, официальное исполнение которого зрители не только слушали, но и пели.</w:t>
      </w:r>
    </w:p>
    <w:p w:rsidR="003D2282" w:rsidRPr="00592E90" w:rsidRDefault="003D2282" w:rsidP="00985E3C">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ab/>
        <w:t>Якутия – самая большая республика России, занимающая 1/5 ее территории. Первозданная природа, красивый край, богатый полезными ископаемыми, и на этих бескрайних просторах проживает около миллиона человек разных национальностей. В Год консолидации, объявленный Главой республики, весь народ Якутии должен объединиться для решения многих задач, направленных на улучшение жизни всех жителей северной территории.</w:t>
      </w:r>
    </w:p>
    <w:p w:rsidR="003D2282" w:rsidRPr="00592E90" w:rsidRDefault="003D2282" w:rsidP="00985E3C">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ab/>
        <w:t>Об этом говорил глава города Артур Приходько, когда поздравлял присутствующих с Днем Республики Саха – с днем рождения нашей большой многонациональной семьи. Он отметил, что сегодня Якутия динамично развивается и немалая в этом заслуга жителей города, пожелал всем здоровья, благополучия в семьях и уверенности в завтрашнем дне.</w:t>
      </w:r>
    </w:p>
    <w:p w:rsidR="003D2282" w:rsidRPr="00592E90" w:rsidRDefault="003D2282" w:rsidP="00985E3C">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ab/>
        <w:t>Первый паспорт гражданина Российской Федерации получили юные удачнинцы из рук главного специалиста-эксперта миграционного пункта Удачнинского отделения полиции</w:t>
      </w:r>
      <w:r w:rsidRPr="00592E90">
        <w:rPr>
          <w:rStyle w:val="aff8"/>
          <w:rFonts w:ascii="Times New Roman" w:hAnsi="Times New Roman"/>
          <w:sz w:val="12"/>
          <w:szCs w:val="12"/>
        </w:rPr>
        <w:t> Натальи Кулак</w:t>
      </w:r>
      <w:r w:rsidRPr="00592E90">
        <w:rPr>
          <w:rFonts w:ascii="Times New Roman" w:hAnsi="Times New Roman"/>
          <w:sz w:val="12"/>
          <w:szCs w:val="12"/>
        </w:rPr>
        <w:t>. В этот день полноправными гражданами страны стали 15 ребят, вместе с паспортом им вручили Конституцию РФ и обложку с символикой муниципального образования «Город Удачный».</w:t>
      </w:r>
    </w:p>
    <w:p w:rsidR="003D2282" w:rsidRPr="00592E90" w:rsidRDefault="003D2282" w:rsidP="00985E3C">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ab/>
        <w:t>С приятной миссией вышел на сцену начальник Удачнинского отделения полиции </w:t>
      </w:r>
      <w:r w:rsidRPr="00592E90">
        <w:rPr>
          <w:rStyle w:val="aff8"/>
          <w:rFonts w:ascii="Times New Roman" w:hAnsi="Times New Roman"/>
          <w:sz w:val="12"/>
          <w:szCs w:val="12"/>
        </w:rPr>
        <w:t>Константин Панасенко. </w:t>
      </w:r>
      <w:r w:rsidRPr="00592E90">
        <w:rPr>
          <w:rFonts w:ascii="Times New Roman" w:hAnsi="Times New Roman"/>
          <w:sz w:val="12"/>
          <w:szCs w:val="12"/>
        </w:rPr>
        <w:t xml:space="preserve">Он поздравил всех с праздником и объявил победителей районного творческого конкурса агитплакатов и комиксов по профилактике мобильного и </w:t>
      </w:r>
      <w:proofErr w:type="gramStart"/>
      <w:r w:rsidRPr="00592E90">
        <w:rPr>
          <w:rFonts w:ascii="Times New Roman" w:hAnsi="Times New Roman"/>
          <w:sz w:val="12"/>
          <w:szCs w:val="12"/>
        </w:rPr>
        <w:t>интернет-мошенничества</w:t>
      </w:r>
      <w:proofErr w:type="gramEnd"/>
      <w:r w:rsidRPr="00592E90">
        <w:rPr>
          <w:rFonts w:ascii="Times New Roman" w:hAnsi="Times New Roman"/>
          <w:sz w:val="12"/>
          <w:szCs w:val="12"/>
        </w:rPr>
        <w:t xml:space="preserve"> «Мошенников.net», который проводился ОМВД России по Мирнинскому району. В номинации «Агитплакат» приз за 1-е место получила </w:t>
      </w:r>
      <w:r w:rsidRPr="00592E90">
        <w:rPr>
          <w:rStyle w:val="aff8"/>
          <w:rFonts w:ascii="Times New Roman" w:hAnsi="Times New Roman"/>
          <w:sz w:val="12"/>
          <w:szCs w:val="12"/>
        </w:rPr>
        <w:t>Дарья Лазарева</w:t>
      </w:r>
      <w:r w:rsidRPr="00592E90">
        <w:rPr>
          <w:rFonts w:ascii="Times New Roman" w:hAnsi="Times New Roman"/>
          <w:sz w:val="12"/>
          <w:szCs w:val="12"/>
        </w:rPr>
        <w:t> (школа № 19), 3-е место – у </w:t>
      </w:r>
      <w:r w:rsidRPr="00592E90">
        <w:rPr>
          <w:rStyle w:val="aff8"/>
          <w:rFonts w:ascii="Times New Roman" w:hAnsi="Times New Roman"/>
          <w:sz w:val="12"/>
          <w:szCs w:val="12"/>
        </w:rPr>
        <w:t>Никиты Заварзина</w:t>
      </w:r>
      <w:r w:rsidRPr="00592E90">
        <w:rPr>
          <w:rFonts w:ascii="Times New Roman" w:hAnsi="Times New Roman"/>
          <w:sz w:val="12"/>
          <w:szCs w:val="12"/>
        </w:rPr>
        <w:t> (ЦДО). В номинации «Листовка» 2-е место заняла </w:t>
      </w:r>
      <w:r w:rsidRPr="00592E90">
        <w:rPr>
          <w:rStyle w:val="aff8"/>
          <w:rFonts w:ascii="Times New Roman" w:hAnsi="Times New Roman"/>
          <w:sz w:val="12"/>
          <w:szCs w:val="12"/>
        </w:rPr>
        <w:t>Карина Пироженко</w:t>
      </w:r>
      <w:r w:rsidRPr="00592E90">
        <w:rPr>
          <w:rFonts w:ascii="Times New Roman" w:hAnsi="Times New Roman"/>
          <w:sz w:val="12"/>
          <w:szCs w:val="12"/>
        </w:rPr>
        <w:t> (МРТК).</w:t>
      </w:r>
    </w:p>
    <w:p w:rsidR="003D2282" w:rsidRPr="00592E90" w:rsidRDefault="003D2282" w:rsidP="00985E3C">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ab/>
        <w:t>Яркие впечатления оставили танцевальные номера ансамблей </w:t>
      </w:r>
      <w:r w:rsidRPr="00592E90">
        <w:rPr>
          <w:rStyle w:val="aff8"/>
          <w:rFonts w:ascii="Times New Roman" w:hAnsi="Times New Roman"/>
          <w:sz w:val="12"/>
          <w:szCs w:val="12"/>
        </w:rPr>
        <w:t>«Дьэргэлгэн» и «Надежда» </w:t>
      </w:r>
      <w:r w:rsidRPr="00592E90">
        <w:rPr>
          <w:rFonts w:ascii="Times New Roman" w:hAnsi="Times New Roman"/>
          <w:sz w:val="12"/>
          <w:szCs w:val="12"/>
        </w:rPr>
        <w:t>(ТО «Кристалл»), якутский танец исполнил школьный коллектив 24-й, выступил дуэт хомусисток школы № 19. Проникновенно, с душой пели солисты</w:t>
      </w:r>
      <w:r w:rsidRPr="00592E90">
        <w:rPr>
          <w:rStyle w:val="aff8"/>
          <w:rFonts w:ascii="Times New Roman" w:hAnsi="Times New Roman"/>
          <w:sz w:val="12"/>
          <w:szCs w:val="12"/>
        </w:rPr>
        <w:t> Куннэй Иванова, Айкуо Сивцева, Альберт Слепцов </w:t>
      </w:r>
      <w:r w:rsidRPr="00592E90">
        <w:rPr>
          <w:rFonts w:ascii="Times New Roman" w:hAnsi="Times New Roman"/>
          <w:sz w:val="12"/>
          <w:szCs w:val="12"/>
        </w:rPr>
        <w:t>и юная</w:t>
      </w:r>
      <w:r w:rsidRPr="00592E90">
        <w:rPr>
          <w:rStyle w:val="aff8"/>
          <w:rFonts w:ascii="Times New Roman" w:hAnsi="Times New Roman"/>
          <w:sz w:val="12"/>
          <w:szCs w:val="12"/>
        </w:rPr>
        <w:t> Аида Михайлова</w:t>
      </w:r>
      <w:r w:rsidRPr="00592E90">
        <w:rPr>
          <w:rFonts w:ascii="Times New Roman" w:hAnsi="Times New Roman"/>
          <w:sz w:val="12"/>
          <w:szCs w:val="12"/>
        </w:rPr>
        <w:t>. Показали чудесное шоу-дефиле якутских костюмов дети.</w:t>
      </w:r>
    </w:p>
    <w:p w:rsidR="003D2282" w:rsidRPr="00592E90" w:rsidRDefault="003D2282" w:rsidP="00985E3C">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ab/>
        <w:t>После концерта в холле общественного центра праздник продолжился в общем танце «осуохай», который стал примером сплоченности многонационального народа республики. Единение показали и автомобилисты, организовав в этот день автоколонну с флагами Якутии.</w:t>
      </w:r>
    </w:p>
    <w:p w:rsidR="003D2282" w:rsidRPr="00592E90" w:rsidRDefault="003D2282" w:rsidP="00985E3C">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ab/>
      </w:r>
      <w:r w:rsidRPr="00592E90">
        <w:rPr>
          <w:rFonts w:ascii="Times New Roman" w:hAnsi="Times New Roman"/>
          <w:b/>
          <w:sz w:val="12"/>
          <w:szCs w:val="12"/>
        </w:rPr>
        <w:t>Ежегодно в День Весны и Труда – 1 мая</w:t>
      </w:r>
      <w:r w:rsidRPr="00592E90">
        <w:rPr>
          <w:rFonts w:ascii="Times New Roman" w:hAnsi="Times New Roman"/>
          <w:sz w:val="12"/>
          <w:szCs w:val="12"/>
        </w:rPr>
        <w:t>, Нынешний Первомай в Якутии прошел под знаком Года консолидации. В честь праздника Весны и Труда на демонстрацию вышли жители Удачного. Шествие по центральной улице города было заполнено нарядными колоннами с лозунгами, разноцветными шарами и флагами.</w:t>
      </w:r>
    </w:p>
    <w:p w:rsidR="003D2282" w:rsidRPr="00592E90" w:rsidRDefault="003D2282" w:rsidP="00985E3C">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ab/>
        <w:t xml:space="preserve">На участие в праздничной демонстрации заявились 30 коллективов – это образовательные учреждения, муниципальные предприятия, бюджетные организации, представители городского </w:t>
      </w:r>
      <w:proofErr w:type="gramStart"/>
      <w:r w:rsidRPr="00592E90">
        <w:rPr>
          <w:rFonts w:ascii="Times New Roman" w:hAnsi="Times New Roman"/>
          <w:sz w:val="12"/>
          <w:szCs w:val="12"/>
        </w:rPr>
        <w:t>бизнес-сообщества</w:t>
      </w:r>
      <w:proofErr w:type="gramEnd"/>
      <w:r w:rsidRPr="00592E90">
        <w:rPr>
          <w:rFonts w:ascii="Times New Roman" w:hAnsi="Times New Roman"/>
          <w:sz w:val="12"/>
          <w:szCs w:val="12"/>
        </w:rPr>
        <w:t>, структурные подразделения компании «АЛРОСА» и производственные цеха градообразующего предприятия – Удачнинского горно-обогатительного комбината. В этом году впервые в едином строю с алмазодобытчиками прошла колонна энергетиков Западных электрических сетей и Удачнинского участка Энергосбыта. В праздничных репортажах коллективы рапортовали о своих трудовых успехах и прославленных ветеранах отрасли. Самые красочные колонны традиционно были отмечены жюри.</w:t>
      </w:r>
    </w:p>
    <w:p w:rsidR="003D2282" w:rsidRPr="00592E90" w:rsidRDefault="003D2282" w:rsidP="00985E3C">
      <w:pPr>
        <w:pStyle w:val="af1"/>
        <w:shd w:val="clear" w:color="auto" w:fill="FFFFFF"/>
        <w:spacing w:before="0" w:after="0" w:line="240" w:lineRule="auto"/>
        <w:jc w:val="both"/>
        <w:rPr>
          <w:rFonts w:ascii="Times New Roman" w:hAnsi="Times New Roman"/>
          <w:sz w:val="12"/>
          <w:szCs w:val="12"/>
        </w:rPr>
      </w:pPr>
      <w:r w:rsidRPr="00592E90">
        <w:rPr>
          <w:rStyle w:val="aff9"/>
          <w:rFonts w:ascii="Times New Roman" w:hAnsi="Times New Roman"/>
          <w:sz w:val="12"/>
          <w:szCs w:val="12"/>
        </w:rPr>
        <w:tab/>
        <w:t>В первой группе</w:t>
      </w:r>
      <w:r w:rsidRPr="00592E90">
        <w:rPr>
          <w:rFonts w:ascii="Times New Roman" w:hAnsi="Times New Roman"/>
          <w:sz w:val="12"/>
          <w:szCs w:val="12"/>
        </w:rPr>
        <w:t> среди промышленных предприятий диплом I степени и подарочные сертификаты на сумму 20 тысяч рублей получил коллектив </w:t>
      </w:r>
      <w:r w:rsidRPr="00592E90">
        <w:rPr>
          <w:rStyle w:val="aff8"/>
          <w:rFonts w:ascii="Times New Roman" w:hAnsi="Times New Roman"/>
          <w:sz w:val="12"/>
          <w:szCs w:val="12"/>
        </w:rPr>
        <w:t>УРСЦ. </w:t>
      </w:r>
      <w:r w:rsidRPr="00592E90">
        <w:rPr>
          <w:rFonts w:ascii="Times New Roman" w:hAnsi="Times New Roman"/>
          <w:sz w:val="12"/>
          <w:szCs w:val="12"/>
        </w:rPr>
        <w:t>Диплом II степени и подарочные сертификаты на сумму 16 тыс. руб. – </w:t>
      </w:r>
      <w:r w:rsidRPr="00592E90">
        <w:rPr>
          <w:rStyle w:val="aff8"/>
          <w:rFonts w:ascii="Times New Roman" w:hAnsi="Times New Roman"/>
          <w:sz w:val="12"/>
          <w:szCs w:val="12"/>
        </w:rPr>
        <w:t>обогатительная фабрика № 12. </w:t>
      </w:r>
      <w:r w:rsidRPr="00592E90">
        <w:rPr>
          <w:rFonts w:ascii="Times New Roman" w:hAnsi="Times New Roman"/>
          <w:sz w:val="12"/>
          <w:szCs w:val="12"/>
        </w:rPr>
        <w:t>Диплом III степени и подарочные сертификаты на сумму 10 тыс. руб. – </w:t>
      </w:r>
      <w:r w:rsidRPr="00592E90">
        <w:rPr>
          <w:rStyle w:val="aff8"/>
          <w:rFonts w:ascii="Times New Roman" w:hAnsi="Times New Roman"/>
          <w:sz w:val="12"/>
          <w:szCs w:val="12"/>
        </w:rPr>
        <w:t>подземный рудник «Удачный» им. Ф.Б. Андреева. </w:t>
      </w:r>
      <w:r w:rsidRPr="00592E90">
        <w:rPr>
          <w:rFonts w:ascii="Times New Roman" w:hAnsi="Times New Roman"/>
          <w:sz w:val="12"/>
          <w:szCs w:val="12"/>
        </w:rPr>
        <w:t>Поощрительный приз в размере 5 тыс. рублей присудили коллективу </w:t>
      </w:r>
      <w:r w:rsidRPr="00592E90">
        <w:rPr>
          <w:rStyle w:val="aff8"/>
          <w:rFonts w:ascii="Times New Roman" w:hAnsi="Times New Roman"/>
          <w:sz w:val="12"/>
          <w:szCs w:val="12"/>
        </w:rPr>
        <w:t>АБК.</w:t>
      </w:r>
    </w:p>
    <w:p w:rsidR="003D2282" w:rsidRPr="00592E90" w:rsidRDefault="003D2282" w:rsidP="00985E3C">
      <w:pPr>
        <w:pStyle w:val="af1"/>
        <w:shd w:val="clear" w:color="auto" w:fill="FFFFFF"/>
        <w:spacing w:before="0" w:after="0" w:line="240" w:lineRule="auto"/>
        <w:jc w:val="both"/>
        <w:rPr>
          <w:rFonts w:ascii="Times New Roman" w:hAnsi="Times New Roman"/>
          <w:sz w:val="12"/>
          <w:szCs w:val="12"/>
        </w:rPr>
      </w:pPr>
      <w:r w:rsidRPr="00592E90">
        <w:rPr>
          <w:rStyle w:val="aff9"/>
          <w:rFonts w:ascii="Times New Roman" w:hAnsi="Times New Roman"/>
          <w:sz w:val="12"/>
          <w:szCs w:val="12"/>
        </w:rPr>
        <w:tab/>
        <w:t>Во второй группе</w:t>
      </w:r>
      <w:r w:rsidRPr="00592E90">
        <w:rPr>
          <w:rFonts w:ascii="Times New Roman" w:hAnsi="Times New Roman"/>
          <w:sz w:val="12"/>
          <w:szCs w:val="12"/>
        </w:rPr>
        <w:t> среди бюджетных учреждений за лучшее оформление колонны «Алые паруса» </w:t>
      </w:r>
      <w:r w:rsidRPr="00592E90">
        <w:rPr>
          <w:rStyle w:val="aff8"/>
          <w:rFonts w:ascii="Times New Roman" w:hAnsi="Times New Roman"/>
          <w:sz w:val="12"/>
          <w:szCs w:val="12"/>
        </w:rPr>
        <w:t>средняя школа № 24 </w:t>
      </w:r>
      <w:r w:rsidRPr="00592E90">
        <w:rPr>
          <w:rFonts w:ascii="Times New Roman" w:hAnsi="Times New Roman"/>
          <w:sz w:val="12"/>
          <w:szCs w:val="12"/>
        </w:rPr>
        <w:t>завоевала диплом I степени и денежный приз в размере 20 тысяч рублей. Диплом II степени и подарочные сертификаты на сумму 16 тыс. руб. – </w:t>
      </w:r>
      <w:r w:rsidRPr="00592E90">
        <w:rPr>
          <w:rStyle w:val="aff8"/>
          <w:rFonts w:ascii="Times New Roman" w:hAnsi="Times New Roman"/>
          <w:sz w:val="12"/>
          <w:szCs w:val="12"/>
        </w:rPr>
        <w:t>аэропорт Полярный. </w:t>
      </w:r>
      <w:r w:rsidRPr="00592E90">
        <w:rPr>
          <w:rFonts w:ascii="Times New Roman" w:hAnsi="Times New Roman"/>
          <w:sz w:val="12"/>
          <w:szCs w:val="12"/>
        </w:rPr>
        <w:t>Диплом III степени и денежное поощрение 10 тыс. рублей – </w:t>
      </w:r>
      <w:r w:rsidRPr="00592E90">
        <w:rPr>
          <w:rStyle w:val="aff8"/>
          <w:rFonts w:ascii="Times New Roman" w:hAnsi="Times New Roman"/>
          <w:sz w:val="12"/>
          <w:szCs w:val="12"/>
        </w:rPr>
        <w:t>средняя школа № 19 им. Л.А. Попугаевой. </w:t>
      </w:r>
      <w:r w:rsidRPr="00592E90">
        <w:rPr>
          <w:rFonts w:ascii="Times New Roman" w:hAnsi="Times New Roman"/>
          <w:sz w:val="12"/>
          <w:szCs w:val="12"/>
        </w:rPr>
        <w:t>Поощрительный приз – 5 тыс. рублей – достался </w:t>
      </w:r>
      <w:r w:rsidRPr="00592E90">
        <w:rPr>
          <w:rStyle w:val="aff8"/>
          <w:rFonts w:ascii="Times New Roman" w:hAnsi="Times New Roman"/>
          <w:sz w:val="12"/>
          <w:szCs w:val="12"/>
        </w:rPr>
        <w:t>детской школе искусств.</w:t>
      </w:r>
    </w:p>
    <w:p w:rsidR="003D2282" w:rsidRPr="00592E90" w:rsidRDefault="003D2282" w:rsidP="00985E3C">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ab/>
        <w:t>Дипломы победителям были вручены во время народного гуляния «Проводы зимы». На Центральной площади развернулась бойкая торговля, предприниматели предлагали выпечку на любой вкус и ароматные «с дымком» шашлыки.</w:t>
      </w:r>
    </w:p>
    <w:p w:rsidR="003D2282" w:rsidRPr="00592E90" w:rsidRDefault="003D2282" w:rsidP="00985E3C">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ab/>
        <w:t xml:space="preserve">А на сцене все это время проходил конкурс театрализованных представлений «Ах! Какой пассаж!». Впервые в нем участвовали работники аэропорта </w:t>
      </w:r>
      <w:proofErr w:type="gramStart"/>
      <w:r w:rsidRPr="00592E90">
        <w:rPr>
          <w:rFonts w:ascii="Times New Roman" w:hAnsi="Times New Roman"/>
          <w:sz w:val="12"/>
          <w:szCs w:val="12"/>
        </w:rPr>
        <w:t>Полярный</w:t>
      </w:r>
      <w:proofErr w:type="gramEnd"/>
      <w:r w:rsidRPr="00592E90">
        <w:rPr>
          <w:rFonts w:ascii="Times New Roman" w:hAnsi="Times New Roman"/>
          <w:sz w:val="12"/>
          <w:szCs w:val="12"/>
        </w:rPr>
        <w:t>. Заметим, что опыт выступления на этой сцене у авиаторов уже был: в декабре зажигательные цыгане и смелые спасатели помогали согревать удачнинцев у зажжённой огнями новогодней елки. И на этот раз их «пассаж» подарил зрителям отличное настроение.</w:t>
      </w:r>
    </w:p>
    <w:p w:rsidR="003D2282" w:rsidRPr="00592E90" w:rsidRDefault="003D2282" w:rsidP="00985E3C">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 xml:space="preserve">Жюри конкурса отметили, что среди всех участников (всего шесть команд-конкурсантов) много яркой и талантливой молодежи, как искусно придуманы и </w:t>
      </w:r>
      <w:proofErr w:type="gramStart"/>
      <w:r w:rsidRPr="00592E90">
        <w:rPr>
          <w:rFonts w:ascii="Times New Roman" w:hAnsi="Times New Roman"/>
          <w:sz w:val="12"/>
          <w:szCs w:val="12"/>
        </w:rPr>
        <w:t>умело</w:t>
      </w:r>
      <w:proofErr w:type="gramEnd"/>
      <w:r w:rsidRPr="00592E90">
        <w:rPr>
          <w:rFonts w:ascii="Times New Roman" w:hAnsi="Times New Roman"/>
          <w:sz w:val="12"/>
          <w:szCs w:val="12"/>
        </w:rPr>
        <w:t xml:space="preserve"> воплощены театральные задумки, а в каждом выступлении присутствовал хороший здоровый юмор.</w:t>
      </w:r>
    </w:p>
    <w:p w:rsidR="003D2282" w:rsidRPr="00592E90" w:rsidRDefault="003D2282" w:rsidP="00985E3C">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Гран-при и денежная премия в размере 25 тыс. рублей заслуженно получила театральная постановка </w:t>
      </w:r>
      <w:r w:rsidRPr="00592E90">
        <w:rPr>
          <w:rStyle w:val="aff8"/>
          <w:rFonts w:ascii="Times New Roman" w:hAnsi="Times New Roman"/>
          <w:sz w:val="12"/>
          <w:szCs w:val="12"/>
        </w:rPr>
        <w:t>карьера «Зарница». </w:t>
      </w:r>
      <w:r w:rsidRPr="00592E90">
        <w:rPr>
          <w:rFonts w:ascii="Times New Roman" w:hAnsi="Times New Roman"/>
          <w:sz w:val="12"/>
          <w:szCs w:val="12"/>
        </w:rPr>
        <w:t>Диплом I степени и 20 тыс. руб. присудили артистам из </w:t>
      </w:r>
      <w:r w:rsidRPr="00592E90">
        <w:rPr>
          <w:rStyle w:val="aff8"/>
          <w:rFonts w:ascii="Times New Roman" w:hAnsi="Times New Roman"/>
          <w:sz w:val="12"/>
          <w:szCs w:val="12"/>
        </w:rPr>
        <w:t>УРСЦ. </w:t>
      </w:r>
      <w:r w:rsidRPr="00592E90">
        <w:rPr>
          <w:rFonts w:ascii="Times New Roman" w:hAnsi="Times New Roman"/>
          <w:sz w:val="12"/>
          <w:szCs w:val="12"/>
        </w:rPr>
        <w:t>Диплом II степени и 15 тыс. рублей завоевал </w:t>
      </w:r>
      <w:r w:rsidRPr="00592E90">
        <w:rPr>
          <w:rStyle w:val="aff8"/>
          <w:rFonts w:ascii="Times New Roman" w:hAnsi="Times New Roman"/>
          <w:sz w:val="12"/>
          <w:szCs w:val="12"/>
        </w:rPr>
        <w:t>подземный рудник «</w:t>
      </w:r>
      <w:proofErr w:type="gramStart"/>
      <w:r w:rsidRPr="00592E90">
        <w:rPr>
          <w:rStyle w:val="aff8"/>
          <w:rFonts w:ascii="Times New Roman" w:hAnsi="Times New Roman"/>
          <w:sz w:val="12"/>
          <w:szCs w:val="12"/>
        </w:rPr>
        <w:t>Уда</w:t>
      </w:r>
      <w:r w:rsidRPr="00592E90">
        <w:rPr>
          <w:rFonts w:ascii="Times New Roman" w:hAnsi="Times New Roman"/>
          <w:sz w:val="12"/>
          <w:szCs w:val="12"/>
        </w:rPr>
        <w:t xml:space="preserve"> </w:t>
      </w:r>
      <w:r w:rsidRPr="00592E90">
        <w:rPr>
          <w:rStyle w:val="aff8"/>
          <w:rFonts w:ascii="Times New Roman" w:hAnsi="Times New Roman"/>
          <w:sz w:val="12"/>
          <w:szCs w:val="12"/>
        </w:rPr>
        <w:t>чный</w:t>
      </w:r>
      <w:proofErr w:type="gramEnd"/>
      <w:r w:rsidRPr="00592E90">
        <w:rPr>
          <w:rStyle w:val="aff8"/>
          <w:rFonts w:ascii="Times New Roman" w:hAnsi="Times New Roman"/>
          <w:sz w:val="12"/>
          <w:szCs w:val="12"/>
        </w:rPr>
        <w:t>» им. Ф.Б. Андреева. </w:t>
      </w:r>
      <w:r w:rsidRPr="00592E90">
        <w:rPr>
          <w:rFonts w:ascii="Times New Roman" w:hAnsi="Times New Roman"/>
          <w:sz w:val="12"/>
          <w:szCs w:val="12"/>
        </w:rPr>
        <w:t>Диплом III степени и 10 тыс. руб. – </w:t>
      </w:r>
      <w:r w:rsidRPr="00592E90">
        <w:rPr>
          <w:rStyle w:val="aff8"/>
          <w:rFonts w:ascii="Times New Roman" w:hAnsi="Times New Roman"/>
          <w:sz w:val="12"/>
          <w:szCs w:val="12"/>
        </w:rPr>
        <w:t>аэропорт Полярный. </w:t>
      </w:r>
      <w:r w:rsidRPr="00592E90">
        <w:rPr>
          <w:rFonts w:ascii="Times New Roman" w:hAnsi="Times New Roman"/>
          <w:sz w:val="12"/>
          <w:szCs w:val="12"/>
        </w:rPr>
        <w:t>Поощрительные призы по 5 тыс. руб. – </w:t>
      </w:r>
      <w:r w:rsidRPr="00592E90">
        <w:rPr>
          <w:rStyle w:val="aff8"/>
          <w:rFonts w:ascii="Times New Roman" w:hAnsi="Times New Roman"/>
          <w:sz w:val="12"/>
          <w:szCs w:val="12"/>
        </w:rPr>
        <w:t>фабрика № 12 и автобаза № 3</w:t>
      </w:r>
    </w:p>
    <w:p w:rsidR="003D2282" w:rsidRPr="00592E90" w:rsidRDefault="003D2282" w:rsidP="00985E3C">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После выступлений команд творческие коллективы объединения «Кристалл» порадовали всех концертом. Сожжением чучела жители проводили зиму, но пока она позиции сдавать не собирается. Северяне – народ терпеливый, надо чуть-чуть подождать.</w:t>
      </w:r>
    </w:p>
    <w:p w:rsidR="003D2282" w:rsidRPr="00592E90" w:rsidRDefault="003D2282" w:rsidP="00985E3C">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Спонсорами первомайских мероприятий выступили администрация города, Удачнинский ГОК, профком УГОКа «Профалмаз», партия «Единая Россия».</w:t>
      </w:r>
    </w:p>
    <w:p w:rsidR="003D2282" w:rsidRPr="00592E90" w:rsidRDefault="003D2282" w:rsidP="00985E3C">
      <w:pPr>
        <w:pStyle w:val="a7"/>
        <w:jc w:val="both"/>
        <w:rPr>
          <w:sz w:val="12"/>
          <w:szCs w:val="12"/>
        </w:rPr>
      </w:pPr>
      <w:r w:rsidRPr="00592E90">
        <w:rPr>
          <w:sz w:val="12"/>
          <w:szCs w:val="12"/>
        </w:rPr>
        <w:t xml:space="preserve">        </w:t>
      </w:r>
      <w:r w:rsidRPr="00592E90">
        <w:rPr>
          <w:b/>
          <w:sz w:val="12"/>
          <w:szCs w:val="12"/>
        </w:rPr>
        <w:t>7 мая</w:t>
      </w:r>
      <w:r w:rsidRPr="00592E90">
        <w:rPr>
          <w:sz w:val="12"/>
          <w:szCs w:val="12"/>
        </w:rPr>
        <w:t xml:space="preserve"> в городской библиотеке </w:t>
      </w:r>
      <w:proofErr w:type="gramStart"/>
      <w:r w:rsidRPr="00592E90">
        <w:rPr>
          <w:sz w:val="12"/>
          <w:szCs w:val="12"/>
        </w:rPr>
        <w:t>г</w:t>
      </w:r>
      <w:proofErr w:type="gramEnd"/>
      <w:r w:rsidRPr="00592E90">
        <w:rPr>
          <w:sz w:val="12"/>
          <w:szCs w:val="12"/>
        </w:rPr>
        <w:t xml:space="preserve">. Удачного прошла эстафета Памяти «Дорогами войны». В эти майские дни звучали стихи Александра Твардовского, Мусы Джалиля, Булата Окуджавы, Роберта Рождественского, Юлии Друниной. Взрослые и дети рассказывали с гордостью о родственниках, воевавших в годы Великой Отечественной войны, о тех, кто трудился в тылу, приближая Победу. Ребята волонтеры из Центра </w:t>
      </w:r>
      <w:proofErr w:type="gramStart"/>
      <w:r w:rsidRPr="00592E90">
        <w:rPr>
          <w:sz w:val="12"/>
          <w:szCs w:val="12"/>
        </w:rPr>
        <w:t>допол нительного</w:t>
      </w:r>
      <w:proofErr w:type="gramEnd"/>
      <w:r w:rsidRPr="00592E90">
        <w:rPr>
          <w:sz w:val="12"/>
          <w:szCs w:val="12"/>
        </w:rPr>
        <w:t xml:space="preserve"> образования и МРТК филиала «Удачнинский» приняли активное участие в акции «Споём вместе песни военных лет».</w:t>
      </w:r>
    </w:p>
    <w:p w:rsidR="003D2282" w:rsidRPr="00592E90" w:rsidRDefault="003D2282" w:rsidP="00985E3C">
      <w:pPr>
        <w:pStyle w:val="a7"/>
        <w:jc w:val="both"/>
        <w:rPr>
          <w:sz w:val="12"/>
          <w:szCs w:val="12"/>
        </w:rPr>
      </w:pPr>
      <w:r w:rsidRPr="00592E90">
        <w:rPr>
          <w:sz w:val="12"/>
          <w:szCs w:val="12"/>
        </w:rPr>
        <w:t>Участники студии «Мир хомуса» играли музыкальные композиции. Самые маленькие посетители городской библиотеки написали письма благодарности поколению Победителей.</w:t>
      </w:r>
    </w:p>
    <w:p w:rsidR="003D2282" w:rsidRPr="00592E90" w:rsidRDefault="003D2282" w:rsidP="00985E3C">
      <w:pPr>
        <w:pStyle w:val="a7"/>
        <w:jc w:val="both"/>
        <w:rPr>
          <w:sz w:val="12"/>
          <w:szCs w:val="12"/>
        </w:rPr>
      </w:pPr>
      <w:r w:rsidRPr="00592E90">
        <w:rPr>
          <w:sz w:val="12"/>
          <w:szCs w:val="12"/>
        </w:rPr>
        <w:t>Вниманию читателей были представлены лучшие книги о Великой Отечественной войне, видеопрезентация «Годы великих испытаний».</w:t>
      </w:r>
    </w:p>
    <w:p w:rsidR="003D2282" w:rsidRPr="00592E90" w:rsidRDefault="003D2282" w:rsidP="00985E3C">
      <w:pPr>
        <w:pStyle w:val="a7"/>
        <w:rPr>
          <w:sz w:val="12"/>
          <w:szCs w:val="12"/>
        </w:rPr>
      </w:pPr>
    </w:p>
    <w:p w:rsidR="003D2282" w:rsidRPr="00592E90" w:rsidRDefault="003D2282" w:rsidP="00985E3C">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ab/>
        <w:t xml:space="preserve"> </w:t>
      </w:r>
      <w:r w:rsidRPr="00592E90">
        <w:rPr>
          <w:rFonts w:ascii="Times New Roman" w:hAnsi="Times New Roman"/>
          <w:b/>
          <w:sz w:val="12"/>
          <w:szCs w:val="12"/>
        </w:rPr>
        <w:t>9 мая</w:t>
      </w:r>
      <w:r w:rsidRPr="00592E90">
        <w:rPr>
          <w:rFonts w:ascii="Times New Roman" w:hAnsi="Times New Roman"/>
          <w:sz w:val="12"/>
          <w:szCs w:val="12"/>
        </w:rPr>
        <w:t xml:space="preserve"> прошли праздничные мероприятия, посвященные Дню Победы в Великой Отечественной войне 1941-1945г.г. Жители Удачного начали отсчет Года Великой Победы «Ваш подвиг в сердцах поколений», который был объявлен указом Главы Якутии Айсеном Николаевым накануне 74-й годовщины Победы в Великой Отечественной войне 1941–1945 годов. Цель такого решения понятна любому якутянину: отдать дань уважения подвигам участников той войны и ветеранам тыла, сберечь память о наших родных, проявивших мужество и героизм в годы военного лихолетья. И как важно подрастающему поколению живое общение со свидетелями той ужасающей войны.</w:t>
      </w:r>
    </w:p>
    <w:p w:rsidR="003D2282" w:rsidRPr="00592E90" w:rsidRDefault="003D2282" w:rsidP="00985E3C">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Отправной точкой </w:t>
      </w:r>
      <w:r w:rsidRPr="00592E90">
        <w:rPr>
          <w:rStyle w:val="aff8"/>
          <w:rFonts w:ascii="Times New Roman" w:hAnsi="Times New Roman"/>
          <w:sz w:val="12"/>
          <w:szCs w:val="12"/>
        </w:rPr>
        <w:t>школьников «девятнадцатой»</w:t>
      </w:r>
      <w:r w:rsidRPr="00592E90">
        <w:rPr>
          <w:rFonts w:ascii="Times New Roman" w:hAnsi="Times New Roman"/>
          <w:sz w:val="12"/>
          <w:szCs w:val="12"/>
        </w:rPr>
        <w:t> стала акция «Ветеран живет рядом». С цветами, подарками и выученными стихами посетили </w:t>
      </w:r>
      <w:r w:rsidRPr="00592E90">
        <w:rPr>
          <w:rStyle w:val="aff8"/>
          <w:rFonts w:ascii="Times New Roman" w:hAnsi="Times New Roman"/>
          <w:sz w:val="12"/>
          <w:szCs w:val="12"/>
        </w:rPr>
        <w:t>Прасковью Никифоровну Иванову</w:t>
      </w:r>
      <w:r w:rsidRPr="00592E90">
        <w:rPr>
          <w:rFonts w:ascii="Times New Roman" w:hAnsi="Times New Roman"/>
          <w:sz w:val="12"/>
          <w:szCs w:val="12"/>
        </w:rPr>
        <w:t xml:space="preserve">. На сегодняшний день из трех ветеранов тыла (еще в городе </w:t>
      </w:r>
      <w:proofErr w:type="gramStart"/>
      <w:r w:rsidRPr="00592E90">
        <w:rPr>
          <w:rFonts w:ascii="Times New Roman" w:hAnsi="Times New Roman"/>
          <w:sz w:val="12"/>
          <w:szCs w:val="12"/>
        </w:rPr>
        <w:t>зарегистрированы</w:t>
      </w:r>
      <w:proofErr w:type="gramEnd"/>
      <w:r w:rsidRPr="00592E90">
        <w:rPr>
          <w:rFonts w:ascii="Times New Roman" w:hAnsi="Times New Roman"/>
          <w:sz w:val="12"/>
          <w:szCs w:val="12"/>
        </w:rPr>
        <w:t> </w:t>
      </w:r>
      <w:r w:rsidRPr="00592E90">
        <w:rPr>
          <w:rStyle w:val="aff8"/>
          <w:rFonts w:ascii="Times New Roman" w:hAnsi="Times New Roman"/>
          <w:sz w:val="12"/>
          <w:szCs w:val="12"/>
        </w:rPr>
        <w:t>Павел Андреевич Булка и Полина Никитична Ходцова</w:t>
      </w:r>
      <w:r w:rsidRPr="00592E90">
        <w:rPr>
          <w:rFonts w:ascii="Times New Roman" w:hAnsi="Times New Roman"/>
          <w:sz w:val="12"/>
          <w:szCs w:val="12"/>
        </w:rPr>
        <w:t>) в Удачном проживает только она. С великим праздником освобождения от фашистских захватчиков поздравили ветерана студенты </w:t>
      </w:r>
      <w:r w:rsidRPr="00592E90">
        <w:rPr>
          <w:rStyle w:val="aff8"/>
          <w:rFonts w:ascii="Times New Roman" w:hAnsi="Times New Roman"/>
          <w:sz w:val="12"/>
          <w:szCs w:val="12"/>
        </w:rPr>
        <w:t>филиала «Удачнинский» МРТК</w:t>
      </w:r>
      <w:r w:rsidRPr="00592E90">
        <w:rPr>
          <w:rFonts w:ascii="Times New Roman" w:hAnsi="Times New Roman"/>
          <w:sz w:val="12"/>
          <w:szCs w:val="12"/>
        </w:rPr>
        <w:t xml:space="preserve">. С ними Прасковья Никифоровна поделилась своими воспоминаниями о военном времени, когда она молоденькой девчонкой трудилась наравне </w:t>
      </w:r>
      <w:proofErr w:type="gramStart"/>
      <w:r w:rsidRPr="00592E90">
        <w:rPr>
          <w:rFonts w:ascii="Times New Roman" w:hAnsi="Times New Roman"/>
          <w:sz w:val="12"/>
          <w:szCs w:val="12"/>
        </w:rPr>
        <w:t>со</w:t>
      </w:r>
      <w:proofErr w:type="gramEnd"/>
      <w:r w:rsidRPr="00592E90">
        <w:rPr>
          <w:rFonts w:ascii="Times New Roman" w:hAnsi="Times New Roman"/>
          <w:sz w:val="12"/>
          <w:szCs w:val="12"/>
        </w:rPr>
        <w:t xml:space="preserve"> взрослыми, и прошла все тяготы сложных послевоенных лет голода и разрухи. По доброй традиции с поздравлениями и подарками навестили ветерана глава города </w:t>
      </w:r>
      <w:r w:rsidRPr="00592E90">
        <w:rPr>
          <w:rStyle w:val="aff8"/>
          <w:rFonts w:ascii="Times New Roman" w:hAnsi="Times New Roman"/>
          <w:sz w:val="12"/>
          <w:szCs w:val="12"/>
        </w:rPr>
        <w:t>Артур Приходько</w:t>
      </w:r>
      <w:r w:rsidRPr="00592E90">
        <w:rPr>
          <w:rFonts w:ascii="Times New Roman" w:hAnsi="Times New Roman"/>
          <w:sz w:val="12"/>
          <w:szCs w:val="12"/>
        </w:rPr>
        <w:t>, и.о. директора УГОКа – координатора предприятий Компании в г. Удачном </w:t>
      </w:r>
      <w:r w:rsidRPr="00592E90">
        <w:rPr>
          <w:rStyle w:val="aff8"/>
          <w:rFonts w:ascii="Times New Roman" w:hAnsi="Times New Roman"/>
          <w:sz w:val="12"/>
          <w:szCs w:val="12"/>
        </w:rPr>
        <w:t>Сергей Павленко</w:t>
      </w:r>
      <w:r w:rsidRPr="00592E90">
        <w:rPr>
          <w:rFonts w:ascii="Times New Roman" w:hAnsi="Times New Roman"/>
          <w:sz w:val="12"/>
          <w:szCs w:val="12"/>
        </w:rPr>
        <w:t>, и.о. председателя профкома комбината </w:t>
      </w:r>
      <w:r w:rsidRPr="00592E90">
        <w:rPr>
          <w:rStyle w:val="aff8"/>
          <w:rFonts w:ascii="Times New Roman" w:hAnsi="Times New Roman"/>
          <w:sz w:val="12"/>
          <w:szCs w:val="12"/>
        </w:rPr>
        <w:t>Александр Шайт</w:t>
      </w:r>
      <w:r w:rsidRPr="00592E90">
        <w:rPr>
          <w:rFonts w:ascii="Times New Roman" w:hAnsi="Times New Roman"/>
          <w:sz w:val="12"/>
          <w:szCs w:val="12"/>
        </w:rPr>
        <w:t> и представитель партии «Единая Россия» </w:t>
      </w:r>
      <w:r w:rsidRPr="00592E90">
        <w:rPr>
          <w:rStyle w:val="aff8"/>
          <w:rFonts w:ascii="Times New Roman" w:hAnsi="Times New Roman"/>
          <w:sz w:val="12"/>
          <w:szCs w:val="12"/>
        </w:rPr>
        <w:t>Татьяна Иванова.</w:t>
      </w:r>
    </w:p>
    <w:p w:rsidR="003D2282" w:rsidRPr="00592E90" w:rsidRDefault="003D2282" w:rsidP="00985E3C">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lastRenderedPageBreak/>
        <w:t>Совместно с ребятами волонтерской группы «Импульс» (ЦДО г. Удачный) была организована акция «Дети войны», где более 30-ти человек получили поздравительные открытки с Днем Победы.</w:t>
      </w:r>
    </w:p>
    <w:p w:rsidR="003D2282" w:rsidRPr="00592E90" w:rsidRDefault="003D2282" w:rsidP="00985E3C">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Также школьники и студенты поддержали литературную акцию </w:t>
      </w:r>
      <w:r w:rsidRPr="00592E90">
        <w:rPr>
          <w:rStyle w:val="aff8"/>
          <w:rFonts w:ascii="Times New Roman" w:hAnsi="Times New Roman"/>
          <w:sz w:val="12"/>
          <w:szCs w:val="12"/>
        </w:rPr>
        <w:t>«Я помню твой подвиг, Дед!»</w:t>
      </w:r>
      <w:r w:rsidRPr="00592E90">
        <w:rPr>
          <w:rFonts w:ascii="Times New Roman" w:hAnsi="Times New Roman"/>
          <w:sz w:val="12"/>
          <w:szCs w:val="12"/>
        </w:rPr>
        <w:t>, организованную на Центральной площади для жителей города. Ребята читали стихи о войне, пробирающие до слез и вызывающие гордость за нашу страну-победителя. Волонтеры группы «Импульс» раздавали георгиевские ленты, за последние две недели </w:t>
      </w:r>
      <w:r w:rsidRPr="00592E90">
        <w:rPr>
          <w:rStyle w:val="aff8"/>
          <w:rFonts w:ascii="Times New Roman" w:hAnsi="Times New Roman"/>
          <w:sz w:val="12"/>
          <w:szCs w:val="12"/>
        </w:rPr>
        <w:t>в акции «Георгиевская лента»</w:t>
      </w:r>
      <w:r w:rsidRPr="00592E90">
        <w:rPr>
          <w:rFonts w:ascii="Times New Roman" w:hAnsi="Times New Roman"/>
          <w:sz w:val="12"/>
          <w:szCs w:val="12"/>
        </w:rPr>
        <w:t> приняли участие около 3000 жителей и гостей города.</w:t>
      </w:r>
    </w:p>
    <w:p w:rsidR="003D2282" w:rsidRPr="00592E90" w:rsidRDefault="003D2282" w:rsidP="00985E3C">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Всероссийская </w:t>
      </w:r>
      <w:r w:rsidRPr="00592E90">
        <w:rPr>
          <w:rStyle w:val="aff8"/>
          <w:rFonts w:ascii="Times New Roman" w:hAnsi="Times New Roman"/>
          <w:sz w:val="12"/>
          <w:szCs w:val="12"/>
        </w:rPr>
        <w:t>акция «Бессмертный полк»</w:t>
      </w:r>
      <w:r w:rsidRPr="00592E90">
        <w:rPr>
          <w:rFonts w:ascii="Times New Roman" w:hAnsi="Times New Roman"/>
          <w:sz w:val="12"/>
          <w:szCs w:val="12"/>
        </w:rPr>
        <w:t xml:space="preserve"> собрала 9-го мая рекордное количество желающих пройти с портретами своих родных, воевавших в Великой Отечественной войне. Судьбы каждого из них очень разные: кто-то прошел всю войну и испытал радость Великой Победы, а кто-то поймал смертельную пулю на рубежах нашей Родины </w:t>
      </w:r>
      <w:proofErr w:type="gramStart"/>
      <w:r w:rsidRPr="00592E90">
        <w:rPr>
          <w:rFonts w:ascii="Times New Roman" w:hAnsi="Times New Roman"/>
          <w:sz w:val="12"/>
          <w:szCs w:val="12"/>
        </w:rPr>
        <w:t>в первые</w:t>
      </w:r>
      <w:proofErr w:type="gramEnd"/>
      <w:r w:rsidRPr="00592E90">
        <w:rPr>
          <w:rFonts w:ascii="Times New Roman" w:hAnsi="Times New Roman"/>
          <w:sz w:val="12"/>
          <w:szCs w:val="12"/>
        </w:rPr>
        <w:t xml:space="preserve"> дни войны. Но все мы восхищаемся мужеством героев и благодарим за бессмертный подвиг.</w:t>
      </w:r>
    </w:p>
    <w:p w:rsidR="003D2282" w:rsidRPr="00592E90" w:rsidRDefault="003D2282" w:rsidP="00985E3C">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 xml:space="preserve">Отдать долг Родине пришел черед новобранцам из </w:t>
      </w:r>
      <w:proofErr w:type="gramStart"/>
      <w:r w:rsidRPr="00592E90">
        <w:rPr>
          <w:rFonts w:ascii="Times New Roman" w:hAnsi="Times New Roman"/>
          <w:sz w:val="12"/>
          <w:szCs w:val="12"/>
        </w:rPr>
        <w:t>Удачного</w:t>
      </w:r>
      <w:proofErr w:type="gramEnd"/>
      <w:r w:rsidRPr="00592E90">
        <w:rPr>
          <w:rFonts w:ascii="Times New Roman" w:hAnsi="Times New Roman"/>
          <w:sz w:val="12"/>
          <w:szCs w:val="12"/>
        </w:rPr>
        <w:t xml:space="preserve">. На праздничном митинге руководители администрации города и удачнинского комбината обратились к призывникам с напутственными словами и вручили каждому памятные наручные часы и мешочек с горстью родной земли, которая станет им своеобразным оберегом вдали от дома. В армейский строй этой весной встанут еще 20 юношей. </w:t>
      </w:r>
    </w:p>
    <w:p w:rsidR="003D2282" w:rsidRPr="00592E90" w:rsidRDefault="003D2282" w:rsidP="002E1B8E">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ab/>
        <w:t xml:space="preserve">В праздничный день состоялся концерт «В сердцах поколений», возложение цветов, праздничный салют и раздача солдатской каши. </w:t>
      </w:r>
    </w:p>
    <w:p w:rsidR="003D2282" w:rsidRPr="00592E90" w:rsidRDefault="003D2282" w:rsidP="00985E3C">
      <w:pPr>
        <w:pStyle w:val="a7"/>
        <w:jc w:val="both"/>
        <w:rPr>
          <w:sz w:val="12"/>
          <w:szCs w:val="12"/>
        </w:rPr>
      </w:pPr>
      <w:r w:rsidRPr="00592E90">
        <w:rPr>
          <w:sz w:val="12"/>
          <w:szCs w:val="12"/>
        </w:rPr>
        <w:tab/>
      </w:r>
      <w:r w:rsidRPr="00592E90">
        <w:rPr>
          <w:b/>
          <w:sz w:val="12"/>
          <w:szCs w:val="12"/>
        </w:rPr>
        <w:t xml:space="preserve">18 мая </w:t>
      </w:r>
      <w:r w:rsidRPr="00592E90">
        <w:rPr>
          <w:sz w:val="12"/>
          <w:szCs w:val="12"/>
        </w:rPr>
        <w:t xml:space="preserve"> в концертном зале ТО «Кристалл» прошла шоу-программа «Созвездие подснежников» образцового коллектива эстрадной песни «ПОДСНЕЖНИК». </w:t>
      </w:r>
    </w:p>
    <w:p w:rsidR="003D2282" w:rsidRPr="00592E90" w:rsidRDefault="003D2282" w:rsidP="00985E3C">
      <w:pPr>
        <w:pStyle w:val="a7"/>
        <w:jc w:val="both"/>
        <w:rPr>
          <w:sz w:val="12"/>
          <w:szCs w:val="12"/>
        </w:rPr>
      </w:pPr>
    </w:p>
    <w:p w:rsidR="003D2282" w:rsidRPr="00592E90" w:rsidRDefault="003D2282" w:rsidP="00985E3C">
      <w:pPr>
        <w:pStyle w:val="a7"/>
        <w:jc w:val="both"/>
        <w:rPr>
          <w:sz w:val="12"/>
          <w:szCs w:val="12"/>
        </w:rPr>
      </w:pPr>
      <w:r w:rsidRPr="00592E90">
        <w:rPr>
          <w:sz w:val="12"/>
          <w:szCs w:val="12"/>
        </w:rPr>
        <w:tab/>
      </w:r>
      <w:r w:rsidRPr="00592E90">
        <w:rPr>
          <w:b/>
          <w:sz w:val="12"/>
          <w:szCs w:val="12"/>
        </w:rPr>
        <w:t xml:space="preserve"> 25 мая</w:t>
      </w:r>
      <w:r w:rsidRPr="00592E90">
        <w:rPr>
          <w:sz w:val="12"/>
          <w:szCs w:val="12"/>
        </w:rPr>
        <w:t>, во всех общеобразовательных школах города прошли торжественные мероприятия, посвященные «Последнему звонку».</w:t>
      </w:r>
      <w:r w:rsidRPr="00592E90">
        <w:rPr>
          <w:rStyle w:val="a4"/>
          <w:rFonts w:ascii="Times New Roman" w:hAnsi="Times New Roman" w:cs="Times New Roman"/>
          <w:color w:val="000000"/>
          <w:sz w:val="12"/>
          <w:szCs w:val="12"/>
        </w:rPr>
        <w:t xml:space="preserve"> </w:t>
      </w:r>
      <w:r w:rsidRPr="00592E90">
        <w:rPr>
          <w:rStyle w:val="aff8"/>
          <w:color w:val="000000"/>
          <w:sz w:val="12"/>
          <w:szCs w:val="12"/>
        </w:rPr>
        <w:t xml:space="preserve">К черту!» – отвечали дружно выпускники на последних звонках в школах </w:t>
      </w:r>
      <w:proofErr w:type="gramStart"/>
      <w:r w:rsidRPr="00592E90">
        <w:rPr>
          <w:rStyle w:val="aff8"/>
          <w:color w:val="000000"/>
          <w:sz w:val="12"/>
          <w:szCs w:val="12"/>
        </w:rPr>
        <w:t>Удачного</w:t>
      </w:r>
      <w:proofErr w:type="gramEnd"/>
      <w:r w:rsidRPr="00592E90">
        <w:rPr>
          <w:rStyle w:val="aff8"/>
          <w:color w:val="000000"/>
          <w:sz w:val="12"/>
          <w:szCs w:val="12"/>
        </w:rPr>
        <w:t xml:space="preserve">. </w:t>
      </w:r>
      <w:r w:rsidRPr="00592E90">
        <w:rPr>
          <w:sz w:val="12"/>
          <w:szCs w:val="12"/>
        </w:rPr>
        <w:t>Слезы, радость, смех и опять слезы</w:t>
      </w:r>
      <w:proofErr w:type="gramStart"/>
      <w:r w:rsidRPr="00592E90">
        <w:rPr>
          <w:sz w:val="12"/>
          <w:szCs w:val="12"/>
        </w:rPr>
        <w:t>… К</w:t>
      </w:r>
      <w:proofErr w:type="gramEnd"/>
      <w:r w:rsidRPr="00592E90">
        <w:rPr>
          <w:sz w:val="12"/>
          <w:szCs w:val="12"/>
        </w:rPr>
        <w:t>азалось, что даже выпускной бал не столь волнителен, печален и одновременно радостен для одиннадцатиклассников, как школьный праздник последнего звонка. Смеялись и плакали девчонки, родители, классные руководители и первые учителя начальной школы. Для ребят звучали пожелания и наставления, для учителей – слова благодарности и уважения, а еще милые воспоминания прошедших одиннадцати лет.</w:t>
      </w:r>
    </w:p>
    <w:p w:rsidR="003D2282" w:rsidRPr="00592E90" w:rsidRDefault="003D2282" w:rsidP="00985E3C">
      <w:pPr>
        <w:pStyle w:val="a7"/>
        <w:jc w:val="both"/>
        <w:rPr>
          <w:sz w:val="12"/>
          <w:szCs w:val="12"/>
        </w:rPr>
      </w:pPr>
      <w:r w:rsidRPr="00592E90">
        <w:rPr>
          <w:sz w:val="12"/>
          <w:szCs w:val="12"/>
        </w:rPr>
        <w:tab/>
        <w:t>По традиции школьный праздник посетили почетные гости – начальник отдела управления образования по северным школам </w:t>
      </w:r>
      <w:r w:rsidRPr="00592E90">
        <w:rPr>
          <w:rStyle w:val="aff8"/>
          <w:color w:val="000000"/>
          <w:sz w:val="12"/>
          <w:szCs w:val="12"/>
        </w:rPr>
        <w:t>Елена Яковлева, </w:t>
      </w:r>
      <w:r w:rsidRPr="00592E90">
        <w:rPr>
          <w:sz w:val="12"/>
          <w:szCs w:val="12"/>
        </w:rPr>
        <w:t>глава МО «Город Удачный» </w:t>
      </w:r>
      <w:r w:rsidRPr="00592E90">
        <w:rPr>
          <w:rStyle w:val="aff8"/>
          <w:color w:val="000000"/>
          <w:sz w:val="12"/>
          <w:szCs w:val="12"/>
        </w:rPr>
        <w:t>Артур Приходько</w:t>
      </w:r>
      <w:r w:rsidRPr="00592E90">
        <w:rPr>
          <w:sz w:val="12"/>
          <w:szCs w:val="12"/>
        </w:rPr>
        <w:t>, заместитель директора Удачнинского ГОКа по общим вопросам </w:t>
      </w:r>
      <w:r w:rsidRPr="00592E90">
        <w:rPr>
          <w:rStyle w:val="aff8"/>
          <w:color w:val="000000"/>
          <w:sz w:val="12"/>
          <w:szCs w:val="12"/>
        </w:rPr>
        <w:t>Александр Антоненко</w:t>
      </w:r>
      <w:r w:rsidRPr="00592E90">
        <w:rPr>
          <w:sz w:val="12"/>
          <w:szCs w:val="12"/>
        </w:rPr>
        <w:t>, председатель профкома УГОКа </w:t>
      </w:r>
      <w:r w:rsidRPr="00592E90">
        <w:rPr>
          <w:rStyle w:val="aff8"/>
          <w:color w:val="000000"/>
          <w:sz w:val="12"/>
          <w:szCs w:val="12"/>
        </w:rPr>
        <w:t>Виктор Иващенко, </w:t>
      </w:r>
      <w:r w:rsidRPr="00592E90">
        <w:rPr>
          <w:sz w:val="12"/>
          <w:szCs w:val="12"/>
        </w:rPr>
        <w:t>представители партии «Единая Россия»</w:t>
      </w:r>
      <w:r w:rsidRPr="00592E90">
        <w:rPr>
          <w:rStyle w:val="aff8"/>
          <w:color w:val="000000"/>
          <w:sz w:val="12"/>
          <w:szCs w:val="12"/>
        </w:rPr>
        <w:t> Татьяна Иванова и Андрей Кошелев, </w:t>
      </w:r>
      <w:r w:rsidRPr="00592E90">
        <w:rPr>
          <w:sz w:val="12"/>
          <w:szCs w:val="12"/>
        </w:rPr>
        <w:t>шефы из Удачнинского ремонтно-специализированного цеха.</w:t>
      </w:r>
    </w:p>
    <w:p w:rsidR="003D2282" w:rsidRPr="00592E90" w:rsidRDefault="003D2282" w:rsidP="00985E3C">
      <w:pPr>
        <w:pStyle w:val="a7"/>
        <w:jc w:val="both"/>
        <w:rPr>
          <w:sz w:val="12"/>
          <w:szCs w:val="12"/>
        </w:rPr>
      </w:pPr>
      <w:r w:rsidRPr="00592E90">
        <w:rPr>
          <w:sz w:val="12"/>
          <w:szCs w:val="12"/>
        </w:rPr>
        <w:tab/>
        <w:t>Премией главы города в размере 5 тыс. рублей были награждены одаренные и талантливые дети. В номинации «Научно-техническое творчество и ученическая исследовательская деятельность» – </w:t>
      </w:r>
      <w:r w:rsidRPr="00592E90">
        <w:rPr>
          <w:rStyle w:val="aff8"/>
          <w:color w:val="000000"/>
          <w:sz w:val="12"/>
          <w:szCs w:val="12"/>
        </w:rPr>
        <w:t>Индира Гадельшина</w:t>
      </w:r>
      <w:r w:rsidRPr="00592E90">
        <w:rPr>
          <w:sz w:val="12"/>
          <w:szCs w:val="12"/>
        </w:rPr>
        <w:t> (школа 24), </w:t>
      </w:r>
      <w:r w:rsidRPr="00592E90">
        <w:rPr>
          <w:rStyle w:val="aff8"/>
          <w:color w:val="000000"/>
          <w:sz w:val="12"/>
          <w:szCs w:val="12"/>
        </w:rPr>
        <w:t>Анжелика Лукашенко</w:t>
      </w:r>
      <w:r w:rsidRPr="00592E90">
        <w:rPr>
          <w:sz w:val="12"/>
          <w:szCs w:val="12"/>
        </w:rPr>
        <w:t> (школа 19), </w:t>
      </w:r>
      <w:r w:rsidRPr="00592E90">
        <w:rPr>
          <w:rStyle w:val="aff8"/>
          <w:color w:val="000000"/>
          <w:sz w:val="12"/>
          <w:szCs w:val="12"/>
        </w:rPr>
        <w:t>Бейбарыс Аубакиров</w:t>
      </w:r>
      <w:r w:rsidRPr="00592E90">
        <w:rPr>
          <w:sz w:val="12"/>
          <w:szCs w:val="12"/>
        </w:rPr>
        <w:t> (школа 24). В номинации «Социально-значимая и общественная деятельность» – </w:t>
      </w:r>
      <w:r w:rsidRPr="00592E90">
        <w:rPr>
          <w:rStyle w:val="aff8"/>
          <w:color w:val="000000"/>
          <w:sz w:val="12"/>
          <w:szCs w:val="12"/>
        </w:rPr>
        <w:t>Дарья Черная</w:t>
      </w:r>
      <w:r w:rsidRPr="00592E90">
        <w:rPr>
          <w:sz w:val="12"/>
          <w:szCs w:val="12"/>
        </w:rPr>
        <w:t> (9 класс, школа 24), </w:t>
      </w:r>
      <w:r w:rsidRPr="00592E90">
        <w:rPr>
          <w:rStyle w:val="aff8"/>
          <w:color w:val="000000"/>
          <w:sz w:val="12"/>
          <w:szCs w:val="12"/>
        </w:rPr>
        <w:t>Татьяна Буханова</w:t>
      </w:r>
      <w:r w:rsidRPr="00592E90">
        <w:rPr>
          <w:sz w:val="12"/>
          <w:szCs w:val="12"/>
        </w:rPr>
        <w:t> (школа 19), </w:t>
      </w:r>
      <w:r w:rsidRPr="00592E90">
        <w:rPr>
          <w:rStyle w:val="aff8"/>
          <w:color w:val="000000"/>
          <w:sz w:val="12"/>
          <w:szCs w:val="12"/>
        </w:rPr>
        <w:t>Эльмира Бариева</w:t>
      </w:r>
      <w:r w:rsidRPr="00592E90">
        <w:rPr>
          <w:sz w:val="12"/>
          <w:szCs w:val="12"/>
        </w:rPr>
        <w:t> (школа 24). «Особые достижения в сфере культуры и искусства. Художественное и музыкальное искусство» – </w:t>
      </w:r>
      <w:r w:rsidRPr="00592E90">
        <w:rPr>
          <w:rStyle w:val="aff8"/>
          <w:color w:val="000000"/>
          <w:sz w:val="12"/>
          <w:szCs w:val="12"/>
        </w:rPr>
        <w:t>Аделина Синицына</w:t>
      </w:r>
      <w:r w:rsidRPr="00592E90">
        <w:rPr>
          <w:sz w:val="12"/>
          <w:szCs w:val="12"/>
        </w:rPr>
        <w:t> (школа 19). «Особые достижения в спорте» – </w:t>
      </w:r>
      <w:r w:rsidRPr="00592E90">
        <w:rPr>
          <w:rStyle w:val="aff8"/>
          <w:color w:val="000000"/>
          <w:sz w:val="12"/>
          <w:szCs w:val="12"/>
        </w:rPr>
        <w:t>Даниил Диденко</w:t>
      </w:r>
      <w:r w:rsidRPr="00592E90">
        <w:rPr>
          <w:sz w:val="12"/>
          <w:szCs w:val="12"/>
        </w:rPr>
        <w:t> (школа 19).</w:t>
      </w:r>
    </w:p>
    <w:p w:rsidR="003D2282" w:rsidRPr="00592E90" w:rsidRDefault="003D2282" w:rsidP="00985E3C">
      <w:pPr>
        <w:pStyle w:val="a7"/>
        <w:jc w:val="both"/>
        <w:rPr>
          <w:sz w:val="12"/>
          <w:szCs w:val="12"/>
        </w:rPr>
      </w:pPr>
      <w:r w:rsidRPr="00592E90">
        <w:rPr>
          <w:sz w:val="12"/>
          <w:szCs w:val="12"/>
        </w:rPr>
        <w:t>Благодарственными письмами и денежной премией от партии «Единая Россия» были поощрены </w:t>
      </w:r>
      <w:r w:rsidRPr="00592E90">
        <w:rPr>
          <w:rStyle w:val="aff8"/>
          <w:color w:val="000000"/>
          <w:sz w:val="12"/>
          <w:szCs w:val="12"/>
        </w:rPr>
        <w:t>Алена Репина </w:t>
      </w:r>
      <w:r w:rsidRPr="00592E90">
        <w:rPr>
          <w:sz w:val="12"/>
          <w:szCs w:val="12"/>
        </w:rPr>
        <w:t>(школа 24)</w:t>
      </w:r>
      <w:r w:rsidRPr="00592E90">
        <w:rPr>
          <w:rStyle w:val="aff8"/>
          <w:color w:val="000000"/>
          <w:sz w:val="12"/>
          <w:szCs w:val="12"/>
        </w:rPr>
        <w:t>, Денис Цымбалов</w:t>
      </w:r>
      <w:r w:rsidRPr="00592E90">
        <w:rPr>
          <w:sz w:val="12"/>
          <w:szCs w:val="12"/>
        </w:rPr>
        <w:t> (школа 19), </w:t>
      </w:r>
      <w:r w:rsidRPr="00592E90">
        <w:rPr>
          <w:rStyle w:val="aff8"/>
          <w:color w:val="000000"/>
          <w:sz w:val="12"/>
          <w:szCs w:val="12"/>
        </w:rPr>
        <w:t>Никита Марченко </w:t>
      </w:r>
      <w:r w:rsidRPr="00592E90">
        <w:rPr>
          <w:sz w:val="12"/>
          <w:szCs w:val="12"/>
        </w:rPr>
        <w:t>(школа 24) и</w:t>
      </w:r>
      <w:r w:rsidRPr="00592E90">
        <w:rPr>
          <w:rStyle w:val="aff8"/>
          <w:color w:val="000000"/>
          <w:sz w:val="12"/>
          <w:szCs w:val="12"/>
        </w:rPr>
        <w:t> Анна Юраш </w:t>
      </w:r>
      <w:r w:rsidRPr="00592E90">
        <w:rPr>
          <w:sz w:val="12"/>
          <w:szCs w:val="12"/>
        </w:rPr>
        <w:t>(школа 19).</w:t>
      </w:r>
    </w:p>
    <w:p w:rsidR="003D2282" w:rsidRPr="00592E90" w:rsidRDefault="003D2282" w:rsidP="00985E3C">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 xml:space="preserve">  </w:t>
      </w:r>
      <w:r w:rsidRPr="00592E90">
        <w:rPr>
          <w:rFonts w:ascii="Times New Roman" w:hAnsi="Times New Roman"/>
          <w:sz w:val="12"/>
          <w:szCs w:val="12"/>
        </w:rPr>
        <w:tab/>
      </w:r>
      <w:r w:rsidRPr="00592E90">
        <w:rPr>
          <w:rFonts w:ascii="Times New Roman" w:hAnsi="Times New Roman"/>
          <w:b/>
          <w:sz w:val="12"/>
          <w:szCs w:val="12"/>
        </w:rPr>
        <w:t xml:space="preserve">25 мая </w:t>
      </w:r>
      <w:r w:rsidRPr="00592E90">
        <w:rPr>
          <w:rFonts w:ascii="Times New Roman" w:hAnsi="Times New Roman"/>
          <w:sz w:val="12"/>
          <w:szCs w:val="12"/>
        </w:rPr>
        <w:t xml:space="preserve">прошел прощальный концерт </w:t>
      </w:r>
      <w:proofErr w:type="gramStart"/>
      <w:r w:rsidRPr="00592E90">
        <w:rPr>
          <w:rFonts w:ascii="Times New Roman" w:hAnsi="Times New Roman"/>
          <w:sz w:val="12"/>
          <w:szCs w:val="12"/>
        </w:rPr>
        <w:t>БИТ-квартета</w:t>
      </w:r>
      <w:proofErr w:type="gramEnd"/>
      <w:r w:rsidRPr="00592E90">
        <w:rPr>
          <w:rFonts w:ascii="Times New Roman" w:hAnsi="Times New Roman"/>
          <w:sz w:val="12"/>
          <w:szCs w:val="12"/>
        </w:rPr>
        <w:t xml:space="preserve"> «Советский Союз». Пришла пора прощаться «Советскому Союзу» со зрителями, а Анатолию Пелых с городом. Конечно, без подарков и почестей с Севера не отпускают. Коллеги творческого объединения «Кристалл» приготовили для музыканта видеопоздравление, руководители УО КСК – </w:t>
      </w:r>
      <w:r w:rsidRPr="00592E90">
        <w:rPr>
          <w:rStyle w:val="aff8"/>
          <w:rFonts w:ascii="Times New Roman" w:hAnsi="Times New Roman"/>
          <w:sz w:val="12"/>
          <w:szCs w:val="12"/>
        </w:rPr>
        <w:t>Анатолий Салихов, Антонина Ткаченко </w:t>
      </w:r>
      <w:r w:rsidRPr="00592E90">
        <w:rPr>
          <w:rFonts w:ascii="Times New Roman" w:hAnsi="Times New Roman"/>
          <w:sz w:val="12"/>
          <w:szCs w:val="12"/>
        </w:rPr>
        <w:t>– дарили памятные сувениры. От Удачнинского ГОКа </w:t>
      </w:r>
      <w:r w:rsidRPr="00592E90">
        <w:rPr>
          <w:rStyle w:val="aff8"/>
          <w:rFonts w:ascii="Times New Roman" w:hAnsi="Times New Roman"/>
          <w:sz w:val="12"/>
          <w:szCs w:val="12"/>
        </w:rPr>
        <w:t>Александр Антоненко</w:t>
      </w:r>
      <w:r w:rsidRPr="00592E90">
        <w:rPr>
          <w:rFonts w:ascii="Times New Roman" w:hAnsi="Times New Roman"/>
          <w:sz w:val="12"/>
          <w:szCs w:val="12"/>
        </w:rPr>
        <w:t> преподнес Анатолию Михайловичу непременный атрибут материковской жизни пенсионера – картину северной природы. Представитель «Профалмаза» </w:t>
      </w:r>
      <w:r w:rsidRPr="00592E90">
        <w:rPr>
          <w:rStyle w:val="aff8"/>
          <w:rFonts w:ascii="Times New Roman" w:hAnsi="Times New Roman"/>
          <w:sz w:val="12"/>
          <w:szCs w:val="12"/>
        </w:rPr>
        <w:t>Виктор Иващенко</w:t>
      </w:r>
      <w:r w:rsidRPr="00592E90">
        <w:rPr>
          <w:rFonts w:ascii="Times New Roman" w:hAnsi="Times New Roman"/>
          <w:sz w:val="12"/>
          <w:szCs w:val="12"/>
        </w:rPr>
        <w:t> подарил жителям билеты на прощальный концерт, согласитесь, шикарный сюрприз для любителей советской песни. На долгую память о группе «Камея» бывшая вокалистка Ирина Озерова вручила своему наставнику новую гитару.</w:t>
      </w:r>
    </w:p>
    <w:p w:rsidR="003D2282" w:rsidRPr="00592E90" w:rsidRDefault="003D2282" w:rsidP="00985E3C">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ab/>
        <w:t>Глава города </w:t>
      </w:r>
      <w:r w:rsidRPr="00592E90">
        <w:rPr>
          <w:rStyle w:val="aff8"/>
          <w:rFonts w:ascii="Times New Roman" w:hAnsi="Times New Roman"/>
          <w:sz w:val="12"/>
          <w:szCs w:val="12"/>
        </w:rPr>
        <w:t>Артур Приходько</w:t>
      </w:r>
      <w:r w:rsidRPr="00592E90">
        <w:rPr>
          <w:rFonts w:ascii="Times New Roman" w:hAnsi="Times New Roman"/>
          <w:sz w:val="12"/>
          <w:szCs w:val="12"/>
        </w:rPr>
        <w:t> и главный специалист по соцвопросам администрации </w:t>
      </w:r>
      <w:r w:rsidRPr="00592E90">
        <w:rPr>
          <w:rStyle w:val="aff8"/>
          <w:rFonts w:ascii="Times New Roman" w:hAnsi="Times New Roman"/>
          <w:sz w:val="12"/>
          <w:szCs w:val="12"/>
        </w:rPr>
        <w:t>Алена Шестакова</w:t>
      </w:r>
      <w:r w:rsidRPr="00592E90">
        <w:rPr>
          <w:rFonts w:ascii="Times New Roman" w:hAnsi="Times New Roman"/>
          <w:sz w:val="12"/>
          <w:szCs w:val="12"/>
        </w:rPr>
        <w:t> наградили почетными грамотами солистов квартета </w:t>
      </w:r>
      <w:r w:rsidRPr="00592E90">
        <w:rPr>
          <w:rStyle w:val="aff8"/>
          <w:rFonts w:ascii="Times New Roman" w:hAnsi="Times New Roman"/>
          <w:sz w:val="12"/>
          <w:szCs w:val="12"/>
        </w:rPr>
        <w:t>Александра Сергеева, Фирдауса Чираева. </w:t>
      </w:r>
      <w:r w:rsidRPr="00592E90">
        <w:rPr>
          <w:rFonts w:ascii="Times New Roman" w:hAnsi="Times New Roman"/>
          <w:sz w:val="12"/>
          <w:szCs w:val="12"/>
        </w:rPr>
        <w:t>Такая же грамота будет передана </w:t>
      </w:r>
      <w:r w:rsidRPr="00592E90">
        <w:rPr>
          <w:rStyle w:val="aff8"/>
          <w:rFonts w:ascii="Times New Roman" w:hAnsi="Times New Roman"/>
          <w:sz w:val="12"/>
          <w:szCs w:val="12"/>
        </w:rPr>
        <w:t>Александру Дьяченко</w:t>
      </w:r>
      <w:r w:rsidRPr="00592E90">
        <w:rPr>
          <w:rFonts w:ascii="Times New Roman" w:hAnsi="Times New Roman"/>
          <w:sz w:val="12"/>
          <w:szCs w:val="12"/>
        </w:rPr>
        <w:t>, который не смог участвовать в концерте. Кульминацией стало вручение руководителю ансамбля </w:t>
      </w:r>
      <w:r w:rsidRPr="00592E90">
        <w:rPr>
          <w:rStyle w:val="aff8"/>
          <w:rFonts w:ascii="Times New Roman" w:hAnsi="Times New Roman"/>
          <w:sz w:val="12"/>
          <w:szCs w:val="12"/>
        </w:rPr>
        <w:t>Анатолию Пелых</w:t>
      </w:r>
      <w:r w:rsidRPr="00592E90">
        <w:rPr>
          <w:rFonts w:ascii="Times New Roman" w:hAnsi="Times New Roman"/>
          <w:sz w:val="12"/>
          <w:szCs w:val="12"/>
        </w:rPr>
        <w:t> знака «За заслуги перед городом Удачным» за высокие творческие достижения и значительный вклад в развитие культуры.</w:t>
      </w:r>
    </w:p>
    <w:p w:rsidR="003D2282" w:rsidRPr="00592E90" w:rsidRDefault="003D2282" w:rsidP="00985E3C">
      <w:pPr>
        <w:pStyle w:val="a7"/>
        <w:jc w:val="both"/>
        <w:rPr>
          <w:b/>
          <w:sz w:val="12"/>
          <w:szCs w:val="12"/>
        </w:rPr>
      </w:pPr>
    </w:p>
    <w:p w:rsidR="003D2282" w:rsidRPr="00592E90" w:rsidRDefault="003D2282" w:rsidP="00985E3C">
      <w:pPr>
        <w:pStyle w:val="a7"/>
        <w:jc w:val="both"/>
        <w:rPr>
          <w:sz w:val="12"/>
          <w:szCs w:val="12"/>
        </w:rPr>
      </w:pPr>
      <w:r w:rsidRPr="00592E90">
        <w:rPr>
          <w:sz w:val="12"/>
          <w:szCs w:val="12"/>
        </w:rPr>
        <w:tab/>
      </w:r>
      <w:r w:rsidRPr="00592E90">
        <w:rPr>
          <w:b/>
          <w:sz w:val="12"/>
          <w:szCs w:val="12"/>
        </w:rPr>
        <w:t>1 июня</w:t>
      </w:r>
      <w:r w:rsidRPr="00592E90">
        <w:rPr>
          <w:sz w:val="12"/>
          <w:szCs w:val="12"/>
        </w:rPr>
        <w:t> - праздничный день защиты детей теплое яркое солнышко совсем не хотело отпускать домой удачнинскую детвору. Администрация города, а также спортсмены и артисты Культурно-спортивного комплекса подготовили для них развлечения на любой лад, а сладкие подарки предоставила директор ООО «Татьяна» Любовь Сажина.</w:t>
      </w:r>
    </w:p>
    <w:p w:rsidR="003D2282" w:rsidRPr="00592E90" w:rsidRDefault="003D2282" w:rsidP="00985E3C">
      <w:pPr>
        <w:pStyle w:val="a7"/>
        <w:jc w:val="both"/>
        <w:rPr>
          <w:sz w:val="12"/>
          <w:szCs w:val="12"/>
        </w:rPr>
      </w:pPr>
      <w:r w:rsidRPr="00592E90">
        <w:rPr>
          <w:sz w:val="12"/>
          <w:szCs w:val="12"/>
        </w:rPr>
        <w:tab/>
        <w:t>На Комсомольской площади для маленьких удачнинцев развернулось несколько игровых зон. Любителей фотографироваться ждали мультяшные тантамарески. Цветными мелками можно было нарисовать радужное лето и заодно поучаствовать в конкурсе рисунков. Самым маленьким помогали справиться мамы, папы и волонтеры </w:t>
      </w:r>
      <w:r w:rsidRPr="00592E90">
        <w:rPr>
          <w:rStyle w:val="aff8"/>
          <w:color w:val="000000"/>
          <w:sz w:val="12"/>
          <w:szCs w:val="12"/>
        </w:rPr>
        <w:t>«Импульс» </w:t>
      </w:r>
      <w:r w:rsidRPr="00592E90">
        <w:rPr>
          <w:sz w:val="12"/>
          <w:szCs w:val="12"/>
        </w:rPr>
        <w:t>(ЦДО). Художников красочных и масштабных репродукций отметили сладкими батончиками и шоколадом.</w:t>
      </w:r>
    </w:p>
    <w:p w:rsidR="003D2282" w:rsidRPr="00592E90" w:rsidRDefault="003D2282" w:rsidP="00985E3C">
      <w:pPr>
        <w:pStyle w:val="a7"/>
        <w:jc w:val="both"/>
        <w:rPr>
          <w:sz w:val="12"/>
          <w:szCs w:val="12"/>
        </w:rPr>
      </w:pPr>
      <w:r w:rsidRPr="00592E90">
        <w:rPr>
          <w:sz w:val="12"/>
          <w:szCs w:val="12"/>
        </w:rPr>
        <w:tab/>
        <w:t xml:space="preserve">А вот с детскими рисунками на тему «Профессия родителей глазами детей» можно было познакомиться на стенде. </w:t>
      </w:r>
      <w:proofErr w:type="gramStart"/>
      <w:r w:rsidRPr="00592E90">
        <w:rPr>
          <w:sz w:val="12"/>
          <w:szCs w:val="12"/>
        </w:rPr>
        <w:t>Победителей огласили молодые специалисты «АЛРОСА», которые и организовали этот конкурс при поддержке профсоюза «Профалмаз» и ИП Пашковой (маг.</w:t>
      </w:r>
      <w:proofErr w:type="gramEnd"/>
      <w:r w:rsidRPr="00592E90">
        <w:rPr>
          <w:sz w:val="12"/>
          <w:szCs w:val="12"/>
        </w:rPr>
        <w:t xml:space="preserve"> </w:t>
      </w:r>
      <w:proofErr w:type="gramStart"/>
      <w:r w:rsidRPr="00592E90">
        <w:rPr>
          <w:sz w:val="12"/>
          <w:szCs w:val="12"/>
        </w:rPr>
        <w:t>«Знание»).</w:t>
      </w:r>
      <w:proofErr w:type="gramEnd"/>
      <w:r w:rsidRPr="00592E90">
        <w:rPr>
          <w:sz w:val="12"/>
          <w:szCs w:val="12"/>
        </w:rPr>
        <w:t xml:space="preserve"> В категории 5–7 лет 1-е место занял рисунок </w:t>
      </w:r>
      <w:r w:rsidRPr="00592E90">
        <w:rPr>
          <w:rStyle w:val="aff8"/>
          <w:color w:val="000000"/>
          <w:sz w:val="12"/>
          <w:szCs w:val="12"/>
        </w:rPr>
        <w:t>Роберта Макарова, </w:t>
      </w:r>
      <w:r w:rsidRPr="00592E90">
        <w:rPr>
          <w:sz w:val="12"/>
          <w:szCs w:val="12"/>
        </w:rPr>
        <w:t>2-е место – </w:t>
      </w:r>
      <w:r w:rsidRPr="00592E90">
        <w:rPr>
          <w:rStyle w:val="aff8"/>
          <w:color w:val="000000"/>
          <w:sz w:val="12"/>
          <w:szCs w:val="12"/>
        </w:rPr>
        <w:t>Никиты Кравченко</w:t>
      </w:r>
      <w:r w:rsidRPr="00592E90">
        <w:rPr>
          <w:sz w:val="12"/>
          <w:szCs w:val="12"/>
        </w:rPr>
        <w:t>, 3-е место – </w:t>
      </w:r>
      <w:r w:rsidRPr="00592E90">
        <w:rPr>
          <w:rStyle w:val="aff8"/>
          <w:color w:val="000000"/>
          <w:sz w:val="12"/>
          <w:szCs w:val="12"/>
        </w:rPr>
        <w:t>Димы Платонова.</w:t>
      </w:r>
      <w:r w:rsidRPr="00592E90">
        <w:rPr>
          <w:sz w:val="12"/>
          <w:szCs w:val="12"/>
        </w:rPr>
        <w:t> Среди детей 8–12 лет победила </w:t>
      </w:r>
      <w:r w:rsidRPr="00592E90">
        <w:rPr>
          <w:rStyle w:val="aff8"/>
          <w:color w:val="000000"/>
          <w:sz w:val="12"/>
          <w:szCs w:val="12"/>
        </w:rPr>
        <w:t>Самира Гараева</w:t>
      </w:r>
      <w:r w:rsidRPr="00592E90">
        <w:rPr>
          <w:sz w:val="12"/>
          <w:szCs w:val="12"/>
        </w:rPr>
        <w:t>, 2-е место присудили </w:t>
      </w:r>
      <w:r w:rsidRPr="00592E90">
        <w:rPr>
          <w:rStyle w:val="aff8"/>
          <w:color w:val="000000"/>
          <w:sz w:val="12"/>
          <w:szCs w:val="12"/>
        </w:rPr>
        <w:t>Дайаане Платоновой</w:t>
      </w:r>
      <w:r w:rsidRPr="00592E90">
        <w:rPr>
          <w:sz w:val="12"/>
          <w:szCs w:val="12"/>
        </w:rPr>
        <w:t>, 3-е – </w:t>
      </w:r>
      <w:r w:rsidRPr="00592E90">
        <w:rPr>
          <w:rStyle w:val="aff8"/>
          <w:color w:val="000000"/>
          <w:sz w:val="12"/>
          <w:szCs w:val="12"/>
        </w:rPr>
        <w:t>Даниле Любасову. </w:t>
      </w:r>
      <w:r w:rsidRPr="00592E90">
        <w:rPr>
          <w:sz w:val="12"/>
          <w:szCs w:val="12"/>
        </w:rPr>
        <w:t>В номинации «Самая оригинальная подача» приз получила</w:t>
      </w:r>
      <w:r w:rsidRPr="00592E90">
        <w:rPr>
          <w:rStyle w:val="aff8"/>
          <w:color w:val="000000"/>
          <w:sz w:val="12"/>
          <w:szCs w:val="12"/>
        </w:rPr>
        <w:t> Виктория Тютюнникова.</w:t>
      </w:r>
    </w:p>
    <w:p w:rsidR="003D2282" w:rsidRPr="00592E90" w:rsidRDefault="003D2282" w:rsidP="00985E3C">
      <w:pPr>
        <w:pStyle w:val="a7"/>
        <w:jc w:val="both"/>
        <w:rPr>
          <w:sz w:val="12"/>
          <w:szCs w:val="12"/>
        </w:rPr>
      </w:pPr>
      <w:r w:rsidRPr="00592E90">
        <w:rPr>
          <w:sz w:val="12"/>
          <w:szCs w:val="12"/>
        </w:rPr>
        <w:tab/>
        <w:t>Возможность показать мастерство управления велосипедом была у соревнующихся в самом серьезном конкурсе – </w:t>
      </w:r>
      <w:r w:rsidRPr="00592E90">
        <w:rPr>
          <w:rStyle w:val="aff8"/>
          <w:color w:val="000000"/>
          <w:sz w:val="12"/>
          <w:szCs w:val="12"/>
        </w:rPr>
        <w:t>«Безопасное колесо», </w:t>
      </w:r>
      <w:r w:rsidRPr="00592E90">
        <w:rPr>
          <w:sz w:val="12"/>
          <w:szCs w:val="12"/>
        </w:rPr>
        <w:t>который проводили представители Удачнинского отделения полиции и районного отдела по делам несовершеннолетних. Юные велосипедисты проходили дистанцию, преодолевая препятствия: «змейку», «восьмерку», «качели», туннели и эстакады. Те, кто правильно выполнил все препятствия, заняли призовые места в своей возрастной категории и получили подарки от администрации города. Остальным участникам велотрассы раздали конфеты. В категории </w:t>
      </w:r>
      <w:r w:rsidRPr="00592E90">
        <w:rPr>
          <w:rStyle w:val="aff9"/>
          <w:color w:val="000000"/>
          <w:sz w:val="12"/>
          <w:szCs w:val="12"/>
        </w:rPr>
        <w:t>5–7 лет</w:t>
      </w:r>
      <w:r w:rsidRPr="00592E90">
        <w:rPr>
          <w:sz w:val="12"/>
          <w:szCs w:val="12"/>
        </w:rPr>
        <w:t> 1-е место занял </w:t>
      </w:r>
      <w:r w:rsidRPr="00592E90">
        <w:rPr>
          <w:rStyle w:val="aff8"/>
          <w:color w:val="000000"/>
          <w:sz w:val="12"/>
          <w:szCs w:val="12"/>
        </w:rPr>
        <w:t>Азиз Алиев</w:t>
      </w:r>
      <w:r w:rsidRPr="00592E90">
        <w:rPr>
          <w:sz w:val="12"/>
          <w:szCs w:val="12"/>
        </w:rPr>
        <w:t>, 2-е место – </w:t>
      </w:r>
      <w:r w:rsidRPr="00592E90">
        <w:rPr>
          <w:rStyle w:val="aff8"/>
          <w:color w:val="000000"/>
          <w:sz w:val="12"/>
          <w:szCs w:val="12"/>
        </w:rPr>
        <w:t>Аяз Айтикеев</w:t>
      </w:r>
      <w:r w:rsidRPr="00592E90">
        <w:rPr>
          <w:sz w:val="12"/>
          <w:szCs w:val="12"/>
        </w:rPr>
        <w:t>, 3-е место – </w:t>
      </w:r>
      <w:r w:rsidRPr="00592E90">
        <w:rPr>
          <w:rStyle w:val="aff8"/>
          <w:color w:val="000000"/>
          <w:sz w:val="12"/>
          <w:szCs w:val="12"/>
        </w:rPr>
        <w:t>Денис Самойлов</w:t>
      </w:r>
      <w:r w:rsidRPr="00592E90">
        <w:rPr>
          <w:sz w:val="12"/>
          <w:szCs w:val="12"/>
        </w:rPr>
        <w:t>. В возрастной категории </w:t>
      </w:r>
      <w:r w:rsidRPr="00592E90">
        <w:rPr>
          <w:rStyle w:val="aff9"/>
          <w:color w:val="000000"/>
          <w:sz w:val="12"/>
          <w:szCs w:val="12"/>
        </w:rPr>
        <w:t>8–14 лет</w:t>
      </w:r>
      <w:r w:rsidRPr="00592E90">
        <w:rPr>
          <w:sz w:val="12"/>
          <w:szCs w:val="12"/>
        </w:rPr>
        <w:t>: 1-е место – </w:t>
      </w:r>
      <w:r w:rsidRPr="00592E90">
        <w:rPr>
          <w:rStyle w:val="aff8"/>
          <w:color w:val="000000"/>
          <w:sz w:val="12"/>
          <w:szCs w:val="12"/>
        </w:rPr>
        <w:t>Анастасия Капуркина</w:t>
      </w:r>
      <w:r w:rsidRPr="00592E90">
        <w:rPr>
          <w:sz w:val="12"/>
          <w:szCs w:val="12"/>
        </w:rPr>
        <w:t>, 2-е место – </w:t>
      </w:r>
      <w:r w:rsidRPr="00592E90">
        <w:rPr>
          <w:rStyle w:val="aff8"/>
          <w:color w:val="000000"/>
          <w:sz w:val="12"/>
          <w:szCs w:val="12"/>
        </w:rPr>
        <w:t>Данил Русин</w:t>
      </w:r>
      <w:r w:rsidRPr="00592E90">
        <w:rPr>
          <w:sz w:val="12"/>
          <w:szCs w:val="12"/>
        </w:rPr>
        <w:t>, 3-е место – </w:t>
      </w:r>
      <w:r w:rsidRPr="00592E90">
        <w:rPr>
          <w:rStyle w:val="aff8"/>
          <w:color w:val="000000"/>
          <w:sz w:val="12"/>
          <w:szCs w:val="12"/>
        </w:rPr>
        <w:t>Артем Степкин.</w:t>
      </w:r>
    </w:p>
    <w:p w:rsidR="003D2282" w:rsidRPr="00592E90" w:rsidRDefault="003D2282" w:rsidP="00985E3C">
      <w:pPr>
        <w:pStyle w:val="a7"/>
        <w:jc w:val="both"/>
        <w:rPr>
          <w:sz w:val="12"/>
          <w:szCs w:val="12"/>
        </w:rPr>
      </w:pPr>
      <w:r w:rsidRPr="00592E90">
        <w:rPr>
          <w:sz w:val="12"/>
          <w:szCs w:val="12"/>
        </w:rPr>
        <w:tab/>
        <w:t>Приняв солнечные ванны и получив позитивный заряд, дети отправились в общественный центр: одни покорять надувной батут, другие записаться в детский коллектив художественной самодеятельности, третьи примерить на себя образ, предложенный </w:t>
      </w:r>
      <w:r w:rsidRPr="00592E90">
        <w:rPr>
          <w:rStyle w:val="aff8"/>
          <w:color w:val="000000"/>
          <w:sz w:val="12"/>
          <w:szCs w:val="12"/>
        </w:rPr>
        <w:t>фейс-арт</w:t>
      </w:r>
      <w:r w:rsidRPr="00592E90">
        <w:rPr>
          <w:sz w:val="12"/>
          <w:szCs w:val="12"/>
        </w:rPr>
        <w:t> художницами культурно-волонтерского движения </w:t>
      </w:r>
      <w:r w:rsidRPr="00592E90">
        <w:rPr>
          <w:rStyle w:val="aff8"/>
          <w:color w:val="000000"/>
          <w:sz w:val="12"/>
          <w:szCs w:val="12"/>
        </w:rPr>
        <w:t>«Роза ветров» </w:t>
      </w:r>
      <w:r w:rsidRPr="00592E90">
        <w:rPr>
          <w:sz w:val="12"/>
          <w:szCs w:val="12"/>
        </w:rPr>
        <w:t>(КСК).</w:t>
      </w:r>
    </w:p>
    <w:p w:rsidR="003D2282" w:rsidRPr="00592E90" w:rsidRDefault="003D2282" w:rsidP="00985E3C">
      <w:pPr>
        <w:pStyle w:val="a7"/>
        <w:jc w:val="both"/>
        <w:rPr>
          <w:sz w:val="12"/>
          <w:szCs w:val="12"/>
        </w:rPr>
      </w:pPr>
      <w:r w:rsidRPr="00592E90">
        <w:rPr>
          <w:sz w:val="12"/>
          <w:szCs w:val="12"/>
        </w:rPr>
        <w:tab/>
        <w:t xml:space="preserve">В зрительном зале ТО «Кристалл» творился «Первый день цветного лета» – концертно-развлекательная программа, где малышей увлекали в чудесные приключения артисты творческого объединения «Кристалл». Вместе с </w:t>
      </w:r>
      <w:proofErr w:type="gramStart"/>
      <w:r w:rsidRPr="00592E90">
        <w:rPr>
          <w:sz w:val="12"/>
          <w:szCs w:val="12"/>
        </w:rPr>
        <w:t>веселым</w:t>
      </w:r>
      <w:proofErr w:type="gramEnd"/>
      <w:r w:rsidRPr="00592E90">
        <w:rPr>
          <w:sz w:val="12"/>
          <w:szCs w:val="12"/>
        </w:rPr>
        <w:t xml:space="preserve"> Карлсоном ребята отгадывали загадки, участвовали в игре-приветствии, игре-кричалке и желалке. </w:t>
      </w:r>
      <w:proofErr w:type="gramStart"/>
      <w:r w:rsidRPr="00592E90">
        <w:rPr>
          <w:sz w:val="12"/>
          <w:szCs w:val="12"/>
        </w:rPr>
        <w:t>Концертные выступления показали тоже дети, только участники самодеятельных коллективов КСК: цирка</w:t>
      </w:r>
      <w:r w:rsidRPr="00592E90">
        <w:rPr>
          <w:rStyle w:val="aff8"/>
          <w:color w:val="000000"/>
          <w:sz w:val="12"/>
          <w:szCs w:val="12"/>
        </w:rPr>
        <w:t> «Полярный круг»,</w:t>
      </w:r>
      <w:r w:rsidRPr="00592E90">
        <w:rPr>
          <w:sz w:val="12"/>
          <w:szCs w:val="12"/>
        </w:rPr>
        <w:t> вокальных групп </w:t>
      </w:r>
      <w:r w:rsidRPr="00592E90">
        <w:rPr>
          <w:rStyle w:val="aff8"/>
          <w:color w:val="000000"/>
          <w:sz w:val="12"/>
          <w:szCs w:val="12"/>
        </w:rPr>
        <w:t>«Фантазеры»</w:t>
      </w:r>
      <w:r w:rsidRPr="00592E90">
        <w:rPr>
          <w:sz w:val="12"/>
          <w:szCs w:val="12"/>
        </w:rPr>
        <w:t> и </w:t>
      </w:r>
      <w:r w:rsidRPr="00592E90">
        <w:rPr>
          <w:rStyle w:val="aff8"/>
          <w:color w:val="000000"/>
          <w:sz w:val="12"/>
          <w:szCs w:val="12"/>
        </w:rPr>
        <w:t>«Чударики», </w:t>
      </w:r>
      <w:r w:rsidRPr="00592E90">
        <w:rPr>
          <w:sz w:val="12"/>
          <w:szCs w:val="12"/>
        </w:rPr>
        <w:t>танцевальных ансамблей</w:t>
      </w:r>
      <w:r w:rsidRPr="00592E90">
        <w:rPr>
          <w:rStyle w:val="aff8"/>
          <w:color w:val="000000"/>
          <w:sz w:val="12"/>
          <w:szCs w:val="12"/>
        </w:rPr>
        <w:t> «Переменка» и «Сувенир», </w:t>
      </w:r>
      <w:r w:rsidRPr="00592E90">
        <w:rPr>
          <w:sz w:val="12"/>
          <w:szCs w:val="12"/>
        </w:rPr>
        <w:t>театрального </w:t>
      </w:r>
      <w:r w:rsidRPr="00592E90">
        <w:rPr>
          <w:rStyle w:val="aff8"/>
          <w:color w:val="000000"/>
          <w:sz w:val="12"/>
          <w:szCs w:val="12"/>
        </w:rPr>
        <w:t>«Конфетти».</w:t>
      </w:r>
      <w:proofErr w:type="gramEnd"/>
    </w:p>
    <w:p w:rsidR="003D2282" w:rsidRPr="00592E90" w:rsidRDefault="003D2282" w:rsidP="00985E3C">
      <w:pPr>
        <w:pStyle w:val="a7"/>
        <w:jc w:val="both"/>
        <w:rPr>
          <w:sz w:val="12"/>
          <w:szCs w:val="12"/>
        </w:rPr>
      </w:pPr>
    </w:p>
    <w:p w:rsidR="003D2282" w:rsidRPr="00592E90" w:rsidRDefault="003D2282" w:rsidP="00985E3C">
      <w:pPr>
        <w:pStyle w:val="a7"/>
        <w:jc w:val="both"/>
        <w:rPr>
          <w:sz w:val="12"/>
          <w:szCs w:val="12"/>
        </w:rPr>
      </w:pPr>
      <w:r w:rsidRPr="00592E90">
        <w:rPr>
          <w:rStyle w:val="aff8"/>
          <w:color w:val="000000"/>
          <w:sz w:val="12"/>
          <w:szCs w:val="12"/>
        </w:rPr>
        <w:tab/>
        <w:t xml:space="preserve">3 июня 2019 года взлетно-посадочная полоса аэропорта Полярный впервые приняла самолет S7 Airlines, который открыл регулярные полеты из Новосибирска в приполярный город. Для работников воздушной гавани и пассажиров </w:t>
      </w:r>
      <w:proofErr w:type="gramStart"/>
      <w:r w:rsidRPr="00592E90">
        <w:rPr>
          <w:rStyle w:val="aff8"/>
          <w:color w:val="000000"/>
          <w:sz w:val="12"/>
          <w:szCs w:val="12"/>
        </w:rPr>
        <w:t>Удачного</w:t>
      </w:r>
      <w:proofErr w:type="gramEnd"/>
      <w:r w:rsidRPr="00592E90">
        <w:rPr>
          <w:rStyle w:val="aff8"/>
          <w:color w:val="000000"/>
          <w:sz w:val="12"/>
          <w:szCs w:val="12"/>
        </w:rPr>
        <w:t xml:space="preserve"> это стало праздничным событием.</w:t>
      </w:r>
    </w:p>
    <w:p w:rsidR="003D2282" w:rsidRPr="00592E90" w:rsidRDefault="003D2282" w:rsidP="00985E3C">
      <w:pPr>
        <w:pStyle w:val="a7"/>
        <w:jc w:val="both"/>
        <w:rPr>
          <w:sz w:val="12"/>
          <w:szCs w:val="12"/>
        </w:rPr>
      </w:pPr>
      <w:r w:rsidRPr="00592E90">
        <w:rPr>
          <w:sz w:val="12"/>
          <w:szCs w:val="12"/>
        </w:rPr>
        <w:tab/>
        <w:t xml:space="preserve">Самолет Embraer 170 рейса 5277 </w:t>
      </w:r>
      <w:proofErr w:type="gramStart"/>
      <w:r w:rsidRPr="00592E90">
        <w:rPr>
          <w:sz w:val="12"/>
          <w:szCs w:val="12"/>
        </w:rPr>
        <w:t>Новосибирск–Удачный</w:t>
      </w:r>
      <w:proofErr w:type="gramEnd"/>
      <w:r w:rsidRPr="00592E90">
        <w:rPr>
          <w:sz w:val="12"/>
          <w:szCs w:val="12"/>
        </w:rPr>
        <w:t xml:space="preserve"> произвел посадку ровно в 8:30. Как и все воздушные суда авиакомпании «Сибирь» он был в традиционной ливрее ярко-зеленого цвета. У трапа счастливых пассажиров встречала делегация, торжественный антураж которой поддерживала группа мажореток с флагами города.</w:t>
      </w:r>
    </w:p>
    <w:p w:rsidR="003D2282" w:rsidRPr="00592E90" w:rsidRDefault="003D2282" w:rsidP="00985E3C">
      <w:pPr>
        <w:pStyle w:val="a7"/>
        <w:jc w:val="both"/>
        <w:rPr>
          <w:rStyle w:val="aff8"/>
          <w:color w:val="000000"/>
          <w:sz w:val="12"/>
          <w:szCs w:val="12"/>
        </w:rPr>
      </w:pPr>
      <w:r w:rsidRPr="00592E90">
        <w:rPr>
          <w:sz w:val="12"/>
          <w:szCs w:val="12"/>
        </w:rPr>
        <w:tab/>
        <w:t xml:space="preserve">Членов экипажа и командира </w:t>
      </w:r>
      <w:proofErr w:type="gramStart"/>
      <w:r w:rsidRPr="00592E90">
        <w:rPr>
          <w:sz w:val="12"/>
          <w:szCs w:val="12"/>
        </w:rPr>
        <w:t>ВС</w:t>
      </w:r>
      <w:proofErr w:type="gramEnd"/>
      <w:r w:rsidRPr="00592E90">
        <w:rPr>
          <w:sz w:val="12"/>
          <w:szCs w:val="12"/>
        </w:rPr>
        <w:t> </w:t>
      </w:r>
      <w:r w:rsidRPr="00592E90">
        <w:rPr>
          <w:rStyle w:val="aff8"/>
          <w:color w:val="000000"/>
          <w:sz w:val="12"/>
          <w:szCs w:val="12"/>
        </w:rPr>
        <w:t>Дмитрия Мозгунова</w:t>
      </w:r>
      <w:r w:rsidRPr="00592E90">
        <w:rPr>
          <w:sz w:val="12"/>
          <w:szCs w:val="12"/>
        </w:rPr>
        <w:t> хлебом с солью и кумысом приветствовали удачнинки в национальных костюмах, а также директор филиала «Аэропорт Полярный» ФКП «Аэропорты Севера» </w:t>
      </w:r>
      <w:r w:rsidRPr="00592E90">
        <w:rPr>
          <w:rStyle w:val="aff8"/>
          <w:color w:val="000000"/>
          <w:sz w:val="12"/>
          <w:szCs w:val="12"/>
        </w:rPr>
        <w:t>Валерий Григорьев</w:t>
      </w:r>
      <w:r w:rsidRPr="00592E90">
        <w:rPr>
          <w:sz w:val="12"/>
          <w:szCs w:val="12"/>
        </w:rPr>
        <w:t>, глава города Удачного </w:t>
      </w:r>
      <w:r w:rsidRPr="00592E90">
        <w:rPr>
          <w:rStyle w:val="aff8"/>
          <w:color w:val="000000"/>
          <w:sz w:val="12"/>
          <w:szCs w:val="12"/>
        </w:rPr>
        <w:t>Артур Приходько, </w:t>
      </w:r>
      <w:r w:rsidRPr="00592E90">
        <w:rPr>
          <w:sz w:val="12"/>
          <w:szCs w:val="12"/>
        </w:rPr>
        <w:t>настоятель православного храма прп Серафима Саровского </w:t>
      </w:r>
      <w:r w:rsidRPr="00592E90">
        <w:rPr>
          <w:rStyle w:val="aff8"/>
          <w:color w:val="000000"/>
          <w:sz w:val="12"/>
          <w:szCs w:val="12"/>
        </w:rPr>
        <w:t>Даниил Черкасов</w:t>
      </w:r>
      <w:r w:rsidRPr="00592E90">
        <w:rPr>
          <w:sz w:val="12"/>
          <w:szCs w:val="12"/>
        </w:rPr>
        <w:t> и представитель партии «Единая Россия» </w:t>
      </w:r>
      <w:r w:rsidRPr="00592E90">
        <w:rPr>
          <w:rStyle w:val="aff8"/>
          <w:color w:val="000000"/>
          <w:sz w:val="12"/>
          <w:szCs w:val="12"/>
        </w:rPr>
        <w:t>Татьяна Иванова.</w:t>
      </w:r>
    </w:p>
    <w:p w:rsidR="003D2282" w:rsidRPr="00592E90" w:rsidRDefault="003D2282" w:rsidP="00985E3C">
      <w:pPr>
        <w:pStyle w:val="a7"/>
        <w:jc w:val="both"/>
        <w:rPr>
          <w:sz w:val="12"/>
          <w:szCs w:val="12"/>
        </w:rPr>
      </w:pPr>
    </w:p>
    <w:p w:rsidR="003D2282" w:rsidRPr="00592E90" w:rsidRDefault="003D2282" w:rsidP="00985E3C">
      <w:pPr>
        <w:pStyle w:val="a7"/>
        <w:jc w:val="both"/>
        <w:rPr>
          <w:sz w:val="12"/>
          <w:szCs w:val="12"/>
        </w:rPr>
      </w:pPr>
      <w:r w:rsidRPr="00592E90">
        <w:rPr>
          <w:rStyle w:val="aff8"/>
          <w:color w:val="000000"/>
          <w:sz w:val="12"/>
          <w:szCs w:val="12"/>
        </w:rPr>
        <w:t xml:space="preserve"> </w:t>
      </w:r>
      <w:r w:rsidRPr="00592E90">
        <w:rPr>
          <w:rStyle w:val="aff8"/>
          <w:color w:val="000000"/>
          <w:sz w:val="12"/>
          <w:szCs w:val="12"/>
        </w:rPr>
        <w:tab/>
        <w:t xml:space="preserve">8 июня прошел традиционный конкурс вокалистов «Кустук – 2019» прошел в </w:t>
      </w:r>
      <w:proofErr w:type="gramStart"/>
      <w:r w:rsidRPr="00592E90">
        <w:rPr>
          <w:rStyle w:val="aff8"/>
          <w:color w:val="000000"/>
          <w:sz w:val="12"/>
          <w:szCs w:val="12"/>
        </w:rPr>
        <w:t>Удачном</w:t>
      </w:r>
      <w:proofErr w:type="gramEnd"/>
      <w:r w:rsidRPr="00592E90">
        <w:rPr>
          <w:rStyle w:val="aff8"/>
          <w:color w:val="000000"/>
          <w:sz w:val="12"/>
          <w:szCs w:val="12"/>
        </w:rPr>
        <w:t xml:space="preserve"> 15-й раз. </w:t>
      </w:r>
      <w:r w:rsidRPr="00592E90">
        <w:rPr>
          <w:sz w:val="12"/>
          <w:szCs w:val="12"/>
        </w:rPr>
        <w:t>Ансамбль, дуэты и солисты подготовили по два песенных номера, один из которых звучал на языке представленной страны или республики. Жюри под председательством заслуженного работника культуры Мирнинского района Елены Фуриной оценивало исполнителей национальной песни на протяжении трех туров.</w:t>
      </w:r>
    </w:p>
    <w:p w:rsidR="003D2282" w:rsidRPr="00592E90" w:rsidRDefault="003D2282" w:rsidP="00985E3C">
      <w:pPr>
        <w:pStyle w:val="a7"/>
        <w:jc w:val="both"/>
        <w:rPr>
          <w:sz w:val="12"/>
          <w:szCs w:val="12"/>
        </w:rPr>
      </w:pPr>
      <w:r w:rsidRPr="00592E90">
        <w:rPr>
          <w:sz w:val="12"/>
          <w:szCs w:val="12"/>
        </w:rPr>
        <w:tab/>
        <w:t xml:space="preserve">Образ, созданный исполнителем, зритель мог увидеть, услышать и прочувствовать. Татарский, якутский, бурятский, русский, киргизский и другие языки звучали в исполнении жителей многонациональных </w:t>
      </w:r>
      <w:proofErr w:type="gramStart"/>
      <w:r w:rsidRPr="00592E90">
        <w:rPr>
          <w:sz w:val="12"/>
          <w:szCs w:val="12"/>
        </w:rPr>
        <w:t>Удачного</w:t>
      </w:r>
      <w:proofErr w:type="gramEnd"/>
      <w:r w:rsidRPr="00592E90">
        <w:rPr>
          <w:sz w:val="12"/>
          <w:szCs w:val="12"/>
        </w:rPr>
        <w:t xml:space="preserve"> и Айхала. Как отметил председатель профкома Удачнинского ГОКа Виктор Иващенко, география конкурсных песен выходила далеко за границы Российской Федерации, а все участники – талантливые люди с активной жизненной позицией, которые успевают работать, уделять внимание семье и готовиться к таким интересным и насыщенным мероприятиям.</w:t>
      </w:r>
    </w:p>
    <w:p w:rsidR="003D2282" w:rsidRPr="00592E90" w:rsidRDefault="003D2282" w:rsidP="00985E3C">
      <w:pPr>
        <w:pStyle w:val="a7"/>
        <w:jc w:val="both"/>
        <w:rPr>
          <w:sz w:val="12"/>
          <w:szCs w:val="12"/>
        </w:rPr>
      </w:pPr>
      <w:r w:rsidRPr="00592E90">
        <w:rPr>
          <w:sz w:val="12"/>
          <w:szCs w:val="12"/>
        </w:rPr>
        <w:tab/>
        <w:t>Ведущий специалист по МПиК администрации города Наталья Пугачева поблагодарила коллектив Творческого объединения «Кристалл», Центра национальных культур и всех причастных к организации конкурса за то, что зрители смогли окунуться в атмосферу народного песенного творчества, получить заряд положительных эмоций. А также приветствовала айхальских исполнителей, выразив надежду на дальнейшее участие соседей в городских мероприятиях. И действительно, Айхал в этом году порадовал своими солистами, которые по праву разделили призовые места с удачнинскими вокалистами.</w:t>
      </w:r>
    </w:p>
    <w:p w:rsidR="003D2282" w:rsidRPr="00592E90" w:rsidRDefault="003D2282" w:rsidP="00985E3C">
      <w:pPr>
        <w:pStyle w:val="a7"/>
        <w:jc w:val="both"/>
        <w:rPr>
          <w:sz w:val="12"/>
          <w:szCs w:val="12"/>
        </w:rPr>
      </w:pPr>
      <w:r w:rsidRPr="00592E90">
        <w:rPr>
          <w:sz w:val="12"/>
          <w:szCs w:val="12"/>
        </w:rPr>
        <w:tab/>
        <w:t>Дипломом 1 степени награжден </w:t>
      </w:r>
      <w:r w:rsidRPr="00592E90">
        <w:rPr>
          <w:rStyle w:val="aff8"/>
          <w:color w:val="000000"/>
          <w:sz w:val="12"/>
          <w:szCs w:val="12"/>
        </w:rPr>
        <w:t>Рустам Кидяйкин</w:t>
      </w:r>
      <w:r w:rsidRPr="00592E90">
        <w:rPr>
          <w:sz w:val="12"/>
          <w:szCs w:val="12"/>
        </w:rPr>
        <w:t> (Айхал). Дипломы 2 степени получили </w:t>
      </w:r>
      <w:r w:rsidRPr="00592E90">
        <w:rPr>
          <w:rStyle w:val="aff8"/>
          <w:color w:val="000000"/>
          <w:sz w:val="12"/>
          <w:szCs w:val="12"/>
        </w:rPr>
        <w:t>Алена Битюкова</w:t>
      </w:r>
      <w:r w:rsidRPr="00592E90">
        <w:rPr>
          <w:sz w:val="12"/>
          <w:szCs w:val="12"/>
        </w:rPr>
        <w:t> (Удачный) и </w:t>
      </w:r>
      <w:r w:rsidRPr="00592E90">
        <w:rPr>
          <w:rStyle w:val="aff8"/>
          <w:color w:val="000000"/>
          <w:sz w:val="12"/>
          <w:szCs w:val="12"/>
        </w:rPr>
        <w:t>Ринат Ибрагимов</w:t>
      </w:r>
      <w:r w:rsidRPr="00592E90">
        <w:rPr>
          <w:sz w:val="12"/>
          <w:szCs w:val="12"/>
        </w:rPr>
        <w:t> (Айхал), набрав одинаковое количество баллов. Диплом 3 степени</w:t>
      </w:r>
      <w:r w:rsidRPr="00592E90">
        <w:rPr>
          <w:rStyle w:val="aff8"/>
          <w:color w:val="000000"/>
          <w:sz w:val="12"/>
          <w:szCs w:val="12"/>
        </w:rPr>
        <w:t> – Леся Петренко </w:t>
      </w:r>
      <w:r w:rsidRPr="00592E90">
        <w:rPr>
          <w:sz w:val="12"/>
          <w:szCs w:val="12"/>
        </w:rPr>
        <w:t>(Удачный).</w:t>
      </w:r>
    </w:p>
    <w:p w:rsidR="003D2282" w:rsidRPr="00592E90" w:rsidRDefault="003D2282" w:rsidP="00985E3C">
      <w:pPr>
        <w:pStyle w:val="a7"/>
        <w:jc w:val="both"/>
        <w:rPr>
          <w:sz w:val="12"/>
          <w:szCs w:val="12"/>
        </w:rPr>
      </w:pPr>
      <w:r w:rsidRPr="00592E90">
        <w:rPr>
          <w:sz w:val="12"/>
          <w:szCs w:val="12"/>
        </w:rPr>
        <w:t>Среди дуэтов дипломом 2 степени отмечены </w:t>
      </w:r>
      <w:r w:rsidRPr="00592E90">
        <w:rPr>
          <w:rStyle w:val="aff8"/>
          <w:color w:val="000000"/>
          <w:sz w:val="12"/>
          <w:szCs w:val="12"/>
        </w:rPr>
        <w:t>Екатерина Краснова и Вадим Зубцов</w:t>
      </w:r>
      <w:r w:rsidRPr="00592E90">
        <w:rPr>
          <w:sz w:val="12"/>
          <w:szCs w:val="12"/>
        </w:rPr>
        <w:t>. Бурятский ансамбль </w:t>
      </w:r>
      <w:r w:rsidRPr="00592E90">
        <w:rPr>
          <w:rStyle w:val="aff8"/>
          <w:color w:val="000000"/>
          <w:sz w:val="12"/>
          <w:szCs w:val="12"/>
        </w:rPr>
        <w:t>«Наран»</w:t>
      </w:r>
      <w:r w:rsidRPr="00592E90">
        <w:rPr>
          <w:sz w:val="12"/>
          <w:szCs w:val="12"/>
        </w:rPr>
        <w:t> награжден дипломом 3 степени.</w:t>
      </w:r>
    </w:p>
    <w:p w:rsidR="003D2282" w:rsidRPr="00592E90" w:rsidRDefault="003D2282" w:rsidP="00985E3C">
      <w:pPr>
        <w:pStyle w:val="a7"/>
        <w:jc w:val="both"/>
        <w:rPr>
          <w:sz w:val="12"/>
          <w:szCs w:val="12"/>
        </w:rPr>
      </w:pPr>
      <w:r w:rsidRPr="00592E90">
        <w:rPr>
          <w:sz w:val="12"/>
          <w:szCs w:val="12"/>
        </w:rPr>
        <w:tab/>
        <w:t>С дружной группой зрительской поддержки выступала </w:t>
      </w:r>
      <w:r w:rsidRPr="00592E90">
        <w:rPr>
          <w:rStyle w:val="aff8"/>
          <w:color w:val="000000"/>
          <w:sz w:val="12"/>
          <w:szCs w:val="12"/>
        </w:rPr>
        <w:t>Варвара Матвеева</w:t>
      </w:r>
      <w:r w:rsidRPr="00592E90">
        <w:rPr>
          <w:sz w:val="12"/>
          <w:szCs w:val="12"/>
        </w:rPr>
        <w:t>, не удивительно, что ей присудили приз зрительских симпатий. Ее талант и исполнительское мастерство оценили и члены жюри, которые отметили высшей наградой – Гран-при и суперпризом от администрации города (телевизором). Традиционно переходящий символ конкурса был вручен победительницей «Кустук – 2017» </w:t>
      </w:r>
      <w:r w:rsidRPr="00592E90">
        <w:rPr>
          <w:rStyle w:val="aff8"/>
          <w:color w:val="000000"/>
          <w:sz w:val="12"/>
          <w:szCs w:val="12"/>
        </w:rPr>
        <w:t>Салией Амангелди кызы.</w:t>
      </w:r>
    </w:p>
    <w:p w:rsidR="003D2282" w:rsidRPr="00592E90" w:rsidRDefault="003D2282" w:rsidP="00985E3C">
      <w:pPr>
        <w:pStyle w:val="a7"/>
        <w:jc w:val="both"/>
        <w:rPr>
          <w:sz w:val="12"/>
          <w:szCs w:val="12"/>
        </w:rPr>
      </w:pPr>
      <w:r w:rsidRPr="00592E90">
        <w:rPr>
          <w:sz w:val="12"/>
          <w:szCs w:val="12"/>
        </w:rPr>
        <w:t>Дипломом в номинации «за любовь к песне» награждены </w:t>
      </w:r>
      <w:r w:rsidRPr="00592E90">
        <w:rPr>
          <w:rStyle w:val="aff8"/>
          <w:color w:val="000000"/>
          <w:sz w:val="12"/>
          <w:szCs w:val="12"/>
        </w:rPr>
        <w:t>Елена Синицына, Екатерина Краснова, Вадим Зубцов, Ай-Куо Сивцева</w:t>
      </w:r>
      <w:r w:rsidRPr="00592E90">
        <w:rPr>
          <w:sz w:val="12"/>
          <w:szCs w:val="12"/>
        </w:rPr>
        <w:t>; «за создание сценического образа» отмечена </w:t>
      </w:r>
      <w:r w:rsidRPr="00592E90">
        <w:rPr>
          <w:rStyle w:val="aff8"/>
          <w:color w:val="000000"/>
          <w:sz w:val="12"/>
          <w:szCs w:val="12"/>
        </w:rPr>
        <w:t>Нила Заикина;</w:t>
      </w:r>
      <w:r w:rsidRPr="00592E90">
        <w:rPr>
          <w:sz w:val="12"/>
          <w:szCs w:val="12"/>
        </w:rPr>
        <w:t> «за национальный колорит» – ансамбль</w:t>
      </w:r>
      <w:r w:rsidRPr="00592E90">
        <w:rPr>
          <w:rStyle w:val="aff8"/>
          <w:color w:val="000000"/>
          <w:sz w:val="12"/>
          <w:szCs w:val="12"/>
        </w:rPr>
        <w:t> «Наран»; </w:t>
      </w:r>
      <w:r w:rsidRPr="00592E90">
        <w:rPr>
          <w:sz w:val="12"/>
          <w:szCs w:val="12"/>
        </w:rPr>
        <w:t>«за артистичность» –</w:t>
      </w:r>
      <w:r w:rsidRPr="00592E90">
        <w:rPr>
          <w:rStyle w:val="aff8"/>
          <w:color w:val="000000"/>
          <w:sz w:val="12"/>
          <w:szCs w:val="12"/>
        </w:rPr>
        <w:t> Илим Исламов.</w:t>
      </w:r>
    </w:p>
    <w:p w:rsidR="003D2282" w:rsidRPr="00592E90" w:rsidRDefault="003D2282" w:rsidP="00985E3C">
      <w:pPr>
        <w:pStyle w:val="a7"/>
        <w:jc w:val="both"/>
        <w:rPr>
          <w:sz w:val="12"/>
          <w:szCs w:val="12"/>
        </w:rPr>
      </w:pPr>
      <w:r w:rsidRPr="00592E90">
        <w:rPr>
          <w:sz w:val="12"/>
          <w:szCs w:val="12"/>
        </w:rPr>
        <w:t>Спонсорами конкурса выступили Культурно-спортивный комплекс, профком Удачнинского ГОКа, администрация города Удачного, партия «Единая Россия», компания «Рубиком».</w:t>
      </w:r>
    </w:p>
    <w:p w:rsidR="003D2282" w:rsidRPr="00592E90" w:rsidRDefault="003D2282" w:rsidP="00985E3C">
      <w:pPr>
        <w:pStyle w:val="a7"/>
        <w:jc w:val="both"/>
        <w:rPr>
          <w:sz w:val="12"/>
          <w:szCs w:val="12"/>
        </w:rPr>
      </w:pPr>
      <w:r w:rsidRPr="00592E90">
        <w:rPr>
          <w:sz w:val="12"/>
          <w:szCs w:val="12"/>
        </w:rPr>
        <w:tab/>
        <w:t xml:space="preserve"> </w:t>
      </w:r>
      <w:r w:rsidRPr="00592E90">
        <w:rPr>
          <w:b/>
          <w:sz w:val="12"/>
          <w:szCs w:val="12"/>
        </w:rPr>
        <w:t xml:space="preserve">12 июня в рамках празднования Дня России </w:t>
      </w:r>
      <w:r w:rsidRPr="00592E90">
        <w:rPr>
          <w:sz w:val="12"/>
          <w:szCs w:val="12"/>
        </w:rPr>
        <w:t>на праздничном концерте звучали поздравления первых лиц города, а также вручались республиканские и муниципальные награды.</w:t>
      </w:r>
    </w:p>
    <w:p w:rsidR="003D2282" w:rsidRPr="00592E90" w:rsidRDefault="003D2282" w:rsidP="00985E3C">
      <w:pPr>
        <w:pStyle w:val="a7"/>
        <w:jc w:val="both"/>
        <w:rPr>
          <w:sz w:val="12"/>
          <w:szCs w:val="12"/>
        </w:rPr>
      </w:pPr>
      <w:r w:rsidRPr="00592E90">
        <w:rPr>
          <w:sz w:val="12"/>
          <w:szCs w:val="12"/>
        </w:rPr>
        <w:tab/>
        <w:t>Так, решением комиссии Министерства культуры и духовного развития РС (Я) почетный знак «За вклад в развитие народного художественного творчества РС (Я) присвоен экономисту Центрального склада УГОКа </w:t>
      </w:r>
      <w:r w:rsidRPr="00592E90">
        <w:rPr>
          <w:rStyle w:val="aff8"/>
          <w:color w:val="000000"/>
          <w:sz w:val="12"/>
          <w:szCs w:val="12"/>
        </w:rPr>
        <w:t>Филиппу Лекарчуку. </w:t>
      </w:r>
      <w:r w:rsidRPr="00592E90">
        <w:rPr>
          <w:sz w:val="12"/>
          <w:szCs w:val="12"/>
        </w:rPr>
        <w:t>За значительный вклад в развитие культуры, и высокие творческие достижения, получившие признание горожан почетной грамотой главы города награжден электрослесарь обогатительной фабрики № 12 УГОКа и солист ансамбля «Советский Союз» </w:t>
      </w:r>
      <w:r w:rsidRPr="00592E90">
        <w:rPr>
          <w:rStyle w:val="aff8"/>
          <w:color w:val="000000"/>
          <w:sz w:val="12"/>
          <w:szCs w:val="12"/>
        </w:rPr>
        <w:t>Александр Дьяченко</w:t>
      </w:r>
      <w:r w:rsidRPr="00592E90">
        <w:rPr>
          <w:sz w:val="12"/>
          <w:szCs w:val="12"/>
        </w:rPr>
        <w:t xml:space="preserve">. За </w:t>
      </w:r>
      <w:proofErr w:type="gramStart"/>
      <w:r w:rsidRPr="00592E90">
        <w:rPr>
          <w:sz w:val="12"/>
          <w:szCs w:val="12"/>
        </w:rPr>
        <w:t>осо бые</w:t>
      </w:r>
      <w:proofErr w:type="gramEnd"/>
      <w:r w:rsidRPr="00592E90">
        <w:rPr>
          <w:sz w:val="12"/>
          <w:szCs w:val="12"/>
        </w:rPr>
        <w:t xml:space="preserve"> заслуги и высокое профессиональное мастерство благодарственным письмом главы города поощрен электрослесарь АУ СШСУ МСШСТ УКС АК «АЛРОСА» </w:t>
      </w:r>
      <w:r w:rsidRPr="00592E90">
        <w:rPr>
          <w:rStyle w:val="aff8"/>
          <w:color w:val="000000"/>
          <w:sz w:val="12"/>
          <w:szCs w:val="12"/>
        </w:rPr>
        <w:t>Алексей Аникин</w:t>
      </w:r>
      <w:r w:rsidRPr="00592E90">
        <w:rPr>
          <w:sz w:val="12"/>
          <w:szCs w:val="12"/>
        </w:rPr>
        <w:t>.</w:t>
      </w:r>
    </w:p>
    <w:p w:rsidR="003D2282" w:rsidRPr="00592E90" w:rsidRDefault="003D2282" w:rsidP="00985E3C">
      <w:pPr>
        <w:pStyle w:val="a7"/>
        <w:jc w:val="both"/>
        <w:rPr>
          <w:sz w:val="12"/>
          <w:szCs w:val="12"/>
        </w:rPr>
      </w:pPr>
      <w:r w:rsidRPr="00592E90">
        <w:rPr>
          <w:sz w:val="12"/>
          <w:szCs w:val="12"/>
        </w:rPr>
        <w:tab/>
        <w:t>Завершила торжественный блок концерта главный специалист-эксперт миграционного пункта УОП ОМВД России по Мирнинскому району </w:t>
      </w:r>
      <w:r w:rsidRPr="00592E90">
        <w:rPr>
          <w:rStyle w:val="aff8"/>
          <w:color w:val="000000"/>
          <w:sz w:val="12"/>
          <w:szCs w:val="12"/>
        </w:rPr>
        <w:t>Наталия Кулак, </w:t>
      </w:r>
      <w:r w:rsidRPr="00592E90">
        <w:rPr>
          <w:sz w:val="12"/>
          <w:szCs w:val="12"/>
        </w:rPr>
        <w:t>поздравив 14-летних удачнинцев с получением паспорта гражданина Российской Федерации. </w:t>
      </w:r>
      <w:r w:rsidRPr="00592E90">
        <w:rPr>
          <w:rStyle w:val="aff8"/>
          <w:color w:val="000000"/>
          <w:sz w:val="12"/>
          <w:szCs w:val="12"/>
        </w:rPr>
        <w:t>Артур Приходько</w:t>
      </w:r>
      <w:r w:rsidRPr="00592E90">
        <w:rPr>
          <w:sz w:val="12"/>
          <w:szCs w:val="12"/>
        </w:rPr>
        <w:t> подарил каждому из 16-ти подростков новенькую обложку на паспорт с символикой МО «Город Удачный» и брошюру Конституции РФ.</w:t>
      </w:r>
    </w:p>
    <w:p w:rsidR="003D2282" w:rsidRPr="00592E90" w:rsidRDefault="003D2282" w:rsidP="00985E3C">
      <w:pPr>
        <w:pStyle w:val="a7"/>
        <w:jc w:val="both"/>
        <w:rPr>
          <w:sz w:val="12"/>
          <w:szCs w:val="12"/>
        </w:rPr>
      </w:pPr>
      <w:r w:rsidRPr="00592E90">
        <w:rPr>
          <w:sz w:val="12"/>
          <w:szCs w:val="12"/>
        </w:rPr>
        <w:tab/>
        <w:t>Концертная программа «Россия – навсегда», подготовленная УО КСК, была насыщена свежими номерами и новыми именами. Порадовали выступлениями юные вокалисты ансамбля </w:t>
      </w:r>
      <w:r w:rsidRPr="00592E90">
        <w:rPr>
          <w:rStyle w:val="aff8"/>
          <w:color w:val="000000"/>
          <w:sz w:val="12"/>
          <w:szCs w:val="12"/>
        </w:rPr>
        <w:t>«Подснежник»,</w:t>
      </w:r>
      <w:r w:rsidRPr="00592E90">
        <w:rPr>
          <w:sz w:val="12"/>
          <w:szCs w:val="12"/>
        </w:rPr>
        <w:t> показали класс в народных танцах участники </w:t>
      </w:r>
      <w:r w:rsidRPr="00592E90">
        <w:rPr>
          <w:rStyle w:val="aff8"/>
          <w:color w:val="000000"/>
          <w:sz w:val="12"/>
          <w:szCs w:val="12"/>
        </w:rPr>
        <w:t>«Колорит», «Дьэргэлгэн» и Анна Коршикова, </w:t>
      </w:r>
      <w:r w:rsidRPr="00592E90">
        <w:rPr>
          <w:sz w:val="12"/>
          <w:szCs w:val="12"/>
        </w:rPr>
        <w:t>исполнившая танец «Казачка». Для зрителей пели</w:t>
      </w:r>
      <w:r w:rsidRPr="00592E90">
        <w:rPr>
          <w:rStyle w:val="aff8"/>
          <w:color w:val="000000"/>
          <w:sz w:val="12"/>
          <w:szCs w:val="12"/>
        </w:rPr>
        <w:t> Людмила Цымбал, Екатерина Мирошникова, </w:t>
      </w:r>
      <w:r w:rsidRPr="00592E90">
        <w:rPr>
          <w:sz w:val="12"/>
          <w:szCs w:val="12"/>
        </w:rPr>
        <w:t>ансамбль русской песни </w:t>
      </w:r>
      <w:r w:rsidRPr="00592E90">
        <w:rPr>
          <w:rStyle w:val="aff8"/>
          <w:color w:val="000000"/>
          <w:sz w:val="12"/>
          <w:szCs w:val="12"/>
        </w:rPr>
        <w:t>«Лада», </w:t>
      </w:r>
      <w:r w:rsidRPr="00592E90">
        <w:rPr>
          <w:sz w:val="12"/>
          <w:szCs w:val="12"/>
        </w:rPr>
        <w:t>группа</w:t>
      </w:r>
      <w:r w:rsidRPr="00592E90">
        <w:rPr>
          <w:rStyle w:val="aff8"/>
          <w:color w:val="000000"/>
          <w:sz w:val="12"/>
          <w:szCs w:val="12"/>
        </w:rPr>
        <w:t> «Вариант», Елена Синицына, Захида Сафонеева, Екатерина Краснова и Вадим Зубцов.</w:t>
      </w:r>
    </w:p>
    <w:p w:rsidR="003D2282" w:rsidRPr="00592E90" w:rsidRDefault="003D2282" w:rsidP="00985E3C">
      <w:pPr>
        <w:pStyle w:val="a7"/>
        <w:jc w:val="both"/>
        <w:rPr>
          <w:sz w:val="12"/>
          <w:szCs w:val="12"/>
        </w:rPr>
      </w:pPr>
      <w:r w:rsidRPr="00592E90">
        <w:rPr>
          <w:b/>
          <w:sz w:val="12"/>
          <w:szCs w:val="12"/>
        </w:rPr>
        <w:tab/>
        <w:t xml:space="preserve">15 июня </w:t>
      </w:r>
      <w:r w:rsidRPr="00592E90">
        <w:rPr>
          <w:sz w:val="12"/>
          <w:szCs w:val="12"/>
        </w:rPr>
        <w:t xml:space="preserve">в Светлом состоялся </w:t>
      </w:r>
      <w:proofErr w:type="gramStart"/>
      <w:r w:rsidRPr="00592E90">
        <w:rPr>
          <w:sz w:val="12"/>
          <w:szCs w:val="12"/>
        </w:rPr>
        <w:t>районный</w:t>
      </w:r>
      <w:proofErr w:type="gramEnd"/>
      <w:r w:rsidRPr="00592E90">
        <w:rPr>
          <w:sz w:val="12"/>
          <w:szCs w:val="12"/>
        </w:rPr>
        <w:t xml:space="preserve"> Ысыах, посвященный Году консолидации в Республике Саха (Якутия) и 35-летию со дня образования поселка.</w:t>
      </w:r>
    </w:p>
    <w:p w:rsidR="003D2282" w:rsidRPr="00592E90" w:rsidRDefault="003D2282" w:rsidP="00985E3C">
      <w:pPr>
        <w:pStyle w:val="a7"/>
        <w:jc w:val="both"/>
        <w:rPr>
          <w:sz w:val="12"/>
          <w:szCs w:val="12"/>
        </w:rPr>
      </w:pPr>
      <w:r w:rsidRPr="00592E90">
        <w:rPr>
          <w:sz w:val="12"/>
          <w:szCs w:val="12"/>
        </w:rPr>
        <w:tab/>
        <w:t xml:space="preserve">В рамках празднования прошли конкурсы запевал осуохая, народного творчества, якутской национальной одежды, спортивные состязания по хапсагаю и мас-рестлингу, национальное многоборье «Эр бэрдэ». </w:t>
      </w:r>
    </w:p>
    <w:p w:rsidR="003D2282" w:rsidRPr="00592E90" w:rsidRDefault="003D2282" w:rsidP="00985E3C">
      <w:pPr>
        <w:pStyle w:val="a7"/>
        <w:jc w:val="both"/>
        <w:rPr>
          <w:sz w:val="12"/>
          <w:szCs w:val="12"/>
        </w:rPr>
      </w:pPr>
      <w:r w:rsidRPr="00592E90">
        <w:rPr>
          <w:sz w:val="12"/>
          <w:szCs w:val="12"/>
        </w:rPr>
        <w:tab/>
        <w:t>В конкурсе народного творчества «Грани народных талантов» диплом победителя в номинации «Нить традиций» был вручен удачнинскому танцевальному коллективу </w:t>
      </w:r>
      <w:r w:rsidRPr="00592E90">
        <w:rPr>
          <w:rStyle w:val="aff8"/>
          <w:color w:val="000000"/>
          <w:sz w:val="12"/>
          <w:szCs w:val="12"/>
        </w:rPr>
        <w:t>«Дьэргэлгэн».</w:t>
      </w:r>
    </w:p>
    <w:p w:rsidR="003D2282" w:rsidRPr="00592E90" w:rsidRDefault="003D2282" w:rsidP="00985E3C">
      <w:pPr>
        <w:pStyle w:val="a7"/>
        <w:jc w:val="both"/>
        <w:rPr>
          <w:sz w:val="12"/>
          <w:szCs w:val="12"/>
        </w:rPr>
      </w:pPr>
      <w:r w:rsidRPr="00592E90">
        <w:rPr>
          <w:sz w:val="12"/>
          <w:szCs w:val="12"/>
        </w:rPr>
        <w:t>Диплом лауреата I степени районного смотра-конкурса национальной якутской одежды в направлении «Стилизованная одежда» получила</w:t>
      </w:r>
      <w:r w:rsidRPr="00592E90">
        <w:rPr>
          <w:rStyle w:val="aff8"/>
          <w:color w:val="000000"/>
          <w:sz w:val="12"/>
          <w:szCs w:val="12"/>
        </w:rPr>
        <w:t> Светлана Маркова </w:t>
      </w:r>
      <w:r w:rsidRPr="00592E90">
        <w:rPr>
          <w:sz w:val="12"/>
          <w:szCs w:val="12"/>
        </w:rPr>
        <w:t>(Удачный).</w:t>
      </w:r>
    </w:p>
    <w:p w:rsidR="003D2282" w:rsidRPr="00592E90" w:rsidRDefault="003D2282" w:rsidP="00985E3C">
      <w:pPr>
        <w:pStyle w:val="a7"/>
        <w:jc w:val="both"/>
        <w:rPr>
          <w:sz w:val="12"/>
          <w:szCs w:val="12"/>
        </w:rPr>
      </w:pPr>
      <w:r w:rsidRPr="00592E90">
        <w:rPr>
          <w:sz w:val="12"/>
          <w:szCs w:val="12"/>
        </w:rPr>
        <w:tab/>
      </w:r>
      <w:r w:rsidRPr="00592E90">
        <w:rPr>
          <w:b/>
          <w:sz w:val="12"/>
          <w:szCs w:val="12"/>
        </w:rPr>
        <w:t>21 июня</w:t>
      </w:r>
      <w:r w:rsidRPr="00592E90">
        <w:rPr>
          <w:sz w:val="12"/>
          <w:szCs w:val="12"/>
        </w:rPr>
        <w:t xml:space="preserve"> прошел ежегодный городской бал выпускников  «Признание – 2019» красиво и торжественно. На церемонию чествования пришли успешные и талантливые выпускники общеобразовательных школ. В этом году 19 и 24-я выпускают в новую жизнь 60 учащихся.</w:t>
      </w:r>
    </w:p>
    <w:p w:rsidR="003D2282" w:rsidRPr="00592E90" w:rsidRDefault="003D2282" w:rsidP="00985E3C">
      <w:pPr>
        <w:pStyle w:val="a7"/>
        <w:jc w:val="both"/>
        <w:rPr>
          <w:sz w:val="12"/>
          <w:szCs w:val="12"/>
        </w:rPr>
      </w:pPr>
      <w:r w:rsidRPr="00592E90">
        <w:rPr>
          <w:sz w:val="12"/>
          <w:szCs w:val="12"/>
        </w:rPr>
        <w:t>С напутственными словами к вчерашним школьникам обратился глава города </w:t>
      </w:r>
      <w:r w:rsidRPr="00592E90">
        <w:rPr>
          <w:rStyle w:val="aff8"/>
          <w:color w:val="000000"/>
          <w:sz w:val="12"/>
          <w:szCs w:val="12"/>
        </w:rPr>
        <w:t>Артур Приходько</w:t>
      </w:r>
      <w:r w:rsidRPr="00592E90">
        <w:rPr>
          <w:sz w:val="12"/>
          <w:szCs w:val="12"/>
        </w:rPr>
        <w:t>, директор УГОК – координатор предприятий компании в г. Удачный </w:t>
      </w:r>
      <w:r w:rsidRPr="00592E90">
        <w:rPr>
          <w:rStyle w:val="aff8"/>
          <w:color w:val="000000"/>
          <w:sz w:val="12"/>
          <w:szCs w:val="12"/>
        </w:rPr>
        <w:t xml:space="preserve">Роман Денискин, </w:t>
      </w:r>
      <w:r w:rsidRPr="00592E90">
        <w:rPr>
          <w:sz w:val="12"/>
          <w:szCs w:val="12"/>
        </w:rPr>
        <w:t>председатель профкома УГОКа </w:t>
      </w:r>
      <w:r w:rsidRPr="00592E90">
        <w:rPr>
          <w:rStyle w:val="aff8"/>
          <w:color w:val="000000"/>
          <w:sz w:val="12"/>
          <w:szCs w:val="12"/>
        </w:rPr>
        <w:t>Виктор Иващенко.</w:t>
      </w:r>
      <w:r w:rsidRPr="00592E90">
        <w:rPr>
          <w:sz w:val="12"/>
          <w:szCs w:val="12"/>
        </w:rPr>
        <w:t xml:space="preserve"> Первый блок награждений была посвящен выпускникам-отличникам, которые успешно сдав государственную </w:t>
      </w:r>
      <w:r w:rsidRPr="00592E90">
        <w:rPr>
          <w:sz w:val="12"/>
          <w:szCs w:val="12"/>
        </w:rPr>
        <w:lastRenderedPageBreak/>
        <w:t xml:space="preserve">итоговую аттестацию, подтвердили статус самых умных и трудолюбивых учеников. В их числе  </w:t>
      </w:r>
      <w:r w:rsidRPr="00592E90">
        <w:rPr>
          <w:rStyle w:val="aff8"/>
          <w:color w:val="000000"/>
          <w:sz w:val="12"/>
          <w:szCs w:val="12"/>
        </w:rPr>
        <w:t>Эльмира Бариева, Татьяна Буханова, Анна Кульбезекова, Анжелика Лукашенко, Ксения Резованова, Юлия Фатуева и Алсу Шарифзянова</w:t>
      </w:r>
      <w:r w:rsidRPr="00592E90">
        <w:rPr>
          <w:sz w:val="12"/>
          <w:szCs w:val="12"/>
        </w:rPr>
        <w:t>.</w:t>
      </w:r>
    </w:p>
    <w:p w:rsidR="003D2282" w:rsidRPr="00592E90" w:rsidRDefault="003D2282" w:rsidP="00985E3C">
      <w:pPr>
        <w:pStyle w:val="a7"/>
        <w:jc w:val="both"/>
        <w:rPr>
          <w:sz w:val="12"/>
          <w:szCs w:val="12"/>
        </w:rPr>
      </w:pPr>
      <w:r w:rsidRPr="00592E90">
        <w:rPr>
          <w:sz w:val="12"/>
          <w:szCs w:val="12"/>
        </w:rPr>
        <w:tab/>
        <w:t>Своими высокими достижениями они заслужили медали «За особые успехи в учении», были отмечены благодарственным письмом Мирнинского районного управления образования, получили памятный сувенир от администрации района.</w:t>
      </w:r>
    </w:p>
    <w:p w:rsidR="003D2282" w:rsidRPr="00592E90" w:rsidRDefault="003D2282" w:rsidP="00985E3C">
      <w:pPr>
        <w:pStyle w:val="a7"/>
        <w:jc w:val="both"/>
        <w:rPr>
          <w:sz w:val="12"/>
          <w:szCs w:val="12"/>
        </w:rPr>
      </w:pPr>
      <w:r w:rsidRPr="00592E90">
        <w:rPr>
          <w:sz w:val="12"/>
          <w:szCs w:val="12"/>
        </w:rPr>
        <w:tab/>
        <w:t>Руководство администрации города и Удачнинского ГОКа наградили ребят почетной грамотой и премией в размере 20 тысяч рублей. Родители этих учащихся были поощрены благодарственными письмами.</w:t>
      </w:r>
    </w:p>
    <w:p w:rsidR="003D2282" w:rsidRPr="00592E90" w:rsidRDefault="003D2282" w:rsidP="00985E3C">
      <w:pPr>
        <w:pStyle w:val="a7"/>
        <w:jc w:val="both"/>
        <w:rPr>
          <w:sz w:val="12"/>
          <w:szCs w:val="12"/>
        </w:rPr>
      </w:pPr>
      <w:r w:rsidRPr="00592E90">
        <w:rPr>
          <w:sz w:val="12"/>
          <w:szCs w:val="12"/>
        </w:rPr>
        <w:tab/>
        <w:t>Поздравила ребят с окончанием школы начальник отдела по северным школам управления образования </w:t>
      </w:r>
      <w:r w:rsidRPr="00592E90">
        <w:rPr>
          <w:rStyle w:val="aff8"/>
          <w:color w:val="000000"/>
          <w:sz w:val="12"/>
          <w:szCs w:val="12"/>
        </w:rPr>
        <w:t>Елена Яковлева</w:t>
      </w:r>
      <w:r w:rsidRPr="00592E90">
        <w:rPr>
          <w:sz w:val="12"/>
          <w:szCs w:val="12"/>
        </w:rPr>
        <w:t xml:space="preserve">. </w:t>
      </w:r>
      <w:proofErr w:type="gramStart"/>
      <w:r w:rsidRPr="00592E90">
        <w:rPr>
          <w:sz w:val="12"/>
          <w:szCs w:val="12"/>
        </w:rPr>
        <w:t>Она вручила награды районного уровня за достижения в учебе, культуре, спорте, активное участие в молодежном и волонтерском движениях:</w:t>
      </w:r>
      <w:proofErr w:type="gramEnd"/>
      <w:r w:rsidRPr="00592E90">
        <w:rPr>
          <w:sz w:val="12"/>
          <w:szCs w:val="12"/>
        </w:rPr>
        <w:t> </w:t>
      </w:r>
      <w:r w:rsidRPr="00592E90">
        <w:rPr>
          <w:rStyle w:val="aff8"/>
          <w:color w:val="000000"/>
          <w:sz w:val="12"/>
          <w:szCs w:val="12"/>
        </w:rPr>
        <w:t>Анне Юраш, Денису Цымбалову, Бексултану Токтосунову, Данияру Рахимову, Кириллу Федотову, Кириллу Горчакову, Даниилу Диденко, Римме Билаловой, Веронике Зинуровой, Аделине Синицыной, Дарье Камаевой.</w:t>
      </w:r>
    </w:p>
    <w:p w:rsidR="003D2282" w:rsidRPr="00592E90" w:rsidRDefault="003D2282" w:rsidP="002E1B8E">
      <w:pPr>
        <w:pStyle w:val="a7"/>
        <w:jc w:val="both"/>
        <w:rPr>
          <w:sz w:val="12"/>
          <w:szCs w:val="12"/>
        </w:rPr>
      </w:pPr>
      <w:r w:rsidRPr="00592E90">
        <w:rPr>
          <w:sz w:val="12"/>
          <w:szCs w:val="12"/>
        </w:rPr>
        <w:tab/>
        <w:t>Всегда достойно представляют город Удачный творческие коллективы и спортивные команды Культурно-спортивного комплекса. Поэтому руководство Удачнинского отделения КСК трепетно относится к своим воспитанникам и особенно выпускникам, которые росли и достигали определенных результатов на глазах своих тренеров и руководителей. За высокие достижения в области спорта награждены </w:t>
      </w:r>
      <w:r w:rsidRPr="00592E90">
        <w:rPr>
          <w:rStyle w:val="aff8"/>
          <w:color w:val="000000"/>
          <w:sz w:val="12"/>
          <w:szCs w:val="12"/>
        </w:rPr>
        <w:t>Бексултан Токтосунов, Кирилл Федотов, Даниил Диденко, Данияр Рахимов, Кирилл Горчаков, Татьяна Буханова. </w:t>
      </w:r>
      <w:r w:rsidRPr="00592E90">
        <w:rPr>
          <w:sz w:val="12"/>
          <w:szCs w:val="12"/>
        </w:rPr>
        <w:t>За вклад в развитие культуры и творчества отмечены </w:t>
      </w:r>
      <w:r w:rsidRPr="00592E90">
        <w:rPr>
          <w:rStyle w:val="aff8"/>
          <w:color w:val="000000"/>
          <w:sz w:val="12"/>
          <w:szCs w:val="12"/>
        </w:rPr>
        <w:t>Марина Склярова, Анна Юраш, Алсу Кантонистова.</w:t>
      </w:r>
    </w:p>
    <w:p w:rsidR="003D2282" w:rsidRPr="00592E90" w:rsidRDefault="003D2282" w:rsidP="00985E3C">
      <w:pPr>
        <w:pStyle w:val="a7"/>
        <w:jc w:val="both"/>
        <w:rPr>
          <w:sz w:val="12"/>
          <w:szCs w:val="12"/>
        </w:rPr>
      </w:pPr>
      <w:r w:rsidRPr="00592E90">
        <w:rPr>
          <w:b/>
          <w:sz w:val="12"/>
          <w:szCs w:val="12"/>
        </w:rPr>
        <w:tab/>
        <w:t>22 июня</w:t>
      </w:r>
      <w:r w:rsidRPr="00592E90">
        <w:rPr>
          <w:rStyle w:val="a4"/>
          <w:rFonts w:ascii="Times New Roman" w:hAnsi="Times New Roman" w:cs="Times New Roman"/>
          <w:color w:val="000000"/>
          <w:sz w:val="12"/>
          <w:szCs w:val="12"/>
        </w:rPr>
        <w:t xml:space="preserve"> </w:t>
      </w:r>
      <w:r w:rsidRPr="00592E90">
        <w:rPr>
          <w:rStyle w:val="aff8"/>
          <w:color w:val="000000"/>
          <w:sz w:val="12"/>
          <w:szCs w:val="12"/>
        </w:rPr>
        <w:t xml:space="preserve">Памятный митинг в День памяти и скорби прошел в городе Удачном у мемориала Защитникам Отечества.  </w:t>
      </w:r>
      <w:r w:rsidRPr="00592E90">
        <w:rPr>
          <w:sz w:val="12"/>
          <w:szCs w:val="12"/>
        </w:rPr>
        <w:t> День памяти и скорби удачнинцы вспомнили тех, кто в июне 1941-го принял первый бой с немецкими захватчиками, и почтили память павших в Великой Отечественной войне за мирное будущее.</w:t>
      </w:r>
    </w:p>
    <w:p w:rsidR="003D2282" w:rsidRPr="00592E90" w:rsidRDefault="003D2282" w:rsidP="00985E3C">
      <w:pPr>
        <w:pStyle w:val="a7"/>
        <w:jc w:val="both"/>
        <w:rPr>
          <w:sz w:val="12"/>
          <w:szCs w:val="12"/>
        </w:rPr>
      </w:pPr>
      <w:r w:rsidRPr="00592E90">
        <w:rPr>
          <w:sz w:val="12"/>
          <w:szCs w:val="12"/>
        </w:rPr>
        <w:tab/>
        <w:t>Митинг, подготовленный Творческим объединением «Кристалл» УО КСК при поддержке администрации города, прошел традиционно  у мемориала защитникам Отечества. В этом году мероприятие приняло другой формат, его можно было сравнить с театральной постановкой, где самодеятельные артисты мастерски перевоплотились в «героев былых времен». Из уст юношей и девушек звучала горькая правда о дне великой трагедии, начале разрушающей и убивающей войны. Артистами зачитывались воспоминания реальных свидетелей, а в монологах «детей войны» можно было прочувствовать боль утраты, детский страх и уходящую надежду на мирное будущее.</w:t>
      </w:r>
    </w:p>
    <w:p w:rsidR="003D2282" w:rsidRPr="00592E90" w:rsidRDefault="003D2282" w:rsidP="00985E3C">
      <w:pPr>
        <w:pStyle w:val="a7"/>
        <w:jc w:val="both"/>
        <w:rPr>
          <w:sz w:val="12"/>
          <w:szCs w:val="12"/>
        </w:rPr>
      </w:pPr>
      <w:r w:rsidRPr="00592E90">
        <w:rPr>
          <w:sz w:val="12"/>
          <w:szCs w:val="12"/>
        </w:rPr>
        <w:tab/>
        <w:t xml:space="preserve">Каждая история была </w:t>
      </w:r>
      <w:proofErr w:type="gramStart"/>
      <w:r w:rsidRPr="00592E90">
        <w:rPr>
          <w:sz w:val="12"/>
          <w:szCs w:val="12"/>
        </w:rPr>
        <w:t>умело</w:t>
      </w:r>
      <w:proofErr w:type="gramEnd"/>
      <w:r w:rsidRPr="00592E90">
        <w:rPr>
          <w:sz w:val="12"/>
          <w:szCs w:val="12"/>
        </w:rPr>
        <w:t xml:space="preserve"> вплетена тонкой нитью в общую музыкально-театрализованную композицию, которая как нежный пуховый платок обволакивала мысли и чувства зрителей, вызывая однозначную ответную реакцию. Песни о войне, танец белых журавлей, часовые почетного караула у обелиска – все было подчинено скорбной теме.</w:t>
      </w:r>
    </w:p>
    <w:p w:rsidR="003D2282" w:rsidRPr="00592E90" w:rsidRDefault="003D2282" w:rsidP="00985E3C">
      <w:pPr>
        <w:pStyle w:val="a7"/>
        <w:jc w:val="both"/>
        <w:rPr>
          <w:sz w:val="12"/>
          <w:szCs w:val="12"/>
        </w:rPr>
      </w:pPr>
      <w:r w:rsidRPr="00592E90">
        <w:rPr>
          <w:sz w:val="12"/>
          <w:szCs w:val="12"/>
        </w:rPr>
        <w:t>Минутой молчания участники митинга почтили погибших и зажгли свечи памяти воинам – защитникам нашей Родины.</w:t>
      </w:r>
    </w:p>
    <w:p w:rsidR="003D2282" w:rsidRPr="00592E90" w:rsidRDefault="003D2282" w:rsidP="00985E3C">
      <w:pPr>
        <w:pStyle w:val="a7"/>
        <w:jc w:val="both"/>
        <w:rPr>
          <w:sz w:val="12"/>
          <w:szCs w:val="12"/>
        </w:rPr>
      </w:pPr>
      <w:r w:rsidRPr="00592E90">
        <w:rPr>
          <w:sz w:val="12"/>
          <w:szCs w:val="12"/>
        </w:rPr>
        <w:tab/>
      </w:r>
      <w:r w:rsidRPr="00592E90">
        <w:rPr>
          <w:b/>
          <w:sz w:val="12"/>
          <w:szCs w:val="12"/>
        </w:rPr>
        <w:t xml:space="preserve">30 июня. </w:t>
      </w:r>
      <w:r w:rsidRPr="00592E90">
        <w:rPr>
          <w:sz w:val="12"/>
          <w:szCs w:val="12"/>
        </w:rPr>
        <w:t>Праздник плодородия Ысыах уже четвертый год проходит на территории культурно-этнографического комплекса «Тускул», где можно увидеть самобытные традиции, обряды и ритуалы северных народов, попробовать вкусные национальные блюда и холодящий кумыс. Древний обряд поклонения Духам Айыы провела в этом году Алгысчит Дьэрэлийэ из п. Сунтары. Она окропила огонь и землю кумысом, благословила участников праздника и просила ниспослания благодати у божеств, олицетворяющих доброе начало.</w:t>
      </w:r>
    </w:p>
    <w:p w:rsidR="003D2282" w:rsidRPr="00592E90" w:rsidRDefault="003D2282" w:rsidP="00985E3C">
      <w:pPr>
        <w:pStyle w:val="a7"/>
        <w:jc w:val="both"/>
        <w:rPr>
          <w:sz w:val="12"/>
          <w:szCs w:val="12"/>
        </w:rPr>
      </w:pPr>
      <w:r w:rsidRPr="00592E90">
        <w:rPr>
          <w:sz w:val="12"/>
          <w:szCs w:val="12"/>
        </w:rPr>
        <w:tab/>
        <w:t>В церемонии кумысопития «Кымысы Охтору» участвовали и.о. главы города </w:t>
      </w:r>
      <w:r w:rsidRPr="00592E90">
        <w:rPr>
          <w:rStyle w:val="aff8"/>
          <w:color w:val="000000"/>
          <w:sz w:val="12"/>
          <w:szCs w:val="12"/>
        </w:rPr>
        <w:t>Татьяна Дьяконова</w:t>
      </w:r>
      <w:r w:rsidRPr="00592E90">
        <w:rPr>
          <w:sz w:val="12"/>
          <w:szCs w:val="12"/>
        </w:rPr>
        <w:t>, зам. директора УГОКа </w:t>
      </w:r>
      <w:r w:rsidRPr="00592E90">
        <w:rPr>
          <w:rStyle w:val="aff8"/>
          <w:color w:val="000000"/>
          <w:sz w:val="12"/>
          <w:szCs w:val="12"/>
        </w:rPr>
        <w:t>Александр Антоненко</w:t>
      </w:r>
      <w:r w:rsidRPr="00592E90">
        <w:rPr>
          <w:sz w:val="12"/>
          <w:szCs w:val="12"/>
        </w:rPr>
        <w:t>, председатель профкома УГОКа </w:t>
      </w:r>
      <w:r w:rsidRPr="00592E90">
        <w:rPr>
          <w:rStyle w:val="aff8"/>
          <w:color w:val="000000"/>
          <w:sz w:val="12"/>
          <w:szCs w:val="12"/>
        </w:rPr>
        <w:t>Виктор Иващенко</w:t>
      </w:r>
      <w:r w:rsidRPr="00592E90">
        <w:rPr>
          <w:sz w:val="12"/>
          <w:szCs w:val="12"/>
        </w:rPr>
        <w:t>, представитель партии «Единая Россия» </w:t>
      </w:r>
      <w:r w:rsidRPr="00592E90">
        <w:rPr>
          <w:rStyle w:val="aff8"/>
          <w:color w:val="000000"/>
          <w:sz w:val="12"/>
          <w:szCs w:val="12"/>
        </w:rPr>
        <w:t>Татьяна Иванова</w:t>
      </w:r>
      <w:r w:rsidRPr="00592E90">
        <w:rPr>
          <w:sz w:val="12"/>
          <w:szCs w:val="12"/>
        </w:rPr>
        <w:t>. Они поздравили горожан с праздником и пожелали мира, добра, счастья и благополучия. Девушки в национальных нарядах угощали жителей настоящим якутским кумысом, который закупила администрация города у производителя в селе Крестях Сунтарского района.</w:t>
      </w:r>
    </w:p>
    <w:p w:rsidR="003D2282" w:rsidRPr="00592E90" w:rsidRDefault="003D2282" w:rsidP="00985E3C">
      <w:pPr>
        <w:pStyle w:val="a7"/>
        <w:jc w:val="both"/>
        <w:rPr>
          <w:sz w:val="12"/>
          <w:szCs w:val="12"/>
        </w:rPr>
      </w:pPr>
      <w:r w:rsidRPr="00592E90">
        <w:rPr>
          <w:sz w:val="12"/>
          <w:szCs w:val="12"/>
        </w:rPr>
        <w:tab/>
        <w:t>После проведения традиционных обрядов жители города встали в общий круг на танец солнца «осуохай». На сцене в этот день выступали самодеятельные артисты клуба «Кэскил» Центра национальных культур ТО «Кристалл», Центра дополнительного образования, а также гости их п. Сунтары (МБУ Улусный этнокультурный центр «Олонхо»).</w:t>
      </w:r>
    </w:p>
    <w:p w:rsidR="003D2282" w:rsidRPr="00592E90" w:rsidRDefault="003D2282" w:rsidP="00985E3C">
      <w:pPr>
        <w:pStyle w:val="a7"/>
        <w:jc w:val="both"/>
        <w:rPr>
          <w:sz w:val="12"/>
          <w:szCs w:val="12"/>
        </w:rPr>
      </w:pPr>
      <w:r w:rsidRPr="00592E90">
        <w:rPr>
          <w:sz w:val="12"/>
          <w:szCs w:val="12"/>
        </w:rPr>
        <w:tab/>
        <w:t>Праздничная программа Ысыаха была насыщена конкурсами. Оценивалось оформление «Тюсюлгэ», соревновались мастера по пошиву национальной одежды, хомусисты, запевалы «Осуохай». Проходили спортивные состязания. Победители и участники получали призы и подарки от Удачнинского ГОКа, администрации города и многочисленных спонсоров.</w:t>
      </w:r>
    </w:p>
    <w:p w:rsidR="003D2282" w:rsidRPr="00592E90" w:rsidRDefault="003D2282" w:rsidP="00985E3C">
      <w:pPr>
        <w:pStyle w:val="a7"/>
        <w:jc w:val="both"/>
        <w:rPr>
          <w:sz w:val="12"/>
          <w:szCs w:val="12"/>
        </w:rPr>
      </w:pPr>
      <w:r w:rsidRPr="00592E90">
        <w:rPr>
          <w:sz w:val="12"/>
          <w:szCs w:val="12"/>
        </w:rPr>
        <w:tab/>
        <w:t>Предприниматели города активно откликнулись на участие в выездной праздничной торговле. Ряды были богаты блюдами национальной кухни, изделиями народных промыслов, якутской посудой и украшениями.</w:t>
      </w:r>
    </w:p>
    <w:p w:rsidR="003D2282" w:rsidRPr="00592E90" w:rsidRDefault="003D2282" w:rsidP="00985E3C">
      <w:pPr>
        <w:pStyle w:val="a7"/>
        <w:jc w:val="both"/>
        <w:rPr>
          <w:sz w:val="12"/>
          <w:szCs w:val="12"/>
        </w:rPr>
      </w:pPr>
      <w:r w:rsidRPr="00592E90">
        <w:rPr>
          <w:sz w:val="12"/>
          <w:szCs w:val="12"/>
        </w:rPr>
        <w:tab/>
        <w:t>Продолжилось всеобщее веселье зажигательной дискотекой, подготовленной ТО «Кристалл» УО КСК.</w:t>
      </w:r>
    </w:p>
    <w:p w:rsidR="003D2282" w:rsidRPr="00592E90" w:rsidRDefault="003D2282" w:rsidP="00985E3C">
      <w:pPr>
        <w:pStyle w:val="a7"/>
        <w:jc w:val="both"/>
        <w:rPr>
          <w:sz w:val="12"/>
          <w:szCs w:val="12"/>
        </w:rPr>
      </w:pPr>
      <w:r w:rsidRPr="00592E90">
        <w:rPr>
          <w:b/>
          <w:sz w:val="12"/>
          <w:szCs w:val="12"/>
        </w:rPr>
        <w:tab/>
        <w:t xml:space="preserve">19,20,21 июня прошли праздничные мероприятия, посвященные Дню города. </w:t>
      </w:r>
      <w:r w:rsidRPr="00592E90">
        <w:rPr>
          <w:sz w:val="12"/>
          <w:szCs w:val="12"/>
        </w:rPr>
        <w:tab/>
        <w:t xml:space="preserve">Начало мероприятий было ознаменовано митингом, посвященному Дню алмазодобытчика и возложением цветов к памятнику </w:t>
      </w:r>
      <w:r w:rsidRPr="00592E90">
        <w:rPr>
          <w:color w:val="000000"/>
          <w:sz w:val="12"/>
          <w:szCs w:val="12"/>
          <w:shd w:val="clear" w:color="auto" w:fill="FFFFFF"/>
        </w:rPr>
        <w:t xml:space="preserve">Ларисе Анатольевне Попугаевой – первооткрывателю первой коренной алмазоносной трубки «Зарница». </w:t>
      </w:r>
    </w:p>
    <w:p w:rsidR="003D2282" w:rsidRPr="00592E90" w:rsidRDefault="003D2282" w:rsidP="00985E3C">
      <w:pPr>
        <w:pStyle w:val="a7"/>
        <w:jc w:val="both"/>
        <w:rPr>
          <w:color w:val="000000"/>
          <w:sz w:val="12"/>
          <w:szCs w:val="12"/>
        </w:rPr>
      </w:pPr>
      <w:r w:rsidRPr="00592E90">
        <w:rPr>
          <w:color w:val="000000"/>
          <w:sz w:val="12"/>
          <w:szCs w:val="12"/>
        </w:rPr>
        <w:tab/>
        <w:t>20 июня на Комсомольской площади прошли праздничные мероприятия, посвященные Дню города.  Мгновенный отклик на всевозможные игры, конкурсы и концертные сюрпризы коллективов художественной самодеятельности был получен от самых благодарных участников и зрителей – детей. Те, кто постарше, на бумажном полотне в форме сердца писали фломастерами поздравления и пожелания городу, а малыши оставляли разноцветные отпечатки своих пухлых ладошек.</w:t>
      </w:r>
    </w:p>
    <w:p w:rsidR="003D2282" w:rsidRPr="00592E90" w:rsidRDefault="003D2282" w:rsidP="00985E3C">
      <w:pPr>
        <w:pStyle w:val="a7"/>
        <w:jc w:val="both"/>
        <w:rPr>
          <w:color w:val="000000"/>
          <w:sz w:val="12"/>
          <w:szCs w:val="12"/>
        </w:rPr>
      </w:pPr>
      <w:r w:rsidRPr="00592E90">
        <w:rPr>
          <w:color w:val="000000"/>
          <w:sz w:val="12"/>
          <w:szCs w:val="12"/>
        </w:rPr>
        <w:tab/>
        <w:t xml:space="preserve">У самых любопытных мальчишек была возможность посидеть внутри пожарной машины и примерить обмундирование спасателя-огнеборца. Любители двухколесной техники, оседлав своего железного коня, ловко проходили полосу препятствий. Желающие улучшить навыки метко бросать мяч в баскетбольное кольцо после третьей удачной попытки получали поощрительный приз. Веселые старты собрали две команды озорных ребят, которые не хотели стоять на месте, а посоревноваться в скорости и ловкости. Для юных художников была отведена зона для творчества на асфальте. На импровизированной улице Хвальбунов можно было </w:t>
      </w:r>
      <w:proofErr w:type="gramStart"/>
      <w:r w:rsidRPr="00592E90">
        <w:rPr>
          <w:color w:val="000000"/>
          <w:sz w:val="12"/>
          <w:szCs w:val="12"/>
        </w:rPr>
        <w:t>похвалиться</w:t>
      </w:r>
      <w:proofErr w:type="gramEnd"/>
      <w:r w:rsidRPr="00592E90">
        <w:rPr>
          <w:color w:val="000000"/>
          <w:sz w:val="12"/>
          <w:szCs w:val="12"/>
        </w:rPr>
        <w:t xml:space="preserve"> своими суперспособностями, здесь члены жюри отметили гибкость и пластичность </w:t>
      </w:r>
      <w:r w:rsidRPr="00592E90">
        <w:rPr>
          <w:rStyle w:val="aff8"/>
          <w:color w:val="000000"/>
          <w:sz w:val="12"/>
          <w:szCs w:val="12"/>
        </w:rPr>
        <w:t>Виолетты Кирилловой.</w:t>
      </w:r>
    </w:p>
    <w:p w:rsidR="003D2282" w:rsidRPr="00592E90" w:rsidRDefault="003D2282" w:rsidP="00985E3C">
      <w:pPr>
        <w:pStyle w:val="a7"/>
        <w:jc w:val="both"/>
        <w:rPr>
          <w:color w:val="000000"/>
          <w:sz w:val="12"/>
          <w:szCs w:val="12"/>
        </w:rPr>
      </w:pPr>
      <w:r w:rsidRPr="00592E90">
        <w:rPr>
          <w:color w:val="000000"/>
          <w:sz w:val="12"/>
          <w:szCs w:val="12"/>
        </w:rPr>
        <w:tab/>
        <w:t>На сцене тем временем пели и танцевали юные артисты, занимающиеся в творческих студиях Культурно-спортивного комплекса. А вот завершил детскую программу небывалый эксперимент по изучению нового вируса «ногорукотелодрыг», в котором участвовали четыре команды детских лагерей. Ученый совет подытожил свои исследования, присудив 1-е место за самый креативный флешмоб лагерю школы 19 </w:t>
      </w:r>
      <w:r w:rsidRPr="00592E90">
        <w:rPr>
          <w:rStyle w:val="aff8"/>
          <w:color w:val="000000"/>
          <w:sz w:val="12"/>
          <w:szCs w:val="12"/>
        </w:rPr>
        <w:t>«Улыбка»,</w:t>
      </w:r>
      <w:r w:rsidRPr="00592E90">
        <w:rPr>
          <w:color w:val="000000"/>
          <w:sz w:val="12"/>
          <w:szCs w:val="12"/>
        </w:rPr>
        <w:t> 2-е место у </w:t>
      </w:r>
      <w:r w:rsidRPr="00592E90">
        <w:rPr>
          <w:rStyle w:val="aff8"/>
          <w:color w:val="000000"/>
          <w:sz w:val="12"/>
          <w:szCs w:val="12"/>
        </w:rPr>
        <w:t>«Города мастеров»</w:t>
      </w:r>
      <w:r w:rsidRPr="00592E90">
        <w:rPr>
          <w:color w:val="000000"/>
          <w:sz w:val="12"/>
          <w:szCs w:val="12"/>
        </w:rPr>
        <w:t> ЦДО, 3-е завоевала команда </w:t>
      </w:r>
      <w:r w:rsidRPr="00592E90">
        <w:rPr>
          <w:rStyle w:val="aff8"/>
          <w:color w:val="000000"/>
          <w:sz w:val="12"/>
          <w:szCs w:val="12"/>
        </w:rPr>
        <w:t>«Радуги»</w:t>
      </w:r>
      <w:r w:rsidRPr="00592E90">
        <w:rPr>
          <w:color w:val="000000"/>
          <w:sz w:val="12"/>
          <w:szCs w:val="12"/>
        </w:rPr>
        <w:t> КСК, 4-е место – </w:t>
      </w:r>
      <w:r w:rsidRPr="00592E90">
        <w:rPr>
          <w:rStyle w:val="aff8"/>
          <w:color w:val="000000"/>
          <w:sz w:val="12"/>
          <w:szCs w:val="12"/>
        </w:rPr>
        <w:t>«Калейдоскоп желаний»</w:t>
      </w:r>
      <w:r w:rsidRPr="00592E90">
        <w:rPr>
          <w:color w:val="000000"/>
          <w:sz w:val="12"/>
          <w:szCs w:val="12"/>
        </w:rPr>
        <w:t> школы № 24. За веселый азарт и хорошее настроение победители получили мягкие игрушки, а все участники получили магниты с символикой города и полакомились мороженым. За вкусное молочное угощение надо сказать спасибо Олегу Моисееву (директор</w:t>
      </w:r>
      <w:proofErr w:type="gramStart"/>
      <w:r w:rsidRPr="00592E90">
        <w:rPr>
          <w:color w:val="000000"/>
          <w:sz w:val="12"/>
          <w:szCs w:val="12"/>
        </w:rPr>
        <w:t>у ООО</w:t>
      </w:r>
      <w:proofErr w:type="gramEnd"/>
      <w:r w:rsidRPr="00592E90">
        <w:rPr>
          <w:color w:val="000000"/>
          <w:sz w:val="12"/>
          <w:szCs w:val="12"/>
        </w:rPr>
        <w:t xml:space="preserve"> «Кузьмич») и веселым аниматорам (дворовым вожатым ЦДО), которые помогали раздавать шары, сладкие призы, сок и магнитики от администрации города и профкома УГОКа.</w:t>
      </w:r>
    </w:p>
    <w:p w:rsidR="003D2282" w:rsidRPr="00592E90" w:rsidRDefault="003D2282" w:rsidP="00985E3C">
      <w:pPr>
        <w:pStyle w:val="a7"/>
        <w:jc w:val="both"/>
        <w:rPr>
          <w:color w:val="000000"/>
          <w:sz w:val="12"/>
          <w:szCs w:val="12"/>
        </w:rPr>
      </w:pPr>
      <w:r w:rsidRPr="00592E90">
        <w:rPr>
          <w:color w:val="000000"/>
          <w:sz w:val="12"/>
          <w:szCs w:val="12"/>
        </w:rPr>
        <w:t>В этот день жители и гости Удачного принимали поздравления от главы города </w:t>
      </w:r>
      <w:r w:rsidRPr="00592E90">
        <w:rPr>
          <w:rStyle w:val="aff8"/>
          <w:color w:val="000000"/>
          <w:sz w:val="12"/>
          <w:szCs w:val="12"/>
        </w:rPr>
        <w:t>Артура Приходько</w:t>
      </w:r>
      <w:r w:rsidRPr="00592E90">
        <w:rPr>
          <w:color w:val="000000"/>
          <w:sz w:val="12"/>
          <w:szCs w:val="12"/>
        </w:rPr>
        <w:t>, директора градообразующего предприятия </w:t>
      </w:r>
      <w:r w:rsidRPr="00592E90">
        <w:rPr>
          <w:rStyle w:val="aff8"/>
          <w:color w:val="000000"/>
          <w:sz w:val="12"/>
          <w:szCs w:val="12"/>
        </w:rPr>
        <w:t>Романа Денискин</w:t>
      </w:r>
      <w:r w:rsidRPr="00592E90">
        <w:rPr>
          <w:color w:val="000000"/>
          <w:sz w:val="12"/>
          <w:szCs w:val="12"/>
        </w:rPr>
        <w:t>, и.о. председателя городского Совета депутатов МО «Город Удачный», председателя профкома Удачнинского ГОКа </w:t>
      </w:r>
      <w:r w:rsidRPr="00592E90">
        <w:rPr>
          <w:rStyle w:val="aff8"/>
          <w:color w:val="000000"/>
          <w:sz w:val="12"/>
          <w:szCs w:val="12"/>
        </w:rPr>
        <w:t>Виктора Иващенко,</w:t>
      </w:r>
      <w:r w:rsidRPr="00592E90">
        <w:rPr>
          <w:color w:val="000000"/>
          <w:sz w:val="12"/>
          <w:szCs w:val="12"/>
        </w:rPr>
        <w:t> заместителя главы администрации Мирнинского района </w:t>
      </w:r>
      <w:r w:rsidRPr="00592E90">
        <w:rPr>
          <w:rStyle w:val="aff8"/>
          <w:color w:val="000000"/>
          <w:sz w:val="12"/>
          <w:szCs w:val="12"/>
        </w:rPr>
        <w:t>Павла Тектясова, </w:t>
      </w:r>
      <w:r w:rsidRPr="00592E90">
        <w:rPr>
          <w:color w:val="000000"/>
          <w:sz w:val="12"/>
          <w:szCs w:val="12"/>
        </w:rPr>
        <w:t>почетного гражданина города Удачного</w:t>
      </w:r>
      <w:r w:rsidRPr="00592E90">
        <w:rPr>
          <w:rStyle w:val="aff8"/>
          <w:color w:val="000000"/>
          <w:sz w:val="12"/>
          <w:szCs w:val="12"/>
        </w:rPr>
        <w:t> Людмилы Цымбал. </w:t>
      </w:r>
      <w:r w:rsidRPr="00592E90">
        <w:rPr>
          <w:color w:val="000000"/>
          <w:sz w:val="12"/>
          <w:szCs w:val="12"/>
        </w:rPr>
        <w:t>Конечно же, значимым событием стала торжественная церемония награждения жителей за особые заслуги и вклад в развитие города. Высшая награда – звание «Почетный гражданин города Удачного» – была вручена работнику УРСЦ Удачнинского ГОКа </w:t>
      </w:r>
      <w:r w:rsidRPr="00592E90">
        <w:rPr>
          <w:rStyle w:val="aff8"/>
          <w:color w:val="000000"/>
          <w:sz w:val="12"/>
          <w:szCs w:val="12"/>
        </w:rPr>
        <w:t>Виктору Чечину</w:t>
      </w:r>
      <w:r w:rsidRPr="00592E90">
        <w:rPr>
          <w:color w:val="000000"/>
          <w:sz w:val="12"/>
          <w:szCs w:val="12"/>
        </w:rPr>
        <w:t>. Почетным знаком «За заслуги перед городом Удачным» награждена </w:t>
      </w:r>
      <w:r w:rsidRPr="00592E90">
        <w:rPr>
          <w:rStyle w:val="aff8"/>
          <w:color w:val="000000"/>
          <w:sz w:val="12"/>
          <w:szCs w:val="12"/>
        </w:rPr>
        <w:t>Вера Костина</w:t>
      </w:r>
      <w:r w:rsidRPr="00592E90">
        <w:rPr>
          <w:color w:val="000000"/>
          <w:sz w:val="12"/>
          <w:szCs w:val="12"/>
        </w:rPr>
        <w:t>, замначальника АБК УГОКа.</w:t>
      </w:r>
    </w:p>
    <w:p w:rsidR="003D2282" w:rsidRPr="00592E90" w:rsidRDefault="003D2282" w:rsidP="00985E3C">
      <w:pPr>
        <w:pStyle w:val="a7"/>
        <w:jc w:val="both"/>
        <w:rPr>
          <w:color w:val="000000"/>
          <w:sz w:val="12"/>
          <w:szCs w:val="12"/>
        </w:rPr>
      </w:pPr>
      <w:r w:rsidRPr="00592E90">
        <w:rPr>
          <w:color w:val="000000"/>
          <w:sz w:val="12"/>
          <w:szCs w:val="12"/>
        </w:rPr>
        <w:t>А вот подарком для горожан стало скрипичное шоу </w:t>
      </w:r>
      <w:r w:rsidRPr="00592E90">
        <w:rPr>
          <w:rStyle w:val="aff8"/>
          <w:color w:val="000000"/>
          <w:sz w:val="12"/>
          <w:szCs w:val="12"/>
        </w:rPr>
        <w:t>V-Play</w:t>
      </w:r>
      <w:r w:rsidRPr="00592E90">
        <w:rPr>
          <w:color w:val="000000"/>
          <w:sz w:val="12"/>
          <w:szCs w:val="12"/>
        </w:rPr>
        <w:t> из Екатеринбурга. Участницы европейских и российских фестивалей, победительницы мировых конкурсов инструментального исполнительства перевоплощались в разные образы и поражали неискушенную удачнинскую публику профессиональным исполнением известных композиций в оригинальной аранжировке.</w:t>
      </w:r>
    </w:p>
    <w:p w:rsidR="003D2282" w:rsidRPr="00592E90" w:rsidRDefault="003D2282" w:rsidP="00985E3C">
      <w:pPr>
        <w:pStyle w:val="a7"/>
        <w:jc w:val="both"/>
        <w:rPr>
          <w:color w:val="000000"/>
          <w:sz w:val="12"/>
          <w:szCs w:val="12"/>
        </w:rPr>
      </w:pPr>
      <w:r w:rsidRPr="00592E90">
        <w:rPr>
          <w:color w:val="000000"/>
          <w:sz w:val="12"/>
          <w:szCs w:val="12"/>
        </w:rPr>
        <w:t>Праздничное настроение жителям дарили и одновременно собирали на сцене цветочный букет для города удачнинские артисты – </w:t>
      </w:r>
      <w:r w:rsidRPr="00592E90">
        <w:rPr>
          <w:rStyle w:val="aff8"/>
          <w:color w:val="000000"/>
          <w:sz w:val="12"/>
          <w:szCs w:val="12"/>
        </w:rPr>
        <w:t>Алина Гурмеза</w:t>
      </w:r>
      <w:r w:rsidRPr="00592E90">
        <w:rPr>
          <w:color w:val="000000"/>
          <w:sz w:val="12"/>
          <w:szCs w:val="12"/>
        </w:rPr>
        <w:t>, группа «</w:t>
      </w:r>
      <w:r w:rsidRPr="00592E90">
        <w:rPr>
          <w:rStyle w:val="aff8"/>
          <w:color w:val="000000"/>
          <w:sz w:val="12"/>
          <w:szCs w:val="12"/>
        </w:rPr>
        <w:t>Вариант», Леся Петренко</w:t>
      </w:r>
      <w:r w:rsidRPr="00592E90">
        <w:rPr>
          <w:color w:val="000000"/>
          <w:sz w:val="12"/>
          <w:szCs w:val="12"/>
        </w:rPr>
        <w:t>, танцевальные ансамбли </w:t>
      </w:r>
      <w:r w:rsidRPr="00592E90">
        <w:rPr>
          <w:rStyle w:val="aff8"/>
          <w:color w:val="000000"/>
          <w:sz w:val="12"/>
          <w:szCs w:val="12"/>
        </w:rPr>
        <w:t>«Колорит» и «Дъергэлген», Софья Пыльчева, </w:t>
      </w:r>
      <w:r w:rsidRPr="00592E90">
        <w:rPr>
          <w:color w:val="000000"/>
          <w:sz w:val="12"/>
          <w:szCs w:val="12"/>
        </w:rPr>
        <w:t>обновленный состав ансамбля </w:t>
      </w:r>
      <w:r w:rsidRPr="00592E90">
        <w:rPr>
          <w:rStyle w:val="aff8"/>
          <w:color w:val="000000"/>
          <w:sz w:val="12"/>
          <w:szCs w:val="12"/>
        </w:rPr>
        <w:t>«Советский Союз», Владимир Мясников </w:t>
      </w:r>
      <w:r w:rsidRPr="00592E90">
        <w:rPr>
          <w:color w:val="000000"/>
          <w:sz w:val="12"/>
          <w:szCs w:val="12"/>
        </w:rPr>
        <w:t>и группа</w:t>
      </w:r>
      <w:r w:rsidRPr="00592E90">
        <w:rPr>
          <w:rStyle w:val="aff8"/>
          <w:color w:val="000000"/>
          <w:sz w:val="12"/>
          <w:szCs w:val="12"/>
        </w:rPr>
        <w:t> «Вечная мерзлота»</w:t>
      </w:r>
      <w:r w:rsidRPr="00592E90">
        <w:rPr>
          <w:color w:val="000000"/>
          <w:sz w:val="12"/>
          <w:szCs w:val="12"/>
        </w:rPr>
        <w:t>. Впервые горожане познакомились с известным для алмазного края исполнителем из Санкт-Петербурга, лауреатом вокального конкурса «Голоса России» </w:t>
      </w:r>
      <w:r w:rsidRPr="00592E90">
        <w:rPr>
          <w:rStyle w:val="aff8"/>
          <w:color w:val="000000"/>
          <w:sz w:val="12"/>
          <w:szCs w:val="12"/>
        </w:rPr>
        <w:t>Ильфатом Галяутдиновым</w:t>
      </w:r>
      <w:r w:rsidRPr="00592E90">
        <w:rPr>
          <w:color w:val="000000"/>
          <w:sz w:val="12"/>
          <w:szCs w:val="12"/>
        </w:rPr>
        <w:t>, а также успешно выступила перед зрителями артистка иркутской филармонии </w:t>
      </w:r>
      <w:r w:rsidRPr="00592E90">
        <w:rPr>
          <w:rStyle w:val="aff8"/>
          <w:color w:val="000000"/>
          <w:sz w:val="12"/>
          <w:szCs w:val="12"/>
        </w:rPr>
        <w:t>Глайза.</w:t>
      </w:r>
    </w:p>
    <w:p w:rsidR="003D2282" w:rsidRPr="00592E90" w:rsidRDefault="003D2282" w:rsidP="00985E3C">
      <w:pPr>
        <w:pStyle w:val="a7"/>
        <w:jc w:val="both"/>
        <w:rPr>
          <w:color w:val="000000"/>
          <w:sz w:val="12"/>
          <w:szCs w:val="12"/>
        </w:rPr>
      </w:pPr>
      <w:r w:rsidRPr="00592E90">
        <w:rPr>
          <w:color w:val="000000"/>
          <w:sz w:val="12"/>
          <w:szCs w:val="12"/>
        </w:rPr>
        <w:t xml:space="preserve">На Комсомольской площади каждый мог найти себе занятие по вкусу. Например, посмотреть фотосушку на тему «Мой самый счастливый день в </w:t>
      </w:r>
      <w:proofErr w:type="gramStart"/>
      <w:r w:rsidRPr="00592E90">
        <w:rPr>
          <w:color w:val="000000"/>
          <w:sz w:val="12"/>
          <w:szCs w:val="12"/>
        </w:rPr>
        <w:t>Удачном</w:t>
      </w:r>
      <w:proofErr w:type="gramEnd"/>
      <w:r w:rsidRPr="00592E90">
        <w:rPr>
          <w:color w:val="000000"/>
          <w:sz w:val="12"/>
          <w:szCs w:val="12"/>
        </w:rPr>
        <w:t>» или отведать вкусный шашлык и хороший ассортимент выпечки от индивидуальных предпринимателей города.</w:t>
      </w:r>
    </w:p>
    <w:p w:rsidR="003D2282" w:rsidRPr="00592E90" w:rsidRDefault="003D2282" w:rsidP="00985E3C">
      <w:pPr>
        <w:pStyle w:val="a7"/>
        <w:jc w:val="both"/>
        <w:rPr>
          <w:color w:val="000000"/>
          <w:sz w:val="12"/>
          <w:szCs w:val="12"/>
        </w:rPr>
      </w:pPr>
      <w:r w:rsidRPr="00592E90">
        <w:rPr>
          <w:color w:val="000000"/>
          <w:sz w:val="12"/>
          <w:szCs w:val="12"/>
        </w:rPr>
        <w:t xml:space="preserve">Не обошлось без творческих конкурсов и юмористических состязаний. </w:t>
      </w:r>
      <w:proofErr w:type="gramStart"/>
      <w:r w:rsidRPr="00592E90">
        <w:rPr>
          <w:color w:val="000000"/>
          <w:sz w:val="12"/>
          <w:szCs w:val="12"/>
        </w:rPr>
        <w:t>Впервые состоялся брутальный забег лысых и бородатых, учредителями которого стали фирма </w:t>
      </w:r>
      <w:r w:rsidRPr="00592E90">
        <w:rPr>
          <w:rStyle w:val="aff8"/>
          <w:color w:val="000000"/>
          <w:sz w:val="12"/>
          <w:szCs w:val="12"/>
        </w:rPr>
        <w:t>«Rubi-com»,</w:t>
      </w:r>
      <w:r w:rsidRPr="00592E90">
        <w:rPr>
          <w:color w:val="000000"/>
          <w:sz w:val="12"/>
          <w:szCs w:val="12"/>
        </w:rPr>
        <w:t> (рук.</w:t>
      </w:r>
      <w:proofErr w:type="gramEnd"/>
      <w:r w:rsidRPr="00592E90">
        <w:rPr>
          <w:color w:val="000000"/>
          <w:sz w:val="12"/>
          <w:szCs w:val="12"/>
        </w:rPr>
        <w:t xml:space="preserve"> Михаил Тетерин) и </w:t>
      </w:r>
      <w:r w:rsidRPr="00592E90">
        <w:rPr>
          <w:rStyle w:val="aff8"/>
          <w:color w:val="000000"/>
          <w:sz w:val="12"/>
          <w:szCs w:val="12"/>
        </w:rPr>
        <w:t>кабельное телевидение</w:t>
      </w:r>
      <w:r w:rsidRPr="00592E90">
        <w:rPr>
          <w:color w:val="000000"/>
          <w:sz w:val="12"/>
          <w:szCs w:val="12"/>
        </w:rPr>
        <w:t xml:space="preserve"> (рук. </w:t>
      </w:r>
      <w:proofErr w:type="gramStart"/>
      <w:r w:rsidRPr="00592E90">
        <w:rPr>
          <w:color w:val="000000"/>
          <w:sz w:val="12"/>
          <w:szCs w:val="12"/>
        </w:rPr>
        <w:t>Марс Шаймухаметов).</w:t>
      </w:r>
      <w:proofErr w:type="gramEnd"/>
      <w:r w:rsidRPr="00592E90">
        <w:rPr>
          <w:color w:val="000000"/>
          <w:sz w:val="12"/>
          <w:szCs w:val="12"/>
        </w:rPr>
        <w:t xml:space="preserve"> Победителю короткого марафона </w:t>
      </w:r>
      <w:r w:rsidRPr="00592E90">
        <w:rPr>
          <w:rStyle w:val="aff8"/>
          <w:color w:val="000000"/>
          <w:sz w:val="12"/>
          <w:szCs w:val="12"/>
        </w:rPr>
        <w:t>Александру Петренко</w:t>
      </w:r>
      <w:r w:rsidRPr="00592E90">
        <w:rPr>
          <w:color w:val="000000"/>
          <w:sz w:val="12"/>
          <w:szCs w:val="12"/>
        </w:rPr>
        <w:t xml:space="preserve"> достался главный приз – телевизор. Также жюри Рубикома подвели итоги заранее объявленного ими видеоконкурса «Я живу </w:t>
      </w:r>
      <w:proofErr w:type="gramStart"/>
      <w:r w:rsidRPr="00592E90">
        <w:rPr>
          <w:color w:val="000000"/>
          <w:sz w:val="12"/>
          <w:szCs w:val="12"/>
        </w:rPr>
        <w:t>в</w:t>
      </w:r>
      <w:proofErr w:type="gramEnd"/>
      <w:r w:rsidRPr="00592E90">
        <w:rPr>
          <w:color w:val="000000"/>
          <w:sz w:val="12"/>
          <w:szCs w:val="12"/>
        </w:rPr>
        <w:t xml:space="preserve"> Удачном». Участников было не так много, но все получили поощрительные призы, а лучшим признано видео </w:t>
      </w:r>
      <w:r w:rsidRPr="00592E90">
        <w:rPr>
          <w:rStyle w:val="aff8"/>
          <w:color w:val="000000"/>
          <w:sz w:val="12"/>
          <w:szCs w:val="12"/>
        </w:rPr>
        <w:t>Виктории Щепетневой.</w:t>
      </w:r>
    </w:p>
    <w:p w:rsidR="003D2282" w:rsidRPr="00592E90" w:rsidRDefault="003D2282" w:rsidP="00985E3C">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ab/>
        <w:t>Тем временем на сцене готовились к дефиле участники конкурса «Все дело в шляпе». Жюри оценивало нестандартный подход и материалы изготовления, а вот какой именно головной убор – дело вкуса и желания каждого. Вкус не подвел </w:t>
      </w:r>
      <w:r w:rsidRPr="00592E90">
        <w:rPr>
          <w:rStyle w:val="aff8"/>
          <w:rFonts w:ascii="Times New Roman" w:hAnsi="Times New Roman"/>
          <w:sz w:val="12"/>
          <w:szCs w:val="12"/>
        </w:rPr>
        <w:t>Елену и Александра Табаковых, </w:t>
      </w:r>
      <w:r w:rsidRPr="00592E90">
        <w:rPr>
          <w:rFonts w:ascii="Times New Roman" w:hAnsi="Times New Roman"/>
          <w:sz w:val="12"/>
          <w:szCs w:val="12"/>
        </w:rPr>
        <w:t>их «Алмазы Удачного» заняли 1-е место. «Королевы лета» </w:t>
      </w:r>
      <w:r w:rsidRPr="00592E90">
        <w:rPr>
          <w:rStyle w:val="aff8"/>
          <w:rFonts w:ascii="Times New Roman" w:hAnsi="Times New Roman"/>
          <w:sz w:val="12"/>
          <w:szCs w:val="12"/>
        </w:rPr>
        <w:t>Оксаны и Залины Дамадановых </w:t>
      </w:r>
      <w:r w:rsidRPr="00592E90">
        <w:rPr>
          <w:rFonts w:ascii="Times New Roman" w:hAnsi="Times New Roman"/>
          <w:sz w:val="12"/>
          <w:szCs w:val="12"/>
        </w:rPr>
        <w:t>получили 2-е место. Третье место завоевали «Вкусные шляпки» </w:t>
      </w:r>
      <w:r w:rsidRPr="00592E90">
        <w:rPr>
          <w:rStyle w:val="aff8"/>
          <w:rFonts w:ascii="Times New Roman" w:hAnsi="Times New Roman"/>
          <w:sz w:val="12"/>
          <w:szCs w:val="12"/>
        </w:rPr>
        <w:t>Дианы и Алисы Макаровых</w:t>
      </w:r>
      <w:r w:rsidRPr="00592E90">
        <w:rPr>
          <w:rFonts w:ascii="Times New Roman" w:hAnsi="Times New Roman"/>
          <w:sz w:val="12"/>
          <w:szCs w:val="12"/>
        </w:rPr>
        <w:t>.</w:t>
      </w:r>
    </w:p>
    <w:p w:rsidR="003D2282" w:rsidRPr="00592E90" w:rsidRDefault="003D2282" w:rsidP="00985E3C">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Участники следующего конкурса доказали, что большие картонные коробки – это широкий простор для творчества. Коробка в руках умелицы </w:t>
      </w:r>
      <w:r w:rsidRPr="00592E90">
        <w:rPr>
          <w:rStyle w:val="aff8"/>
          <w:rFonts w:ascii="Times New Roman" w:hAnsi="Times New Roman"/>
          <w:sz w:val="12"/>
          <w:szCs w:val="12"/>
        </w:rPr>
        <w:t>Файрузы Газизуллиной</w:t>
      </w:r>
      <w:r w:rsidRPr="00592E90">
        <w:rPr>
          <w:rFonts w:ascii="Times New Roman" w:hAnsi="Times New Roman"/>
          <w:sz w:val="12"/>
          <w:szCs w:val="12"/>
        </w:rPr>
        <w:t> превратилась в грузовой автомобиль «БелАЗ», у семьи </w:t>
      </w:r>
      <w:r w:rsidRPr="00592E90">
        <w:rPr>
          <w:rStyle w:val="aff8"/>
          <w:rFonts w:ascii="Times New Roman" w:hAnsi="Times New Roman"/>
          <w:sz w:val="12"/>
          <w:szCs w:val="12"/>
        </w:rPr>
        <w:t>Петренко</w:t>
      </w:r>
      <w:r w:rsidRPr="00592E90">
        <w:rPr>
          <w:rFonts w:ascii="Times New Roman" w:hAnsi="Times New Roman"/>
          <w:sz w:val="12"/>
          <w:szCs w:val="12"/>
        </w:rPr>
        <w:t> – роботов «Лего», семьи </w:t>
      </w:r>
      <w:r w:rsidRPr="00592E90">
        <w:rPr>
          <w:rStyle w:val="aff8"/>
          <w:rFonts w:ascii="Times New Roman" w:hAnsi="Times New Roman"/>
          <w:sz w:val="12"/>
          <w:szCs w:val="12"/>
        </w:rPr>
        <w:t>Макаровых</w:t>
      </w:r>
      <w:r w:rsidRPr="00592E90">
        <w:rPr>
          <w:rFonts w:ascii="Times New Roman" w:hAnsi="Times New Roman"/>
          <w:sz w:val="12"/>
          <w:szCs w:val="12"/>
        </w:rPr>
        <w:t> – детскую качалку «Конька-Горбунка», </w:t>
      </w:r>
      <w:r w:rsidRPr="00592E90">
        <w:rPr>
          <w:rStyle w:val="aff8"/>
          <w:rFonts w:ascii="Times New Roman" w:hAnsi="Times New Roman"/>
          <w:sz w:val="12"/>
          <w:szCs w:val="12"/>
        </w:rPr>
        <w:t>семьи Назаровых</w:t>
      </w:r>
      <w:r w:rsidRPr="00592E90">
        <w:rPr>
          <w:rFonts w:ascii="Times New Roman" w:hAnsi="Times New Roman"/>
          <w:sz w:val="12"/>
          <w:szCs w:val="12"/>
        </w:rPr>
        <w:t> – здание удачнинского православного храма, а также в инсталляцию «Я люблю тебя, моя Якутия», выполненную руками семьи </w:t>
      </w:r>
      <w:r w:rsidRPr="00592E90">
        <w:rPr>
          <w:rStyle w:val="aff8"/>
          <w:rFonts w:ascii="Times New Roman" w:hAnsi="Times New Roman"/>
          <w:sz w:val="12"/>
          <w:szCs w:val="12"/>
        </w:rPr>
        <w:t>Левчуков. </w:t>
      </w:r>
      <w:r w:rsidRPr="00592E90">
        <w:rPr>
          <w:rFonts w:ascii="Times New Roman" w:hAnsi="Times New Roman"/>
          <w:sz w:val="12"/>
          <w:szCs w:val="12"/>
        </w:rPr>
        <w:t xml:space="preserve">Лучшим картонным мастером </w:t>
      </w:r>
      <w:proofErr w:type="gramStart"/>
      <w:r w:rsidRPr="00592E90">
        <w:rPr>
          <w:rFonts w:ascii="Times New Roman" w:hAnsi="Times New Roman"/>
          <w:sz w:val="12"/>
          <w:szCs w:val="12"/>
        </w:rPr>
        <w:t>признана</w:t>
      </w:r>
      <w:proofErr w:type="gramEnd"/>
      <w:r w:rsidRPr="00592E90">
        <w:rPr>
          <w:rFonts w:ascii="Times New Roman" w:hAnsi="Times New Roman"/>
          <w:sz w:val="12"/>
          <w:szCs w:val="12"/>
        </w:rPr>
        <w:t xml:space="preserve"> Файруза Газизуллина. Призеры обоих конкурсов получили дипломы и сертификаты на ценные призы от администрации города.</w:t>
      </w:r>
    </w:p>
    <w:p w:rsidR="003D2282" w:rsidRPr="00592E90" w:rsidRDefault="003D2282" w:rsidP="00985E3C">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В завершение праздничной программы на сцене был собран большой букет цветов, составленный с помощью друзей и гостей праздника. Теплый субботний вечер продолжился зажигательной дискотекой под открытым небом.</w:t>
      </w:r>
    </w:p>
    <w:p w:rsidR="003D2282" w:rsidRPr="00592E90" w:rsidRDefault="003D2282" w:rsidP="00985E3C">
      <w:pPr>
        <w:pStyle w:val="ad"/>
        <w:spacing w:after="0" w:line="240" w:lineRule="auto"/>
        <w:ind w:left="0"/>
        <w:jc w:val="both"/>
        <w:rPr>
          <w:rStyle w:val="a8"/>
          <w:rFonts w:ascii="Times New Roman" w:eastAsiaTheme="minorEastAsia" w:hAnsi="Times New Roman"/>
          <w:sz w:val="12"/>
          <w:szCs w:val="12"/>
        </w:rPr>
      </w:pPr>
      <w:r w:rsidRPr="00592E90">
        <w:rPr>
          <w:rFonts w:ascii="Times New Roman" w:hAnsi="Times New Roman"/>
          <w:sz w:val="12"/>
          <w:szCs w:val="12"/>
        </w:rPr>
        <w:tab/>
        <w:t xml:space="preserve"> </w:t>
      </w:r>
      <w:r w:rsidRPr="00592E90">
        <w:rPr>
          <w:rFonts w:ascii="Times New Roman" w:hAnsi="Times New Roman"/>
          <w:b/>
          <w:sz w:val="12"/>
          <w:szCs w:val="12"/>
        </w:rPr>
        <w:t>22 августа</w:t>
      </w:r>
      <w:r w:rsidRPr="00592E90">
        <w:rPr>
          <w:rFonts w:ascii="Times New Roman" w:hAnsi="Times New Roman"/>
          <w:sz w:val="12"/>
          <w:szCs w:val="12"/>
        </w:rPr>
        <w:t xml:space="preserve">  </w:t>
      </w:r>
      <w:r w:rsidRPr="00592E90">
        <w:rPr>
          <w:rStyle w:val="a8"/>
          <w:rFonts w:ascii="Times New Roman" w:eastAsiaTheme="minorEastAsia" w:hAnsi="Times New Roman"/>
          <w:sz w:val="12"/>
          <w:szCs w:val="12"/>
        </w:rPr>
        <w:t>День российского флага удачнинцы начали торжественно – с поднятия государственного триколора на флагштоке средней школы № 19. Торжественно под гимн Российской Федерации трехцветное полотнище медленно поднялось в туманную дымку. Чувство гордости за свою Родину испытали все присутствующие: глава города Удачного, представители общественности, а также лучшие воспитанники спортивных секций по боксу и горным лыжам.</w:t>
      </w:r>
      <w:r w:rsidRPr="00592E90">
        <w:rPr>
          <w:rStyle w:val="a8"/>
          <w:rFonts w:ascii="Times New Roman" w:eastAsiaTheme="minorEastAsia" w:hAnsi="Times New Roman"/>
          <w:sz w:val="12"/>
          <w:szCs w:val="12"/>
        </w:rPr>
        <w:br/>
      </w:r>
      <w:proofErr w:type="gramStart"/>
      <w:r w:rsidRPr="00592E90">
        <w:rPr>
          <w:rStyle w:val="a8"/>
          <w:rFonts w:ascii="Times New Roman" w:eastAsiaTheme="minorEastAsia" w:hAnsi="Times New Roman"/>
          <w:sz w:val="12"/>
          <w:szCs w:val="12"/>
        </w:rPr>
        <w:t>Отметим, что одновременно с Удачным подобная патриотическая акция </w:t>
      </w:r>
      <w:hyperlink r:id="rId8" w:history="1">
        <w:r w:rsidRPr="00592E90">
          <w:rPr>
            <w:rStyle w:val="a8"/>
            <w:rFonts w:ascii="Times New Roman" w:eastAsiaTheme="minorEastAsia" w:hAnsi="Times New Roman"/>
            <w:sz w:val="12"/>
            <w:szCs w:val="12"/>
          </w:rPr>
          <w:t>#МойФлаг</w:t>
        </w:r>
      </w:hyperlink>
      <w:r w:rsidRPr="00592E90">
        <w:rPr>
          <w:rStyle w:val="a8"/>
          <w:rFonts w:ascii="Times New Roman" w:eastAsiaTheme="minorEastAsia" w:hAnsi="Times New Roman"/>
          <w:sz w:val="12"/>
          <w:szCs w:val="12"/>
        </w:rPr>
        <w:t> прошла во всех городах и селах Республики Саха (Якутия).</w:t>
      </w:r>
      <w:proofErr w:type="gramEnd"/>
      <w:r w:rsidRPr="00592E90">
        <w:rPr>
          <w:rStyle w:val="a8"/>
          <w:rFonts w:ascii="Times New Roman" w:eastAsiaTheme="minorEastAsia" w:hAnsi="Times New Roman"/>
          <w:sz w:val="12"/>
          <w:szCs w:val="12"/>
        </w:rPr>
        <w:t xml:space="preserve"> </w:t>
      </w:r>
      <w:proofErr w:type="gramStart"/>
      <w:r w:rsidRPr="00592E90">
        <w:rPr>
          <w:rStyle w:val="a8"/>
          <w:rFonts w:ascii="Times New Roman" w:eastAsiaTheme="minorEastAsia" w:hAnsi="Times New Roman"/>
          <w:sz w:val="12"/>
          <w:szCs w:val="12"/>
        </w:rPr>
        <w:t>Ее посвятили Дню Государственного флага, а также знаменательному событию в мире спорта: российские спортсмены выступят в Летних Олимпийских играх-2020 в Токио под флагом своей страны, чего были лишены во время Зимних игр в Пхенчхане.</w:t>
      </w:r>
      <w:proofErr w:type="gramEnd"/>
      <w:r w:rsidRPr="00592E90">
        <w:rPr>
          <w:rStyle w:val="a8"/>
          <w:rFonts w:ascii="Times New Roman" w:eastAsiaTheme="minorEastAsia" w:hAnsi="Times New Roman"/>
          <w:sz w:val="12"/>
          <w:szCs w:val="12"/>
        </w:rPr>
        <w:t xml:space="preserve"> Поэтому известные спортсмены запустили эту акцию, </w:t>
      </w:r>
    </w:p>
    <w:p w:rsidR="003D2282" w:rsidRPr="00592E90" w:rsidRDefault="003D2282" w:rsidP="00985E3C">
      <w:pPr>
        <w:pStyle w:val="ad"/>
        <w:spacing w:after="0" w:line="240" w:lineRule="auto"/>
        <w:ind w:left="0"/>
        <w:jc w:val="both"/>
        <w:rPr>
          <w:rStyle w:val="a8"/>
          <w:rFonts w:ascii="Times New Roman" w:eastAsiaTheme="minorEastAsia" w:hAnsi="Times New Roman"/>
          <w:sz w:val="12"/>
          <w:szCs w:val="12"/>
        </w:rPr>
      </w:pPr>
      <w:proofErr w:type="gramStart"/>
      <w:r w:rsidRPr="00592E90">
        <w:rPr>
          <w:rStyle w:val="a8"/>
          <w:rFonts w:ascii="Times New Roman" w:eastAsiaTheme="minorEastAsia" w:hAnsi="Times New Roman"/>
          <w:sz w:val="12"/>
          <w:szCs w:val="12"/>
        </w:rPr>
        <w:t>которую</w:t>
      </w:r>
      <w:proofErr w:type="gramEnd"/>
      <w:r w:rsidRPr="00592E90">
        <w:rPr>
          <w:rStyle w:val="a8"/>
          <w:rFonts w:ascii="Times New Roman" w:eastAsiaTheme="minorEastAsia" w:hAnsi="Times New Roman"/>
          <w:sz w:val="12"/>
          <w:szCs w:val="12"/>
        </w:rPr>
        <w:t xml:space="preserve"> поддержали жители Якутии.</w:t>
      </w:r>
    </w:p>
    <w:p w:rsidR="003D2282" w:rsidRPr="00592E90" w:rsidRDefault="003D2282" w:rsidP="00985E3C">
      <w:pPr>
        <w:pStyle w:val="ad"/>
        <w:spacing w:after="0" w:line="240" w:lineRule="auto"/>
        <w:ind w:left="0"/>
        <w:jc w:val="both"/>
        <w:rPr>
          <w:rStyle w:val="a8"/>
          <w:rFonts w:ascii="Times New Roman" w:eastAsiaTheme="minorEastAsia" w:hAnsi="Times New Roman"/>
          <w:sz w:val="12"/>
          <w:szCs w:val="12"/>
        </w:rPr>
      </w:pPr>
      <w:r w:rsidRPr="00592E90">
        <w:rPr>
          <w:rStyle w:val="a8"/>
          <w:rFonts w:ascii="Times New Roman" w:eastAsiaTheme="minorEastAsia" w:hAnsi="Times New Roman"/>
          <w:sz w:val="12"/>
          <w:szCs w:val="12"/>
        </w:rPr>
        <w:tab/>
        <w:t xml:space="preserve">В праздничный день библиотеки города не остались в стороне. Например, в детской, с целью воспитания патриотизма и гордости за нашу страну, </w:t>
      </w:r>
      <w:proofErr w:type="gramStart"/>
      <w:r w:rsidRPr="00592E90">
        <w:rPr>
          <w:rStyle w:val="a8"/>
          <w:rFonts w:ascii="Times New Roman" w:eastAsiaTheme="minorEastAsia" w:hAnsi="Times New Roman"/>
          <w:sz w:val="12"/>
          <w:szCs w:val="12"/>
        </w:rPr>
        <w:t>с</w:t>
      </w:r>
      <w:proofErr w:type="gramEnd"/>
      <w:r w:rsidRPr="00592E90">
        <w:rPr>
          <w:rStyle w:val="a8"/>
          <w:rFonts w:ascii="Times New Roman" w:eastAsiaTheme="minorEastAsia" w:hAnsi="Times New Roman"/>
          <w:sz w:val="12"/>
          <w:szCs w:val="12"/>
        </w:rPr>
        <w:t xml:space="preserve"> </w:t>
      </w:r>
      <w:proofErr w:type="gramStart"/>
      <w:r w:rsidRPr="00592E90">
        <w:rPr>
          <w:rStyle w:val="a8"/>
          <w:rFonts w:ascii="Times New Roman" w:eastAsiaTheme="minorEastAsia" w:hAnsi="Times New Roman"/>
          <w:sz w:val="12"/>
          <w:szCs w:val="12"/>
        </w:rPr>
        <w:t>юными</w:t>
      </w:r>
      <w:proofErr w:type="gramEnd"/>
      <w:r w:rsidRPr="00592E90">
        <w:rPr>
          <w:rStyle w:val="a8"/>
          <w:rFonts w:ascii="Times New Roman" w:eastAsiaTheme="minorEastAsia" w:hAnsi="Times New Roman"/>
          <w:sz w:val="12"/>
          <w:szCs w:val="12"/>
        </w:rPr>
        <w:t xml:space="preserve"> удачнинцами провели беседу под названием «Флаг России – гордость наша», в ходе которой маленькие читатели узнали, что символизируют цвета на российском флаге. Также с литературой, связанной с государственным символом страны, читатели взрослой и детской библиотек знакомились на книжных тематических выставках.</w:t>
      </w:r>
      <w:r w:rsidRPr="00592E90">
        <w:rPr>
          <w:rStyle w:val="a8"/>
          <w:rFonts w:ascii="Times New Roman" w:eastAsiaTheme="minorEastAsia" w:hAnsi="Times New Roman"/>
          <w:sz w:val="12"/>
          <w:szCs w:val="12"/>
        </w:rPr>
        <w:br/>
        <w:t xml:space="preserve"> Акция «Триколор», которую провели подростки из трудовой бригады, подняла настроение удачнинцам в дождливый день. Ребята поздравляли горожан с праздником и дарили ленты и флажки триколор. </w:t>
      </w:r>
    </w:p>
    <w:p w:rsidR="003D2282" w:rsidRPr="00592E90" w:rsidRDefault="003D2282" w:rsidP="00985E3C">
      <w:pPr>
        <w:pStyle w:val="ad"/>
        <w:spacing w:after="0" w:line="240" w:lineRule="auto"/>
        <w:ind w:left="0"/>
        <w:jc w:val="both"/>
        <w:rPr>
          <w:rFonts w:ascii="Times New Roman" w:eastAsiaTheme="minorEastAsia" w:hAnsi="Times New Roman"/>
          <w:sz w:val="12"/>
          <w:szCs w:val="12"/>
          <w:lang w:eastAsia="ru-RU"/>
        </w:rPr>
      </w:pPr>
      <w:r w:rsidRPr="00592E90">
        <w:rPr>
          <w:rStyle w:val="a8"/>
          <w:rFonts w:ascii="Times New Roman" w:eastAsiaTheme="minorEastAsia" w:hAnsi="Times New Roman"/>
          <w:sz w:val="12"/>
          <w:szCs w:val="12"/>
        </w:rPr>
        <w:tab/>
        <w:t>В администрации города, в рамках Дня Государственного флага, прошла торжественная церемония вручения паспортов. Для семи 14-летних подростков это стало значимым и волнующим событием. Главный юридический документ, удостоверяющий личность гражданина Российской Федерации, вручили главный специалист-эксперт миграционного пункта УОП ОМВД России по Мирнинскому району Наталия Кулак и глава города Артур Приходько. Российский флаг стал непременным атрибутом для памятного фото наряду с паспортом и подарком от администрации города.</w:t>
      </w:r>
    </w:p>
    <w:p w:rsidR="003D2282" w:rsidRPr="00592E90" w:rsidRDefault="003D2282" w:rsidP="00985E3C">
      <w:pPr>
        <w:pStyle w:val="ad"/>
        <w:spacing w:after="0" w:line="240" w:lineRule="auto"/>
        <w:ind w:left="0"/>
        <w:jc w:val="both"/>
        <w:rPr>
          <w:rFonts w:ascii="Times New Roman" w:hAnsi="Times New Roman"/>
          <w:sz w:val="12"/>
          <w:szCs w:val="12"/>
        </w:rPr>
      </w:pPr>
      <w:r w:rsidRPr="00592E90">
        <w:rPr>
          <w:rFonts w:ascii="Times New Roman" w:hAnsi="Times New Roman"/>
          <w:sz w:val="12"/>
          <w:szCs w:val="12"/>
        </w:rPr>
        <w:t xml:space="preserve">      </w:t>
      </w:r>
      <w:r w:rsidRPr="00592E90">
        <w:rPr>
          <w:rFonts w:ascii="Times New Roman" w:hAnsi="Times New Roman"/>
          <w:b/>
          <w:sz w:val="12"/>
          <w:szCs w:val="12"/>
        </w:rPr>
        <w:t>24 августа</w:t>
      </w:r>
      <w:r w:rsidRPr="00592E90">
        <w:rPr>
          <w:rFonts w:ascii="Times New Roman" w:hAnsi="Times New Roman"/>
          <w:sz w:val="12"/>
          <w:szCs w:val="12"/>
        </w:rPr>
        <w:t xml:space="preserve"> в зрительном зале ТО «Кристалл» прошел праздничный концерт посвященный Дню шахтера, на котором были вручены награды и поощрения МО «Город Удачный». </w:t>
      </w:r>
    </w:p>
    <w:p w:rsidR="003D2282" w:rsidRPr="00592E90" w:rsidRDefault="003D2282" w:rsidP="00985E3C">
      <w:pPr>
        <w:pStyle w:val="a7"/>
        <w:jc w:val="both"/>
        <w:rPr>
          <w:sz w:val="12"/>
          <w:szCs w:val="12"/>
        </w:rPr>
      </w:pPr>
      <w:r w:rsidRPr="00592E90">
        <w:rPr>
          <w:b/>
          <w:sz w:val="12"/>
          <w:szCs w:val="12"/>
        </w:rPr>
        <w:t xml:space="preserve">          1 сентября</w:t>
      </w:r>
      <w:r w:rsidRPr="00592E90">
        <w:rPr>
          <w:sz w:val="12"/>
          <w:szCs w:val="12"/>
        </w:rPr>
        <w:t xml:space="preserve"> во всех школах города прошли праздничные линейки, посвященные Дню знаний, торжественно прошли в школах города для старшеклассников и малышей-первоклашек, которых в этом году село за парты 208 ребят. Наглаженная форма, букеты цветов и белые банты. Больше всех конечно волновались родители, они ловили каждое движение своих детей.</w:t>
      </w:r>
    </w:p>
    <w:p w:rsidR="003D2282" w:rsidRPr="00592E90" w:rsidRDefault="003D2282" w:rsidP="00985E3C">
      <w:pPr>
        <w:pStyle w:val="a7"/>
        <w:jc w:val="both"/>
        <w:rPr>
          <w:sz w:val="12"/>
          <w:szCs w:val="12"/>
        </w:rPr>
      </w:pPr>
      <w:r w:rsidRPr="00592E90">
        <w:rPr>
          <w:sz w:val="12"/>
          <w:szCs w:val="12"/>
        </w:rPr>
        <w:t>Были традиционные поздравления и напутствия директоров школ, первых лиц города, представителя районного управления образования. Награждения грамотами муниципалитета за успешное обучение </w:t>
      </w:r>
      <w:r w:rsidRPr="00592E90">
        <w:rPr>
          <w:rStyle w:val="aff8"/>
          <w:color w:val="000000"/>
          <w:sz w:val="12"/>
          <w:szCs w:val="12"/>
        </w:rPr>
        <w:t>Евгения Карнаухова </w:t>
      </w:r>
      <w:r w:rsidRPr="00592E90">
        <w:rPr>
          <w:sz w:val="12"/>
          <w:szCs w:val="12"/>
        </w:rPr>
        <w:t>(3а),</w:t>
      </w:r>
      <w:r w:rsidRPr="00592E90">
        <w:rPr>
          <w:rStyle w:val="aff8"/>
          <w:color w:val="000000"/>
          <w:sz w:val="12"/>
          <w:szCs w:val="12"/>
        </w:rPr>
        <w:t> Юлии Сабановой </w:t>
      </w:r>
      <w:r w:rsidRPr="00592E90">
        <w:rPr>
          <w:sz w:val="12"/>
          <w:szCs w:val="12"/>
        </w:rPr>
        <w:t>(3в),</w:t>
      </w:r>
      <w:r w:rsidRPr="00592E90">
        <w:rPr>
          <w:rStyle w:val="aff8"/>
          <w:color w:val="000000"/>
          <w:sz w:val="12"/>
          <w:szCs w:val="12"/>
        </w:rPr>
        <w:t> Антонины Боровик </w:t>
      </w:r>
      <w:r w:rsidRPr="00592E90">
        <w:rPr>
          <w:sz w:val="12"/>
          <w:szCs w:val="12"/>
        </w:rPr>
        <w:t>(4а),</w:t>
      </w:r>
      <w:r w:rsidRPr="00592E90">
        <w:rPr>
          <w:rStyle w:val="aff8"/>
          <w:color w:val="000000"/>
          <w:sz w:val="12"/>
          <w:szCs w:val="12"/>
        </w:rPr>
        <w:t xml:space="preserve"> Екатерины </w:t>
      </w:r>
      <w:proofErr w:type="gramStart"/>
      <w:r w:rsidRPr="00592E90">
        <w:rPr>
          <w:rStyle w:val="aff8"/>
          <w:color w:val="000000"/>
          <w:sz w:val="12"/>
          <w:szCs w:val="12"/>
        </w:rPr>
        <w:t>Голубых</w:t>
      </w:r>
      <w:proofErr w:type="gramEnd"/>
      <w:r w:rsidRPr="00592E90">
        <w:rPr>
          <w:rStyle w:val="aff8"/>
          <w:color w:val="000000"/>
          <w:sz w:val="12"/>
          <w:szCs w:val="12"/>
        </w:rPr>
        <w:t> </w:t>
      </w:r>
      <w:r w:rsidRPr="00592E90">
        <w:rPr>
          <w:sz w:val="12"/>
          <w:szCs w:val="12"/>
        </w:rPr>
        <w:t>(4б),</w:t>
      </w:r>
      <w:r w:rsidRPr="00592E90">
        <w:rPr>
          <w:rStyle w:val="aff8"/>
          <w:color w:val="000000"/>
          <w:sz w:val="12"/>
          <w:szCs w:val="12"/>
        </w:rPr>
        <w:t> Софьи Циненко </w:t>
      </w:r>
      <w:r w:rsidRPr="00592E90">
        <w:rPr>
          <w:sz w:val="12"/>
          <w:szCs w:val="12"/>
        </w:rPr>
        <w:t>(4в),</w:t>
      </w:r>
      <w:r w:rsidRPr="00592E90">
        <w:rPr>
          <w:rStyle w:val="aff8"/>
          <w:color w:val="000000"/>
          <w:sz w:val="12"/>
          <w:szCs w:val="12"/>
        </w:rPr>
        <w:t> Вероники Козловой </w:t>
      </w:r>
      <w:r w:rsidRPr="00592E90">
        <w:rPr>
          <w:sz w:val="12"/>
          <w:szCs w:val="12"/>
        </w:rPr>
        <w:t>(4б),</w:t>
      </w:r>
      <w:r w:rsidRPr="00592E90">
        <w:rPr>
          <w:rStyle w:val="aff8"/>
          <w:color w:val="000000"/>
          <w:sz w:val="12"/>
          <w:szCs w:val="12"/>
        </w:rPr>
        <w:t> Никиты Сафина </w:t>
      </w:r>
      <w:r w:rsidRPr="00592E90">
        <w:rPr>
          <w:sz w:val="12"/>
          <w:szCs w:val="12"/>
        </w:rPr>
        <w:t>(4в),</w:t>
      </w:r>
      <w:r w:rsidRPr="00592E90">
        <w:rPr>
          <w:rStyle w:val="aff8"/>
          <w:color w:val="000000"/>
          <w:sz w:val="12"/>
          <w:szCs w:val="12"/>
        </w:rPr>
        <w:t> Елизаветы Трухиной </w:t>
      </w:r>
      <w:r w:rsidRPr="00592E90">
        <w:rPr>
          <w:sz w:val="12"/>
          <w:szCs w:val="12"/>
        </w:rPr>
        <w:t>(3а),</w:t>
      </w:r>
      <w:r w:rsidRPr="00592E90">
        <w:rPr>
          <w:rStyle w:val="aff8"/>
          <w:color w:val="000000"/>
          <w:sz w:val="12"/>
          <w:szCs w:val="12"/>
        </w:rPr>
        <w:t> Виолетты Елисеевой </w:t>
      </w:r>
      <w:r w:rsidRPr="00592E90">
        <w:rPr>
          <w:sz w:val="12"/>
          <w:szCs w:val="12"/>
        </w:rPr>
        <w:t>(3б) и</w:t>
      </w:r>
      <w:r w:rsidRPr="00592E90">
        <w:rPr>
          <w:rStyle w:val="aff8"/>
          <w:color w:val="000000"/>
          <w:sz w:val="12"/>
          <w:szCs w:val="12"/>
        </w:rPr>
        <w:t> Данила Любасова </w:t>
      </w:r>
      <w:r w:rsidRPr="00592E90">
        <w:rPr>
          <w:sz w:val="12"/>
          <w:szCs w:val="12"/>
        </w:rPr>
        <w:t>(3б).</w:t>
      </w:r>
    </w:p>
    <w:p w:rsidR="003D2282" w:rsidRPr="00592E90" w:rsidRDefault="003D2282" w:rsidP="00985E3C">
      <w:pPr>
        <w:pStyle w:val="a7"/>
        <w:jc w:val="both"/>
        <w:rPr>
          <w:sz w:val="12"/>
          <w:szCs w:val="12"/>
        </w:rPr>
      </w:pPr>
      <w:r w:rsidRPr="00592E90">
        <w:rPr>
          <w:sz w:val="12"/>
          <w:szCs w:val="12"/>
        </w:rPr>
        <w:tab/>
        <w:t>На линейках чудесно и трогательно пели первоклашки, учителя и 11-классники. Последние разбавили «грустинку» зажигательным танцем. А вот дать первый звонок в 19-й школе предоставили новоиспеченным школьникам, вручив каждому по маленькому колокольчику. Потом уже эту тоненько звенящую какофонию прорезал звонок школьного колокольчика в руках первоклашки, радостно восседающей на плечах будущего выпускника.</w:t>
      </w:r>
    </w:p>
    <w:p w:rsidR="003D2282" w:rsidRPr="00592E90" w:rsidRDefault="003D2282" w:rsidP="00985E3C">
      <w:pPr>
        <w:pStyle w:val="a7"/>
        <w:jc w:val="both"/>
        <w:rPr>
          <w:sz w:val="12"/>
          <w:szCs w:val="12"/>
        </w:rPr>
      </w:pPr>
      <w:r w:rsidRPr="00592E90">
        <w:rPr>
          <w:sz w:val="12"/>
          <w:szCs w:val="12"/>
        </w:rPr>
        <w:t>Средняя школа № 24 в этом году отпраздновала юбилейную дату: 1-го сентября 1984 года состоялось ее открытие. И вот спустя 35 лет первый звонок на урок прозвенел для 80 первоклашек. Пусть «двадцатьчетверка» станет для них родной и любимой.</w:t>
      </w:r>
    </w:p>
    <w:p w:rsidR="003D2282" w:rsidRPr="00592E90" w:rsidRDefault="003D2282" w:rsidP="00985E3C">
      <w:pPr>
        <w:pStyle w:val="a7"/>
        <w:jc w:val="both"/>
        <w:rPr>
          <w:sz w:val="12"/>
          <w:szCs w:val="12"/>
        </w:rPr>
      </w:pPr>
      <w:r w:rsidRPr="00592E90">
        <w:rPr>
          <w:sz w:val="12"/>
          <w:szCs w:val="12"/>
        </w:rPr>
        <w:lastRenderedPageBreak/>
        <w:tab/>
        <w:t>Праздник в честь Дня знаний организовали для школьников и их родителей работники Удачнинского отделения КСК при поддержке администрации города.</w:t>
      </w:r>
    </w:p>
    <w:p w:rsidR="003D2282" w:rsidRPr="00592E90" w:rsidRDefault="003D2282" w:rsidP="00985E3C">
      <w:pPr>
        <w:pStyle w:val="a7"/>
        <w:jc w:val="both"/>
        <w:rPr>
          <w:sz w:val="12"/>
          <w:szCs w:val="12"/>
        </w:rPr>
      </w:pPr>
      <w:r w:rsidRPr="00592E90">
        <w:rPr>
          <w:sz w:val="12"/>
          <w:szCs w:val="12"/>
        </w:rPr>
        <w:tab/>
        <w:t xml:space="preserve">В фойе общественного центра открылась выставка Детской школы искусств </w:t>
      </w:r>
      <w:proofErr w:type="gramStart"/>
      <w:r w:rsidRPr="00592E90">
        <w:rPr>
          <w:sz w:val="12"/>
          <w:szCs w:val="12"/>
        </w:rPr>
        <w:t>г</w:t>
      </w:r>
      <w:proofErr w:type="gramEnd"/>
      <w:r w:rsidRPr="00592E90">
        <w:rPr>
          <w:sz w:val="12"/>
          <w:szCs w:val="12"/>
        </w:rPr>
        <w:t>. Удачного. Учащиеся отделения изобразительного искусства представили свои работы на темы: «Героический эпос ОЛОНХО» и «Краски лета. Пленэрная практика». Свои творения талантливые художники создавали под руководством опытных наставников – преподавателей Евгении Валерьевны Божко, Ольги Петровны Усаниной и Надежды Леонидовны Винокуровой.</w:t>
      </w:r>
    </w:p>
    <w:p w:rsidR="003D2282" w:rsidRPr="00592E90" w:rsidRDefault="003D2282" w:rsidP="00985E3C">
      <w:pPr>
        <w:pStyle w:val="a7"/>
        <w:jc w:val="both"/>
        <w:rPr>
          <w:sz w:val="12"/>
          <w:szCs w:val="12"/>
        </w:rPr>
      </w:pPr>
      <w:r w:rsidRPr="00592E90">
        <w:rPr>
          <w:sz w:val="12"/>
          <w:szCs w:val="12"/>
        </w:rPr>
        <w:tab/>
        <w:t>Также торговые ряды предлагали маленьким горожанам мороженое, сладости и выпечку от индивидуальных предпринимателей. У двух ярких фотозон, созданных художниками УО КСК в школьной тематике, фотографировались на память семьями и с друзьями.</w:t>
      </w:r>
    </w:p>
    <w:p w:rsidR="003D2282" w:rsidRPr="00592E90" w:rsidRDefault="003D2282" w:rsidP="00985E3C">
      <w:pPr>
        <w:pStyle w:val="a7"/>
        <w:jc w:val="both"/>
        <w:rPr>
          <w:sz w:val="12"/>
          <w:szCs w:val="12"/>
        </w:rPr>
      </w:pPr>
      <w:r w:rsidRPr="00592E90">
        <w:rPr>
          <w:sz w:val="12"/>
          <w:szCs w:val="12"/>
        </w:rPr>
        <w:t xml:space="preserve">В зрительном зале Творческого объединения «Кристалл» прошла развлекательная программа «Здравствуй, школа!», где дети участвовали в конкурсах, отгадывали загадки, пели караоке и смотрели свои любимые мультфильмы. </w:t>
      </w:r>
      <w:proofErr w:type="gramStart"/>
      <w:r w:rsidRPr="00592E90">
        <w:rPr>
          <w:sz w:val="12"/>
          <w:szCs w:val="12"/>
        </w:rPr>
        <w:t>Самых находчивых поощряли сладкими призами, а двум счастливчикам, у которых под сидениями оказались маленькие билетики, достались сертификаты на бесплатный просмотр киносеанса в КСК.</w:t>
      </w:r>
      <w:proofErr w:type="gramEnd"/>
    </w:p>
    <w:p w:rsidR="003D2282" w:rsidRPr="00592E90" w:rsidRDefault="003D2282" w:rsidP="00985E3C">
      <w:pPr>
        <w:pStyle w:val="a7"/>
        <w:jc w:val="both"/>
        <w:rPr>
          <w:sz w:val="12"/>
          <w:szCs w:val="12"/>
        </w:rPr>
      </w:pPr>
      <w:r w:rsidRPr="00592E90">
        <w:rPr>
          <w:sz w:val="12"/>
          <w:szCs w:val="12"/>
        </w:rPr>
        <w:tab/>
        <w:t>Игровое шоу закончилось для ребят разноцветным шаропадом: надувные шары летали по залу, ища и находя своего маленького хозяина.</w:t>
      </w:r>
    </w:p>
    <w:p w:rsidR="003D2282" w:rsidRPr="00592E90" w:rsidRDefault="003D2282" w:rsidP="00985E3C">
      <w:pPr>
        <w:pStyle w:val="ad"/>
        <w:spacing w:after="0" w:line="240" w:lineRule="auto"/>
        <w:ind w:left="0"/>
        <w:jc w:val="both"/>
        <w:rPr>
          <w:rFonts w:ascii="Times New Roman" w:hAnsi="Times New Roman"/>
          <w:sz w:val="12"/>
          <w:szCs w:val="12"/>
          <w:shd w:val="clear" w:color="auto" w:fill="FFFFFF"/>
        </w:rPr>
      </w:pPr>
      <w:r w:rsidRPr="00592E90">
        <w:rPr>
          <w:rFonts w:ascii="Times New Roman" w:hAnsi="Times New Roman"/>
          <w:color w:val="000000"/>
          <w:sz w:val="12"/>
          <w:szCs w:val="12"/>
        </w:rPr>
        <w:t xml:space="preserve">    </w:t>
      </w:r>
      <w:r w:rsidRPr="00592E90">
        <w:rPr>
          <w:rFonts w:ascii="Times New Roman" w:hAnsi="Times New Roman"/>
          <w:sz w:val="12"/>
          <w:szCs w:val="12"/>
        </w:rPr>
        <w:tab/>
      </w:r>
      <w:r w:rsidRPr="00592E90">
        <w:rPr>
          <w:rFonts w:ascii="Times New Roman" w:hAnsi="Times New Roman"/>
          <w:b/>
          <w:sz w:val="12"/>
          <w:szCs w:val="12"/>
        </w:rPr>
        <w:t>27 сентября</w:t>
      </w:r>
      <w:r w:rsidRPr="00592E90">
        <w:rPr>
          <w:rFonts w:ascii="Times New Roman" w:hAnsi="Times New Roman"/>
          <w:sz w:val="12"/>
          <w:szCs w:val="12"/>
        </w:rPr>
        <w:t xml:space="preserve"> </w:t>
      </w:r>
      <w:r w:rsidRPr="00592E90">
        <w:rPr>
          <w:rFonts w:ascii="Times New Roman" w:hAnsi="Times New Roman"/>
          <w:sz w:val="12"/>
          <w:szCs w:val="12"/>
          <w:shd w:val="clear" w:color="auto" w:fill="FFFFFF"/>
        </w:rPr>
        <w:t>удачнинских воспитателей и работников четырех детских садов АН ДОО «Алмазик» объединило праздничное мероприятие, посвященное профессиональному празднику. О наличии у наших воспитателей невероятного таланта, творческой изюминки и театральной выдумки смогли убедиться все приглашенные в гостеприимный детский сад «Алмазик». Среди почетных гостей на празднике присутствовали председатель Мирнинского районного Совета депутатов Андрей Кузнецов, глава города Артур Приходько, председатель Удачнинского городского Совета депутатов Вячеслав Файзулин, начальник социального отдела УГОКа Елена Якуш, председатель профкома УГОКа Виктор Иващенко, представители социальной службы муниципалитета, шефы детских садов. Также пришли поздравить дорогих наставников будущие воспитатели – удачнинские студенты МРТК и молодые специалисты обогатительной фабрики № 12.</w:t>
      </w:r>
    </w:p>
    <w:p w:rsidR="003D2282" w:rsidRPr="00592E90" w:rsidRDefault="003D2282" w:rsidP="00985E3C">
      <w:pPr>
        <w:pStyle w:val="ad"/>
        <w:spacing w:after="0" w:line="240" w:lineRule="auto"/>
        <w:ind w:left="0"/>
        <w:jc w:val="both"/>
        <w:rPr>
          <w:rFonts w:ascii="Times New Roman" w:hAnsi="Times New Roman"/>
          <w:sz w:val="12"/>
          <w:szCs w:val="12"/>
        </w:rPr>
      </w:pPr>
      <w:r w:rsidRPr="00592E90">
        <w:rPr>
          <w:rFonts w:ascii="Times New Roman" w:hAnsi="Times New Roman"/>
          <w:sz w:val="12"/>
          <w:szCs w:val="12"/>
          <w:shd w:val="clear" w:color="auto" w:fill="FFFFFF"/>
        </w:rPr>
        <w:tab/>
        <w:t>Начальник Удачнинского отделения АН ДОО «Алмазик» Инесса Бирюкова поздравила коллег с профессиональным праздником, отметила значимость каждого работника дошкольного учреждения в воспитании и развитии молодого поколения, поблагодарила за помощь шефов и вручила награды администрации АН ДОО «Алмазик». Особые слова благодарности звучали ветеранам дошкольного образования, работающим с самого основания детских садов, они по-прежнему активны, талантливы, артистичны и любят своих воспитанников всем сердцем.</w:t>
      </w:r>
      <w:r w:rsidRPr="00592E90">
        <w:rPr>
          <w:rFonts w:ascii="Times New Roman" w:hAnsi="Times New Roman"/>
          <w:sz w:val="12"/>
          <w:szCs w:val="12"/>
        </w:rPr>
        <w:br/>
      </w:r>
      <w:r w:rsidRPr="00592E90">
        <w:rPr>
          <w:rFonts w:ascii="Times New Roman" w:hAnsi="Times New Roman"/>
          <w:sz w:val="12"/>
          <w:szCs w:val="12"/>
          <w:shd w:val="clear" w:color="auto" w:fill="FFFFFF"/>
        </w:rPr>
        <w:tab/>
        <w:t>Традиционно каждый детский сад подготовил свое поздравление коллегам. Добрые шутки, юмористические сценки, песни, танцы вызывали дружный смех, одобрительные аплодисменты и много положительных эмоций. Творческий подарок преподнесла команда молодых обогатителей, рассмешив репризой, сказочным представлением и захватывающим дэнс миксом. В этот день дошкольные работники получили заряд энергии на весь год.</w:t>
      </w:r>
    </w:p>
    <w:p w:rsidR="003D2282" w:rsidRPr="00592E90" w:rsidRDefault="003D2282" w:rsidP="00985E3C">
      <w:pPr>
        <w:pStyle w:val="a7"/>
        <w:rPr>
          <w:sz w:val="12"/>
          <w:szCs w:val="12"/>
        </w:rPr>
      </w:pPr>
      <w:r w:rsidRPr="00592E90">
        <w:rPr>
          <w:sz w:val="12"/>
          <w:szCs w:val="12"/>
        </w:rPr>
        <w:tab/>
      </w:r>
    </w:p>
    <w:p w:rsidR="003D2282" w:rsidRPr="00592E90" w:rsidRDefault="003D2282" w:rsidP="00985E3C">
      <w:pPr>
        <w:pStyle w:val="a7"/>
        <w:jc w:val="both"/>
        <w:rPr>
          <w:sz w:val="12"/>
          <w:szCs w:val="12"/>
        </w:rPr>
      </w:pPr>
      <w:r w:rsidRPr="00592E90">
        <w:rPr>
          <w:b/>
          <w:sz w:val="12"/>
          <w:szCs w:val="12"/>
        </w:rPr>
        <w:tab/>
        <w:t xml:space="preserve">27 сентября, </w:t>
      </w:r>
      <w:r w:rsidRPr="00592E90">
        <w:rPr>
          <w:sz w:val="12"/>
          <w:szCs w:val="12"/>
        </w:rPr>
        <w:t>в День государственности Республики Саха (Якутия) урок гражданственности и патриотизма провела для удачнинцев заведующая музеем </w:t>
      </w:r>
      <w:r w:rsidRPr="00592E90">
        <w:rPr>
          <w:rStyle w:val="aff8"/>
          <w:color w:val="000000"/>
          <w:sz w:val="12"/>
          <w:szCs w:val="12"/>
        </w:rPr>
        <w:t>Надежда Григорьева</w:t>
      </w:r>
      <w:r w:rsidRPr="00592E90">
        <w:rPr>
          <w:sz w:val="12"/>
          <w:szCs w:val="12"/>
        </w:rPr>
        <w:t>. Рассказ о государственных символах Якутии проходил в историко-производственном музее в рамках праздничной программы «Моя Родина начинается здесь», подготовленной работниками УО КСК и учредителями мероприятия – администрацией МО «Город Удачный» и профкомом «Профалмаз» УГОКа.</w:t>
      </w:r>
    </w:p>
    <w:p w:rsidR="003D2282" w:rsidRPr="00592E90" w:rsidRDefault="003D2282" w:rsidP="00985E3C">
      <w:pPr>
        <w:pStyle w:val="a7"/>
        <w:jc w:val="both"/>
        <w:rPr>
          <w:sz w:val="12"/>
          <w:szCs w:val="12"/>
        </w:rPr>
      </w:pPr>
      <w:r w:rsidRPr="00592E90">
        <w:rPr>
          <w:sz w:val="12"/>
          <w:szCs w:val="12"/>
        </w:rPr>
        <w:tab/>
        <w:t>Здесь же в музее состоялось торжественное вручение 14-летним жителям их первых паспортов. «Быть достойными гражданами своей страны, любить свою Родину и город», – такие напутственные слова и поздравления звучали от главы города </w:t>
      </w:r>
      <w:r w:rsidRPr="00592E90">
        <w:rPr>
          <w:rStyle w:val="aff8"/>
          <w:color w:val="000000"/>
          <w:sz w:val="12"/>
          <w:szCs w:val="12"/>
        </w:rPr>
        <w:t>Артура Приходько</w:t>
      </w:r>
      <w:r w:rsidRPr="00592E90">
        <w:rPr>
          <w:sz w:val="12"/>
          <w:szCs w:val="12"/>
        </w:rPr>
        <w:t>, председателя профкома УГОКа </w:t>
      </w:r>
      <w:r w:rsidRPr="00592E90">
        <w:rPr>
          <w:rStyle w:val="aff8"/>
          <w:color w:val="000000"/>
          <w:sz w:val="12"/>
          <w:szCs w:val="12"/>
        </w:rPr>
        <w:t>Виктора Иващенко</w:t>
      </w:r>
      <w:r w:rsidRPr="00592E90">
        <w:rPr>
          <w:sz w:val="12"/>
          <w:szCs w:val="12"/>
        </w:rPr>
        <w:t>, главного специалиста-эксперта миграционного пункта УОП ОМВД России по Мирнинскому району </w:t>
      </w:r>
      <w:r w:rsidRPr="00592E90">
        <w:rPr>
          <w:rStyle w:val="aff8"/>
          <w:color w:val="000000"/>
          <w:sz w:val="12"/>
          <w:szCs w:val="12"/>
        </w:rPr>
        <w:t>Наталии Кулак</w:t>
      </w:r>
      <w:r w:rsidRPr="00592E90">
        <w:rPr>
          <w:sz w:val="12"/>
          <w:szCs w:val="12"/>
        </w:rPr>
        <w:t>.</w:t>
      </w:r>
    </w:p>
    <w:p w:rsidR="003D2282" w:rsidRPr="00592E90" w:rsidRDefault="003D2282" w:rsidP="00985E3C">
      <w:pPr>
        <w:pStyle w:val="a7"/>
        <w:jc w:val="both"/>
        <w:rPr>
          <w:sz w:val="12"/>
          <w:szCs w:val="12"/>
        </w:rPr>
      </w:pPr>
      <w:r w:rsidRPr="00592E90">
        <w:rPr>
          <w:sz w:val="12"/>
          <w:szCs w:val="12"/>
        </w:rPr>
        <w:tab/>
        <w:t xml:space="preserve">За плодотворное сотрудничество и творческий вклад благодарственными письмами </w:t>
      </w:r>
      <w:proofErr w:type="gramStart"/>
      <w:r w:rsidRPr="00592E90">
        <w:rPr>
          <w:sz w:val="12"/>
          <w:szCs w:val="12"/>
        </w:rPr>
        <w:t>поощрены</w:t>
      </w:r>
      <w:proofErr w:type="gramEnd"/>
      <w:r w:rsidRPr="00592E90">
        <w:rPr>
          <w:sz w:val="12"/>
          <w:szCs w:val="12"/>
        </w:rPr>
        <w:t> </w:t>
      </w:r>
      <w:r w:rsidRPr="00592E90">
        <w:rPr>
          <w:rStyle w:val="aff8"/>
          <w:color w:val="000000"/>
          <w:sz w:val="12"/>
          <w:szCs w:val="12"/>
        </w:rPr>
        <w:t>Надежда Григорьева, Нина Указова, Оксана Иванова и Татьяна Дорофеева.</w:t>
      </w:r>
    </w:p>
    <w:p w:rsidR="003D2282" w:rsidRPr="00592E90" w:rsidRDefault="003D2282" w:rsidP="00985E3C">
      <w:pPr>
        <w:pStyle w:val="a7"/>
        <w:jc w:val="both"/>
        <w:rPr>
          <w:sz w:val="12"/>
          <w:szCs w:val="12"/>
        </w:rPr>
      </w:pPr>
      <w:r w:rsidRPr="00592E90">
        <w:rPr>
          <w:sz w:val="12"/>
          <w:szCs w:val="12"/>
        </w:rPr>
        <w:t xml:space="preserve">Продолжился праздник в фойе, где было хоть и многолюдно, но для каждого нашлось занятие по интересам. Вся территория была поделена на зоны, где желающие могли поиграть в настольные якутские игры. Дети с удовольствием участвовали в национальных спортивных состязаниях и конкурсах, за что получали сладкие призы и сувениры. Городская библиотека подготовила познавательную викторину «Моя Якутия». В фойе работала книжная выставка и выставка-продажа якутских сувениров. Также можно было сфотографироваться у фотозоны «Краски Якутии», </w:t>
      </w:r>
      <w:proofErr w:type="gramStart"/>
      <w:r w:rsidRPr="00592E90">
        <w:rPr>
          <w:sz w:val="12"/>
          <w:szCs w:val="12"/>
        </w:rPr>
        <w:t>примерив</w:t>
      </w:r>
      <w:proofErr w:type="gramEnd"/>
      <w:r w:rsidRPr="00592E90">
        <w:rPr>
          <w:sz w:val="12"/>
          <w:szCs w:val="12"/>
        </w:rPr>
        <w:t xml:space="preserve"> национальный костюм и украшения.</w:t>
      </w:r>
    </w:p>
    <w:p w:rsidR="003D2282" w:rsidRPr="00592E90" w:rsidRDefault="003D2282" w:rsidP="00985E3C">
      <w:pPr>
        <w:pStyle w:val="a7"/>
        <w:jc w:val="both"/>
        <w:rPr>
          <w:sz w:val="12"/>
          <w:szCs w:val="12"/>
        </w:rPr>
      </w:pPr>
      <w:r w:rsidRPr="00592E90">
        <w:rPr>
          <w:sz w:val="12"/>
          <w:szCs w:val="12"/>
        </w:rPr>
        <w:tab/>
        <w:t>Концертную программу на празднике представили ансамбли «Дьэрлгэгэн», «Переменка». Цирковая студия «Полярный круг» выступила с антиподом «Якутяночка», играли юные хомусистки, пела Аида Михайлова. Органичным завершением праздника стал общий флешмоб «Якутяночка», который провели участницы танцевального коллектива «Надежда».</w:t>
      </w:r>
    </w:p>
    <w:p w:rsidR="003D2282" w:rsidRPr="00592E90" w:rsidRDefault="003D2282" w:rsidP="00985E3C">
      <w:pPr>
        <w:pStyle w:val="a7"/>
        <w:jc w:val="both"/>
        <w:rPr>
          <w:sz w:val="12"/>
          <w:szCs w:val="12"/>
        </w:rPr>
      </w:pPr>
      <w:r w:rsidRPr="00592E90">
        <w:rPr>
          <w:b/>
          <w:sz w:val="12"/>
          <w:szCs w:val="12"/>
        </w:rPr>
        <w:tab/>
        <w:t>4 ноября</w:t>
      </w:r>
      <w:r w:rsidRPr="00592E90">
        <w:rPr>
          <w:sz w:val="12"/>
          <w:szCs w:val="12"/>
        </w:rPr>
        <w:t xml:space="preserve"> широко отметили удачнинцы День народного единства. В праздничные выходные объединились в спортивных соревнованиях, общественных акциях, библиотечных конкурсах и викторинах, вспомнили культурные традиции разных народов, проживающих в многонациональном северном городе.</w:t>
      </w:r>
    </w:p>
    <w:p w:rsidR="003D2282" w:rsidRPr="00592E90" w:rsidRDefault="003D2282" w:rsidP="00985E3C">
      <w:pPr>
        <w:pStyle w:val="a7"/>
        <w:jc w:val="both"/>
        <w:rPr>
          <w:sz w:val="12"/>
          <w:szCs w:val="12"/>
        </w:rPr>
      </w:pPr>
      <w:r w:rsidRPr="00592E90">
        <w:rPr>
          <w:sz w:val="12"/>
          <w:szCs w:val="12"/>
        </w:rPr>
        <w:tab/>
        <w:t>Красочным финалом всех мероприятий стал концерт самодеятельных артистов Творческого объединения «Кристалл» УО КСК «Мы разные, но мы едины!», где горожан поздравили глава города Артур Приходько, и.о. директора-координатора предприятий АК «АЛРОСА» в г. Удачный Сергей Павленко, председатель городского Совета депутатов Вячеслав Файзулин, председатель профкома УГОКа Виктор Иващенко.</w:t>
      </w:r>
      <w:r w:rsidRPr="00592E90">
        <w:rPr>
          <w:sz w:val="12"/>
          <w:szCs w:val="12"/>
        </w:rPr>
        <w:br/>
      </w:r>
      <w:r w:rsidRPr="00592E90">
        <w:rPr>
          <w:sz w:val="12"/>
          <w:szCs w:val="12"/>
        </w:rPr>
        <w:tab/>
        <w:t>Для 14-летних подростков День народного единства стал двойным праздником. Представитель Удачнинского отделения полиции Наталия Кулак торжественно вручила каждому их первый паспорт – основной документ, удостоверяющий личность гражданина Российской Федерации. Глава города дарил ребятам памятные сувениры с напутственными словами нести гордо честь гражданина своей страны. Также для них прозвучало музыкальное поздравление от руководителя Ирины Пениной и участников студии «Гитарист» Центра дополнительного образования.</w:t>
      </w:r>
    </w:p>
    <w:p w:rsidR="003D2282" w:rsidRPr="00592E90" w:rsidRDefault="003D2282" w:rsidP="00985E3C">
      <w:pPr>
        <w:pStyle w:val="a7"/>
        <w:jc w:val="both"/>
        <w:rPr>
          <w:sz w:val="12"/>
          <w:szCs w:val="12"/>
          <w:shd w:val="clear" w:color="auto" w:fill="FFFFFF"/>
        </w:rPr>
      </w:pPr>
      <w:r w:rsidRPr="00592E90">
        <w:rPr>
          <w:sz w:val="12"/>
          <w:szCs w:val="12"/>
        </w:rPr>
        <w:t xml:space="preserve">            Отметим, что концертный зал был полон зрителей. На сцене блистали лучшие номера детских и взрослых танцевальных коллективов ТО «Кристалл». Вокалисты общин Центра национальных культур исполняли песни на разных языках. Царила атмосфера добра и счастья. Завершилась праздничная программа хороводом Дружбы, который объединил всех участников в одну большую многонациональную семью</w:t>
      </w:r>
      <w:r w:rsidRPr="00592E90">
        <w:rPr>
          <w:sz w:val="12"/>
          <w:szCs w:val="12"/>
          <w:shd w:val="clear" w:color="auto" w:fill="FFFFFF"/>
        </w:rPr>
        <w:t>.</w:t>
      </w:r>
    </w:p>
    <w:p w:rsidR="003D2282" w:rsidRPr="00592E90" w:rsidRDefault="003D2282" w:rsidP="00985E3C">
      <w:pPr>
        <w:pStyle w:val="a7"/>
        <w:jc w:val="both"/>
        <w:rPr>
          <w:sz w:val="12"/>
          <w:szCs w:val="12"/>
        </w:rPr>
      </w:pPr>
      <w:r w:rsidRPr="00592E90">
        <w:rPr>
          <w:b/>
          <w:sz w:val="12"/>
          <w:szCs w:val="12"/>
        </w:rPr>
        <w:tab/>
        <w:t>7-го декабря</w:t>
      </w:r>
      <w:r w:rsidRPr="00592E90">
        <w:rPr>
          <w:sz w:val="12"/>
          <w:szCs w:val="12"/>
        </w:rPr>
        <w:t xml:space="preserve"> посмотреть, как засверкает городская елочка-красавица, и поучаствовать в красочном празднике собралось много желающих. Для хорошего настроения взрослых и детей всё было подготовлено: теплая погода и транслирующая на город музыка, волшебники-энергетики с заветной «кнопкой» и веселые аниматоры. </w:t>
      </w:r>
      <w:proofErr w:type="gramStart"/>
      <w:r w:rsidRPr="00592E90">
        <w:rPr>
          <w:sz w:val="12"/>
          <w:szCs w:val="12"/>
        </w:rPr>
        <w:t>Из</w:t>
      </w:r>
      <w:proofErr w:type="gramEnd"/>
      <w:r w:rsidRPr="00592E90">
        <w:rPr>
          <w:sz w:val="12"/>
          <w:szCs w:val="12"/>
        </w:rPr>
        <w:t xml:space="preserve"> </w:t>
      </w:r>
      <w:proofErr w:type="gramStart"/>
      <w:r w:rsidRPr="00592E90">
        <w:rPr>
          <w:sz w:val="12"/>
          <w:szCs w:val="12"/>
        </w:rPr>
        <w:t>Оленька</w:t>
      </w:r>
      <w:proofErr w:type="gramEnd"/>
      <w:r w:rsidRPr="00592E90">
        <w:rPr>
          <w:sz w:val="12"/>
          <w:szCs w:val="12"/>
        </w:rPr>
        <w:t xml:space="preserve"> прибыли две оленьи упряжки, готовые прокатить малышей с ветерком, а еще всех ждали горячий чай, сладости и бублики.</w:t>
      </w:r>
    </w:p>
    <w:p w:rsidR="003D2282" w:rsidRPr="00592E90" w:rsidRDefault="003D2282" w:rsidP="00985E3C">
      <w:pPr>
        <w:pStyle w:val="a7"/>
        <w:jc w:val="both"/>
        <w:rPr>
          <w:sz w:val="12"/>
          <w:szCs w:val="12"/>
        </w:rPr>
      </w:pPr>
      <w:r w:rsidRPr="00592E90">
        <w:rPr>
          <w:sz w:val="12"/>
          <w:szCs w:val="12"/>
        </w:rPr>
        <w:tab/>
        <w:t>Артисты Творческого объединения «Кристалл» показали театральное действо красочно, задорно и на одном дыхании, а главное, праздник очень понравился юным зрителям.</w:t>
      </w:r>
    </w:p>
    <w:p w:rsidR="003D2282" w:rsidRPr="00592E90" w:rsidRDefault="003D2282" w:rsidP="00985E3C">
      <w:pPr>
        <w:pStyle w:val="a7"/>
        <w:jc w:val="both"/>
        <w:rPr>
          <w:sz w:val="12"/>
          <w:szCs w:val="12"/>
        </w:rPr>
      </w:pPr>
      <w:r w:rsidRPr="00592E90">
        <w:rPr>
          <w:sz w:val="12"/>
          <w:szCs w:val="12"/>
        </w:rPr>
        <w:t>Немного сбили с толку молодые Деды Морозы, устроив переполох на сцене и пытаясь самостоятельно зажечь огни на зеленой красавице. Но Морозы оказались не настоящими, а веселыми студентами МРТК филиала «Удачнинский».</w:t>
      </w:r>
    </w:p>
    <w:p w:rsidR="003D2282" w:rsidRPr="00592E90" w:rsidRDefault="003D2282" w:rsidP="00985E3C">
      <w:pPr>
        <w:pStyle w:val="a7"/>
        <w:jc w:val="both"/>
        <w:rPr>
          <w:sz w:val="12"/>
          <w:szCs w:val="12"/>
        </w:rPr>
      </w:pPr>
      <w:r w:rsidRPr="00592E90">
        <w:rPr>
          <w:sz w:val="12"/>
          <w:szCs w:val="12"/>
        </w:rPr>
        <w:tab/>
        <w:t xml:space="preserve">И тут на сцену позвали уже профессионала своего дела – настоящего Деда Мороза. После поздравлений первых лиц города, вторая попытка зажечь елку стала успешной. У Деда Мороза в руках оказалось специальное устройство, лазерный луч которого моментально рассек тысячи снежинок и достиг своей цели. На елочке вспыхнули разноцветные огоньки, отразившиеся </w:t>
      </w:r>
      <w:proofErr w:type="gramStart"/>
      <w:r w:rsidRPr="00592E90">
        <w:rPr>
          <w:sz w:val="12"/>
          <w:szCs w:val="12"/>
        </w:rPr>
        <w:t>в</w:t>
      </w:r>
      <w:proofErr w:type="gramEnd"/>
      <w:r w:rsidRPr="00592E90">
        <w:rPr>
          <w:sz w:val="12"/>
          <w:szCs w:val="12"/>
        </w:rPr>
        <w:t xml:space="preserve"> множестве счастливых глаз.</w:t>
      </w:r>
    </w:p>
    <w:p w:rsidR="003D2282" w:rsidRPr="00592E90" w:rsidRDefault="003D2282" w:rsidP="00985E3C">
      <w:pPr>
        <w:pStyle w:val="a7"/>
        <w:jc w:val="both"/>
        <w:rPr>
          <w:sz w:val="12"/>
          <w:szCs w:val="12"/>
        </w:rPr>
      </w:pPr>
      <w:r w:rsidRPr="00592E90">
        <w:rPr>
          <w:sz w:val="12"/>
          <w:szCs w:val="12"/>
        </w:rPr>
        <w:tab/>
        <w:t>И.о. главы города Ольга Балкарова объявила череду новогодних и рождественских мероприятий открытыми, тем самым дав старт зимнему фестивалю городской среды «Удачный, выходи гулять!» Кульминацией всего действа стал праздничный фейерверк в паре с пиротехническими фонтанами на сцене.</w:t>
      </w:r>
    </w:p>
    <w:p w:rsidR="003D2282" w:rsidRPr="00592E90" w:rsidRDefault="003D2282" w:rsidP="00985E3C">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ab/>
        <w:t> </w:t>
      </w:r>
      <w:r w:rsidRPr="00592E90">
        <w:rPr>
          <w:rFonts w:ascii="Times New Roman" w:hAnsi="Times New Roman"/>
          <w:b/>
          <w:sz w:val="12"/>
          <w:szCs w:val="12"/>
        </w:rPr>
        <w:t>14 декабря</w:t>
      </w:r>
      <w:r w:rsidRPr="00592E90">
        <w:rPr>
          <w:rFonts w:ascii="Times New Roman" w:hAnsi="Times New Roman"/>
          <w:sz w:val="12"/>
          <w:szCs w:val="12"/>
        </w:rPr>
        <w:t xml:space="preserve"> честь Дня Конституции в </w:t>
      </w:r>
      <w:proofErr w:type="gramStart"/>
      <w:r w:rsidRPr="00592E90">
        <w:rPr>
          <w:rFonts w:ascii="Times New Roman" w:hAnsi="Times New Roman"/>
          <w:sz w:val="12"/>
          <w:szCs w:val="12"/>
        </w:rPr>
        <w:t>Удачном</w:t>
      </w:r>
      <w:proofErr w:type="gramEnd"/>
      <w:r w:rsidRPr="00592E90">
        <w:rPr>
          <w:rFonts w:ascii="Times New Roman" w:hAnsi="Times New Roman"/>
          <w:sz w:val="12"/>
          <w:szCs w:val="12"/>
        </w:rPr>
        <w:t xml:space="preserve"> состоялся концерт. Перед программой просветительскую акцию «Я – гражданин России» провели волонтеры «Импульс» (ЦДО). В фойе Культурно-спортивного комплекса жители могли ознакомиться с историей принятия Конституции и другими интересными фактами, всем зрителям предлагались тематические буклеты.</w:t>
      </w:r>
    </w:p>
    <w:p w:rsidR="003D2282" w:rsidRPr="00592E90" w:rsidRDefault="003D2282" w:rsidP="00985E3C">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ab/>
        <w:t>С поздравлениями в адрес удачнинцев со сцены концертного зала обратились исполняющая обязанности главы города </w:t>
      </w:r>
      <w:r w:rsidRPr="00592E90">
        <w:rPr>
          <w:rStyle w:val="aff8"/>
          <w:rFonts w:ascii="Times New Roman" w:hAnsi="Times New Roman"/>
          <w:sz w:val="12"/>
          <w:szCs w:val="12"/>
        </w:rPr>
        <w:t>Ольга Балкарова,</w:t>
      </w:r>
      <w:r w:rsidRPr="00592E90">
        <w:rPr>
          <w:rFonts w:ascii="Times New Roman" w:hAnsi="Times New Roman"/>
          <w:sz w:val="12"/>
          <w:szCs w:val="12"/>
        </w:rPr>
        <w:t> и.о. председателя городского Совета депутатов </w:t>
      </w:r>
      <w:r w:rsidRPr="00592E90">
        <w:rPr>
          <w:rStyle w:val="aff8"/>
          <w:rFonts w:ascii="Times New Roman" w:hAnsi="Times New Roman"/>
          <w:sz w:val="12"/>
          <w:szCs w:val="12"/>
        </w:rPr>
        <w:t>Владимир Карпенко. </w:t>
      </w:r>
      <w:r w:rsidRPr="00592E90">
        <w:rPr>
          <w:rFonts w:ascii="Times New Roman" w:hAnsi="Times New Roman"/>
          <w:sz w:val="12"/>
          <w:szCs w:val="12"/>
        </w:rPr>
        <w:t>Они говорили о значимости Конституции Российской Федерации – главного закона страны, благодаря которому россияне могут трудиться, мечтать, жить свободно и справедливо.</w:t>
      </w:r>
    </w:p>
    <w:p w:rsidR="003D2282" w:rsidRPr="00592E90" w:rsidRDefault="003D2282" w:rsidP="00985E3C">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ab/>
        <w:t>Государственному празднику горожане посвятили исполнение Гимна России. На мероприятии были вручены паспорта 14-летним жителям города. Торжественный момент с ними разделили начальник ОУУПиПДН Удачнинского ОП ОМВД России по Мирнинскому району подполковник полиции </w:t>
      </w:r>
      <w:r w:rsidRPr="00592E90">
        <w:rPr>
          <w:rStyle w:val="aff8"/>
          <w:rFonts w:ascii="Times New Roman" w:hAnsi="Times New Roman"/>
          <w:sz w:val="12"/>
          <w:szCs w:val="12"/>
        </w:rPr>
        <w:t>Инна Голубева и Ольга Балкарова</w:t>
      </w:r>
      <w:r w:rsidRPr="00592E90">
        <w:rPr>
          <w:rFonts w:ascii="Times New Roman" w:hAnsi="Times New Roman"/>
          <w:sz w:val="12"/>
          <w:szCs w:val="12"/>
        </w:rPr>
        <w:t>. Вместе с паспортом ребята получили Конституцию Российской Федерации и памятные подарки. Волнительно и гордо держали свой первый важный документ новоиспеченные граждане России.</w:t>
      </w:r>
    </w:p>
    <w:p w:rsidR="003D2282" w:rsidRPr="00592E90" w:rsidRDefault="003D2282" w:rsidP="00985E3C">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ab/>
        <w:t>Творческие коллективы Удачнинского отделения Культурно-спортивного комплекса показали свои лучшие номера. Зрителей захватывали зрелищные танцы разных народов мира. Здесь был и солнечный Кавказ, и морозная Якутия, и бескрайние степи Монголии, и чистый воздух Хакассии.</w:t>
      </w:r>
    </w:p>
    <w:p w:rsidR="003D2282" w:rsidRPr="00592E90" w:rsidRDefault="003D2282" w:rsidP="00985E3C">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ab/>
        <w:t xml:space="preserve">Порадовали исполнением песен вокалисты, от которых слушатели получали истинное удовольствие и только положительные эмоции. Органичным завершением праздничной программы стала песня «Россия» в исполнении Павла Шайтан. Все артисты поднялись на сцену, чтобы еще раз поприветствовать многонациональный народ </w:t>
      </w:r>
      <w:proofErr w:type="gramStart"/>
      <w:r w:rsidRPr="00592E90">
        <w:rPr>
          <w:rFonts w:ascii="Times New Roman" w:hAnsi="Times New Roman"/>
          <w:sz w:val="12"/>
          <w:szCs w:val="12"/>
        </w:rPr>
        <w:t>Удачного</w:t>
      </w:r>
      <w:proofErr w:type="gramEnd"/>
      <w:r w:rsidRPr="00592E90">
        <w:rPr>
          <w:rFonts w:ascii="Times New Roman" w:hAnsi="Times New Roman"/>
          <w:sz w:val="12"/>
          <w:szCs w:val="12"/>
        </w:rPr>
        <w:t>.</w:t>
      </w:r>
    </w:p>
    <w:p w:rsidR="003D2282" w:rsidRPr="00592E90" w:rsidRDefault="003D2282" w:rsidP="00985E3C">
      <w:pPr>
        <w:pStyle w:val="a7"/>
        <w:jc w:val="both"/>
        <w:rPr>
          <w:sz w:val="12"/>
          <w:szCs w:val="12"/>
        </w:rPr>
      </w:pPr>
      <w:r w:rsidRPr="00592E90">
        <w:rPr>
          <w:sz w:val="12"/>
          <w:szCs w:val="12"/>
        </w:rPr>
        <w:tab/>
      </w:r>
      <w:r w:rsidRPr="00592E90">
        <w:rPr>
          <w:b/>
          <w:sz w:val="12"/>
          <w:szCs w:val="12"/>
        </w:rPr>
        <w:t>Бо</w:t>
      </w:r>
      <w:r w:rsidRPr="00592E90">
        <w:rPr>
          <w:rStyle w:val="aff8"/>
          <w:color w:val="000000"/>
          <w:sz w:val="12"/>
          <w:szCs w:val="12"/>
        </w:rPr>
        <w:t xml:space="preserve">льшую помощь в организации и проведении </w:t>
      </w:r>
      <w:r w:rsidRPr="00592E90">
        <w:rPr>
          <w:sz w:val="12"/>
          <w:szCs w:val="12"/>
        </w:rPr>
        <w:t xml:space="preserve"> культурно-досуговых мероприятий, помимо творческих коллективов ТО «Кристалл», оказывали общественные  и молодежные  объединения: волонтерская группа «Импульс» МБУ ДО «ЦДО»; волонтерская группа «Подари улыбку!» МБОУ «СОШ № 19 им. Л.А. Попугаевой»; Совет молодых специалистов Удачнинского ГОКа; НКО «Своя волна», детские дошкольные учреждения и др. Также в городских мероприятиях принимают участие  предприниматели, предприятия, учреждения и организации нашего города, за что всем большая благодарность и надеемся на дальнейшее плодотворное сотрудничество.</w:t>
      </w:r>
    </w:p>
    <w:p w:rsidR="003D2282" w:rsidRPr="00592E90" w:rsidRDefault="003D2282" w:rsidP="00985E3C">
      <w:pPr>
        <w:pStyle w:val="a7"/>
        <w:ind w:firstLine="851"/>
        <w:jc w:val="both"/>
        <w:rPr>
          <w:b/>
          <w:sz w:val="12"/>
          <w:szCs w:val="12"/>
        </w:rPr>
      </w:pPr>
      <w:r w:rsidRPr="00592E90">
        <w:rPr>
          <w:b/>
          <w:sz w:val="12"/>
          <w:szCs w:val="12"/>
        </w:rPr>
        <w:t>Задачи на 2020 год:</w:t>
      </w:r>
    </w:p>
    <w:p w:rsidR="003D2282" w:rsidRPr="00592E90" w:rsidRDefault="003D2282" w:rsidP="00985E3C">
      <w:pPr>
        <w:pStyle w:val="a7"/>
        <w:ind w:firstLine="851"/>
        <w:jc w:val="both"/>
        <w:rPr>
          <w:sz w:val="12"/>
          <w:szCs w:val="12"/>
        </w:rPr>
      </w:pPr>
      <w:r w:rsidRPr="00592E90">
        <w:rPr>
          <w:sz w:val="12"/>
          <w:szCs w:val="12"/>
        </w:rPr>
        <w:t>- продолжить работу по реализации основных программных мероприятий;</w:t>
      </w:r>
    </w:p>
    <w:p w:rsidR="003D2282" w:rsidRPr="00592E90" w:rsidRDefault="003D2282" w:rsidP="00985E3C">
      <w:pPr>
        <w:pStyle w:val="a7"/>
        <w:ind w:firstLine="851"/>
        <w:jc w:val="both"/>
        <w:rPr>
          <w:sz w:val="12"/>
          <w:szCs w:val="12"/>
        </w:rPr>
      </w:pPr>
      <w:r w:rsidRPr="00592E90">
        <w:rPr>
          <w:sz w:val="12"/>
          <w:szCs w:val="12"/>
        </w:rPr>
        <w:t>-проведение мероприятий в рамках приоритетного проекта «Формирование комфортной городской среды»;</w:t>
      </w:r>
    </w:p>
    <w:p w:rsidR="003D2282" w:rsidRPr="00592E90" w:rsidRDefault="003D2282" w:rsidP="00985E3C">
      <w:pPr>
        <w:pStyle w:val="a7"/>
        <w:ind w:firstLine="851"/>
        <w:jc w:val="both"/>
        <w:rPr>
          <w:sz w:val="12"/>
          <w:szCs w:val="12"/>
        </w:rPr>
      </w:pPr>
      <w:r w:rsidRPr="00592E90">
        <w:rPr>
          <w:sz w:val="12"/>
          <w:szCs w:val="12"/>
        </w:rPr>
        <w:t>- для привлечения количества жителей к участию в городских мероприятиях, реализовывать новые проекты (мероприятия, акции и т.д.);</w:t>
      </w:r>
    </w:p>
    <w:p w:rsidR="003D2282" w:rsidRPr="00592E90" w:rsidRDefault="003D2282" w:rsidP="00985E3C">
      <w:pPr>
        <w:pStyle w:val="a7"/>
        <w:ind w:firstLine="851"/>
        <w:jc w:val="both"/>
        <w:rPr>
          <w:sz w:val="12"/>
          <w:szCs w:val="12"/>
        </w:rPr>
      </w:pPr>
      <w:r w:rsidRPr="00592E90">
        <w:rPr>
          <w:sz w:val="12"/>
          <w:szCs w:val="12"/>
        </w:rPr>
        <w:t>- продолжить тесное сотрудничество с учреждениями, организациями, предприятиями не зависимо от форм собственности. Для организации мероприятий привлекать общественные объединения.</w:t>
      </w:r>
    </w:p>
    <w:p w:rsidR="003D2282" w:rsidRPr="00592E90" w:rsidRDefault="003D2282" w:rsidP="00985E3C">
      <w:pPr>
        <w:pStyle w:val="ad"/>
        <w:keepNext/>
        <w:keepLines/>
        <w:tabs>
          <w:tab w:val="left" w:leader="underscore" w:pos="6859"/>
        </w:tabs>
        <w:spacing w:after="0" w:line="240" w:lineRule="auto"/>
        <w:ind w:left="1440"/>
        <w:jc w:val="both"/>
        <w:rPr>
          <w:rFonts w:ascii="Times New Roman" w:hAnsi="Times New Roman"/>
          <w:sz w:val="12"/>
          <w:szCs w:val="12"/>
        </w:rPr>
      </w:pPr>
    </w:p>
    <w:p w:rsidR="003D2282" w:rsidRPr="00592E90" w:rsidRDefault="003D2282" w:rsidP="00985E3C">
      <w:pPr>
        <w:keepNext/>
        <w:keepLines/>
        <w:ind w:left="60" w:firstLine="620"/>
        <w:jc w:val="center"/>
        <w:rPr>
          <w:b/>
          <w:sz w:val="12"/>
          <w:szCs w:val="12"/>
        </w:rPr>
      </w:pPr>
      <w:r w:rsidRPr="00592E90">
        <w:rPr>
          <w:rStyle w:val="12"/>
          <w:rFonts w:eastAsiaTheme="minorEastAsia"/>
          <w:b/>
          <w:sz w:val="12"/>
          <w:szCs w:val="12"/>
        </w:rPr>
        <w:t>Раздел 2.</w:t>
      </w:r>
      <w:r w:rsidRPr="00592E90">
        <w:rPr>
          <w:b/>
          <w:sz w:val="12"/>
          <w:szCs w:val="12"/>
        </w:rPr>
        <w:t xml:space="preserve"> Меры по реализации программы</w:t>
      </w:r>
    </w:p>
    <w:tbl>
      <w:tblPr>
        <w:tblStyle w:val="af5"/>
        <w:tblW w:w="9747" w:type="dxa"/>
        <w:tblInd w:w="430" w:type="dxa"/>
        <w:tblLook w:val="04A0"/>
      </w:tblPr>
      <w:tblGrid>
        <w:gridCol w:w="560"/>
        <w:gridCol w:w="4788"/>
        <w:gridCol w:w="4399"/>
      </w:tblGrid>
      <w:tr w:rsidR="003D2282" w:rsidRPr="00592E90" w:rsidTr="008B672D">
        <w:tc>
          <w:tcPr>
            <w:tcW w:w="560" w:type="dxa"/>
          </w:tcPr>
          <w:p w:rsidR="003D2282" w:rsidRPr="00592E90" w:rsidRDefault="003D2282" w:rsidP="008B672D">
            <w:pPr>
              <w:pStyle w:val="320"/>
              <w:shd w:val="clear" w:color="auto" w:fill="auto"/>
              <w:spacing w:before="0" w:after="0" w:line="240" w:lineRule="auto"/>
              <w:jc w:val="center"/>
              <w:rPr>
                <w:rFonts w:ascii="Times New Roman" w:hAnsi="Times New Roman" w:cs="Times New Roman"/>
                <w:b/>
                <w:sz w:val="12"/>
                <w:szCs w:val="12"/>
              </w:rPr>
            </w:pPr>
            <w:r w:rsidRPr="00592E90">
              <w:rPr>
                <w:rFonts w:ascii="Times New Roman" w:hAnsi="Times New Roman" w:cs="Times New Roman"/>
                <w:b/>
                <w:sz w:val="12"/>
                <w:szCs w:val="12"/>
              </w:rPr>
              <w:t xml:space="preserve">№ </w:t>
            </w:r>
            <w:proofErr w:type="gramStart"/>
            <w:r w:rsidRPr="00592E90">
              <w:rPr>
                <w:rFonts w:ascii="Times New Roman" w:hAnsi="Times New Roman" w:cs="Times New Roman"/>
                <w:b/>
                <w:sz w:val="12"/>
                <w:szCs w:val="12"/>
              </w:rPr>
              <w:t>п</w:t>
            </w:r>
            <w:proofErr w:type="gramEnd"/>
            <w:r w:rsidRPr="00592E90">
              <w:rPr>
                <w:rFonts w:ascii="Times New Roman" w:hAnsi="Times New Roman" w:cs="Times New Roman"/>
                <w:b/>
                <w:sz w:val="12"/>
                <w:szCs w:val="12"/>
              </w:rPr>
              <w:t>/п</w:t>
            </w:r>
          </w:p>
        </w:tc>
        <w:tc>
          <w:tcPr>
            <w:tcW w:w="4788" w:type="dxa"/>
          </w:tcPr>
          <w:p w:rsidR="003D2282" w:rsidRPr="00592E90" w:rsidRDefault="003D2282" w:rsidP="008B672D">
            <w:pPr>
              <w:pStyle w:val="320"/>
              <w:shd w:val="clear" w:color="auto" w:fill="auto"/>
              <w:spacing w:before="0" w:after="0" w:line="240" w:lineRule="auto"/>
              <w:jc w:val="center"/>
              <w:rPr>
                <w:rFonts w:ascii="Times New Roman" w:hAnsi="Times New Roman" w:cs="Times New Roman"/>
                <w:b/>
                <w:sz w:val="12"/>
                <w:szCs w:val="12"/>
              </w:rPr>
            </w:pPr>
            <w:r w:rsidRPr="00592E90">
              <w:rPr>
                <w:rFonts w:ascii="Times New Roman" w:hAnsi="Times New Roman" w:cs="Times New Roman"/>
                <w:b/>
                <w:sz w:val="12"/>
                <w:szCs w:val="12"/>
              </w:rPr>
              <w:t>Реквизиты правовых актов о внесении изменений и дополнений</w:t>
            </w:r>
          </w:p>
        </w:tc>
        <w:tc>
          <w:tcPr>
            <w:tcW w:w="4399" w:type="dxa"/>
          </w:tcPr>
          <w:p w:rsidR="003D2282" w:rsidRPr="00592E90" w:rsidRDefault="003D2282" w:rsidP="008B672D">
            <w:pPr>
              <w:pStyle w:val="320"/>
              <w:shd w:val="clear" w:color="auto" w:fill="auto"/>
              <w:spacing w:before="0" w:after="0" w:line="240" w:lineRule="auto"/>
              <w:jc w:val="center"/>
              <w:rPr>
                <w:rFonts w:ascii="Times New Roman" w:hAnsi="Times New Roman" w:cs="Times New Roman"/>
                <w:b/>
                <w:sz w:val="12"/>
                <w:szCs w:val="12"/>
              </w:rPr>
            </w:pPr>
            <w:r w:rsidRPr="00592E90">
              <w:rPr>
                <w:rFonts w:ascii="Times New Roman" w:hAnsi="Times New Roman" w:cs="Times New Roman"/>
                <w:b/>
                <w:sz w:val="12"/>
                <w:szCs w:val="12"/>
              </w:rPr>
              <w:t>Описание причин необходимости внесения изменений и дополнений</w:t>
            </w:r>
          </w:p>
        </w:tc>
      </w:tr>
      <w:tr w:rsidR="003D2282" w:rsidRPr="00592E90" w:rsidTr="008B672D">
        <w:tc>
          <w:tcPr>
            <w:tcW w:w="560" w:type="dxa"/>
          </w:tcPr>
          <w:p w:rsidR="003D2282" w:rsidRPr="00592E90" w:rsidRDefault="003D2282" w:rsidP="008B672D">
            <w:pPr>
              <w:tabs>
                <w:tab w:val="left" w:pos="1095"/>
              </w:tabs>
              <w:rPr>
                <w:rFonts w:ascii="Times New Roman" w:hAnsi="Times New Roman" w:cs="Times New Roman"/>
                <w:sz w:val="12"/>
                <w:szCs w:val="12"/>
              </w:rPr>
            </w:pPr>
            <w:r w:rsidRPr="00592E90">
              <w:rPr>
                <w:rFonts w:ascii="Times New Roman" w:hAnsi="Times New Roman" w:cs="Times New Roman"/>
                <w:sz w:val="12"/>
                <w:szCs w:val="12"/>
              </w:rPr>
              <w:t>1</w:t>
            </w:r>
          </w:p>
        </w:tc>
        <w:tc>
          <w:tcPr>
            <w:tcW w:w="4788" w:type="dxa"/>
          </w:tcPr>
          <w:p w:rsidR="003D2282" w:rsidRPr="00592E90" w:rsidRDefault="003D2282" w:rsidP="008B672D">
            <w:pPr>
              <w:jc w:val="both"/>
              <w:rPr>
                <w:rFonts w:ascii="Times New Roman" w:hAnsi="Times New Roman" w:cs="Times New Roman"/>
                <w:sz w:val="12"/>
                <w:szCs w:val="12"/>
              </w:rPr>
            </w:pPr>
            <w:r w:rsidRPr="00592E90">
              <w:rPr>
                <w:rFonts w:ascii="Times New Roman" w:hAnsi="Times New Roman" w:cs="Times New Roman"/>
                <w:sz w:val="12"/>
                <w:szCs w:val="12"/>
              </w:rPr>
              <w:t>Постановление от 20.03.2017 № 141 «О внесении изменений в постановление от 11.10.2016 № 340 «Об утверждении муниципальной целевой программы МО «Город Удачный Мирнинского района Республики Саха (Якутия) «Развитие культуры в сфере обеспечения досуга населения на 2017-2019 годы»</w:t>
            </w:r>
          </w:p>
        </w:tc>
        <w:tc>
          <w:tcPr>
            <w:tcW w:w="4399" w:type="dxa"/>
          </w:tcPr>
          <w:p w:rsidR="003D2282" w:rsidRPr="00592E90" w:rsidRDefault="003D2282" w:rsidP="008B672D">
            <w:pPr>
              <w:tabs>
                <w:tab w:val="left" w:pos="1095"/>
              </w:tabs>
              <w:jc w:val="both"/>
              <w:rPr>
                <w:rFonts w:ascii="Times New Roman" w:hAnsi="Times New Roman" w:cs="Times New Roman"/>
                <w:sz w:val="12"/>
                <w:szCs w:val="12"/>
              </w:rPr>
            </w:pPr>
            <w:r w:rsidRPr="00592E90">
              <w:rPr>
                <w:rFonts w:ascii="Times New Roman" w:hAnsi="Times New Roman" w:cs="Times New Roman"/>
                <w:sz w:val="12"/>
                <w:szCs w:val="12"/>
              </w:rPr>
              <w:t xml:space="preserve">Решение сессии городского Совета депутатов </w:t>
            </w:r>
            <w:r w:rsidRPr="00592E90">
              <w:rPr>
                <w:rFonts w:ascii="Times New Roman" w:hAnsi="Times New Roman" w:cs="Times New Roman"/>
                <w:sz w:val="12"/>
                <w:szCs w:val="12"/>
                <w:lang w:val="en-US"/>
              </w:rPr>
              <w:t>III</w:t>
            </w:r>
            <w:r w:rsidRPr="00592E90">
              <w:rPr>
                <w:rFonts w:ascii="Times New Roman" w:hAnsi="Times New Roman" w:cs="Times New Roman"/>
                <w:sz w:val="12"/>
                <w:szCs w:val="12"/>
              </w:rPr>
              <w:t xml:space="preserve"> созыва муниципального образования “Город Удачный» от 05.12.2016 года № 42-3 «Об утверждении бюджета муниципального образования «Город Удачный» Мирнинского района Республики Саха (Якутия) на 2017 год»</w:t>
            </w:r>
          </w:p>
        </w:tc>
      </w:tr>
      <w:tr w:rsidR="003D2282" w:rsidRPr="00592E90" w:rsidTr="008B672D">
        <w:tc>
          <w:tcPr>
            <w:tcW w:w="560" w:type="dxa"/>
          </w:tcPr>
          <w:p w:rsidR="003D2282" w:rsidRPr="00592E90" w:rsidRDefault="003D2282" w:rsidP="008B672D">
            <w:pPr>
              <w:tabs>
                <w:tab w:val="left" w:pos="1095"/>
              </w:tabs>
              <w:rPr>
                <w:rFonts w:ascii="Times New Roman" w:hAnsi="Times New Roman" w:cs="Times New Roman"/>
                <w:sz w:val="12"/>
                <w:szCs w:val="12"/>
              </w:rPr>
            </w:pPr>
            <w:r w:rsidRPr="00592E90">
              <w:rPr>
                <w:rFonts w:ascii="Times New Roman" w:hAnsi="Times New Roman" w:cs="Times New Roman"/>
                <w:sz w:val="12"/>
                <w:szCs w:val="12"/>
              </w:rPr>
              <w:t>2</w:t>
            </w:r>
          </w:p>
        </w:tc>
        <w:tc>
          <w:tcPr>
            <w:tcW w:w="4788" w:type="dxa"/>
          </w:tcPr>
          <w:p w:rsidR="003D2282" w:rsidRPr="00592E90" w:rsidRDefault="003D2282" w:rsidP="008B672D">
            <w:pPr>
              <w:jc w:val="both"/>
              <w:rPr>
                <w:rFonts w:ascii="Times New Roman" w:hAnsi="Times New Roman" w:cs="Times New Roman"/>
                <w:sz w:val="12"/>
                <w:szCs w:val="12"/>
              </w:rPr>
            </w:pPr>
            <w:r w:rsidRPr="00592E90">
              <w:rPr>
                <w:rFonts w:ascii="Times New Roman" w:hAnsi="Times New Roman" w:cs="Times New Roman"/>
                <w:sz w:val="12"/>
                <w:szCs w:val="12"/>
              </w:rPr>
              <w:t>Постановление от 11.12.2017 № 670 «О внесении изменений в постановление от 11.10.2016 № 340 «Об утверждении муниципальной целевой программы МО «Город Удачный Мирнинского района Республики Саха (Якутия) «Развитие культуры в сфере обеспечения досуга населения на 2017-2019 годы»</w:t>
            </w:r>
          </w:p>
        </w:tc>
        <w:tc>
          <w:tcPr>
            <w:tcW w:w="4399" w:type="dxa"/>
          </w:tcPr>
          <w:p w:rsidR="003D2282" w:rsidRPr="00592E90" w:rsidRDefault="003D2282" w:rsidP="008B672D">
            <w:pPr>
              <w:tabs>
                <w:tab w:val="left" w:pos="1095"/>
              </w:tabs>
              <w:jc w:val="both"/>
              <w:rPr>
                <w:rFonts w:ascii="Times New Roman" w:hAnsi="Times New Roman" w:cs="Times New Roman"/>
                <w:sz w:val="12"/>
                <w:szCs w:val="12"/>
              </w:rPr>
            </w:pPr>
            <w:r w:rsidRPr="00592E90">
              <w:rPr>
                <w:rFonts w:ascii="Times New Roman" w:hAnsi="Times New Roman" w:cs="Times New Roman"/>
                <w:sz w:val="12"/>
                <w:szCs w:val="12"/>
              </w:rPr>
              <w:t xml:space="preserve">Решение сессии городского Совета депутатов </w:t>
            </w:r>
            <w:r w:rsidRPr="00592E90">
              <w:rPr>
                <w:rFonts w:ascii="Times New Roman" w:hAnsi="Times New Roman" w:cs="Times New Roman"/>
                <w:sz w:val="12"/>
                <w:szCs w:val="12"/>
                <w:lang w:val="en-US"/>
              </w:rPr>
              <w:t>III</w:t>
            </w:r>
            <w:r w:rsidRPr="00592E90">
              <w:rPr>
                <w:rFonts w:ascii="Times New Roman" w:hAnsi="Times New Roman" w:cs="Times New Roman"/>
                <w:sz w:val="12"/>
                <w:szCs w:val="12"/>
              </w:rPr>
              <w:t xml:space="preserve"> созыва муниципального образования “Город Удачный» от 05.12.2016 года № 42-3 «Об утверждении бюджета муниципального образования «Город Удачный» Мирнинского района Республики Саха (Якутия) на 2017 год»</w:t>
            </w:r>
          </w:p>
        </w:tc>
      </w:tr>
      <w:tr w:rsidR="003D2282" w:rsidRPr="00592E90" w:rsidTr="008B672D">
        <w:tc>
          <w:tcPr>
            <w:tcW w:w="560" w:type="dxa"/>
          </w:tcPr>
          <w:p w:rsidR="003D2282" w:rsidRPr="00592E90" w:rsidRDefault="003D2282" w:rsidP="008B672D">
            <w:pPr>
              <w:tabs>
                <w:tab w:val="left" w:pos="1095"/>
              </w:tabs>
              <w:rPr>
                <w:rFonts w:ascii="Times New Roman" w:hAnsi="Times New Roman" w:cs="Times New Roman"/>
                <w:sz w:val="12"/>
                <w:szCs w:val="12"/>
              </w:rPr>
            </w:pPr>
          </w:p>
        </w:tc>
        <w:tc>
          <w:tcPr>
            <w:tcW w:w="4788" w:type="dxa"/>
          </w:tcPr>
          <w:p w:rsidR="003D2282" w:rsidRPr="00592E90" w:rsidRDefault="003D2282" w:rsidP="008B672D">
            <w:pPr>
              <w:jc w:val="both"/>
              <w:rPr>
                <w:rFonts w:ascii="Times New Roman" w:hAnsi="Times New Roman" w:cs="Times New Roman"/>
                <w:sz w:val="12"/>
                <w:szCs w:val="12"/>
              </w:rPr>
            </w:pPr>
            <w:r w:rsidRPr="00592E90">
              <w:rPr>
                <w:rFonts w:ascii="Times New Roman" w:hAnsi="Times New Roman" w:cs="Times New Roman"/>
                <w:sz w:val="12"/>
                <w:szCs w:val="12"/>
              </w:rPr>
              <w:t>Постановление от 13.03.2018г. № 102 «О внесении изменений в постановление от 11.10.2016 № 340 «Об утверждении муниципальной целевой программы МО «Город Удачный Мирнинского района Республики Саха (Якутия) «Развитие культуры в сфере обеспечения досуга населения на 2017-2019 годы»</w:t>
            </w:r>
          </w:p>
        </w:tc>
        <w:tc>
          <w:tcPr>
            <w:tcW w:w="4399" w:type="dxa"/>
          </w:tcPr>
          <w:p w:rsidR="003D2282" w:rsidRPr="00592E90" w:rsidRDefault="003D2282" w:rsidP="008B672D">
            <w:pPr>
              <w:tabs>
                <w:tab w:val="left" w:pos="1095"/>
              </w:tabs>
              <w:jc w:val="both"/>
              <w:rPr>
                <w:rFonts w:ascii="Times New Roman" w:hAnsi="Times New Roman" w:cs="Times New Roman"/>
                <w:sz w:val="12"/>
                <w:szCs w:val="12"/>
              </w:rPr>
            </w:pPr>
            <w:r w:rsidRPr="00592E90">
              <w:rPr>
                <w:rFonts w:ascii="Times New Roman" w:hAnsi="Times New Roman" w:cs="Times New Roman"/>
                <w:sz w:val="12"/>
                <w:szCs w:val="12"/>
              </w:rPr>
              <w:t xml:space="preserve">Решение сессии городского Совета депутатов IV созыва муниципального образования «Город Удачный» от 28 февраля 2018 года № 6-4 «О внесении изменений в решение городского Совета депутатов от 22.11.2017г. № </w:t>
            </w:r>
          </w:p>
          <w:p w:rsidR="003D2282" w:rsidRPr="00592E90" w:rsidRDefault="003D2282" w:rsidP="008B672D">
            <w:pPr>
              <w:tabs>
                <w:tab w:val="left" w:pos="1095"/>
              </w:tabs>
              <w:jc w:val="both"/>
              <w:rPr>
                <w:rFonts w:ascii="Times New Roman" w:hAnsi="Times New Roman" w:cs="Times New Roman"/>
                <w:sz w:val="12"/>
                <w:szCs w:val="12"/>
              </w:rPr>
            </w:pPr>
            <w:r w:rsidRPr="00592E90">
              <w:rPr>
                <w:rFonts w:ascii="Times New Roman" w:hAnsi="Times New Roman" w:cs="Times New Roman"/>
                <w:sz w:val="12"/>
                <w:szCs w:val="12"/>
              </w:rPr>
              <w:t>4-7 «Об утверждении бюджета муниципального образования «Город Удачный» Мирнинского района Республики Саха (Якутия) на 2018 год»</w:t>
            </w:r>
          </w:p>
        </w:tc>
      </w:tr>
      <w:tr w:rsidR="003D2282" w:rsidRPr="00592E90" w:rsidTr="008B672D">
        <w:tc>
          <w:tcPr>
            <w:tcW w:w="560" w:type="dxa"/>
          </w:tcPr>
          <w:p w:rsidR="003D2282" w:rsidRPr="00592E90" w:rsidRDefault="003D2282" w:rsidP="008B672D">
            <w:pPr>
              <w:tabs>
                <w:tab w:val="left" w:pos="1095"/>
              </w:tabs>
              <w:rPr>
                <w:rFonts w:ascii="Times New Roman" w:hAnsi="Times New Roman" w:cs="Times New Roman"/>
                <w:sz w:val="12"/>
                <w:szCs w:val="12"/>
              </w:rPr>
            </w:pPr>
          </w:p>
        </w:tc>
        <w:tc>
          <w:tcPr>
            <w:tcW w:w="4788" w:type="dxa"/>
          </w:tcPr>
          <w:p w:rsidR="003D2282" w:rsidRPr="00592E90" w:rsidRDefault="003D2282" w:rsidP="008B672D">
            <w:pPr>
              <w:jc w:val="both"/>
              <w:rPr>
                <w:rFonts w:ascii="Times New Roman" w:hAnsi="Times New Roman" w:cs="Times New Roman"/>
                <w:sz w:val="12"/>
                <w:szCs w:val="12"/>
              </w:rPr>
            </w:pPr>
            <w:r w:rsidRPr="00592E90">
              <w:rPr>
                <w:rFonts w:ascii="Times New Roman" w:hAnsi="Times New Roman" w:cs="Times New Roman"/>
                <w:sz w:val="12"/>
                <w:szCs w:val="12"/>
              </w:rPr>
              <w:t>Постановление № 269 от 05.06.2018 ««О внесении изменений в постановление от 11.10.2016 № 340 «Об утверждении муниципальной целевой программы МО «Город Удачный Мирнинского района Республики Саха (Якутия) «Развитие культуры в сфере обеспечения досуга населения на 2017-2019 годы»</w:t>
            </w:r>
          </w:p>
        </w:tc>
        <w:tc>
          <w:tcPr>
            <w:tcW w:w="4399" w:type="dxa"/>
          </w:tcPr>
          <w:p w:rsidR="003D2282" w:rsidRPr="00592E90" w:rsidRDefault="003D2282" w:rsidP="008B672D">
            <w:pPr>
              <w:tabs>
                <w:tab w:val="left" w:pos="1095"/>
              </w:tabs>
              <w:jc w:val="both"/>
              <w:rPr>
                <w:rFonts w:ascii="Times New Roman" w:hAnsi="Times New Roman" w:cs="Times New Roman"/>
                <w:sz w:val="12"/>
                <w:szCs w:val="12"/>
              </w:rPr>
            </w:pPr>
            <w:r w:rsidRPr="00592E90">
              <w:rPr>
                <w:rFonts w:ascii="Times New Roman" w:hAnsi="Times New Roman" w:cs="Times New Roman"/>
                <w:sz w:val="12"/>
                <w:szCs w:val="12"/>
              </w:rPr>
              <w:t>Решение сессии городского Совета депутатов IV созыва муниципального образования «Город Удачный» от 17 мая 2018 года № 8-6 « О внесении изменений в решение городского Совета депутатов от 22.11.2017 года № 4-7 «Об утверждении бюджета муниципального образования «Город Удачный» Мирнинского района Республики Саха (Якутия) на 2018 год»</w:t>
            </w:r>
          </w:p>
        </w:tc>
      </w:tr>
      <w:tr w:rsidR="003D2282" w:rsidRPr="00592E90" w:rsidTr="008B672D">
        <w:tc>
          <w:tcPr>
            <w:tcW w:w="560" w:type="dxa"/>
          </w:tcPr>
          <w:p w:rsidR="003D2282" w:rsidRPr="00592E90" w:rsidRDefault="003D2282" w:rsidP="008B672D">
            <w:pPr>
              <w:tabs>
                <w:tab w:val="left" w:pos="1095"/>
              </w:tabs>
              <w:rPr>
                <w:rFonts w:ascii="Times New Roman" w:hAnsi="Times New Roman" w:cs="Times New Roman"/>
                <w:sz w:val="12"/>
                <w:szCs w:val="12"/>
              </w:rPr>
            </w:pPr>
          </w:p>
        </w:tc>
        <w:tc>
          <w:tcPr>
            <w:tcW w:w="4788" w:type="dxa"/>
          </w:tcPr>
          <w:p w:rsidR="003D2282" w:rsidRPr="00592E90" w:rsidRDefault="003D2282" w:rsidP="008B672D">
            <w:pPr>
              <w:jc w:val="both"/>
              <w:rPr>
                <w:rFonts w:ascii="Times New Roman" w:hAnsi="Times New Roman" w:cs="Times New Roman"/>
                <w:sz w:val="12"/>
                <w:szCs w:val="12"/>
              </w:rPr>
            </w:pPr>
            <w:r w:rsidRPr="00592E90">
              <w:rPr>
                <w:rFonts w:ascii="Times New Roman" w:hAnsi="Times New Roman" w:cs="Times New Roman"/>
                <w:sz w:val="12"/>
                <w:szCs w:val="12"/>
              </w:rPr>
              <w:t xml:space="preserve">Постановление от 09.10.2018 № 486 «О внесении изменений в постановление от 11.10.2016 № 340 «Об утверждении муниципальной целевой программы МО «Город </w:t>
            </w:r>
            <w:r w:rsidRPr="00592E90">
              <w:rPr>
                <w:rFonts w:ascii="Times New Roman" w:hAnsi="Times New Roman" w:cs="Times New Roman"/>
                <w:sz w:val="12"/>
                <w:szCs w:val="12"/>
              </w:rPr>
              <w:lastRenderedPageBreak/>
              <w:t>Удачный Мирнинского района Республики Саха (Якутия) «Развитие культуры в сфере обеспечения досуга населения на 2017-2019 годы»</w:t>
            </w:r>
          </w:p>
        </w:tc>
        <w:tc>
          <w:tcPr>
            <w:tcW w:w="4399" w:type="dxa"/>
          </w:tcPr>
          <w:p w:rsidR="003D2282" w:rsidRPr="00592E90" w:rsidRDefault="003D2282" w:rsidP="008B672D">
            <w:pPr>
              <w:tabs>
                <w:tab w:val="left" w:pos="1095"/>
              </w:tabs>
              <w:jc w:val="both"/>
              <w:rPr>
                <w:rFonts w:ascii="Times New Roman" w:hAnsi="Times New Roman" w:cs="Times New Roman"/>
                <w:sz w:val="12"/>
                <w:szCs w:val="12"/>
              </w:rPr>
            </w:pPr>
            <w:r w:rsidRPr="00592E90">
              <w:rPr>
                <w:rFonts w:ascii="Times New Roman" w:hAnsi="Times New Roman" w:cs="Times New Roman"/>
                <w:sz w:val="12"/>
                <w:szCs w:val="12"/>
              </w:rPr>
              <w:lastRenderedPageBreak/>
              <w:t xml:space="preserve">В соответствии с Бюджетным кодексом Российской Федерации и переходом на долгосрочное планирование, на основании постановления от 07.06.2016 № 165 </w:t>
            </w:r>
            <w:r w:rsidRPr="00592E90">
              <w:rPr>
                <w:rFonts w:ascii="Times New Roman" w:hAnsi="Times New Roman" w:cs="Times New Roman"/>
                <w:sz w:val="12"/>
                <w:szCs w:val="12"/>
              </w:rPr>
              <w:lastRenderedPageBreak/>
              <w:t>«Об утверждении Положения о порядке разработки, реализации и оценки эффективности муниципальных целевых программ МО «Город Удачный» Мирнинского района РС (Якутия)»</w:t>
            </w:r>
          </w:p>
        </w:tc>
      </w:tr>
      <w:tr w:rsidR="003D2282" w:rsidRPr="00592E90" w:rsidTr="008B672D">
        <w:tc>
          <w:tcPr>
            <w:tcW w:w="560" w:type="dxa"/>
          </w:tcPr>
          <w:p w:rsidR="003D2282" w:rsidRPr="00592E90" w:rsidRDefault="003D2282" w:rsidP="008B672D">
            <w:pPr>
              <w:tabs>
                <w:tab w:val="left" w:pos="1095"/>
              </w:tabs>
              <w:rPr>
                <w:rFonts w:ascii="Times New Roman" w:hAnsi="Times New Roman" w:cs="Times New Roman"/>
                <w:sz w:val="12"/>
                <w:szCs w:val="12"/>
              </w:rPr>
            </w:pPr>
          </w:p>
        </w:tc>
        <w:tc>
          <w:tcPr>
            <w:tcW w:w="4788" w:type="dxa"/>
          </w:tcPr>
          <w:p w:rsidR="003D2282" w:rsidRPr="00592E90" w:rsidRDefault="003D2282" w:rsidP="008B672D">
            <w:pPr>
              <w:jc w:val="both"/>
              <w:rPr>
                <w:rFonts w:ascii="Times New Roman" w:hAnsi="Times New Roman" w:cs="Times New Roman"/>
                <w:sz w:val="12"/>
                <w:szCs w:val="12"/>
              </w:rPr>
            </w:pPr>
            <w:r w:rsidRPr="00592E90">
              <w:rPr>
                <w:rFonts w:ascii="Times New Roman" w:hAnsi="Times New Roman" w:cs="Times New Roman"/>
                <w:sz w:val="12"/>
                <w:szCs w:val="12"/>
              </w:rPr>
              <w:t>Постановление от 10.12.2018 № 628 «О внесении изменений в постановление от 11.10.2016 № 340 «Об утверждении муниципальной целевой программы МО «Город Удачный Мирнинского района Республики Саха (Якутия) «Развитие культуры в сфере обеспечения досуга населения на 2017-2021 годы»</w:t>
            </w:r>
          </w:p>
        </w:tc>
        <w:tc>
          <w:tcPr>
            <w:tcW w:w="4399" w:type="dxa"/>
          </w:tcPr>
          <w:p w:rsidR="003D2282" w:rsidRPr="00592E90" w:rsidRDefault="003D2282" w:rsidP="008B672D">
            <w:pPr>
              <w:tabs>
                <w:tab w:val="left" w:pos="1095"/>
              </w:tabs>
              <w:jc w:val="both"/>
              <w:rPr>
                <w:rFonts w:ascii="Times New Roman" w:hAnsi="Times New Roman" w:cs="Times New Roman"/>
                <w:sz w:val="12"/>
                <w:szCs w:val="12"/>
              </w:rPr>
            </w:pPr>
            <w:r w:rsidRPr="00592E90">
              <w:rPr>
                <w:rFonts w:ascii="Times New Roman" w:hAnsi="Times New Roman" w:cs="Times New Roman"/>
                <w:sz w:val="12"/>
                <w:szCs w:val="12"/>
              </w:rPr>
              <w:t xml:space="preserve">Решение сессии городского Совета депутатов IV созыва муниципального образования «Город Удачный» от 28 ноября 2018 года № 13-7 «Об утверждении бюджета муниципального образования «Город Удачный» Мирнинского района Республики Саха (Якутия) на 2019 год и плановый период 2020 и 2021 годов в части собственных доходов </w:t>
            </w:r>
          </w:p>
        </w:tc>
      </w:tr>
      <w:tr w:rsidR="003D2282" w:rsidRPr="00592E90" w:rsidTr="008B672D">
        <w:tc>
          <w:tcPr>
            <w:tcW w:w="560" w:type="dxa"/>
          </w:tcPr>
          <w:p w:rsidR="003D2282" w:rsidRPr="00592E90" w:rsidRDefault="003D2282" w:rsidP="008B672D">
            <w:pPr>
              <w:tabs>
                <w:tab w:val="left" w:pos="1095"/>
              </w:tabs>
              <w:rPr>
                <w:rFonts w:ascii="Times New Roman" w:hAnsi="Times New Roman" w:cs="Times New Roman"/>
                <w:sz w:val="12"/>
                <w:szCs w:val="12"/>
              </w:rPr>
            </w:pPr>
          </w:p>
        </w:tc>
        <w:tc>
          <w:tcPr>
            <w:tcW w:w="4788" w:type="dxa"/>
          </w:tcPr>
          <w:p w:rsidR="003D2282" w:rsidRPr="00592E90" w:rsidRDefault="003D2282" w:rsidP="008B672D">
            <w:pPr>
              <w:jc w:val="both"/>
              <w:rPr>
                <w:rFonts w:ascii="Times New Roman" w:hAnsi="Times New Roman" w:cs="Times New Roman"/>
                <w:sz w:val="12"/>
                <w:szCs w:val="12"/>
              </w:rPr>
            </w:pPr>
            <w:r w:rsidRPr="00592E90">
              <w:rPr>
                <w:rFonts w:ascii="Times New Roman" w:hAnsi="Times New Roman" w:cs="Times New Roman"/>
                <w:sz w:val="12"/>
                <w:szCs w:val="12"/>
              </w:rPr>
              <w:t>Постановление от 26.03.2019  № 154 «О  внесении изменений в постановление от 11.10.2016 № 340 «Об утверждении муниципальной целевой программы МО «Город Удачный Мирнинского района Республики Саха (Якутия) «Развитие культуры в сфере обеспечения досуга населения на 2017-2021 годы»</w:t>
            </w:r>
          </w:p>
        </w:tc>
        <w:tc>
          <w:tcPr>
            <w:tcW w:w="4399" w:type="dxa"/>
          </w:tcPr>
          <w:p w:rsidR="003D2282" w:rsidRPr="00592E90" w:rsidRDefault="003D2282" w:rsidP="008B672D">
            <w:pPr>
              <w:tabs>
                <w:tab w:val="left" w:pos="1095"/>
              </w:tabs>
              <w:jc w:val="both"/>
              <w:rPr>
                <w:rFonts w:ascii="Times New Roman" w:hAnsi="Times New Roman" w:cs="Times New Roman"/>
                <w:sz w:val="12"/>
                <w:szCs w:val="12"/>
              </w:rPr>
            </w:pPr>
            <w:r w:rsidRPr="00592E90">
              <w:rPr>
                <w:rFonts w:ascii="Times New Roman" w:hAnsi="Times New Roman" w:cs="Times New Roman"/>
                <w:sz w:val="12"/>
                <w:szCs w:val="12"/>
              </w:rPr>
              <w:t>Решение сессии городского Совета депутатов IV созыва муниципального образования «Город Удачный» от 28 ноября 2018 года № 13-7 «Об утверждении бюджета муниципального образования «Город Удачный» Мирнинского района Республики Саха (Якутия) на 2019 год и плановый период 2020 и 2021 годов в части собственных доходов</w:t>
            </w:r>
          </w:p>
        </w:tc>
      </w:tr>
      <w:tr w:rsidR="003D2282" w:rsidRPr="00592E90" w:rsidTr="008B672D">
        <w:tc>
          <w:tcPr>
            <w:tcW w:w="560" w:type="dxa"/>
          </w:tcPr>
          <w:p w:rsidR="003D2282" w:rsidRPr="00592E90" w:rsidRDefault="003D2282" w:rsidP="008B672D">
            <w:pPr>
              <w:tabs>
                <w:tab w:val="left" w:pos="1095"/>
              </w:tabs>
              <w:rPr>
                <w:rFonts w:ascii="Times New Roman" w:hAnsi="Times New Roman" w:cs="Times New Roman"/>
                <w:sz w:val="12"/>
                <w:szCs w:val="12"/>
              </w:rPr>
            </w:pPr>
          </w:p>
        </w:tc>
        <w:tc>
          <w:tcPr>
            <w:tcW w:w="4788" w:type="dxa"/>
          </w:tcPr>
          <w:p w:rsidR="003D2282" w:rsidRPr="00592E90" w:rsidRDefault="003D2282" w:rsidP="008B672D">
            <w:pPr>
              <w:jc w:val="both"/>
              <w:rPr>
                <w:rFonts w:ascii="Times New Roman" w:hAnsi="Times New Roman" w:cs="Times New Roman"/>
                <w:sz w:val="12"/>
                <w:szCs w:val="12"/>
              </w:rPr>
            </w:pPr>
            <w:r w:rsidRPr="00592E90">
              <w:rPr>
                <w:rFonts w:ascii="Times New Roman" w:hAnsi="Times New Roman" w:cs="Times New Roman"/>
                <w:sz w:val="12"/>
                <w:szCs w:val="12"/>
              </w:rPr>
              <w:t>Постановление от 20.06.2019  № 332 «О  внесении изменений в постановление от 11.10.2016 № 340 «Об утверждении муниципальной целевой программы МО «Город Удачный Мирнинского района Республики Саха (Якутия) «Развитие культуры в сфере обеспечения досуга населения на 2017-2021 годы»</w:t>
            </w:r>
          </w:p>
        </w:tc>
        <w:tc>
          <w:tcPr>
            <w:tcW w:w="4399" w:type="dxa"/>
          </w:tcPr>
          <w:p w:rsidR="003D2282" w:rsidRPr="00592E90" w:rsidRDefault="003D2282" w:rsidP="008B672D">
            <w:pPr>
              <w:tabs>
                <w:tab w:val="left" w:pos="1095"/>
              </w:tabs>
              <w:jc w:val="both"/>
              <w:rPr>
                <w:rFonts w:ascii="Times New Roman" w:hAnsi="Times New Roman" w:cs="Times New Roman"/>
                <w:sz w:val="12"/>
                <w:szCs w:val="12"/>
              </w:rPr>
            </w:pPr>
            <w:r w:rsidRPr="00592E90">
              <w:rPr>
                <w:rFonts w:ascii="Times New Roman" w:hAnsi="Times New Roman" w:cs="Times New Roman"/>
                <w:sz w:val="12"/>
                <w:szCs w:val="12"/>
              </w:rPr>
              <w:t>В целях упорядочения терминов денежных выплат в рамках реализации мероприятий муниципальной программы МО «Город Удачный Мирнинского района Республики Саха (Якутия) «Развитие культуры в сфере обеспечения досуга населения на 2017-2021</w:t>
            </w:r>
          </w:p>
        </w:tc>
      </w:tr>
    </w:tbl>
    <w:p w:rsidR="003D2282" w:rsidRPr="00592E90" w:rsidRDefault="003D2282" w:rsidP="003D2282">
      <w:pPr>
        <w:rPr>
          <w:sz w:val="12"/>
          <w:szCs w:val="12"/>
        </w:rPr>
        <w:sectPr w:rsidR="003D2282" w:rsidRPr="00592E90" w:rsidSect="00803A9D">
          <w:pgSz w:w="11905" w:h="16837"/>
          <w:pgMar w:top="568" w:right="848" w:bottom="993" w:left="1701" w:header="0" w:footer="3" w:gutter="0"/>
          <w:cols w:space="720"/>
          <w:noEndnote/>
          <w:docGrid w:linePitch="360"/>
        </w:sectPr>
      </w:pPr>
    </w:p>
    <w:p w:rsidR="003D2282" w:rsidRPr="00592E90" w:rsidRDefault="003D2282" w:rsidP="003D2282">
      <w:pPr>
        <w:keepNext/>
        <w:keepLines/>
        <w:jc w:val="center"/>
        <w:rPr>
          <w:b/>
          <w:sz w:val="12"/>
          <w:szCs w:val="12"/>
        </w:rPr>
      </w:pPr>
      <w:r w:rsidRPr="00592E90">
        <w:rPr>
          <w:rFonts w:eastAsiaTheme="minorEastAsia"/>
          <w:b/>
          <w:sz w:val="12"/>
          <w:szCs w:val="12"/>
        </w:rPr>
        <w:lastRenderedPageBreak/>
        <w:t>Раздел 3.</w:t>
      </w:r>
      <w:r w:rsidRPr="00592E90">
        <w:rPr>
          <w:b/>
          <w:sz w:val="12"/>
          <w:szCs w:val="12"/>
        </w:rPr>
        <w:t xml:space="preserve"> Исполнение мероприятий  муниципальной программы </w:t>
      </w:r>
    </w:p>
    <w:p w:rsidR="003D2282" w:rsidRPr="00592E90" w:rsidRDefault="003D2282" w:rsidP="003D2282">
      <w:pPr>
        <w:keepNext/>
        <w:keepLines/>
        <w:jc w:val="center"/>
        <w:rPr>
          <w:b/>
          <w:bCs/>
          <w:sz w:val="12"/>
          <w:szCs w:val="12"/>
        </w:rPr>
      </w:pPr>
      <w:r w:rsidRPr="00592E90">
        <w:rPr>
          <w:b/>
          <w:sz w:val="12"/>
          <w:szCs w:val="12"/>
        </w:rPr>
        <w:t xml:space="preserve">«Развитие культуры в сфере обеспечения досуга населения на 2017-2021 годы» </w:t>
      </w:r>
      <w:r w:rsidRPr="00592E90">
        <w:rPr>
          <w:b/>
          <w:bCs/>
          <w:sz w:val="12"/>
          <w:szCs w:val="12"/>
        </w:rPr>
        <w:t>за 2019 год</w:t>
      </w:r>
    </w:p>
    <w:p w:rsidR="003D2282" w:rsidRPr="00592E90" w:rsidRDefault="003D2282" w:rsidP="003D2282">
      <w:pPr>
        <w:jc w:val="center"/>
        <w:rPr>
          <w:sz w:val="12"/>
          <w:szCs w:val="12"/>
        </w:rPr>
      </w:pPr>
      <w:r w:rsidRPr="00592E90">
        <w:rPr>
          <w:b/>
          <w:sz w:val="12"/>
          <w:szCs w:val="12"/>
        </w:rPr>
        <w:t xml:space="preserve">источник финансирования: </w:t>
      </w:r>
      <w:r w:rsidRPr="00592E90">
        <w:rPr>
          <w:sz w:val="12"/>
          <w:szCs w:val="12"/>
        </w:rPr>
        <w:t>средства бюджета МО «Город Удачный», иные источники</w:t>
      </w:r>
    </w:p>
    <w:p w:rsidR="003D2282" w:rsidRPr="00592E90" w:rsidRDefault="003D2282" w:rsidP="003D2282">
      <w:pPr>
        <w:jc w:val="center"/>
        <w:rPr>
          <w:sz w:val="12"/>
          <w:szCs w:val="12"/>
        </w:rPr>
      </w:pPr>
    </w:p>
    <w:tbl>
      <w:tblPr>
        <w:tblStyle w:val="af5"/>
        <w:tblW w:w="0" w:type="auto"/>
        <w:tblLayout w:type="fixed"/>
        <w:tblLook w:val="04A0"/>
      </w:tblPr>
      <w:tblGrid>
        <w:gridCol w:w="667"/>
        <w:gridCol w:w="3694"/>
        <w:gridCol w:w="1984"/>
        <w:gridCol w:w="1560"/>
        <w:gridCol w:w="1559"/>
        <w:gridCol w:w="1417"/>
        <w:gridCol w:w="4253"/>
      </w:tblGrid>
      <w:tr w:rsidR="003D2282" w:rsidRPr="00592E90" w:rsidTr="00EA7C42">
        <w:trPr>
          <w:trHeight w:val="263"/>
        </w:trPr>
        <w:tc>
          <w:tcPr>
            <w:tcW w:w="667" w:type="dxa"/>
            <w:vMerge w:val="restart"/>
          </w:tcPr>
          <w:p w:rsidR="003D2282" w:rsidRPr="00592E90" w:rsidRDefault="003D2282" w:rsidP="008B672D">
            <w:pPr>
              <w:jc w:val="center"/>
              <w:rPr>
                <w:rFonts w:ascii="Times New Roman" w:hAnsi="Times New Roman" w:cs="Times New Roman"/>
                <w:b/>
                <w:sz w:val="12"/>
                <w:szCs w:val="12"/>
              </w:rPr>
            </w:pPr>
            <w:r w:rsidRPr="00592E90">
              <w:rPr>
                <w:rFonts w:ascii="Times New Roman" w:hAnsi="Times New Roman" w:cs="Times New Roman"/>
                <w:b/>
                <w:sz w:val="12"/>
                <w:szCs w:val="12"/>
              </w:rPr>
              <w:t>№</w:t>
            </w:r>
          </w:p>
        </w:tc>
        <w:tc>
          <w:tcPr>
            <w:tcW w:w="3694" w:type="dxa"/>
            <w:vMerge w:val="restart"/>
          </w:tcPr>
          <w:p w:rsidR="003D2282" w:rsidRPr="00592E90" w:rsidRDefault="003D2282" w:rsidP="008B672D">
            <w:pPr>
              <w:jc w:val="center"/>
              <w:rPr>
                <w:rFonts w:ascii="Times New Roman" w:hAnsi="Times New Roman" w:cs="Times New Roman"/>
                <w:b/>
                <w:sz w:val="12"/>
                <w:szCs w:val="12"/>
              </w:rPr>
            </w:pPr>
            <w:r w:rsidRPr="00592E90">
              <w:rPr>
                <w:rFonts w:ascii="Times New Roman" w:hAnsi="Times New Roman" w:cs="Times New Roman"/>
                <w:b/>
                <w:sz w:val="12"/>
                <w:szCs w:val="12"/>
              </w:rPr>
              <w:t>Мероприятия по реализации подпрограммы</w:t>
            </w:r>
          </w:p>
        </w:tc>
        <w:tc>
          <w:tcPr>
            <w:tcW w:w="1984" w:type="dxa"/>
            <w:vMerge w:val="restart"/>
          </w:tcPr>
          <w:p w:rsidR="003D2282" w:rsidRPr="00592E90" w:rsidRDefault="003D2282" w:rsidP="008B672D">
            <w:pPr>
              <w:jc w:val="center"/>
              <w:rPr>
                <w:rFonts w:ascii="Times New Roman" w:hAnsi="Times New Roman" w:cs="Times New Roman"/>
                <w:b/>
                <w:sz w:val="12"/>
                <w:szCs w:val="12"/>
              </w:rPr>
            </w:pPr>
            <w:r w:rsidRPr="00592E90">
              <w:rPr>
                <w:rFonts w:ascii="Times New Roman" w:hAnsi="Times New Roman" w:cs="Times New Roman"/>
                <w:b/>
                <w:sz w:val="12"/>
                <w:szCs w:val="12"/>
              </w:rPr>
              <w:t>Источники финансирования</w:t>
            </w:r>
          </w:p>
        </w:tc>
        <w:tc>
          <w:tcPr>
            <w:tcW w:w="3119" w:type="dxa"/>
            <w:gridSpan w:val="2"/>
            <w:tcBorders>
              <w:bottom w:val="single" w:sz="4" w:space="0" w:color="auto"/>
            </w:tcBorders>
          </w:tcPr>
          <w:p w:rsidR="003D2282" w:rsidRPr="00592E90" w:rsidRDefault="003D2282" w:rsidP="008B672D">
            <w:pPr>
              <w:jc w:val="center"/>
              <w:rPr>
                <w:rFonts w:ascii="Times New Roman" w:hAnsi="Times New Roman" w:cs="Times New Roman"/>
                <w:b/>
                <w:sz w:val="12"/>
                <w:szCs w:val="12"/>
              </w:rPr>
            </w:pPr>
            <w:r w:rsidRPr="00592E90">
              <w:rPr>
                <w:rFonts w:ascii="Times New Roman" w:hAnsi="Times New Roman" w:cs="Times New Roman"/>
                <w:b/>
                <w:sz w:val="12"/>
                <w:szCs w:val="12"/>
              </w:rPr>
              <w:t>Объем финансирования</w:t>
            </w:r>
          </w:p>
        </w:tc>
        <w:tc>
          <w:tcPr>
            <w:tcW w:w="1417" w:type="dxa"/>
            <w:vMerge w:val="restart"/>
          </w:tcPr>
          <w:p w:rsidR="003D2282" w:rsidRPr="00592E90" w:rsidRDefault="003D2282" w:rsidP="008B672D">
            <w:pPr>
              <w:jc w:val="center"/>
              <w:rPr>
                <w:rFonts w:ascii="Times New Roman" w:hAnsi="Times New Roman" w:cs="Times New Roman"/>
                <w:b/>
                <w:sz w:val="12"/>
                <w:szCs w:val="12"/>
              </w:rPr>
            </w:pPr>
            <w:r w:rsidRPr="00592E90">
              <w:rPr>
                <w:rFonts w:ascii="Times New Roman" w:hAnsi="Times New Roman" w:cs="Times New Roman"/>
                <w:b/>
                <w:sz w:val="12"/>
                <w:szCs w:val="12"/>
              </w:rPr>
              <w:t>Остаток (неосвоенные средства, экономия)</w:t>
            </w:r>
          </w:p>
        </w:tc>
        <w:tc>
          <w:tcPr>
            <w:tcW w:w="4253" w:type="dxa"/>
            <w:vMerge w:val="restart"/>
          </w:tcPr>
          <w:p w:rsidR="003D2282" w:rsidRPr="00592E90" w:rsidRDefault="003D2282" w:rsidP="008B672D">
            <w:pPr>
              <w:jc w:val="center"/>
              <w:rPr>
                <w:rFonts w:ascii="Times New Roman" w:hAnsi="Times New Roman" w:cs="Times New Roman"/>
                <w:b/>
                <w:sz w:val="12"/>
                <w:szCs w:val="12"/>
              </w:rPr>
            </w:pPr>
            <w:r w:rsidRPr="00592E90">
              <w:rPr>
                <w:rFonts w:ascii="Times New Roman" w:hAnsi="Times New Roman" w:cs="Times New Roman"/>
                <w:b/>
                <w:sz w:val="12"/>
                <w:szCs w:val="12"/>
              </w:rPr>
              <w:t>Причины отклонения</w:t>
            </w:r>
          </w:p>
        </w:tc>
      </w:tr>
      <w:tr w:rsidR="003D2282" w:rsidRPr="00592E90" w:rsidTr="00EA7C42">
        <w:trPr>
          <w:trHeight w:val="200"/>
        </w:trPr>
        <w:tc>
          <w:tcPr>
            <w:tcW w:w="667" w:type="dxa"/>
            <w:vMerge/>
          </w:tcPr>
          <w:p w:rsidR="003D2282" w:rsidRPr="00592E90" w:rsidRDefault="003D2282" w:rsidP="008B672D">
            <w:pPr>
              <w:jc w:val="center"/>
              <w:rPr>
                <w:rFonts w:ascii="Times New Roman" w:hAnsi="Times New Roman" w:cs="Times New Roman"/>
                <w:b/>
                <w:sz w:val="12"/>
                <w:szCs w:val="12"/>
              </w:rPr>
            </w:pPr>
          </w:p>
        </w:tc>
        <w:tc>
          <w:tcPr>
            <w:tcW w:w="3694" w:type="dxa"/>
            <w:vMerge/>
          </w:tcPr>
          <w:p w:rsidR="003D2282" w:rsidRPr="00592E90" w:rsidRDefault="003D2282" w:rsidP="008B672D">
            <w:pPr>
              <w:jc w:val="center"/>
              <w:rPr>
                <w:rFonts w:ascii="Times New Roman" w:hAnsi="Times New Roman" w:cs="Times New Roman"/>
                <w:b/>
                <w:sz w:val="12"/>
                <w:szCs w:val="12"/>
              </w:rPr>
            </w:pPr>
          </w:p>
        </w:tc>
        <w:tc>
          <w:tcPr>
            <w:tcW w:w="1984" w:type="dxa"/>
            <w:vMerge/>
          </w:tcPr>
          <w:p w:rsidR="003D2282" w:rsidRPr="00592E90" w:rsidRDefault="003D2282" w:rsidP="008B672D">
            <w:pPr>
              <w:jc w:val="center"/>
              <w:rPr>
                <w:rFonts w:ascii="Times New Roman" w:hAnsi="Times New Roman" w:cs="Times New Roman"/>
                <w:b/>
                <w:sz w:val="12"/>
                <w:szCs w:val="12"/>
              </w:rPr>
            </w:pPr>
          </w:p>
        </w:tc>
        <w:tc>
          <w:tcPr>
            <w:tcW w:w="1560" w:type="dxa"/>
            <w:tcBorders>
              <w:top w:val="single" w:sz="4" w:space="0" w:color="auto"/>
              <w:right w:val="single" w:sz="4" w:space="0" w:color="auto"/>
            </w:tcBorders>
          </w:tcPr>
          <w:p w:rsidR="003D2282" w:rsidRPr="00592E90" w:rsidRDefault="003D2282" w:rsidP="008B672D">
            <w:pPr>
              <w:jc w:val="center"/>
              <w:rPr>
                <w:rFonts w:ascii="Times New Roman" w:hAnsi="Times New Roman" w:cs="Times New Roman"/>
                <w:b/>
                <w:sz w:val="12"/>
                <w:szCs w:val="12"/>
              </w:rPr>
            </w:pPr>
            <w:r w:rsidRPr="00592E90">
              <w:rPr>
                <w:rFonts w:ascii="Times New Roman" w:hAnsi="Times New Roman" w:cs="Times New Roman"/>
                <w:b/>
                <w:sz w:val="12"/>
                <w:szCs w:val="12"/>
              </w:rPr>
              <w:t>план (уточненный)</w:t>
            </w:r>
          </w:p>
        </w:tc>
        <w:tc>
          <w:tcPr>
            <w:tcW w:w="1559" w:type="dxa"/>
            <w:tcBorders>
              <w:top w:val="single" w:sz="4" w:space="0" w:color="auto"/>
              <w:left w:val="single" w:sz="4" w:space="0" w:color="auto"/>
            </w:tcBorders>
          </w:tcPr>
          <w:p w:rsidR="003D2282" w:rsidRPr="00592E90" w:rsidRDefault="003D2282" w:rsidP="008B672D">
            <w:pPr>
              <w:jc w:val="center"/>
              <w:rPr>
                <w:rFonts w:ascii="Times New Roman" w:hAnsi="Times New Roman" w:cs="Times New Roman"/>
                <w:b/>
                <w:sz w:val="12"/>
                <w:szCs w:val="12"/>
              </w:rPr>
            </w:pPr>
            <w:r w:rsidRPr="00592E90">
              <w:rPr>
                <w:rFonts w:ascii="Times New Roman" w:hAnsi="Times New Roman" w:cs="Times New Roman"/>
                <w:b/>
                <w:sz w:val="12"/>
                <w:szCs w:val="12"/>
              </w:rPr>
              <w:t xml:space="preserve">исполнено </w:t>
            </w:r>
          </w:p>
          <w:p w:rsidR="003D2282" w:rsidRPr="00592E90" w:rsidRDefault="003D2282" w:rsidP="008B672D">
            <w:pPr>
              <w:jc w:val="center"/>
              <w:rPr>
                <w:rFonts w:ascii="Times New Roman" w:hAnsi="Times New Roman" w:cs="Times New Roman"/>
                <w:b/>
                <w:sz w:val="12"/>
                <w:szCs w:val="12"/>
              </w:rPr>
            </w:pPr>
            <w:r w:rsidRPr="00592E90">
              <w:rPr>
                <w:rFonts w:ascii="Times New Roman" w:hAnsi="Times New Roman" w:cs="Times New Roman"/>
                <w:b/>
                <w:sz w:val="12"/>
                <w:szCs w:val="12"/>
              </w:rPr>
              <w:t>(кассовые расходы)</w:t>
            </w:r>
          </w:p>
        </w:tc>
        <w:tc>
          <w:tcPr>
            <w:tcW w:w="1417" w:type="dxa"/>
            <w:vMerge/>
          </w:tcPr>
          <w:p w:rsidR="003D2282" w:rsidRPr="00592E90" w:rsidRDefault="003D2282" w:rsidP="008B672D">
            <w:pPr>
              <w:jc w:val="center"/>
              <w:rPr>
                <w:rFonts w:ascii="Times New Roman" w:hAnsi="Times New Roman" w:cs="Times New Roman"/>
                <w:b/>
                <w:sz w:val="12"/>
                <w:szCs w:val="12"/>
              </w:rPr>
            </w:pPr>
          </w:p>
        </w:tc>
        <w:tc>
          <w:tcPr>
            <w:tcW w:w="4253" w:type="dxa"/>
            <w:vMerge/>
          </w:tcPr>
          <w:p w:rsidR="003D2282" w:rsidRPr="00592E90" w:rsidRDefault="003D2282" w:rsidP="008B672D">
            <w:pPr>
              <w:jc w:val="center"/>
              <w:rPr>
                <w:rFonts w:ascii="Times New Roman" w:hAnsi="Times New Roman" w:cs="Times New Roman"/>
                <w:b/>
                <w:sz w:val="12"/>
                <w:szCs w:val="12"/>
              </w:rPr>
            </w:pPr>
          </w:p>
        </w:tc>
      </w:tr>
      <w:tr w:rsidR="003D2282" w:rsidRPr="00592E90" w:rsidTr="00EA7C42">
        <w:trPr>
          <w:trHeight w:val="173"/>
        </w:trPr>
        <w:tc>
          <w:tcPr>
            <w:tcW w:w="667" w:type="dxa"/>
            <w:vMerge w:val="restart"/>
          </w:tcPr>
          <w:p w:rsidR="003D2282" w:rsidRPr="00592E90" w:rsidRDefault="003D2282" w:rsidP="008B672D">
            <w:pPr>
              <w:jc w:val="center"/>
              <w:rPr>
                <w:rFonts w:ascii="Times New Roman" w:hAnsi="Times New Roman" w:cs="Times New Roman"/>
                <w:b/>
                <w:sz w:val="12"/>
                <w:szCs w:val="12"/>
              </w:rPr>
            </w:pPr>
            <w:r w:rsidRPr="00592E90">
              <w:rPr>
                <w:rFonts w:ascii="Times New Roman" w:hAnsi="Times New Roman" w:cs="Times New Roman"/>
                <w:b/>
                <w:sz w:val="12"/>
                <w:szCs w:val="12"/>
              </w:rPr>
              <w:t>1.</w:t>
            </w:r>
          </w:p>
        </w:tc>
        <w:tc>
          <w:tcPr>
            <w:tcW w:w="3694" w:type="dxa"/>
            <w:vMerge w:val="restart"/>
          </w:tcPr>
          <w:p w:rsidR="003D2282" w:rsidRPr="00592E90" w:rsidRDefault="003D2282" w:rsidP="008B672D">
            <w:pPr>
              <w:keepNext/>
              <w:keepLines/>
              <w:ind w:left="42"/>
              <w:jc w:val="both"/>
              <w:rPr>
                <w:rFonts w:ascii="Times New Roman" w:hAnsi="Times New Roman" w:cs="Times New Roman"/>
                <w:b/>
                <w:sz w:val="12"/>
                <w:szCs w:val="12"/>
              </w:rPr>
            </w:pPr>
            <w:r w:rsidRPr="00592E90">
              <w:rPr>
                <w:rFonts w:ascii="Times New Roman" w:hAnsi="Times New Roman" w:cs="Times New Roman"/>
                <w:i/>
                <w:sz w:val="12"/>
                <w:szCs w:val="12"/>
              </w:rPr>
              <w:t>Проведение праздничных культурно - массовых мероприятий, посвященных государственным, республиканским, профессиональным, городским праздникам.</w:t>
            </w:r>
          </w:p>
        </w:tc>
        <w:tc>
          <w:tcPr>
            <w:tcW w:w="1984" w:type="dxa"/>
            <w:tcBorders>
              <w:bottom w:val="single" w:sz="4" w:space="0" w:color="auto"/>
            </w:tcBorders>
          </w:tcPr>
          <w:p w:rsidR="003D2282" w:rsidRPr="00592E90" w:rsidRDefault="003D2282" w:rsidP="008B672D">
            <w:pPr>
              <w:rPr>
                <w:rFonts w:ascii="Times New Roman" w:hAnsi="Times New Roman" w:cs="Times New Roman"/>
                <w:sz w:val="12"/>
                <w:szCs w:val="12"/>
              </w:rPr>
            </w:pPr>
            <w:r w:rsidRPr="00592E90">
              <w:rPr>
                <w:rFonts w:ascii="Times New Roman" w:hAnsi="Times New Roman" w:cs="Times New Roman"/>
                <w:sz w:val="12"/>
                <w:szCs w:val="12"/>
              </w:rPr>
              <w:t>Всего</w:t>
            </w:r>
          </w:p>
        </w:tc>
        <w:tc>
          <w:tcPr>
            <w:tcW w:w="1560" w:type="dxa"/>
            <w:tcBorders>
              <w:bottom w:val="single" w:sz="4" w:space="0" w:color="auto"/>
              <w:right w:val="single" w:sz="4" w:space="0" w:color="auto"/>
            </w:tcBorders>
          </w:tcPr>
          <w:p w:rsidR="003D2282" w:rsidRPr="00592E90" w:rsidRDefault="003D2282" w:rsidP="008B672D">
            <w:pPr>
              <w:jc w:val="center"/>
              <w:rPr>
                <w:rFonts w:ascii="Times New Roman" w:hAnsi="Times New Roman" w:cs="Times New Roman"/>
                <w:b/>
                <w:sz w:val="12"/>
                <w:szCs w:val="12"/>
              </w:rPr>
            </w:pPr>
            <w:r w:rsidRPr="00592E90">
              <w:rPr>
                <w:rFonts w:ascii="Times New Roman" w:hAnsi="Times New Roman" w:cs="Times New Roman"/>
                <w:b/>
                <w:sz w:val="12"/>
                <w:szCs w:val="12"/>
              </w:rPr>
              <w:t>3 769 000</w:t>
            </w:r>
          </w:p>
        </w:tc>
        <w:tc>
          <w:tcPr>
            <w:tcW w:w="1559" w:type="dxa"/>
            <w:tcBorders>
              <w:left w:val="single" w:sz="4" w:space="0" w:color="auto"/>
              <w:bottom w:val="single" w:sz="4" w:space="0" w:color="auto"/>
            </w:tcBorders>
          </w:tcPr>
          <w:p w:rsidR="003D2282" w:rsidRPr="00592E90" w:rsidRDefault="003D2282" w:rsidP="008B672D">
            <w:pPr>
              <w:jc w:val="center"/>
              <w:rPr>
                <w:rFonts w:ascii="Times New Roman" w:hAnsi="Times New Roman" w:cs="Times New Roman"/>
                <w:b/>
                <w:sz w:val="12"/>
                <w:szCs w:val="12"/>
              </w:rPr>
            </w:pPr>
            <w:r w:rsidRPr="00592E90">
              <w:rPr>
                <w:rFonts w:ascii="Times New Roman" w:hAnsi="Times New Roman" w:cs="Times New Roman"/>
                <w:b/>
                <w:sz w:val="12"/>
                <w:szCs w:val="12"/>
              </w:rPr>
              <w:t>3 387 045,07</w:t>
            </w:r>
          </w:p>
        </w:tc>
        <w:tc>
          <w:tcPr>
            <w:tcW w:w="1417" w:type="dxa"/>
            <w:tcBorders>
              <w:bottom w:val="single" w:sz="4" w:space="0" w:color="auto"/>
            </w:tcBorders>
          </w:tcPr>
          <w:p w:rsidR="003D2282" w:rsidRPr="00592E90" w:rsidRDefault="003D2282" w:rsidP="008B672D">
            <w:pPr>
              <w:jc w:val="center"/>
              <w:rPr>
                <w:rFonts w:ascii="Times New Roman" w:hAnsi="Times New Roman" w:cs="Times New Roman"/>
                <w:b/>
                <w:sz w:val="12"/>
                <w:szCs w:val="12"/>
              </w:rPr>
            </w:pPr>
            <w:r w:rsidRPr="00592E90">
              <w:rPr>
                <w:rFonts w:ascii="Times New Roman" w:hAnsi="Times New Roman" w:cs="Times New Roman"/>
                <w:b/>
                <w:sz w:val="12"/>
                <w:szCs w:val="12"/>
              </w:rPr>
              <w:t>381 954,93</w:t>
            </w:r>
          </w:p>
        </w:tc>
        <w:tc>
          <w:tcPr>
            <w:tcW w:w="4253" w:type="dxa"/>
            <w:vMerge w:val="restart"/>
          </w:tcPr>
          <w:p w:rsidR="003D2282" w:rsidRPr="00592E90" w:rsidRDefault="003D2282" w:rsidP="008B672D">
            <w:pPr>
              <w:jc w:val="center"/>
              <w:rPr>
                <w:rFonts w:ascii="Times New Roman" w:hAnsi="Times New Roman" w:cs="Times New Roman"/>
                <w:b/>
                <w:sz w:val="12"/>
                <w:szCs w:val="12"/>
              </w:rPr>
            </w:pPr>
            <w:r w:rsidRPr="00592E90">
              <w:rPr>
                <w:rFonts w:ascii="Times New Roman" w:hAnsi="Times New Roman" w:cs="Times New Roman"/>
                <w:sz w:val="12"/>
                <w:szCs w:val="12"/>
              </w:rPr>
              <w:t xml:space="preserve">Экономия средств за счет проведения торгов, удешевления услуг по артистам, количества врученных денежных поощрений «медалистам» образовательных учреждений </w:t>
            </w:r>
          </w:p>
        </w:tc>
      </w:tr>
      <w:tr w:rsidR="003D2282" w:rsidRPr="00592E90" w:rsidTr="00EA7C42">
        <w:trPr>
          <w:trHeight w:val="542"/>
        </w:trPr>
        <w:tc>
          <w:tcPr>
            <w:tcW w:w="667" w:type="dxa"/>
            <w:vMerge/>
          </w:tcPr>
          <w:p w:rsidR="003D2282" w:rsidRPr="00592E90" w:rsidRDefault="003D2282" w:rsidP="008B672D">
            <w:pPr>
              <w:jc w:val="center"/>
              <w:rPr>
                <w:rFonts w:ascii="Times New Roman" w:hAnsi="Times New Roman" w:cs="Times New Roman"/>
                <w:b/>
                <w:sz w:val="12"/>
                <w:szCs w:val="12"/>
              </w:rPr>
            </w:pPr>
          </w:p>
        </w:tc>
        <w:tc>
          <w:tcPr>
            <w:tcW w:w="3694" w:type="dxa"/>
            <w:vMerge/>
          </w:tcPr>
          <w:p w:rsidR="003D2282" w:rsidRPr="00592E90" w:rsidRDefault="003D2282" w:rsidP="008B672D">
            <w:pPr>
              <w:pStyle w:val="ad"/>
              <w:keepNext/>
              <w:keepLines/>
              <w:tabs>
                <w:tab w:val="left" w:leader="underscore" w:pos="6859"/>
              </w:tabs>
              <w:ind w:left="0"/>
              <w:jc w:val="both"/>
              <w:rPr>
                <w:rFonts w:ascii="Times New Roman" w:hAnsi="Times New Roman" w:cs="Times New Roman"/>
                <w:sz w:val="12"/>
                <w:szCs w:val="12"/>
              </w:rPr>
            </w:pPr>
          </w:p>
        </w:tc>
        <w:tc>
          <w:tcPr>
            <w:tcW w:w="1984" w:type="dxa"/>
            <w:tcBorders>
              <w:top w:val="single" w:sz="4" w:space="0" w:color="auto"/>
              <w:bottom w:val="single" w:sz="4" w:space="0" w:color="auto"/>
            </w:tcBorders>
          </w:tcPr>
          <w:p w:rsidR="003D2282" w:rsidRPr="00592E90" w:rsidRDefault="003D2282" w:rsidP="008B672D">
            <w:pPr>
              <w:rPr>
                <w:rFonts w:ascii="Times New Roman" w:hAnsi="Times New Roman" w:cs="Times New Roman"/>
                <w:sz w:val="12"/>
                <w:szCs w:val="12"/>
              </w:rPr>
            </w:pPr>
            <w:r w:rsidRPr="00592E90">
              <w:rPr>
                <w:rFonts w:ascii="Times New Roman" w:hAnsi="Times New Roman" w:cs="Times New Roman"/>
                <w:sz w:val="12"/>
                <w:szCs w:val="12"/>
              </w:rPr>
              <w:t>Бюджет МО «Город Удачный»</w:t>
            </w:r>
          </w:p>
        </w:tc>
        <w:tc>
          <w:tcPr>
            <w:tcW w:w="1560" w:type="dxa"/>
            <w:tcBorders>
              <w:top w:val="single" w:sz="4" w:space="0" w:color="auto"/>
              <w:bottom w:val="single" w:sz="4" w:space="0" w:color="auto"/>
              <w:right w:val="single" w:sz="4" w:space="0" w:color="auto"/>
            </w:tcBorders>
          </w:tcPr>
          <w:p w:rsidR="003D2282" w:rsidRPr="00592E90" w:rsidRDefault="003D2282" w:rsidP="008B672D">
            <w:pPr>
              <w:jc w:val="center"/>
              <w:rPr>
                <w:rFonts w:ascii="Times New Roman" w:hAnsi="Times New Roman" w:cs="Times New Roman"/>
                <w:sz w:val="12"/>
                <w:szCs w:val="12"/>
              </w:rPr>
            </w:pPr>
            <w:r w:rsidRPr="00592E90">
              <w:rPr>
                <w:rFonts w:ascii="Times New Roman" w:hAnsi="Times New Roman" w:cs="Times New Roman"/>
                <w:sz w:val="12"/>
                <w:szCs w:val="12"/>
              </w:rPr>
              <w:t>3 769 000</w:t>
            </w:r>
          </w:p>
        </w:tc>
        <w:tc>
          <w:tcPr>
            <w:tcW w:w="1559" w:type="dxa"/>
            <w:tcBorders>
              <w:top w:val="single" w:sz="4" w:space="0" w:color="auto"/>
              <w:left w:val="single" w:sz="4" w:space="0" w:color="auto"/>
              <w:bottom w:val="single" w:sz="4" w:space="0" w:color="auto"/>
            </w:tcBorders>
          </w:tcPr>
          <w:p w:rsidR="003D2282" w:rsidRPr="00592E90" w:rsidRDefault="003D2282" w:rsidP="008B672D">
            <w:pPr>
              <w:jc w:val="center"/>
              <w:rPr>
                <w:rFonts w:ascii="Times New Roman" w:hAnsi="Times New Roman" w:cs="Times New Roman"/>
                <w:sz w:val="12"/>
                <w:szCs w:val="12"/>
              </w:rPr>
            </w:pPr>
            <w:r w:rsidRPr="00592E90">
              <w:rPr>
                <w:rFonts w:ascii="Times New Roman" w:hAnsi="Times New Roman" w:cs="Times New Roman"/>
                <w:sz w:val="12"/>
                <w:szCs w:val="12"/>
              </w:rPr>
              <w:t>3 387 045,07</w:t>
            </w:r>
          </w:p>
        </w:tc>
        <w:tc>
          <w:tcPr>
            <w:tcW w:w="1417" w:type="dxa"/>
            <w:tcBorders>
              <w:top w:val="single" w:sz="4" w:space="0" w:color="auto"/>
              <w:bottom w:val="single" w:sz="4" w:space="0" w:color="auto"/>
            </w:tcBorders>
          </w:tcPr>
          <w:p w:rsidR="003D2282" w:rsidRPr="00592E90" w:rsidRDefault="003D2282" w:rsidP="008B672D">
            <w:pPr>
              <w:jc w:val="center"/>
              <w:rPr>
                <w:rFonts w:ascii="Times New Roman" w:hAnsi="Times New Roman" w:cs="Times New Roman"/>
                <w:sz w:val="12"/>
                <w:szCs w:val="12"/>
              </w:rPr>
            </w:pPr>
            <w:r w:rsidRPr="00592E90">
              <w:rPr>
                <w:rFonts w:ascii="Times New Roman" w:hAnsi="Times New Roman" w:cs="Times New Roman"/>
                <w:sz w:val="12"/>
                <w:szCs w:val="12"/>
              </w:rPr>
              <w:t>381 954,93</w:t>
            </w:r>
          </w:p>
        </w:tc>
        <w:tc>
          <w:tcPr>
            <w:tcW w:w="4253" w:type="dxa"/>
            <w:vMerge/>
          </w:tcPr>
          <w:p w:rsidR="003D2282" w:rsidRPr="00592E90" w:rsidRDefault="003D2282" w:rsidP="008B672D">
            <w:pPr>
              <w:jc w:val="center"/>
              <w:rPr>
                <w:rFonts w:ascii="Times New Roman" w:hAnsi="Times New Roman" w:cs="Times New Roman"/>
                <w:sz w:val="12"/>
                <w:szCs w:val="12"/>
              </w:rPr>
            </w:pPr>
          </w:p>
        </w:tc>
      </w:tr>
      <w:tr w:rsidR="003D2282" w:rsidRPr="00592E90" w:rsidTr="00EA7C42">
        <w:trPr>
          <w:trHeight w:val="368"/>
        </w:trPr>
        <w:tc>
          <w:tcPr>
            <w:tcW w:w="667" w:type="dxa"/>
            <w:vMerge/>
          </w:tcPr>
          <w:p w:rsidR="003D2282" w:rsidRPr="00592E90" w:rsidRDefault="003D2282" w:rsidP="008B672D">
            <w:pPr>
              <w:jc w:val="center"/>
              <w:rPr>
                <w:rFonts w:ascii="Times New Roman" w:hAnsi="Times New Roman" w:cs="Times New Roman"/>
                <w:b/>
                <w:sz w:val="12"/>
                <w:szCs w:val="12"/>
              </w:rPr>
            </w:pPr>
          </w:p>
        </w:tc>
        <w:tc>
          <w:tcPr>
            <w:tcW w:w="3694" w:type="dxa"/>
            <w:vMerge/>
          </w:tcPr>
          <w:p w:rsidR="003D2282" w:rsidRPr="00592E90" w:rsidRDefault="003D2282" w:rsidP="008B672D">
            <w:pPr>
              <w:pStyle w:val="ad"/>
              <w:keepNext/>
              <w:keepLines/>
              <w:tabs>
                <w:tab w:val="left" w:leader="underscore" w:pos="6859"/>
              </w:tabs>
              <w:ind w:left="0"/>
              <w:jc w:val="both"/>
              <w:rPr>
                <w:rFonts w:ascii="Times New Roman" w:hAnsi="Times New Roman" w:cs="Times New Roman"/>
                <w:sz w:val="12"/>
                <w:szCs w:val="12"/>
              </w:rPr>
            </w:pPr>
          </w:p>
        </w:tc>
        <w:tc>
          <w:tcPr>
            <w:tcW w:w="1984" w:type="dxa"/>
            <w:tcBorders>
              <w:top w:val="single" w:sz="4" w:space="0" w:color="auto"/>
            </w:tcBorders>
          </w:tcPr>
          <w:p w:rsidR="003D2282" w:rsidRPr="00592E90" w:rsidRDefault="003D2282" w:rsidP="008B672D">
            <w:pPr>
              <w:rPr>
                <w:rFonts w:ascii="Times New Roman" w:hAnsi="Times New Roman" w:cs="Times New Roman"/>
                <w:sz w:val="12"/>
                <w:szCs w:val="12"/>
              </w:rPr>
            </w:pPr>
            <w:r w:rsidRPr="00592E90">
              <w:rPr>
                <w:rFonts w:ascii="Times New Roman" w:hAnsi="Times New Roman" w:cs="Times New Roman"/>
                <w:sz w:val="12"/>
                <w:szCs w:val="12"/>
              </w:rPr>
              <w:t xml:space="preserve">Иные источники </w:t>
            </w:r>
          </w:p>
        </w:tc>
        <w:tc>
          <w:tcPr>
            <w:tcW w:w="1560" w:type="dxa"/>
            <w:tcBorders>
              <w:top w:val="single" w:sz="4" w:space="0" w:color="auto"/>
              <w:right w:val="single" w:sz="4" w:space="0" w:color="auto"/>
            </w:tcBorders>
          </w:tcPr>
          <w:p w:rsidR="003D2282" w:rsidRPr="00592E90" w:rsidRDefault="003D2282" w:rsidP="008B672D">
            <w:pPr>
              <w:jc w:val="center"/>
              <w:rPr>
                <w:rFonts w:ascii="Times New Roman" w:hAnsi="Times New Roman" w:cs="Times New Roman"/>
                <w:sz w:val="12"/>
                <w:szCs w:val="12"/>
              </w:rPr>
            </w:pPr>
            <w:r w:rsidRPr="00592E90">
              <w:rPr>
                <w:rFonts w:ascii="Times New Roman" w:hAnsi="Times New Roman" w:cs="Times New Roman"/>
                <w:sz w:val="12"/>
                <w:szCs w:val="12"/>
              </w:rPr>
              <w:t>--</w:t>
            </w:r>
          </w:p>
        </w:tc>
        <w:tc>
          <w:tcPr>
            <w:tcW w:w="1559" w:type="dxa"/>
            <w:tcBorders>
              <w:top w:val="single" w:sz="4" w:space="0" w:color="auto"/>
              <w:left w:val="single" w:sz="4" w:space="0" w:color="auto"/>
            </w:tcBorders>
          </w:tcPr>
          <w:p w:rsidR="003D2282" w:rsidRPr="00592E90" w:rsidRDefault="003D2282" w:rsidP="008B672D">
            <w:pPr>
              <w:jc w:val="center"/>
              <w:rPr>
                <w:rFonts w:ascii="Times New Roman" w:hAnsi="Times New Roman" w:cs="Times New Roman"/>
                <w:sz w:val="12"/>
                <w:szCs w:val="12"/>
              </w:rPr>
            </w:pPr>
            <w:r w:rsidRPr="00592E90">
              <w:rPr>
                <w:rFonts w:ascii="Times New Roman" w:hAnsi="Times New Roman" w:cs="Times New Roman"/>
                <w:sz w:val="12"/>
                <w:szCs w:val="12"/>
              </w:rPr>
              <w:t>---</w:t>
            </w:r>
          </w:p>
        </w:tc>
        <w:tc>
          <w:tcPr>
            <w:tcW w:w="1417" w:type="dxa"/>
            <w:tcBorders>
              <w:top w:val="single" w:sz="4" w:space="0" w:color="auto"/>
            </w:tcBorders>
          </w:tcPr>
          <w:p w:rsidR="003D2282" w:rsidRPr="00592E90" w:rsidRDefault="003D2282" w:rsidP="008B672D">
            <w:pPr>
              <w:jc w:val="center"/>
              <w:rPr>
                <w:rFonts w:ascii="Times New Roman" w:hAnsi="Times New Roman" w:cs="Times New Roman"/>
                <w:sz w:val="12"/>
                <w:szCs w:val="12"/>
              </w:rPr>
            </w:pPr>
            <w:r w:rsidRPr="00592E90">
              <w:rPr>
                <w:rFonts w:ascii="Times New Roman" w:hAnsi="Times New Roman" w:cs="Times New Roman"/>
                <w:sz w:val="12"/>
                <w:szCs w:val="12"/>
              </w:rPr>
              <w:t>---</w:t>
            </w:r>
          </w:p>
        </w:tc>
        <w:tc>
          <w:tcPr>
            <w:tcW w:w="4253" w:type="dxa"/>
            <w:vMerge/>
          </w:tcPr>
          <w:p w:rsidR="003D2282" w:rsidRPr="00592E90" w:rsidRDefault="003D2282" w:rsidP="008B672D">
            <w:pPr>
              <w:jc w:val="center"/>
              <w:rPr>
                <w:rFonts w:ascii="Times New Roman" w:hAnsi="Times New Roman" w:cs="Times New Roman"/>
                <w:sz w:val="12"/>
                <w:szCs w:val="12"/>
              </w:rPr>
            </w:pPr>
          </w:p>
        </w:tc>
      </w:tr>
      <w:tr w:rsidR="003D2282" w:rsidRPr="00592E90" w:rsidTr="00EA7C42">
        <w:trPr>
          <w:trHeight w:val="335"/>
        </w:trPr>
        <w:tc>
          <w:tcPr>
            <w:tcW w:w="667" w:type="dxa"/>
            <w:vMerge w:val="restart"/>
          </w:tcPr>
          <w:p w:rsidR="003D2282" w:rsidRPr="00592E90" w:rsidRDefault="003D2282" w:rsidP="008B672D">
            <w:pPr>
              <w:jc w:val="center"/>
              <w:rPr>
                <w:rFonts w:ascii="Times New Roman" w:hAnsi="Times New Roman" w:cs="Times New Roman"/>
                <w:b/>
                <w:sz w:val="12"/>
                <w:szCs w:val="12"/>
              </w:rPr>
            </w:pPr>
            <w:r w:rsidRPr="00592E90">
              <w:rPr>
                <w:rFonts w:ascii="Times New Roman" w:hAnsi="Times New Roman" w:cs="Times New Roman"/>
                <w:b/>
                <w:sz w:val="12"/>
                <w:szCs w:val="12"/>
              </w:rPr>
              <w:t>2.</w:t>
            </w:r>
          </w:p>
        </w:tc>
        <w:tc>
          <w:tcPr>
            <w:tcW w:w="3694" w:type="dxa"/>
            <w:vMerge w:val="restart"/>
          </w:tcPr>
          <w:p w:rsidR="003D2282" w:rsidRPr="00592E90" w:rsidRDefault="003D2282" w:rsidP="008B672D">
            <w:pPr>
              <w:keepNext/>
              <w:keepLines/>
              <w:tabs>
                <w:tab w:val="left" w:leader="underscore" w:pos="6859"/>
              </w:tabs>
              <w:jc w:val="both"/>
              <w:rPr>
                <w:rFonts w:ascii="Times New Roman" w:hAnsi="Times New Roman" w:cs="Times New Roman"/>
                <w:i/>
                <w:sz w:val="12"/>
                <w:szCs w:val="12"/>
              </w:rPr>
            </w:pPr>
            <w:r w:rsidRPr="00592E90">
              <w:rPr>
                <w:rFonts w:ascii="Times New Roman" w:hAnsi="Times New Roman" w:cs="Times New Roman"/>
                <w:i/>
                <w:sz w:val="12"/>
                <w:szCs w:val="12"/>
              </w:rPr>
              <w:t>Проведение Новогоднего фейерверка. Приобретение пиротехнических изделий</w:t>
            </w:r>
          </w:p>
          <w:p w:rsidR="003D2282" w:rsidRPr="00592E90" w:rsidRDefault="003D2282" w:rsidP="008B672D">
            <w:pPr>
              <w:keepNext/>
              <w:keepLines/>
              <w:tabs>
                <w:tab w:val="left" w:leader="underscore" w:pos="6859"/>
              </w:tabs>
              <w:jc w:val="both"/>
              <w:rPr>
                <w:rFonts w:ascii="Times New Roman" w:hAnsi="Times New Roman" w:cs="Times New Roman"/>
                <w:sz w:val="12"/>
                <w:szCs w:val="12"/>
              </w:rPr>
            </w:pPr>
          </w:p>
        </w:tc>
        <w:tc>
          <w:tcPr>
            <w:tcW w:w="1984" w:type="dxa"/>
            <w:tcBorders>
              <w:bottom w:val="single" w:sz="4" w:space="0" w:color="auto"/>
            </w:tcBorders>
          </w:tcPr>
          <w:p w:rsidR="003D2282" w:rsidRPr="00592E90" w:rsidRDefault="003D2282" w:rsidP="008B672D">
            <w:pPr>
              <w:rPr>
                <w:rFonts w:ascii="Times New Roman" w:hAnsi="Times New Roman" w:cs="Times New Roman"/>
                <w:sz w:val="12"/>
                <w:szCs w:val="12"/>
              </w:rPr>
            </w:pPr>
            <w:r w:rsidRPr="00592E90">
              <w:rPr>
                <w:rFonts w:ascii="Times New Roman" w:hAnsi="Times New Roman" w:cs="Times New Roman"/>
                <w:sz w:val="12"/>
                <w:szCs w:val="12"/>
              </w:rPr>
              <w:t>Всего</w:t>
            </w:r>
          </w:p>
        </w:tc>
        <w:tc>
          <w:tcPr>
            <w:tcW w:w="1560" w:type="dxa"/>
            <w:tcBorders>
              <w:bottom w:val="single" w:sz="4" w:space="0" w:color="auto"/>
              <w:right w:val="single" w:sz="4" w:space="0" w:color="auto"/>
            </w:tcBorders>
          </w:tcPr>
          <w:p w:rsidR="003D2282" w:rsidRPr="00592E90" w:rsidRDefault="003D2282" w:rsidP="008B672D">
            <w:pPr>
              <w:jc w:val="center"/>
              <w:rPr>
                <w:rFonts w:ascii="Times New Roman" w:hAnsi="Times New Roman" w:cs="Times New Roman"/>
                <w:b/>
                <w:sz w:val="12"/>
                <w:szCs w:val="12"/>
              </w:rPr>
            </w:pPr>
            <w:r w:rsidRPr="00592E90">
              <w:rPr>
                <w:rFonts w:ascii="Times New Roman" w:hAnsi="Times New Roman" w:cs="Times New Roman"/>
                <w:b/>
                <w:sz w:val="12"/>
                <w:szCs w:val="12"/>
              </w:rPr>
              <w:t>620 000</w:t>
            </w:r>
          </w:p>
        </w:tc>
        <w:tc>
          <w:tcPr>
            <w:tcW w:w="1559" w:type="dxa"/>
            <w:tcBorders>
              <w:left w:val="single" w:sz="4" w:space="0" w:color="auto"/>
              <w:bottom w:val="single" w:sz="4" w:space="0" w:color="auto"/>
            </w:tcBorders>
          </w:tcPr>
          <w:p w:rsidR="003D2282" w:rsidRPr="00592E90" w:rsidRDefault="003D2282" w:rsidP="008B672D">
            <w:pPr>
              <w:jc w:val="center"/>
              <w:rPr>
                <w:rFonts w:ascii="Times New Roman" w:hAnsi="Times New Roman" w:cs="Times New Roman"/>
                <w:b/>
                <w:sz w:val="12"/>
                <w:szCs w:val="12"/>
              </w:rPr>
            </w:pPr>
            <w:r w:rsidRPr="00592E90">
              <w:rPr>
                <w:rFonts w:ascii="Times New Roman" w:hAnsi="Times New Roman" w:cs="Times New Roman"/>
                <w:b/>
                <w:sz w:val="12"/>
                <w:szCs w:val="12"/>
              </w:rPr>
              <w:t>704 554,8</w:t>
            </w:r>
          </w:p>
        </w:tc>
        <w:tc>
          <w:tcPr>
            <w:tcW w:w="1417" w:type="dxa"/>
            <w:tcBorders>
              <w:bottom w:val="single" w:sz="4" w:space="0" w:color="auto"/>
            </w:tcBorders>
          </w:tcPr>
          <w:p w:rsidR="003D2282" w:rsidRPr="00592E90" w:rsidRDefault="003D2282" w:rsidP="008B672D">
            <w:pPr>
              <w:jc w:val="center"/>
              <w:rPr>
                <w:rFonts w:ascii="Times New Roman" w:hAnsi="Times New Roman" w:cs="Times New Roman"/>
                <w:b/>
                <w:sz w:val="12"/>
                <w:szCs w:val="12"/>
              </w:rPr>
            </w:pPr>
            <w:r w:rsidRPr="00592E90">
              <w:rPr>
                <w:rFonts w:ascii="Times New Roman" w:hAnsi="Times New Roman" w:cs="Times New Roman"/>
                <w:b/>
                <w:sz w:val="12"/>
                <w:szCs w:val="12"/>
              </w:rPr>
              <w:t>+84554,8</w:t>
            </w:r>
          </w:p>
        </w:tc>
        <w:tc>
          <w:tcPr>
            <w:tcW w:w="4253" w:type="dxa"/>
            <w:tcBorders>
              <w:bottom w:val="single" w:sz="4" w:space="0" w:color="auto"/>
            </w:tcBorders>
          </w:tcPr>
          <w:p w:rsidR="003D2282" w:rsidRPr="00592E90" w:rsidRDefault="003D2282" w:rsidP="008B672D">
            <w:pPr>
              <w:jc w:val="center"/>
              <w:rPr>
                <w:rFonts w:ascii="Times New Roman" w:hAnsi="Times New Roman" w:cs="Times New Roman"/>
                <w:sz w:val="12"/>
                <w:szCs w:val="12"/>
              </w:rPr>
            </w:pPr>
          </w:p>
        </w:tc>
      </w:tr>
      <w:tr w:rsidR="003D2282" w:rsidRPr="00592E90" w:rsidTr="00EA7C42">
        <w:trPr>
          <w:trHeight w:val="440"/>
        </w:trPr>
        <w:tc>
          <w:tcPr>
            <w:tcW w:w="667" w:type="dxa"/>
            <w:vMerge/>
          </w:tcPr>
          <w:p w:rsidR="003D2282" w:rsidRPr="00592E90" w:rsidRDefault="003D2282" w:rsidP="008B672D">
            <w:pPr>
              <w:jc w:val="center"/>
              <w:rPr>
                <w:rFonts w:ascii="Times New Roman" w:hAnsi="Times New Roman" w:cs="Times New Roman"/>
                <w:b/>
                <w:sz w:val="12"/>
                <w:szCs w:val="12"/>
              </w:rPr>
            </w:pPr>
          </w:p>
        </w:tc>
        <w:tc>
          <w:tcPr>
            <w:tcW w:w="3694" w:type="dxa"/>
            <w:vMerge/>
          </w:tcPr>
          <w:p w:rsidR="003D2282" w:rsidRPr="00592E90" w:rsidRDefault="003D2282" w:rsidP="008B672D">
            <w:pPr>
              <w:rPr>
                <w:rFonts w:ascii="Times New Roman" w:hAnsi="Times New Roman" w:cs="Times New Roman"/>
                <w:sz w:val="12"/>
                <w:szCs w:val="12"/>
              </w:rPr>
            </w:pPr>
          </w:p>
        </w:tc>
        <w:tc>
          <w:tcPr>
            <w:tcW w:w="1984" w:type="dxa"/>
            <w:tcBorders>
              <w:top w:val="single" w:sz="4" w:space="0" w:color="auto"/>
            </w:tcBorders>
          </w:tcPr>
          <w:p w:rsidR="003D2282" w:rsidRPr="00592E90" w:rsidRDefault="003D2282" w:rsidP="008B672D">
            <w:pPr>
              <w:rPr>
                <w:rFonts w:ascii="Times New Roman" w:hAnsi="Times New Roman" w:cs="Times New Roman"/>
                <w:sz w:val="12"/>
                <w:szCs w:val="12"/>
              </w:rPr>
            </w:pPr>
            <w:r w:rsidRPr="00592E90">
              <w:rPr>
                <w:rFonts w:ascii="Times New Roman" w:hAnsi="Times New Roman" w:cs="Times New Roman"/>
                <w:sz w:val="12"/>
                <w:szCs w:val="12"/>
              </w:rPr>
              <w:t>Бюджет МО «Город Удачный»</w:t>
            </w:r>
          </w:p>
        </w:tc>
        <w:tc>
          <w:tcPr>
            <w:tcW w:w="1560" w:type="dxa"/>
            <w:tcBorders>
              <w:top w:val="single" w:sz="4" w:space="0" w:color="auto"/>
              <w:right w:val="single" w:sz="4" w:space="0" w:color="auto"/>
            </w:tcBorders>
          </w:tcPr>
          <w:p w:rsidR="003D2282" w:rsidRPr="00592E90" w:rsidRDefault="003D2282" w:rsidP="008B672D">
            <w:pPr>
              <w:jc w:val="center"/>
              <w:rPr>
                <w:rFonts w:ascii="Times New Roman" w:hAnsi="Times New Roman" w:cs="Times New Roman"/>
                <w:sz w:val="12"/>
                <w:szCs w:val="12"/>
              </w:rPr>
            </w:pPr>
            <w:r w:rsidRPr="00592E90">
              <w:rPr>
                <w:rFonts w:ascii="Times New Roman" w:hAnsi="Times New Roman" w:cs="Times New Roman"/>
                <w:sz w:val="12"/>
                <w:szCs w:val="12"/>
              </w:rPr>
              <w:t>620 000</w:t>
            </w:r>
          </w:p>
        </w:tc>
        <w:tc>
          <w:tcPr>
            <w:tcW w:w="1559" w:type="dxa"/>
            <w:tcBorders>
              <w:top w:val="single" w:sz="4" w:space="0" w:color="auto"/>
              <w:left w:val="single" w:sz="4" w:space="0" w:color="auto"/>
            </w:tcBorders>
          </w:tcPr>
          <w:p w:rsidR="003D2282" w:rsidRPr="00592E90" w:rsidRDefault="003D2282" w:rsidP="008B672D">
            <w:pPr>
              <w:jc w:val="center"/>
              <w:rPr>
                <w:rFonts w:ascii="Times New Roman" w:hAnsi="Times New Roman" w:cs="Times New Roman"/>
                <w:sz w:val="12"/>
                <w:szCs w:val="12"/>
              </w:rPr>
            </w:pPr>
            <w:r w:rsidRPr="00592E90">
              <w:rPr>
                <w:rFonts w:ascii="Times New Roman" w:hAnsi="Times New Roman" w:cs="Times New Roman"/>
                <w:sz w:val="12"/>
                <w:szCs w:val="12"/>
              </w:rPr>
              <w:t>704 554,8</w:t>
            </w:r>
          </w:p>
        </w:tc>
        <w:tc>
          <w:tcPr>
            <w:tcW w:w="1417" w:type="dxa"/>
            <w:tcBorders>
              <w:top w:val="single" w:sz="4" w:space="0" w:color="auto"/>
            </w:tcBorders>
          </w:tcPr>
          <w:p w:rsidR="003D2282" w:rsidRPr="00592E90" w:rsidRDefault="003D2282" w:rsidP="008B672D">
            <w:pPr>
              <w:jc w:val="center"/>
              <w:rPr>
                <w:rFonts w:ascii="Times New Roman" w:hAnsi="Times New Roman" w:cs="Times New Roman"/>
                <w:sz w:val="12"/>
                <w:szCs w:val="12"/>
              </w:rPr>
            </w:pPr>
            <w:r w:rsidRPr="00592E90">
              <w:rPr>
                <w:rFonts w:ascii="Times New Roman" w:hAnsi="Times New Roman" w:cs="Times New Roman"/>
                <w:sz w:val="12"/>
                <w:szCs w:val="12"/>
              </w:rPr>
              <w:t>+84554,8</w:t>
            </w:r>
          </w:p>
        </w:tc>
        <w:tc>
          <w:tcPr>
            <w:tcW w:w="4253" w:type="dxa"/>
            <w:tcBorders>
              <w:top w:val="single" w:sz="4" w:space="0" w:color="auto"/>
            </w:tcBorders>
          </w:tcPr>
          <w:p w:rsidR="003D2282" w:rsidRPr="00592E90" w:rsidRDefault="003D2282" w:rsidP="008B672D">
            <w:pPr>
              <w:jc w:val="center"/>
              <w:rPr>
                <w:rFonts w:ascii="Times New Roman" w:hAnsi="Times New Roman" w:cs="Times New Roman"/>
                <w:b/>
                <w:sz w:val="12"/>
                <w:szCs w:val="12"/>
              </w:rPr>
            </w:pPr>
          </w:p>
        </w:tc>
      </w:tr>
      <w:tr w:rsidR="003D2282" w:rsidRPr="00592E90" w:rsidTr="00EA7C42">
        <w:trPr>
          <w:trHeight w:val="349"/>
        </w:trPr>
        <w:tc>
          <w:tcPr>
            <w:tcW w:w="667" w:type="dxa"/>
            <w:vMerge w:val="restart"/>
          </w:tcPr>
          <w:p w:rsidR="003D2282" w:rsidRPr="00592E90" w:rsidRDefault="003D2282" w:rsidP="008B672D">
            <w:pPr>
              <w:jc w:val="center"/>
              <w:rPr>
                <w:rFonts w:ascii="Times New Roman" w:hAnsi="Times New Roman" w:cs="Times New Roman"/>
                <w:b/>
                <w:sz w:val="12"/>
                <w:szCs w:val="12"/>
              </w:rPr>
            </w:pPr>
            <w:r w:rsidRPr="00592E90">
              <w:rPr>
                <w:rFonts w:ascii="Times New Roman" w:hAnsi="Times New Roman" w:cs="Times New Roman"/>
                <w:b/>
                <w:sz w:val="12"/>
                <w:szCs w:val="12"/>
              </w:rPr>
              <w:t>3.</w:t>
            </w:r>
          </w:p>
        </w:tc>
        <w:tc>
          <w:tcPr>
            <w:tcW w:w="3694" w:type="dxa"/>
            <w:vMerge w:val="restart"/>
          </w:tcPr>
          <w:p w:rsidR="003D2282" w:rsidRPr="00592E90" w:rsidRDefault="003D2282" w:rsidP="008B672D">
            <w:pPr>
              <w:keepNext/>
              <w:keepLines/>
              <w:tabs>
                <w:tab w:val="left" w:leader="underscore" w:pos="6859"/>
              </w:tabs>
              <w:jc w:val="both"/>
              <w:rPr>
                <w:rFonts w:ascii="Times New Roman" w:hAnsi="Times New Roman" w:cs="Times New Roman"/>
                <w:b/>
                <w:sz w:val="12"/>
                <w:szCs w:val="12"/>
              </w:rPr>
            </w:pPr>
            <w:r w:rsidRPr="00592E90">
              <w:rPr>
                <w:rFonts w:ascii="Times New Roman" w:hAnsi="Times New Roman" w:cs="Times New Roman"/>
                <w:i/>
                <w:sz w:val="12"/>
                <w:szCs w:val="12"/>
              </w:rPr>
              <w:t>Участие в районных фестивалях, конкурсах: «Синяя птица», «</w:t>
            </w:r>
            <w:proofErr w:type="gramStart"/>
            <w:r w:rsidRPr="00592E90">
              <w:rPr>
                <w:rFonts w:ascii="Times New Roman" w:hAnsi="Times New Roman" w:cs="Times New Roman"/>
                <w:i/>
                <w:sz w:val="12"/>
                <w:szCs w:val="12"/>
              </w:rPr>
              <w:t>Мирный</w:t>
            </w:r>
            <w:proofErr w:type="gramEnd"/>
            <w:r w:rsidRPr="00592E90">
              <w:rPr>
                <w:rFonts w:ascii="Times New Roman" w:hAnsi="Times New Roman" w:cs="Times New Roman"/>
                <w:i/>
                <w:sz w:val="12"/>
                <w:szCs w:val="12"/>
              </w:rPr>
              <w:t xml:space="preserve"> поет о мире», «Театральная весна» и др.</w:t>
            </w:r>
          </w:p>
        </w:tc>
        <w:tc>
          <w:tcPr>
            <w:tcW w:w="1984" w:type="dxa"/>
            <w:tcBorders>
              <w:top w:val="single" w:sz="4" w:space="0" w:color="auto"/>
              <w:bottom w:val="single" w:sz="4" w:space="0" w:color="auto"/>
            </w:tcBorders>
          </w:tcPr>
          <w:p w:rsidR="003D2282" w:rsidRPr="00592E90" w:rsidRDefault="003D2282" w:rsidP="008B672D">
            <w:pPr>
              <w:rPr>
                <w:rFonts w:ascii="Times New Roman" w:hAnsi="Times New Roman" w:cs="Times New Roman"/>
                <w:sz w:val="12"/>
                <w:szCs w:val="12"/>
              </w:rPr>
            </w:pPr>
            <w:r w:rsidRPr="00592E90">
              <w:rPr>
                <w:rFonts w:ascii="Times New Roman" w:hAnsi="Times New Roman" w:cs="Times New Roman"/>
                <w:sz w:val="12"/>
                <w:szCs w:val="12"/>
              </w:rPr>
              <w:t>Всего</w:t>
            </w:r>
          </w:p>
        </w:tc>
        <w:tc>
          <w:tcPr>
            <w:tcW w:w="1560" w:type="dxa"/>
            <w:tcBorders>
              <w:bottom w:val="single" w:sz="4" w:space="0" w:color="auto"/>
              <w:right w:val="single" w:sz="4" w:space="0" w:color="auto"/>
            </w:tcBorders>
          </w:tcPr>
          <w:p w:rsidR="003D2282" w:rsidRPr="00592E90" w:rsidRDefault="003D2282" w:rsidP="008B672D">
            <w:pPr>
              <w:jc w:val="center"/>
              <w:rPr>
                <w:rFonts w:ascii="Times New Roman" w:hAnsi="Times New Roman" w:cs="Times New Roman"/>
                <w:b/>
                <w:sz w:val="12"/>
                <w:szCs w:val="12"/>
              </w:rPr>
            </w:pPr>
            <w:r w:rsidRPr="00592E90">
              <w:rPr>
                <w:rFonts w:ascii="Times New Roman" w:hAnsi="Times New Roman" w:cs="Times New Roman"/>
                <w:b/>
                <w:sz w:val="12"/>
                <w:szCs w:val="12"/>
              </w:rPr>
              <w:t>135 000</w:t>
            </w:r>
          </w:p>
        </w:tc>
        <w:tc>
          <w:tcPr>
            <w:tcW w:w="1559" w:type="dxa"/>
            <w:tcBorders>
              <w:left w:val="single" w:sz="4" w:space="0" w:color="auto"/>
              <w:bottom w:val="single" w:sz="4" w:space="0" w:color="auto"/>
            </w:tcBorders>
          </w:tcPr>
          <w:p w:rsidR="003D2282" w:rsidRPr="00592E90" w:rsidRDefault="003D2282" w:rsidP="008B672D">
            <w:pPr>
              <w:jc w:val="center"/>
              <w:rPr>
                <w:rFonts w:ascii="Times New Roman" w:hAnsi="Times New Roman" w:cs="Times New Roman"/>
                <w:b/>
                <w:sz w:val="12"/>
                <w:szCs w:val="12"/>
              </w:rPr>
            </w:pPr>
            <w:r w:rsidRPr="00592E90">
              <w:rPr>
                <w:rFonts w:ascii="Times New Roman" w:hAnsi="Times New Roman" w:cs="Times New Roman"/>
                <w:b/>
                <w:sz w:val="12"/>
                <w:szCs w:val="12"/>
              </w:rPr>
              <w:t>105 000</w:t>
            </w:r>
          </w:p>
        </w:tc>
        <w:tc>
          <w:tcPr>
            <w:tcW w:w="1417" w:type="dxa"/>
            <w:tcBorders>
              <w:bottom w:val="single" w:sz="4" w:space="0" w:color="auto"/>
            </w:tcBorders>
          </w:tcPr>
          <w:p w:rsidR="003D2282" w:rsidRPr="00592E90" w:rsidRDefault="003D2282" w:rsidP="008B672D">
            <w:pPr>
              <w:jc w:val="center"/>
              <w:rPr>
                <w:rFonts w:ascii="Times New Roman" w:hAnsi="Times New Roman" w:cs="Times New Roman"/>
                <w:b/>
                <w:sz w:val="12"/>
                <w:szCs w:val="12"/>
              </w:rPr>
            </w:pPr>
            <w:r w:rsidRPr="00592E90">
              <w:rPr>
                <w:rFonts w:ascii="Times New Roman" w:hAnsi="Times New Roman" w:cs="Times New Roman"/>
                <w:b/>
                <w:sz w:val="12"/>
                <w:szCs w:val="12"/>
              </w:rPr>
              <w:t>30 000</w:t>
            </w:r>
          </w:p>
        </w:tc>
        <w:tc>
          <w:tcPr>
            <w:tcW w:w="4253" w:type="dxa"/>
            <w:tcBorders>
              <w:bottom w:val="single" w:sz="4" w:space="0" w:color="auto"/>
            </w:tcBorders>
          </w:tcPr>
          <w:p w:rsidR="003D2282" w:rsidRPr="00592E90" w:rsidRDefault="003D2282" w:rsidP="008B672D">
            <w:pPr>
              <w:jc w:val="center"/>
              <w:rPr>
                <w:rFonts w:ascii="Times New Roman" w:hAnsi="Times New Roman" w:cs="Times New Roman"/>
                <w:sz w:val="12"/>
                <w:szCs w:val="12"/>
              </w:rPr>
            </w:pPr>
            <w:r w:rsidRPr="00592E90">
              <w:rPr>
                <w:rFonts w:ascii="Times New Roman" w:hAnsi="Times New Roman" w:cs="Times New Roman"/>
                <w:sz w:val="12"/>
                <w:szCs w:val="12"/>
              </w:rPr>
              <w:t>Экономия средств за счет уменьшения количества участников мероприятий</w:t>
            </w:r>
          </w:p>
        </w:tc>
      </w:tr>
      <w:tr w:rsidR="003D2282" w:rsidRPr="00592E90" w:rsidTr="00EA7C42">
        <w:trPr>
          <w:trHeight w:val="375"/>
        </w:trPr>
        <w:tc>
          <w:tcPr>
            <w:tcW w:w="667" w:type="dxa"/>
            <w:vMerge/>
          </w:tcPr>
          <w:p w:rsidR="003D2282" w:rsidRPr="00592E90" w:rsidRDefault="003D2282" w:rsidP="008B672D">
            <w:pPr>
              <w:jc w:val="center"/>
              <w:rPr>
                <w:rFonts w:ascii="Times New Roman" w:hAnsi="Times New Roman" w:cs="Times New Roman"/>
                <w:b/>
                <w:sz w:val="12"/>
                <w:szCs w:val="12"/>
              </w:rPr>
            </w:pPr>
          </w:p>
        </w:tc>
        <w:tc>
          <w:tcPr>
            <w:tcW w:w="3694" w:type="dxa"/>
            <w:vMerge/>
          </w:tcPr>
          <w:p w:rsidR="003D2282" w:rsidRPr="00592E90" w:rsidRDefault="003D2282" w:rsidP="008B672D">
            <w:pPr>
              <w:keepNext/>
              <w:keepLines/>
              <w:tabs>
                <w:tab w:val="left" w:leader="underscore" w:pos="6859"/>
              </w:tabs>
              <w:jc w:val="both"/>
              <w:rPr>
                <w:rFonts w:ascii="Times New Roman" w:hAnsi="Times New Roman" w:cs="Times New Roman"/>
                <w:sz w:val="12"/>
                <w:szCs w:val="12"/>
              </w:rPr>
            </w:pPr>
          </w:p>
        </w:tc>
        <w:tc>
          <w:tcPr>
            <w:tcW w:w="1984" w:type="dxa"/>
            <w:tcBorders>
              <w:top w:val="single" w:sz="4" w:space="0" w:color="auto"/>
              <w:bottom w:val="single" w:sz="4" w:space="0" w:color="auto"/>
            </w:tcBorders>
          </w:tcPr>
          <w:p w:rsidR="003D2282" w:rsidRPr="00592E90" w:rsidRDefault="003D2282" w:rsidP="008B672D">
            <w:pPr>
              <w:rPr>
                <w:rFonts w:ascii="Times New Roman" w:hAnsi="Times New Roman" w:cs="Times New Roman"/>
                <w:sz w:val="12"/>
                <w:szCs w:val="12"/>
              </w:rPr>
            </w:pPr>
            <w:r w:rsidRPr="00592E90">
              <w:rPr>
                <w:rFonts w:ascii="Times New Roman" w:hAnsi="Times New Roman" w:cs="Times New Roman"/>
                <w:sz w:val="12"/>
                <w:szCs w:val="12"/>
              </w:rPr>
              <w:t>Бюджет МО «Город Удачный»</w:t>
            </w:r>
          </w:p>
        </w:tc>
        <w:tc>
          <w:tcPr>
            <w:tcW w:w="1560" w:type="dxa"/>
            <w:tcBorders>
              <w:top w:val="single" w:sz="4" w:space="0" w:color="auto"/>
              <w:bottom w:val="single" w:sz="4" w:space="0" w:color="auto"/>
              <w:right w:val="single" w:sz="4" w:space="0" w:color="auto"/>
            </w:tcBorders>
          </w:tcPr>
          <w:p w:rsidR="003D2282" w:rsidRPr="00592E90" w:rsidRDefault="003D2282" w:rsidP="008B672D">
            <w:pPr>
              <w:jc w:val="center"/>
              <w:rPr>
                <w:rFonts w:ascii="Times New Roman" w:hAnsi="Times New Roman" w:cs="Times New Roman"/>
                <w:sz w:val="12"/>
                <w:szCs w:val="12"/>
              </w:rPr>
            </w:pPr>
            <w:r w:rsidRPr="00592E90">
              <w:rPr>
                <w:rFonts w:ascii="Times New Roman" w:hAnsi="Times New Roman" w:cs="Times New Roman"/>
                <w:sz w:val="12"/>
                <w:szCs w:val="12"/>
              </w:rPr>
              <w:t>135 000</w:t>
            </w:r>
          </w:p>
        </w:tc>
        <w:tc>
          <w:tcPr>
            <w:tcW w:w="1559" w:type="dxa"/>
            <w:tcBorders>
              <w:top w:val="single" w:sz="4" w:space="0" w:color="auto"/>
              <w:left w:val="single" w:sz="4" w:space="0" w:color="auto"/>
              <w:bottom w:val="single" w:sz="4" w:space="0" w:color="auto"/>
            </w:tcBorders>
          </w:tcPr>
          <w:p w:rsidR="003D2282" w:rsidRPr="00592E90" w:rsidRDefault="003D2282" w:rsidP="008B672D">
            <w:pPr>
              <w:jc w:val="center"/>
              <w:rPr>
                <w:rFonts w:ascii="Times New Roman" w:hAnsi="Times New Roman" w:cs="Times New Roman"/>
                <w:sz w:val="12"/>
                <w:szCs w:val="12"/>
              </w:rPr>
            </w:pPr>
            <w:r w:rsidRPr="00592E90">
              <w:rPr>
                <w:rFonts w:ascii="Times New Roman" w:hAnsi="Times New Roman" w:cs="Times New Roman"/>
                <w:sz w:val="12"/>
                <w:szCs w:val="12"/>
              </w:rPr>
              <w:t>105 000</w:t>
            </w:r>
          </w:p>
        </w:tc>
        <w:tc>
          <w:tcPr>
            <w:tcW w:w="1417" w:type="dxa"/>
            <w:tcBorders>
              <w:top w:val="single" w:sz="4" w:space="0" w:color="auto"/>
              <w:bottom w:val="single" w:sz="4" w:space="0" w:color="auto"/>
            </w:tcBorders>
          </w:tcPr>
          <w:p w:rsidR="003D2282" w:rsidRPr="00592E90" w:rsidRDefault="003D2282" w:rsidP="008B672D">
            <w:pPr>
              <w:jc w:val="center"/>
              <w:rPr>
                <w:rFonts w:ascii="Times New Roman" w:hAnsi="Times New Roman" w:cs="Times New Roman"/>
                <w:sz w:val="12"/>
                <w:szCs w:val="12"/>
              </w:rPr>
            </w:pPr>
            <w:r w:rsidRPr="00592E90">
              <w:rPr>
                <w:rFonts w:ascii="Times New Roman" w:hAnsi="Times New Roman" w:cs="Times New Roman"/>
                <w:sz w:val="12"/>
                <w:szCs w:val="12"/>
              </w:rPr>
              <w:t>30 000</w:t>
            </w:r>
          </w:p>
        </w:tc>
        <w:tc>
          <w:tcPr>
            <w:tcW w:w="4253" w:type="dxa"/>
            <w:tcBorders>
              <w:top w:val="single" w:sz="4" w:space="0" w:color="auto"/>
              <w:bottom w:val="single" w:sz="4" w:space="0" w:color="auto"/>
            </w:tcBorders>
          </w:tcPr>
          <w:p w:rsidR="003D2282" w:rsidRPr="00592E90" w:rsidRDefault="003D2282" w:rsidP="008B672D">
            <w:pPr>
              <w:jc w:val="center"/>
              <w:rPr>
                <w:rFonts w:ascii="Times New Roman" w:hAnsi="Times New Roman" w:cs="Times New Roman"/>
                <w:b/>
                <w:sz w:val="12"/>
                <w:szCs w:val="12"/>
              </w:rPr>
            </w:pPr>
          </w:p>
        </w:tc>
      </w:tr>
      <w:tr w:rsidR="003D2282" w:rsidRPr="00592E90" w:rsidTr="00EA7C42">
        <w:trPr>
          <w:trHeight w:val="318"/>
        </w:trPr>
        <w:tc>
          <w:tcPr>
            <w:tcW w:w="667" w:type="dxa"/>
            <w:vMerge w:val="restart"/>
          </w:tcPr>
          <w:p w:rsidR="003D2282" w:rsidRPr="00592E90" w:rsidRDefault="003D2282" w:rsidP="008B672D">
            <w:pPr>
              <w:jc w:val="center"/>
              <w:rPr>
                <w:rFonts w:ascii="Times New Roman" w:hAnsi="Times New Roman" w:cs="Times New Roman"/>
                <w:b/>
                <w:sz w:val="12"/>
                <w:szCs w:val="12"/>
              </w:rPr>
            </w:pPr>
            <w:r w:rsidRPr="00592E90">
              <w:rPr>
                <w:rFonts w:ascii="Times New Roman" w:hAnsi="Times New Roman" w:cs="Times New Roman"/>
                <w:b/>
                <w:sz w:val="12"/>
                <w:szCs w:val="12"/>
              </w:rPr>
              <w:t>4.</w:t>
            </w:r>
          </w:p>
        </w:tc>
        <w:tc>
          <w:tcPr>
            <w:tcW w:w="3694" w:type="dxa"/>
            <w:vMerge w:val="restart"/>
            <w:tcBorders>
              <w:right w:val="single" w:sz="4" w:space="0" w:color="auto"/>
            </w:tcBorders>
          </w:tcPr>
          <w:p w:rsidR="003D2282" w:rsidRPr="00592E90" w:rsidRDefault="003D2282" w:rsidP="008B672D">
            <w:pPr>
              <w:keepNext/>
              <w:keepLines/>
              <w:tabs>
                <w:tab w:val="left" w:leader="underscore" w:pos="6859"/>
              </w:tabs>
              <w:jc w:val="both"/>
              <w:rPr>
                <w:rFonts w:ascii="Times New Roman" w:hAnsi="Times New Roman" w:cs="Times New Roman"/>
                <w:b/>
                <w:sz w:val="12"/>
                <w:szCs w:val="12"/>
              </w:rPr>
            </w:pPr>
            <w:r w:rsidRPr="00592E90">
              <w:rPr>
                <w:rFonts w:ascii="Times New Roman" w:hAnsi="Times New Roman" w:cs="Times New Roman"/>
                <w:i/>
                <w:sz w:val="12"/>
                <w:szCs w:val="12"/>
              </w:rPr>
              <w:t>Поощрение талантливых детей в области культуры.</w:t>
            </w:r>
          </w:p>
        </w:tc>
        <w:tc>
          <w:tcPr>
            <w:tcW w:w="1984" w:type="dxa"/>
            <w:tcBorders>
              <w:top w:val="single" w:sz="4" w:space="0" w:color="auto"/>
              <w:left w:val="single" w:sz="4" w:space="0" w:color="auto"/>
              <w:bottom w:val="single" w:sz="4" w:space="0" w:color="auto"/>
            </w:tcBorders>
          </w:tcPr>
          <w:p w:rsidR="003D2282" w:rsidRPr="00592E90" w:rsidRDefault="003D2282" w:rsidP="008B672D">
            <w:pPr>
              <w:rPr>
                <w:rFonts w:ascii="Times New Roman" w:hAnsi="Times New Roman" w:cs="Times New Roman"/>
                <w:sz w:val="12"/>
                <w:szCs w:val="12"/>
              </w:rPr>
            </w:pPr>
            <w:r w:rsidRPr="00592E90">
              <w:rPr>
                <w:rFonts w:ascii="Times New Roman" w:hAnsi="Times New Roman" w:cs="Times New Roman"/>
                <w:sz w:val="12"/>
                <w:szCs w:val="12"/>
              </w:rPr>
              <w:t xml:space="preserve">Всего </w:t>
            </w:r>
          </w:p>
        </w:tc>
        <w:tc>
          <w:tcPr>
            <w:tcW w:w="1560" w:type="dxa"/>
            <w:tcBorders>
              <w:bottom w:val="single" w:sz="4" w:space="0" w:color="auto"/>
              <w:right w:val="single" w:sz="4" w:space="0" w:color="auto"/>
            </w:tcBorders>
          </w:tcPr>
          <w:p w:rsidR="003D2282" w:rsidRPr="00592E90" w:rsidRDefault="003D2282" w:rsidP="008B672D">
            <w:pPr>
              <w:jc w:val="center"/>
              <w:rPr>
                <w:rFonts w:ascii="Times New Roman" w:hAnsi="Times New Roman" w:cs="Times New Roman"/>
                <w:b/>
                <w:sz w:val="12"/>
                <w:szCs w:val="12"/>
              </w:rPr>
            </w:pPr>
            <w:r w:rsidRPr="00592E90">
              <w:rPr>
                <w:rFonts w:ascii="Times New Roman" w:hAnsi="Times New Roman" w:cs="Times New Roman"/>
                <w:b/>
                <w:sz w:val="12"/>
                <w:szCs w:val="12"/>
              </w:rPr>
              <w:t>18 000</w:t>
            </w:r>
          </w:p>
        </w:tc>
        <w:tc>
          <w:tcPr>
            <w:tcW w:w="1559" w:type="dxa"/>
            <w:tcBorders>
              <w:left w:val="single" w:sz="4" w:space="0" w:color="auto"/>
              <w:bottom w:val="single" w:sz="4" w:space="0" w:color="auto"/>
            </w:tcBorders>
          </w:tcPr>
          <w:p w:rsidR="003D2282" w:rsidRPr="00592E90" w:rsidRDefault="003D2282" w:rsidP="008B672D">
            <w:pPr>
              <w:jc w:val="center"/>
              <w:rPr>
                <w:rFonts w:ascii="Times New Roman" w:hAnsi="Times New Roman" w:cs="Times New Roman"/>
                <w:b/>
                <w:sz w:val="12"/>
                <w:szCs w:val="12"/>
              </w:rPr>
            </w:pPr>
            <w:r w:rsidRPr="00592E90">
              <w:rPr>
                <w:rFonts w:ascii="Times New Roman" w:hAnsi="Times New Roman" w:cs="Times New Roman"/>
                <w:b/>
                <w:sz w:val="12"/>
                <w:szCs w:val="12"/>
              </w:rPr>
              <w:t>18 000</w:t>
            </w:r>
          </w:p>
        </w:tc>
        <w:tc>
          <w:tcPr>
            <w:tcW w:w="1417" w:type="dxa"/>
            <w:tcBorders>
              <w:bottom w:val="single" w:sz="4" w:space="0" w:color="auto"/>
            </w:tcBorders>
          </w:tcPr>
          <w:p w:rsidR="003D2282" w:rsidRPr="00592E90" w:rsidRDefault="003D2282" w:rsidP="008B672D">
            <w:pPr>
              <w:jc w:val="center"/>
              <w:rPr>
                <w:rFonts w:ascii="Times New Roman" w:hAnsi="Times New Roman" w:cs="Times New Roman"/>
                <w:b/>
                <w:sz w:val="12"/>
                <w:szCs w:val="12"/>
              </w:rPr>
            </w:pPr>
            <w:r w:rsidRPr="00592E90">
              <w:rPr>
                <w:rFonts w:ascii="Times New Roman" w:hAnsi="Times New Roman" w:cs="Times New Roman"/>
                <w:b/>
                <w:sz w:val="12"/>
                <w:szCs w:val="12"/>
              </w:rPr>
              <w:t>0</w:t>
            </w:r>
          </w:p>
        </w:tc>
        <w:tc>
          <w:tcPr>
            <w:tcW w:w="4253" w:type="dxa"/>
            <w:tcBorders>
              <w:bottom w:val="single" w:sz="4" w:space="0" w:color="auto"/>
            </w:tcBorders>
          </w:tcPr>
          <w:p w:rsidR="003D2282" w:rsidRPr="00592E90" w:rsidRDefault="003D2282" w:rsidP="008B672D">
            <w:pPr>
              <w:jc w:val="center"/>
              <w:rPr>
                <w:rFonts w:ascii="Times New Roman" w:hAnsi="Times New Roman" w:cs="Times New Roman"/>
                <w:sz w:val="12"/>
                <w:szCs w:val="12"/>
              </w:rPr>
            </w:pPr>
          </w:p>
        </w:tc>
      </w:tr>
      <w:tr w:rsidR="003D2282" w:rsidRPr="00592E90" w:rsidTr="00EA7C42">
        <w:trPr>
          <w:trHeight w:val="255"/>
        </w:trPr>
        <w:tc>
          <w:tcPr>
            <w:tcW w:w="667" w:type="dxa"/>
            <w:vMerge/>
          </w:tcPr>
          <w:p w:rsidR="003D2282" w:rsidRPr="00592E90" w:rsidRDefault="003D2282" w:rsidP="008B672D">
            <w:pPr>
              <w:jc w:val="center"/>
              <w:rPr>
                <w:rFonts w:ascii="Times New Roman" w:hAnsi="Times New Roman" w:cs="Times New Roman"/>
                <w:b/>
                <w:sz w:val="12"/>
                <w:szCs w:val="12"/>
              </w:rPr>
            </w:pPr>
          </w:p>
        </w:tc>
        <w:tc>
          <w:tcPr>
            <w:tcW w:w="3694" w:type="dxa"/>
            <w:vMerge/>
            <w:tcBorders>
              <w:right w:val="single" w:sz="4" w:space="0" w:color="auto"/>
            </w:tcBorders>
          </w:tcPr>
          <w:p w:rsidR="003D2282" w:rsidRPr="00592E90" w:rsidRDefault="003D2282" w:rsidP="008B672D">
            <w:pPr>
              <w:keepNext/>
              <w:keepLines/>
              <w:tabs>
                <w:tab w:val="left" w:leader="underscore" w:pos="6859"/>
              </w:tabs>
              <w:jc w:val="both"/>
              <w:rPr>
                <w:rFonts w:ascii="Times New Roman" w:hAnsi="Times New Roman" w:cs="Times New Roman"/>
                <w:sz w:val="12"/>
                <w:szCs w:val="12"/>
              </w:rPr>
            </w:pPr>
          </w:p>
        </w:tc>
        <w:tc>
          <w:tcPr>
            <w:tcW w:w="1984" w:type="dxa"/>
            <w:tcBorders>
              <w:top w:val="single" w:sz="4" w:space="0" w:color="auto"/>
              <w:left w:val="single" w:sz="4" w:space="0" w:color="auto"/>
            </w:tcBorders>
          </w:tcPr>
          <w:p w:rsidR="003D2282" w:rsidRPr="00592E90" w:rsidRDefault="003D2282" w:rsidP="008B672D">
            <w:pPr>
              <w:rPr>
                <w:rFonts w:ascii="Times New Roman" w:hAnsi="Times New Roman" w:cs="Times New Roman"/>
                <w:sz w:val="12"/>
                <w:szCs w:val="12"/>
              </w:rPr>
            </w:pPr>
            <w:r w:rsidRPr="00592E90">
              <w:rPr>
                <w:rFonts w:ascii="Times New Roman" w:hAnsi="Times New Roman" w:cs="Times New Roman"/>
                <w:sz w:val="12"/>
                <w:szCs w:val="12"/>
              </w:rPr>
              <w:t>Бюджет МО «Город Удачный»</w:t>
            </w:r>
          </w:p>
        </w:tc>
        <w:tc>
          <w:tcPr>
            <w:tcW w:w="1560" w:type="dxa"/>
            <w:tcBorders>
              <w:top w:val="single" w:sz="4" w:space="0" w:color="auto"/>
              <w:right w:val="single" w:sz="4" w:space="0" w:color="auto"/>
            </w:tcBorders>
          </w:tcPr>
          <w:p w:rsidR="003D2282" w:rsidRPr="00592E90" w:rsidRDefault="003D2282" w:rsidP="008B672D">
            <w:pPr>
              <w:jc w:val="center"/>
              <w:rPr>
                <w:rFonts w:ascii="Times New Roman" w:hAnsi="Times New Roman" w:cs="Times New Roman"/>
                <w:sz w:val="12"/>
                <w:szCs w:val="12"/>
              </w:rPr>
            </w:pPr>
            <w:r w:rsidRPr="00592E90">
              <w:rPr>
                <w:rFonts w:ascii="Times New Roman" w:hAnsi="Times New Roman" w:cs="Times New Roman"/>
                <w:sz w:val="12"/>
                <w:szCs w:val="12"/>
              </w:rPr>
              <w:t>18 000</w:t>
            </w:r>
          </w:p>
        </w:tc>
        <w:tc>
          <w:tcPr>
            <w:tcW w:w="1559" w:type="dxa"/>
            <w:tcBorders>
              <w:top w:val="single" w:sz="4" w:space="0" w:color="auto"/>
              <w:left w:val="single" w:sz="4" w:space="0" w:color="auto"/>
            </w:tcBorders>
          </w:tcPr>
          <w:p w:rsidR="003D2282" w:rsidRPr="00592E90" w:rsidRDefault="003D2282" w:rsidP="008B672D">
            <w:pPr>
              <w:jc w:val="center"/>
              <w:rPr>
                <w:rFonts w:ascii="Times New Roman" w:hAnsi="Times New Roman" w:cs="Times New Roman"/>
                <w:sz w:val="12"/>
                <w:szCs w:val="12"/>
              </w:rPr>
            </w:pPr>
            <w:r w:rsidRPr="00592E90">
              <w:rPr>
                <w:rFonts w:ascii="Times New Roman" w:hAnsi="Times New Roman" w:cs="Times New Roman"/>
                <w:sz w:val="12"/>
                <w:szCs w:val="12"/>
              </w:rPr>
              <w:t>18 000</w:t>
            </w:r>
          </w:p>
        </w:tc>
        <w:tc>
          <w:tcPr>
            <w:tcW w:w="1417" w:type="dxa"/>
            <w:tcBorders>
              <w:top w:val="single" w:sz="4" w:space="0" w:color="auto"/>
            </w:tcBorders>
          </w:tcPr>
          <w:p w:rsidR="003D2282" w:rsidRPr="00592E90" w:rsidRDefault="003D2282" w:rsidP="008B672D">
            <w:pPr>
              <w:jc w:val="center"/>
              <w:rPr>
                <w:rFonts w:ascii="Times New Roman" w:hAnsi="Times New Roman" w:cs="Times New Roman"/>
                <w:sz w:val="12"/>
                <w:szCs w:val="12"/>
              </w:rPr>
            </w:pPr>
            <w:r w:rsidRPr="00592E90">
              <w:rPr>
                <w:rFonts w:ascii="Times New Roman" w:hAnsi="Times New Roman" w:cs="Times New Roman"/>
                <w:sz w:val="12"/>
                <w:szCs w:val="12"/>
              </w:rPr>
              <w:t>0</w:t>
            </w:r>
          </w:p>
        </w:tc>
        <w:tc>
          <w:tcPr>
            <w:tcW w:w="4253" w:type="dxa"/>
            <w:tcBorders>
              <w:top w:val="single" w:sz="4" w:space="0" w:color="auto"/>
            </w:tcBorders>
          </w:tcPr>
          <w:p w:rsidR="003D2282" w:rsidRPr="00592E90" w:rsidRDefault="003D2282" w:rsidP="008B672D">
            <w:pPr>
              <w:jc w:val="center"/>
              <w:rPr>
                <w:rFonts w:ascii="Times New Roman" w:hAnsi="Times New Roman" w:cs="Times New Roman"/>
                <w:b/>
                <w:sz w:val="12"/>
                <w:szCs w:val="12"/>
              </w:rPr>
            </w:pPr>
          </w:p>
        </w:tc>
      </w:tr>
      <w:tr w:rsidR="003D2282" w:rsidRPr="00592E90" w:rsidTr="00EA7C42">
        <w:trPr>
          <w:trHeight w:val="273"/>
        </w:trPr>
        <w:tc>
          <w:tcPr>
            <w:tcW w:w="667" w:type="dxa"/>
            <w:vMerge w:val="restart"/>
          </w:tcPr>
          <w:p w:rsidR="003D2282" w:rsidRPr="00592E90" w:rsidRDefault="003D2282" w:rsidP="008B672D">
            <w:pPr>
              <w:jc w:val="center"/>
              <w:rPr>
                <w:rFonts w:ascii="Times New Roman" w:hAnsi="Times New Roman" w:cs="Times New Roman"/>
                <w:b/>
                <w:sz w:val="12"/>
                <w:szCs w:val="12"/>
              </w:rPr>
            </w:pPr>
            <w:r w:rsidRPr="00592E90">
              <w:rPr>
                <w:rFonts w:ascii="Times New Roman" w:hAnsi="Times New Roman" w:cs="Times New Roman"/>
                <w:b/>
                <w:sz w:val="12"/>
                <w:szCs w:val="12"/>
              </w:rPr>
              <w:t>5.</w:t>
            </w:r>
          </w:p>
        </w:tc>
        <w:tc>
          <w:tcPr>
            <w:tcW w:w="3694" w:type="dxa"/>
            <w:vMerge w:val="restart"/>
            <w:tcBorders>
              <w:right w:val="single" w:sz="4" w:space="0" w:color="auto"/>
            </w:tcBorders>
          </w:tcPr>
          <w:p w:rsidR="003D2282" w:rsidRPr="00592E90" w:rsidRDefault="003D2282" w:rsidP="008B672D">
            <w:pPr>
              <w:keepNext/>
              <w:keepLines/>
              <w:tabs>
                <w:tab w:val="left" w:leader="underscore" w:pos="6859"/>
              </w:tabs>
              <w:jc w:val="both"/>
              <w:rPr>
                <w:rFonts w:ascii="Times New Roman" w:hAnsi="Times New Roman" w:cs="Times New Roman"/>
                <w:sz w:val="12"/>
                <w:szCs w:val="12"/>
              </w:rPr>
            </w:pPr>
            <w:r w:rsidRPr="00592E90">
              <w:rPr>
                <w:rFonts w:ascii="Times New Roman" w:hAnsi="Times New Roman" w:cs="Times New Roman"/>
                <w:i/>
                <w:sz w:val="12"/>
                <w:szCs w:val="12"/>
              </w:rPr>
              <w:t>Участие в творческих конкурсах, мероприятиях и другое</w:t>
            </w:r>
          </w:p>
        </w:tc>
        <w:tc>
          <w:tcPr>
            <w:tcW w:w="1984" w:type="dxa"/>
            <w:tcBorders>
              <w:top w:val="single" w:sz="4" w:space="0" w:color="auto"/>
              <w:left w:val="single" w:sz="4" w:space="0" w:color="auto"/>
              <w:bottom w:val="single" w:sz="4" w:space="0" w:color="auto"/>
            </w:tcBorders>
          </w:tcPr>
          <w:p w:rsidR="003D2282" w:rsidRPr="00592E90" w:rsidRDefault="003D2282" w:rsidP="008B672D">
            <w:pPr>
              <w:rPr>
                <w:rFonts w:ascii="Times New Roman" w:hAnsi="Times New Roman" w:cs="Times New Roman"/>
                <w:sz w:val="12"/>
                <w:szCs w:val="12"/>
              </w:rPr>
            </w:pPr>
            <w:r w:rsidRPr="00592E90">
              <w:rPr>
                <w:rFonts w:ascii="Times New Roman" w:hAnsi="Times New Roman" w:cs="Times New Roman"/>
                <w:sz w:val="12"/>
                <w:szCs w:val="12"/>
              </w:rPr>
              <w:t xml:space="preserve">Всего </w:t>
            </w:r>
          </w:p>
        </w:tc>
        <w:tc>
          <w:tcPr>
            <w:tcW w:w="1560" w:type="dxa"/>
            <w:tcBorders>
              <w:top w:val="single" w:sz="4" w:space="0" w:color="auto"/>
              <w:bottom w:val="single" w:sz="4" w:space="0" w:color="auto"/>
              <w:right w:val="single" w:sz="4" w:space="0" w:color="auto"/>
            </w:tcBorders>
          </w:tcPr>
          <w:p w:rsidR="003D2282" w:rsidRPr="00592E90" w:rsidRDefault="003D2282" w:rsidP="008B672D">
            <w:pPr>
              <w:jc w:val="center"/>
              <w:rPr>
                <w:rFonts w:ascii="Times New Roman" w:hAnsi="Times New Roman" w:cs="Times New Roman"/>
                <w:b/>
                <w:sz w:val="12"/>
                <w:szCs w:val="12"/>
              </w:rPr>
            </w:pPr>
            <w:r w:rsidRPr="00592E90">
              <w:rPr>
                <w:rFonts w:ascii="Times New Roman" w:hAnsi="Times New Roman" w:cs="Times New Roman"/>
                <w:b/>
                <w:sz w:val="12"/>
                <w:szCs w:val="12"/>
              </w:rPr>
              <w:t>160 000</w:t>
            </w:r>
          </w:p>
        </w:tc>
        <w:tc>
          <w:tcPr>
            <w:tcW w:w="1559" w:type="dxa"/>
            <w:tcBorders>
              <w:top w:val="single" w:sz="4" w:space="0" w:color="auto"/>
              <w:left w:val="single" w:sz="4" w:space="0" w:color="auto"/>
              <w:bottom w:val="single" w:sz="4" w:space="0" w:color="auto"/>
            </w:tcBorders>
          </w:tcPr>
          <w:p w:rsidR="003D2282" w:rsidRPr="00592E90" w:rsidRDefault="003D2282" w:rsidP="008B672D">
            <w:pPr>
              <w:jc w:val="center"/>
              <w:rPr>
                <w:rFonts w:ascii="Times New Roman" w:hAnsi="Times New Roman" w:cs="Times New Roman"/>
                <w:b/>
                <w:sz w:val="12"/>
                <w:szCs w:val="12"/>
              </w:rPr>
            </w:pPr>
            <w:r w:rsidRPr="00592E90">
              <w:rPr>
                <w:rFonts w:ascii="Times New Roman" w:hAnsi="Times New Roman" w:cs="Times New Roman"/>
                <w:b/>
                <w:sz w:val="12"/>
                <w:szCs w:val="12"/>
              </w:rPr>
              <w:t>157 350</w:t>
            </w:r>
          </w:p>
        </w:tc>
        <w:tc>
          <w:tcPr>
            <w:tcW w:w="1417" w:type="dxa"/>
            <w:tcBorders>
              <w:top w:val="single" w:sz="4" w:space="0" w:color="auto"/>
              <w:bottom w:val="single" w:sz="4" w:space="0" w:color="auto"/>
            </w:tcBorders>
          </w:tcPr>
          <w:p w:rsidR="003D2282" w:rsidRPr="00592E90" w:rsidRDefault="003D2282" w:rsidP="008B672D">
            <w:pPr>
              <w:jc w:val="center"/>
              <w:rPr>
                <w:rFonts w:ascii="Times New Roman" w:hAnsi="Times New Roman" w:cs="Times New Roman"/>
                <w:b/>
                <w:sz w:val="12"/>
                <w:szCs w:val="12"/>
              </w:rPr>
            </w:pPr>
            <w:r w:rsidRPr="00592E90">
              <w:rPr>
                <w:rFonts w:ascii="Times New Roman" w:hAnsi="Times New Roman" w:cs="Times New Roman"/>
                <w:b/>
                <w:sz w:val="12"/>
                <w:szCs w:val="12"/>
              </w:rPr>
              <w:t>2 650</w:t>
            </w:r>
          </w:p>
        </w:tc>
        <w:tc>
          <w:tcPr>
            <w:tcW w:w="4253" w:type="dxa"/>
            <w:tcBorders>
              <w:top w:val="single" w:sz="4" w:space="0" w:color="auto"/>
              <w:bottom w:val="single" w:sz="4" w:space="0" w:color="auto"/>
            </w:tcBorders>
          </w:tcPr>
          <w:p w:rsidR="003D2282" w:rsidRPr="00592E90" w:rsidRDefault="003D2282" w:rsidP="008B672D">
            <w:pPr>
              <w:jc w:val="center"/>
              <w:rPr>
                <w:rFonts w:ascii="Times New Roman" w:hAnsi="Times New Roman" w:cs="Times New Roman"/>
                <w:sz w:val="12"/>
                <w:szCs w:val="12"/>
              </w:rPr>
            </w:pPr>
            <w:r w:rsidRPr="00592E90">
              <w:rPr>
                <w:rFonts w:ascii="Times New Roman" w:hAnsi="Times New Roman" w:cs="Times New Roman"/>
                <w:sz w:val="12"/>
                <w:szCs w:val="12"/>
              </w:rPr>
              <w:t>Экономия средств за счет удешевления услуг по проживанию и проезду участников мероприятий</w:t>
            </w:r>
          </w:p>
        </w:tc>
      </w:tr>
      <w:tr w:rsidR="003D2282" w:rsidRPr="00592E90" w:rsidTr="00EA7C42">
        <w:trPr>
          <w:trHeight w:val="488"/>
        </w:trPr>
        <w:tc>
          <w:tcPr>
            <w:tcW w:w="667" w:type="dxa"/>
            <w:vMerge/>
          </w:tcPr>
          <w:p w:rsidR="003D2282" w:rsidRPr="00592E90" w:rsidRDefault="003D2282" w:rsidP="008B672D">
            <w:pPr>
              <w:jc w:val="center"/>
              <w:rPr>
                <w:rFonts w:ascii="Times New Roman" w:hAnsi="Times New Roman" w:cs="Times New Roman"/>
                <w:b/>
                <w:sz w:val="12"/>
                <w:szCs w:val="12"/>
              </w:rPr>
            </w:pPr>
          </w:p>
        </w:tc>
        <w:tc>
          <w:tcPr>
            <w:tcW w:w="3694" w:type="dxa"/>
            <w:vMerge/>
            <w:tcBorders>
              <w:right w:val="single" w:sz="4" w:space="0" w:color="auto"/>
            </w:tcBorders>
          </w:tcPr>
          <w:p w:rsidR="003D2282" w:rsidRPr="00592E90" w:rsidRDefault="003D2282" w:rsidP="008B672D">
            <w:pPr>
              <w:keepNext/>
              <w:keepLines/>
              <w:tabs>
                <w:tab w:val="left" w:leader="underscore" w:pos="6859"/>
              </w:tabs>
              <w:jc w:val="both"/>
              <w:rPr>
                <w:rFonts w:ascii="Times New Roman" w:hAnsi="Times New Roman" w:cs="Times New Roman"/>
                <w:i/>
                <w:sz w:val="12"/>
                <w:szCs w:val="12"/>
              </w:rPr>
            </w:pPr>
          </w:p>
        </w:tc>
        <w:tc>
          <w:tcPr>
            <w:tcW w:w="1984" w:type="dxa"/>
            <w:tcBorders>
              <w:top w:val="single" w:sz="4" w:space="0" w:color="auto"/>
              <w:left w:val="single" w:sz="4" w:space="0" w:color="auto"/>
            </w:tcBorders>
          </w:tcPr>
          <w:p w:rsidR="003D2282" w:rsidRPr="00592E90" w:rsidRDefault="003D2282" w:rsidP="008B672D">
            <w:pPr>
              <w:rPr>
                <w:rFonts w:ascii="Times New Roman" w:hAnsi="Times New Roman" w:cs="Times New Roman"/>
                <w:sz w:val="12"/>
                <w:szCs w:val="12"/>
              </w:rPr>
            </w:pPr>
            <w:r w:rsidRPr="00592E90">
              <w:rPr>
                <w:rFonts w:ascii="Times New Roman" w:hAnsi="Times New Roman" w:cs="Times New Roman"/>
                <w:sz w:val="12"/>
                <w:szCs w:val="12"/>
              </w:rPr>
              <w:t>Бюджет МО «Город Удачный»</w:t>
            </w:r>
          </w:p>
        </w:tc>
        <w:tc>
          <w:tcPr>
            <w:tcW w:w="1560" w:type="dxa"/>
            <w:tcBorders>
              <w:top w:val="single" w:sz="4" w:space="0" w:color="auto"/>
              <w:right w:val="single" w:sz="4" w:space="0" w:color="auto"/>
            </w:tcBorders>
          </w:tcPr>
          <w:p w:rsidR="003D2282" w:rsidRPr="00592E90" w:rsidRDefault="003D2282" w:rsidP="008B672D">
            <w:pPr>
              <w:jc w:val="center"/>
              <w:rPr>
                <w:rFonts w:ascii="Times New Roman" w:hAnsi="Times New Roman" w:cs="Times New Roman"/>
                <w:sz w:val="12"/>
                <w:szCs w:val="12"/>
              </w:rPr>
            </w:pPr>
            <w:r w:rsidRPr="00592E90">
              <w:rPr>
                <w:rFonts w:ascii="Times New Roman" w:hAnsi="Times New Roman" w:cs="Times New Roman"/>
                <w:sz w:val="12"/>
                <w:szCs w:val="12"/>
              </w:rPr>
              <w:t>160 000</w:t>
            </w:r>
          </w:p>
        </w:tc>
        <w:tc>
          <w:tcPr>
            <w:tcW w:w="1559" w:type="dxa"/>
            <w:tcBorders>
              <w:top w:val="single" w:sz="4" w:space="0" w:color="auto"/>
              <w:left w:val="single" w:sz="4" w:space="0" w:color="auto"/>
            </w:tcBorders>
          </w:tcPr>
          <w:p w:rsidR="003D2282" w:rsidRPr="00592E90" w:rsidRDefault="003D2282" w:rsidP="008B672D">
            <w:pPr>
              <w:jc w:val="center"/>
              <w:rPr>
                <w:rFonts w:ascii="Times New Roman" w:hAnsi="Times New Roman" w:cs="Times New Roman"/>
                <w:sz w:val="12"/>
                <w:szCs w:val="12"/>
              </w:rPr>
            </w:pPr>
            <w:r w:rsidRPr="00592E90">
              <w:rPr>
                <w:rFonts w:ascii="Times New Roman" w:hAnsi="Times New Roman" w:cs="Times New Roman"/>
                <w:sz w:val="12"/>
                <w:szCs w:val="12"/>
              </w:rPr>
              <w:t>157 350</w:t>
            </w:r>
          </w:p>
        </w:tc>
        <w:tc>
          <w:tcPr>
            <w:tcW w:w="1417" w:type="dxa"/>
            <w:tcBorders>
              <w:top w:val="single" w:sz="4" w:space="0" w:color="auto"/>
            </w:tcBorders>
          </w:tcPr>
          <w:p w:rsidR="003D2282" w:rsidRPr="00592E90" w:rsidRDefault="003D2282" w:rsidP="008B672D">
            <w:pPr>
              <w:jc w:val="center"/>
              <w:rPr>
                <w:rFonts w:ascii="Times New Roman" w:hAnsi="Times New Roman" w:cs="Times New Roman"/>
                <w:sz w:val="12"/>
                <w:szCs w:val="12"/>
              </w:rPr>
            </w:pPr>
            <w:r w:rsidRPr="00592E90">
              <w:rPr>
                <w:rFonts w:ascii="Times New Roman" w:hAnsi="Times New Roman" w:cs="Times New Roman"/>
                <w:sz w:val="12"/>
                <w:szCs w:val="12"/>
              </w:rPr>
              <w:t>2 650</w:t>
            </w:r>
          </w:p>
        </w:tc>
        <w:tc>
          <w:tcPr>
            <w:tcW w:w="4253" w:type="dxa"/>
            <w:tcBorders>
              <w:top w:val="single" w:sz="4" w:space="0" w:color="auto"/>
            </w:tcBorders>
          </w:tcPr>
          <w:p w:rsidR="003D2282" w:rsidRPr="00592E90" w:rsidRDefault="003D2282" w:rsidP="008B672D">
            <w:pPr>
              <w:jc w:val="center"/>
              <w:rPr>
                <w:rFonts w:ascii="Times New Roman" w:hAnsi="Times New Roman" w:cs="Times New Roman"/>
                <w:b/>
                <w:sz w:val="12"/>
                <w:szCs w:val="12"/>
              </w:rPr>
            </w:pPr>
          </w:p>
        </w:tc>
      </w:tr>
      <w:tr w:rsidR="003D2282" w:rsidRPr="00592E90" w:rsidTr="00EA7C42">
        <w:trPr>
          <w:trHeight w:val="199"/>
        </w:trPr>
        <w:tc>
          <w:tcPr>
            <w:tcW w:w="667" w:type="dxa"/>
            <w:vMerge w:val="restart"/>
          </w:tcPr>
          <w:p w:rsidR="003D2282" w:rsidRPr="00592E90" w:rsidRDefault="003D2282" w:rsidP="008B672D">
            <w:pPr>
              <w:jc w:val="center"/>
              <w:rPr>
                <w:rFonts w:ascii="Times New Roman" w:hAnsi="Times New Roman" w:cs="Times New Roman"/>
                <w:b/>
                <w:sz w:val="12"/>
                <w:szCs w:val="12"/>
              </w:rPr>
            </w:pPr>
            <w:r w:rsidRPr="00592E90">
              <w:rPr>
                <w:rFonts w:ascii="Times New Roman" w:hAnsi="Times New Roman" w:cs="Times New Roman"/>
                <w:b/>
                <w:sz w:val="12"/>
                <w:szCs w:val="12"/>
              </w:rPr>
              <w:t>6.</w:t>
            </w:r>
          </w:p>
        </w:tc>
        <w:tc>
          <w:tcPr>
            <w:tcW w:w="3694" w:type="dxa"/>
            <w:vMerge w:val="restart"/>
            <w:tcBorders>
              <w:right w:val="single" w:sz="4" w:space="0" w:color="auto"/>
            </w:tcBorders>
          </w:tcPr>
          <w:p w:rsidR="003D2282" w:rsidRPr="00592E90" w:rsidRDefault="003D2282" w:rsidP="008B672D">
            <w:pPr>
              <w:keepNext/>
              <w:keepLines/>
              <w:tabs>
                <w:tab w:val="left" w:leader="underscore" w:pos="6859"/>
              </w:tabs>
              <w:jc w:val="both"/>
              <w:rPr>
                <w:rFonts w:ascii="Times New Roman" w:hAnsi="Times New Roman" w:cs="Times New Roman"/>
                <w:sz w:val="12"/>
                <w:szCs w:val="12"/>
              </w:rPr>
            </w:pPr>
            <w:r w:rsidRPr="00592E90">
              <w:rPr>
                <w:rFonts w:ascii="Times New Roman" w:hAnsi="Times New Roman" w:cs="Times New Roman"/>
                <w:i/>
                <w:sz w:val="12"/>
                <w:szCs w:val="12"/>
              </w:rPr>
              <w:t>Проведение городских национальных праздников.</w:t>
            </w:r>
          </w:p>
        </w:tc>
        <w:tc>
          <w:tcPr>
            <w:tcW w:w="1984" w:type="dxa"/>
            <w:tcBorders>
              <w:top w:val="single" w:sz="4" w:space="0" w:color="auto"/>
              <w:left w:val="single" w:sz="4" w:space="0" w:color="auto"/>
              <w:bottom w:val="single" w:sz="4" w:space="0" w:color="auto"/>
            </w:tcBorders>
          </w:tcPr>
          <w:p w:rsidR="003D2282" w:rsidRPr="00592E90" w:rsidRDefault="003D2282" w:rsidP="008B672D">
            <w:pPr>
              <w:rPr>
                <w:rFonts w:ascii="Times New Roman" w:hAnsi="Times New Roman" w:cs="Times New Roman"/>
                <w:sz w:val="12"/>
                <w:szCs w:val="12"/>
              </w:rPr>
            </w:pPr>
            <w:r w:rsidRPr="00592E90">
              <w:rPr>
                <w:rFonts w:ascii="Times New Roman" w:hAnsi="Times New Roman" w:cs="Times New Roman"/>
                <w:sz w:val="12"/>
                <w:szCs w:val="12"/>
              </w:rPr>
              <w:t xml:space="preserve">Всего </w:t>
            </w:r>
          </w:p>
        </w:tc>
        <w:tc>
          <w:tcPr>
            <w:tcW w:w="1560" w:type="dxa"/>
            <w:tcBorders>
              <w:top w:val="single" w:sz="4" w:space="0" w:color="auto"/>
              <w:bottom w:val="single" w:sz="4" w:space="0" w:color="auto"/>
              <w:right w:val="single" w:sz="4" w:space="0" w:color="auto"/>
            </w:tcBorders>
          </w:tcPr>
          <w:p w:rsidR="003D2282" w:rsidRPr="00592E90" w:rsidRDefault="003D2282" w:rsidP="008B672D">
            <w:pPr>
              <w:jc w:val="center"/>
              <w:rPr>
                <w:rFonts w:ascii="Times New Roman" w:hAnsi="Times New Roman" w:cs="Times New Roman"/>
                <w:b/>
                <w:sz w:val="12"/>
                <w:szCs w:val="12"/>
              </w:rPr>
            </w:pPr>
            <w:r w:rsidRPr="00592E90">
              <w:rPr>
                <w:rFonts w:ascii="Times New Roman" w:hAnsi="Times New Roman" w:cs="Times New Roman"/>
                <w:b/>
                <w:sz w:val="12"/>
                <w:szCs w:val="12"/>
              </w:rPr>
              <w:t>115 000</w:t>
            </w:r>
          </w:p>
        </w:tc>
        <w:tc>
          <w:tcPr>
            <w:tcW w:w="1559" w:type="dxa"/>
            <w:tcBorders>
              <w:top w:val="single" w:sz="4" w:space="0" w:color="auto"/>
              <w:left w:val="single" w:sz="4" w:space="0" w:color="auto"/>
              <w:bottom w:val="single" w:sz="4" w:space="0" w:color="auto"/>
            </w:tcBorders>
          </w:tcPr>
          <w:p w:rsidR="003D2282" w:rsidRPr="00592E90" w:rsidRDefault="003D2282" w:rsidP="008B672D">
            <w:pPr>
              <w:jc w:val="center"/>
              <w:rPr>
                <w:rFonts w:ascii="Times New Roman" w:hAnsi="Times New Roman" w:cs="Times New Roman"/>
                <w:b/>
                <w:sz w:val="12"/>
                <w:szCs w:val="12"/>
              </w:rPr>
            </w:pPr>
            <w:r w:rsidRPr="00592E90">
              <w:rPr>
                <w:rFonts w:ascii="Times New Roman" w:hAnsi="Times New Roman" w:cs="Times New Roman"/>
                <w:b/>
                <w:sz w:val="12"/>
                <w:szCs w:val="12"/>
              </w:rPr>
              <w:t>152 000</w:t>
            </w:r>
          </w:p>
        </w:tc>
        <w:tc>
          <w:tcPr>
            <w:tcW w:w="1417" w:type="dxa"/>
            <w:tcBorders>
              <w:top w:val="single" w:sz="4" w:space="0" w:color="auto"/>
              <w:bottom w:val="single" w:sz="4" w:space="0" w:color="auto"/>
            </w:tcBorders>
          </w:tcPr>
          <w:p w:rsidR="003D2282" w:rsidRPr="00592E90" w:rsidRDefault="003D2282" w:rsidP="008B672D">
            <w:pPr>
              <w:jc w:val="center"/>
              <w:rPr>
                <w:rFonts w:ascii="Times New Roman" w:hAnsi="Times New Roman" w:cs="Times New Roman"/>
                <w:b/>
                <w:sz w:val="12"/>
                <w:szCs w:val="12"/>
              </w:rPr>
            </w:pPr>
            <w:r w:rsidRPr="00592E90">
              <w:rPr>
                <w:rFonts w:ascii="Times New Roman" w:hAnsi="Times New Roman" w:cs="Times New Roman"/>
                <w:b/>
                <w:sz w:val="12"/>
                <w:szCs w:val="12"/>
              </w:rPr>
              <w:t>+37 000</w:t>
            </w:r>
          </w:p>
        </w:tc>
        <w:tc>
          <w:tcPr>
            <w:tcW w:w="4253" w:type="dxa"/>
            <w:tcBorders>
              <w:top w:val="single" w:sz="4" w:space="0" w:color="auto"/>
              <w:bottom w:val="single" w:sz="4" w:space="0" w:color="auto"/>
            </w:tcBorders>
          </w:tcPr>
          <w:p w:rsidR="003D2282" w:rsidRPr="00592E90" w:rsidRDefault="003D2282" w:rsidP="008B672D">
            <w:pPr>
              <w:jc w:val="center"/>
              <w:rPr>
                <w:rFonts w:ascii="Times New Roman" w:hAnsi="Times New Roman" w:cs="Times New Roman"/>
                <w:sz w:val="12"/>
                <w:szCs w:val="12"/>
              </w:rPr>
            </w:pPr>
          </w:p>
        </w:tc>
      </w:tr>
      <w:tr w:rsidR="003D2282" w:rsidRPr="00592E90" w:rsidTr="00EA7C42">
        <w:trPr>
          <w:trHeight w:val="457"/>
        </w:trPr>
        <w:tc>
          <w:tcPr>
            <w:tcW w:w="667" w:type="dxa"/>
            <w:vMerge/>
          </w:tcPr>
          <w:p w:rsidR="003D2282" w:rsidRPr="00592E90" w:rsidRDefault="003D2282" w:rsidP="008B672D">
            <w:pPr>
              <w:jc w:val="center"/>
              <w:rPr>
                <w:rFonts w:ascii="Times New Roman" w:hAnsi="Times New Roman" w:cs="Times New Roman"/>
                <w:b/>
                <w:sz w:val="12"/>
                <w:szCs w:val="12"/>
              </w:rPr>
            </w:pPr>
          </w:p>
        </w:tc>
        <w:tc>
          <w:tcPr>
            <w:tcW w:w="3694" w:type="dxa"/>
            <w:vMerge/>
            <w:tcBorders>
              <w:right w:val="single" w:sz="4" w:space="0" w:color="auto"/>
            </w:tcBorders>
          </w:tcPr>
          <w:p w:rsidR="003D2282" w:rsidRPr="00592E90" w:rsidRDefault="003D2282" w:rsidP="008B672D">
            <w:pPr>
              <w:keepNext/>
              <w:keepLines/>
              <w:tabs>
                <w:tab w:val="left" w:leader="underscore" w:pos="6859"/>
              </w:tabs>
              <w:jc w:val="both"/>
              <w:rPr>
                <w:rFonts w:ascii="Times New Roman" w:hAnsi="Times New Roman" w:cs="Times New Roman"/>
                <w:i/>
                <w:sz w:val="12"/>
                <w:szCs w:val="12"/>
              </w:rPr>
            </w:pPr>
          </w:p>
        </w:tc>
        <w:tc>
          <w:tcPr>
            <w:tcW w:w="1984" w:type="dxa"/>
            <w:tcBorders>
              <w:top w:val="single" w:sz="4" w:space="0" w:color="auto"/>
              <w:left w:val="single" w:sz="4" w:space="0" w:color="auto"/>
            </w:tcBorders>
          </w:tcPr>
          <w:p w:rsidR="003D2282" w:rsidRPr="00592E90" w:rsidRDefault="003D2282" w:rsidP="008B672D">
            <w:pPr>
              <w:rPr>
                <w:rFonts w:ascii="Times New Roman" w:hAnsi="Times New Roman" w:cs="Times New Roman"/>
                <w:sz w:val="12"/>
                <w:szCs w:val="12"/>
              </w:rPr>
            </w:pPr>
            <w:r w:rsidRPr="00592E90">
              <w:rPr>
                <w:rFonts w:ascii="Times New Roman" w:hAnsi="Times New Roman" w:cs="Times New Roman"/>
                <w:sz w:val="12"/>
                <w:szCs w:val="12"/>
              </w:rPr>
              <w:t>Бюджет МО «Город Удачный»</w:t>
            </w:r>
          </w:p>
        </w:tc>
        <w:tc>
          <w:tcPr>
            <w:tcW w:w="1560" w:type="dxa"/>
            <w:tcBorders>
              <w:top w:val="single" w:sz="4" w:space="0" w:color="auto"/>
              <w:right w:val="single" w:sz="4" w:space="0" w:color="auto"/>
            </w:tcBorders>
          </w:tcPr>
          <w:p w:rsidR="003D2282" w:rsidRPr="00592E90" w:rsidRDefault="003D2282" w:rsidP="008B672D">
            <w:pPr>
              <w:jc w:val="center"/>
              <w:rPr>
                <w:rFonts w:ascii="Times New Roman" w:hAnsi="Times New Roman" w:cs="Times New Roman"/>
                <w:sz w:val="12"/>
                <w:szCs w:val="12"/>
              </w:rPr>
            </w:pPr>
            <w:r w:rsidRPr="00592E90">
              <w:rPr>
                <w:rFonts w:ascii="Times New Roman" w:hAnsi="Times New Roman" w:cs="Times New Roman"/>
                <w:sz w:val="12"/>
                <w:szCs w:val="12"/>
              </w:rPr>
              <w:t>115 000</w:t>
            </w:r>
          </w:p>
        </w:tc>
        <w:tc>
          <w:tcPr>
            <w:tcW w:w="1559" w:type="dxa"/>
            <w:tcBorders>
              <w:top w:val="single" w:sz="4" w:space="0" w:color="auto"/>
              <w:left w:val="single" w:sz="4" w:space="0" w:color="auto"/>
            </w:tcBorders>
          </w:tcPr>
          <w:p w:rsidR="003D2282" w:rsidRPr="00592E90" w:rsidRDefault="003D2282" w:rsidP="008B672D">
            <w:pPr>
              <w:jc w:val="center"/>
              <w:rPr>
                <w:rFonts w:ascii="Times New Roman" w:hAnsi="Times New Roman" w:cs="Times New Roman"/>
                <w:sz w:val="12"/>
                <w:szCs w:val="12"/>
              </w:rPr>
            </w:pPr>
            <w:r w:rsidRPr="00592E90">
              <w:rPr>
                <w:rFonts w:ascii="Times New Roman" w:hAnsi="Times New Roman" w:cs="Times New Roman"/>
                <w:sz w:val="12"/>
                <w:szCs w:val="12"/>
              </w:rPr>
              <w:t>152 000</w:t>
            </w:r>
          </w:p>
        </w:tc>
        <w:tc>
          <w:tcPr>
            <w:tcW w:w="1417" w:type="dxa"/>
            <w:tcBorders>
              <w:top w:val="single" w:sz="4" w:space="0" w:color="auto"/>
            </w:tcBorders>
          </w:tcPr>
          <w:p w:rsidR="003D2282" w:rsidRPr="00592E90" w:rsidRDefault="003D2282" w:rsidP="008B672D">
            <w:pPr>
              <w:jc w:val="center"/>
              <w:rPr>
                <w:rFonts w:ascii="Times New Roman" w:hAnsi="Times New Roman" w:cs="Times New Roman"/>
                <w:sz w:val="12"/>
                <w:szCs w:val="12"/>
              </w:rPr>
            </w:pPr>
            <w:r w:rsidRPr="00592E90">
              <w:rPr>
                <w:rFonts w:ascii="Times New Roman" w:hAnsi="Times New Roman" w:cs="Times New Roman"/>
                <w:sz w:val="12"/>
                <w:szCs w:val="12"/>
              </w:rPr>
              <w:t>+37 000</w:t>
            </w:r>
          </w:p>
        </w:tc>
        <w:tc>
          <w:tcPr>
            <w:tcW w:w="4253" w:type="dxa"/>
            <w:tcBorders>
              <w:top w:val="single" w:sz="4" w:space="0" w:color="auto"/>
            </w:tcBorders>
          </w:tcPr>
          <w:p w:rsidR="003D2282" w:rsidRPr="00592E90" w:rsidRDefault="003D2282" w:rsidP="008B672D">
            <w:pPr>
              <w:jc w:val="center"/>
              <w:rPr>
                <w:rFonts w:ascii="Times New Roman" w:hAnsi="Times New Roman" w:cs="Times New Roman"/>
                <w:b/>
                <w:sz w:val="12"/>
                <w:szCs w:val="12"/>
              </w:rPr>
            </w:pPr>
          </w:p>
        </w:tc>
      </w:tr>
      <w:tr w:rsidR="003D2282" w:rsidRPr="00592E90" w:rsidTr="00EA7C42">
        <w:trPr>
          <w:trHeight w:val="195"/>
        </w:trPr>
        <w:tc>
          <w:tcPr>
            <w:tcW w:w="667" w:type="dxa"/>
            <w:vMerge w:val="restart"/>
          </w:tcPr>
          <w:p w:rsidR="003D2282" w:rsidRPr="00592E90" w:rsidRDefault="003D2282" w:rsidP="008B672D">
            <w:pPr>
              <w:jc w:val="center"/>
              <w:rPr>
                <w:rFonts w:ascii="Times New Roman" w:hAnsi="Times New Roman" w:cs="Times New Roman"/>
                <w:b/>
                <w:sz w:val="12"/>
                <w:szCs w:val="12"/>
              </w:rPr>
            </w:pPr>
            <w:r w:rsidRPr="00592E90">
              <w:rPr>
                <w:rFonts w:ascii="Times New Roman" w:hAnsi="Times New Roman" w:cs="Times New Roman"/>
                <w:b/>
                <w:sz w:val="12"/>
                <w:szCs w:val="12"/>
              </w:rPr>
              <w:t>7.</w:t>
            </w:r>
          </w:p>
        </w:tc>
        <w:tc>
          <w:tcPr>
            <w:tcW w:w="3694" w:type="dxa"/>
            <w:vMerge w:val="restart"/>
            <w:tcBorders>
              <w:right w:val="single" w:sz="4" w:space="0" w:color="auto"/>
            </w:tcBorders>
          </w:tcPr>
          <w:p w:rsidR="003D2282" w:rsidRPr="00592E90" w:rsidRDefault="003D2282" w:rsidP="008B672D">
            <w:pPr>
              <w:keepNext/>
              <w:keepLines/>
              <w:tabs>
                <w:tab w:val="left" w:leader="underscore" w:pos="6859"/>
              </w:tabs>
              <w:jc w:val="both"/>
              <w:rPr>
                <w:rFonts w:ascii="Times New Roman" w:hAnsi="Times New Roman" w:cs="Times New Roman"/>
                <w:sz w:val="12"/>
                <w:szCs w:val="12"/>
              </w:rPr>
            </w:pPr>
            <w:r w:rsidRPr="00592E90">
              <w:rPr>
                <w:rFonts w:ascii="Times New Roman" w:hAnsi="Times New Roman" w:cs="Times New Roman"/>
                <w:i/>
                <w:sz w:val="12"/>
                <w:szCs w:val="12"/>
              </w:rPr>
              <w:t>Поддержка  Центра национальных общин</w:t>
            </w:r>
          </w:p>
        </w:tc>
        <w:tc>
          <w:tcPr>
            <w:tcW w:w="1984" w:type="dxa"/>
            <w:tcBorders>
              <w:top w:val="single" w:sz="4" w:space="0" w:color="auto"/>
              <w:left w:val="single" w:sz="4" w:space="0" w:color="auto"/>
              <w:bottom w:val="single" w:sz="4" w:space="0" w:color="auto"/>
            </w:tcBorders>
          </w:tcPr>
          <w:p w:rsidR="003D2282" w:rsidRPr="00592E90" w:rsidRDefault="003D2282" w:rsidP="008B672D">
            <w:pPr>
              <w:rPr>
                <w:rFonts w:ascii="Times New Roman" w:hAnsi="Times New Roman" w:cs="Times New Roman"/>
                <w:sz w:val="12"/>
                <w:szCs w:val="12"/>
              </w:rPr>
            </w:pPr>
            <w:r w:rsidRPr="00592E90">
              <w:rPr>
                <w:rFonts w:ascii="Times New Roman" w:hAnsi="Times New Roman" w:cs="Times New Roman"/>
                <w:sz w:val="12"/>
                <w:szCs w:val="12"/>
              </w:rPr>
              <w:t xml:space="preserve">Всего </w:t>
            </w:r>
          </w:p>
        </w:tc>
        <w:tc>
          <w:tcPr>
            <w:tcW w:w="1560" w:type="dxa"/>
            <w:tcBorders>
              <w:top w:val="single" w:sz="4" w:space="0" w:color="auto"/>
              <w:bottom w:val="single" w:sz="4" w:space="0" w:color="auto"/>
              <w:right w:val="single" w:sz="4" w:space="0" w:color="auto"/>
            </w:tcBorders>
          </w:tcPr>
          <w:p w:rsidR="003D2282" w:rsidRPr="00592E90" w:rsidRDefault="003D2282" w:rsidP="008B672D">
            <w:pPr>
              <w:jc w:val="center"/>
              <w:rPr>
                <w:rFonts w:ascii="Times New Roman" w:hAnsi="Times New Roman" w:cs="Times New Roman"/>
                <w:sz w:val="12"/>
                <w:szCs w:val="12"/>
              </w:rPr>
            </w:pPr>
            <w:r w:rsidRPr="00592E90">
              <w:rPr>
                <w:rFonts w:ascii="Times New Roman" w:hAnsi="Times New Roman" w:cs="Times New Roman"/>
                <w:sz w:val="12"/>
                <w:szCs w:val="12"/>
              </w:rPr>
              <w:t>0</w:t>
            </w:r>
          </w:p>
        </w:tc>
        <w:tc>
          <w:tcPr>
            <w:tcW w:w="1559" w:type="dxa"/>
            <w:tcBorders>
              <w:top w:val="single" w:sz="4" w:space="0" w:color="auto"/>
              <w:left w:val="single" w:sz="4" w:space="0" w:color="auto"/>
              <w:bottom w:val="single" w:sz="4" w:space="0" w:color="auto"/>
            </w:tcBorders>
          </w:tcPr>
          <w:p w:rsidR="003D2282" w:rsidRPr="00592E90" w:rsidRDefault="003D2282" w:rsidP="008B672D">
            <w:pPr>
              <w:jc w:val="center"/>
              <w:rPr>
                <w:rFonts w:ascii="Times New Roman" w:hAnsi="Times New Roman" w:cs="Times New Roman"/>
                <w:sz w:val="12"/>
                <w:szCs w:val="12"/>
              </w:rPr>
            </w:pPr>
            <w:r w:rsidRPr="00592E90">
              <w:rPr>
                <w:rFonts w:ascii="Times New Roman" w:hAnsi="Times New Roman" w:cs="Times New Roman"/>
                <w:sz w:val="12"/>
                <w:szCs w:val="12"/>
              </w:rPr>
              <w:t>0</w:t>
            </w:r>
          </w:p>
        </w:tc>
        <w:tc>
          <w:tcPr>
            <w:tcW w:w="1417" w:type="dxa"/>
            <w:tcBorders>
              <w:top w:val="single" w:sz="4" w:space="0" w:color="auto"/>
              <w:bottom w:val="single" w:sz="4" w:space="0" w:color="auto"/>
            </w:tcBorders>
          </w:tcPr>
          <w:p w:rsidR="003D2282" w:rsidRPr="00592E90" w:rsidRDefault="003D2282" w:rsidP="008B672D">
            <w:pPr>
              <w:jc w:val="center"/>
              <w:rPr>
                <w:rFonts w:ascii="Times New Roman" w:hAnsi="Times New Roman" w:cs="Times New Roman"/>
                <w:sz w:val="12"/>
                <w:szCs w:val="12"/>
              </w:rPr>
            </w:pPr>
            <w:r w:rsidRPr="00592E90">
              <w:rPr>
                <w:rFonts w:ascii="Times New Roman" w:hAnsi="Times New Roman" w:cs="Times New Roman"/>
                <w:sz w:val="12"/>
                <w:szCs w:val="12"/>
              </w:rPr>
              <w:t>0</w:t>
            </w:r>
          </w:p>
        </w:tc>
        <w:tc>
          <w:tcPr>
            <w:tcW w:w="4253" w:type="dxa"/>
            <w:tcBorders>
              <w:top w:val="single" w:sz="4" w:space="0" w:color="auto"/>
              <w:bottom w:val="single" w:sz="4" w:space="0" w:color="auto"/>
            </w:tcBorders>
          </w:tcPr>
          <w:p w:rsidR="003D2282" w:rsidRPr="00592E90" w:rsidRDefault="003D2282" w:rsidP="008B672D">
            <w:pPr>
              <w:jc w:val="center"/>
              <w:rPr>
                <w:rFonts w:ascii="Times New Roman" w:hAnsi="Times New Roman" w:cs="Times New Roman"/>
                <w:sz w:val="12"/>
                <w:szCs w:val="12"/>
              </w:rPr>
            </w:pPr>
          </w:p>
        </w:tc>
      </w:tr>
      <w:tr w:rsidR="003D2282" w:rsidRPr="00592E90" w:rsidTr="00EA7C42">
        <w:trPr>
          <w:trHeight w:val="444"/>
        </w:trPr>
        <w:tc>
          <w:tcPr>
            <w:tcW w:w="667" w:type="dxa"/>
            <w:vMerge/>
          </w:tcPr>
          <w:p w:rsidR="003D2282" w:rsidRPr="00592E90" w:rsidRDefault="003D2282" w:rsidP="008B672D">
            <w:pPr>
              <w:jc w:val="center"/>
              <w:rPr>
                <w:rFonts w:ascii="Times New Roman" w:hAnsi="Times New Roman" w:cs="Times New Roman"/>
                <w:b/>
                <w:sz w:val="12"/>
                <w:szCs w:val="12"/>
              </w:rPr>
            </w:pPr>
          </w:p>
        </w:tc>
        <w:tc>
          <w:tcPr>
            <w:tcW w:w="3694" w:type="dxa"/>
            <w:vMerge/>
            <w:tcBorders>
              <w:right w:val="single" w:sz="4" w:space="0" w:color="auto"/>
            </w:tcBorders>
          </w:tcPr>
          <w:p w:rsidR="003D2282" w:rsidRPr="00592E90" w:rsidRDefault="003D2282" w:rsidP="008B672D">
            <w:pPr>
              <w:keepNext/>
              <w:keepLines/>
              <w:tabs>
                <w:tab w:val="left" w:leader="underscore" w:pos="6859"/>
              </w:tabs>
              <w:jc w:val="both"/>
              <w:rPr>
                <w:rFonts w:ascii="Times New Roman" w:hAnsi="Times New Roman" w:cs="Times New Roman"/>
                <w:i/>
                <w:sz w:val="12"/>
                <w:szCs w:val="12"/>
              </w:rPr>
            </w:pPr>
          </w:p>
        </w:tc>
        <w:tc>
          <w:tcPr>
            <w:tcW w:w="1984" w:type="dxa"/>
            <w:tcBorders>
              <w:top w:val="single" w:sz="4" w:space="0" w:color="auto"/>
              <w:left w:val="single" w:sz="4" w:space="0" w:color="auto"/>
            </w:tcBorders>
          </w:tcPr>
          <w:p w:rsidR="003D2282" w:rsidRPr="00592E90" w:rsidRDefault="003D2282" w:rsidP="008B672D">
            <w:pPr>
              <w:rPr>
                <w:rFonts w:ascii="Times New Roman" w:hAnsi="Times New Roman" w:cs="Times New Roman"/>
                <w:sz w:val="12"/>
                <w:szCs w:val="12"/>
              </w:rPr>
            </w:pPr>
            <w:r w:rsidRPr="00592E90">
              <w:rPr>
                <w:rFonts w:ascii="Times New Roman" w:hAnsi="Times New Roman" w:cs="Times New Roman"/>
                <w:sz w:val="12"/>
                <w:szCs w:val="12"/>
              </w:rPr>
              <w:t>Бюджет МО «Город Удачный»</w:t>
            </w:r>
          </w:p>
        </w:tc>
        <w:tc>
          <w:tcPr>
            <w:tcW w:w="1560" w:type="dxa"/>
            <w:tcBorders>
              <w:top w:val="single" w:sz="4" w:space="0" w:color="auto"/>
              <w:right w:val="single" w:sz="4" w:space="0" w:color="auto"/>
            </w:tcBorders>
          </w:tcPr>
          <w:p w:rsidR="003D2282" w:rsidRPr="00592E90" w:rsidRDefault="003D2282" w:rsidP="008B672D">
            <w:pPr>
              <w:jc w:val="center"/>
              <w:rPr>
                <w:rFonts w:ascii="Times New Roman" w:hAnsi="Times New Roman" w:cs="Times New Roman"/>
                <w:sz w:val="12"/>
                <w:szCs w:val="12"/>
              </w:rPr>
            </w:pPr>
            <w:r w:rsidRPr="00592E90">
              <w:rPr>
                <w:rFonts w:ascii="Times New Roman" w:hAnsi="Times New Roman" w:cs="Times New Roman"/>
                <w:sz w:val="12"/>
                <w:szCs w:val="12"/>
              </w:rPr>
              <w:t>0</w:t>
            </w:r>
          </w:p>
        </w:tc>
        <w:tc>
          <w:tcPr>
            <w:tcW w:w="1559" w:type="dxa"/>
            <w:tcBorders>
              <w:top w:val="single" w:sz="4" w:space="0" w:color="auto"/>
              <w:left w:val="single" w:sz="4" w:space="0" w:color="auto"/>
            </w:tcBorders>
          </w:tcPr>
          <w:p w:rsidR="003D2282" w:rsidRPr="00592E90" w:rsidRDefault="003D2282" w:rsidP="008B672D">
            <w:pPr>
              <w:jc w:val="center"/>
              <w:rPr>
                <w:rFonts w:ascii="Times New Roman" w:hAnsi="Times New Roman" w:cs="Times New Roman"/>
                <w:sz w:val="12"/>
                <w:szCs w:val="12"/>
              </w:rPr>
            </w:pPr>
            <w:r w:rsidRPr="00592E90">
              <w:rPr>
                <w:rFonts w:ascii="Times New Roman" w:hAnsi="Times New Roman" w:cs="Times New Roman"/>
                <w:sz w:val="12"/>
                <w:szCs w:val="12"/>
              </w:rPr>
              <w:t>0</w:t>
            </w:r>
          </w:p>
        </w:tc>
        <w:tc>
          <w:tcPr>
            <w:tcW w:w="1417" w:type="dxa"/>
            <w:tcBorders>
              <w:top w:val="single" w:sz="4" w:space="0" w:color="auto"/>
            </w:tcBorders>
          </w:tcPr>
          <w:p w:rsidR="003D2282" w:rsidRPr="00592E90" w:rsidRDefault="003D2282" w:rsidP="008B672D">
            <w:pPr>
              <w:jc w:val="center"/>
              <w:rPr>
                <w:rFonts w:ascii="Times New Roman" w:hAnsi="Times New Roman" w:cs="Times New Roman"/>
                <w:sz w:val="12"/>
                <w:szCs w:val="12"/>
              </w:rPr>
            </w:pPr>
            <w:r w:rsidRPr="00592E90">
              <w:rPr>
                <w:rFonts w:ascii="Times New Roman" w:hAnsi="Times New Roman" w:cs="Times New Roman"/>
                <w:sz w:val="12"/>
                <w:szCs w:val="12"/>
              </w:rPr>
              <w:t>0</w:t>
            </w:r>
          </w:p>
        </w:tc>
        <w:tc>
          <w:tcPr>
            <w:tcW w:w="4253" w:type="dxa"/>
            <w:tcBorders>
              <w:top w:val="single" w:sz="4" w:space="0" w:color="auto"/>
            </w:tcBorders>
          </w:tcPr>
          <w:p w:rsidR="003D2282" w:rsidRPr="00592E90" w:rsidRDefault="003D2282" w:rsidP="008B672D">
            <w:pPr>
              <w:jc w:val="center"/>
              <w:rPr>
                <w:rFonts w:ascii="Times New Roman" w:hAnsi="Times New Roman" w:cs="Times New Roman"/>
                <w:b/>
                <w:sz w:val="12"/>
                <w:szCs w:val="12"/>
              </w:rPr>
            </w:pPr>
          </w:p>
        </w:tc>
      </w:tr>
      <w:tr w:rsidR="003D2282" w:rsidRPr="00592E90" w:rsidTr="00EA7C42">
        <w:trPr>
          <w:trHeight w:val="191"/>
        </w:trPr>
        <w:tc>
          <w:tcPr>
            <w:tcW w:w="667" w:type="dxa"/>
            <w:vMerge w:val="restart"/>
          </w:tcPr>
          <w:p w:rsidR="003D2282" w:rsidRPr="00592E90" w:rsidRDefault="003D2282" w:rsidP="008B672D">
            <w:pPr>
              <w:jc w:val="center"/>
              <w:rPr>
                <w:rFonts w:ascii="Times New Roman" w:hAnsi="Times New Roman" w:cs="Times New Roman"/>
                <w:b/>
                <w:sz w:val="12"/>
                <w:szCs w:val="12"/>
              </w:rPr>
            </w:pPr>
            <w:r w:rsidRPr="00592E90">
              <w:rPr>
                <w:rFonts w:ascii="Times New Roman" w:hAnsi="Times New Roman" w:cs="Times New Roman"/>
                <w:b/>
                <w:sz w:val="12"/>
                <w:szCs w:val="12"/>
              </w:rPr>
              <w:t>8.</w:t>
            </w:r>
          </w:p>
        </w:tc>
        <w:tc>
          <w:tcPr>
            <w:tcW w:w="3694" w:type="dxa"/>
            <w:vMerge w:val="restart"/>
            <w:tcBorders>
              <w:right w:val="single" w:sz="4" w:space="0" w:color="auto"/>
            </w:tcBorders>
          </w:tcPr>
          <w:p w:rsidR="003D2282" w:rsidRPr="00592E90" w:rsidRDefault="003D2282" w:rsidP="008B672D">
            <w:pPr>
              <w:keepNext/>
              <w:keepLines/>
              <w:tabs>
                <w:tab w:val="left" w:pos="1127"/>
              </w:tabs>
              <w:jc w:val="both"/>
              <w:rPr>
                <w:rFonts w:ascii="Times New Roman" w:hAnsi="Times New Roman" w:cs="Times New Roman"/>
                <w:sz w:val="12"/>
                <w:szCs w:val="12"/>
              </w:rPr>
            </w:pPr>
            <w:r w:rsidRPr="00592E90">
              <w:rPr>
                <w:rFonts w:ascii="Times New Roman" w:hAnsi="Times New Roman" w:cs="Times New Roman"/>
                <w:i/>
                <w:sz w:val="12"/>
                <w:szCs w:val="12"/>
              </w:rPr>
              <w:t>Участие в районном празднике «Ысыах».</w:t>
            </w:r>
          </w:p>
        </w:tc>
        <w:tc>
          <w:tcPr>
            <w:tcW w:w="1984" w:type="dxa"/>
            <w:tcBorders>
              <w:top w:val="single" w:sz="4" w:space="0" w:color="auto"/>
              <w:left w:val="single" w:sz="4" w:space="0" w:color="auto"/>
              <w:bottom w:val="single" w:sz="4" w:space="0" w:color="auto"/>
            </w:tcBorders>
          </w:tcPr>
          <w:p w:rsidR="003D2282" w:rsidRPr="00592E90" w:rsidRDefault="003D2282" w:rsidP="008B672D">
            <w:pPr>
              <w:rPr>
                <w:rFonts w:ascii="Times New Roman" w:hAnsi="Times New Roman" w:cs="Times New Roman"/>
                <w:sz w:val="12"/>
                <w:szCs w:val="12"/>
              </w:rPr>
            </w:pPr>
            <w:r w:rsidRPr="00592E90">
              <w:rPr>
                <w:rFonts w:ascii="Times New Roman" w:hAnsi="Times New Roman" w:cs="Times New Roman"/>
                <w:sz w:val="12"/>
                <w:szCs w:val="12"/>
              </w:rPr>
              <w:t>Всего</w:t>
            </w:r>
          </w:p>
        </w:tc>
        <w:tc>
          <w:tcPr>
            <w:tcW w:w="1560" w:type="dxa"/>
            <w:tcBorders>
              <w:top w:val="single" w:sz="4" w:space="0" w:color="auto"/>
              <w:bottom w:val="single" w:sz="4" w:space="0" w:color="auto"/>
              <w:right w:val="single" w:sz="4" w:space="0" w:color="auto"/>
            </w:tcBorders>
          </w:tcPr>
          <w:p w:rsidR="003D2282" w:rsidRPr="00592E90" w:rsidRDefault="003D2282" w:rsidP="008B672D">
            <w:pPr>
              <w:jc w:val="center"/>
              <w:rPr>
                <w:rFonts w:ascii="Times New Roman" w:hAnsi="Times New Roman" w:cs="Times New Roman"/>
                <w:b/>
                <w:sz w:val="12"/>
                <w:szCs w:val="12"/>
              </w:rPr>
            </w:pPr>
            <w:r w:rsidRPr="00592E90">
              <w:rPr>
                <w:rFonts w:ascii="Times New Roman" w:hAnsi="Times New Roman" w:cs="Times New Roman"/>
                <w:b/>
                <w:sz w:val="12"/>
                <w:szCs w:val="12"/>
              </w:rPr>
              <w:t>240 000</w:t>
            </w:r>
          </w:p>
        </w:tc>
        <w:tc>
          <w:tcPr>
            <w:tcW w:w="1559" w:type="dxa"/>
            <w:tcBorders>
              <w:top w:val="single" w:sz="4" w:space="0" w:color="auto"/>
              <w:left w:val="single" w:sz="4" w:space="0" w:color="auto"/>
              <w:bottom w:val="single" w:sz="4" w:space="0" w:color="auto"/>
            </w:tcBorders>
          </w:tcPr>
          <w:p w:rsidR="003D2282" w:rsidRPr="00592E90" w:rsidRDefault="003D2282" w:rsidP="008B672D">
            <w:pPr>
              <w:jc w:val="center"/>
              <w:rPr>
                <w:rFonts w:ascii="Times New Roman" w:hAnsi="Times New Roman" w:cs="Times New Roman"/>
                <w:b/>
                <w:sz w:val="12"/>
                <w:szCs w:val="12"/>
              </w:rPr>
            </w:pPr>
            <w:r w:rsidRPr="00592E90">
              <w:rPr>
                <w:rFonts w:ascii="Times New Roman" w:hAnsi="Times New Roman" w:cs="Times New Roman"/>
                <w:b/>
                <w:sz w:val="12"/>
                <w:szCs w:val="12"/>
              </w:rPr>
              <w:t>175 000</w:t>
            </w:r>
          </w:p>
        </w:tc>
        <w:tc>
          <w:tcPr>
            <w:tcW w:w="1417" w:type="dxa"/>
            <w:tcBorders>
              <w:top w:val="single" w:sz="4" w:space="0" w:color="auto"/>
              <w:bottom w:val="single" w:sz="4" w:space="0" w:color="auto"/>
            </w:tcBorders>
          </w:tcPr>
          <w:p w:rsidR="003D2282" w:rsidRPr="00592E90" w:rsidRDefault="003D2282" w:rsidP="008B672D">
            <w:pPr>
              <w:jc w:val="center"/>
              <w:rPr>
                <w:rFonts w:ascii="Times New Roman" w:hAnsi="Times New Roman" w:cs="Times New Roman"/>
                <w:b/>
                <w:sz w:val="12"/>
                <w:szCs w:val="12"/>
              </w:rPr>
            </w:pPr>
            <w:r w:rsidRPr="00592E90">
              <w:rPr>
                <w:rFonts w:ascii="Times New Roman" w:hAnsi="Times New Roman" w:cs="Times New Roman"/>
                <w:b/>
                <w:sz w:val="12"/>
                <w:szCs w:val="12"/>
              </w:rPr>
              <w:t>65 000</w:t>
            </w:r>
          </w:p>
        </w:tc>
        <w:tc>
          <w:tcPr>
            <w:tcW w:w="4253" w:type="dxa"/>
            <w:tcBorders>
              <w:top w:val="single" w:sz="4" w:space="0" w:color="auto"/>
              <w:bottom w:val="single" w:sz="4" w:space="0" w:color="auto"/>
            </w:tcBorders>
          </w:tcPr>
          <w:p w:rsidR="003D2282" w:rsidRPr="00592E90" w:rsidRDefault="003D2282" w:rsidP="008B672D">
            <w:pPr>
              <w:jc w:val="center"/>
              <w:rPr>
                <w:rFonts w:ascii="Times New Roman" w:hAnsi="Times New Roman" w:cs="Times New Roman"/>
                <w:sz w:val="12"/>
                <w:szCs w:val="12"/>
              </w:rPr>
            </w:pPr>
            <w:r w:rsidRPr="00592E90">
              <w:rPr>
                <w:rFonts w:ascii="Times New Roman" w:hAnsi="Times New Roman" w:cs="Times New Roman"/>
                <w:sz w:val="12"/>
                <w:szCs w:val="12"/>
              </w:rPr>
              <w:t xml:space="preserve">Экономия средств за счет уменьшения количества участников мероприятия, принявших участие в </w:t>
            </w:r>
            <w:proofErr w:type="gramStart"/>
            <w:r w:rsidRPr="00592E90">
              <w:rPr>
                <w:rFonts w:ascii="Times New Roman" w:hAnsi="Times New Roman" w:cs="Times New Roman"/>
                <w:sz w:val="12"/>
                <w:szCs w:val="12"/>
              </w:rPr>
              <w:t>районном</w:t>
            </w:r>
            <w:proofErr w:type="gramEnd"/>
            <w:r w:rsidRPr="00592E90">
              <w:rPr>
                <w:rFonts w:ascii="Times New Roman" w:hAnsi="Times New Roman" w:cs="Times New Roman"/>
                <w:sz w:val="12"/>
                <w:szCs w:val="12"/>
              </w:rPr>
              <w:t xml:space="preserve"> Ысыах</w:t>
            </w:r>
          </w:p>
        </w:tc>
      </w:tr>
      <w:tr w:rsidR="003D2282" w:rsidRPr="00592E90" w:rsidTr="00EA7C42">
        <w:trPr>
          <w:trHeight w:val="463"/>
        </w:trPr>
        <w:tc>
          <w:tcPr>
            <w:tcW w:w="667" w:type="dxa"/>
            <w:vMerge/>
          </w:tcPr>
          <w:p w:rsidR="003D2282" w:rsidRPr="00592E90" w:rsidRDefault="003D2282" w:rsidP="008B672D">
            <w:pPr>
              <w:jc w:val="center"/>
              <w:rPr>
                <w:rFonts w:ascii="Times New Roman" w:hAnsi="Times New Roman" w:cs="Times New Roman"/>
                <w:b/>
                <w:sz w:val="12"/>
                <w:szCs w:val="12"/>
              </w:rPr>
            </w:pPr>
          </w:p>
        </w:tc>
        <w:tc>
          <w:tcPr>
            <w:tcW w:w="3694" w:type="dxa"/>
            <w:vMerge/>
            <w:tcBorders>
              <w:right w:val="single" w:sz="4" w:space="0" w:color="auto"/>
            </w:tcBorders>
          </w:tcPr>
          <w:p w:rsidR="003D2282" w:rsidRPr="00592E90" w:rsidRDefault="003D2282" w:rsidP="008B672D">
            <w:pPr>
              <w:keepNext/>
              <w:keepLines/>
              <w:tabs>
                <w:tab w:val="left" w:pos="1127"/>
              </w:tabs>
              <w:jc w:val="both"/>
              <w:rPr>
                <w:rFonts w:ascii="Times New Roman" w:hAnsi="Times New Roman" w:cs="Times New Roman"/>
                <w:i/>
                <w:sz w:val="12"/>
                <w:szCs w:val="12"/>
              </w:rPr>
            </w:pPr>
          </w:p>
        </w:tc>
        <w:tc>
          <w:tcPr>
            <w:tcW w:w="1984" w:type="dxa"/>
            <w:tcBorders>
              <w:top w:val="single" w:sz="4" w:space="0" w:color="auto"/>
              <w:left w:val="single" w:sz="4" w:space="0" w:color="auto"/>
            </w:tcBorders>
          </w:tcPr>
          <w:p w:rsidR="003D2282" w:rsidRPr="00592E90" w:rsidRDefault="003D2282" w:rsidP="008B672D">
            <w:pPr>
              <w:rPr>
                <w:rFonts w:ascii="Times New Roman" w:hAnsi="Times New Roman" w:cs="Times New Roman"/>
                <w:sz w:val="12"/>
                <w:szCs w:val="12"/>
              </w:rPr>
            </w:pPr>
            <w:r w:rsidRPr="00592E90">
              <w:rPr>
                <w:rFonts w:ascii="Times New Roman" w:hAnsi="Times New Roman" w:cs="Times New Roman"/>
                <w:sz w:val="12"/>
                <w:szCs w:val="12"/>
              </w:rPr>
              <w:t>Бюджет МО «Город Удачный»</w:t>
            </w:r>
          </w:p>
        </w:tc>
        <w:tc>
          <w:tcPr>
            <w:tcW w:w="1560" w:type="dxa"/>
            <w:tcBorders>
              <w:top w:val="single" w:sz="4" w:space="0" w:color="auto"/>
              <w:right w:val="single" w:sz="4" w:space="0" w:color="auto"/>
            </w:tcBorders>
          </w:tcPr>
          <w:p w:rsidR="003D2282" w:rsidRPr="00592E90" w:rsidRDefault="003D2282" w:rsidP="008B672D">
            <w:pPr>
              <w:jc w:val="center"/>
              <w:rPr>
                <w:rFonts w:ascii="Times New Roman" w:hAnsi="Times New Roman" w:cs="Times New Roman"/>
                <w:sz w:val="12"/>
                <w:szCs w:val="12"/>
              </w:rPr>
            </w:pPr>
            <w:r w:rsidRPr="00592E90">
              <w:rPr>
                <w:rFonts w:ascii="Times New Roman" w:hAnsi="Times New Roman" w:cs="Times New Roman"/>
                <w:sz w:val="12"/>
                <w:szCs w:val="12"/>
              </w:rPr>
              <w:t>240 000</w:t>
            </w:r>
          </w:p>
        </w:tc>
        <w:tc>
          <w:tcPr>
            <w:tcW w:w="1559" w:type="dxa"/>
            <w:tcBorders>
              <w:top w:val="single" w:sz="4" w:space="0" w:color="auto"/>
              <w:left w:val="single" w:sz="4" w:space="0" w:color="auto"/>
            </w:tcBorders>
          </w:tcPr>
          <w:p w:rsidR="003D2282" w:rsidRPr="00592E90" w:rsidRDefault="003D2282" w:rsidP="008B672D">
            <w:pPr>
              <w:jc w:val="center"/>
              <w:rPr>
                <w:rFonts w:ascii="Times New Roman" w:hAnsi="Times New Roman" w:cs="Times New Roman"/>
                <w:sz w:val="12"/>
                <w:szCs w:val="12"/>
              </w:rPr>
            </w:pPr>
            <w:r w:rsidRPr="00592E90">
              <w:rPr>
                <w:rFonts w:ascii="Times New Roman" w:hAnsi="Times New Roman" w:cs="Times New Roman"/>
                <w:sz w:val="12"/>
                <w:szCs w:val="12"/>
              </w:rPr>
              <w:t>175 000</w:t>
            </w:r>
          </w:p>
        </w:tc>
        <w:tc>
          <w:tcPr>
            <w:tcW w:w="1417" w:type="dxa"/>
            <w:tcBorders>
              <w:top w:val="single" w:sz="4" w:space="0" w:color="auto"/>
            </w:tcBorders>
          </w:tcPr>
          <w:p w:rsidR="003D2282" w:rsidRPr="00592E90" w:rsidRDefault="003D2282" w:rsidP="008B672D">
            <w:pPr>
              <w:jc w:val="center"/>
              <w:rPr>
                <w:rFonts w:ascii="Times New Roman" w:hAnsi="Times New Roman" w:cs="Times New Roman"/>
                <w:sz w:val="12"/>
                <w:szCs w:val="12"/>
              </w:rPr>
            </w:pPr>
            <w:r w:rsidRPr="00592E90">
              <w:rPr>
                <w:rFonts w:ascii="Times New Roman" w:hAnsi="Times New Roman" w:cs="Times New Roman"/>
                <w:sz w:val="12"/>
                <w:szCs w:val="12"/>
              </w:rPr>
              <w:t>65 000</w:t>
            </w:r>
          </w:p>
        </w:tc>
        <w:tc>
          <w:tcPr>
            <w:tcW w:w="4253" w:type="dxa"/>
            <w:tcBorders>
              <w:top w:val="single" w:sz="4" w:space="0" w:color="auto"/>
            </w:tcBorders>
          </w:tcPr>
          <w:p w:rsidR="003D2282" w:rsidRPr="00592E90" w:rsidRDefault="003D2282" w:rsidP="008B672D">
            <w:pPr>
              <w:jc w:val="center"/>
              <w:rPr>
                <w:rFonts w:ascii="Times New Roman" w:hAnsi="Times New Roman" w:cs="Times New Roman"/>
                <w:b/>
                <w:sz w:val="12"/>
                <w:szCs w:val="12"/>
              </w:rPr>
            </w:pPr>
          </w:p>
        </w:tc>
      </w:tr>
      <w:tr w:rsidR="003D2282" w:rsidRPr="00592E90" w:rsidTr="00EA7C42">
        <w:trPr>
          <w:trHeight w:val="338"/>
        </w:trPr>
        <w:tc>
          <w:tcPr>
            <w:tcW w:w="667" w:type="dxa"/>
            <w:vMerge w:val="restart"/>
          </w:tcPr>
          <w:p w:rsidR="003D2282" w:rsidRPr="00592E90" w:rsidRDefault="003D2282" w:rsidP="008B672D">
            <w:pPr>
              <w:jc w:val="center"/>
              <w:rPr>
                <w:rFonts w:ascii="Times New Roman" w:hAnsi="Times New Roman" w:cs="Times New Roman"/>
                <w:b/>
                <w:sz w:val="12"/>
                <w:szCs w:val="12"/>
              </w:rPr>
            </w:pPr>
            <w:r w:rsidRPr="00592E90">
              <w:rPr>
                <w:rFonts w:ascii="Times New Roman" w:hAnsi="Times New Roman" w:cs="Times New Roman"/>
                <w:b/>
                <w:sz w:val="12"/>
                <w:szCs w:val="12"/>
              </w:rPr>
              <w:t>9.</w:t>
            </w:r>
          </w:p>
        </w:tc>
        <w:tc>
          <w:tcPr>
            <w:tcW w:w="3694" w:type="dxa"/>
            <w:vMerge w:val="restart"/>
            <w:tcBorders>
              <w:right w:val="single" w:sz="4" w:space="0" w:color="auto"/>
            </w:tcBorders>
            <w:vAlign w:val="center"/>
          </w:tcPr>
          <w:p w:rsidR="003D2282" w:rsidRPr="00592E90" w:rsidRDefault="003D2282" w:rsidP="008B672D">
            <w:pPr>
              <w:pStyle w:val="a7"/>
              <w:spacing w:after="200" w:line="276" w:lineRule="auto"/>
              <w:rPr>
                <w:rFonts w:ascii="Times New Roman" w:hAnsi="Times New Roman" w:cs="Times New Roman"/>
                <w:i/>
                <w:sz w:val="12"/>
                <w:szCs w:val="12"/>
              </w:rPr>
            </w:pPr>
            <w:r w:rsidRPr="00592E90">
              <w:rPr>
                <w:rFonts w:ascii="Times New Roman" w:hAnsi="Times New Roman" w:cs="Times New Roman"/>
                <w:i/>
                <w:sz w:val="12"/>
                <w:szCs w:val="12"/>
              </w:rPr>
              <w:t xml:space="preserve">Создание буклетов о памятниках и мемориалах.  </w:t>
            </w:r>
          </w:p>
        </w:tc>
        <w:tc>
          <w:tcPr>
            <w:tcW w:w="1984" w:type="dxa"/>
            <w:tcBorders>
              <w:top w:val="single" w:sz="4" w:space="0" w:color="auto"/>
              <w:left w:val="single" w:sz="4" w:space="0" w:color="auto"/>
              <w:bottom w:val="single" w:sz="4" w:space="0" w:color="auto"/>
            </w:tcBorders>
          </w:tcPr>
          <w:p w:rsidR="003D2282" w:rsidRPr="00592E90" w:rsidRDefault="003D2282" w:rsidP="008B672D">
            <w:pPr>
              <w:rPr>
                <w:rFonts w:ascii="Times New Roman" w:hAnsi="Times New Roman" w:cs="Times New Roman"/>
                <w:sz w:val="12"/>
                <w:szCs w:val="12"/>
              </w:rPr>
            </w:pPr>
            <w:r w:rsidRPr="00592E90">
              <w:rPr>
                <w:rFonts w:ascii="Times New Roman" w:hAnsi="Times New Roman" w:cs="Times New Roman"/>
                <w:sz w:val="12"/>
                <w:szCs w:val="12"/>
              </w:rPr>
              <w:t>Всего</w:t>
            </w:r>
          </w:p>
        </w:tc>
        <w:tc>
          <w:tcPr>
            <w:tcW w:w="1560" w:type="dxa"/>
            <w:tcBorders>
              <w:top w:val="single" w:sz="4" w:space="0" w:color="auto"/>
              <w:bottom w:val="single" w:sz="4" w:space="0" w:color="auto"/>
              <w:right w:val="single" w:sz="4" w:space="0" w:color="auto"/>
            </w:tcBorders>
          </w:tcPr>
          <w:p w:rsidR="003D2282" w:rsidRPr="00592E90" w:rsidRDefault="003D2282" w:rsidP="008B672D">
            <w:pPr>
              <w:jc w:val="center"/>
              <w:rPr>
                <w:rFonts w:ascii="Times New Roman" w:hAnsi="Times New Roman" w:cs="Times New Roman"/>
                <w:b/>
                <w:sz w:val="12"/>
                <w:szCs w:val="12"/>
              </w:rPr>
            </w:pPr>
            <w:r w:rsidRPr="00592E90">
              <w:rPr>
                <w:rFonts w:ascii="Times New Roman" w:hAnsi="Times New Roman" w:cs="Times New Roman"/>
                <w:b/>
                <w:sz w:val="12"/>
                <w:szCs w:val="12"/>
              </w:rPr>
              <w:t>0</w:t>
            </w:r>
          </w:p>
        </w:tc>
        <w:tc>
          <w:tcPr>
            <w:tcW w:w="1559" w:type="dxa"/>
            <w:tcBorders>
              <w:top w:val="single" w:sz="4" w:space="0" w:color="auto"/>
              <w:left w:val="single" w:sz="4" w:space="0" w:color="auto"/>
              <w:bottom w:val="single" w:sz="4" w:space="0" w:color="auto"/>
            </w:tcBorders>
          </w:tcPr>
          <w:p w:rsidR="003D2282" w:rsidRPr="00592E90" w:rsidRDefault="003D2282" w:rsidP="008B672D">
            <w:pPr>
              <w:jc w:val="center"/>
              <w:rPr>
                <w:rFonts w:ascii="Times New Roman" w:hAnsi="Times New Roman" w:cs="Times New Roman"/>
                <w:b/>
                <w:sz w:val="12"/>
                <w:szCs w:val="12"/>
              </w:rPr>
            </w:pPr>
            <w:r w:rsidRPr="00592E90">
              <w:rPr>
                <w:rFonts w:ascii="Times New Roman" w:hAnsi="Times New Roman" w:cs="Times New Roman"/>
                <w:b/>
                <w:sz w:val="12"/>
                <w:szCs w:val="12"/>
              </w:rPr>
              <w:t>0</w:t>
            </w:r>
          </w:p>
        </w:tc>
        <w:tc>
          <w:tcPr>
            <w:tcW w:w="1417" w:type="dxa"/>
            <w:tcBorders>
              <w:top w:val="single" w:sz="4" w:space="0" w:color="auto"/>
              <w:bottom w:val="single" w:sz="4" w:space="0" w:color="auto"/>
            </w:tcBorders>
          </w:tcPr>
          <w:p w:rsidR="003D2282" w:rsidRPr="00592E90" w:rsidRDefault="003D2282" w:rsidP="008B672D">
            <w:pPr>
              <w:jc w:val="center"/>
              <w:rPr>
                <w:rFonts w:ascii="Times New Roman" w:hAnsi="Times New Roman" w:cs="Times New Roman"/>
                <w:sz w:val="12"/>
                <w:szCs w:val="12"/>
              </w:rPr>
            </w:pPr>
            <w:r w:rsidRPr="00592E90">
              <w:rPr>
                <w:rFonts w:ascii="Times New Roman" w:hAnsi="Times New Roman" w:cs="Times New Roman"/>
                <w:sz w:val="12"/>
                <w:szCs w:val="12"/>
              </w:rPr>
              <w:t>0</w:t>
            </w:r>
          </w:p>
        </w:tc>
        <w:tc>
          <w:tcPr>
            <w:tcW w:w="4253" w:type="dxa"/>
            <w:tcBorders>
              <w:top w:val="single" w:sz="4" w:space="0" w:color="auto"/>
              <w:bottom w:val="single" w:sz="4" w:space="0" w:color="auto"/>
            </w:tcBorders>
          </w:tcPr>
          <w:p w:rsidR="003D2282" w:rsidRPr="00592E90" w:rsidRDefault="003D2282" w:rsidP="008B672D">
            <w:pPr>
              <w:jc w:val="center"/>
              <w:rPr>
                <w:rFonts w:ascii="Times New Roman" w:hAnsi="Times New Roman" w:cs="Times New Roman"/>
                <w:b/>
                <w:sz w:val="12"/>
                <w:szCs w:val="12"/>
              </w:rPr>
            </w:pPr>
          </w:p>
        </w:tc>
      </w:tr>
      <w:tr w:rsidR="003D2282" w:rsidRPr="00592E90" w:rsidTr="00EA7C42">
        <w:trPr>
          <w:trHeight w:val="388"/>
        </w:trPr>
        <w:tc>
          <w:tcPr>
            <w:tcW w:w="667" w:type="dxa"/>
            <w:vMerge/>
          </w:tcPr>
          <w:p w:rsidR="003D2282" w:rsidRPr="00592E90" w:rsidRDefault="003D2282" w:rsidP="008B672D">
            <w:pPr>
              <w:jc w:val="center"/>
              <w:rPr>
                <w:rFonts w:ascii="Times New Roman" w:hAnsi="Times New Roman" w:cs="Times New Roman"/>
                <w:b/>
                <w:sz w:val="12"/>
                <w:szCs w:val="12"/>
              </w:rPr>
            </w:pPr>
          </w:p>
        </w:tc>
        <w:tc>
          <w:tcPr>
            <w:tcW w:w="3694" w:type="dxa"/>
            <w:vMerge/>
            <w:tcBorders>
              <w:right w:val="single" w:sz="4" w:space="0" w:color="auto"/>
            </w:tcBorders>
            <w:vAlign w:val="center"/>
          </w:tcPr>
          <w:p w:rsidR="003D2282" w:rsidRPr="00592E90" w:rsidRDefault="003D2282" w:rsidP="008B672D">
            <w:pPr>
              <w:pStyle w:val="a7"/>
              <w:spacing w:after="200" w:line="276" w:lineRule="auto"/>
              <w:rPr>
                <w:rFonts w:ascii="Times New Roman" w:hAnsi="Times New Roman" w:cs="Times New Roman"/>
                <w:i/>
                <w:sz w:val="12"/>
                <w:szCs w:val="12"/>
              </w:rPr>
            </w:pPr>
          </w:p>
        </w:tc>
        <w:tc>
          <w:tcPr>
            <w:tcW w:w="1984" w:type="dxa"/>
            <w:tcBorders>
              <w:top w:val="single" w:sz="4" w:space="0" w:color="auto"/>
              <w:left w:val="single" w:sz="4" w:space="0" w:color="auto"/>
            </w:tcBorders>
          </w:tcPr>
          <w:p w:rsidR="003D2282" w:rsidRPr="00592E90" w:rsidRDefault="003D2282" w:rsidP="008B672D">
            <w:pPr>
              <w:rPr>
                <w:rFonts w:ascii="Times New Roman" w:hAnsi="Times New Roman" w:cs="Times New Roman"/>
                <w:sz w:val="12"/>
                <w:szCs w:val="12"/>
              </w:rPr>
            </w:pPr>
            <w:r w:rsidRPr="00592E90">
              <w:rPr>
                <w:rFonts w:ascii="Times New Roman" w:hAnsi="Times New Roman" w:cs="Times New Roman"/>
                <w:sz w:val="12"/>
                <w:szCs w:val="12"/>
              </w:rPr>
              <w:t>Бюджет МО «Город Удачный»</w:t>
            </w:r>
          </w:p>
        </w:tc>
        <w:tc>
          <w:tcPr>
            <w:tcW w:w="1560" w:type="dxa"/>
            <w:tcBorders>
              <w:top w:val="single" w:sz="4" w:space="0" w:color="auto"/>
              <w:right w:val="single" w:sz="4" w:space="0" w:color="auto"/>
            </w:tcBorders>
          </w:tcPr>
          <w:p w:rsidR="003D2282" w:rsidRPr="00592E90" w:rsidRDefault="003D2282" w:rsidP="008B672D">
            <w:pPr>
              <w:jc w:val="center"/>
              <w:rPr>
                <w:rFonts w:ascii="Times New Roman" w:hAnsi="Times New Roman" w:cs="Times New Roman"/>
                <w:sz w:val="12"/>
                <w:szCs w:val="12"/>
              </w:rPr>
            </w:pPr>
            <w:r w:rsidRPr="00592E90">
              <w:rPr>
                <w:rFonts w:ascii="Times New Roman" w:hAnsi="Times New Roman" w:cs="Times New Roman"/>
                <w:sz w:val="12"/>
                <w:szCs w:val="12"/>
              </w:rPr>
              <w:t>0</w:t>
            </w:r>
          </w:p>
        </w:tc>
        <w:tc>
          <w:tcPr>
            <w:tcW w:w="1559" w:type="dxa"/>
            <w:tcBorders>
              <w:top w:val="single" w:sz="4" w:space="0" w:color="auto"/>
              <w:left w:val="single" w:sz="4" w:space="0" w:color="auto"/>
            </w:tcBorders>
          </w:tcPr>
          <w:p w:rsidR="003D2282" w:rsidRPr="00592E90" w:rsidRDefault="003D2282" w:rsidP="008B672D">
            <w:pPr>
              <w:jc w:val="center"/>
              <w:rPr>
                <w:rFonts w:ascii="Times New Roman" w:hAnsi="Times New Roman" w:cs="Times New Roman"/>
                <w:sz w:val="12"/>
                <w:szCs w:val="12"/>
              </w:rPr>
            </w:pPr>
            <w:r w:rsidRPr="00592E90">
              <w:rPr>
                <w:rFonts w:ascii="Times New Roman" w:hAnsi="Times New Roman" w:cs="Times New Roman"/>
                <w:sz w:val="12"/>
                <w:szCs w:val="12"/>
              </w:rPr>
              <w:t>0</w:t>
            </w:r>
          </w:p>
        </w:tc>
        <w:tc>
          <w:tcPr>
            <w:tcW w:w="1417" w:type="dxa"/>
            <w:tcBorders>
              <w:top w:val="single" w:sz="4" w:space="0" w:color="auto"/>
            </w:tcBorders>
          </w:tcPr>
          <w:p w:rsidR="003D2282" w:rsidRPr="00592E90" w:rsidRDefault="003D2282" w:rsidP="008B672D">
            <w:pPr>
              <w:jc w:val="center"/>
              <w:rPr>
                <w:rFonts w:ascii="Times New Roman" w:hAnsi="Times New Roman" w:cs="Times New Roman"/>
                <w:sz w:val="12"/>
                <w:szCs w:val="12"/>
              </w:rPr>
            </w:pPr>
            <w:r w:rsidRPr="00592E90">
              <w:rPr>
                <w:rFonts w:ascii="Times New Roman" w:hAnsi="Times New Roman" w:cs="Times New Roman"/>
                <w:sz w:val="12"/>
                <w:szCs w:val="12"/>
              </w:rPr>
              <w:t>0</w:t>
            </w:r>
          </w:p>
        </w:tc>
        <w:tc>
          <w:tcPr>
            <w:tcW w:w="4253" w:type="dxa"/>
            <w:tcBorders>
              <w:top w:val="single" w:sz="4" w:space="0" w:color="auto"/>
            </w:tcBorders>
          </w:tcPr>
          <w:p w:rsidR="003D2282" w:rsidRPr="00592E90" w:rsidRDefault="003D2282" w:rsidP="008B672D">
            <w:pPr>
              <w:jc w:val="center"/>
              <w:rPr>
                <w:rFonts w:ascii="Times New Roman" w:hAnsi="Times New Roman" w:cs="Times New Roman"/>
                <w:b/>
                <w:sz w:val="12"/>
                <w:szCs w:val="12"/>
              </w:rPr>
            </w:pPr>
          </w:p>
        </w:tc>
      </w:tr>
      <w:tr w:rsidR="003D2282" w:rsidRPr="00592E90" w:rsidTr="00EA7C42">
        <w:trPr>
          <w:trHeight w:val="289"/>
        </w:trPr>
        <w:tc>
          <w:tcPr>
            <w:tcW w:w="667" w:type="dxa"/>
            <w:vMerge w:val="restart"/>
          </w:tcPr>
          <w:p w:rsidR="003D2282" w:rsidRPr="00592E90" w:rsidRDefault="003D2282" w:rsidP="008B672D">
            <w:pPr>
              <w:jc w:val="center"/>
              <w:rPr>
                <w:rFonts w:ascii="Times New Roman" w:hAnsi="Times New Roman" w:cs="Times New Roman"/>
                <w:b/>
                <w:sz w:val="12"/>
                <w:szCs w:val="12"/>
              </w:rPr>
            </w:pPr>
            <w:r w:rsidRPr="00592E90">
              <w:rPr>
                <w:rFonts w:ascii="Times New Roman" w:hAnsi="Times New Roman" w:cs="Times New Roman"/>
                <w:b/>
                <w:sz w:val="12"/>
                <w:szCs w:val="12"/>
              </w:rPr>
              <w:t>10.</w:t>
            </w:r>
          </w:p>
        </w:tc>
        <w:tc>
          <w:tcPr>
            <w:tcW w:w="3694" w:type="dxa"/>
            <w:vMerge w:val="restart"/>
            <w:tcBorders>
              <w:right w:val="single" w:sz="4" w:space="0" w:color="auto"/>
            </w:tcBorders>
          </w:tcPr>
          <w:p w:rsidR="003D2282" w:rsidRPr="00592E90" w:rsidRDefault="003D2282" w:rsidP="008B672D">
            <w:pPr>
              <w:keepNext/>
              <w:keepLines/>
              <w:tabs>
                <w:tab w:val="left" w:leader="underscore" w:pos="6859"/>
              </w:tabs>
              <w:ind w:firstLine="42"/>
              <w:jc w:val="both"/>
              <w:rPr>
                <w:rFonts w:ascii="Times New Roman" w:hAnsi="Times New Roman" w:cs="Times New Roman"/>
                <w:sz w:val="12"/>
                <w:szCs w:val="12"/>
              </w:rPr>
            </w:pPr>
            <w:r w:rsidRPr="00592E90">
              <w:rPr>
                <w:rFonts w:ascii="Times New Roman" w:hAnsi="Times New Roman" w:cs="Times New Roman"/>
                <w:i/>
                <w:sz w:val="12"/>
                <w:szCs w:val="12"/>
              </w:rPr>
              <w:t>Информация в СМИ об истории памятников и мемориалов, расположенных в городе Удачном.</w:t>
            </w:r>
          </w:p>
        </w:tc>
        <w:tc>
          <w:tcPr>
            <w:tcW w:w="1984" w:type="dxa"/>
            <w:tcBorders>
              <w:top w:val="single" w:sz="4" w:space="0" w:color="auto"/>
              <w:left w:val="single" w:sz="4" w:space="0" w:color="auto"/>
              <w:bottom w:val="single" w:sz="4" w:space="0" w:color="auto"/>
            </w:tcBorders>
          </w:tcPr>
          <w:p w:rsidR="003D2282" w:rsidRPr="00592E90" w:rsidRDefault="003D2282" w:rsidP="008B672D">
            <w:pPr>
              <w:rPr>
                <w:rFonts w:ascii="Times New Roman" w:hAnsi="Times New Roman" w:cs="Times New Roman"/>
                <w:sz w:val="12"/>
                <w:szCs w:val="12"/>
              </w:rPr>
            </w:pPr>
            <w:r w:rsidRPr="00592E90">
              <w:rPr>
                <w:rFonts w:ascii="Times New Roman" w:hAnsi="Times New Roman" w:cs="Times New Roman"/>
                <w:sz w:val="12"/>
                <w:szCs w:val="12"/>
              </w:rPr>
              <w:t xml:space="preserve">Всего </w:t>
            </w:r>
          </w:p>
        </w:tc>
        <w:tc>
          <w:tcPr>
            <w:tcW w:w="1560" w:type="dxa"/>
            <w:tcBorders>
              <w:top w:val="single" w:sz="4" w:space="0" w:color="auto"/>
              <w:bottom w:val="single" w:sz="4" w:space="0" w:color="auto"/>
              <w:right w:val="single" w:sz="4" w:space="0" w:color="auto"/>
            </w:tcBorders>
          </w:tcPr>
          <w:p w:rsidR="003D2282" w:rsidRPr="00592E90" w:rsidRDefault="003D2282" w:rsidP="008B672D">
            <w:pPr>
              <w:jc w:val="center"/>
              <w:rPr>
                <w:rFonts w:ascii="Times New Roman" w:hAnsi="Times New Roman" w:cs="Times New Roman"/>
                <w:sz w:val="12"/>
                <w:szCs w:val="12"/>
              </w:rPr>
            </w:pPr>
            <w:r w:rsidRPr="00592E90">
              <w:rPr>
                <w:rFonts w:ascii="Times New Roman" w:hAnsi="Times New Roman" w:cs="Times New Roman"/>
                <w:sz w:val="12"/>
                <w:szCs w:val="12"/>
              </w:rPr>
              <w:t>0</w:t>
            </w:r>
          </w:p>
        </w:tc>
        <w:tc>
          <w:tcPr>
            <w:tcW w:w="1559" w:type="dxa"/>
            <w:tcBorders>
              <w:top w:val="single" w:sz="4" w:space="0" w:color="auto"/>
              <w:left w:val="single" w:sz="4" w:space="0" w:color="auto"/>
              <w:bottom w:val="single" w:sz="4" w:space="0" w:color="auto"/>
            </w:tcBorders>
          </w:tcPr>
          <w:p w:rsidR="003D2282" w:rsidRPr="00592E90" w:rsidRDefault="003D2282" w:rsidP="008B672D">
            <w:pPr>
              <w:jc w:val="center"/>
              <w:rPr>
                <w:rFonts w:ascii="Times New Roman" w:hAnsi="Times New Roman" w:cs="Times New Roman"/>
                <w:sz w:val="12"/>
                <w:szCs w:val="12"/>
              </w:rPr>
            </w:pPr>
            <w:r w:rsidRPr="00592E90">
              <w:rPr>
                <w:rFonts w:ascii="Times New Roman" w:hAnsi="Times New Roman" w:cs="Times New Roman"/>
                <w:sz w:val="12"/>
                <w:szCs w:val="12"/>
              </w:rPr>
              <w:t>0</w:t>
            </w:r>
          </w:p>
        </w:tc>
        <w:tc>
          <w:tcPr>
            <w:tcW w:w="1417" w:type="dxa"/>
            <w:tcBorders>
              <w:top w:val="single" w:sz="4" w:space="0" w:color="auto"/>
              <w:bottom w:val="single" w:sz="4" w:space="0" w:color="auto"/>
            </w:tcBorders>
          </w:tcPr>
          <w:p w:rsidR="003D2282" w:rsidRPr="00592E90" w:rsidRDefault="003D2282" w:rsidP="008B672D">
            <w:pPr>
              <w:jc w:val="center"/>
              <w:rPr>
                <w:rFonts w:ascii="Times New Roman" w:hAnsi="Times New Roman" w:cs="Times New Roman"/>
                <w:sz w:val="12"/>
                <w:szCs w:val="12"/>
              </w:rPr>
            </w:pPr>
            <w:r w:rsidRPr="00592E90">
              <w:rPr>
                <w:rFonts w:ascii="Times New Roman" w:hAnsi="Times New Roman" w:cs="Times New Roman"/>
                <w:sz w:val="12"/>
                <w:szCs w:val="12"/>
              </w:rPr>
              <w:t>0</w:t>
            </w:r>
          </w:p>
        </w:tc>
        <w:tc>
          <w:tcPr>
            <w:tcW w:w="4253" w:type="dxa"/>
            <w:tcBorders>
              <w:top w:val="single" w:sz="4" w:space="0" w:color="auto"/>
              <w:bottom w:val="single" w:sz="4" w:space="0" w:color="auto"/>
            </w:tcBorders>
          </w:tcPr>
          <w:p w:rsidR="003D2282" w:rsidRPr="00592E90" w:rsidRDefault="003D2282" w:rsidP="008B672D">
            <w:pPr>
              <w:jc w:val="center"/>
              <w:rPr>
                <w:rFonts w:ascii="Times New Roman" w:hAnsi="Times New Roman" w:cs="Times New Roman"/>
                <w:b/>
                <w:sz w:val="12"/>
                <w:szCs w:val="12"/>
              </w:rPr>
            </w:pPr>
          </w:p>
        </w:tc>
      </w:tr>
      <w:tr w:rsidR="003D2282" w:rsidRPr="00592E90" w:rsidTr="00EA7C42">
        <w:trPr>
          <w:trHeight w:val="388"/>
        </w:trPr>
        <w:tc>
          <w:tcPr>
            <w:tcW w:w="667" w:type="dxa"/>
            <w:vMerge/>
          </w:tcPr>
          <w:p w:rsidR="003D2282" w:rsidRPr="00592E90" w:rsidRDefault="003D2282" w:rsidP="008B672D">
            <w:pPr>
              <w:jc w:val="center"/>
              <w:rPr>
                <w:rFonts w:ascii="Times New Roman" w:hAnsi="Times New Roman" w:cs="Times New Roman"/>
                <w:b/>
                <w:sz w:val="12"/>
                <w:szCs w:val="12"/>
              </w:rPr>
            </w:pPr>
          </w:p>
        </w:tc>
        <w:tc>
          <w:tcPr>
            <w:tcW w:w="3694" w:type="dxa"/>
            <w:vMerge/>
            <w:tcBorders>
              <w:right w:val="single" w:sz="4" w:space="0" w:color="auto"/>
            </w:tcBorders>
          </w:tcPr>
          <w:p w:rsidR="003D2282" w:rsidRPr="00592E90" w:rsidRDefault="003D2282" w:rsidP="008B672D">
            <w:pPr>
              <w:keepNext/>
              <w:keepLines/>
              <w:tabs>
                <w:tab w:val="left" w:leader="underscore" w:pos="6859"/>
              </w:tabs>
              <w:ind w:firstLine="42"/>
              <w:jc w:val="both"/>
              <w:rPr>
                <w:rFonts w:ascii="Times New Roman" w:hAnsi="Times New Roman" w:cs="Times New Roman"/>
                <w:i/>
                <w:sz w:val="12"/>
                <w:szCs w:val="12"/>
              </w:rPr>
            </w:pPr>
          </w:p>
        </w:tc>
        <w:tc>
          <w:tcPr>
            <w:tcW w:w="1984" w:type="dxa"/>
            <w:tcBorders>
              <w:top w:val="single" w:sz="4" w:space="0" w:color="auto"/>
              <w:left w:val="single" w:sz="4" w:space="0" w:color="auto"/>
            </w:tcBorders>
          </w:tcPr>
          <w:p w:rsidR="003D2282" w:rsidRPr="00592E90" w:rsidRDefault="003D2282" w:rsidP="008B672D">
            <w:pPr>
              <w:rPr>
                <w:rFonts w:ascii="Times New Roman" w:hAnsi="Times New Roman" w:cs="Times New Roman"/>
                <w:sz w:val="12"/>
                <w:szCs w:val="12"/>
              </w:rPr>
            </w:pPr>
            <w:r w:rsidRPr="00592E90">
              <w:rPr>
                <w:rFonts w:ascii="Times New Roman" w:hAnsi="Times New Roman" w:cs="Times New Roman"/>
                <w:sz w:val="12"/>
                <w:szCs w:val="12"/>
              </w:rPr>
              <w:t>Бюджет МО «Город Удачный»</w:t>
            </w:r>
          </w:p>
        </w:tc>
        <w:tc>
          <w:tcPr>
            <w:tcW w:w="1560" w:type="dxa"/>
            <w:tcBorders>
              <w:top w:val="single" w:sz="4" w:space="0" w:color="auto"/>
              <w:right w:val="single" w:sz="4" w:space="0" w:color="auto"/>
            </w:tcBorders>
          </w:tcPr>
          <w:p w:rsidR="003D2282" w:rsidRPr="00592E90" w:rsidRDefault="003D2282" w:rsidP="008B672D">
            <w:pPr>
              <w:jc w:val="center"/>
              <w:rPr>
                <w:rFonts w:ascii="Times New Roman" w:hAnsi="Times New Roman" w:cs="Times New Roman"/>
                <w:sz w:val="12"/>
                <w:szCs w:val="12"/>
              </w:rPr>
            </w:pPr>
            <w:r w:rsidRPr="00592E90">
              <w:rPr>
                <w:rFonts w:ascii="Times New Roman" w:hAnsi="Times New Roman" w:cs="Times New Roman"/>
                <w:sz w:val="12"/>
                <w:szCs w:val="12"/>
              </w:rPr>
              <w:t>0</w:t>
            </w:r>
          </w:p>
        </w:tc>
        <w:tc>
          <w:tcPr>
            <w:tcW w:w="1559" w:type="dxa"/>
            <w:tcBorders>
              <w:top w:val="single" w:sz="4" w:space="0" w:color="auto"/>
              <w:left w:val="single" w:sz="4" w:space="0" w:color="auto"/>
            </w:tcBorders>
          </w:tcPr>
          <w:p w:rsidR="003D2282" w:rsidRPr="00592E90" w:rsidRDefault="003D2282" w:rsidP="008B672D">
            <w:pPr>
              <w:jc w:val="center"/>
              <w:rPr>
                <w:rFonts w:ascii="Times New Roman" w:hAnsi="Times New Roman" w:cs="Times New Roman"/>
                <w:sz w:val="12"/>
                <w:szCs w:val="12"/>
              </w:rPr>
            </w:pPr>
            <w:r w:rsidRPr="00592E90">
              <w:rPr>
                <w:rFonts w:ascii="Times New Roman" w:hAnsi="Times New Roman" w:cs="Times New Roman"/>
                <w:sz w:val="12"/>
                <w:szCs w:val="12"/>
              </w:rPr>
              <w:t>0</w:t>
            </w:r>
          </w:p>
        </w:tc>
        <w:tc>
          <w:tcPr>
            <w:tcW w:w="1417" w:type="dxa"/>
            <w:tcBorders>
              <w:top w:val="single" w:sz="4" w:space="0" w:color="auto"/>
            </w:tcBorders>
          </w:tcPr>
          <w:p w:rsidR="003D2282" w:rsidRPr="00592E90" w:rsidRDefault="003D2282" w:rsidP="008B672D">
            <w:pPr>
              <w:jc w:val="center"/>
              <w:rPr>
                <w:rFonts w:ascii="Times New Roman" w:hAnsi="Times New Roman" w:cs="Times New Roman"/>
                <w:sz w:val="12"/>
                <w:szCs w:val="12"/>
              </w:rPr>
            </w:pPr>
            <w:r w:rsidRPr="00592E90">
              <w:rPr>
                <w:rFonts w:ascii="Times New Roman" w:hAnsi="Times New Roman" w:cs="Times New Roman"/>
                <w:sz w:val="12"/>
                <w:szCs w:val="12"/>
              </w:rPr>
              <w:t>0</w:t>
            </w:r>
          </w:p>
        </w:tc>
        <w:tc>
          <w:tcPr>
            <w:tcW w:w="4253" w:type="dxa"/>
            <w:tcBorders>
              <w:top w:val="single" w:sz="4" w:space="0" w:color="auto"/>
            </w:tcBorders>
          </w:tcPr>
          <w:p w:rsidR="003D2282" w:rsidRPr="00592E90" w:rsidRDefault="003D2282" w:rsidP="008B672D">
            <w:pPr>
              <w:jc w:val="center"/>
              <w:rPr>
                <w:rFonts w:ascii="Times New Roman" w:hAnsi="Times New Roman" w:cs="Times New Roman"/>
                <w:b/>
                <w:sz w:val="12"/>
                <w:szCs w:val="12"/>
              </w:rPr>
            </w:pPr>
          </w:p>
        </w:tc>
      </w:tr>
      <w:tr w:rsidR="003D2282" w:rsidRPr="00592E90" w:rsidTr="00EA7C42">
        <w:trPr>
          <w:trHeight w:val="379"/>
        </w:trPr>
        <w:tc>
          <w:tcPr>
            <w:tcW w:w="667" w:type="dxa"/>
          </w:tcPr>
          <w:p w:rsidR="003D2282" w:rsidRPr="00592E90" w:rsidRDefault="003D2282" w:rsidP="008B672D">
            <w:pPr>
              <w:jc w:val="center"/>
              <w:rPr>
                <w:rFonts w:ascii="Times New Roman" w:hAnsi="Times New Roman" w:cs="Times New Roman"/>
                <w:b/>
                <w:sz w:val="12"/>
                <w:szCs w:val="12"/>
              </w:rPr>
            </w:pPr>
          </w:p>
        </w:tc>
        <w:tc>
          <w:tcPr>
            <w:tcW w:w="3694" w:type="dxa"/>
            <w:tcBorders>
              <w:right w:val="single" w:sz="4" w:space="0" w:color="auto"/>
            </w:tcBorders>
          </w:tcPr>
          <w:p w:rsidR="003D2282" w:rsidRPr="00592E90" w:rsidRDefault="003D2282" w:rsidP="008B672D">
            <w:pPr>
              <w:jc w:val="center"/>
              <w:rPr>
                <w:rFonts w:ascii="Times New Roman" w:hAnsi="Times New Roman" w:cs="Times New Roman"/>
                <w:b/>
                <w:sz w:val="12"/>
                <w:szCs w:val="12"/>
              </w:rPr>
            </w:pPr>
            <w:r w:rsidRPr="00592E90">
              <w:rPr>
                <w:rFonts w:ascii="Times New Roman" w:hAnsi="Times New Roman" w:cs="Times New Roman"/>
                <w:b/>
                <w:sz w:val="12"/>
                <w:szCs w:val="12"/>
              </w:rPr>
              <w:t xml:space="preserve">Итого по программе </w:t>
            </w:r>
          </w:p>
        </w:tc>
        <w:tc>
          <w:tcPr>
            <w:tcW w:w="1984" w:type="dxa"/>
            <w:tcBorders>
              <w:top w:val="single" w:sz="4" w:space="0" w:color="auto"/>
              <w:left w:val="single" w:sz="4" w:space="0" w:color="auto"/>
              <w:bottom w:val="single" w:sz="4" w:space="0" w:color="auto"/>
            </w:tcBorders>
          </w:tcPr>
          <w:p w:rsidR="003D2282" w:rsidRPr="00592E90" w:rsidRDefault="003D2282" w:rsidP="008B672D">
            <w:pPr>
              <w:rPr>
                <w:rFonts w:ascii="Times New Roman" w:hAnsi="Times New Roman" w:cs="Times New Roman"/>
                <w:sz w:val="12"/>
                <w:szCs w:val="12"/>
              </w:rPr>
            </w:pPr>
          </w:p>
        </w:tc>
        <w:tc>
          <w:tcPr>
            <w:tcW w:w="1560" w:type="dxa"/>
            <w:tcBorders>
              <w:right w:val="single" w:sz="4" w:space="0" w:color="auto"/>
            </w:tcBorders>
          </w:tcPr>
          <w:p w:rsidR="003D2282" w:rsidRPr="00592E90" w:rsidRDefault="003D2282" w:rsidP="008B672D">
            <w:pPr>
              <w:jc w:val="center"/>
              <w:rPr>
                <w:rFonts w:ascii="Times New Roman" w:hAnsi="Times New Roman" w:cs="Times New Roman"/>
                <w:b/>
                <w:sz w:val="12"/>
                <w:szCs w:val="12"/>
              </w:rPr>
            </w:pPr>
            <w:r w:rsidRPr="00592E90">
              <w:rPr>
                <w:rFonts w:ascii="Times New Roman" w:hAnsi="Times New Roman" w:cs="Times New Roman"/>
                <w:b/>
                <w:sz w:val="12"/>
                <w:szCs w:val="12"/>
              </w:rPr>
              <w:t>5 057 000</w:t>
            </w:r>
          </w:p>
        </w:tc>
        <w:tc>
          <w:tcPr>
            <w:tcW w:w="1559" w:type="dxa"/>
            <w:tcBorders>
              <w:left w:val="single" w:sz="4" w:space="0" w:color="auto"/>
            </w:tcBorders>
          </w:tcPr>
          <w:p w:rsidR="003D2282" w:rsidRPr="00592E90" w:rsidRDefault="003D2282" w:rsidP="008B672D">
            <w:pPr>
              <w:jc w:val="center"/>
              <w:rPr>
                <w:rFonts w:ascii="Times New Roman" w:hAnsi="Times New Roman" w:cs="Times New Roman"/>
                <w:b/>
                <w:sz w:val="12"/>
                <w:szCs w:val="12"/>
              </w:rPr>
            </w:pPr>
            <w:r w:rsidRPr="00592E90">
              <w:rPr>
                <w:rFonts w:ascii="Times New Roman" w:hAnsi="Times New Roman" w:cs="Times New Roman"/>
                <w:b/>
                <w:sz w:val="12"/>
                <w:szCs w:val="12"/>
              </w:rPr>
              <w:t>4 698 949,87</w:t>
            </w:r>
          </w:p>
        </w:tc>
        <w:tc>
          <w:tcPr>
            <w:tcW w:w="1417" w:type="dxa"/>
          </w:tcPr>
          <w:p w:rsidR="003D2282" w:rsidRPr="00592E90" w:rsidRDefault="003D2282" w:rsidP="008B672D">
            <w:pPr>
              <w:jc w:val="center"/>
              <w:rPr>
                <w:rFonts w:ascii="Times New Roman" w:hAnsi="Times New Roman" w:cs="Times New Roman"/>
                <w:b/>
                <w:sz w:val="12"/>
                <w:szCs w:val="12"/>
              </w:rPr>
            </w:pPr>
            <w:r w:rsidRPr="00592E90">
              <w:rPr>
                <w:rFonts w:ascii="Times New Roman" w:hAnsi="Times New Roman" w:cs="Times New Roman"/>
                <w:b/>
                <w:sz w:val="12"/>
                <w:szCs w:val="12"/>
              </w:rPr>
              <w:t>358 050,13</w:t>
            </w:r>
          </w:p>
        </w:tc>
        <w:tc>
          <w:tcPr>
            <w:tcW w:w="4253" w:type="dxa"/>
          </w:tcPr>
          <w:p w:rsidR="003D2282" w:rsidRPr="00592E90" w:rsidRDefault="003D2282" w:rsidP="008B672D">
            <w:pPr>
              <w:jc w:val="center"/>
              <w:rPr>
                <w:rFonts w:ascii="Times New Roman" w:hAnsi="Times New Roman" w:cs="Times New Roman"/>
                <w:b/>
                <w:sz w:val="12"/>
                <w:szCs w:val="12"/>
              </w:rPr>
            </w:pPr>
          </w:p>
        </w:tc>
      </w:tr>
    </w:tbl>
    <w:p w:rsidR="003D2282" w:rsidRPr="00592E90" w:rsidRDefault="003D2282" w:rsidP="003D2282">
      <w:pPr>
        <w:pStyle w:val="330"/>
        <w:shd w:val="clear" w:color="auto" w:fill="auto"/>
        <w:tabs>
          <w:tab w:val="left" w:leader="underscore" w:pos="14646"/>
        </w:tabs>
        <w:spacing w:before="219" w:after="0" w:line="230" w:lineRule="exact"/>
        <w:ind w:left="20"/>
        <w:jc w:val="both"/>
        <w:rPr>
          <w:sz w:val="12"/>
          <w:szCs w:val="12"/>
        </w:rPr>
      </w:pPr>
    </w:p>
    <w:p w:rsidR="003D2282" w:rsidRPr="00592E90" w:rsidRDefault="003D2282" w:rsidP="003D2282">
      <w:pPr>
        <w:pStyle w:val="330"/>
        <w:shd w:val="clear" w:color="auto" w:fill="auto"/>
        <w:tabs>
          <w:tab w:val="left" w:leader="underscore" w:pos="14646"/>
        </w:tabs>
        <w:spacing w:before="219" w:after="0" w:line="230" w:lineRule="exact"/>
        <w:ind w:left="20"/>
        <w:jc w:val="both"/>
        <w:rPr>
          <w:sz w:val="12"/>
          <w:szCs w:val="12"/>
        </w:rPr>
      </w:pPr>
    </w:p>
    <w:p w:rsidR="00E810F3" w:rsidRPr="00592E90" w:rsidRDefault="00E810F3" w:rsidP="00E810F3">
      <w:pPr>
        <w:pStyle w:val="330"/>
        <w:shd w:val="clear" w:color="auto" w:fill="auto"/>
        <w:tabs>
          <w:tab w:val="left" w:leader="underscore" w:pos="14646"/>
        </w:tabs>
        <w:spacing w:before="219" w:after="0" w:line="230" w:lineRule="exact"/>
        <w:ind w:left="20"/>
        <w:jc w:val="both"/>
        <w:rPr>
          <w:sz w:val="12"/>
          <w:szCs w:val="12"/>
        </w:rPr>
      </w:pPr>
      <w:r w:rsidRPr="00592E90">
        <w:rPr>
          <w:sz w:val="12"/>
          <w:szCs w:val="12"/>
        </w:rPr>
        <w:t>Объем остатков финансовых средств по итогам года (за исключением средств, связанных с экономией по итогам аукционов):</w:t>
      </w:r>
      <w:r w:rsidR="005B245A" w:rsidRPr="00592E90">
        <w:rPr>
          <w:sz w:val="12"/>
          <w:szCs w:val="12"/>
        </w:rPr>
        <w:t xml:space="preserve"> </w:t>
      </w:r>
      <w:r w:rsidRPr="00592E90">
        <w:rPr>
          <w:sz w:val="12"/>
          <w:szCs w:val="12"/>
        </w:rPr>
        <w:t xml:space="preserve"> </w:t>
      </w:r>
      <w:r w:rsidR="005B245A" w:rsidRPr="00592E90">
        <w:rPr>
          <w:b/>
          <w:sz w:val="12"/>
          <w:szCs w:val="12"/>
        </w:rPr>
        <w:t>358 050,13</w:t>
      </w:r>
      <w:r w:rsidRPr="00592E90">
        <w:rPr>
          <w:sz w:val="12"/>
          <w:szCs w:val="12"/>
        </w:rPr>
        <w:t>руб.</w:t>
      </w:r>
    </w:p>
    <w:p w:rsidR="00E810F3" w:rsidRPr="00592E90" w:rsidRDefault="00E810F3" w:rsidP="00E810F3">
      <w:pPr>
        <w:pStyle w:val="330"/>
        <w:shd w:val="clear" w:color="auto" w:fill="auto"/>
        <w:tabs>
          <w:tab w:val="left" w:leader="underscore" w:pos="11084"/>
        </w:tabs>
        <w:spacing w:before="0" w:after="151" w:line="230" w:lineRule="exact"/>
        <w:ind w:left="20"/>
        <w:jc w:val="both"/>
        <w:rPr>
          <w:sz w:val="12"/>
          <w:szCs w:val="12"/>
        </w:rPr>
      </w:pPr>
      <w:r w:rsidRPr="00592E90">
        <w:rPr>
          <w:sz w:val="12"/>
          <w:szCs w:val="12"/>
        </w:rPr>
        <w:t>Объем законтрактованных обязательств отчетного года, переходящих на следующий год: -  руб.</w:t>
      </w:r>
    </w:p>
    <w:p w:rsidR="001C5DCE" w:rsidRPr="00592E90" w:rsidRDefault="00E810F3" w:rsidP="002E1B8E">
      <w:pPr>
        <w:pStyle w:val="330"/>
        <w:shd w:val="clear" w:color="auto" w:fill="auto"/>
        <w:spacing w:before="0" w:after="3" w:line="230" w:lineRule="exact"/>
        <w:ind w:left="600"/>
        <w:rPr>
          <w:color w:val="FFFFFF" w:themeColor="background1"/>
          <w:sz w:val="12"/>
          <w:szCs w:val="12"/>
        </w:rPr>
      </w:pPr>
      <w:r w:rsidRPr="00592E90">
        <w:rPr>
          <w:color w:val="FFFFFF" w:themeColor="background1"/>
          <w:sz w:val="12"/>
          <w:szCs w:val="12"/>
        </w:rPr>
        <w:t>Раздел 3 отчета согласован: Экономический отдел</w:t>
      </w:r>
    </w:p>
    <w:p w:rsidR="00DD7113" w:rsidRPr="00592E90" w:rsidRDefault="00DD7113" w:rsidP="00DD7113">
      <w:pPr>
        <w:jc w:val="center"/>
        <w:rPr>
          <w:b/>
          <w:sz w:val="12"/>
          <w:szCs w:val="12"/>
        </w:rPr>
      </w:pPr>
      <w:r w:rsidRPr="00592E90">
        <w:rPr>
          <w:rFonts w:eastAsiaTheme="minorEastAsia"/>
          <w:b/>
          <w:sz w:val="12"/>
          <w:szCs w:val="12"/>
        </w:rPr>
        <w:t>Раздел 4.</w:t>
      </w:r>
      <w:r w:rsidRPr="00592E90">
        <w:rPr>
          <w:b/>
          <w:sz w:val="12"/>
          <w:szCs w:val="12"/>
        </w:rPr>
        <w:t xml:space="preserve"> Достижение значений целевых показателей программы</w:t>
      </w:r>
    </w:p>
    <w:p w:rsidR="00DD7113" w:rsidRPr="00592E90" w:rsidRDefault="00DD7113" w:rsidP="00DD7113">
      <w:pPr>
        <w:jc w:val="center"/>
        <w:rPr>
          <w:b/>
          <w:sz w:val="12"/>
          <w:szCs w:val="12"/>
        </w:rPr>
      </w:pPr>
    </w:p>
    <w:tbl>
      <w:tblPr>
        <w:tblW w:w="0" w:type="auto"/>
        <w:jc w:val="center"/>
        <w:tblLayout w:type="fixed"/>
        <w:tblCellMar>
          <w:left w:w="10" w:type="dxa"/>
          <w:right w:w="10" w:type="dxa"/>
        </w:tblCellMar>
        <w:tblLook w:val="0000"/>
      </w:tblPr>
      <w:tblGrid>
        <w:gridCol w:w="571"/>
        <w:gridCol w:w="2841"/>
        <w:gridCol w:w="1276"/>
        <w:gridCol w:w="1276"/>
        <w:gridCol w:w="1134"/>
        <w:gridCol w:w="2693"/>
        <w:gridCol w:w="1134"/>
      </w:tblGrid>
      <w:tr w:rsidR="00DD7113" w:rsidRPr="00592E90" w:rsidTr="008B672D">
        <w:trPr>
          <w:trHeight w:val="625"/>
          <w:jc w:val="center"/>
        </w:trPr>
        <w:tc>
          <w:tcPr>
            <w:tcW w:w="571" w:type="dxa"/>
            <w:vMerge w:val="restart"/>
            <w:tcBorders>
              <w:top w:val="single" w:sz="4" w:space="0" w:color="auto"/>
              <w:left w:val="single" w:sz="4" w:space="0" w:color="auto"/>
              <w:right w:val="single" w:sz="4" w:space="0" w:color="auto"/>
            </w:tcBorders>
            <w:shd w:val="clear" w:color="auto" w:fill="FFFFFF"/>
          </w:tcPr>
          <w:p w:rsidR="00DD7113" w:rsidRPr="00592E90" w:rsidRDefault="00DD7113" w:rsidP="008B672D">
            <w:pPr>
              <w:pStyle w:val="11"/>
              <w:framePr w:wrap="notBeside" w:vAnchor="text" w:hAnchor="text" w:xAlign="center" w:y="1"/>
              <w:shd w:val="clear" w:color="auto" w:fill="auto"/>
              <w:spacing w:before="0" w:after="0" w:line="269" w:lineRule="exact"/>
              <w:jc w:val="center"/>
              <w:rPr>
                <w:rStyle w:val="115pt"/>
                <w:sz w:val="12"/>
                <w:szCs w:val="12"/>
              </w:rPr>
            </w:pPr>
          </w:p>
          <w:p w:rsidR="00DD7113" w:rsidRPr="00592E90" w:rsidRDefault="00DD7113" w:rsidP="008B672D">
            <w:pPr>
              <w:pStyle w:val="11"/>
              <w:framePr w:wrap="notBeside" w:vAnchor="text" w:hAnchor="text" w:xAlign="center" w:y="1"/>
              <w:shd w:val="clear" w:color="auto" w:fill="auto"/>
              <w:spacing w:before="0" w:after="0" w:line="269" w:lineRule="exact"/>
              <w:jc w:val="center"/>
              <w:rPr>
                <w:sz w:val="12"/>
                <w:szCs w:val="12"/>
              </w:rPr>
            </w:pPr>
            <w:r w:rsidRPr="00592E90">
              <w:rPr>
                <w:rStyle w:val="115pt"/>
                <w:sz w:val="12"/>
                <w:szCs w:val="12"/>
              </w:rPr>
              <w:t xml:space="preserve">№ </w:t>
            </w:r>
            <w:proofErr w:type="gramStart"/>
            <w:r w:rsidRPr="00592E90">
              <w:rPr>
                <w:rStyle w:val="115pt"/>
                <w:sz w:val="12"/>
                <w:szCs w:val="12"/>
              </w:rPr>
              <w:t>п</w:t>
            </w:r>
            <w:proofErr w:type="gramEnd"/>
            <w:r w:rsidRPr="00592E90">
              <w:rPr>
                <w:rStyle w:val="115pt"/>
                <w:sz w:val="12"/>
                <w:szCs w:val="12"/>
              </w:rPr>
              <w:t>/п</w:t>
            </w:r>
          </w:p>
        </w:tc>
        <w:tc>
          <w:tcPr>
            <w:tcW w:w="2841" w:type="dxa"/>
            <w:vMerge w:val="restart"/>
            <w:tcBorders>
              <w:top w:val="single" w:sz="4" w:space="0" w:color="auto"/>
              <w:left w:val="single" w:sz="4" w:space="0" w:color="auto"/>
              <w:right w:val="single" w:sz="4" w:space="0" w:color="auto"/>
            </w:tcBorders>
            <w:shd w:val="clear" w:color="auto" w:fill="FFFFFF"/>
          </w:tcPr>
          <w:p w:rsidR="00DD7113" w:rsidRPr="00592E90" w:rsidRDefault="00DD7113" w:rsidP="008B672D">
            <w:pPr>
              <w:pStyle w:val="11"/>
              <w:framePr w:wrap="notBeside" w:vAnchor="text" w:hAnchor="text" w:xAlign="center" w:y="1"/>
              <w:shd w:val="clear" w:color="auto" w:fill="auto"/>
              <w:spacing w:before="0" w:after="0" w:line="278" w:lineRule="exact"/>
              <w:jc w:val="center"/>
              <w:rPr>
                <w:sz w:val="12"/>
                <w:szCs w:val="12"/>
              </w:rPr>
            </w:pPr>
            <w:r w:rsidRPr="00592E90">
              <w:rPr>
                <w:rStyle w:val="115pt"/>
                <w:sz w:val="12"/>
                <w:szCs w:val="12"/>
              </w:rPr>
              <w:t>Наименование целевого показателя</w:t>
            </w:r>
          </w:p>
        </w:tc>
        <w:tc>
          <w:tcPr>
            <w:tcW w:w="1276" w:type="dxa"/>
            <w:vMerge w:val="restart"/>
            <w:tcBorders>
              <w:top w:val="single" w:sz="4" w:space="0" w:color="auto"/>
              <w:left w:val="single" w:sz="4" w:space="0" w:color="auto"/>
              <w:right w:val="single" w:sz="4" w:space="0" w:color="auto"/>
            </w:tcBorders>
            <w:shd w:val="clear" w:color="auto" w:fill="FFFFFF"/>
          </w:tcPr>
          <w:p w:rsidR="00DD7113" w:rsidRPr="00592E90" w:rsidRDefault="00DD7113" w:rsidP="008B672D">
            <w:pPr>
              <w:pStyle w:val="11"/>
              <w:framePr w:wrap="notBeside" w:vAnchor="text" w:hAnchor="text" w:xAlign="center" w:y="1"/>
              <w:shd w:val="clear" w:color="auto" w:fill="auto"/>
              <w:spacing w:before="0" w:after="0" w:line="278" w:lineRule="exact"/>
              <w:jc w:val="center"/>
              <w:rPr>
                <w:sz w:val="12"/>
                <w:szCs w:val="12"/>
              </w:rPr>
            </w:pPr>
            <w:r w:rsidRPr="00592E90">
              <w:rPr>
                <w:rStyle w:val="115pt"/>
                <w:sz w:val="12"/>
                <w:szCs w:val="12"/>
              </w:rPr>
              <w:t>Единица измерения</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DD7113" w:rsidRPr="00592E90" w:rsidRDefault="00DD7113" w:rsidP="008B672D">
            <w:pPr>
              <w:pStyle w:val="11"/>
              <w:framePr w:wrap="notBeside" w:vAnchor="text" w:hAnchor="text" w:xAlign="center" w:y="1"/>
              <w:shd w:val="clear" w:color="auto" w:fill="auto"/>
              <w:spacing w:before="0" w:after="0" w:line="278" w:lineRule="exact"/>
              <w:jc w:val="center"/>
              <w:rPr>
                <w:sz w:val="12"/>
                <w:szCs w:val="12"/>
              </w:rPr>
            </w:pPr>
            <w:r w:rsidRPr="00592E90">
              <w:rPr>
                <w:rStyle w:val="115pt"/>
                <w:sz w:val="12"/>
                <w:szCs w:val="12"/>
              </w:rPr>
              <w:t>Значение целевого показателя</w:t>
            </w:r>
          </w:p>
        </w:tc>
        <w:tc>
          <w:tcPr>
            <w:tcW w:w="2693" w:type="dxa"/>
            <w:vMerge w:val="restart"/>
            <w:tcBorders>
              <w:top w:val="single" w:sz="4" w:space="0" w:color="auto"/>
              <w:left w:val="single" w:sz="4" w:space="0" w:color="auto"/>
              <w:right w:val="single" w:sz="4" w:space="0" w:color="auto"/>
            </w:tcBorders>
            <w:shd w:val="clear" w:color="auto" w:fill="FFFFFF"/>
          </w:tcPr>
          <w:p w:rsidR="00DD7113" w:rsidRPr="00592E90" w:rsidRDefault="00DD7113" w:rsidP="008B672D">
            <w:pPr>
              <w:pStyle w:val="11"/>
              <w:framePr w:wrap="notBeside" w:vAnchor="text" w:hAnchor="text" w:xAlign="center" w:y="1"/>
              <w:shd w:val="clear" w:color="auto" w:fill="auto"/>
              <w:spacing w:before="0" w:after="0" w:line="274" w:lineRule="exact"/>
              <w:jc w:val="center"/>
              <w:rPr>
                <w:sz w:val="12"/>
                <w:szCs w:val="12"/>
              </w:rPr>
            </w:pPr>
            <w:r w:rsidRPr="00592E90">
              <w:rPr>
                <w:rStyle w:val="115pt"/>
                <w:sz w:val="12"/>
                <w:szCs w:val="12"/>
              </w:rPr>
              <w:t>Пояснения к возникшим отклонениям</w:t>
            </w:r>
          </w:p>
        </w:tc>
        <w:tc>
          <w:tcPr>
            <w:tcW w:w="1134" w:type="dxa"/>
            <w:vMerge w:val="restart"/>
            <w:tcBorders>
              <w:top w:val="single" w:sz="4" w:space="0" w:color="auto"/>
              <w:left w:val="single" w:sz="4" w:space="0" w:color="auto"/>
              <w:right w:val="single" w:sz="4" w:space="0" w:color="auto"/>
            </w:tcBorders>
            <w:shd w:val="clear" w:color="auto" w:fill="FFFFFF"/>
          </w:tcPr>
          <w:p w:rsidR="00DD7113" w:rsidRPr="00592E90" w:rsidRDefault="00DD7113" w:rsidP="008B672D">
            <w:pPr>
              <w:pStyle w:val="11"/>
              <w:framePr w:wrap="notBeside" w:vAnchor="text" w:hAnchor="text" w:xAlign="center" w:y="1"/>
              <w:shd w:val="clear" w:color="auto" w:fill="auto"/>
              <w:spacing w:before="0" w:after="0" w:line="278" w:lineRule="exact"/>
              <w:jc w:val="center"/>
              <w:rPr>
                <w:sz w:val="12"/>
                <w:szCs w:val="12"/>
              </w:rPr>
            </w:pPr>
            <w:r w:rsidRPr="00592E90">
              <w:rPr>
                <w:rStyle w:val="115pt"/>
                <w:sz w:val="12"/>
                <w:szCs w:val="12"/>
              </w:rPr>
              <w:t>Источник / методика расчета</w:t>
            </w:r>
          </w:p>
        </w:tc>
      </w:tr>
      <w:tr w:rsidR="00DD7113" w:rsidRPr="00592E90" w:rsidTr="008B672D">
        <w:trPr>
          <w:trHeight w:val="814"/>
          <w:jc w:val="center"/>
        </w:trPr>
        <w:tc>
          <w:tcPr>
            <w:tcW w:w="571" w:type="dxa"/>
            <w:vMerge/>
            <w:tcBorders>
              <w:left w:val="single" w:sz="4" w:space="0" w:color="auto"/>
              <w:bottom w:val="single" w:sz="4" w:space="0" w:color="auto"/>
              <w:right w:val="single" w:sz="4" w:space="0" w:color="auto"/>
            </w:tcBorders>
            <w:shd w:val="clear" w:color="auto" w:fill="FFFFFF"/>
          </w:tcPr>
          <w:p w:rsidR="00DD7113" w:rsidRPr="00592E90" w:rsidRDefault="00DD7113" w:rsidP="008B672D">
            <w:pPr>
              <w:framePr w:wrap="notBeside" w:vAnchor="text" w:hAnchor="text" w:xAlign="center" w:y="1"/>
              <w:rPr>
                <w:sz w:val="12"/>
                <w:szCs w:val="12"/>
              </w:rPr>
            </w:pPr>
          </w:p>
        </w:tc>
        <w:tc>
          <w:tcPr>
            <w:tcW w:w="2841" w:type="dxa"/>
            <w:vMerge/>
            <w:tcBorders>
              <w:left w:val="single" w:sz="4" w:space="0" w:color="auto"/>
              <w:bottom w:val="single" w:sz="4" w:space="0" w:color="auto"/>
              <w:right w:val="single" w:sz="4" w:space="0" w:color="auto"/>
            </w:tcBorders>
            <w:shd w:val="clear" w:color="auto" w:fill="FFFFFF"/>
          </w:tcPr>
          <w:p w:rsidR="00DD7113" w:rsidRPr="00592E90" w:rsidRDefault="00DD7113" w:rsidP="008B672D">
            <w:pPr>
              <w:framePr w:wrap="notBeside" w:vAnchor="text" w:hAnchor="text" w:xAlign="center" w:y="1"/>
              <w:rPr>
                <w:sz w:val="12"/>
                <w:szCs w:val="12"/>
              </w:rPr>
            </w:pPr>
          </w:p>
        </w:tc>
        <w:tc>
          <w:tcPr>
            <w:tcW w:w="1276" w:type="dxa"/>
            <w:vMerge/>
            <w:tcBorders>
              <w:left w:val="single" w:sz="4" w:space="0" w:color="auto"/>
              <w:bottom w:val="single" w:sz="4" w:space="0" w:color="auto"/>
              <w:right w:val="single" w:sz="4" w:space="0" w:color="auto"/>
            </w:tcBorders>
            <w:shd w:val="clear" w:color="auto" w:fill="FFFFFF"/>
          </w:tcPr>
          <w:p w:rsidR="00DD7113" w:rsidRPr="00592E90" w:rsidRDefault="00DD7113" w:rsidP="008B672D">
            <w:pPr>
              <w:framePr w:wrap="notBeside" w:vAnchor="text" w:hAnchor="text" w:xAlign="center" w:y="1"/>
              <w:rPr>
                <w:sz w:val="12"/>
                <w:szCs w:val="1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D7113" w:rsidRPr="00592E90" w:rsidRDefault="00DD7113" w:rsidP="008B672D">
            <w:pPr>
              <w:pStyle w:val="11"/>
              <w:framePr w:wrap="notBeside" w:vAnchor="text" w:hAnchor="text" w:xAlign="center" w:y="1"/>
              <w:shd w:val="clear" w:color="auto" w:fill="auto"/>
              <w:spacing w:before="0" w:after="0" w:line="278" w:lineRule="exact"/>
              <w:jc w:val="center"/>
              <w:rPr>
                <w:sz w:val="12"/>
                <w:szCs w:val="12"/>
              </w:rPr>
            </w:pPr>
            <w:r w:rsidRPr="00592E90">
              <w:rPr>
                <w:rStyle w:val="115pt"/>
                <w:sz w:val="12"/>
                <w:szCs w:val="12"/>
              </w:rPr>
              <w:t>утверждено в программе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D7113" w:rsidRPr="00592E90" w:rsidRDefault="00DD7113" w:rsidP="008B672D">
            <w:pPr>
              <w:pStyle w:val="11"/>
              <w:framePr w:wrap="notBeside" w:vAnchor="text" w:hAnchor="text" w:xAlign="center" w:y="1"/>
              <w:shd w:val="clear" w:color="auto" w:fill="auto"/>
              <w:spacing w:before="0" w:after="0" w:line="240" w:lineRule="auto"/>
              <w:ind w:left="80"/>
              <w:jc w:val="center"/>
              <w:rPr>
                <w:sz w:val="12"/>
                <w:szCs w:val="12"/>
              </w:rPr>
            </w:pPr>
            <w:r w:rsidRPr="00592E90">
              <w:rPr>
                <w:rStyle w:val="115pt"/>
                <w:sz w:val="12"/>
                <w:szCs w:val="12"/>
              </w:rPr>
              <w:t>достигнуто</w:t>
            </w:r>
          </w:p>
        </w:tc>
        <w:tc>
          <w:tcPr>
            <w:tcW w:w="2693" w:type="dxa"/>
            <w:vMerge/>
            <w:tcBorders>
              <w:left w:val="single" w:sz="4" w:space="0" w:color="auto"/>
              <w:bottom w:val="single" w:sz="4" w:space="0" w:color="auto"/>
              <w:right w:val="single" w:sz="4" w:space="0" w:color="auto"/>
            </w:tcBorders>
            <w:shd w:val="clear" w:color="auto" w:fill="FFFFFF"/>
          </w:tcPr>
          <w:p w:rsidR="00DD7113" w:rsidRPr="00592E90" w:rsidRDefault="00DD7113" w:rsidP="008B672D">
            <w:pPr>
              <w:framePr w:wrap="notBeside" w:vAnchor="text" w:hAnchor="text" w:xAlign="center" w:y="1"/>
              <w:rPr>
                <w:sz w:val="12"/>
                <w:szCs w:val="12"/>
              </w:rPr>
            </w:pPr>
          </w:p>
        </w:tc>
        <w:tc>
          <w:tcPr>
            <w:tcW w:w="1134" w:type="dxa"/>
            <w:vMerge/>
            <w:tcBorders>
              <w:left w:val="single" w:sz="4" w:space="0" w:color="auto"/>
              <w:bottom w:val="single" w:sz="4" w:space="0" w:color="auto"/>
              <w:right w:val="single" w:sz="4" w:space="0" w:color="auto"/>
            </w:tcBorders>
            <w:shd w:val="clear" w:color="auto" w:fill="FFFFFF"/>
          </w:tcPr>
          <w:p w:rsidR="00DD7113" w:rsidRPr="00592E90" w:rsidRDefault="00DD7113" w:rsidP="008B672D">
            <w:pPr>
              <w:framePr w:wrap="notBeside" w:vAnchor="text" w:hAnchor="text" w:xAlign="center" w:y="1"/>
              <w:rPr>
                <w:sz w:val="12"/>
                <w:szCs w:val="12"/>
              </w:rPr>
            </w:pPr>
          </w:p>
        </w:tc>
      </w:tr>
      <w:tr w:rsidR="00DD7113" w:rsidRPr="00592E90" w:rsidTr="008B672D">
        <w:trPr>
          <w:trHeight w:val="361"/>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D7113" w:rsidRPr="00592E90" w:rsidRDefault="00DD7113" w:rsidP="008B672D">
            <w:pPr>
              <w:pStyle w:val="320"/>
              <w:framePr w:wrap="notBeside" w:vAnchor="text" w:hAnchor="text" w:xAlign="center" w:y="1"/>
              <w:shd w:val="clear" w:color="auto" w:fill="auto"/>
              <w:spacing w:before="0" w:after="0" w:line="240" w:lineRule="auto"/>
              <w:jc w:val="center"/>
              <w:rPr>
                <w:sz w:val="12"/>
                <w:szCs w:val="12"/>
              </w:rPr>
            </w:pPr>
            <w:r w:rsidRPr="00592E90">
              <w:rPr>
                <w:sz w:val="12"/>
                <w:szCs w:val="12"/>
              </w:rPr>
              <w:t>1</w:t>
            </w:r>
          </w:p>
        </w:tc>
        <w:tc>
          <w:tcPr>
            <w:tcW w:w="2841" w:type="dxa"/>
            <w:tcBorders>
              <w:top w:val="single" w:sz="4" w:space="0" w:color="auto"/>
              <w:left w:val="single" w:sz="4" w:space="0" w:color="auto"/>
              <w:bottom w:val="single" w:sz="4" w:space="0" w:color="auto"/>
              <w:right w:val="single" w:sz="4" w:space="0" w:color="auto"/>
            </w:tcBorders>
            <w:shd w:val="clear" w:color="auto" w:fill="FFFFFF"/>
          </w:tcPr>
          <w:p w:rsidR="00DD7113" w:rsidRPr="00592E90" w:rsidRDefault="00DD7113" w:rsidP="008B672D">
            <w:pPr>
              <w:pStyle w:val="ConsPlusCell"/>
              <w:framePr w:wrap="notBeside" w:vAnchor="text" w:hAnchor="text" w:xAlign="center" w:y="1"/>
              <w:widowControl/>
              <w:ind w:left="138" w:right="273" w:firstLine="138"/>
              <w:rPr>
                <w:rFonts w:ascii="Times New Roman" w:hAnsi="Times New Roman" w:cs="Times New Roman"/>
                <w:sz w:val="12"/>
                <w:szCs w:val="12"/>
              </w:rPr>
            </w:pPr>
            <w:r w:rsidRPr="00592E90">
              <w:rPr>
                <w:rFonts w:ascii="Times New Roman" w:hAnsi="Times New Roman" w:cs="Times New Roman"/>
                <w:sz w:val="12"/>
                <w:szCs w:val="12"/>
              </w:rPr>
              <w:t>Количество культурно-массовых и развлекательных мероприятий в городе</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D7113" w:rsidRPr="00592E90" w:rsidRDefault="00DD7113" w:rsidP="008B672D">
            <w:pPr>
              <w:framePr w:wrap="notBeside" w:vAnchor="text" w:hAnchor="text" w:xAlign="center" w:y="1"/>
              <w:jc w:val="center"/>
              <w:rPr>
                <w:sz w:val="12"/>
                <w:szCs w:val="12"/>
              </w:rPr>
            </w:pPr>
            <w:r w:rsidRPr="00592E90">
              <w:rPr>
                <w:sz w:val="12"/>
                <w:szCs w:val="12"/>
              </w:rPr>
              <w:t>кол-во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D7113" w:rsidRPr="00592E90" w:rsidRDefault="00DD7113" w:rsidP="008B672D">
            <w:pPr>
              <w:framePr w:wrap="notBeside" w:vAnchor="text" w:hAnchor="text" w:xAlign="center" w:y="1"/>
              <w:jc w:val="center"/>
              <w:rPr>
                <w:sz w:val="12"/>
                <w:szCs w:val="12"/>
              </w:rPr>
            </w:pPr>
            <w:r w:rsidRPr="00592E90">
              <w:rPr>
                <w:sz w:val="12"/>
                <w:szCs w:val="12"/>
              </w:rPr>
              <w:t>116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D7113" w:rsidRPr="00592E90" w:rsidRDefault="00DD7113" w:rsidP="008B672D">
            <w:pPr>
              <w:framePr w:wrap="notBeside" w:vAnchor="text" w:hAnchor="text" w:xAlign="center" w:y="1"/>
              <w:jc w:val="center"/>
              <w:rPr>
                <w:sz w:val="12"/>
                <w:szCs w:val="12"/>
              </w:rPr>
            </w:pPr>
            <w:r w:rsidRPr="00592E90">
              <w:rPr>
                <w:sz w:val="12"/>
                <w:szCs w:val="12"/>
              </w:rPr>
              <w:t>117</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D7113" w:rsidRPr="00592E90" w:rsidRDefault="00DD7113" w:rsidP="008B672D">
            <w:pPr>
              <w:framePr w:wrap="notBeside" w:vAnchor="text" w:hAnchor="text" w:xAlign="center" w:y="1"/>
              <w:ind w:right="132"/>
              <w:jc w:val="both"/>
              <w:rPr>
                <w:sz w:val="12"/>
                <w:szCs w:val="12"/>
              </w:rPr>
            </w:pPr>
            <w:r w:rsidRPr="00592E90">
              <w:rPr>
                <w:sz w:val="12"/>
                <w:szCs w:val="12"/>
              </w:rPr>
              <w:t>Количество мероприятий увеличилось, в связи с участием в программе «Комфортная городская среда» («Зажжение новогодней ели», народное гуляние «Масленица» и др.).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D7113" w:rsidRPr="00592E90" w:rsidRDefault="00DD7113" w:rsidP="008B672D">
            <w:pPr>
              <w:framePr w:wrap="notBeside" w:vAnchor="text" w:hAnchor="text" w:xAlign="center" w:y="1"/>
              <w:jc w:val="center"/>
              <w:rPr>
                <w:sz w:val="12"/>
                <w:szCs w:val="12"/>
              </w:rPr>
            </w:pPr>
          </w:p>
        </w:tc>
      </w:tr>
      <w:tr w:rsidR="00DD7113" w:rsidRPr="00592E90" w:rsidTr="008B672D">
        <w:trPr>
          <w:trHeight w:val="183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D7113" w:rsidRPr="00592E90" w:rsidRDefault="00DD7113" w:rsidP="008B672D">
            <w:pPr>
              <w:pStyle w:val="320"/>
              <w:framePr w:wrap="notBeside" w:vAnchor="text" w:hAnchor="text" w:xAlign="center" w:y="1"/>
              <w:shd w:val="clear" w:color="auto" w:fill="auto"/>
              <w:spacing w:before="0" w:after="0" w:line="240" w:lineRule="auto"/>
              <w:jc w:val="center"/>
              <w:rPr>
                <w:sz w:val="12"/>
                <w:szCs w:val="12"/>
              </w:rPr>
            </w:pPr>
            <w:r w:rsidRPr="00592E90">
              <w:rPr>
                <w:sz w:val="12"/>
                <w:szCs w:val="12"/>
              </w:rPr>
              <w:t>2</w:t>
            </w:r>
          </w:p>
        </w:tc>
        <w:tc>
          <w:tcPr>
            <w:tcW w:w="2841" w:type="dxa"/>
            <w:tcBorders>
              <w:top w:val="single" w:sz="4" w:space="0" w:color="auto"/>
              <w:left w:val="single" w:sz="4" w:space="0" w:color="auto"/>
              <w:bottom w:val="single" w:sz="4" w:space="0" w:color="auto"/>
              <w:right w:val="single" w:sz="4" w:space="0" w:color="auto"/>
            </w:tcBorders>
            <w:shd w:val="clear" w:color="auto" w:fill="FFFFFF"/>
          </w:tcPr>
          <w:p w:rsidR="00DD7113" w:rsidRPr="00592E90" w:rsidRDefault="00DD7113" w:rsidP="008B672D">
            <w:pPr>
              <w:pStyle w:val="320"/>
              <w:framePr w:wrap="notBeside" w:vAnchor="text" w:hAnchor="text" w:xAlign="center" w:y="1"/>
              <w:shd w:val="clear" w:color="auto" w:fill="auto"/>
              <w:spacing w:before="0" w:after="0" w:line="240" w:lineRule="auto"/>
              <w:ind w:left="138" w:right="273" w:firstLine="138"/>
              <w:rPr>
                <w:sz w:val="12"/>
                <w:szCs w:val="12"/>
              </w:rPr>
            </w:pPr>
          </w:p>
          <w:p w:rsidR="00DD7113" w:rsidRPr="00592E90" w:rsidRDefault="00DD7113" w:rsidP="008B672D">
            <w:pPr>
              <w:pStyle w:val="320"/>
              <w:framePr w:wrap="notBeside" w:vAnchor="text" w:hAnchor="text" w:xAlign="center" w:y="1"/>
              <w:shd w:val="clear" w:color="auto" w:fill="auto"/>
              <w:spacing w:before="0" w:after="0" w:line="240" w:lineRule="auto"/>
              <w:ind w:left="138" w:right="273" w:firstLine="138"/>
              <w:rPr>
                <w:sz w:val="12"/>
                <w:szCs w:val="12"/>
              </w:rPr>
            </w:pPr>
            <w:r w:rsidRPr="00592E90">
              <w:rPr>
                <w:sz w:val="12"/>
                <w:szCs w:val="12"/>
              </w:rPr>
              <w:t xml:space="preserve">Приобщение жителей города к участию в городских культурно-массовых мероприятиях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D7113" w:rsidRPr="00592E90" w:rsidRDefault="00DD7113" w:rsidP="008B672D">
            <w:pPr>
              <w:framePr w:wrap="notBeside" w:vAnchor="text" w:hAnchor="text" w:xAlign="center" w:y="1"/>
              <w:jc w:val="center"/>
              <w:rPr>
                <w:sz w:val="12"/>
                <w:szCs w:val="12"/>
              </w:rPr>
            </w:pPr>
          </w:p>
          <w:p w:rsidR="00DD7113" w:rsidRPr="00592E90" w:rsidRDefault="00DD7113" w:rsidP="008B672D">
            <w:pPr>
              <w:framePr w:wrap="notBeside" w:vAnchor="text" w:hAnchor="text" w:xAlign="center" w:y="1"/>
              <w:jc w:val="center"/>
              <w:rPr>
                <w:sz w:val="12"/>
                <w:szCs w:val="12"/>
              </w:rPr>
            </w:pPr>
          </w:p>
          <w:p w:rsidR="00DD7113" w:rsidRPr="00592E90" w:rsidRDefault="00DD7113" w:rsidP="008B672D">
            <w:pPr>
              <w:framePr w:wrap="notBeside" w:vAnchor="text" w:hAnchor="text" w:xAlign="center" w:y="1"/>
              <w:jc w:val="center"/>
              <w:rPr>
                <w:sz w:val="12"/>
                <w:szCs w:val="12"/>
              </w:rPr>
            </w:pPr>
          </w:p>
          <w:p w:rsidR="00DD7113" w:rsidRPr="00592E90" w:rsidRDefault="00DD7113" w:rsidP="008B672D">
            <w:pPr>
              <w:framePr w:wrap="notBeside" w:vAnchor="text" w:hAnchor="text" w:xAlign="center" w:y="1"/>
              <w:jc w:val="center"/>
              <w:rPr>
                <w:sz w:val="12"/>
                <w:szCs w:val="12"/>
              </w:rPr>
            </w:pPr>
            <w:r w:rsidRPr="00592E90">
              <w:rPr>
                <w:sz w:val="12"/>
                <w:szCs w:val="12"/>
              </w:rPr>
              <w:t>чел.</w:t>
            </w:r>
          </w:p>
          <w:p w:rsidR="00DD7113" w:rsidRPr="00592E90" w:rsidRDefault="00DD7113" w:rsidP="008B672D">
            <w:pPr>
              <w:framePr w:wrap="notBeside" w:vAnchor="text" w:hAnchor="text" w:xAlign="center" w:y="1"/>
              <w:jc w:val="center"/>
              <w:rPr>
                <w:sz w:val="12"/>
                <w:szCs w:val="12"/>
              </w:rPr>
            </w:pPr>
          </w:p>
          <w:p w:rsidR="00DD7113" w:rsidRPr="00592E90" w:rsidRDefault="00DD7113" w:rsidP="008B672D">
            <w:pPr>
              <w:framePr w:wrap="notBeside" w:vAnchor="text" w:hAnchor="text" w:xAlign="center" w:y="1"/>
              <w:jc w:val="center"/>
              <w:rPr>
                <w:sz w:val="12"/>
                <w:szCs w:val="12"/>
              </w:rPr>
            </w:pPr>
          </w:p>
          <w:p w:rsidR="00DD7113" w:rsidRPr="00592E90" w:rsidRDefault="00DD7113" w:rsidP="008B672D">
            <w:pPr>
              <w:framePr w:wrap="notBeside" w:vAnchor="text" w:hAnchor="text" w:xAlign="center" w:y="1"/>
              <w:jc w:val="center"/>
              <w:rPr>
                <w:sz w:val="12"/>
                <w:szCs w:val="1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D7113" w:rsidRPr="00592E90" w:rsidRDefault="00DD7113" w:rsidP="008B672D">
            <w:pPr>
              <w:framePr w:wrap="notBeside" w:vAnchor="text" w:hAnchor="text" w:xAlign="center" w:y="1"/>
              <w:jc w:val="center"/>
              <w:rPr>
                <w:sz w:val="12"/>
                <w:szCs w:val="12"/>
              </w:rPr>
            </w:pPr>
            <w:r w:rsidRPr="00592E90">
              <w:rPr>
                <w:sz w:val="12"/>
                <w:szCs w:val="12"/>
              </w:rPr>
              <w:t>29050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D7113" w:rsidRPr="00592E90" w:rsidRDefault="00DD7113" w:rsidP="008B672D">
            <w:pPr>
              <w:framePr w:wrap="notBeside" w:vAnchor="text" w:hAnchor="text" w:xAlign="center" w:y="1"/>
              <w:jc w:val="center"/>
              <w:rPr>
                <w:sz w:val="12"/>
                <w:szCs w:val="12"/>
              </w:rPr>
            </w:pPr>
            <w:r w:rsidRPr="00592E90">
              <w:rPr>
                <w:sz w:val="12"/>
                <w:szCs w:val="12"/>
              </w:rPr>
              <w:t>29 120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D7113" w:rsidRPr="00592E90" w:rsidRDefault="00DD7113" w:rsidP="008B672D">
            <w:pPr>
              <w:framePr w:wrap="notBeside" w:vAnchor="text" w:hAnchor="text" w:xAlign="center" w:y="1"/>
              <w:ind w:right="132"/>
              <w:jc w:val="both"/>
              <w:rPr>
                <w:sz w:val="12"/>
                <w:szCs w:val="12"/>
              </w:rPr>
            </w:pPr>
            <w:r w:rsidRPr="00592E90">
              <w:rPr>
                <w:sz w:val="12"/>
                <w:szCs w:val="12"/>
              </w:rPr>
              <w:t>Мероприятия проходили на высоком уровне. Также количеству участвующих жителей города способствовало:</w:t>
            </w:r>
          </w:p>
          <w:p w:rsidR="00DD7113" w:rsidRPr="00592E90" w:rsidRDefault="00DD7113" w:rsidP="008B672D">
            <w:pPr>
              <w:framePr w:wrap="notBeside" w:vAnchor="text" w:hAnchor="text" w:xAlign="center" w:y="1"/>
              <w:ind w:right="132"/>
              <w:jc w:val="both"/>
              <w:rPr>
                <w:sz w:val="12"/>
                <w:szCs w:val="12"/>
              </w:rPr>
            </w:pPr>
            <w:r w:rsidRPr="00592E90">
              <w:rPr>
                <w:sz w:val="12"/>
                <w:szCs w:val="12"/>
              </w:rPr>
              <w:t xml:space="preserve">- выступление артистов якутской эстрады на национальном празднике «Ысыах» и Дне города, организация  концертов на бесплатной основе к государственным и республиканским праздникам, ежегодные творческие конкурсы и др. </w:t>
            </w:r>
          </w:p>
          <w:p w:rsidR="00DD7113" w:rsidRPr="00592E90" w:rsidRDefault="00DD7113" w:rsidP="008B672D">
            <w:pPr>
              <w:framePr w:wrap="notBeside" w:vAnchor="text" w:hAnchor="text" w:xAlign="center" w:y="1"/>
              <w:ind w:right="132"/>
              <w:jc w:val="both"/>
              <w:rPr>
                <w:sz w:val="12"/>
                <w:szCs w:val="12"/>
              </w:rPr>
            </w:pPr>
            <w:r w:rsidRPr="00592E90">
              <w:rPr>
                <w:sz w:val="12"/>
                <w:szCs w:val="1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D7113" w:rsidRPr="00592E90" w:rsidRDefault="00DD7113" w:rsidP="008B672D">
            <w:pPr>
              <w:framePr w:wrap="notBeside" w:vAnchor="text" w:hAnchor="text" w:xAlign="center" w:y="1"/>
              <w:jc w:val="center"/>
              <w:rPr>
                <w:sz w:val="12"/>
                <w:szCs w:val="12"/>
              </w:rPr>
            </w:pPr>
          </w:p>
        </w:tc>
      </w:tr>
    </w:tbl>
    <w:p w:rsidR="00E810F3" w:rsidRPr="00592E90" w:rsidRDefault="00E810F3" w:rsidP="00E810F3">
      <w:pPr>
        <w:rPr>
          <w:sz w:val="12"/>
          <w:szCs w:val="12"/>
        </w:rPr>
      </w:pPr>
    </w:p>
    <w:p w:rsidR="00E810F3" w:rsidRPr="00592E90" w:rsidRDefault="00E810F3" w:rsidP="00E74776">
      <w:pPr>
        <w:spacing w:line="270" w:lineRule="exact"/>
        <w:rPr>
          <w:sz w:val="12"/>
          <w:szCs w:val="12"/>
        </w:rPr>
        <w:sectPr w:rsidR="00E810F3" w:rsidRPr="00592E90" w:rsidSect="00680AFD">
          <w:type w:val="continuous"/>
          <w:pgSz w:w="16837" w:h="11905" w:orient="landscape"/>
          <w:pgMar w:top="284" w:right="0" w:bottom="0" w:left="993" w:header="0" w:footer="3" w:gutter="0"/>
          <w:cols w:space="720"/>
          <w:noEndnote/>
          <w:docGrid w:linePitch="360"/>
        </w:sectPr>
      </w:pPr>
    </w:p>
    <w:p w:rsidR="00296C0F" w:rsidRPr="00592E90" w:rsidRDefault="00296C0F" w:rsidP="00E74776">
      <w:pPr>
        <w:pStyle w:val="a7"/>
        <w:rPr>
          <w:b/>
          <w:color w:val="FF0000"/>
          <w:sz w:val="12"/>
          <w:szCs w:val="12"/>
        </w:rPr>
      </w:pPr>
    </w:p>
    <w:p w:rsidR="00056FAE" w:rsidRPr="00592E90" w:rsidRDefault="00056FAE" w:rsidP="00296C0F">
      <w:pPr>
        <w:keepNext/>
        <w:keepLines/>
        <w:ind w:firstLine="560"/>
        <w:jc w:val="center"/>
        <w:rPr>
          <w:rStyle w:val="12"/>
          <w:rFonts w:eastAsiaTheme="minorEastAsia"/>
          <w:b/>
          <w:sz w:val="12"/>
          <w:szCs w:val="12"/>
        </w:rPr>
      </w:pPr>
    </w:p>
    <w:p w:rsidR="00056FAE" w:rsidRPr="00592E90" w:rsidRDefault="00056FAE" w:rsidP="00296C0F">
      <w:pPr>
        <w:keepNext/>
        <w:keepLines/>
        <w:ind w:firstLine="560"/>
        <w:jc w:val="center"/>
        <w:rPr>
          <w:rStyle w:val="12"/>
          <w:rFonts w:eastAsiaTheme="minorEastAsia"/>
          <w:b/>
          <w:sz w:val="12"/>
          <w:szCs w:val="12"/>
        </w:rPr>
      </w:pPr>
    </w:p>
    <w:p w:rsidR="00056FAE" w:rsidRPr="00592E90" w:rsidRDefault="00056FAE" w:rsidP="003D2282">
      <w:pPr>
        <w:pStyle w:val="1"/>
        <w:framePr w:wrap="notBeside"/>
        <w:numPr>
          <w:ilvl w:val="0"/>
          <w:numId w:val="9"/>
        </w:numPr>
        <w:ind w:left="1134" w:hanging="567"/>
        <w:rPr>
          <w:rStyle w:val="12"/>
          <w:rFonts w:eastAsiaTheme="minorEastAsia"/>
          <w:color w:val="C0504D" w:themeColor="accent2"/>
          <w:sz w:val="12"/>
          <w:szCs w:val="12"/>
          <w:u w:val="none"/>
        </w:rPr>
      </w:pPr>
      <w:bookmarkStart w:id="1" w:name="_Toc34044301"/>
      <w:r w:rsidRPr="00592E90">
        <w:rPr>
          <w:rStyle w:val="12"/>
          <w:rFonts w:eastAsiaTheme="minorEastAsia"/>
          <w:color w:val="C0504D" w:themeColor="accent2"/>
          <w:sz w:val="12"/>
          <w:szCs w:val="12"/>
          <w:u w:val="none"/>
        </w:rPr>
        <w:t>«Организация и осуществление мероприятий о работе с детьми и молодежью на 2017-20</w:t>
      </w:r>
      <w:r w:rsidR="00484EEC" w:rsidRPr="00592E90">
        <w:rPr>
          <w:rStyle w:val="12"/>
          <w:rFonts w:eastAsiaTheme="minorEastAsia"/>
          <w:color w:val="C0504D" w:themeColor="accent2"/>
          <w:sz w:val="12"/>
          <w:szCs w:val="12"/>
          <w:u w:val="none"/>
        </w:rPr>
        <w:t>21</w:t>
      </w:r>
      <w:r w:rsidRPr="00592E90">
        <w:rPr>
          <w:rStyle w:val="12"/>
          <w:rFonts w:eastAsiaTheme="minorEastAsia"/>
          <w:color w:val="C0504D" w:themeColor="accent2"/>
          <w:sz w:val="12"/>
          <w:szCs w:val="12"/>
          <w:u w:val="none"/>
        </w:rPr>
        <w:t xml:space="preserve"> годы»</w:t>
      </w:r>
      <w:bookmarkEnd w:id="1"/>
    </w:p>
    <w:p w:rsidR="00056FAE" w:rsidRPr="00592E90" w:rsidRDefault="00056FAE" w:rsidP="00484EEC">
      <w:pPr>
        <w:keepNext/>
        <w:keepLines/>
        <w:rPr>
          <w:rStyle w:val="12"/>
          <w:rFonts w:eastAsiaTheme="minorEastAsia"/>
          <w:b/>
          <w:sz w:val="12"/>
          <w:szCs w:val="12"/>
        </w:rPr>
      </w:pPr>
    </w:p>
    <w:p w:rsidR="00484EEC" w:rsidRPr="00592E90" w:rsidRDefault="00484EEC" w:rsidP="00484EEC">
      <w:pPr>
        <w:keepNext/>
        <w:keepLines/>
        <w:ind w:firstLine="560"/>
        <w:jc w:val="center"/>
        <w:rPr>
          <w:b/>
          <w:sz w:val="12"/>
          <w:szCs w:val="12"/>
        </w:rPr>
      </w:pPr>
      <w:r w:rsidRPr="00592E90">
        <w:rPr>
          <w:rStyle w:val="12"/>
          <w:rFonts w:eastAsiaTheme="minorEastAsia"/>
          <w:b/>
          <w:sz w:val="12"/>
          <w:szCs w:val="12"/>
        </w:rPr>
        <w:t>Раздел 1.</w:t>
      </w:r>
      <w:r w:rsidRPr="00592E90">
        <w:rPr>
          <w:b/>
          <w:sz w:val="12"/>
          <w:szCs w:val="12"/>
          <w:highlight w:val="green"/>
        </w:rPr>
        <w:t xml:space="preserve"> Основные результаты</w:t>
      </w:r>
    </w:p>
    <w:p w:rsidR="00017CE9" w:rsidRPr="00592E90" w:rsidRDefault="00017CE9" w:rsidP="00017CE9">
      <w:pPr>
        <w:pStyle w:val="a7"/>
        <w:jc w:val="both"/>
        <w:rPr>
          <w:sz w:val="12"/>
          <w:szCs w:val="12"/>
        </w:rPr>
      </w:pPr>
      <w:r w:rsidRPr="00592E90">
        <w:rPr>
          <w:sz w:val="12"/>
          <w:szCs w:val="12"/>
        </w:rPr>
        <w:t>В программе «Организация и осуществление мероприятий по работе с детьми  и молодежью» были определены 4 основные задачи:</w:t>
      </w:r>
    </w:p>
    <w:p w:rsidR="00017CE9" w:rsidRPr="00592E90" w:rsidRDefault="00017CE9" w:rsidP="00017CE9">
      <w:pPr>
        <w:pStyle w:val="a7"/>
        <w:numPr>
          <w:ilvl w:val="0"/>
          <w:numId w:val="7"/>
        </w:numPr>
        <w:jc w:val="both"/>
        <w:rPr>
          <w:sz w:val="12"/>
          <w:szCs w:val="12"/>
        </w:rPr>
      </w:pPr>
      <w:r w:rsidRPr="00592E90">
        <w:rPr>
          <w:sz w:val="12"/>
          <w:szCs w:val="12"/>
        </w:rPr>
        <w:t>Создание условий для патриотического и духовно-нравственного воспитания, интеллектуального, творческого развития детей и молодежи, развитие добровольческого движения.</w:t>
      </w:r>
    </w:p>
    <w:p w:rsidR="00017CE9" w:rsidRPr="00592E90" w:rsidRDefault="00017CE9" w:rsidP="00017CE9">
      <w:pPr>
        <w:pStyle w:val="a7"/>
        <w:numPr>
          <w:ilvl w:val="0"/>
          <w:numId w:val="7"/>
        </w:numPr>
        <w:jc w:val="both"/>
        <w:rPr>
          <w:sz w:val="12"/>
          <w:szCs w:val="12"/>
        </w:rPr>
      </w:pPr>
      <w:r w:rsidRPr="00592E90">
        <w:rPr>
          <w:sz w:val="12"/>
          <w:szCs w:val="12"/>
        </w:rPr>
        <w:t>Формирование в молодежной среде осознанной необходимости ведения здорового образа жизни.</w:t>
      </w:r>
    </w:p>
    <w:p w:rsidR="00017CE9" w:rsidRPr="00592E90" w:rsidRDefault="00017CE9" w:rsidP="00017CE9">
      <w:pPr>
        <w:pStyle w:val="a7"/>
        <w:numPr>
          <w:ilvl w:val="0"/>
          <w:numId w:val="7"/>
        </w:numPr>
        <w:jc w:val="both"/>
        <w:rPr>
          <w:sz w:val="12"/>
          <w:szCs w:val="12"/>
        </w:rPr>
      </w:pPr>
      <w:r w:rsidRPr="00592E90">
        <w:rPr>
          <w:sz w:val="12"/>
          <w:szCs w:val="12"/>
        </w:rPr>
        <w:t xml:space="preserve">Развитие детских, молодежных и добровольческих (волонтерских) общественных объединений, действующих на территории города </w:t>
      </w:r>
      <w:proofErr w:type="gramStart"/>
      <w:r w:rsidRPr="00592E90">
        <w:rPr>
          <w:sz w:val="12"/>
          <w:szCs w:val="12"/>
        </w:rPr>
        <w:t>Удачный</w:t>
      </w:r>
      <w:proofErr w:type="gramEnd"/>
      <w:r w:rsidRPr="00592E90">
        <w:rPr>
          <w:sz w:val="12"/>
          <w:szCs w:val="12"/>
        </w:rPr>
        <w:t>.</w:t>
      </w:r>
    </w:p>
    <w:p w:rsidR="00017CE9" w:rsidRPr="00592E90" w:rsidRDefault="00017CE9" w:rsidP="00017CE9">
      <w:pPr>
        <w:pStyle w:val="a7"/>
        <w:numPr>
          <w:ilvl w:val="0"/>
          <w:numId w:val="7"/>
        </w:numPr>
        <w:jc w:val="both"/>
        <w:rPr>
          <w:sz w:val="12"/>
          <w:szCs w:val="12"/>
        </w:rPr>
      </w:pPr>
      <w:r w:rsidRPr="00592E90">
        <w:rPr>
          <w:sz w:val="12"/>
          <w:szCs w:val="12"/>
        </w:rPr>
        <w:t xml:space="preserve">Профилактика детской и подростковой безнадзорности, негативных проявлений в молодежной среде. </w:t>
      </w:r>
    </w:p>
    <w:p w:rsidR="00017CE9" w:rsidRPr="00592E90" w:rsidRDefault="00017CE9" w:rsidP="00017CE9">
      <w:pPr>
        <w:pStyle w:val="a7"/>
        <w:jc w:val="both"/>
        <w:rPr>
          <w:b/>
          <w:i/>
          <w:color w:val="000000" w:themeColor="text1"/>
          <w:sz w:val="12"/>
          <w:szCs w:val="12"/>
          <w:u w:val="single"/>
        </w:rPr>
      </w:pPr>
      <w:r w:rsidRPr="00592E90">
        <w:rPr>
          <w:color w:val="000000" w:themeColor="text1"/>
          <w:sz w:val="12"/>
          <w:szCs w:val="12"/>
        </w:rPr>
        <w:tab/>
        <w:t>На территории МО «Город Удачный» осуществляю свою деятельность</w:t>
      </w:r>
      <w:r w:rsidRPr="00592E90">
        <w:rPr>
          <w:color w:val="C00000"/>
          <w:sz w:val="12"/>
          <w:szCs w:val="12"/>
        </w:rPr>
        <w:t xml:space="preserve"> </w:t>
      </w:r>
      <w:r w:rsidRPr="00592E90">
        <w:rPr>
          <w:color w:val="000000" w:themeColor="text1"/>
          <w:sz w:val="12"/>
          <w:szCs w:val="12"/>
        </w:rPr>
        <w:t>5  образовательных учреждения:</w:t>
      </w:r>
      <w:r w:rsidRPr="00592E90">
        <w:rPr>
          <w:color w:val="C00000"/>
          <w:sz w:val="12"/>
          <w:szCs w:val="12"/>
        </w:rPr>
        <w:t xml:space="preserve"> </w:t>
      </w:r>
      <w:r w:rsidRPr="00592E90">
        <w:rPr>
          <w:color w:val="000000" w:themeColor="text1"/>
          <w:sz w:val="12"/>
          <w:szCs w:val="12"/>
        </w:rPr>
        <w:t>МБОУ СОШ № 24 (810 уч-ся),</w:t>
      </w:r>
      <w:r w:rsidRPr="00592E90">
        <w:rPr>
          <w:color w:val="C00000"/>
          <w:sz w:val="12"/>
          <w:szCs w:val="12"/>
        </w:rPr>
        <w:t xml:space="preserve"> </w:t>
      </w:r>
      <w:r w:rsidRPr="00592E90">
        <w:rPr>
          <w:color w:val="000000" w:themeColor="text1"/>
          <w:sz w:val="12"/>
          <w:szCs w:val="12"/>
        </w:rPr>
        <w:t>МБОУ «СОШ № 19 им. Л.А. Попугаевой» (873 уч-ся),</w:t>
      </w:r>
      <w:r w:rsidRPr="00592E90">
        <w:rPr>
          <w:color w:val="C00000"/>
          <w:sz w:val="12"/>
          <w:szCs w:val="12"/>
        </w:rPr>
        <w:t xml:space="preserve"> </w:t>
      </w:r>
      <w:r w:rsidRPr="00592E90">
        <w:rPr>
          <w:color w:val="000000" w:themeColor="text1"/>
          <w:sz w:val="12"/>
          <w:szCs w:val="12"/>
        </w:rPr>
        <w:t>МРТК филиал «Удачнинский» (167 студента),</w:t>
      </w:r>
      <w:r w:rsidRPr="00592E90">
        <w:rPr>
          <w:color w:val="C00000"/>
          <w:sz w:val="12"/>
          <w:szCs w:val="12"/>
        </w:rPr>
        <w:t xml:space="preserve"> </w:t>
      </w:r>
      <w:r w:rsidRPr="00592E90">
        <w:rPr>
          <w:color w:val="000000" w:themeColor="text1"/>
          <w:sz w:val="12"/>
          <w:szCs w:val="12"/>
        </w:rPr>
        <w:t xml:space="preserve">МБУ </w:t>
      </w:r>
      <w:proofErr w:type="gramStart"/>
      <w:r w:rsidRPr="00592E90">
        <w:rPr>
          <w:color w:val="000000" w:themeColor="text1"/>
          <w:sz w:val="12"/>
          <w:szCs w:val="12"/>
        </w:rPr>
        <w:t>ДО</w:t>
      </w:r>
      <w:proofErr w:type="gramEnd"/>
      <w:r w:rsidRPr="00592E90">
        <w:rPr>
          <w:color w:val="000000" w:themeColor="text1"/>
          <w:sz w:val="12"/>
          <w:szCs w:val="12"/>
        </w:rPr>
        <w:t xml:space="preserve"> «</w:t>
      </w:r>
      <w:proofErr w:type="gramStart"/>
      <w:r w:rsidRPr="00592E90">
        <w:rPr>
          <w:color w:val="000000" w:themeColor="text1"/>
          <w:sz w:val="12"/>
          <w:szCs w:val="12"/>
        </w:rPr>
        <w:t>Детская</w:t>
      </w:r>
      <w:proofErr w:type="gramEnd"/>
      <w:r w:rsidRPr="00592E90">
        <w:rPr>
          <w:color w:val="000000" w:themeColor="text1"/>
          <w:sz w:val="12"/>
          <w:szCs w:val="12"/>
        </w:rPr>
        <w:t xml:space="preserve">  школа искусств» (277 уч-ся),</w:t>
      </w:r>
      <w:r w:rsidRPr="00592E90">
        <w:rPr>
          <w:color w:val="C00000"/>
          <w:sz w:val="12"/>
          <w:szCs w:val="12"/>
        </w:rPr>
        <w:t xml:space="preserve"> </w:t>
      </w:r>
      <w:r w:rsidRPr="00592E90">
        <w:rPr>
          <w:color w:val="000000" w:themeColor="text1"/>
          <w:sz w:val="12"/>
          <w:szCs w:val="12"/>
        </w:rPr>
        <w:t>МБУ ДО «Центр дополнительного образования» (672 уч-ся).</w:t>
      </w:r>
      <w:r w:rsidRPr="00592E90">
        <w:rPr>
          <w:color w:val="C00000"/>
          <w:sz w:val="12"/>
          <w:szCs w:val="12"/>
        </w:rPr>
        <w:t xml:space="preserve"> </w:t>
      </w:r>
      <w:proofErr w:type="gramStart"/>
      <w:r w:rsidRPr="00592E90">
        <w:rPr>
          <w:color w:val="000000" w:themeColor="text1"/>
          <w:sz w:val="12"/>
          <w:szCs w:val="12"/>
        </w:rPr>
        <w:t xml:space="preserve">Всего в образовательных учреждения работают более 90 секций, кружков, студий разной направленности (элективные, научно-практические, предметные, музыкальные, спортивные, лекторные и др.). </w:t>
      </w:r>
      <w:proofErr w:type="gramEnd"/>
    </w:p>
    <w:p w:rsidR="00017CE9" w:rsidRPr="00592E90" w:rsidRDefault="00017CE9" w:rsidP="00017CE9">
      <w:pPr>
        <w:pStyle w:val="a7"/>
        <w:jc w:val="both"/>
        <w:rPr>
          <w:sz w:val="12"/>
          <w:szCs w:val="12"/>
        </w:rPr>
      </w:pPr>
      <w:r w:rsidRPr="00592E90">
        <w:rPr>
          <w:sz w:val="12"/>
          <w:szCs w:val="12"/>
        </w:rPr>
        <w:tab/>
        <w:t>Целостное и последовательное осуществление работы с молодежью является одним из факторов устойчивого развития любого муниципального образования. Она представляет систему приоритетов и мер, направленных на создание возможностей для успешной социализации и эффективной самореализации молодежи, развития ее потенциала в интересах муниципального  образования.</w:t>
      </w:r>
    </w:p>
    <w:p w:rsidR="00017CE9" w:rsidRPr="00592E90" w:rsidRDefault="00017CE9" w:rsidP="00017CE9">
      <w:pPr>
        <w:pStyle w:val="a7"/>
        <w:jc w:val="both"/>
        <w:rPr>
          <w:sz w:val="12"/>
          <w:szCs w:val="12"/>
        </w:rPr>
      </w:pPr>
      <w:r w:rsidRPr="00592E90">
        <w:rPr>
          <w:sz w:val="12"/>
          <w:szCs w:val="12"/>
        </w:rPr>
        <w:t xml:space="preserve">              Работа специалиста по работе с детьми и молодежью осуществлялась  в рамках реализации мероприятия МП  «Организация и осуществление мероприятий по работе с детьми и молодежью на территории города Удачного на 2019-2021 годы» по следующим направлениям:</w:t>
      </w:r>
    </w:p>
    <w:p w:rsidR="00017CE9" w:rsidRPr="00592E90" w:rsidRDefault="00017CE9" w:rsidP="00017CE9">
      <w:pPr>
        <w:pStyle w:val="a7"/>
        <w:ind w:firstLine="840"/>
        <w:rPr>
          <w:sz w:val="12"/>
          <w:szCs w:val="12"/>
        </w:rPr>
      </w:pPr>
      <w:r w:rsidRPr="00592E90">
        <w:rPr>
          <w:sz w:val="12"/>
          <w:szCs w:val="12"/>
        </w:rPr>
        <w:t>- поддержка талантливых, одаренных и инициативных детей. Организация мероприятий гражданско-патриотической направленности;</w:t>
      </w:r>
    </w:p>
    <w:p w:rsidR="00017CE9" w:rsidRPr="00592E90" w:rsidRDefault="00017CE9" w:rsidP="00017CE9">
      <w:pPr>
        <w:pStyle w:val="a7"/>
        <w:ind w:firstLine="840"/>
        <w:rPr>
          <w:sz w:val="12"/>
          <w:szCs w:val="12"/>
        </w:rPr>
      </w:pPr>
      <w:r w:rsidRPr="00592E90">
        <w:rPr>
          <w:sz w:val="12"/>
          <w:szCs w:val="12"/>
        </w:rPr>
        <w:t>- организация мероприятий для детей и молодежи. Популяризация ведения здорового образа жизни;</w:t>
      </w:r>
    </w:p>
    <w:p w:rsidR="00017CE9" w:rsidRPr="00592E90" w:rsidRDefault="00017CE9" w:rsidP="00017CE9">
      <w:pPr>
        <w:pStyle w:val="a7"/>
        <w:ind w:firstLine="840"/>
        <w:rPr>
          <w:sz w:val="12"/>
          <w:szCs w:val="12"/>
        </w:rPr>
      </w:pPr>
      <w:r w:rsidRPr="00592E90">
        <w:rPr>
          <w:sz w:val="12"/>
          <w:szCs w:val="12"/>
        </w:rPr>
        <w:t>- поддержка волонтерских движений;</w:t>
      </w:r>
    </w:p>
    <w:p w:rsidR="00017CE9" w:rsidRPr="00592E90" w:rsidRDefault="00017CE9" w:rsidP="002E1B8E">
      <w:pPr>
        <w:pStyle w:val="a7"/>
        <w:ind w:firstLine="840"/>
        <w:rPr>
          <w:sz w:val="12"/>
          <w:szCs w:val="12"/>
        </w:rPr>
      </w:pPr>
      <w:r w:rsidRPr="00592E90">
        <w:rPr>
          <w:sz w:val="12"/>
          <w:szCs w:val="12"/>
        </w:rPr>
        <w:t>- мероприятия по предупреждению детской и подростковой безнадзорности, негативных проявлений в молодежной среде.</w:t>
      </w:r>
    </w:p>
    <w:p w:rsidR="00017CE9" w:rsidRPr="00592E90" w:rsidRDefault="00017CE9" w:rsidP="002E1B8E">
      <w:pPr>
        <w:pStyle w:val="a7"/>
        <w:jc w:val="both"/>
        <w:rPr>
          <w:sz w:val="12"/>
          <w:szCs w:val="12"/>
        </w:rPr>
      </w:pPr>
      <w:r w:rsidRPr="00592E90">
        <w:rPr>
          <w:sz w:val="12"/>
          <w:szCs w:val="12"/>
        </w:rPr>
        <w:tab/>
        <w:t>Для реализации программных мероприятий в 2019 году было проведено:</w:t>
      </w:r>
    </w:p>
    <w:p w:rsidR="00017CE9" w:rsidRPr="00592E90" w:rsidRDefault="00017CE9" w:rsidP="00017CE9">
      <w:pPr>
        <w:pStyle w:val="a7"/>
        <w:jc w:val="both"/>
        <w:rPr>
          <w:sz w:val="12"/>
          <w:szCs w:val="12"/>
        </w:rPr>
      </w:pPr>
      <w:r w:rsidRPr="00592E90">
        <w:rPr>
          <w:sz w:val="12"/>
          <w:szCs w:val="12"/>
        </w:rPr>
        <w:tab/>
        <w:t xml:space="preserve"> </w:t>
      </w:r>
      <w:r w:rsidRPr="00592E90">
        <w:rPr>
          <w:b/>
          <w:sz w:val="12"/>
          <w:szCs w:val="12"/>
        </w:rPr>
        <w:t>15 февраля,</w:t>
      </w:r>
      <w:r w:rsidRPr="00592E90">
        <w:rPr>
          <w:sz w:val="12"/>
          <w:szCs w:val="12"/>
        </w:rPr>
        <w:t xml:space="preserve"> в день 30-летия вывода советских войск из Афганистана воины-интернационалисты собрались вместе в администрации города Удачного. У входа в зал почетным гостям вручали георгиевские ленты юные участницы военно-патриотического клуба «Виктория» школы № 19.</w:t>
      </w:r>
    </w:p>
    <w:p w:rsidR="00017CE9" w:rsidRPr="00592E90" w:rsidRDefault="00017CE9" w:rsidP="00017CE9">
      <w:pPr>
        <w:pStyle w:val="a7"/>
        <w:jc w:val="both"/>
        <w:rPr>
          <w:sz w:val="12"/>
          <w:szCs w:val="12"/>
        </w:rPr>
      </w:pPr>
      <w:r w:rsidRPr="00592E90">
        <w:rPr>
          <w:sz w:val="12"/>
          <w:szCs w:val="12"/>
        </w:rPr>
        <w:t xml:space="preserve">              На торжественном мероприятии, посвященном юбилейной дате, воинов Афганской войны чествовали глава города Артур Приходько, председатель городского Совета депутатов Вячеслав Файзулин, заместитель директора Удачнинского ГОКа по общим вопросам Александр Антоненко, председатель профкома комбината Виктор Иващенко, настоятель Храма прп Серафима Саровского </w:t>
      </w:r>
    </w:p>
    <w:p w:rsidR="00017CE9" w:rsidRPr="00592E90" w:rsidRDefault="00017CE9" w:rsidP="002E1B8E">
      <w:pPr>
        <w:pStyle w:val="a7"/>
        <w:rPr>
          <w:sz w:val="12"/>
          <w:szCs w:val="12"/>
        </w:rPr>
      </w:pPr>
      <w:r w:rsidRPr="00592E90">
        <w:rPr>
          <w:sz w:val="12"/>
          <w:szCs w:val="12"/>
        </w:rPr>
        <w:t>иерей Даниил Черкасов.</w:t>
      </w:r>
      <w:r w:rsidRPr="00592E90">
        <w:rPr>
          <w:sz w:val="12"/>
          <w:szCs w:val="12"/>
        </w:rPr>
        <w:br/>
      </w:r>
      <w:r w:rsidRPr="00592E90">
        <w:rPr>
          <w:sz w:val="12"/>
          <w:szCs w:val="12"/>
        </w:rPr>
        <w:tab/>
        <w:t>Многие из ветеранов – частые гости уроков мужества и мероприятий, связанных с воспитанием подрастающего поколения.</w:t>
      </w:r>
    </w:p>
    <w:p w:rsidR="00017CE9" w:rsidRPr="00592E90" w:rsidRDefault="00017CE9" w:rsidP="002E1B8E">
      <w:pPr>
        <w:pStyle w:val="a7"/>
        <w:jc w:val="both"/>
        <w:rPr>
          <w:sz w:val="12"/>
          <w:szCs w:val="12"/>
        </w:rPr>
      </w:pPr>
      <w:r w:rsidRPr="00592E90">
        <w:rPr>
          <w:sz w:val="12"/>
          <w:szCs w:val="12"/>
          <w:shd w:val="clear" w:color="auto" w:fill="FFFFFF"/>
        </w:rPr>
        <w:tab/>
      </w:r>
      <w:r w:rsidRPr="00592E90">
        <w:rPr>
          <w:b/>
          <w:sz w:val="12"/>
          <w:szCs w:val="12"/>
          <w:shd w:val="clear" w:color="auto" w:fill="FFFFFF"/>
        </w:rPr>
        <w:t xml:space="preserve">19 </w:t>
      </w:r>
      <w:r w:rsidRPr="00592E90">
        <w:rPr>
          <w:b/>
          <w:sz w:val="12"/>
          <w:szCs w:val="12"/>
        </w:rPr>
        <w:t>февраля</w:t>
      </w:r>
      <w:r w:rsidRPr="00592E90">
        <w:rPr>
          <w:sz w:val="12"/>
          <w:szCs w:val="12"/>
        </w:rPr>
        <w:t xml:space="preserve"> городской конкурс чтецов «И мужество нас не покинет» был приурочен 75-летию снятия блокады Ленинграда, 30-летию вывода советских войск из Афганистана и Дню защитника Отечества. Под этой тематикой в Центре дополнительного образования была оформлена фотовыставка, которая позволила погрузиться в те далекие события, увидеть радость на лицах воинов-интернационалистов при пересечении афгано-советской границы и </w:t>
      </w:r>
    </w:p>
    <w:p w:rsidR="00017CE9" w:rsidRPr="00592E90" w:rsidRDefault="00017CE9" w:rsidP="002E1B8E">
      <w:pPr>
        <w:pStyle w:val="a7"/>
        <w:jc w:val="both"/>
        <w:rPr>
          <w:sz w:val="12"/>
          <w:szCs w:val="12"/>
        </w:rPr>
      </w:pPr>
      <w:r w:rsidRPr="00592E90">
        <w:rPr>
          <w:sz w:val="12"/>
          <w:szCs w:val="12"/>
        </w:rPr>
        <w:t>страх голодной смерти блокадников.</w:t>
      </w:r>
    </w:p>
    <w:p w:rsidR="00017CE9" w:rsidRPr="00592E90" w:rsidRDefault="00017CE9" w:rsidP="002E1B8E">
      <w:pPr>
        <w:pStyle w:val="a7"/>
        <w:jc w:val="both"/>
        <w:rPr>
          <w:sz w:val="12"/>
          <w:szCs w:val="12"/>
        </w:rPr>
      </w:pPr>
      <w:r w:rsidRPr="00592E90">
        <w:rPr>
          <w:sz w:val="12"/>
          <w:szCs w:val="12"/>
        </w:rPr>
        <w:tab/>
        <w:t>Конкурсанты оценивались по возрастным категориям среди школьников и студентов удачнинского техколледжа. Члены жюри отметили хороший уровень мастерства чтецов младших и средних классов, которые, верно расставляя акценты и соблюдая правильную интонацию, буквально растворялись в произведениях о войне, наполненных слезами и горечью.</w:t>
      </w:r>
      <w:r w:rsidRPr="00592E90">
        <w:rPr>
          <w:sz w:val="12"/>
          <w:szCs w:val="12"/>
        </w:rPr>
        <w:br/>
      </w:r>
      <w:r w:rsidRPr="00592E90">
        <w:rPr>
          <w:sz w:val="12"/>
          <w:szCs w:val="12"/>
        </w:rPr>
        <w:tab/>
        <w:t>Сложной задачей для жюри стал выбор лучших из лучших артистов художественного слова.</w:t>
      </w:r>
      <w:r w:rsidRPr="00592E90">
        <w:rPr>
          <w:sz w:val="12"/>
          <w:szCs w:val="12"/>
        </w:rPr>
        <w:br/>
        <w:t>1-е место – Елизавета Тетерина, Эмилия Яруллина, Ангелина Вайгант, Вероника Саенко, Данила Егоров.</w:t>
      </w:r>
      <w:r w:rsidRPr="00592E90">
        <w:rPr>
          <w:sz w:val="12"/>
          <w:szCs w:val="12"/>
        </w:rPr>
        <w:br/>
        <w:t>2-е место – Тимофей Тетерин, Аина Байсалбаева, Полина Лекарчук, Александр Кузьмин, Галлия Гайзуллина, Диана Астамирова.</w:t>
      </w:r>
    </w:p>
    <w:p w:rsidR="00017CE9" w:rsidRPr="00592E90" w:rsidRDefault="00017CE9" w:rsidP="002E1B8E">
      <w:pPr>
        <w:pStyle w:val="a7"/>
        <w:jc w:val="both"/>
        <w:rPr>
          <w:sz w:val="12"/>
          <w:szCs w:val="12"/>
        </w:rPr>
      </w:pPr>
      <w:r w:rsidRPr="00592E90">
        <w:rPr>
          <w:sz w:val="12"/>
          <w:szCs w:val="12"/>
        </w:rPr>
        <w:t>3-е место – Елизавета Трухина, Станислава Ермолаева, Полина Никифорова, Ирина Башханова, Валерия Фейтенгеймер.</w:t>
      </w:r>
      <w:r w:rsidRPr="00592E90">
        <w:rPr>
          <w:sz w:val="12"/>
          <w:szCs w:val="12"/>
        </w:rPr>
        <w:br/>
        <w:t>Призеры получили дипломы и подарки от администрации города, а профком Удачнинского ГОКа поощрил всех участников конкурса бесплатным посещением кинотеатра.</w:t>
      </w:r>
    </w:p>
    <w:p w:rsidR="00017CE9" w:rsidRPr="00592E90" w:rsidRDefault="00017CE9" w:rsidP="002E1B8E">
      <w:pPr>
        <w:pStyle w:val="a7"/>
        <w:jc w:val="both"/>
        <w:rPr>
          <w:sz w:val="12"/>
          <w:szCs w:val="12"/>
        </w:rPr>
      </w:pPr>
      <w:r w:rsidRPr="00592E90">
        <w:rPr>
          <w:sz w:val="12"/>
          <w:szCs w:val="12"/>
        </w:rPr>
        <w:tab/>
        <w:t xml:space="preserve">Сегодня, на территории МО «Город Удачный» осуществляют свою деятельность 4 волонтерские группы: </w:t>
      </w:r>
      <w:proofErr w:type="gramStart"/>
      <w:r w:rsidRPr="00592E90">
        <w:rPr>
          <w:sz w:val="12"/>
          <w:szCs w:val="12"/>
        </w:rPr>
        <w:t>«Импульс»  (МБУ ДО «ЦДО»); «Подари улыбку» (МБОУ «СОШ № 19 им. Л.А. Попугаевой»; «Добрые сердца» (МБОУ «СОШ № 24»; «Республика добра» (филиал «Удачнинский» МРТК»).</w:t>
      </w:r>
      <w:proofErr w:type="gramEnd"/>
    </w:p>
    <w:p w:rsidR="00017CE9" w:rsidRPr="00592E90" w:rsidRDefault="00017CE9" w:rsidP="002E1B8E">
      <w:pPr>
        <w:pStyle w:val="a7"/>
        <w:jc w:val="both"/>
        <w:rPr>
          <w:sz w:val="12"/>
          <w:szCs w:val="12"/>
        </w:rPr>
      </w:pPr>
      <w:r w:rsidRPr="00592E90">
        <w:rPr>
          <w:sz w:val="12"/>
          <w:szCs w:val="12"/>
        </w:rPr>
        <w:tab/>
        <w:t>Особо хочется отметить совместную работу администрации города с волонтерской группой «Импульс» МБУ ДО «ЦДО» под руководством Э.А. Харинчук.</w:t>
      </w:r>
      <w:r w:rsidRPr="00592E90">
        <w:rPr>
          <w:color w:val="000000"/>
          <w:sz w:val="12"/>
          <w:szCs w:val="12"/>
          <w:shd w:val="clear" w:color="auto" w:fill="FFFFFF"/>
        </w:rPr>
        <w:tab/>
      </w:r>
    </w:p>
    <w:p w:rsidR="00017CE9" w:rsidRPr="00592E90" w:rsidRDefault="00017CE9" w:rsidP="00017CE9">
      <w:pPr>
        <w:pStyle w:val="a7"/>
        <w:jc w:val="both"/>
        <w:rPr>
          <w:sz w:val="12"/>
          <w:szCs w:val="12"/>
        </w:rPr>
      </w:pPr>
      <w:r w:rsidRPr="00592E90">
        <w:rPr>
          <w:color w:val="000000"/>
          <w:sz w:val="12"/>
          <w:szCs w:val="12"/>
          <w:shd w:val="clear" w:color="auto" w:fill="FFFFFF"/>
        </w:rPr>
        <w:tab/>
      </w:r>
      <w:r w:rsidRPr="00592E90">
        <w:rPr>
          <w:b/>
          <w:color w:val="000000"/>
          <w:sz w:val="12"/>
          <w:szCs w:val="12"/>
          <w:shd w:val="clear" w:color="auto" w:fill="FFFFFF"/>
        </w:rPr>
        <w:t>С 15 по 21 февраля</w:t>
      </w:r>
      <w:r w:rsidRPr="00592E90">
        <w:rPr>
          <w:color w:val="000000"/>
          <w:sz w:val="12"/>
          <w:szCs w:val="12"/>
          <w:shd w:val="clear" w:color="auto" w:fill="FFFFFF"/>
        </w:rPr>
        <w:t xml:space="preserve"> хореографический коллектив «ТАЛАНТиЯ» под руководством педагога-хореографа Олеси Толстой стали </w:t>
      </w:r>
      <w:r w:rsidRPr="00592E90">
        <w:rPr>
          <w:sz w:val="12"/>
          <w:szCs w:val="12"/>
        </w:rPr>
        <w:t>одними из 200-т участников XIX Международного фестиваля-конкурса «Морозные узоры» в рамках проекта «Салют талантов».  На конкурсе оценивалось детское творчество – инструментальное, вокальное, фольклорное, театральное и хореографическое.</w:t>
      </w:r>
      <w:r w:rsidRPr="00592E90">
        <w:rPr>
          <w:sz w:val="12"/>
          <w:szCs w:val="12"/>
        </w:rPr>
        <w:tab/>
      </w:r>
    </w:p>
    <w:p w:rsidR="00017CE9" w:rsidRPr="00592E90" w:rsidRDefault="00017CE9" w:rsidP="00017CE9">
      <w:pPr>
        <w:pStyle w:val="a7"/>
        <w:jc w:val="both"/>
        <w:rPr>
          <w:sz w:val="12"/>
          <w:szCs w:val="12"/>
        </w:rPr>
      </w:pPr>
      <w:r w:rsidRPr="00592E90">
        <w:rPr>
          <w:sz w:val="12"/>
          <w:szCs w:val="12"/>
        </w:rPr>
        <w:tab/>
        <w:t>Юный хореографический коллектив «ТАЛАНТиЯ» представил на суд жюри три народных танца Севера и три эстрадные танцевальные композиции.</w:t>
      </w:r>
      <w:r w:rsidRPr="00592E90">
        <w:rPr>
          <w:sz w:val="12"/>
          <w:szCs w:val="12"/>
        </w:rPr>
        <w:br/>
      </w:r>
      <w:r w:rsidRPr="00592E90">
        <w:rPr>
          <w:sz w:val="12"/>
          <w:szCs w:val="12"/>
        </w:rPr>
        <w:tab/>
        <w:t>В итоге, хореографический коллектив детской студии «ТАЛАНТиЯ» завоевал специальный приз «За самобытность», сумев донести в номере целую историю, глубокую мысль и душевность.</w:t>
      </w:r>
    </w:p>
    <w:p w:rsidR="00017CE9" w:rsidRPr="00592E90" w:rsidRDefault="00017CE9" w:rsidP="00017CE9">
      <w:pPr>
        <w:pStyle w:val="a7"/>
        <w:rPr>
          <w:sz w:val="12"/>
          <w:szCs w:val="12"/>
        </w:rPr>
      </w:pPr>
      <w:r w:rsidRPr="00592E90">
        <w:rPr>
          <w:sz w:val="12"/>
          <w:szCs w:val="12"/>
        </w:rPr>
        <w:tab/>
        <w:t>А также награды в различных номинациях получили:</w:t>
      </w:r>
      <w:r w:rsidRPr="00592E90">
        <w:rPr>
          <w:sz w:val="12"/>
          <w:szCs w:val="12"/>
        </w:rPr>
        <w:br/>
        <w:t>– Полина Ахапкина – лауреат II степени. Эстрадный танец «Перышко».</w:t>
      </w:r>
      <w:r w:rsidRPr="00592E90">
        <w:rPr>
          <w:sz w:val="12"/>
          <w:szCs w:val="12"/>
        </w:rPr>
        <w:br/>
        <w:t>– Олеся Толстая – лауреат II степени. Народный танец «Хэдже».</w:t>
      </w:r>
    </w:p>
    <w:p w:rsidR="00017CE9" w:rsidRPr="00592E90" w:rsidRDefault="00017CE9" w:rsidP="00017CE9">
      <w:pPr>
        <w:pStyle w:val="a7"/>
        <w:rPr>
          <w:sz w:val="12"/>
          <w:szCs w:val="12"/>
        </w:rPr>
      </w:pPr>
      <w:r w:rsidRPr="00592E90">
        <w:rPr>
          <w:sz w:val="12"/>
          <w:szCs w:val="12"/>
        </w:rPr>
        <w:t>– «ТАЛАНТиЯ» – лауреат III степени. Эстрадный танец. Младшая возрастная категория.</w:t>
      </w:r>
      <w:r w:rsidRPr="00592E90">
        <w:rPr>
          <w:sz w:val="12"/>
          <w:szCs w:val="12"/>
        </w:rPr>
        <w:br/>
        <w:t>– «ТАЛАНТиЯ» – лауреат II степени. Народный танец. Младшая возрастная категория.</w:t>
      </w:r>
    </w:p>
    <w:p w:rsidR="00017CE9" w:rsidRPr="00592E90" w:rsidRDefault="00017CE9" w:rsidP="00017CE9">
      <w:pPr>
        <w:pStyle w:val="a7"/>
        <w:jc w:val="both"/>
        <w:rPr>
          <w:sz w:val="12"/>
          <w:szCs w:val="12"/>
        </w:rPr>
      </w:pPr>
      <w:r w:rsidRPr="00592E90">
        <w:rPr>
          <w:sz w:val="12"/>
          <w:szCs w:val="12"/>
        </w:rPr>
        <w:tab/>
        <w:t>В рамках фестивального конкурсного дня прошел мастер-класс на тему «Импровизация в образах: развитие творческой свободы в хореографии». Ведущим мастер-класса стала хореограф, балетмейстер, режиссер, художественный руководитель школы танца «Вологодские узоры» Наталия Петряева.</w:t>
      </w:r>
    </w:p>
    <w:p w:rsidR="00017CE9" w:rsidRPr="00592E90" w:rsidRDefault="00017CE9" w:rsidP="00017CE9">
      <w:pPr>
        <w:pStyle w:val="a7"/>
        <w:jc w:val="both"/>
        <w:rPr>
          <w:sz w:val="12"/>
          <w:szCs w:val="12"/>
        </w:rPr>
      </w:pPr>
      <w:r w:rsidRPr="00592E90">
        <w:rPr>
          <w:sz w:val="12"/>
          <w:szCs w:val="12"/>
        </w:rPr>
        <w:tab/>
        <w:t>Спонсором в оплате проезда ребят из «ТАЛАНТиЯ» стала администрация МО «Город Удачный» (181 450 рублей).</w:t>
      </w:r>
    </w:p>
    <w:p w:rsidR="00017CE9" w:rsidRPr="00592E90" w:rsidRDefault="00017CE9" w:rsidP="00017CE9">
      <w:pPr>
        <w:pStyle w:val="a7"/>
        <w:jc w:val="both"/>
        <w:rPr>
          <w:sz w:val="12"/>
          <w:szCs w:val="12"/>
        </w:rPr>
      </w:pPr>
      <w:r w:rsidRPr="00592E90">
        <w:rPr>
          <w:sz w:val="12"/>
          <w:szCs w:val="12"/>
        </w:rPr>
        <w:tab/>
      </w:r>
      <w:r w:rsidRPr="00592E90">
        <w:rPr>
          <w:b/>
          <w:sz w:val="12"/>
          <w:szCs w:val="12"/>
        </w:rPr>
        <w:t xml:space="preserve">7 марта </w:t>
      </w:r>
      <w:r w:rsidRPr="00592E90">
        <w:rPr>
          <w:sz w:val="12"/>
          <w:szCs w:val="12"/>
        </w:rPr>
        <w:t xml:space="preserve">в Международный женский день – 8 Марта была организована акция «Любимым, нежным, красивым». В этот день юноши волонтерской группы «Импульс» и представители Совета молодых специалистов  Удачнинского ГОКа  более 100 девушкам и женщинам дарили слова поздравления и цветы. </w:t>
      </w:r>
    </w:p>
    <w:p w:rsidR="00017CE9" w:rsidRPr="00592E90" w:rsidRDefault="00017CE9" w:rsidP="00017CE9">
      <w:pPr>
        <w:pStyle w:val="a7"/>
        <w:jc w:val="both"/>
        <w:rPr>
          <w:sz w:val="12"/>
          <w:szCs w:val="12"/>
        </w:rPr>
      </w:pPr>
      <w:r w:rsidRPr="00592E90">
        <w:rPr>
          <w:rStyle w:val="aff8"/>
          <w:color w:val="000000"/>
          <w:sz w:val="12"/>
          <w:szCs w:val="12"/>
        </w:rPr>
        <w:tab/>
        <w:t xml:space="preserve">9 марта  прошли праздничные гуляния «Широкая Масленица» </w:t>
      </w:r>
      <w:r w:rsidRPr="00592E90">
        <w:rPr>
          <w:sz w:val="12"/>
          <w:szCs w:val="12"/>
        </w:rPr>
        <w:t>в рамках Всероссийского приоритетного проекта «Комфортная городская среда».</w:t>
      </w:r>
      <w:r w:rsidRPr="00592E90">
        <w:rPr>
          <w:rStyle w:val="aff8"/>
          <w:color w:val="000000"/>
          <w:sz w:val="12"/>
          <w:szCs w:val="12"/>
        </w:rPr>
        <w:t xml:space="preserve"> Уже второй раз данное мероприятие организуется совместно с волонтерами «Импульса» МБУ ДО «ЦДО» и представителями Совета молодых специалистов УГОК.  Активную помощь в этом году оказали работники детского сада «Сказка» - филиал  АНО ДО «Алмазик». Одним из новшеств данного мероприятия стали творческие конкурсы «Чудо сани», и на лучшее изготовление чучел «Сударыня Масленица».  </w:t>
      </w:r>
      <w:r w:rsidRPr="00592E90">
        <w:rPr>
          <w:sz w:val="12"/>
          <w:szCs w:val="12"/>
        </w:rPr>
        <w:t xml:space="preserve">Все организаторы, одетые в самобытные костюмы вовлекали всех в интерактивные игры, подбадривали участников конкурсных развлечений и дарили всем хорошее </w:t>
      </w:r>
      <w:proofErr w:type="gramStart"/>
      <w:r w:rsidRPr="00592E90">
        <w:rPr>
          <w:sz w:val="12"/>
          <w:szCs w:val="12"/>
        </w:rPr>
        <w:t>настроен</w:t>
      </w:r>
      <w:proofErr w:type="gramEnd"/>
      <w:r w:rsidRPr="00592E90">
        <w:rPr>
          <w:sz w:val="12"/>
          <w:szCs w:val="12"/>
        </w:rPr>
        <w:t>.</w:t>
      </w:r>
    </w:p>
    <w:p w:rsidR="00017CE9" w:rsidRPr="00592E90" w:rsidRDefault="00017CE9" w:rsidP="00017CE9">
      <w:pPr>
        <w:pStyle w:val="a7"/>
        <w:jc w:val="both"/>
        <w:rPr>
          <w:sz w:val="12"/>
          <w:szCs w:val="12"/>
        </w:rPr>
      </w:pPr>
      <w:r w:rsidRPr="00592E90">
        <w:rPr>
          <w:sz w:val="12"/>
          <w:szCs w:val="12"/>
        </w:rPr>
        <w:t xml:space="preserve">Народные забавы и веселые игры прошли при активном участии детей. Свою удаль и юный задор они продемонстрировали в </w:t>
      </w:r>
      <w:proofErr w:type="gramStart"/>
      <w:r w:rsidRPr="00592E90">
        <w:rPr>
          <w:sz w:val="12"/>
          <w:szCs w:val="12"/>
        </w:rPr>
        <w:t>самом</w:t>
      </w:r>
      <w:proofErr w:type="gramEnd"/>
      <w:r w:rsidRPr="00592E90">
        <w:rPr>
          <w:sz w:val="12"/>
          <w:szCs w:val="12"/>
        </w:rPr>
        <w:t xml:space="preserve"> массовой игре – перетягивании каната. Даже взрослые не могли удержаться и помогали тянуть то с одного конца веревки, то с другого.</w:t>
      </w:r>
    </w:p>
    <w:p w:rsidR="00017CE9" w:rsidRPr="00592E90" w:rsidRDefault="00017CE9" w:rsidP="00017CE9">
      <w:pPr>
        <w:pStyle w:val="a7"/>
        <w:jc w:val="both"/>
        <w:rPr>
          <w:noProof/>
          <w:sz w:val="12"/>
          <w:szCs w:val="12"/>
        </w:rPr>
      </w:pPr>
      <w:r w:rsidRPr="00592E90">
        <w:rPr>
          <w:sz w:val="12"/>
          <w:szCs w:val="12"/>
        </w:rPr>
        <w:t xml:space="preserve">Мальчишки были сильны в боях с подушками, девчонки преуспели в беге в мешках, а малыши пытались одновременно прыгать на гигантской скакалке. </w:t>
      </w:r>
    </w:p>
    <w:p w:rsidR="00017CE9" w:rsidRPr="00592E90" w:rsidRDefault="00017CE9" w:rsidP="00017CE9">
      <w:pPr>
        <w:pStyle w:val="a7"/>
        <w:jc w:val="both"/>
        <w:rPr>
          <w:sz w:val="12"/>
          <w:szCs w:val="12"/>
        </w:rPr>
      </w:pPr>
      <w:r w:rsidRPr="00592E90">
        <w:rPr>
          <w:color w:val="000000"/>
          <w:sz w:val="12"/>
          <w:szCs w:val="12"/>
          <w:shd w:val="clear" w:color="auto" w:fill="FFFFFF"/>
        </w:rPr>
        <w:tab/>
      </w:r>
      <w:r w:rsidRPr="00592E90">
        <w:rPr>
          <w:b/>
          <w:sz w:val="12"/>
          <w:szCs w:val="12"/>
        </w:rPr>
        <w:t xml:space="preserve">16 марта </w:t>
      </w:r>
      <w:r w:rsidRPr="00592E90">
        <w:rPr>
          <w:sz w:val="12"/>
          <w:szCs w:val="12"/>
        </w:rPr>
        <w:t>в концертном зале ТО «Кристалл» прошла ежегодная городская игра КВН (школьная лига) «ТЕАТРАЛЬНЫЙ СЕЗОН»  с участием 6 команд из г</w:t>
      </w:r>
      <w:proofErr w:type="gramStart"/>
      <w:r w:rsidRPr="00592E90">
        <w:rPr>
          <w:sz w:val="12"/>
          <w:szCs w:val="12"/>
        </w:rPr>
        <w:t>.У</w:t>
      </w:r>
      <w:proofErr w:type="gramEnd"/>
      <w:r w:rsidRPr="00592E90">
        <w:rPr>
          <w:sz w:val="12"/>
          <w:szCs w:val="12"/>
        </w:rPr>
        <w:t xml:space="preserve">дачного и пос. Айхал. </w:t>
      </w:r>
    </w:p>
    <w:p w:rsidR="00017CE9" w:rsidRPr="00592E90" w:rsidRDefault="00017CE9" w:rsidP="00017CE9">
      <w:pPr>
        <w:pStyle w:val="a7"/>
        <w:jc w:val="both"/>
        <w:rPr>
          <w:sz w:val="12"/>
          <w:szCs w:val="12"/>
        </w:rPr>
      </w:pPr>
      <w:r w:rsidRPr="00592E90">
        <w:rPr>
          <w:sz w:val="12"/>
          <w:szCs w:val="12"/>
        </w:rPr>
        <w:tab/>
        <w:t xml:space="preserve">Команды соревновались в трех конкурсах: </w:t>
      </w:r>
      <w:r w:rsidRPr="00592E90">
        <w:rPr>
          <w:b/>
          <w:sz w:val="12"/>
          <w:szCs w:val="12"/>
        </w:rPr>
        <w:t>«Визитка»</w:t>
      </w:r>
      <w:r w:rsidRPr="00592E90">
        <w:rPr>
          <w:sz w:val="12"/>
          <w:szCs w:val="12"/>
        </w:rPr>
        <w:t>,</w:t>
      </w:r>
      <w:r w:rsidRPr="00592E90">
        <w:rPr>
          <w:b/>
          <w:sz w:val="12"/>
          <w:szCs w:val="12"/>
        </w:rPr>
        <w:t xml:space="preserve"> «СТЕМ»</w:t>
      </w:r>
      <w:r w:rsidRPr="00592E90">
        <w:rPr>
          <w:sz w:val="12"/>
          <w:szCs w:val="12"/>
        </w:rPr>
        <w:t xml:space="preserve">, </w:t>
      </w:r>
      <w:r w:rsidRPr="00592E90">
        <w:rPr>
          <w:b/>
          <w:sz w:val="12"/>
          <w:szCs w:val="12"/>
        </w:rPr>
        <w:t>«Конкурс финальной песни»</w:t>
      </w:r>
      <w:r w:rsidRPr="00592E90">
        <w:rPr>
          <w:sz w:val="12"/>
          <w:szCs w:val="12"/>
        </w:rPr>
        <w:t>.</w:t>
      </w:r>
    </w:p>
    <w:p w:rsidR="00017CE9" w:rsidRPr="00592E90" w:rsidRDefault="00017CE9" w:rsidP="00017CE9">
      <w:pPr>
        <w:pStyle w:val="a7"/>
        <w:jc w:val="both"/>
        <w:rPr>
          <w:sz w:val="12"/>
          <w:szCs w:val="12"/>
        </w:rPr>
      </w:pPr>
      <w:r w:rsidRPr="00592E90">
        <w:rPr>
          <w:sz w:val="12"/>
          <w:szCs w:val="12"/>
        </w:rPr>
        <w:tab/>
        <w:t>При подведении итогов награды были вручены в следующем порядке:</w:t>
      </w:r>
    </w:p>
    <w:p w:rsidR="00017CE9" w:rsidRPr="00592E90" w:rsidRDefault="00017CE9" w:rsidP="00017CE9">
      <w:pPr>
        <w:pStyle w:val="a7"/>
        <w:jc w:val="both"/>
        <w:rPr>
          <w:sz w:val="12"/>
          <w:szCs w:val="12"/>
        </w:rPr>
      </w:pPr>
      <w:r w:rsidRPr="00592E90">
        <w:rPr>
          <w:b/>
          <w:sz w:val="12"/>
          <w:szCs w:val="12"/>
        </w:rPr>
        <w:t>- 1 место</w:t>
      </w:r>
      <w:r w:rsidRPr="00592E90">
        <w:rPr>
          <w:sz w:val="12"/>
          <w:szCs w:val="12"/>
        </w:rPr>
        <w:t xml:space="preserve"> «КиВиН в золотом» и денежное поощрение в размере 20 000 рублей – </w:t>
      </w:r>
      <w:r w:rsidRPr="00592E90">
        <w:rPr>
          <w:b/>
          <w:sz w:val="12"/>
          <w:szCs w:val="12"/>
        </w:rPr>
        <w:t xml:space="preserve">«Ой, всё»  </w:t>
      </w:r>
      <w:r w:rsidRPr="00592E90">
        <w:rPr>
          <w:sz w:val="12"/>
          <w:szCs w:val="12"/>
        </w:rPr>
        <w:t>(МАОУ «СОШ № 19 им. Л.А. Попугаевой»);</w:t>
      </w:r>
    </w:p>
    <w:p w:rsidR="00017CE9" w:rsidRPr="00592E90" w:rsidRDefault="00017CE9" w:rsidP="00017CE9">
      <w:pPr>
        <w:pStyle w:val="a7"/>
        <w:jc w:val="both"/>
        <w:rPr>
          <w:sz w:val="12"/>
          <w:szCs w:val="12"/>
        </w:rPr>
      </w:pPr>
      <w:r w:rsidRPr="00592E90">
        <w:rPr>
          <w:b/>
          <w:sz w:val="12"/>
          <w:szCs w:val="12"/>
        </w:rPr>
        <w:t>-2 место</w:t>
      </w:r>
      <w:r w:rsidRPr="00592E90">
        <w:rPr>
          <w:sz w:val="12"/>
          <w:szCs w:val="12"/>
        </w:rPr>
        <w:t xml:space="preserve"> «КиВиН в серебряном» и денежное поощрение в размере 15 000 рублей – </w:t>
      </w:r>
      <w:r w:rsidRPr="00592E90">
        <w:rPr>
          <w:b/>
          <w:sz w:val="12"/>
          <w:szCs w:val="12"/>
        </w:rPr>
        <w:t xml:space="preserve">«Деловые люди»  </w:t>
      </w:r>
      <w:r w:rsidRPr="00592E90">
        <w:rPr>
          <w:sz w:val="12"/>
          <w:szCs w:val="12"/>
        </w:rPr>
        <w:t>(МБОУ «СОШ № 5» (пос</w:t>
      </w:r>
      <w:proofErr w:type="gramStart"/>
      <w:r w:rsidRPr="00592E90">
        <w:rPr>
          <w:sz w:val="12"/>
          <w:szCs w:val="12"/>
        </w:rPr>
        <w:t>.А</w:t>
      </w:r>
      <w:proofErr w:type="gramEnd"/>
      <w:r w:rsidRPr="00592E90">
        <w:rPr>
          <w:sz w:val="12"/>
          <w:szCs w:val="12"/>
        </w:rPr>
        <w:t>йхал);</w:t>
      </w:r>
    </w:p>
    <w:p w:rsidR="00017CE9" w:rsidRPr="00592E90" w:rsidRDefault="00017CE9" w:rsidP="00017CE9">
      <w:pPr>
        <w:pStyle w:val="a7"/>
        <w:jc w:val="both"/>
        <w:rPr>
          <w:sz w:val="12"/>
          <w:szCs w:val="12"/>
        </w:rPr>
      </w:pPr>
      <w:r w:rsidRPr="00592E90">
        <w:rPr>
          <w:b/>
          <w:sz w:val="12"/>
          <w:szCs w:val="12"/>
        </w:rPr>
        <w:t>- 3 место</w:t>
      </w:r>
      <w:r w:rsidRPr="00592E90">
        <w:rPr>
          <w:sz w:val="12"/>
          <w:szCs w:val="12"/>
        </w:rPr>
        <w:t xml:space="preserve"> «КиВиН в белом» и денежное поощрение в размере 10 000 рублей – </w:t>
      </w:r>
      <w:r w:rsidRPr="00592E90">
        <w:rPr>
          <w:b/>
          <w:sz w:val="12"/>
          <w:szCs w:val="12"/>
        </w:rPr>
        <w:t>«Тимур и его команда»</w:t>
      </w:r>
      <w:r w:rsidRPr="00592E90">
        <w:rPr>
          <w:sz w:val="12"/>
          <w:szCs w:val="12"/>
        </w:rPr>
        <w:t xml:space="preserve"> (МАОУ «СОШ № 19 им. Л.А. Попугаевой»). </w:t>
      </w:r>
    </w:p>
    <w:p w:rsidR="00017CE9" w:rsidRPr="00592E90" w:rsidRDefault="00017CE9" w:rsidP="00017CE9">
      <w:pPr>
        <w:pStyle w:val="a7"/>
        <w:jc w:val="both"/>
        <w:rPr>
          <w:sz w:val="12"/>
          <w:szCs w:val="12"/>
        </w:rPr>
      </w:pPr>
      <w:r w:rsidRPr="00592E90">
        <w:rPr>
          <w:sz w:val="12"/>
          <w:szCs w:val="12"/>
        </w:rPr>
        <w:tab/>
        <w:t>(Сувениры из акрила «КиВиНы будут вручены позже).</w:t>
      </w:r>
    </w:p>
    <w:p w:rsidR="00017CE9" w:rsidRPr="00592E90" w:rsidRDefault="00017CE9" w:rsidP="00017CE9">
      <w:pPr>
        <w:pStyle w:val="a7"/>
        <w:jc w:val="both"/>
        <w:rPr>
          <w:b/>
          <w:sz w:val="12"/>
          <w:szCs w:val="12"/>
        </w:rPr>
      </w:pPr>
      <w:r w:rsidRPr="00592E90">
        <w:rPr>
          <w:sz w:val="12"/>
          <w:szCs w:val="12"/>
        </w:rPr>
        <w:tab/>
      </w:r>
      <w:r w:rsidRPr="00592E90">
        <w:rPr>
          <w:b/>
          <w:sz w:val="12"/>
          <w:szCs w:val="12"/>
        </w:rPr>
        <w:t>Благодарственные письма в номинациях были вручены:</w:t>
      </w:r>
    </w:p>
    <w:p w:rsidR="00017CE9" w:rsidRPr="00592E90" w:rsidRDefault="00017CE9" w:rsidP="00017CE9">
      <w:pPr>
        <w:pStyle w:val="a7"/>
        <w:jc w:val="both"/>
        <w:rPr>
          <w:sz w:val="12"/>
          <w:szCs w:val="12"/>
        </w:rPr>
      </w:pPr>
      <w:r w:rsidRPr="00592E90">
        <w:rPr>
          <w:b/>
          <w:sz w:val="12"/>
          <w:szCs w:val="12"/>
        </w:rPr>
        <w:t>- «Театральный дебют» -</w:t>
      </w:r>
      <w:r w:rsidRPr="00592E90">
        <w:rPr>
          <w:sz w:val="12"/>
          <w:szCs w:val="12"/>
        </w:rPr>
        <w:t xml:space="preserve"> команде «Солянка» МБУ ДО «ЦДО»;</w:t>
      </w:r>
    </w:p>
    <w:p w:rsidR="00017CE9" w:rsidRPr="00592E90" w:rsidRDefault="00017CE9" w:rsidP="00017CE9">
      <w:pPr>
        <w:pStyle w:val="a7"/>
        <w:jc w:val="both"/>
        <w:rPr>
          <w:sz w:val="12"/>
          <w:szCs w:val="12"/>
        </w:rPr>
      </w:pPr>
      <w:r w:rsidRPr="00592E90">
        <w:rPr>
          <w:sz w:val="12"/>
          <w:szCs w:val="12"/>
        </w:rPr>
        <w:t xml:space="preserve">- </w:t>
      </w:r>
      <w:r w:rsidRPr="00592E90">
        <w:rPr>
          <w:b/>
          <w:sz w:val="12"/>
          <w:szCs w:val="12"/>
        </w:rPr>
        <w:t>«Креативная труппа» -</w:t>
      </w:r>
      <w:r w:rsidRPr="00592E90">
        <w:rPr>
          <w:sz w:val="12"/>
          <w:szCs w:val="12"/>
        </w:rPr>
        <w:t xml:space="preserve"> команде «Парадокс» МБОУ «СОШ № 23»;</w:t>
      </w:r>
    </w:p>
    <w:p w:rsidR="00017CE9" w:rsidRPr="00592E90" w:rsidRDefault="00017CE9" w:rsidP="00017CE9">
      <w:pPr>
        <w:pStyle w:val="a7"/>
        <w:jc w:val="both"/>
        <w:rPr>
          <w:sz w:val="12"/>
          <w:szCs w:val="12"/>
        </w:rPr>
      </w:pPr>
      <w:r w:rsidRPr="00592E90">
        <w:rPr>
          <w:sz w:val="12"/>
          <w:szCs w:val="12"/>
        </w:rPr>
        <w:t xml:space="preserve">- </w:t>
      </w:r>
      <w:r w:rsidRPr="00592E90">
        <w:rPr>
          <w:b/>
          <w:sz w:val="12"/>
          <w:szCs w:val="12"/>
        </w:rPr>
        <w:t xml:space="preserve">Лицедеи </w:t>
      </w:r>
      <w:proofErr w:type="gramStart"/>
      <w:r w:rsidRPr="00592E90">
        <w:rPr>
          <w:b/>
          <w:sz w:val="12"/>
          <w:szCs w:val="12"/>
        </w:rPr>
        <w:t>от</w:t>
      </w:r>
      <w:proofErr w:type="gramEnd"/>
      <w:r w:rsidRPr="00592E90">
        <w:rPr>
          <w:b/>
          <w:sz w:val="12"/>
          <w:szCs w:val="12"/>
        </w:rPr>
        <w:t xml:space="preserve"> </w:t>
      </w:r>
      <w:proofErr w:type="gramStart"/>
      <w:r w:rsidRPr="00592E90">
        <w:rPr>
          <w:b/>
          <w:sz w:val="12"/>
          <w:szCs w:val="12"/>
        </w:rPr>
        <w:t>КВН</w:t>
      </w:r>
      <w:proofErr w:type="gramEnd"/>
      <w:r w:rsidRPr="00592E90">
        <w:rPr>
          <w:b/>
          <w:sz w:val="12"/>
          <w:szCs w:val="12"/>
        </w:rPr>
        <w:t>» -</w:t>
      </w:r>
      <w:r w:rsidRPr="00592E90">
        <w:rPr>
          <w:sz w:val="12"/>
          <w:szCs w:val="12"/>
        </w:rPr>
        <w:t xml:space="preserve"> команде «Кактусы» МАОУ «СОШ № 24»</w:t>
      </w:r>
    </w:p>
    <w:p w:rsidR="00017CE9" w:rsidRPr="00592E90" w:rsidRDefault="00017CE9" w:rsidP="00017CE9">
      <w:pPr>
        <w:pStyle w:val="a7"/>
        <w:jc w:val="both"/>
        <w:rPr>
          <w:sz w:val="12"/>
          <w:szCs w:val="12"/>
        </w:rPr>
      </w:pPr>
      <w:r w:rsidRPr="00592E90">
        <w:rPr>
          <w:b/>
          <w:sz w:val="12"/>
          <w:szCs w:val="12"/>
        </w:rPr>
        <w:t xml:space="preserve">      Также были присуждены дипломы по номинациям:</w:t>
      </w:r>
      <w:r w:rsidRPr="00592E90">
        <w:rPr>
          <w:sz w:val="12"/>
          <w:szCs w:val="12"/>
        </w:rPr>
        <w:t xml:space="preserve"> </w:t>
      </w:r>
    </w:p>
    <w:p w:rsidR="00017CE9" w:rsidRPr="00592E90" w:rsidRDefault="00017CE9" w:rsidP="00017CE9">
      <w:pPr>
        <w:pStyle w:val="a7"/>
        <w:jc w:val="both"/>
        <w:rPr>
          <w:b/>
          <w:sz w:val="12"/>
          <w:szCs w:val="12"/>
        </w:rPr>
      </w:pPr>
      <w:r w:rsidRPr="00592E90">
        <w:rPr>
          <w:sz w:val="12"/>
          <w:szCs w:val="12"/>
        </w:rPr>
        <w:t xml:space="preserve">-  </w:t>
      </w:r>
      <w:r w:rsidRPr="00592E90">
        <w:rPr>
          <w:b/>
          <w:sz w:val="12"/>
          <w:szCs w:val="12"/>
        </w:rPr>
        <w:t xml:space="preserve">«Лучшая шутка» - </w:t>
      </w:r>
      <w:r w:rsidRPr="00592E90">
        <w:rPr>
          <w:sz w:val="12"/>
          <w:szCs w:val="12"/>
        </w:rPr>
        <w:t>команде «Солянка» МБУ ДО «ЦДО»;</w:t>
      </w:r>
    </w:p>
    <w:p w:rsidR="00017CE9" w:rsidRPr="00592E90" w:rsidRDefault="00017CE9" w:rsidP="00017CE9">
      <w:pPr>
        <w:pStyle w:val="a7"/>
        <w:jc w:val="both"/>
        <w:rPr>
          <w:sz w:val="12"/>
          <w:szCs w:val="12"/>
        </w:rPr>
      </w:pPr>
      <w:r w:rsidRPr="00592E90">
        <w:rPr>
          <w:sz w:val="12"/>
          <w:szCs w:val="12"/>
        </w:rPr>
        <w:t xml:space="preserve">- </w:t>
      </w:r>
      <w:r w:rsidRPr="00592E90">
        <w:rPr>
          <w:b/>
          <w:sz w:val="12"/>
          <w:szCs w:val="12"/>
        </w:rPr>
        <w:t>«Лучший актер»</w:t>
      </w:r>
      <w:r w:rsidRPr="00592E90">
        <w:rPr>
          <w:sz w:val="12"/>
          <w:szCs w:val="12"/>
        </w:rPr>
        <w:t xml:space="preserve"> – Тимур Магомедов</w:t>
      </w:r>
      <w:r w:rsidRPr="00592E90">
        <w:rPr>
          <w:b/>
          <w:sz w:val="12"/>
          <w:szCs w:val="12"/>
        </w:rPr>
        <w:t xml:space="preserve"> </w:t>
      </w:r>
      <w:r w:rsidRPr="00592E90">
        <w:rPr>
          <w:sz w:val="12"/>
          <w:szCs w:val="12"/>
        </w:rPr>
        <w:t xml:space="preserve">(«Тимур и его команда»  МАОУ «СОШ №19 им. Л.А. Попугаевой»); </w:t>
      </w:r>
    </w:p>
    <w:p w:rsidR="00017CE9" w:rsidRPr="00592E90" w:rsidRDefault="00017CE9" w:rsidP="00017CE9">
      <w:pPr>
        <w:pStyle w:val="a7"/>
        <w:jc w:val="both"/>
        <w:rPr>
          <w:sz w:val="12"/>
          <w:szCs w:val="12"/>
        </w:rPr>
      </w:pPr>
      <w:r w:rsidRPr="00592E90">
        <w:rPr>
          <w:sz w:val="12"/>
          <w:szCs w:val="12"/>
        </w:rPr>
        <w:t xml:space="preserve">- </w:t>
      </w:r>
      <w:r w:rsidRPr="00592E90">
        <w:rPr>
          <w:b/>
          <w:sz w:val="12"/>
          <w:szCs w:val="12"/>
        </w:rPr>
        <w:t>«Лучшая актриса»</w:t>
      </w:r>
      <w:r w:rsidRPr="00592E90">
        <w:rPr>
          <w:sz w:val="12"/>
          <w:szCs w:val="12"/>
        </w:rPr>
        <w:t xml:space="preserve">  -  Плотникова Ксения («Парадокс» МБОУ «СОШ № 23»)</w:t>
      </w:r>
    </w:p>
    <w:p w:rsidR="00017CE9" w:rsidRPr="00592E90" w:rsidRDefault="00017CE9" w:rsidP="00017CE9">
      <w:pPr>
        <w:pStyle w:val="a7"/>
        <w:jc w:val="both"/>
        <w:rPr>
          <w:sz w:val="12"/>
          <w:szCs w:val="12"/>
        </w:rPr>
      </w:pPr>
      <w:r w:rsidRPr="00592E90">
        <w:rPr>
          <w:sz w:val="12"/>
          <w:szCs w:val="12"/>
        </w:rPr>
        <w:t xml:space="preserve">           </w:t>
      </w:r>
      <w:r w:rsidRPr="00592E90">
        <w:rPr>
          <w:b/>
          <w:sz w:val="12"/>
          <w:szCs w:val="12"/>
        </w:rPr>
        <w:t>22 марта</w:t>
      </w:r>
      <w:r w:rsidRPr="00592E90">
        <w:rPr>
          <w:sz w:val="12"/>
          <w:szCs w:val="12"/>
        </w:rPr>
        <w:t xml:space="preserve"> в МАОУ «СОШ № 24» прошел школьный конкурс «Мисс и Мистер школа!».</w:t>
      </w:r>
    </w:p>
    <w:p w:rsidR="00017CE9" w:rsidRPr="00592E90" w:rsidRDefault="00017CE9" w:rsidP="002E1B8E">
      <w:pPr>
        <w:pStyle w:val="a7"/>
        <w:rPr>
          <w:b/>
          <w:sz w:val="12"/>
          <w:szCs w:val="12"/>
        </w:rPr>
      </w:pPr>
      <w:r w:rsidRPr="00592E90">
        <w:rPr>
          <w:sz w:val="12"/>
          <w:szCs w:val="12"/>
        </w:rPr>
        <w:t xml:space="preserve">           </w:t>
      </w:r>
      <w:r w:rsidRPr="00592E90">
        <w:rPr>
          <w:b/>
          <w:sz w:val="12"/>
          <w:szCs w:val="12"/>
        </w:rPr>
        <w:t>22 марта</w:t>
      </w:r>
      <w:r w:rsidRPr="00592E90">
        <w:rPr>
          <w:sz w:val="12"/>
          <w:szCs w:val="12"/>
        </w:rPr>
        <w:t xml:space="preserve"> в МАОУ «СОШ № 19»  в УО КСК прошла тематическая дискотека для молодежи «Давайзима досвидания»</w:t>
      </w:r>
    </w:p>
    <w:p w:rsidR="00017CE9" w:rsidRPr="00592E90" w:rsidRDefault="00017CE9" w:rsidP="00017CE9">
      <w:pPr>
        <w:pStyle w:val="a7"/>
        <w:jc w:val="both"/>
        <w:rPr>
          <w:sz w:val="12"/>
          <w:szCs w:val="12"/>
        </w:rPr>
      </w:pPr>
      <w:r w:rsidRPr="00592E90">
        <w:rPr>
          <w:color w:val="000000"/>
          <w:sz w:val="12"/>
          <w:szCs w:val="12"/>
        </w:rPr>
        <w:tab/>
      </w:r>
      <w:r w:rsidRPr="00592E90">
        <w:rPr>
          <w:b/>
          <w:sz w:val="12"/>
          <w:szCs w:val="12"/>
        </w:rPr>
        <w:t xml:space="preserve">26 марта </w:t>
      </w:r>
      <w:r w:rsidRPr="00592E90">
        <w:rPr>
          <w:sz w:val="12"/>
          <w:szCs w:val="12"/>
        </w:rPr>
        <w:t xml:space="preserve">в концертном зале ТО «Кристалл» прошла торжественная церемония открытия XII Районного детского фестиваля «Искры творчества». Программа  в дни школьных каникул была насыщена театральными миниатюрами и спектаклями. В Год театра традиционные для фестиваля конкурсные номинации «Вокала», «Хореографии» заслуженно вытеснило «Театральное творчество», помогая раскрыть множество талантов и истинных театралов среди юных жителей Крайнего Севера. Свое мастерство показали </w:t>
      </w:r>
      <w:proofErr w:type="gramStart"/>
      <w:r w:rsidRPr="00592E90">
        <w:rPr>
          <w:sz w:val="12"/>
          <w:szCs w:val="12"/>
        </w:rPr>
        <w:t>сам одеятельные</w:t>
      </w:r>
      <w:proofErr w:type="gramEnd"/>
      <w:r w:rsidRPr="00592E90">
        <w:rPr>
          <w:sz w:val="12"/>
          <w:szCs w:val="12"/>
        </w:rPr>
        <w:t xml:space="preserve"> театральные коллективы общеобразовательных школ и Центра дополнительного образования.</w:t>
      </w:r>
    </w:p>
    <w:p w:rsidR="00017CE9" w:rsidRPr="00592E90" w:rsidRDefault="00017CE9" w:rsidP="00017CE9">
      <w:pPr>
        <w:pStyle w:val="a7"/>
        <w:jc w:val="both"/>
        <w:rPr>
          <w:sz w:val="12"/>
          <w:szCs w:val="12"/>
        </w:rPr>
      </w:pPr>
      <w:r w:rsidRPr="00592E90">
        <w:rPr>
          <w:sz w:val="12"/>
          <w:szCs w:val="12"/>
        </w:rPr>
        <w:t>Особенно сложно было жюри фестиваля. Ведь все постановки были тщательно отрепетированы, а тексты выучены с особым старанием. На сцене Творческого объединения «Кристалл» творилось чудесное перевоплощение маленьких артистов в любимых героев сказок и мультфильмов. Дети пели, танцевали и срывали громкие аплодисменты зрителей. Но итоги все равно пришлось подводить. На финальном закрытии «Искр творчества» награды нашли своих театралов.</w:t>
      </w:r>
    </w:p>
    <w:p w:rsidR="00017CE9" w:rsidRPr="00592E90" w:rsidRDefault="00017CE9" w:rsidP="00017CE9">
      <w:pPr>
        <w:pStyle w:val="a7"/>
        <w:jc w:val="both"/>
        <w:rPr>
          <w:sz w:val="12"/>
          <w:szCs w:val="12"/>
        </w:rPr>
      </w:pPr>
      <w:r w:rsidRPr="00592E90">
        <w:rPr>
          <w:sz w:val="12"/>
          <w:szCs w:val="12"/>
        </w:rPr>
        <w:tab/>
        <w:t>Победителем постановки малого формата стала театральная студия </w:t>
      </w:r>
      <w:r w:rsidRPr="00592E90">
        <w:rPr>
          <w:rStyle w:val="aff8"/>
          <w:color w:val="000000"/>
          <w:sz w:val="12"/>
          <w:szCs w:val="12"/>
        </w:rPr>
        <w:t>«Капитошка»</w:t>
      </w:r>
      <w:r w:rsidRPr="00592E90">
        <w:rPr>
          <w:sz w:val="12"/>
          <w:szCs w:val="12"/>
        </w:rPr>
        <w:t> школы № 19 (руководитель </w:t>
      </w:r>
      <w:r w:rsidRPr="00592E90">
        <w:rPr>
          <w:rStyle w:val="aff8"/>
          <w:color w:val="000000"/>
          <w:sz w:val="12"/>
          <w:szCs w:val="12"/>
        </w:rPr>
        <w:t>Анжела Вайнер</w:t>
      </w:r>
      <w:r w:rsidRPr="00592E90">
        <w:rPr>
          <w:sz w:val="12"/>
          <w:szCs w:val="12"/>
        </w:rPr>
        <w:t xml:space="preserve">). Все три </w:t>
      </w:r>
      <w:proofErr w:type="gramStart"/>
      <w:r w:rsidRPr="00592E90">
        <w:rPr>
          <w:sz w:val="12"/>
          <w:szCs w:val="12"/>
        </w:rPr>
        <w:t>мим-клоунады</w:t>
      </w:r>
      <w:proofErr w:type="gramEnd"/>
      <w:r w:rsidRPr="00592E90">
        <w:rPr>
          <w:sz w:val="12"/>
          <w:szCs w:val="12"/>
        </w:rPr>
        <w:t xml:space="preserve"> – «Канарейка», «Дворник», «Бабушка» – заняли призовые места в этой категории.</w:t>
      </w:r>
    </w:p>
    <w:p w:rsidR="00017CE9" w:rsidRPr="00592E90" w:rsidRDefault="00017CE9" w:rsidP="00017CE9">
      <w:pPr>
        <w:pStyle w:val="a7"/>
        <w:jc w:val="both"/>
        <w:rPr>
          <w:sz w:val="12"/>
          <w:szCs w:val="12"/>
        </w:rPr>
      </w:pPr>
      <w:r w:rsidRPr="00592E90">
        <w:rPr>
          <w:sz w:val="12"/>
          <w:szCs w:val="12"/>
        </w:rPr>
        <w:t>Среди театральных постановок большого формата победила студия </w:t>
      </w:r>
      <w:r w:rsidRPr="00592E90">
        <w:rPr>
          <w:rStyle w:val="aff8"/>
          <w:color w:val="000000"/>
          <w:sz w:val="12"/>
          <w:szCs w:val="12"/>
        </w:rPr>
        <w:t>«Апельсин»</w:t>
      </w:r>
      <w:r w:rsidRPr="00592E90">
        <w:rPr>
          <w:sz w:val="12"/>
          <w:szCs w:val="12"/>
        </w:rPr>
        <w:t> школы № 24 (руководитель </w:t>
      </w:r>
      <w:r w:rsidRPr="00592E90">
        <w:rPr>
          <w:rStyle w:val="aff8"/>
          <w:color w:val="000000"/>
          <w:sz w:val="12"/>
          <w:szCs w:val="12"/>
        </w:rPr>
        <w:t>Татьяна Столбовая</w:t>
      </w:r>
      <w:r w:rsidRPr="00592E90">
        <w:rPr>
          <w:sz w:val="12"/>
          <w:szCs w:val="12"/>
        </w:rPr>
        <w:t>). Дипломом II степени наградили маленьких артистов ЦДО – театральную студию </w:t>
      </w:r>
      <w:r w:rsidRPr="00592E90">
        <w:rPr>
          <w:rStyle w:val="aff8"/>
          <w:color w:val="000000"/>
          <w:sz w:val="12"/>
          <w:szCs w:val="12"/>
        </w:rPr>
        <w:t>«Браво»</w:t>
      </w:r>
      <w:r w:rsidRPr="00592E90">
        <w:rPr>
          <w:sz w:val="12"/>
          <w:szCs w:val="12"/>
        </w:rPr>
        <w:t> (руководитель </w:t>
      </w:r>
      <w:r w:rsidRPr="00592E90">
        <w:rPr>
          <w:rStyle w:val="aff8"/>
          <w:color w:val="000000"/>
          <w:sz w:val="12"/>
          <w:szCs w:val="12"/>
        </w:rPr>
        <w:t>Светлана Семененко</w:t>
      </w:r>
      <w:r w:rsidRPr="00592E90">
        <w:rPr>
          <w:sz w:val="12"/>
          <w:szCs w:val="12"/>
        </w:rPr>
        <w:t>). Диплом III степени был вручен студии </w:t>
      </w:r>
      <w:r w:rsidRPr="00592E90">
        <w:rPr>
          <w:rStyle w:val="aff8"/>
          <w:color w:val="000000"/>
          <w:sz w:val="12"/>
          <w:szCs w:val="12"/>
        </w:rPr>
        <w:t>«Удачный дебют»</w:t>
      </w:r>
      <w:r w:rsidRPr="00592E90">
        <w:rPr>
          <w:sz w:val="12"/>
          <w:szCs w:val="12"/>
        </w:rPr>
        <w:t> школы № 19 (руководитель </w:t>
      </w:r>
      <w:r w:rsidRPr="00592E90">
        <w:rPr>
          <w:rStyle w:val="aff8"/>
          <w:color w:val="000000"/>
          <w:sz w:val="12"/>
          <w:szCs w:val="12"/>
        </w:rPr>
        <w:t>Ирина Сафронова</w:t>
      </w:r>
      <w:r w:rsidRPr="00592E90">
        <w:rPr>
          <w:sz w:val="12"/>
          <w:szCs w:val="12"/>
        </w:rPr>
        <w:t>). Подарками и дипломами были отмечены не только детские коллективы, но и их руководители.</w:t>
      </w:r>
    </w:p>
    <w:p w:rsidR="00017CE9" w:rsidRPr="00592E90" w:rsidRDefault="00017CE9" w:rsidP="00017CE9">
      <w:pPr>
        <w:pStyle w:val="a7"/>
        <w:jc w:val="both"/>
        <w:rPr>
          <w:sz w:val="12"/>
          <w:szCs w:val="12"/>
        </w:rPr>
      </w:pPr>
      <w:r w:rsidRPr="00592E90">
        <w:rPr>
          <w:sz w:val="12"/>
          <w:szCs w:val="12"/>
        </w:rPr>
        <w:tab/>
        <w:t>Приз главы города был присужден театральной студии </w:t>
      </w:r>
      <w:r w:rsidRPr="00592E90">
        <w:rPr>
          <w:rStyle w:val="aff8"/>
          <w:color w:val="000000"/>
          <w:sz w:val="12"/>
          <w:szCs w:val="12"/>
        </w:rPr>
        <w:t>«Капитошка».</w:t>
      </w:r>
    </w:p>
    <w:p w:rsidR="00017CE9" w:rsidRPr="00592E90" w:rsidRDefault="00017CE9" w:rsidP="00017CE9">
      <w:pPr>
        <w:pStyle w:val="a7"/>
        <w:jc w:val="both"/>
        <w:rPr>
          <w:sz w:val="12"/>
          <w:szCs w:val="12"/>
        </w:rPr>
      </w:pPr>
      <w:r w:rsidRPr="00592E90">
        <w:rPr>
          <w:sz w:val="12"/>
          <w:szCs w:val="12"/>
        </w:rPr>
        <w:tab/>
        <w:t>Среди артистов были и победители в персональных номинациях. «За артистизм» – </w:t>
      </w:r>
      <w:r w:rsidRPr="00592E90">
        <w:rPr>
          <w:rStyle w:val="aff8"/>
          <w:color w:val="000000"/>
          <w:sz w:val="12"/>
          <w:szCs w:val="12"/>
        </w:rPr>
        <w:t>Илона Платонова</w:t>
      </w:r>
      <w:r w:rsidRPr="00592E90">
        <w:rPr>
          <w:sz w:val="12"/>
          <w:szCs w:val="12"/>
        </w:rPr>
        <w:t>, «За индивидуальность» – </w:t>
      </w:r>
      <w:r w:rsidRPr="00592E90">
        <w:rPr>
          <w:rStyle w:val="aff8"/>
          <w:color w:val="000000"/>
          <w:sz w:val="12"/>
          <w:szCs w:val="12"/>
        </w:rPr>
        <w:t>Кирилл Хайруллин</w:t>
      </w:r>
      <w:r w:rsidRPr="00592E90">
        <w:rPr>
          <w:sz w:val="12"/>
          <w:szCs w:val="12"/>
        </w:rPr>
        <w:t>, «За зажигательность» – </w:t>
      </w:r>
      <w:r w:rsidRPr="00592E90">
        <w:rPr>
          <w:rStyle w:val="aff8"/>
          <w:color w:val="000000"/>
          <w:sz w:val="12"/>
          <w:szCs w:val="12"/>
        </w:rPr>
        <w:t>Виолетта Елисеева</w:t>
      </w:r>
      <w:r w:rsidRPr="00592E90">
        <w:rPr>
          <w:sz w:val="12"/>
          <w:szCs w:val="12"/>
        </w:rPr>
        <w:t>, «Лучшая актерская роль» – </w:t>
      </w:r>
      <w:r w:rsidRPr="00592E90">
        <w:rPr>
          <w:rStyle w:val="aff8"/>
          <w:color w:val="000000"/>
          <w:sz w:val="12"/>
          <w:szCs w:val="12"/>
        </w:rPr>
        <w:t>Максим Клюев</w:t>
      </w:r>
      <w:r w:rsidRPr="00592E90">
        <w:rPr>
          <w:sz w:val="12"/>
          <w:szCs w:val="12"/>
        </w:rPr>
        <w:t>, «За оригинальность» – </w:t>
      </w:r>
      <w:r w:rsidRPr="00592E90">
        <w:rPr>
          <w:rStyle w:val="aff8"/>
          <w:color w:val="000000"/>
          <w:sz w:val="12"/>
          <w:szCs w:val="12"/>
        </w:rPr>
        <w:t>Станислава Ермолаева</w:t>
      </w:r>
      <w:r w:rsidRPr="00592E90">
        <w:rPr>
          <w:sz w:val="12"/>
          <w:szCs w:val="12"/>
        </w:rPr>
        <w:t>, «За обаятельность» – </w:t>
      </w:r>
      <w:r w:rsidRPr="00592E90">
        <w:rPr>
          <w:rStyle w:val="aff8"/>
          <w:color w:val="000000"/>
          <w:sz w:val="12"/>
          <w:szCs w:val="12"/>
        </w:rPr>
        <w:t>Елизавета Тазарачева</w:t>
      </w:r>
      <w:r w:rsidRPr="00592E90">
        <w:rPr>
          <w:sz w:val="12"/>
          <w:szCs w:val="12"/>
        </w:rPr>
        <w:t>, «За вокальные данные» – </w:t>
      </w:r>
      <w:r w:rsidRPr="00592E90">
        <w:rPr>
          <w:rStyle w:val="aff8"/>
          <w:color w:val="000000"/>
          <w:sz w:val="12"/>
          <w:szCs w:val="12"/>
        </w:rPr>
        <w:t>Виктория Тютюнникова</w:t>
      </w:r>
      <w:r w:rsidRPr="00592E90">
        <w:rPr>
          <w:sz w:val="12"/>
          <w:szCs w:val="12"/>
        </w:rPr>
        <w:t>.</w:t>
      </w:r>
    </w:p>
    <w:p w:rsidR="00017CE9" w:rsidRPr="00592E90" w:rsidRDefault="00017CE9" w:rsidP="00017CE9">
      <w:pPr>
        <w:pStyle w:val="a7"/>
        <w:jc w:val="both"/>
        <w:rPr>
          <w:sz w:val="12"/>
          <w:szCs w:val="12"/>
          <w:bdr w:val="none" w:sz="0" w:space="0" w:color="auto" w:frame="1"/>
        </w:rPr>
      </w:pPr>
      <w:r w:rsidRPr="00592E90">
        <w:rPr>
          <w:color w:val="000000"/>
          <w:sz w:val="12"/>
          <w:szCs w:val="12"/>
        </w:rPr>
        <w:tab/>
      </w:r>
      <w:r w:rsidRPr="00592E90">
        <w:rPr>
          <w:b/>
          <w:color w:val="000000"/>
          <w:sz w:val="12"/>
          <w:szCs w:val="12"/>
        </w:rPr>
        <w:t xml:space="preserve">28 марта </w:t>
      </w:r>
      <w:r w:rsidRPr="00592E90">
        <w:rPr>
          <w:color w:val="000000"/>
          <w:sz w:val="12"/>
          <w:szCs w:val="12"/>
        </w:rPr>
        <w:t xml:space="preserve">в МБУ ДО «ЦДО» прошел районный конкурс школьной прессы «Алмазное перо». </w:t>
      </w:r>
      <w:r w:rsidRPr="00592E90">
        <w:rPr>
          <w:sz w:val="12"/>
          <w:szCs w:val="12"/>
          <w:bdr w:val="none" w:sz="0" w:space="0" w:color="auto" w:frame="1"/>
        </w:rPr>
        <w:t>Этот образовательный проект является одним из видов поддержки культурно-образовательных инициатив обучающихся образовательных учреждений района и направлен на развитие школьного самоуправления, содействию активизации школьных СМИ на базе детских объединений. Конку</w:t>
      </w:r>
      <w:proofErr w:type="gramStart"/>
      <w:r w:rsidRPr="00592E90">
        <w:rPr>
          <w:sz w:val="12"/>
          <w:szCs w:val="12"/>
          <w:bdr w:val="none" w:sz="0" w:space="0" w:color="auto" w:frame="1"/>
        </w:rPr>
        <w:t>рс вкл</w:t>
      </w:r>
      <w:proofErr w:type="gramEnd"/>
      <w:r w:rsidRPr="00592E90">
        <w:rPr>
          <w:sz w:val="12"/>
          <w:szCs w:val="12"/>
          <w:bdr w:val="none" w:sz="0" w:space="0" w:color="auto" w:frame="1"/>
        </w:rPr>
        <w:t>ючает в себя теоретические и практические навыки работы в коллективе, благоприятствует развитию в общеобразовательной организации институтов гражданского общества  проводится в очно-заочной форме.</w:t>
      </w:r>
    </w:p>
    <w:p w:rsidR="00017CE9" w:rsidRPr="00592E90" w:rsidRDefault="00017CE9" w:rsidP="00017CE9">
      <w:pPr>
        <w:pStyle w:val="a7"/>
        <w:jc w:val="both"/>
        <w:rPr>
          <w:sz w:val="12"/>
          <w:szCs w:val="12"/>
        </w:rPr>
      </w:pPr>
      <w:r w:rsidRPr="00592E90">
        <w:rPr>
          <w:sz w:val="12"/>
          <w:szCs w:val="12"/>
          <w:bdr w:val="none" w:sz="0" w:space="0" w:color="auto" w:frame="1"/>
        </w:rPr>
        <w:lastRenderedPageBreak/>
        <w:tab/>
        <w:t>Заочный  конкурс эссе, рассказов, очерков, статей проходил  по номинациям:</w:t>
      </w:r>
    </w:p>
    <w:p w:rsidR="00017CE9" w:rsidRPr="00592E90" w:rsidRDefault="00017CE9" w:rsidP="00017CE9">
      <w:pPr>
        <w:pStyle w:val="a7"/>
        <w:jc w:val="both"/>
        <w:rPr>
          <w:sz w:val="12"/>
          <w:szCs w:val="12"/>
        </w:rPr>
      </w:pPr>
      <w:r w:rsidRPr="00592E90">
        <w:rPr>
          <w:sz w:val="12"/>
          <w:szCs w:val="12"/>
          <w:bdr w:val="none" w:sz="0" w:space="0" w:color="auto" w:frame="1"/>
        </w:rPr>
        <w:t>- «Хрупкий многополярный мир»;</w:t>
      </w:r>
    </w:p>
    <w:p w:rsidR="00017CE9" w:rsidRPr="00592E90" w:rsidRDefault="00017CE9" w:rsidP="00017CE9">
      <w:pPr>
        <w:pStyle w:val="a7"/>
        <w:jc w:val="both"/>
        <w:rPr>
          <w:sz w:val="12"/>
          <w:szCs w:val="12"/>
        </w:rPr>
      </w:pPr>
      <w:r w:rsidRPr="00592E90">
        <w:rPr>
          <w:sz w:val="12"/>
          <w:szCs w:val="12"/>
          <w:bdr w:val="none" w:sz="0" w:space="0" w:color="auto" w:frame="1"/>
        </w:rPr>
        <w:t>- «Якутия – наш общий дом»;</w:t>
      </w:r>
    </w:p>
    <w:p w:rsidR="00017CE9" w:rsidRPr="00592E90" w:rsidRDefault="00017CE9" w:rsidP="00017CE9">
      <w:pPr>
        <w:pStyle w:val="a7"/>
        <w:jc w:val="both"/>
        <w:rPr>
          <w:sz w:val="12"/>
          <w:szCs w:val="12"/>
        </w:rPr>
      </w:pPr>
      <w:r w:rsidRPr="00592E90">
        <w:rPr>
          <w:sz w:val="12"/>
          <w:szCs w:val="12"/>
          <w:bdr w:val="none" w:sz="0" w:space="0" w:color="auto" w:frame="1"/>
        </w:rPr>
        <w:t>- «Гражданская энергия»;</w:t>
      </w:r>
    </w:p>
    <w:p w:rsidR="00017CE9" w:rsidRPr="00592E90" w:rsidRDefault="00017CE9" w:rsidP="00017CE9">
      <w:pPr>
        <w:pStyle w:val="a7"/>
        <w:jc w:val="both"/>
        <w:rPr>
          <w:sz w:val="12"/>
          <w:szCs w:val="12"/>
        </w:rPr>
      </w:pPr>
      <w:r w:rsidRPr="00592E90">
        <w:rPr>
          <w:sz w:val="12"/>
          <w:szCs w:val="12"/>
          <w:bdr w:val="none" w:sz="0" w:space="0" w:color="auto" w:frame="1"/>
        </w:rPr>
        <w:t>- «Театр не отображающее зеркало, а – увеличительное стекло» (В. Маяковский).</w:t>
      </w:r>
    </w:p>
    <w:p w:rsidR="00017CE9" w:rsidRPr="00592E90" w:rsidRDefault="00017CE9" w:rsidP="00017CE9">
      <w:pPr>
        <w:pStyle w:val="a7"/>
        <w:jc w:val="both"/>
        <w:rPr>
          <w:sz w:val="12"/>
          <w:szCs w:val="12"/>
        </w:rPr>
      </w:pPr>
      <w:r w:rsidRPr="00592E90">
        <w:rPr>
          <w:sz w:val="12"/>
          <w:szCs w:val="12"/>
          <w:bdr w:val="none" w:sz="0" w:space="0" w:color="auto" w:frame="1"/>
        </w:rPr>
        <w:tab/>
        <w:t>Самым ярким и запоминающимся событием стал, несомненно, очный этап, в котором приняли участие команды из четырёх образовательных учреждений расположенных на северной площадке  Мирнинского района.</w:t>
      </w:r>
    </w:p>
    <w:p w:rsidR="00017CE9" w:rsidRPr="00592E90" w:rsidRDefault="00017CE9" w:rsidP="00017CE9">
      <w:pPr>
        <w:pStyle w:val="a7"/>
        <w:jc w:val="both"/>
        <w:rPr>
          <w:sz w:val="12"/>
          <w:szCs w:val="12"/>
        </w:rPr>
      </w:pPr>
      <w:r w:rsidRPr="00592E90">
        <w:rPr>
          <w:sz w:val="12"/>
          <w:szCs w:val="12"/>
          <w:bdr w:val="none" w:sz="0" w:space="0" w:color="auto" w:frame="1"/>
        </w:rPr>
        <w:tab/>
        <w:t>Организаторами конкурса были подготовлены непростые задания, которые потребовали от участников глубоких знаний в жанрах журналистики.</w:t>
      </w:r>
    </w:p>
    <w:p w:rsidR="00017CE9" w:rsidRPr="00592E90" w:rsidRDefault="00017CE9" w:rsidP="00017CE9">
      <w:pPr>
        <w:pStyle w:val="a7"/>
        <w:jc w:val="both"/>
        <w:rPr>
          <w:sz w:val="12"/>
          <w:szCs w:val="12"/>
          <w:bdr w:val="none" w:sz="0" w:space="0" w:color="auto" w:frame="1"/>
        </w:rPr>
      </w:pPr>
      <w:r w:rsidRPr="00592E90">
        <w:rPr>
          <w:sz w:val="12"/>
          <w:szCs w:val="12"/>
          <w:bdr w:val="none" w:sz="0" w:space="0" w:color="auto" w:frame="1"/>
        </w:rPr>
        <w:t xml:space="preserve">После просмотра ролика «Жертва» ребятам необходимо было написать проблемный очерк. </w:t>
      </w:r>
    </w:p>
    <w:p w:rsidR="00017CE9" w:rsidRPr="00592E90" w:rsidRDefault="00017CE9" w:rsidP="00017CE9">
      <w:pPr>
        <w:pStyle w:val="a7"/>
        <w:jc w:val="both"/>
        <w:rPr>
          <w:sz w:val="12"/>
          <w:szCs w:val="12"/>
          <w:bdr w:val="none" w:sz="0" w:space="0" w:color="auto" w:frame="1"/>
        </w:rPr>
      </w:pPr>
      <w:r w:rsidRPr="00592E90">
        <w:rPr>
          <w:sz w:val="12"/>
          <w:szCs w:val="12"/>
          <w:bdr w:val="none" w:sz="0" w:space="0" w:color="auto" w:frame="1"/>
        </w:rPr>
        <w:tab/>
        <w:t>Вторым этапом для конкурсантов стало задание взять интервью у жителей города по следующим темам: «Чего бы Вы никогда не сделали в своей жизни?» «Что мешает Вам жить, а что помогает?» «Приходилось ли Вам в профессиональной деятельности переступать через свои принципы?» «Что бы вы хотели изменить в своём прошлом и почему?»         Третьим  этапом конкурсной программы стал, полюбившийся всеми, творческий конкурс фото-кросс, для выполнения  заданий которого командам надо было отснять фотографии по пяти предложенным темам «Смотрите, новый вид спорта!», «Это то, отчего холодеет душа», «Потерянное время», «Просто космос», «Истина где-то рядом». При оценивании этого задания жюри учитывало креативность, эмоциональность, соответствие заданной теме и художественность снимков.</w:t>
      </w:r>
    </w:p>
    <w:p w:rsidR="00017CE9" w:rsidRPr="00592E90" w:rsidRDefault="00017CE9" w:rsidP="00017CE9">
      <w:pPr>
        <w:pStyle w:val="a7"/>
        <w:jc w:val="both"/>
        <w:rPr>
          <w:sz w:val="12"/>
          <w:szCs w:val="12"/>
          <w:bdr w:val="none" w:sz="0" w:space="0" w:color="auto" w:frame="1"/>
        </w:rPr>
      </w:pPr>
      <w:r w:rsidRPr="00592E90">
        <w:rPr>
          <w:sz w:val="12"/>
          <w:szCs w:val="12"/>
          <w:bdr w:val="none" w:sz="0" w:space="0" w:color="auto" w:frame="1"/>
        </w:rPr>
        <w:t>            Четвёртый этап включил в себя презентацию школьных СМИ. Жюри отмечало общую концепцию и целостность формы представления, литературно-художественный уровень, структуру, рубрикацию опубликованных материалов, разнообразие жанров,  периодичность издания, редакционно-издательский состав.</w:t>
      </w:r>
    </w:p>
    <w:p w:rsidR="00017CE9" w:rsidRPr="00592E90" w:rsidRDefault="00017CE9" w:rsidP="00017CE9">
      <w:pPr>
        <w:pStyle w:val="a7"/>
        <w:jc w:val="both"/>
        <w:rPr>
          <w:sz w:val="12"/>
          <w:szCs w:val="12"/>
          <w:bdr w:val="none" w:sz="0" w:space="0" w:color="auto" w:frame="1"/>
        </w:rPr>
      </w:pPr>
      <w:r w:rsidRPr="00592E90">
        <w:rPr>
          <w:sz w:val="12"/>
          <w:szCs w:val="12"/>
          <w:bdr w:val="none" w:sz="0" w:space="0" w:color="auto" w:frame="1"/>
        </w:rPr>
        <w:tab/>
        <w:t>По итогам конкурса места распределились следующим образом:</w:t>
      </w:r>
    </w:p>
    <w:p w:rsidR="00017CE9" w:rsidRPr="00592E90" w:rsidRDefault="00017CE9" w:rsidP="002E1B8E">
      <w:pPr>
        <w:pStyle w:val="a7"/>
        <w:jc w:val="both"/>
        <w:rPr>
          <w:sz w:val="12"/>
          <w:szCs w:val="12"/>
          <w:bdr w:val="none" w:sz="0" w:space="0" w:color="auto" w:frame="1"/>
        </w:rPr>
      </w:pPr>
      <w:r w:rsidRPr="00592E90">
        <w:rPr>
          <w:sz w:val="12"/>
          <w:szCs w:val="12"/>
          <w:bdr w:val="none" w:sz="0" w:space="0" w:color="auto" w:frame="1"/>
        </w:rPr>
        <w:t>1 место – СОШ № 23 пос. Айхал;</w:t>
      </w:r>
    </w:p>
    <w:p w:rsidR="00017CE9" w:rsidRPr="00592E90" w:rsidRDefault="00017CE9" w:rsidP="002E1B8E">
      <w:pPr>
        <w:pStyle w:val="a7"/>
        <w:jc w:val="both"/>
        <w:rPr>
          <w:sz w:val="12"/>
          <w:szCs w:val="12"/>
          <w:bdr w:val="none" w:sz="0" w:space="0" w:color="auto" w:frame="1"/>
        </w:rPr>
      </w:pPr>
      <w:r w:rsidRPr="00592E90">
        <w:rPr>
          <w:sz w:val="12"/>
          <w:szCs w:val="12"/>
          <w:bdr w:val="none" w:sz="0" w:space="0" w:color="auto" w:frame="1"/>
        </w:rPr>
        <w:t>2 место – МБУ ДО «ЦДО» г</w:t>
      </w:r>
      <w:proofErr w:type="gramStart"/>
      <w:r w:rsidRPr="00592E90">
        <w:rPr>
          <w:sz w:val="12"/>
          <w:szCs w:val="12"/>
          <w:bdr w:val="none" w:sz="0" w:space="0" w:color="auto" w:frame="1"/>
        </w:rPr>
        <w:t>.У</w:t>
      </w:r>
      <w:proofErr w:type="gramEnd"/>
      <w:r w:rsidRPr="00592E90">
        <w:rPr>
          <w:sz w:val="12"/>
          <w:szCs w:val="12"/>
          <w:bdr w:val="none" w:sz="0" w:space="0" w:color="auto" w:frame="1"/>
        </w:rPr>
        <w:t>дачный;</w:t>
      </w:r>
    </w:p>
    <w:p w:rsidR="00017CE9" w:rsidRPr="00592E90" w:rsidRDefault="00017CE9" w:rsidP="002E1B8E">
      <w:pPr>
        <w:pStyle w:val="a7"/>
        <w:jc w:val="both"/>
        <w:rPr>
          <w:sz w:val="12"/>
          <w:szCs w:val="12"/>
          <w:bdr w:val="none" w:sz="0" w:space="0" w:color="auto" w:frame="1"/>
        </w:rPr>
      </w:pPr>
      <w:r w:rsidRPr="00592E90">
        <w:rPr>
          <w:sz w:val="12"/>
          <w:szCs w:val="12"/>
          <w:bdr w:val="none" w:sz="0" w:space="0" w:color="auto" w:frame="1"/>
        </w:rPr>
        <w:t>3 место – СОШ № 24 г</w:t>
      </w:r>
      <w:proofErr w:type="gramStart"/>
      <w:r w:rsidRPr="00592E90">
        <w:rPr>
          <w:sz w:val="12"/>
          <w:szCs w:val="12"/>
          <w:bdr w:val="none" w:sz="0" w:space="0" w:color="auto" w:frame="1"/>
        </w:rPr>
        <w:t>.У</w:t>
      </w:r>
      <w:proofErr w:type="gramEnd"/>
      <w:r w:rsidRPr="00592E90">
        <w:rPr>
          <w:sz w:val="12"/>
          <w:szCs w:val="12"/>
          <w:bdr w:val="none" w:sz="0" w:space="0" w:color="auto" w:frame="1"/>
        </w:rPr>
        <w:t>дачный;</w:t>
      </w:r>
    </w:p>
    <w:p w:rsidR="00017CE9" w:rsidRPr="00592E90" w:rsidRDefault="00017CE9" w:rsidP="002E1B8E">
      <w:pPr>
        <w:pStyle w:val="a7"/>
        <w:jc w:val="both"/>
        <w:rPr>
          <w:sz w:val="12"/>
          <w:szCs w:val="12"/>
        </w:rPr>
      </w:pPr>
      <w:r w:rsidRPr="00592E90">
        <w:rPr>
          <w:sz w:val="12"/>
          <w:szCs w:val="12"/>
          <w:bdr w:val="none" w:sz="0" w:space="0" w:color="auto" w:frame="1"/>
        </w:rPr>
        <w:t>4 место – СОШ № 24 г</w:t>
      </w:r>
      <w:proofErr w:type="gramStart"/>
      <w:r w:rsidRPr="00592E90">
        <w:rPr>
          <w:sz w:val="12"/>
          <w:szCs w:val="12"/>
          <w:bdr w:val="none" w:sz="0" w:space="0" w:color="auto" w:frame="1"/>
        </w:rPr>
        <w:t>.У</w:t>
      </w:r>
      <w:proofErr w:type="gramEnd"/>
      <w:r w:rsidRPr="00592E90">
        <w:rPr>
          <w:sz w:val="12"/>
          <w:szCs w:val="12"/>
          <w:bdr w:val="none" w:sz="0" w:space="0" w:color="auto" w:frame="1"/>
        </w:rPr>
        <w:t xml:space="preserve">дачный </w:t>
      </w:r>
    </w:p>
    <w:p w:rsidR="00017CE9" w:rsidRPr="00592E90" w:rsidRDefault="00017CE9" w:rsidP="002E1B8E">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ab/>
        <w:t xml:space="preserve">С </w:t>
      </w:r>
      <w:r w:rsidRPr="00592E90">
        <w:rPr>
          <w:rFonts w:ascii="Times New Roman" w:hAnsi="Times New Roman"/>
          <w:b/>
          <w:sz w:val="12"/>
          <w:szCs w:val="12"/>
        </w:rPr>
        <w:t xml:space="preserve">31 марта по 02 апреля </w:t>
      </w:r>
      <w:r w:rsidRPr="00592E90">
        <w:rPr>
          <w:rFonts w:ascii="Times New Roman" w:hAnsi="Times New Roman"/>
          <w:sz w:val="12"/>
          <w:szCs w:val="12"/>
        </w:rPr>
        <w:t>в городе Удачном работал молодежный десант Мирнинского</w:t>
      </w:r>
      <w:r w:rsidRPr="00592E90">
        <w:rPr>
          <w:rFonts w:ascii="Times New Roman" w:hAnsi="Times New Roman"/>
          <w:b/>
          <w:sz w:val="12"/>
          <w:szCs w:val="12"/>
        </w:rPr>
        <w:t xml:space="preserve"> </w:t>
      </w:r>
      <w:r w:rsidRPr="00592E90">
        <w:rPr>
          <w:rFonts w:ascii="Times New Roman" w:hAnsi="Times New Roman"/>
          <w:sz w:val="12"/>
          <w:szCs w:val="12"/>
        </w:rPr>
        <w:t>района. Для учащихся образовательных школ города представителями десанта был проведен квест. В торжественной обстановке представителям СОШ № 19 и СОШ № 24 были вручены копии Знамени Победы. Также участники молодежного десанта провели круглый стол, интеллектуальные игры «Индиго» и «Мафия». Представители Объединения молодых специалистов провели ознакомительную экскурсию на предприятия УГОК.</w:t>
      </w:r>
    </w:p>
    <w:p w:rsidR="00017CE9" w:rsidRPr="00592E90" w:rsidRDefault="00017CE9" w:rsidP="002E1B8E">
      <w:pPr>
        <w:pStyle w:val="a7"/>
        <w:jc w:val="both"/>
        <w:rPr>
          <w:sz w:val="12"/>
          <w:szCs w:val="12"/>
        </w:rPr>
      </w:pPr>
      <w:r w:rsidRPr="00592E90">
        <w:rPr>
          <w:b/>
          <w:sz w:val="12"/>
          <w:szCs w:val="12"/>
        </w:rPr>
        <w:tab/>
        <w:t>6 апреля</w:t>
      </w:r>
      <w:r w:rsidRPr="00592E90">
        <w:rPr>
          <w:sz w:val="12"/>
          <w:szCs w:val="12"/>
        </w:rPr>
        <w:t xml:space="preserve"> в Мирном был открыт новый сезон Открытой алмазной лиги КВН (генеральный спонсор – профсоюз «Профалмаз»). Фестиваль совместно  со Школьной лигой получился масштабным, в нем участвовали </w:t>
      </w:r>
      <w:proofErr w:type="gramStart"/>
      <w:r w:rsidRPr="00592E90">
        <w:rPr>
          <w:sz w:val="12"/>
          <w:szCs w:val="12"/>
        </w:rPr>
        <w:t>веселые</w:t>
      </w:r>
      <w:proofErr w:type="gramEnd"/>
      <w:r w:rsidRPr="00592E90">
        <w:rPr>
          <w:sz w:val="12"/>
          <w:szCs w:val="12"/>
        </w:rPr>
        <w:t xml:space="preserve"> и находчивые из Мирного, Удачного, Айхала, Чернышевского, Екатеринбурга.</w:t>
      </w:r>
    </w:p>
    <w:p w:rsidR="00017CE9" w:rsidRPr="00592E90" w:rsidRDefault="00017CE9" w:rsidP="002E1B8E">
      <w:pPr>
        <w:pStyle w:val="a7"/>
        <w:jc w:val="both"/>
        <w:rPr>
          <w:sz w:val="12"/>
          <w:szCs w:val="12"/>
        </w:rPr>
      </w:pPr>
      <w:r w:rsidRPr="00592E90">
        <w:rPr>
          <w:sz w:val="12"/>
          <w:szCs w:val="12"/>
        </w:rPr>
        <w:tab/>
        <w:t>Свои визитки показали две удачнинские команды – «Ой, всё!» (школа 19), «Солянка» (ЦДО) и команда соседей – «У кого баян!» (п. Айхал). Участников фестиваля приветствовали наши любимцы – вице-чемпионы прошлого сезона «Сдвиг по фазе» (</w:t>
      </w:r>
      <w:proofErr w:type="gramStart"/>
      <w:r w:rsidRPr="00592E90">
        <w:rPr>
          <w:sz w:val="12"/>
          <w:szCs w:val="12"/>
        </w:rPr>
        <w:t>г</w:t>
      </w:r>
      <w:proofErr w:type="gramEnd"/>
      <w:r w:rsidRPr="00592E90">
        <w:rPr>
          <w:sz w:val="12"/>
          <w:szCs w:val="12"/>
        </w:rPr>
        <w:t>. Удачный»). Хоть и были они в неполном составе, но блеснуть успели и даже кинули напоследок монетку, пообещав обязательно вернуться.</w:t>
      </w:r>
    </w:p>
    <w:p w:rsidR="00017CE9" w:rsidRPr="00592E90" w:rsidRDefault="00017CE9" w:rsidP="002E1B8E">
      <w:pPr>
        <w:pStyle w:val="a7"/>
        <w:jc w:val="both"/>
        <w:rPr>
          <w:sz w:val="12"/>
          <w:szCs w:val="12"/>
        </w:rPr>
      </w:pPr>
      <w:r w:rsidRPr="00592E90">
        <w:rPr>
          <w:sz w:val="12"/>
          <w:szCs w:val="12"/>
        </w:rPr>
        <w:tab/>
        <w:t>После отборочного тура в четверть финала прошли семь команд, в их числе </w:t>
      </w:r>
      <w:r w:rsidRPr="00592E90">
        <w:rPr>
          <w:rStyle w:val="aff8"/>
          <w:color w:val="000000"/>
          <w:sz w:val="12"/>
          <w:szCs w:val="12"/>
        </w:rPr>
        <w:t>«Ой, всё!»</w:t>
      </w:r>
      <w:r w:rsidRPr="00592E90">
        <w:rPr>
          <w:sz w:val="12"/>
          <w:szCs w:val="12"/>
        </w:rPr>
        <w:t xml:space="preserve"> (г. </w:t>
      </w:r>
      <w:proofErr w:type="gramStart"/>
      <w:r w:rsidRPr="00592E90">
        <w:rPr>
          <w:sz w:val="12"/>
          <w:szCs w:val="12"/>
        </w:rPr>
        <w:t>Удачный</w:t>
      </w:r>
      <w:proofErr w:type="gramEnd"/>
      <w:r w:rsidRPr="00592E90">
        <w:rPr>
          <w:sz w:val="12"/>
          <w:szCs w:val="12"/>
        </w:rPr>
        <w:t>). Удачнинцы победили в номинациях: «Лучшая актриса второго плана» – </w:t>
      </w:r>
      <w:r w:rsidRPr="00592E90">
        <w:rPr>
          <w:rStyle w:val="aff8"/>
          <w:color w:val="000000"/>
          <w:sz w:val="12"/>
          <w:szCs w:val="12"/>
        </w:rPr>
        <w:t>Айгуль Хажимухаметова</w:t>
      </w:r>
      <w:r w:rsidRPr="00592E90">
        <w:rPr>
          <w:sz w:val="12"/>
          <w:szCs w:val="12"/>
        </w:rPr>
        <w:t>, «Самая музыкальная команда» и «Приз зрительских симпатий». Айхальцам повезло с «Лучшим актером второго плана» – </w:t>
      </w:r>
      <w:r w:rsidRPr="00592E90">
        <w:rPr>
          <w:rStyle w:val="aff8"/>
          <w:color w:val="000000"/>
          <w:sz w:val="12"/>
          <w:szCs w:val="12"/>
        </w:rPr>
        <w:t>Семеном Нестеровым</w:t>
      </w:r>
      <w:r w:rsidRPr="00592E90">
        <w:rPr>
          <w:sz w:val="12"/>
          <w:szCs w:val="12"/>
        </w:rPr>
        <w:t>, «Валерой» фестиваля стал </w:t>
      </w:r>
      <w:r w:rsidRPr="00592E90">
        <w:rPr>
          <w:rStyle w:val="aff8"/>
          <w:color w:val="000000"/>
          <w:sz w:val="12"/>
          <w:szCs w:val="12"/>
        </w:rPr>
        <w:t>Иван Беляев</w:t>
      </w:r>
      <w:r w:rsidRPr="00592E90">
        <w:rPr>
          <w:sz w:val="12"/>
          <w:szCs w:val="12"/>
        </w:rPr>
        <w:t>.</w:t>
      </w:r>
    </w:p>
    <w:p w:rsidR="00017CE9" w:rsidRPr="00592E90" w:rsidRDefault="00017CE9" w:rsidP="002E1B8E">
      <w:pPr>
        <w:pStyle w:val="a7"/>
        <w:jc w:val="both"/>
        <w:rPr>
          <w:sz w:val="12"/>
          <w:szCs w:val="12"/>
        </w:rPr>
      </w:pPr>
      <w:r w:rsidRPr="00592E90">
        <w:rPr>
          <w:rStyle w:val="aff8"/>
          <w:color w:val="000000"/>
          <w:sz w:val="12"/>
          <w:szCs w:val="12"/>
        </w:rPr>
        <w:tab/>
        <w:t>«Солянка», состоящая из волонтеров «Импульс» МБУ ДО «ЦДО»</w:t>
      </w:r>
      <w:r w:rsidRPr="00592E90">
        <w:rPr>
          <w:sz w:val="12"/>
          <w:szCs w:val="12"/>
        </w:rPr>
        <w:t> также выступила успешно, попав сразу в финал Школьной лиги КВН. Ребята счастливы, получили большой опыт и много положительных эмоций. Часть финансирования поездки взяла на себя администрация города.</w:t>
      </w:r>
    </w:p>
    <w:p w:rsidR="00017CE9" w:rsidRPr="00592E90" w:rsidRDefault="00017CE9" w:rsidP="002E1B8E">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b/>
          <w:sz w:val="12"/>
          <w:szCs w:val="12"/>
        </w:rPr>
        <w:tab/>
        <w:t xml:space="preserve">24 апреля </w:t>
      </w:r>
      <w:r w:rsidRPr="00592E90">
        <w:rPr>
          <w:rFonts w:ascii="Times New Roman" w:hAnsi="Times New Roman"/>
          <w:sz w:val="12"/>
          <w:szCs w:val="12"/>
        </w:rPr>
        <w:t xml:space="preserve">в городе </w:t>
      </w:r>
      <w:proofErr w:type="gramStart"/>
      <w:r w:rsidRPr="00592E90">
        <w:rPr>
          <w:rFonts w:ascii="Times New Roman" w:hAnsi="Times New Roman"/>
          <w:sz w:val="12"/>
          <w:szCs w:val="12"/>
        </w:rPr>
        <w:t>Удачный</w:t>
      </w:r>
      <w:proofErr w:type="gramEnd"/>
      <w:r w:rsidRPr="00592E90">
        <w:rPr>
          <w:rFonts w:ascii="Times New Roman" w:hAnsi="Times New Roman"/>
          <w:sz w:val="12"/>
          <w:szCs w:val="12"/>
        </w:rPr>
        <w:t xml:space="preserve"> стартовала акция «Георгиевская ленточка». При поддержке администрации МО «Город Удачный»,  волонтеры «Импульса» посетили детский сад «Алмазик», рассказали деткам о значении цветов георгиевской ленточки и о самой акции, также всем присутствующим были вручены ленточки.</w:t>
      </w:r>
    </w:p>
    <w:p w:rsidR="00017CE9" w:rsidRPr="00592E90" w:rsidRDefault="00017CE9" w:rsidP="002E1B8E">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ab/>
        <w:t>Волонтеры филиала «Удачнинский» МРТК также приняли активное участие в проведении акции.</w:t>
      </w:r>
    </w:p>
    <w:p w:rsidR="00017CE9" w:rsidRPr="00592E90" w:rsidRDefault="00017CE9" w:rsidP="002E1B8E">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ab/>
      </w:r>
      <w:r w:rsidRPr="00592E90">
        <w:rPr>
          <w:rFonts w:ascii="Times New Roman" w:hAnsi="Times New Roman"/>
          <w:b/>
          <w:sz w:val="12"/>
          <w:szCs w:val="12"/>
        </w:rPr>
        <w:t xml:space="preserve">25 апреля </w:t>
      </w:r>
      <w:r w:rsidRPr="00592E90">
        <w:rPr>
          <w:rFonts w:ascii="Times New Roman" w:hAnsi="Times New Roman"/>
          <w:sz w:val="12"/>
          <w:szCs w:val="12"/>
        </w:rPr>
        <w:t>в администрации города прошло награждение волонтеров «Импульса» МБУ ДО «ЦДО», активно принимавших участие в организации и проведении общегородских мероприятий в рамках проекта «Комфортная городская среда».</w:t>
      </w:r>
    </w:p>
    <w:p w:rsidR="00017CE9" w:rsidRPr="00592E90" w:rsidRDefault="00017CE9" w:rsidP="002E1B8E">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ab/>
      </w:r>
      <w:r w:rsidRPr="00592E90">
        <w:rPr>
          <w:rFonts w:ascii="Times New Roman" w:hAnsi="Times New Roman"/>
          <w:b/>
          <w:sz w:val="12"/>
          <w:szCs w:val="12"/>
        </w:rPr>
        <w:t xml:space="preserve">9 мая, </w:t>
      </w:r>
      <w:r w:rsidRPr="00592E90">
        <w:rPr>
          <w:rFonts w:ascii="Times New Roman" w:hAnsi="Times New Roman"/>
          <w:sz w:val="12"/>
          <w:szCs w:val="12"/>
        </w:rPr>
        <w:t>в день</w:t>
      </w:r>
      <w:r w:rsidRPr="00592E90">
        <w:rPr>
          <w:rFonts w:ascii="Times New Roman" w:hAnsi="Times New Roman"/>
          <w:b/>
          <w:sz w:val="12"/>
          <w:szCs w:val="12"/>
        </w:rPr>
        <w:t xml:space="preserve"> </w:t>
      </w:r>
      <w:r w:rsidRPr="00592E90">
        <w:rPr>
          <w:rFonts w:ascii="Times New Roman" w:hAnsi="Times New Roman"/>
          <w:sz w:val="12"/>
          <w:szCs w:val="12"/>
        </w:rPr>
        <w:t>празднования</w:t>
      </w:r>
      <w:r w:rsidRPr="00592E90">
        <w:rPr>
          <w:rFonts w:ascii="Times New Roman" w:hAnsi="Times New Roman"/>
          <w:b/>
          <w:sz w:val="12"/>
          <w:szCs w:val="12"/>
        </w:rPr>
        <w:t xml:space="preserve"> </w:t>
      </w:r>
      <w:r w:rsidRPr="00592E90">
        <w:rPr>
          <w:rFonts w:ascii="Times New Roman" w:hAnsi="Times New Roman"/>
          <w:sz w:val="12"/>
          <w:szCs w:val="12"/>
        </w:rPr>
        <w:t xml:space="preserve">Дня Победы в Великой Отечественной войне 1941-1945 г.г., организуются и проводятся акции «Бессмертный полк» и «Георгиевская ленточка». Всем жителям города в этот день, а также 22 июня в День Памяти и Скорби волонтерами «Импульса» раздавались георгиевские ленточки. </w:t>
      </w:r>
    </w:p>
    <w:p w:rsidR="00017CE9" w:rsidRPr="00592E90" w:rsidRDefault="00017CE9" w:rsidP="002E1B8E">
      <w:pPr>
        <w:pStyle w:val="af1"/>
        <w:shd w:val="clear" w:color="auto" w:fill="FFFFFF"/>
        <w:spacing w:before="0" w:after="0" w:line="240" w:lineRule="auto"/>
        <w:jc w:val="both"/>
        <w:rPr>
          <w:rFonts w:ascii="Times New Roman" w:hAnsi="Times New Roman"/>
          <w:b/>
          <w:sz w:val="12"/>
          <w:szCs w:val="12"/>
        </w:rPr>
      </w:pPr>
      <w:r w:rsidRPr="00592E90">
        <w:rPr>
          <w:rFonts w:ascii="Times New Roman" w:hAnsi="Times New Roman"/>
          <w:sz w:val="12"/>
          <w:szCs w:val="12"/>
        </w:rPr>
        <w:tab/>
      </w:r>
      <w:r w:rsidRPr="00592E90">
        <w:rPr>
          <w:rFonts w:ascii="Times New Roman" w:hAnsi="Times New Roman"/>
          <w:b/>
          <w:sz w:val="12"/>
          <w:szCs w:val="12"/>
        </w:rPr>
        <w:t xml:space="preserve">19 мая </w:t>
      </w:r>
      <w:r w:rsidRPr="00592E90">
        <w:rPr>
          <w:rFonts w:ascii="Times New Roman" w:hAnsi="Times New Roman"/>
          <w:sz w:val="12"/>
          <w:szCs w:val="12"/>
        </w:rPr>
        <w:t xml:space="preserve">и уже стало доброй традицией организовывать для выпускников образовательных учреждений </w:t>
      </w:r>
      <w:proofErr w:type="gramStart"/>
      <w:r w:rsidRPr="00592E90">
        <w:rPr>
          <w:rFonts w:ascii="Times New Roman" w:hAnsi="Times New Roman"/>
          <w:sz w:val="12"/>
          <w:szCs w:val="12"/>
        </w:rPr>
        <w:t>развлекательный</w:t>
      </w:r>
      <w:proofErr w:type="gramEnd"/>
      <w:r w:rsidRPr="00592E90">
        <w:rPr>
          <w:rFonts w:ascii="Times New Roman" w:hAnsi="Times New Roman"/>
          <w:sz w:val="12"/>
          <w:szCs w:val="12"/>
        </w:rPr>
        <w:t xml:space="preserve"> квест. На протяжении уже четырех лет данное мероприятие проводят и организуют совместно с администрацией города волонтеры «Импульса». И это год не стал исключением. </w:t>
      </w:r>
      <w:r w:rsidRPr="00592E90">
        <w:rPr>
          <w:rFonts w:ascii="Times New Roman" w:hAnsi="Times New Roman"/>
          <w:b/>
          <w:sz w:val="12"/>
          <w:szCs w:val="12"/>
        </w:rPr>
        <w:t xml:space="preserve">  </w:t>
      </w:r>
    </w:p>
    <w:p w:rsidR="00017CE9" w:rsidRPr="00592E90" w:rsidRDefault="00017CE9" w:rsidP="002E1B8E">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b/>
          <w:sz w:val="12"/>
          <w:szCs w:val="12"/>
        </w:rPr>
        <w:tab/>
        <w:t xml:space="preserve">19 мая </w:t>
      </w:r>
      <w:r w:rsidRPr="00592E90">
        <w:rPr>
          <w:rFonts w:ascii="Times New Roman" w:hAnsi="Times New Roman"/>
          <w:sz w:val="12"/>
          <w:szCs w:val="12"/>
        </w:rPr>
        <w:t>в фойе Общественного центра прошла познавательно-игровая программа «ПО ОСТРОВАМ ПИОНЕРИИ», приуроченная ко Дню рождения Всероссийской пионерской организации.</w:t>
      </w:r>
    </w:p>
    <w:p w:rsidR="00017CE9" w:rsidRPr="00592E90" w:rsidRDefault="00017CE9" w:rsidP="002E1B8E">
      <w:pPr>
        <w:pStyle w:val="af1"/>
        <w:shd w:val="clear" w:color="auto" w:fill="FFFFFF"/>
        <w:spacing w:before="0" w:after="0" w:line="240" w:lineRule="auto"/>
        <w:jc w:val="both"/>
        <w:rPr>
          <w:rFonts w:ascii="Times New Roman" w:hAnsi="Times New Roman"/>
          <w:noProof/>
          <w:sz w:val="12"/>
          <w:szCs w:val="12"/>
        </w:rPr>
      </w:pPr>
      <w:r w:rsidRPr="00592E90">
        <w:rPr>
          <w:rFonts w:ascii="Times New Roman" w:hAnsi="Times New Roman"/>
          <w:noProof/>
          <w:sz w:val="12"/>
          <w:szCs w:val="12"/>
        </w:rPr>
        <w:tab/>
      </w:r>
      <w:r w:rsidRPr="00592E90">
        <w:rPr>
          <w:rFonts w:ascii="Times New Roman" w:hAnsi="Times New Roman"/>
          <w:b/>
          <w:noProof/>
          <w:sz w:val="12"/>
          <w:szCs w:val="12"/>
        </w:rPr>
        <w:t xml:space="preserve">25 мая </w:t>
      </w:r>
      <w:r w:rsidRPr="00592E90">
        <w:rPr>
          <w:rFonts w:ascii="Times New Roman" w:hAnsi="Times New Roman"/>
          <w:noProof/>
          <w:sz w:val="12"/>
          <w:szCs w:val="12"/>
        </w:rPr>
        <w:t>прошла праздничная дискотека для выпускников школ и молодежи «зоо метров над землей».</w:t>
      </w:r>
    </w:p>
    <w:p w:rsidR="00017CE9" w:rsidRPr="00592E90" w:rsidRDefault="00017CE9" w:rsidP="002E1B8E">
      <w:pPr>
        <w:pStyle w:val="a7"/>
        <w:rPr>
          <w:sz w:val="12"/>
          <w:szCs w:val="12"/>
        </w:rPr>
      </w:pPr>
      <w:r w:rsidRPr="00592E90">
        <w:rPr>
          <w:b/>
          <w:noProof/>
          <w:sz w:val="12"/>
          <w:szCs w:val="12"/>
        </w:rPr>
        <w:tab/>
      </w:r>
      <w:r w:rsidRPr="00592E90">
        <w:rPr>
          <w:b/>
          <w:sz w:val="12"/>
          <w:szCs w:val="12"/>
        </w:rPr>
        <w:t xml:space="preserve">1 июня </w:t>
      </w:r>
      <w:r w:rsidRPr="00592E90">
        <w:rPr>
          <w:sz w:val="12"/>
          <w:szCs w:val="12"/>
        </w:rPr>
        <w:t>на Комсомольской площади города проводились праздничные развлекательные мероприятия, в рамках празднования Дня защиты детей. Совместно с волонтерами «Импульса» ежегодно проводится акция «Меняем шарик на улыбку». В этот день более 300 шаров были розданы «веселым» ребятишкам.  Совместно с ГИ</w:t>
      </w:r>
      <w:proofErr w:type="gramStart"/>
      <w:r w:rsidRPr="00592E90">
        <w:rPr>
          <w:sz w:val="12"/>
          <w:szCs w:val="12"/>
        </w:rPr>
        <w:t>БДД пр</w:t>
      </w:r>
      <w:proofErr w:type="gramEnd"/>
      <w:r w:rsidRPr="00592E90">
        <w:rPr>
          <w:sz w:val="12"/>
          <w:szCs w:val="12"/>
        </w:rPr>
        <w:t>оводился конкурс «Безопасное колесо». В программе также прошли:</w:t>
      </w:r>
    </w:p>
    <w:p w:rsidR="00017CE9" w:rsidRPr="00592E90" w:rsidRDefault="00017CE9" w:rsidP="00017CE9">
      <w:pPr>
        <w:pStyle w:val="a7"/>
        <w:rPr>
          <w:sz w:val="12"/>
          <w:szCs w:val="12"/>
        </w:rPr>
      </w:pPr>
      <w:r w:rsidRPr="00592E90">
        <w:rPr>
          <w:sz w:val="12"/>
          <w:szCs w:val="12"/>
        </w:rPr>
        <w:t>- Веселые спортивные состязания;</w:t>
      </w:r>
    </w:p>
    <w:p w:rsidR="00017CE9" w:rsidRPr="00592E90" w:rsidRDefault="00017CE9" w:rsidP="00017CE9">
      <w:pPr>
        <w:pStyle w:val="a7"/>
        <w:rPr>
          <w:sz w:val="12"/>
          <w:szCs w:val="12"/>
        </w:rPr>
      </w:pPr>
      <w:r w:rsidRPr="00592E90">
        <w:rPr>
          <w:sz w:val="12"/>
          <w:szCs w:val="12"/>
        </w:rPr>
        <w:t>- Конкурс рисунков на асфальте «Мы рисуем радужное лето!»</w:t>
      </w:r>
    </w:p>
    <w:p w:rsidR="00017CE9" w:rsidRPr="00592E90" w:rsidRDefault="00017CE9" w:rsidP="00017CE9">
      <w:pPr>
        <w:pStyle w:val="a7"/>
        <w:rPr>
          <w:sz w:val="12"/>
          <w:szCs w:val="12"/>
        </w:rPr>
      </w:pPr>
      <w:r w:rsidRPr="00592E90">
        <w:rPr>
          <w:sz w:val="12"/>
          <w:szCs w:val="12"/>
        </w:rPr>
        <w:t>- Концертно-развлекательная программа «Первый день цветного лета»</w:t>
      </w:r>
    </w:p>
    <w:p w:rsidR="00017CE9" w:rsidRPr="00592E90" w:rsidRDefault="00017CE9" w:rsidP="00017CE9">
      <w:pPr>
        <w:pStyle w:val="a7"/>
        <w:rPr>
          <w:sz w:val="12"/>
          <w:szCs w:val="12"/>
        </w:rPr>
      </w:pPr>
      <w:r w:rsidRPr="00592E90">
        <w:rPr>
          <w:sz w:val="12"/>
          <w:szCs w:val="12"/>
        </w:rPr>
        <w:t>- Игровое путешествие «Песни, Танцы, дружба – вот, что детям нужно!»</w:t>
      </w:r>
    </w:p>
    <w:p w:rsidR="00017CE9" w:rsidRPr="00592E90" w:rsidRDefault="00017CE9" w:rsidP="002E1B8E">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ab/>
      </w:r>
      <w:r w:rsidRPr="00592E90">
        <w:rPr>
          <w:rFonts w:ascii="Times New Roman" w:hAnsi="Times New Roman"/>
          <w:b/>
          <w:sz w:val="12"/>
          <w:szCs w:val="12"/>
        </w:rPr>
        <w:t xml:space="preserve">12 июня, </w:t>
      </w:r>
      <w:r w:rsidRPr="00592E90">
        <w:rPr>
          <w:rFonts w:ascii="Times New Roman" w:hAnsi="Times New Roman"/>
          <w:sz w:val="12"/>
          <w:szCs w:val="12"/>
        </w:rPr>
        <w:t>стартом к празднованию Дня России стала акция «Триколор», которую провели ребята из волонтерской группы «Импульс» Центра дополнительного образован ия при поддержке администрации города. Горожане принимали поздравления и в подарок получали ленты и флажки триколор. Затем, состоялся праздничный концерт «</w:t>
      </w:r>
      <w:proofErr w:type="gramStart"/>
      <w:r w:rsidRPr="00592E90">
        <w:rPr>
          <w:rFonts w:ascii="Times New Roman" w:hAnsi="Times New Roman"/>
          <w:sz w:val="12"/>
          <w:szCs w:val="12"/>
        </w:rPr>
        <w:t>Я-честь</w:t>
      </w:r>
      <w:proofErr w:type="gramEnd"/>
      <w:r w:rsidRPr="00592E90">
        <w:rPr>
          <w:rFonts w:ascii="Times New Roman" w:hAnsi="Times New Roman"/>
          <w:sz w:val="12"/>
          <w:szCs w:val="12"/>
        </w:rPr>
        <w:t xml:space="preserve"> твоя, Великая Россия!» </w:t>
      </w:r>
    </w:p>
    <w:p w:rsidR="00017CE9" w:rsidRPr="00592E90" w:rsidRDefault="00017CE9" w:rsidP="002E1B8E">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ab/>
      </w:r>
      <w:r w:rsidRPr="00592E90">
        <w:rPr>
          <w:rFonts w:ascii="Times New Roman" w:hAnsi="Times New Roman"/>
          <w:b/>
          <w:sz w:val="12"/>
          <w:szCs w:val="12"/>
        </w:rPr>
        <w:t xml:space="preserve">22 июня </w:t>
      </w:r>
      <w:r w:rsidRPr="00592E90">
        <w:rPr>
          <w:rFonts w:ascii="Times New Roman" w:hAnsi="Times New Roman"/>
          <w:sz w:val="12"/>
          <w:szCs w:val="12"/>
        </w:rPr>
        <w:t>состоялся торжественный митинг, посвященный Дню Памяти и Скорби. Ребята из волонтерской группы «Импульс» всем участникам раздавали георгиевскую ленточку. Также в данном мероприятии приняли участие студенты филиала «Удачнинский» МРТК.</w:t>
      </w:r>
    </w:p>
    <w:p w:rsidR="00017CE9" w:rsidRPr="00592E90" w:rsidRDefault="00017CE9" w:rsidP="002E1B8E">
      <w:pPr>
        <w:pStyle w:val="a7"/>
        <w:jc w:val="both"/>
        <w:rPr>
          <w:sz w:val="12"/>
          <w:szCs w:val="12"/>
        </w:rPr>
      </w:pPr>
      <w:r w:rsidRPr="00592E90">
        <w:rPr>
          <w:sz w:val="12"/>
          <w:szCs w:val="12"/>
        </w:rPr>
        <w:tab/>
      </w:r>
      <w:r w:rsidRPr="00592E90">
        <w:rPr>
          <w:b/>
          <w:sz w:val="12"/>
          <w:szCs w:val="12"/>
        </w:rPr>
        <w:t>30 июня</w:t>
      </w:r>
      <w:r w:rsidRPr="00592E90">
        <w:rPr>
          <w:sz w:val="12"/>
          <w:szCs w:val="12"/>
        </w:rPr>
        <w:t xml:space="preserve"> город Удачный стал еще одним населенным пунктом Якутии, где торжественно встретили точную копию победного стяга – штурмового флага 150-й ордена Кутузова II степени Идрицкой стрелковой дивизии, водруженного на рейхстаге в Берлине 1 мая 1945 года.</w:t>
      </w:r>
    </w:p>
    <w:p w:rsidR="00017CE9" w:rsidRPr="00592E90" w:rsidRDefault="00017CE9" w:rsidP="002E1B8E">
      <w:pPr>
        <w:pStyle w:val="a7"/>
        <w:jc w:val="both"/>
        <w:rPr>
          <w:sz w:val="12"/>
          <w:szCs w:val="12"/>
        </w:rPr>
      </w:pPr>
      <w:r w:rsidRPr="00592E90">
        <w:rPr>
          <w:sz w:val="12"/>
          <w:szCs w:val="12"/>
        </w:rPr>
        <w:tab/>
      </w:r>
      <w:proofErr w:type="gramStart"/>
      <w:r w:rsidRPr="00592E90">
        <w:rPr>
          <w:sz w:val="12"/>
          <w:szCs w:val="12"/>
        </w:rPr>
        <w:t>При въезде в Удачный у стелы знамя встретили и.о. главы города </w:t>
      </w:r>
      <w:r w:rsidRPr="00592E90">
        <w:rPr>
          <w:rStyle w:val="aff8"/>
          <w:color w:val="000000"/>
          <w:sz w:val="12"/>
          <w:szCs w:val="12"/>
        </w:rPr>
        <w:t>Татьяна Дьяконова, </w:t>
      </w:r>
      <w:r w:rsidRPr="00592E90">
        <w:rPr>
          <w:sz w:val="12"/>
          <w:szCs w:val="12"/>
        </w:rPr>
        <w:t>директор УГОКа – координатор предприятий АК «АЛРОСА» в г. Удачный </w:t>
      </w:r>
      <w:r w:rsidRPr="00592E90">
        <w:rPr>
          <w:rStyle w:val="aff8"/>
          <w:color w:val="000000"/>
          <w:sz w:val="12"/>
          <w:szCs w:val="12"/>
        </w:rPr>
        <w:t>Роман Денискин</w:t>
      </w:r>
      <w:r w:rsidRPr="00592E90">
        <w:rPr>
          <w:sz w:val="12"/>
          <w:szCs w:val="12"/>
        </w:rPr>
        <w:t>, замдиректора УГОКа по общим вопросам </w:t>
      </w:r>
      <w:r w:rsidRPr="00592E90">
        <w:rPr>
          <w:rStyle w:val="aff8"/>
          <w:color w:val="000000"/>
          <w:sz w:val="12"/>
          <w:szCs w:val="12"/>
        </w:rPr>
        <w:t>Александр Антоненко,</w:t>
      </w:r>
      <w:r w:rsidRPr="00592E90">
        <w:rPr>
          <w:sz w:val="12"/>
          <w:szCs w:val="12"/>
        </w:rPr>
        <w:t> председатель профкома комбината </w:t>
      </w:r>
      <w:r w:rsidRPr="00592E90">
        <w:rPr>
          <w:rStyle w:val="aff8"/>
          <w:color w:val="000000"/>
          <w:sz w:val="12"/>
          <w:szCs w:val="12"/>
        </w:rPr>
        <w:t>Виктор Иващенко</w:t>
      </w:r>
      <w:r w:rsidRPr="00592E90">
        <w:rPr>
          <w:sz w:val="12"/>
          <w:szCs w:val="12"/>
        </w:rPr>
        <w:t>, ведущий специалист по МПиК администрации города </w:t>
      </w:r>
      <w:r w:rsidRPr="00592E90">
        <w:rPr>
          <w:rStyle w:val="aff8"/>
          <w:color w:val="000000"/>
          <w:sz w:val="12"/>
          <w:szCs w:val="12"/>
        </w:rPr>
        <w:t>Наталья Пугачева</w:t>
      </w:r>
      <w:r w:rsidRPr="00592E90">
        <w:rPr>
          <w:sz w:val="12"/>
          <w:szCs w:val="12"/>
        </w:rPr>
        <w:t>, студенты филиала «Удачнинский» МРТК в составе знаменной группы, участники мотоклуба «Своя волна».</w:t>
      </w:r>
      <w:proofErr w:type="gramEnd"/>
    </w:p>
    <w:p w:rsidR="00017CE9" w:rsidRPr="00592E90" w:rsidRDefault="00017CE9" w:rsidP="002E1B8E">
      <w:pPr>
        <w:pStyle w:val="a7"/>
        <w:jc w:val="both"/>
        <w:rPr>
          <w:sz w:val="12"/>
          <w:szCs w:val="12"/>
        </w:rPr>
      </w:pPr>
      <w:r w:rsidRPr="00592E90">
        <w:rPr>
          <w:sz w:val="12"/>
          <w:szCs w:val="12"/>
        </w:rPr>
        <w:tab/>
        <w:t>В сопровождении ГИБДД и мотоциклистов колонна проехала по центральной улице города до мемориала защитникам Отечества, где собрались на митинг жители, представители общественных организаций, партии «Единая Россия», воины-интернационалисты, настоятель удачнинского православного храма, молодые специалисты «АЛРОСА», работники УО КСК и администрации города.</w:t>
      </w:r>
    </w:p>
    <w:p w:rsidR="00017CE9" w:rsidRPr="00592E90" w:rsidRDefault="00017CE9" w:rsidP="002E1B8E">
      <w:pPr>
        <w:pStyle w:val="a7"/>
        <w:jc w:val="both"/>
        <w:rPr>
          <w:sz w:val="12"/>
          <w:szCs w:val="12"/>
        </w:rPr>
      </w:pPr>
      <w:r w:rsidRPr="00592E90">
        <w:rPr>
          <w:sz w:val="12"/>
          <w:szCs w:val="12"/>
        </w:rPr>
        <w:tab/>
        <w:t>После выступлений первых лиц города участники мероприятия минутой молчания почтили память воинов Великой Отечественной войны.</w:t>
      </w:r>
    </w:p>
    <w:p w:rsidR="00017CE9" w:rsidRPr="00592E90" w:rsidRDefault="00017CE9" w:rsidP="002E1B8E">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b/>
          <w:sz w:val="12"/>
          <w:szCs w:val="12"/>
        </w:rPr>
        <w:tab/>
        <w:t>В сентябре</w:t>
      </w:r>
      <w:r w:rsidRPr="00592E90">
        <w:rPr>
          <w:rFonts w:ascii="Times New Roman" w:hAnsi="Times New Roman"/>
          <w:sz w:val="12"/>
          <w:szCs w:val="12"/>
        </w:rPr>
        <w:t xml:space="preserve"> удачнинцы присоединились к всероссийскому проекту моногородов «Прошагай город», который инициировали </w:t>
      </w:r>
      <w:r w:rsidRPr="00592E90">
        <w:rPr>
          <w:rStyle w:val="aff8"/>
          <w:rFonts w:ascii="Times New Roman" w:hAnsi="Times New Roman"/>
          <w:sz w:val="12"/>
          <w:szCs w:val="12"/>
        </w:rPr>
        <w:t>Фонд развития моногородов</w:t>
      </w:r>
      <w:r w:rsidRPr="00592E90">
        <w:rPr>
          <w:rFonts w:ascii="Times New Roman" w:hAnsi="Times New Roman"/>
          <w:sz w:val="12"/>
          <w:szCs w:val="12"/>
        </w:rPr>
        <w:t> совместно с </w:t>
      </w:r>
      <w:r w:rsidRPr="00592E90">
        <w:rPr>
          <w:rStyle w:val="aff8"/>
          <w:rFonts w:ascii="Times New Roman" w:hAnsi="Times New Roman"/>
          <w:sz w:val="12"/>
          <w:szCs w:val="12"/>
        </w:rPr>
        <w:t>ВЭБ</w:t>
      </w:r>
      <w:proofErr w:type="gramStart"/>
      <w:r w:rsidRPr="00592E90">
        <w:rPr>
          <w:rStyle w:val="aff8"/>
          <w:rFonts w:ascii="Times New Roman" w:hAnsi="Times New Roman"/>
          <w:sz w:val="12"/>
          <w:szCs w:val="12"/>
        </w:rPr>
        <w:t>.Р</w:t>
      </w:r>
      <w:proofErr w:type="gramEnd"/>
      <w:r w:rsidRPr="00592E90">
        <w:rPr>
          <w:rStyle w:val="aff8"/>
          <w:rFonts w:ascii="Times New Roman" w:hAnsi="Times New Roman"/>
          <w:sz w:val="12"/>
          <w:szCs w:val="12"/>
        </w:rPr>
        <w:t>Ф</w:t>
      </w:r>
      <w:r w:rsidRPr="00592E90">
        <w:rPr>
          <w:rFonts w:ascii="Times New Roman" w:hAnsi="Times New Roman"/>
          <w:sz w:val="12"/>
          <w:szCs w:val="12"/>
        </w:rPr>
        <w:t> и </w:t>
      </w:r>
      <w:r w:rsidRPr="00592E90">
        <w:rPr>
          <w:rStyle w:val="aff8"/>
          <w:rFonts w:ascii="Times New Roman" w:hAnsi="Times New Roman"/>
          <w:sz w:val="12"/>
          <w:szCs w:val="12"/>
        </w:rPr>
        <w:t>Google.</w:t>
      </w:r>
      <w:r w:rsidRPr="00592E90">
        <w:rPr>
          <w:rFonts w:ascii="Times New Roman" w:hAnsi="Times New Roman"/>
          <w:sz w:val="12"/>
          <w:szCs w:val="12"/>
        </w:rPr>
        <w:t> Проект направлен на создание условий для привлечения туристов. На карту Гугл жителями заносятся не только интересные и памятные места, но и полезные для горожан и туристов инфраструктурные объекты бизнеса – кафе, гостиницы, торговые и культурные центры.</w:t>
      </w:r>
    </w:p>
    <w:p w:rsidR="00017CE9" w:rsidRPr="00592E90" w:rsidRDefault="00017CE9" w:rsidP="002E1B8E">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Продумывая условия проведения городского квеста, организаторы решили дать возможность участникам пройти разработанные маршруты с одинаковым количеством контрольных пунктов и за несколько дней. А руководитель волонтерской группы Импульс </w:t>
      </w:r>
      <w:r w:rsidRPr="00592E90">
        <w:rPr>
          <w:rStyle w:val="aff8"/>
          <w:rFonts w:ascii="Times New Roman" w:hAnsi="Times New Roman"/>
          <w:sz w:val="12"/>
          <w:szCs w:val="12"/>
        </w:rPr>
        <w:t>Эллина Харинчук</w:t>
      </w:r>
      <w:r w:rsidRPr="00592E90">
        <w:rPr>
          <w:rFonts w:ascii="Times New Roman" w:hAnsi="Times New Roman"/>
          <w:sz w:val="12"/>
          <w:szCs w:val="12"/>
        </w:rPr>
        <w:t> помогла оживить игру и закодировала названия нескольких объектов, которые наши участники до</w:t>
      </w:r>
      <w:r w:rsidR="002E1B8E" w:rsidRPr="00592E90">
        <w:rPr>
          <w:rFonts w:ascii="Times New Roman" w:hAnsi="Times New Roman"/>
          <w:sz w:val="12"/>
          <w:szCs w:val="12"/>
        </w:rPr>
        <w:t>лжны были разгадать и также нан</w:t>
      </w:r>
      <w:r w:rsidRPr="00592E90">
        <w:rPr>
          <w:rFonts w:ascii="Times New Roman" w:hAnsi="Times New Roman"/>
          <w:sz w:val="12"/>
          <w:szCs w:val="12"/>
        </w:rPr>
        <w:t>ести на карту. Отметим, что команды успешно прошли предложенные маршруты и справились с дополнительным заданием. Для информирования специально была создана страница в социальной сети ВКонтакте «Прошагай город Удачный» (vk.com/public186497883) с описанием проекта, условий участия в квесте.</w:t>
      </w:r>
    </w:p>
    <w:p w:rsidR="00017CE9" w:rsidRPr="00592E90" w:rsidRDefault="00017CE9" w:rsidP="002E1B8E">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ab/>
        <w:t>Для подведения итогов самая активная молодежь собралась в администрации города, где победителей в различных номинациях поздравила </w:t>
      </w:r>
      <w:r w:rsidRPr="00592E90">
        <w:rPr>
          <w:rStyle w:val="aff8"/>
          <w:rFonts w:ascii="Times New Roman" w:hAnsi="Times New Roman"/>
          <w:sz w:val="12"/>
          <w:szCs w:val="12"/>
        </w:rPr>
        <w:t>Виктория Щеглова</w:t>
      </w:r>
      <w:r w:rsidRPr="00592E90">
        <w:rPr>
          <w:rFonts w:ascii="Times New Roman" w:hAnsi="Times New Roman"/>
          <w:sz w:val="12"/>
          <w:szCs w:val="12"/>
        </w:rPr>
        <w:t xml:space="preserve">, и.о. заместителя главы администрации по экономике и финансам. </w:t>
      </w:r>
      <w:proofErr w:type="gramStart"/>
      <w:r w:rsidRPr="00592E90">
        <w:rPr>
          <w:rFonts w:ascii="Times New Roman" w:hAnsi="Times New Roman"/>
          <w:sz w:val="12"/>
          <w:szCs w:val="12"/>
        </w:rPr>
        <w:t>Она отметила самых юных «пешеходов» проекта «Прошагай город» – </w:t>
      </w:r>
      <w:r w:rsidRPr="00592E90">
        <w:rPr>
          <w:rStyle w:val="aff8"/>
          <w:rFonts w:ascii="Times New Roman" w:hAnsi="Times New Roman"/>
          <w:sz w:val="12"/>
          <w:szCs w:val="12"/>
        </w:rPr>
        <w:t>команду 1 «б» класса школы № 19 </w:t>
      </w:r>
      <w:r w:rsidRPr="00592E90">
        <w:rPr>
          <w:rFonts w:ascii="Times New Roman" w:hAnsi="Times New Roman"/>
          <w:sz w:val="12"/>
          <w:szCs w:val="12"/>
        </w:rPr>
        <w:t>(рук.</w:t>
      </w:r>
      <w:proofErr w:type="gramEnd"/>
      <w:r w:rsidRPr="00592E90">
        <w:rPr>
          <w:rFonts w:ascii="Times New Roman" w:hAnsi="Times New Roman"/>
          <w:sz w:val="12"/>
          <w:szCs w:val="12"/>
        </w:rPr>
        <w:t xml:space="preserve"> </w:t>
      </w:r>
      <w:proofErr w:type="gramStart"/>
      <w:r w:rsidRPr="00592E90">
        <w:rPr>
          <w:rFonts w:ascii="Times New Roman" w:hAnsi="Times New Roman"/>
          <w:sz w:val="12"/>
          <w:szCs w:val="12"/>
        </w:rPr>
        <w:t>Анжела Вайнер).</w:t>
      </w:r>
      <w:proofErr w:type="gramEnd"/>
      <w:r w:rsidRPr="00592E90">
        <w:rPr>
          <w:rFonts w:ascii="Times New Roman" w:hAnsi="Times New Roman"/>
          <w:sz w:val="12"/>
          <w:szCs w:val="12"/>
        </w:rPr>
        <w:t xml:space="preserve"> Ребята решили отметить на карте свою родную школу, </w:t>
      </w:r>
      <w:proofErr w:type="gramStart"/>
      <w:r w:rsidRPr="00592E90">
        <w:rPr>
          <w:rFonts w:ascii="Times New Roman" w:hAnsi="Times New Roman"/>
          <w:sz w:val="12"/>
          <w:szCs w:val="12"/>
        </w:rPr>
        <w:t>красивый</w:t>
      </w:r>
      <w:proofErr w:type="gramEnd"/>
      <w:r w:rsidRPr="00592E90">
        <w:rPr>
          <w:rFonts w:ascii="Times New Roman" w:hAnsi="Times New Roman"/>
          <w:sz w:val="12"/>
          <w:szCs w:val="12"/>
        </w:rPr>
        <w:t xml:space="preserve"> арт-объект «Дерево удачи» и стали победителями в номинации «Первые шаги».</w:t>
      </w:r>
    </w:p>
    <w:p w:rsidR="00017CE9" w:rsidRPr="00592E90" w:rsidRDefault="00017CE9" w:rsidP="002E1B8E">
      <w:pPr>
        <w:pStyle w:val="af1"/>
        <w:shd w:val="clear" w:color="auto" w:fill="FFFFFF"/>
        <w:spacing w:before="0" w:after="0" w:line="240" w:lineRule="auto"/>
        <w:jc w:val="both"/>
        <w:rPr>
          <w:rFonts w:ascii="Times New Roman" w:hAnsi="Times New Roman"/>
          <w:sz w:val="12"/>
          <w:szCs w:val="12"/>
        </w:rPr>
      </w:pPr>
      <w:r w:rsidRPr="00592E90">
        <w:rPr>
          <w:rStyle w:val="aff8"/>
          <w:rFonts w:ascii="Times New Roman" w:hAnsi="Times New Roman"/>
          <w:sz w:val="12"/>
          <w:szCs w:val="12"/>
        </w:rPr>
        <w:tab/>
      </w:r>
      <w:proofErr w:type="gramStart"/>
      <w:r w:rsidRPr="00592E90">
        <w:rPr>
          <w:rStyle w:val="aff8"/>
          <w:rFonts w:ascii="Times New Roman" w:hAnsi="Times New Roman"/>
          <w:sz w:val="12"/>
          <w:szCs w:val="12"/>
        </w:rPr>
        <w:t>Волонтерам «Импульс» ЦДО</w:t>
      </w:r>
      <w:r w:rsidRPr="00592E90">
        <w:rPr>
          <w:rFonts w:ascii="Times New Roman" w:hAnsi="Times New Roman"/>
          <w:sz w:val="12"/>
          <w:szCs w:val="12"/>
        </w:rPr>
        <w:t> (рук.</w:t>
      </w:r>
      <w:proofErr w:type="gramEnd"/>
      <w:r w:rsidRPr="00592E90">
        <w:rPr>
          <w:rFonts w:ascii="Times New Roman" w:hAnsi="Times New Roman"/>
          <w:sz w:val="12"/>
          <w:szCs w:val="12"/>
        </w:rPr>
        <w:t xml:space="preserve"> </w:t>
      </w:r>
      <w:proofErr w:type="gramStart"/>
      <w:r w:rsidRPr="00592E90">
        <w:rPr>
          <w:rFonts w:ascii="Times New Roman" w:hAnsi="Times New Roman"/>
          <w:sz w:val="12"/>
          <w:szCs w:val="12"/>
        </w:rPr>
        <w:t>Эллина Харинчук) вручили диплом в номинации «Свободные художники».</w:t>
      </w:r>
      <w:proofErr w:type="gramEnd"/>
      <w:r w:rsidRPr="00592E90">
        <w:rPr>
          <w:rFonts w:ascii="Times New Roman" w:hAnsi="Times New Roman"/>
          <w:sz w:val="12"/>
          <w:szCs w:val="12"/>
        </w:rPr>
        <w:t xml:space="preserve"> Они «прошагали» город, отметив на карте объекты социальной инфраструктуры, представили интересные фотографии: с юмором и творческой задумкой.</w:t>
      </w:r>
    </w:p>
    <w:p w:rsidR="00017CE9" w:rsidRPr="00592E90" w:rsidRDefault="00017CE9" w:rsidP="002E1B8E">
      <w:pPr>
        <w:pStyle w:val="af1"/>
        <w:shd w:val="clear" w:color="auto" w:fill="FFFFFF"/>
        <w:spacing w:before="0" w:after="0" w:line="240" w:lineRule="auto"/>
        <w:jc w:val="both"/>
        <w:rPr>
          <w:rFonts w:ascii="Times New Roman" w:hAnsi="Times New Roman"/>
          <w:sz w:val="12"/>
          <w:szCs w:val="12"/>
        </w:rPr>
      </w:pPr>
      <w:proofErr w:type="gramStart"/>
      <w:r w:rsidRPr="00592E90">
        <w:rPr>
          <w:rFonts w:ascii="Times New Roman" w:hAnsi="Times New Roman"/>
          <w:sz w:val="12"/>
          <w:szCs w:val="12"/>
        </w:rPr>
        <w:t>К квест-игре присоединилась сборная команда «Глобус 19» старшеклассников</w:t>
      </w:r>
      <w:r w:rsidRPr="00592E90">
        <w:rPr>
          <w:rStyle w:val="aff8"/>
          <w:rFonts w:ascii="Times New Roman" w:hAnsi="Times New Roman"/>
          <w:sz w:val="12"/>
          <w:szCs w:val="12"/>
        </w:rPr>
        <w:t> средней школы</w:t>
      </w:r>
      <w:r w:rsidRPr="00592E90">
        <w:rPr>
          <w:rFonts w:ascii="Times New Roman" w:hAnsi="Times New Roman"/>
          <w:sz w:val="12"/>
          <w:szCs w:val="12"/>
        </w:rPr>
        <w:t> </w:t>
      </w:r>
      <w:r w:rsidRPr="00592E90">
        <w:rPr>
          <w:rStyle w:val="aff8"/>
          <w:rFonts w:ascii="Times New Roman" w:hAnsi="Times New Roman"/>
          <w:sz w:val="12"/>
          <w:szCs w:val="12"/>
        </w:rPr>
        <w:t>№ 19</w:t>
      </w:r>
      <w:r w:rsidRPr="00592E90">
        <w:rPr>
          <w:rFonts w:ascii="Times New Roman" w:hAnsi="Times New Roman"/>
          <w:sz w:val="12"/>
          <w:szCs w:val="12"/>
        </w:rPr>
        <w:t> (рук.</w:t>
      </w:r>
      <w:proofErr w:type="gramEnd"/>
      <w:r w:rsidRPr="00592E90">
        <w:rPr>
          <w:rFonts w:ascii="Times New Roman" w:hAnsi="Times New Roman"/>
          <w:sz w:val="12"/>
          <w:szCs w:val="12"/>
        </w:rPr>
        <w:t xml:space="preserve"> </w:t>
      </w:r>
      <w:proofErr w:type="gramStart"/>
      <w:r w:rsidRPr="00592E90">
        <w:rPr>
          <w:rFonts w:ascii="Times New Roman" w:hAnsi="Times New Roman"/>
          <w:sz w:val="12"/>
          <w:szCs w:val="12"/>
        </w:rPr>
        <w:t>Ольга Кирюхина).</w:t>
      </w:r>
      <w:proofErr w:type="gramEnd"/>
      <w:r w:rsidRPr="00592E90">
        <w:rPr>
          <w:rFonts w:ascii="Times New Roman" w:hAnsi="Times New Roman"/>
          <w:sz w:val="12"/>
          <w:szCs w:val="12"/>
        </w:rPr>
        <w:t xml:space="preserve"> Ребята с интересом прошли предложенный маршрут, дополнили карту города фотографиями, оставили отзывы и победили в номинации «Квест-интеллект».</w:t>
      </w:r>
    </w:p>
    <w:p w:rsidR="00017CE9" w:rsidRPr="00592E90" w:rsidRDefault="00017CE9" w:rsidP="002E1B8E">
      <w:pPr>
        <w:pStyle w:val="af1"/>
        <w:shd w:val="clear" w:color="auto" w:fill="FFFFFF"/>
        <w:spacing w:before="0" w:after="0" w:line="240" w:lineRule="auto"/>
        <w:jc w:val="both"/>
        <w:rPr>
          <w:rFonts w:ascii="Times New Roman" w:hAnsi="Times New Roman"/>
          <w:sz w:val="12"/>
          <w:szCs w:val="12"/>
        </w:rPr>
      </w:pPr>
      <w:r w:rsidRPr="00592E90">
        <w:rPr>
          <w:rFonts w:ascii="Times New Roman" w:hAnsi="Times New Roman"/>
          <w:sz w:val="12"/>
          <w:szCs w:val="12"/>
        </w:rPr>
        <w:tab/>
        <w:t>«Золотой командой моно» названа команда «Кристалл» студентов </w:t>
      </w:r>
      <w:r w:rsidRPr="00592E90">
        <w:rPr>
          <w:rStyle w:val="aff8"/>
          <w:rFonts w:ascii="Times New Roman" w:hAnsi="Times New Roman"/>
          <w:sz w:val="12"/>
          <w:szCs w:val="12"/>
        </w:rPr>
        <w:t>МРТК</w:t>
      </w:r>
      <w:r w:rsidRPr="00592E90">
        <w:rPr>
          <w:rFonts w:ascii="Times New Roman" w:hAnsi="Times New Roman"/>
          <w:sz w:val="12"/>
          <w:szCs w:val="12"/>
        </w:rPr>
        <w:t> (</w:t>
      </w:r>
      <w:r w:rsidRPr="00592E90">
        <w:rPr>
          <w:rStyle w:val="aff8"/>
          <w:rFonts w:ascii="Times New Roman" w:hAnsi="Times New Roman"/>
          <w:sz w:val="12"/>
          <w:szCs w:val="12"/>
        </w:rPr>
        <w:t>ф) «Удачнинский»</w:t>
      </w:r>
      <w:r w:rsidRPr="00592E90">
        <w:rPr>
          <w:rFonts w:ascii="Times New Roman" w:hAnsi="Times New Roman"/>
          <w:sz w:val="12"/>
          <w:szCs w:val="12"/>
        </w:rPr>
        <w:t> (капитан Валерия Моисеева). Они стали местными экспертами в Google Maps, все задания выполнили четко, аккуратно. Сделали информативные фотографии объектов и положительные отзывы в приложении. Всем командам были вручены дипломы, денежные сертификаты, а каждый участник получил памятный подарок.</w:t>
      </w:r>
    </w:p>
    <w:p w:rsidR="00017CE9" w:rsidRPr="00592E90" w:rsidRDefault="00017CE9" w:rsidP="002E1B8E">
      <w:pPr>
        <w:pStyle w:val="a7"/>
        <w:rPr>
          <w:sz w:val="12"/>
          <w:szCs w:val="12"/>
        </w:rPr>
      </w:pPr>
      <w:r w:rsidRPr="00592E90">
        <w:rPr>
          <w:b/>
          <w:sz w:val="12"/>
          <w:szCs w:val="12"/>
          <w:shd w:val="clear" w:color="auto" w:fill="FFFFFF"/>
        </w:rPr>
        <w:tab/>
      </w:r>
      <w:r w:rsidRPr="00592E90">
        <w:rPr>
          <w:b/>
          <w:sz w:val="12"/>
          <w:szCs w:val="12"/>
        </w:rPr>
        <w:t>30 октября</w:t>
      </w:r>
      <w:r w:rsidRPr="00592E90">
        <w:rPr>
          <w:sz w:val="12"/>
          <w:szCs w:val="12"/>
        </w:rPr>
        <w:t xml:space="preserve"> прошел ежегодный фестиваль детского творчества «Искорка». Удачный, Мирный, Айхал – география участников фестиваля на сцене Творческого объединения «Кристалл» УО КСК.</w:t>
      </w:r>
      <w:r w:rsidRPr="00592E90">
        <w:rPr>
          <w:sz w:val="12"/>
          <w:szCs w:val="12"/>
        </w:rPr>
        <w:br/>
      </w:r>
      <w:r w:rsidRPr="00592E90">
        <w:rPr>
          <w:sz w:val="12"/>
          <w:szCs w:val="12"/>
        </w:rPr>
        <w:tab/>
        <w:t>Программа фестиваля была посвящена творчеству замечательного поэта Юрия Энтина, произведения которого широко известны благодаря песням кино- и мультипликационных фильмов.</w:t>
      </w:r>
      <w:r w:rsidRPr="00592E90">
        <w:rPr>
          <w:sz w:val="12"/>
          <w:szCs w:val="12"/>
        </w:rPr>
        <w:br/>
      </w:r>
      <w:r w:rsidRPr="00592E90">
        <w:rPr>
          <w:sz w:val="12"/>
          <w:szCs w:val="12"/>
        </w:rPr>
        <w:tab/>
        <w:t>Маленькие артисты детских садов дошкольной образовательной организации «Алмазик» подарили зрителям настоящий праздник благодаря стараниям педагогов, помощи родителей и организаторов фестиваля – детского сада «Сказка». Спонсорскую помощь оказала</w:t>
      </w:r>
    </w:p>
    <w:p w:rsidR="00017CE9" w:rsidRPr="00592E90" w:rsidRDefault="00017CE9" w:rsidP="002E1B8E">
      <w:pPr>
        <w:pStyle w:val="a7"/>
        <w:rPr>
          <w:sz w:val="12"/>
          <w:szCs w:val="12"/>
        </w:rPr>
      </w:pPr>
      <w:r w:rsidRPr="00592E90">
        <w:rPr>
          <w:sz w:val="12"/>
          <w:szCs w:val="12"/>
        </w:rPr>
        <w:t xml:space="preserve"> администрация города Удачного.</w:t>
      </w:r>
      <w:r w:rsidRPr="00592E90">
        <w:rPr>
          <w:sz w:val="12"/>
          <w:szCs w:val="12"/>
        </w:rPr>
        <w:br/>
        <w:t xml:space="preserve"> </w:t>
      </w:r>
      <w:r w:rsidRPr="00592E90">
        <w:rPr>
          <w:b/>
          <w:color w:val="000000"/>
          <w:sz w:val="12"/>
          <w:szCs w:val="12"/>
        </w:rPr>
        <w:tab/>
        <w:t xml:space="preserve">7 декабря </w:t>
      </w:r>
      <w:r w:rsidRPr="00592E90">
        <w:rPr>
          <w:color w:val="000000"/>
          <w:sz w:val="12"/>
          <w:szCs w:val="12"/>
        </w:rPr>
        <w:t>учащиеся образовательных учреждений г</w:t>
      </w:r>
      <w:proofErr w:type="gramStart"/>
      <w:r w:rsidRPr="00592E90">
        <w:rPr>
          <w:color w:val="000000"/>
          <w:sz w:val="12"/>
          <w:szCs w:val="12"/>
        </w:rPr>
        <w:t>.У</w:t>
      </w:r>
      <w:proofErr w:type="gramEnd"/>
      <w:r w:rsidRPr="00592E90">
        <w:rPr>
          <w:color w:val="000000"/>
          <w:sz w:val="12"/>
          <w:szCs w:val="12"/>
        </w:rPr>
        <w:t xml:space="preserve">дачного приняли участие в </w:t>
      </w:r>
      <w:r w:rsidRPr="00592E90">
        <w:rPr>
          <w:sz w:val="12"/>
          <w:szCs w:val="12"/>
        </w:rPr>
        <w:t>районной научно-практической конференции «Шаг в будущее», проходившей в г.Мирный.</w:t>
      </w:r>
    </w:p>
    <w:p w:rsidR="00017CE9" w:rsidRPr="00592E90" w:rsidRDefault="00017CE9" w:rsidP="002E1B8E">
      <w:pPr>
        <w:pStyle w:val="a7"/>
        <w:jc w:val="both"/>
        <w:rPr>
          <w:color w:val="000000"/>
          <w:sz w:val="12"/>
          <w:szCs w:val="12"/>
        </w:rPr>
      </w:pPr>
      <w:r w:rsidRPr="00592E90">
        <w:rPr>
          <w:sz w:val="12"/>
          <w:szCs w:val="12"/>
        </w:rPr>
        <w:tab/>
      </w:r>
      <w:proofErr w:type="gramStart"/>
      <w:r w:rsidRPr="00592E90">
        <w:rPr>
          <w:b/>
          <w:sz w:val="12"/>
          <w:szCs w:val="12"/>
        </w:rPr>
        <w:t>с 12 по 26 декабря</w:t>
      </w:r>
      <w:r w:rsidRPr="00592E90">
        <w:rPr>
          <w:sz w:val="12"/>
          <w:szCs w:val="12"/>
        </w:rPr>
        <w:t xml:space="preserve"> совместно с волонтерской группой «Импульс» была организована и проведена б</w:t>
      </w:r>
      <w:r w:rsidRPr="00592E90">
        <w:rPr>
          <w:color w:val="000000"/>
          <w:sz w:val="12"/>
          <w:szCs w:val="12"/>
        </w:rPr>
        <w:t xml:space="preserve">лаготворительная акция «Елка добра» в Удачном, где любой желающий смог приобрести подарок для детей из социальной группы риска. </w:t>
      </w:r>
      <w:proofErr w:type="gramEnd"/>
    </w:p>
    <w:p w:rsidR="00017CE9" w:rsidRPr="00592E90" w:rsidRDefault="00017CE9" w:rsidP="002E1B8E">
      <w:pPr>
        <w:pStyle w:val="a7"/>
        <w:jc w:val="both"/>
        <w:rPr>
          <w:color w:val="000000"/>
          <w:sz w:val="12"/>
          <w:szCs w:val="12"/>
        </w:rPr>
      </w:pPr>
      <w:r w:rsidRPr="00592E90">
        <w:rPr>
          <w:color w:val="000000"/>
          <w:sz w:val="12"/>
          <w:szCs w:val="12"/>
        </w:rPr>
        <w:tab/>
        <w:t xml:space="preserve">Организацию  по сбору и формированию подарков взял на себя муниципалитет. Специалисты социальной защиты администрации города составили список детишек, оказавшихся в трудной жизненной ситуации (с ограниченными возможностями, из малообеспеченных и многодетных, неблагополучных семей). Афишу с приглашением жителей города поучаствовать в данной акции, </w:t>
      </w:r>
      <w:proofErr w:type="gramStart"/>
      <w:r w:rsidRPr="00592E90">
        <w:rPr>
          <w:color w:val="000000"/>
          <w:sz w:val="12"/>
          <w:szCs w:val="12"/>
        </w:rPr>
        <w:t>подготовили</w:t>
      </w:r>
      <w:proofErr w:type="gramEnd"/>
      <w:r w:rsidRPr="00592E90">
        <w:rPr>
          <w:color w:val="000000"/>
          <w:sz w:val="12"/>
          <w:szCs w:val="12"/>
        </w:rPr>
        <w:t xml:space="preserve"> распространили волонтеры «Импульса». </w:t>
      </w:r>
      <w:proofErr w:type="gramStart"/>
      <w:r w:rsidRPr="00592E90">
        <w:rPr>
          <w:color w:val="000000"/>
          <w:sz w:val="12"/>
          <w:szCs w:val="12"/>
        </w:rPr>
        <w:t xml:space="preserve">Каждый день жители города, предприниматели, представители Советов молодых специалистов Удачнинского ГОК приносили различные подарки: игрушки, сладости, развивающие и настольные игры. </w:t>
      </w:r>
      <w:r w:rsidRPr="00592E90">
        <w:rPr>
          <w:b/>
          <w:color w:val="000000"/>
          <w:sz w:val="12"/>
          <w:szCs w:val="12"/>
        </w:rPr>
        <w:t xml:space="preserve">28 декабря </w:t>
      </w:r>
      <w:r w:rsidRPr="00592E90">
        <w:rPr>
          <w:color w:val="000000"/>
          <w:sz w:val="12"/>
          <w:szCs w:val="12"/>
        </w:rPr>
        <w:t xml:space="preserve">очаровательная Снегурочка с добрым Дедом Морозом, в лице молодых специалистов УГОКа, развезли 20 семьям и вручили 54 детишкам подаркам, тем самым подарили массу положительных эмоций ребятишкам и веру в Добро и в новогоднее чудо! </w:t>
      </w:r>
      <w:proofErr w:type="gramEnd"/>
    </w:p>
    <w:p w:rsidR="00017CE9" w:rsidRPr="00592E90" w:rsidRDefault="00017CE9" w:rsidP="002E1B8E">
      <w:pPr>
        <w:pStyle w:val="a7"/>
        <w:jc w:val="both"/>
        <w:rPr>
          <w:sz w:val="12"/>
          <w:szCs w:val="12"/>
        </w:rPr>
      </w:pPr>
      <w:r w:rsidRPr="00592E90">
        <w:rPr>
          <w:b/>
          <w:sz w:val="12"/>
          <w:szCs w:val="12"/>
        </w:rPr>
        <w:tab/>
        <w:t xml:space="preserve">  22 декабря</w:t>
      </w:r>
      <w:proofErr w:type="gramStart"/>
      <w:r w:rsidRPr="00592E90">
        <w:rPr>
          <w:b/>
          <w:sz w:val="12"/>
          <w:szCs w:val="12"/>
        </w:rPr>
        <w:t xml:space="preserve"> </w:t>
      </w:r>
      <w:r w:rsidRPr="00592E90">
        <w:rPr>
          <w:sz w:val="12"/>
          <w:szCs w:val="12"/>
        </w:rPr>
        <w:t>В</w:t>
      </w:r>
      <w:proofErr w:type="gramEnd"/>
      <w:r w:rsidRPr="00592E90">
        <w:rPr>
          <w:sz w:val="12"/>
          <w:szCs w:val="12"/>
        </w:rPr>
        <w:t xml:space="preserve"> Удачном состоялось самое ожидаемое учащимися образовательных учреждений города предновогоднее мероприятие – Бал главы города и директора Удачнинского ГОКа. В этом году 45 </w:t>
      </w:r>
      <w:proofErr w:type="gramStart"/>
      <w:r w:rsidRPr="00592E90">
        <w:rPr>
          <w:sz w:val="12"/>
          <w:szCs w:val="12"/>
        </w:rPr>
        <w:t>лучших</w:t>
      </w:r>
      <w:proofErr w:type="gramEnd"/>
      <w:r w:rsidRPr="00592E90">
        <w:rPr>
          <w:sz w:val="12"/>
          <w:szCs w:val="12"/>
        </w:rPr>
        <w:t xml:space="preserve"> из лучших были отмечены, как самые активные, самые творческие, самые инициативные и спортивные и приглашены на праздник.</w:t>
      </w:r>
    </w:p>
    <w:p w:rsidR="00017CE9" w:rsidRPr="00592E90" w:rsidRDefault="00017CE9" w:rsidP="002E1B8E">
      <w:pPr>
        <w:pStyle w:val="a7"/>
        <w:jc w:val="both"/>
        <w:rPr>
          <w:sz w:val="12"/>
          <w:szCs w:val="12"/>
        </w:rPr>
      </w:pPr>
      <w:r w:rsidRPr="00592E90">
        <w:rPr>
          <w:sz w:val="12"/>
          <w:szCs w:val="12"/>
        </w:rPr>
        <w:t>Веселые игры, конкурсы, загадки, предсказания и поздравления – все создавало праздничное настроение.</w:t>
      </w:r>
    </w:p>
    <w:p w:rsidR="00017CE9" w:rsidRPr="00592E90" w:rsidRDefault="00017CE9" w:rsidP="002E1B8E">
      <w:pPr>
        <w:pStyle w:val="a7"/>
        <w:jc w:val="both"/>
        <w:rPr>
          <w:sz w:val="12"/>
          <w:szCs w:val="12"/>
        </w:rPr>
      </w:pPr>
      <w:r w:rsidRPr="00592E90">
        <w:rPr>
          <w:sz w:val="12"/>
          <w:szCs w:val="12"/>
        </w:rPr>
        <w:t xml:space="preserve">                       </w:t>
      </w:r>
    </w:p>
    <w:p w:rsidR="00017CE9" w:rsidRPr="00592E90" w:rsidRDefault="00017CE9" w:rsidP="002E1B8E">
      <w:pPr>
        <w:pStyle w:val="a7"/>
        <w:jc w:val="both"/>
        <w:rPr>
          <w:sz w:val="12"/>
          <w:szCs w:val="12"/>
        </w:rPr>
      </w:pPr>
      <w:r w:rsidRPr="00592E90">
        <w:rPr>
          <w:sz w:val="12"/>
          <w:szCs w:val="12"/>
        </w:rPr>
        <w:tab/>
        <w:t>Учредители Бала торжественно зажгли новогоднюю елку, а Дед Мороз и Снегурочка пригласили всех гостей в праздничный хоровод. А затем в нежном вальсе закружились пары юных звездочек – самых лучших и творческих детей города.</w:t>
      </w:r>
    </w:p>
    <w:p w:rsidR="00017CE9" w:rsidRPr="00592E90" w:rsidRDefault="00017CE9" w:rsidP="002E1B8E">
      <w:pPr>
        <w:pStyle w:val="a7"/>
        <w:jc w:val="both"/>
        <w:rPr>
          <w:sz w:val="12"/>
          <w:szCs w:val="12"/>
        </w:rPr>
      </w:pPr>
      <w:r w:rsidRPr="00592E90">
        <w:rPr>
          <w:sz w:val="12"/>
          <w:szCs w:val="12"/>
        </w:rPr>
        <w:t>Одним из важных и приятных моментов мероприятия стала, конечно, торжественная церемония чествования и вручение наград. Также лучшая учащаяся молодежь города традиционно расписалась в летописи новогодних балов: «Золотые страницы будущего», которая ведется с 2010 года.</w:t>
      </w:r>
    </w:p>
    <w:p w:rsidR="00017CE9" w:rsidRPr="00592E90" w:rsidRDefault="00017CE9" w:rsidP="002E1B8E">
      <w:pPr>
        <w:pStyle w:val="a7"/>
        <w:jc w:val="both"/>
        <w:rPr>
          <w:sz w:val="12"/>
          <w:szCs w:val="12"/>
        </w:rPr>
      </w:pPr>
      <w:r w:rsidRPr="00592E90">
        <w:rPr>
          <w:sz w:val="12"/>
          <w:szCs w:val="12"/>
        </w:rPr>
        <w:t>По традиции, весь вечер праздник украшали зажигательными и душевными творческими номерами артисты Удачнинского отделения КСК АК «АЛРОСА»: танцевальные ансамбли «Надежда» и «Переменка», коллектив эстрадного танца «Амазонки», цирковой коллектив «Полярный круг», группа «Вариант», вокалисты коллектива эстрадной песни «Подснежник», а также Георгий Такмелов с сольными номерами.</w:t>
      </w:r>
    </w:p>
    <w:p w:rsidR="00017CE9" w:rsidRPr="00592E90" w:rsidRDefault="00017CE9" w:rsidP="002E1B8E">
      <w:pPr>
        <w:pStyle w:val="a7"/>
        <w:jc w:val="both"/>
        <w:rPr>
          <w:sz w:val="12"/>
          <w:szCs w:val="12"/>
        </w:rPr>
      </w:pPr>
      <w:r w:rsidRPr="00592E90">
        <w:rPr>
          <w:rStyle w:val="a8"/>
          <w:sz w:val="12"/>
          <w:szCs w:val="12"/>
        </w:rPr>
        <w:lastRenderedPageBreak/>
        <w:tab/>
        <w:t>В качестве поощрения, всем участникам Бала были вручены денежное поощрение  на</w:t>
      </w:r>
      <w:r w:rsidRPr="00592E90">
        <w:rPr>
          <w:sz w:val="12"/>
          <w:szCs w:val="12"/>
        </w:rPr>
        <w:t xml:space="preserve"> общую сумму 225 000 рублей.</w:t>
      </w:r>
    </w:p>
    <w:p w:rsidR="00017CE9" w:rsidRPr="00592E90" w:rsidRDefault="00017CE9" w:rsidP="002E1B8E">
      <w:pPr>
        <w:jc w:val="both"/>
        <w:rPr>
          <w:bCs/>
          <w:sz w:val="12"/>
          <w:szCs w:val="12"/>
        </w:rPr>
      </w:pPr>
      <w:r w:rsidRPr="00592E90">
        <w:rPr>
          <w:bCs/>
          <w:sz w:val="12"/>
          <w:szCs w:val="12"/>
        </w:rPr>
        <w:tab/>
        <w:t xml:space="preserve">В рамках поддержки одаренных детей ежегодно, согласно Положению «О предоставлении финансовых средств из бюджета МО «Город Удачный» на поощрение в виде стипендии обучающихся 5-11 классов образовательных учреждений и студентов филиала «Удачнинский» МРТК, расположенных на территории города Удачного»  учащимся-отличникам и студентам выдавалось денежное поощрение на общую сумму – 181 450 рублей. </w:t>
      </w:r>
    </w:p>
    <w:p w:rsidR="00017CE9" w:rsidRPr="00592E90" w:rsidRDefault="00017CE9" w:rsidP="002E1B8E">
      <w:pPr>
        <w:jc w:val="both"/>
        <w:rPr>
          <w:bCs/>
          <w:sz w:val="12"/>
          <w:szCs w:val="12"/>
        </w:rPr>
      </w:pPr>
      <w:r w:rsidRPr="00592E90">
        <w:rPr>
          <w:bCs/>
          <w:sz w:val="12"/>
          <w:szCs w:val="12"/>
        </w:rPr>
        <w:tab/>
        <w:t xml:space="preserve">Также, согласно Положению «О премии главы города одаренным и талантливым детям, учащимся общеобразовательных учреждений и студентам филиала «Удачнинский» МРТК, 8 учащимся была вручена премия в номинациях </w:t>
      </w:r>
      <w:r w:rsidRPr="00592E90">
        <w:rPr>
          <w:sz w:val="12"/>
          <w:szCs w:val="12"/>
        </w:rPr>
        <w:t xml:space="preserve">«Социально-значимая и общественная деятельность» и  «Научно-техническое творчество и ученическо-исследовательская деятельность» (40 000 рублей). </w:t>
      </w:r>
      <w:r w:rsidRPr="00592E90">
        <w:rPr>
          <w:bCs/>
          <w:sz w:val="12"/>
          <w:szCs w:val="12"/>
        </w:rPr>
        <w:t xml:space="preserve"> </w:t>
      </w:r>
    </w:p>
    <w:p w:rsidR="00017CE9" w:rsidRPr="00592E90" w:rsidRDefault="00017CE9" w:rsidP="002E1B8E">
      <w:pPr>
        <w:pStyle w:val="a7"/>
        <w:jc w:val="both"/>
        <w:rPr>
          <w:sz w:val="12"/>
          <w:szCs w:val="12"/>
        </w:rPr>
      </w:pPr>
      <w:r w:rsidRPr="00592E90">
        <w:rPr>
          <w:b/>
          <w:sz w:val="12"/>
          <w:szCs w:val="12"/>
        </w:rPr>
        <w:t xml:space="preserve">              28 декабря</w:t>
      </w:r>
      <w:proofErr w:type="gramStart"/>
      <w:r w:rsidRPr="00592E90">
        <w:rPr>
          <w:sz w:val="12"/>
          <w:szCs w:val="12"/>
        </w:rPr>
        <w:t xml:space="preserve"> С</w:t>
      </w:r>
      <w:proofErr w:type="gramEnd"/>
      <w:r w:rsidRPr="00592E90">
        <w:rPr>
          <w:sz w:val="12"/>
          <w:szCs w:val="12"/>
        </w:rPr>
        <w:t xml:space="preserve"> наступающим Новым годом маленьких пациентов детского отделения Удачнинского городской больницы традиционно поздравили представители муниципалитета.</w:t>
      </w:r>
    </w:p>
    <w:p w:rsidR="00017CE9" w:rsidRPr="00592E90" w:rsidRDefault="00017CE9" w:rsidP="00017CE9">
      <w:pPr>
        <w:pStyle w:val="a7"/>
        <w:jc w:val="both"/>
        <w:rPr>
          <w:sz w:val="12"/>
          <w:szCs w:val="12"/>
        </w:rPr>
      </w:pPr>
      <w:r w:rsidRPr="00592E90">
        <w:rPr>
          <w:sz w:val="12"/>
          <w:szCs w:val="12"/>
        </w:rPr>
        <w:t>К детям с мешком подарков пришли Дед Мороз и Снегурочка (волонтеры группы «Импульс» ЦДО). В общем хороводе дружно пели «В лесу родилась елочка» и радовались наступающему празднику.</w:t>
      </w:r>
    </w:p>
    <w:p w:rsidR="00017CE9" w:rsidRPr="00592E90" w:rsidRDefault="00017CE9" w:rsidP="00017CE9">
      <w:pPr>
        <w:pStyle w:val="a7"/>
        <w:rPr>
          <w:b/>
          <w:sz w:val="12"/>
          <w:szCs w:val="12"/>
        </w:rPr>
      </w:pPr>
      <w:r w:rsidRPr="00592E90">
        <w:rPr>
          <w:b/>
          <w:sz w:val="12"/>
          <w:szCs w:val="12"/>
        </w:rPr>
        <w:tab/>
        <w:t>Мероприятия по предупреждению детской и подростковой безнадзорности, негативных проявлений в молодежной среде.</w:t>
      </w:r>
    </w:p>
    <w:p w:rsidR="00017CE9" w:rsidRPr="00592E90" w:rsidRDefault="00017CE9" w:rsidP="00017CE9">
      <w:pPr>
        <w:pStyle w:val="a7"/>
        <w:jc w:val="both"/>
        <w:rPr>
          <w:bCs/>
          <w:sz w:val="12"/>
          <w:szCs w:val="12"/>
        </w:rPr>
      </w:pPr>
      <w:r w:rsidRPr="00592E90">
        <w:rPr>
          <w:bCs/>
          <w:sz w:val="12"/>
          <w:szCs w:val="12"/>
        </w:rPr>
        <w:t xml:space="preserve">               В течение всего года представителями органов системы профилактики осуществлялись рейдовые мероприятия по неблагополучным семьям, а также к </w:t>
      </w:r>
      <w:proofErr w:type="gramStart"/>
      <w:r w:rsidRPr="00592E90">
        <w:rPr>
          <w:bCs/>
          <w:sz w:val="12"/>
          <w:szCs w:val="12"/>
        </w:rPr>
        <w:t>несовершеннолетним</w:t>
      </w:r>
      <w:proofErr w:type="gramEnd"/>
      <w:r w:rsidRPr="00592E90">
        <w:rPr>
          <w:bCs/>
          <w:sz w:val="12"/>
          <w:szCs w:val="12"/>
        </w:rPr>
        <w:t xml:space="preserve"> состоящим на профилактическом учете, участвовали в Советах профилактики в образовательных учреждениях,  активно принимали участие в выездных заседаниях районной Комиссии по делам несовершеннолетних. </w:t>
      </w:r>
    </w:p>
    <w:p w:rsidR="00017CE9" w:rsidRPr="00592E90" w:rsidRDefault="00017CE9" w:rsidP="00017CE9">
      <w:pPr>
        <w:pStyle w:val="a7"/>
        <w:jc w:val="both"/>
        <w:rPr>
          <w:bCs/>
          <w:sz w:val="12"/>
          <w:szCs w:val="12"/>
        </w:rPr>
      </w:pPr>
      <w:r w:rsidRPr="00592E90">
        <w:rPr>
          <w:bCs/>
          <w:sz w:val="12"/>
          <w:szCs w:val="12"/>
        </w:rPr>
        <w:tab/>
        <w:t xml:space="preserve">с 1  июля текущего года приступил к работе студенческий отряд по благоустройству и озеленению территории города Удачный. В студенческом отряде принимало участие 5 человека из филиала «Удачнинский» МРТК. </w:t>
      </w:r>
    </w:p>
    <w:p w:rsidR="00017CE9" w:rsidRPr="00592E90" w:rsidRDefault="00017CE9" w:rsidP="00017CE9">
      <w:pPr>
        <w:pStyle w:val="a7"/>
        <w:jc w:val="both"/>
        <w:rPr>
          <w:bCs/>
          <w:sz w:val="12"/>
          <w:szCs w:val="12"/>
        </w:rPr>
      </w:pPr>
      <w:r w:rsidRPr="00592E90">
        <w:rPr>
          <w:bCs/>
          <w:sz w:val="12"/>
          <w:szCs w:val="12"/>
        </w:rPr>
        <w:t xml:space="preserve"> </w:t>
      </w:r>
      <w:r w:rsidRPr="00592E90">
        <w:rPr>
          <w:bCs/>
          <w:sz w:val="12"/>
          <w:szCs w:val="12"/>
        </w:rPr>
        <w:tab/>
        <w:t xml:space="preserve">Ежегодно при финансовой поддержке  администрации МО «Город Удачный» на базе МУП «УППМХ» организуется летняя трудовая бригада по благоустройству территории города из числа подростков, состоящих на учете в органах системы профилактики. В 2019 была сформирована </w:t>
      </w:r>
      <w:proofErr w:type="gramStart"/>
      <w:r w:rsidRPr="00592E90">
        <w:rPr>
          <w:bCs/>
          <w:sz w:val="12"/>
          <w:szCs w:val="12"/>
        </w:rPr>
        <w:t>бригада</w:t>
      </w:r>
      <w:proofErr w:type="gramEnd"/>
      <w:r w:rsidRPr="00592E90">
        <w:rPr>
          <w:bCs/>
          <w:sz w:val="12"/>
          <w:szCs w:val="12"/>
        </w:rPr>
        <w:t xml:space="preserve"> состоящая из 12 человек.</w:t>
      </w:r>
    </w:p>
    <w:p w:rsidR="00017CE9" w:rsidRPr="00592E90" w:rsidRDefault="00017CE9" w:rsidP="00017CE9">
      <w:pPr>
        <w:pStyle w:val="a7"/>
        <w:jc w:val="both"/>
        <w:rPr>
          <w:bCs/>
          <w:sz w:val="12"/>
          <w:szCs w:val="12"/>
        </w:rPr>
      </w:pPr>
      <w:r w:rsidRPr="00592E90">
        <w:rPr>
          <w:bCs/>
          <w:sz w:val="12"/>
          <w:szCs w:val="12"/>
        </w:rPr>
        <w:tab/>
        <w:t>Было оказано содействие в трудоустройстве на предприятия Удачнинского ГОКа 4 подростков из «социальной группы риска».</w:t>
      </w:r>
    </w:p>
    <w:p w:rsidR="00017CE9" w:rsidRPr="00592E90" w:rsidRDefault="00017CE9" w:rsidP="00017CE9">
      <w:pPr>
        <w:pStyle w:val="a7"/>
        <w:jc w:val="both"/>
        <w:rPr>
          <w:bCs/>
          <w:sz w:val="12"/>
          <w:szCs w:val="12"/>
        </w:rPr>
      </w:pPr>
      <w:r w:rsidRPr="00592E90">
        <w:rPr>
          <w:bCs/>
          <w:sz w:val="12"/>
          <w:szCs w:val="12"/>
        </w:rPr>
        <w:tab/>
        <w:t xml:space="preserve">В рамках предупреждения безнадзорности среди несовершеннолетних на базе двух общеобразовательных учреждений осуществляют свою деятельность Группы полного </w:t>
      </w:r>
      <w:proofErr w:type="gramStart"/>
      <w:r w:rsidRPr="00592E90">
        <w:rPr>
          <w:bCs/>
          <w:sz w:val="12"/>
          <w:szCs w:val="12"/>
        </w:rPr>
        <w:t>дня</w:t>
      </w:r>
      <w:proofErr w:type="gramEnd"/>
      <w:r w:rsidRPr="00592E90">
        <w:rPr>
          <w:bCs/>
          <w:sz w:val="12"/>
          <w:szCs w:val="12"/>
        </w:rPr>
        <w:t xml:space="preserve"> для, которые посещают дети из многодетных, неблагополучных и малообеспеченных семей. </w:t>
      </w:r>
    </w:p>
    <w:p w:rsidR="00017CE9" w:rsidRPr="00592E90" w:rsidRDefault="00017CE9" w:rsidP="002E1B8E">
      <w:pPr>
        <w:pStyle w:val="a7"/>
        <w:jc w:val="both"/>
        <w:rPr>
          <w:bCs/>
          <w:sz w:val="12"/>
          <w:szCs w:val="12"/>
        </w:rPr>
      </w:pPr>
      <w:r w:rsidRPr="00592E90">
        <w:rPr>
          <w:bCs/>
          <w:sz w:val="12"/>
          <w:szCs w:val="12"/>
        </w:rPr>
        <w:tab/>
      </w:r>
    </w:p>
    <w:p w:rsidR="00017CE9" w:rsidRPr="00592E90" w:rsidRDefault="00017CE9" w:rsidP="00017CE9">
      <w:pPr>
        <w:pStyle w:val="a7"/>
        <w:ind w:left="720"/>
        <w:jc w:val="center"/>
        <w:rPr>
          <w:sz w:val="12"/>
          <w:szCs w:val="12"/>
        </w:rPr>
      </w:pPr>
    </w:p>
    <w:p w:rsidR="00017CE9" w:rsidRPr="00592E90" w:rsidRDefault="00017CE9" w:rsidP="00017CE9">
      <w:pPr>
        <w:pStyle w:val="ad"/>
        <w:keepNext/>
        <w:keepLines/>
        <w:tabs>
          <w:tab w:val="left" w:leader="underscore" w:pos="6859"/>
        </w:tabs>
        <w:spacing w:after="0" w:line="240" w:lineRule="auto"/>
        <w:ind w:left="0"/>
        <w:rPr>
          <w:rFonts w:ascii="Times New Roman" w:hAnsi="Times New Roman"/>
          <w:b/>
          <w:sz w:val="12"/>
          <w:szCs w:val="12"/>
        </w:rPr>
      </w:pPr>
      <w:r w:rsidRPr="00592E90">
        <w:rPr>
          <w:rFonts w:ascii="Times New Roman" w:hAnsi="Times New Roman"/>
          <w:b/>
          <w:sz w:val="12"/>
          <w:szCs w:val="12"/>
        </w:rPr>
        <w:t xml:space="preserve"> Задачи на 2020 год в области молодежной политики:</w:t>
      </w:r>
    </w:p>
    <w:p w:rsidR="00017CE9" w:rsidRPr="00592E90" w:rsidRDefault="00017CE9" w:rsidP="00017CE9">
      <w:pPr>
        <w:pStyle w:val="ad"/>
        <w:keepNext/>
        <w:keepLines/>
        <w:tabs>
          <w:tab w:val="left" w:leader="underscore" w:pos="6859"/>
        </w:tabs>
        <w:spacing w:after="0" w:line="240" w:lineRule="auto"/>
        <w:ind w:left="284"/>
        <w:jc w:val="both"/>
        <w:rPr>
          <w:rFonts w:ascii="Times New Roman" w:hAnsi="Times New Roman"/>
          <w:sz w:val="12"/>
          <w:szCs w:val="12"/>
        </w:rPr>
      </w:pPr>
      <w:r w:rsidRPr="00592E90">
        <w:rPr>
          <w:rFonts w:ascii="Times New Roman" w:hAnsi="Times New Roman"/>
          <w:sz w:val="12"/>
          <w:szCs w:val="12"/>
        </w:rPr>
        <w:t>- продолжить оказания содействия в деятельности молодежных общественных организаций и объединений;</w:t>
      </w:r>
    </w:p>
    <w:p w:rsidR="00017CE9" w:rsidRPr="00592E90" w:rsidRDefault="00017CE9" w:rsidP="00017CE9">
      <w:pPr>
        <w:pStyle w:val="ad"/>
        <w:keepNext/>
        <w:keepLines/>
        <w:tabs>
          <w:tab w:val="left" w:leader="underscore" w:pos="6859"/>
        </w:tabs>
        <w:spacing w:after="0" w:line="240" w:lineRule="auto"/>
        <w:ind w:left="284"/>
        <w:jc w:val="both"/>
        <w:rPr>
          <w:rFonts w:ascii="Times New Roman" w:hAnsi="Times New Roman"/>
          <w:sz w:val="12"/>
          <w:szCs w:val="12"/>
        </w:rPr>
      </w:pPr>
      <w:r w:rsidRPr="00592E90">
        <w:rPr>
          <w:rFonts w:ascii="Times New Roman" w:hAnsi="Times New Roman"/>
          <w:sz w:val="12"/>
          <w:szCs w:val="12"/>
        </w:rPr>
        <w:t>- увеличить количество молодежи для участия в городских, районных и республиканских мероприятиях;</w:t>
      </w:r>
    </w:p>
    <w:p w:rsidR="00017CE9" w:rsidRPr="00592E90" w:rsidRDefault="00017CE9" w:rsidP="002E1B8E">
      <w:pPr>
        <w:pStyle w:val="ad"/>
        <w:keepNext/>
        <w:keepLines/>
        <w:tabs>
          <w:tab w:val="left" w:leader="underscore" w:pos="6859"/>
        </w:tabs>
        <w:spacing w:after="0" w:line="240" w:lineRule="auto"/>
        <w:ind w:left="284"/>
        <w:jc w:val="both"/>
        <w:rPr>
          <w:rFonts w:ascii="Times New Roman" w:hAnsi="Times New Roman"/>
          <w:sz w:val="12"/>
          <w:szCs w:val="12"/>
        </w:rPr>
      </w:pPr>
      <w:r w:rsidRPr="00592E90">
        <w:rPr>
          <w:rFonts w:ascii="Times New Roman" w:hAnsi="Times New Roman"/>
          <w:sz w:val="12"/>
          <w:szCs w:val="12"/>
        </w:rPr>
        <w:t>- увеличение количества мероприятий для детей и молодежи.</w:t>
      </w:r>
    </w:p>
    <w:p w:rsidR="00017CE9" w:rsidRPr="00592E90" w:rsidRDefault="00017CE9" w:rsidP="00017CE9">
      <w:pPr>
        <w:pStyle w:val="ad"/>
        <w:keepNext/>
        <w:keepLines/>
        <w:tabs>
          <w:tab w:val="left" w:leader="underscore" w:pos="6859"/>
        </w:tabs>
        <w:spacing w:after="0" w:line="240" w:lineRule="auto"/>
        <w:ind w:left="1440"/>
        <w:jc w:val="both"/>
        <w:rPr>
          <w:rFonts w:ascii="Times New Roman" w:hAnsi="Times New Roman"/>
          <w:sz w:val="12"/>
          <w:szCs w:val="12"/>
        </w:rPr>
      </w:pPr>
    </w:p>
    <w:p w:rsidR="00017CE9" w:rsidRPr="00592E90" w:rsidRDefault="00017CE9" w:rsidP="00017CE9">
      <w:pPr>
        <w:keepNext/>
        <w:keepLines/>
        <w:spacing w:after="242" w:line="270" w:lineRule="exact"/>
        <w:ind w:left="60" w:firstLine="620"/>
        <w:jc w:val="center"/>
        <w:rPr>
          <w:b/>
          <w:sz w:val="12"/>
          <w:szCs w:val="12"/>
        </w:rPr>
      </w:pPr>
      <w:r w:rsidRPr="00592E90">
        <w:rPr>
          <w:rStyle w:val="12"/>
          <w:rFonts w:eastAsiaTheme="minorEastAsia"/>
          <w:b/>
          <w:sz w:val="12"/>
          <w:szCs w:val="12"/>
        </w:rPr>
        <w:t>Раздел 2.</w:t>
      </w:r>
      <w:r w:rsidRPr="00592E90">
        <w:rPr>
          <w:b/>
          <w:sz w:val="12"/>
          <w:szCs w:val="12"/>
        </w:rPr>
        <w:t xml:space="preserve"> Меры по реализации программы</w:t>
      </w:r>
    </w:p>
    <w:tbl>
      <w:tblPr>
        <w:tblStyle w:val="af5"/>
        <w:tblW w:w="9927" w:type="dxa"/>
        <w:tblInd w:w="250" w:type="dxa"/>
        <w:tblLook w:val="04A0"/>
      </w:tblPr>
      <w:tblGrid>
        <w:gridCol w:w="567"/>
        <w:gridCol w:w="4820"/>
        <w:gridCol w:w="4540"/>
      </w:tblGrid>
      <w:tr w:rsidR="00017CE9" w:rsidRPr="00592E90" w:rsidTr="008B672D">
        <w:tc>
          <w:tcPr>
            <w:tcW w:w="567" w:type="dxa"/>
          </w:tcPr>
          <w:p w:rsidR="00017CE9" w:rsidRPr="00592E90" w:rsidRDefault="00017CE9" w:rsidP="008B672D">
            <w:pPr>
              <w:pStyle w:val="320"/>
              <w:shd w:val="clear" w:color="auto" w:fill="auto"/>
              <w:spacing w:before="0" w:after="0" w:line="240" w:lineRule="auto"/>
              <w:jc w:val="center"/>
              <w:rPr>
                <w:rFonts w:ascii="Times New Roman" w:hAnsi="Times New Roman" w:cs="Times New Roman"/>
                <w:b/>
                <w:sz w:val="12"/>
                <w:szCs w:val="12"/>
              </w:rPr>
            </w:pPr>
            <w:r w:rsidRPr="00592E90">
              <w:rPr>
                <w:rFonts w:ascii="Times New Roman" w:hAnsi="Times New Roman" w:cs="Times New Roman"/>
                <w:b/>
                <w:sz w:val="12"/>
                <w:szCs w:val="12"/>
              </w:rPr>
              <w:t xml:space="preserve">№ </w:t>
            </w:r>
            <w:proofErr w:type="gramStart"/>
            <w:r w:rsidRPr="00592E90">
              <w:rPr>
                <w:rFonts w:ascii="Times New Roman" w:hAnsi="Times New Roman" w:cs="Times New Roman"/>
                <w:b/>
                <w:sz w:val="12"/>
                <w:szCs w:val="12"/>
              </w:rPr>
              <w:t>п</w:t>
            </w:r>
            <w:proofErr w:type="gramEnd"/>
            <w:r w:rsidRPr="00592E90">
              <w:rPr>
                <w:rFonts w:ascii="Times New Roman" w:hAnsi="Times New Roman" w:cs="Times New Roman"/>
                <w:b/>
                <w:sz w:val="12"/>
                <w:szCs w:val="12"/>
              </w:rPr>
              <w:t>/п</w:t>
            </w:r>
          </w:p>
        </w:tc>
        <w:tc>
          <w:tcPr>
            <w:tcW w:w="4820" w:type="dxa"/>
          </w:tcPr>
          <w:p w:rsidR="00017CE9" w:rsidRPr="00592E90" w:rsidRDefault="00017CE9" w:rsidP="008B672D">
            <w:pPr>
              <w:pStyle w:val="320"/>
              <w:shd w:val="clear" w:color="auto" w:fill="auto"/>
              <w:spacing w:before="0" w:after="0" w:line="240" w:lineRule="auto"/>
              <w:jc w:val="center"/>
              <w:rPr>
                <w:rFonts w:ascii="Times New Roman" w:hAnsi="Times New Roman" w:cs="Times New Roman"/>
                <w:b/>
                <w:sz w:val="12"/>
                <w:szCs w:val="12"/>
              </w:rPr>
            </w:pPr>
            <w:r w:rsidRPr="00592E90">
              <w:rPr>
                <w:rFonts w:ascii="Times New Roman" w:hAnsi="Times New Roman" w:cs="Times New Roman"/>
                <w:b/>
                <w:sz w:val="12"/>
                <w:szCs w:val="12"/>
              </w:rPr>
              <w:t>Реквизиты правовых актов о внесении изменений и дополнений</w:t>
            </w:r>
          </w:p>
        </w:tc>
        <w:tc>
          <w:tcPr>
            <w:tcW w:w="4540" w:type="dxa"/>
          </w:tcPr>
          <w:p w:rsidR="00017CE9" w:rsidRPr="00592E90" w:rsidRDefault="00017CE9" w:rsidP="008B672D">
            <w:pPr>
              <w:pStyle w:val="320"/>
              <w:shd w:val="clear" w:color="auto" w:fill="auto"/>
              <w:spacing w:before="0" w:after="0" w:line="240" w:lineRule="auto"/>
              <w:jc w:val="center"/>
              <w:rPr>
                <w:rFonts w:ascii="Times New Roman" w:hAnsi="Times New Roman" w:cs="Times New Roman"/>
                <w:b/>
                <w:sz w:val="12"/>
                <w:szCs w:val="12"/>
              </w:rPr>
            </w:pPr>
            <w:r w:rsidRPr="00592E90">
              <w:rPr>
                <w:rFonts w:ascii="Times New Roman" w:hAnsi="Times New Roman" w:cs="Times New Roman"/>
                <w:b/>
                <w:sz w:val="12"/>
                <w:szCs w:val="12"/>
              </w:rPr>
              <w:t>Описание причин необходимости внесения изменений и дополнений</w:t>
            </w:r>
          </w:p>
        </w:tc>
      </w:tr>
      <w:tr w:rsidR="00017CE9" w:rsidRPr="00592E90" w:rsidTr="008B672D">
        <w:tc>
          <w:tcPr>
            <w:tcW w:w="567" w:type="dxa"/>
          </w:tcPr>
          <w:p w:rsidR="00017CE9" w:rsidRPr="00592E90" w:rsidRDefault="00017CE9" w:rsidP="008B672D">
            <w:pPr>
              <w:tabs>
                <w:tab w:val="left" w:pos="1095"/>
              </w:tabs>
              <w:rPr>
                <w:rFonts w:ascii="Times New Roman" w:hAnsi="Times New Roman" w:cs="Times New Roman"/>
                <w:sz w:val="12"/>
                <w:szCs w:val="12"/>
              </w:rPr>
            </w:pPr>
            <w:r w:rsidRPr="00592E90">
              <w:rPr>
                <w:rFonts w:ascii="Times New Roman" w:hAnsi="Times New Roman" w:cs="Times New Roman"/>
                <w:sz w:val="12"/>
                <w:szCs w:val="12"/>
              </w:rPr>
              <w:t>1</w:t>
            </w:r>
          </w:p>
        </w:tc>
        <w:tc>
          <w:tcPr>
            <w:tcW w:w="4820" w:type="dxa"/>
          </w:tcPr>
          <w:p w:rsidR="00017CE9" w:rsidRPr="00592E90" w:rsidRDefault="00017CE9" w:rsidP="008B672D">
            <w:pPr>
              <w:jc w:val="both"/>
              <w:rPr>
                <w:rFonts w:ascii="Times New Roman" w:hAnsi="Times New Roman" w:cs="Times New Roman"/>
                <w:sz w:val="12"/>
                <w:szCs w:val="12"/>
              </w:rPr>
            </w:pPr>
            <w:r w:rsidRPr="00592E90">
              <w:rPr>
                <w:rFonts w:ascii="Times New Roman" w:hAnsi="Times New Roman" w:cs="Times New Roman"/>
                <w:sz w:val="12"/>
                <w:szCs w:val="12"/>
              </w:rPr>
              <w:t>Постановление № 111 от 13.03.2017г. «О внесении изменений в постановление от 11.10.2016 № 341 «Об утверждении муниципальной целевой программы МО «Город Удачный» Мирнинского района Республики Саха (Якутия) «Организация и осуществление мероприятий по работе с детьми и молодежью на территории города Удачный на 2017-2019 годы»</w:t>
            </w:r>
          </w:p>
        </w:tc>
        <w:tc>
          <w:tcPr>
            <w:tcW w:w="4540" w:type="dxa"/>
          </w:tcPr>
          <w:p w:rsidR="00017CE9" w:rsidRPr="00592E90" w:rsidRDefault="00017CE9" w:rsidP="008B672D">
            <w:pPr>
              <w:tabs>
                <w:tab w:val="left" w:pos="1095"/>
              </w:tabs>
              <w:jc w:val="both"/>
              <w:rPr>
                <w:rFonts w:ascii="Times New Roman" w:hAnsi="Times New Roman" w:cs="Times New Roman"/>
                <w:sz w:val="12"/>
                <w:szCs w:val="12"/>
              </w:rPr>
            </w:pPr>
            <w:r w:rsidRPr="00592E90">
              <w:rPr>
                <w:rFonts w:ascii="Times New Roman" w:hAnsi="Times New Roman" w:cs="Times New Roman"/>
                <w:sz w:val="12"/>
                <w:szCs w:val="12"/>
              </w:rPr>
              <w:t>Решение  сессии городского Совета депутатов от 05.12.2016 года № 42-3 «Об утверждении бюджета муниципального образования «Город Удачный» Мирнинского района Республики Саха (Якутия) на 2017 год»</w:t>
            </w:r>
          </w:p>
        </w:tc>
      </w:tr>
      <w:tr w:rsidR="00017CE9" w:rsidRPr="00592E90" w:rsidTr="008B672D">
        <w:tc>
          <w:tcPr>
            <w:tcW w:w="567" w:type="dxa"/>
          </w:tcPr>
          <w:p w:rsidR="00017CE9" w:rsidRPr="00592E90" w:rsidRDefault="00017CE9" w:rsidP="008B672D">
            <w:pPr>
              <w:tabs>
                <w:tab w:val="left" w:pos="1095"/>
              </w:tabs>
              <w:rPr>
                <w:rFonts w:ascii="Times New Roman" w:hAnsi="Times New Roman" w:cs="Times New Roman"/>
                <w:sz w:val="12"/>
                <w:szCs w:val="12"/>
              </w:rPr>
            </w:pPr>
            <w:r w:rsidRPr="00592E90">
              <w:rPr>
                <w:rFonts w:ascii="Times New Roman" w:hAnsi="Times New Roman" w:cs="Times New Roman"/>
                <w:sz w:val="12"/>
                <w:szCs w:val="12"/>
              </w:rPr>
              <w:t>2</w:t>
            </w:r>
          </w:p>
        </w:tc>
        <w:tc>
          <w:tcPr>
            <w:tcW w:w="4820" w:type="dxa"/>
          </w:tcPr>
          <w:p w:rsidR="00017CE9" w:rsidRPr="00592E90" w:rsidRDefault="00017CE9" w:rsidP="008B672D">
            <w:pPr>
              <w:jc w:val="both"/>
              <w:rPr>
                <w:rFonts w:ascii="Times New Roman" w:hAnsi="Times New Roman" w:cs="Times New Roman"/>
                <w:sz w:val="12"/>
                <w:szCs w:val="12"/>
              </w:rPr>
            </w:pPr>
            <w:r w:rsidRPr="00592E90">
              <w:rPr>
                <w:rFonts w:ascii="Times New Roman" w:hAnsi="Times New Roman" w:cs="Times New Roman"/>
                <w:sz w:val="12"/>
                <w:szCs w:val="12"/>
              </w:rPr>
              <w:t>Постановление № 669 от 11.12.2017г. «О внесении изменений в постановление от 11.10.2016 № 341 «Об утверждении муниципальной целевой программы МО «Город Удачный» Мирнинского района Республики Саха (Якутия) «Организация и осуществление мероприятий по работе с детьми и молодежью на территории города Удачный на 2017-2019 годы»</w:t>
            </w:r>
          </w:p>
        </w:tc>
        <w:tc>
          <w:tcPr>
            <w:tcW w:w="4540" w:type="dxa"/>
          </w:tcPr>
          <w:p w:rsidR="00017CE9" w:rsidRPr="00592E90" w:rsidRDefault="00017CE9" w:rsidP="008B672D">
            <w:pPr>
              <w:tabs>
                <w:tab w:val="left" w:pos="1095"/>
              </w:tabs>
              <w:jc w:val="both"/>
              <w:rPr>
                <w:rFonts w:ascii="Times New Roman" w:hAnsi="Times New Roman" w:cs="Times New Roman"/>
                <w:sz w:val="12"/>
                <w:szCs w:val="12"/>
              </w:rPr>
            </w:pPr>
            <w:r w:rsidRPr="00592E90">
              <w:rPr>
                <w:rFonts w:ascii="Times New Roman" w:hAnsi="Times New Roman" w:cs="Times New Roman"/>
                <w:sz w:val="12"/>
                <w:szCs w:val="12"/>
              </w:rPr>
              <w:t>Решение  сессии городского Совета депутатов от 05.12.2016 года № 42-3 «Об утверждении бюджета муниципального образования «Город Удачный» Мирнинского района Республики Саха (Якутия) на 2017 год»</w:t>
            </w:r>
          </w:p>
        </w:tc>
      </w:tr>
      <w:tr w:rsidR="00017CE9" w:rsidRPr="00592E90" w:rsidTr="008B672D">
        <w:tc>
          <w:tcPr>
            <w:tcW w:w="567" w:type="dxa"/>
          </w:tcPr>
          <w:p w:rsidR="00017CE9" w:rsidRPr="00592E90" w:rsidRDefault="00017CE9" w:rsidP="008B672D">
            <w:pPr>
              <w:tabs>
                <w:tab w:val="left" w:pos="1095"/>
              </w:tabs>
              <w:rPr>
                <w:rFonts w:ascii="Times New Roman" w:hAnsi="Times New Roman" w:cs="Times New Roman"/>
                <w:sz w:val="12"/>
                <w:szCs w:val="12"/>
              </w:rPr>
            </w:pPr>
            <w:r w:rsidRPr="00592E90">
              <w:rPr>
                <w:rFonts w:ascii="Times New Roman" w:hAnsi="Times New Roman" w:cs="Times New Roman"/>
                <w:sz w:val="12"/>
                <w:szCs w:val="12"/>
              </w:rPr>
              <w:t>3</w:t>
            </w:r>
          </w:p>
        </w:tc>
        <w:tc>
          <w:tcPr>
            <w:tcW w:w="4820" w:type="dxa"/>
          </w:tcPr>
          <w:p w:rsidR="00017CE9" w:rsidRPr="00592E90" w:rsidRDefault="00017CE9" w:rsidP="008B672D">
            <w:pPr>
              <w:jc w:val="both"/>
              <w:rPr>
                <w:rFonts w:ascii="Times New Roman" w:hAnsi="Times New Roman" w:cs="Times New Roman"/>
                <w:bCs/>
                <w:iCs/>
                <w:sz w:val="12"/>
                <w:szCs w:val="12"/>
              </w:rPr>
            </w:pPr>
            <w:r w:rsidRPr="00592E90">
              <w:rPr>
                <w:rFonts w:ascii="Times New Roman" w:hAnsi="Times New Roman" w:cs="Times New Roman"/>
                <w:bCs/>
                <w:iCs/>
                <w:sz w:val="12"/>
                <w:szCs w:val="12"/>
              </w:rPr>
              <w:t xml:space="preserve">Постановление № 25 от 29.01.2018г. </w:t>
            </w:r>
            <w:r w:rsidRPr="00592E90">
              <w:rPr>
                <w:rFonts w:ascii="Times New Roman" w:hAnsi="Times New Roman" w:cs="Times New Roman"/>
                <w:sz w:val="12"/>
                <w:szCs w:val="12"/>
              </w:rPr>
              <w:t>«О внесении изменений в постановление от 11.10.2016 № 341 «Об утверждении муниципальной целевой программы МО «Город Удачный» Мирнинского района Республики Саха (Якутия) «Организация и осуществление мероприятий по работе с детьми и молодежью на территории города Удачный на 2017-2019 годы»</w:t>
            </w:r>
          </w:p>
        </w:tc>
        <w:tc>
          <w:tcPr>
            <w:tcW w:w="4540" w:type="dxa"/>
          </w:tcPr>
          <w:p w:rsidR="00017CE9" w:rsidRPr="00592E90" w:rsidRDefault="00017CE9" w:rsidP="008B672D">
            <w:pPr>
              <w:pStyle w:val="a7"/>
              <w:jc w:val="both"/>
              <w:rPr>
                <w:rFonts w:ascii="Times New Roman" w:hAnsi="Times New Roman" w:cs="Times New Roman"/>
                <w:sz w:val="12"/>
                <w:szCs w:val="12"/>
              </w:rPr>
            </w:pPr>
            <w:r w:rsidRPr="00592E90">
              <w:rPr>
                <w:rFonts w:ascii="Times New Roman" w:hAnsi="Times New Roman" w:cs="Times New Roman"/>
                <w:sz w:val="12"/>
                <w:szCs w:val="12"/>
              </w:rPr>
              <w:t>Решение  сессии городского Совета депутатов IV созыва муниципального образования «Город Удачный» от 27.12.2017 года № 5-3 «Об  утверждении бюджета муниципального образования «Город Удачный» Мирнинского района Республики Саха (Якутия) на 2018 год »</w:t>
            </w:r>
          </w:p>
        </w:tc>
      </w:tr>
      <w:tr w:rsidR="00017CE9" w:rsidRPr="00592E90" w:rsidTr="008B672D">
        <w:tc>
          <w:tcPr>
            <w:tcW w:w="567" w:type="dxa"/>
          </w:tcPr>
          <w:p w:rsidR="00017CE9" w:rsidRPr="00592E90" w:rsidRDefault="00017CE9" w:rsidP="008B672D">
            <w:pPr>
              <w:tabs>
                <w:tab w:val="left" w:pos="1095"/>
              </w:tabs>
              <w:rPr>
                <w:rFonts w:ascii="Times New Roman" w:hAnsi="Times New Roman" w:cs="Times New Roman"/>
                <w:sz w:val="12"/>
                <w:szCs w:val="12"/>
              </w:rPr>
            </w:pPr>
            <w:r w:rsidRPr="00592E90">
              <w:rPr>
                <w:rFonts w:ascii="Times New Roman" w:hAnsi="Times New Roman" w:cs="Times New Roman"/>
                <w:sz w:val="12"/>
                <w:szCs w:val="12"/>
              </w:rPr>
              <w:t>4</w:t>
            </w:r>
          </w:p>
        </w:tc>
        <w:tc>
          <w:tcPr>
            <w:tcW w:w="4820" w:type="dxa"/>
          </w:tcPr>
          <w:p w:rsidR="00017CE9" w:rsidRPr="00592E90" w:rsidRDefault="00017CE9" w:rsidP="008B672D">
            <w:pPr>
              <w:jc w:val="both"/>
              <w:rPr>
                <w:rFonts w:ascii="Times New Roman" w:hAnsi="Times New Roman" w:cs="Times New Roman"/>
                <w:bCs/>
                <w:iCs/>
                <w:sz w:val="12"/>
                <w:szCs w:val="12"/>
              </w:rPr>
            </w:pPr>
            <w:r w:rsidRPr="00592E90">
              <w:rPr>
                <w:rFonts w:ascii="Times New Roman" w:hAnsi="Times New Roman" w:cs="Times New Roman"/>
                <w:bCs/>
                <w:iCs/>
                <w:sz w:val="12"/>
                <w:szCs w:val="12"/>
              </w:rPr>
              <w:t>Постановление № 101 от 13.03.2018г. «О внесении изменений в  постановление  от 11.10.2016 № 341 «Об утверждении муниципальной целевой программы  МО «Город Удачный» Мирнинского района Республики Саха (Якутия) «Организация и осуществление мероприятий по работе с детьми и молодежью на 2017-2019 годы»</w:t>
            </w:r>
          </w:p>
        </w:tc>
        <w:tc>
          <w:tcPr>
            <w:tcW w:w="4540" w:type="dxa"/>
          </w:tcPr>
          <w:p w:rsidR="00017CE9" w:rsidRPr="00592E90" w:rsidRDefault="00017CE9" w:rsidP="008B672D">
            <w:pPr>
              <w:pStyle w:val="a7"/>
              <w:jc w:val="both"/>
              <w:rPr>
                <w:rFonts w:ascii="Times New Roman" w:hAnsi="Times New Roman" w:cs="Times New Roman"/>
                <w:sz w:val="12"/>
                <w:szCs w:val="12"/>
              </w:rPr>
            </w:pPr>
            <w:r w:rsidRPr="00592E90">
              <w:rPr>
                <w:rFonts w:ascii="Times New Roman" w:hAnsi="Times New Roman" w:cs="Times New Roman"/>
                <w:sz w:val="12"/>
                <w:szCs w:val="12"/>
              </w:rPr>
              <w:t>Решение  сессии городского Совета депутатов IV созыва муниципального образования «Город Удачный» от 28.02.2018 года № 6-4 «О внесении изменений в решение городского Совета депутатов от 22 ноября 2017 года № 4-7 «Об утверждении бюджета муниципального образования «Город Удачный» Мирнинского района Республики Саха (Якутия) на 2018 год »</w:t>
            </w:r>
          </w:p>
        </w:tc>
      </w:tr>
      <w:tr w:rsidR="00017CE9" w:rsidRPr="00592E90" w:rsidTr="008B672D">
        <w:tc>
          <w:tcPr>
            <w:tcW w:w="567" w:type="dxa"/>
          </w:tcPr>
          <w:p w:rsidR="00017CE9" w:rsidRPr="00592E90" w:rsidRDefault="00017CE9" w:rsidP="008B672D">
            <w:pPr>
              <w:tabs>
                <w:tab w:val="left" w:pos="1095"/>
              </w:tabs>
              <w:rPr>
                <w:rFonts w:ascii="Times New Roman" w:hAnsi="Times New Roman" w:cs="Times New Roman"/>
                <w:sz w:val="12"/>
                <w:szCs w:val="12"/>
              </w:rPr>
            </w:pPr>
            <w:r w:rsidRPr="00592E90">
              <w:rPr>
                <w:rFonts w:ascii="Times New Roman" w:hAnsi="Times New Roman" w:cs="Times New Roman"/>
                <w:sz w:val="12"/>
                <w:szCs w:val="12"/>
              </w:rPr>
              <w:t>5</w:t>
            </w:r>
          </w:p>
        </w:tc>
        <w:tc>
          <w:tcPr>
            <w:tcW w:w="4820" w:type="dxa"/>
          </w:tcPr>
          <w:p w:rsidR="00017CE9" w:rsidRPr="00592E90" w:rsidRDefault="00017CE9" w:rsidP="008B672D">
            <w:pPr>
              <w:jc w:val="both"/>
              <w:rPr>
                <w:rFonts w:ascii="Times New Roman" w:hAnsi="Times New Roman" w:cs="Times New Roman"/>
                <w:bCs/>
                <w:iCs/>
                <w:sz w:val="12"/>
                <w:szCs w:val="12"/>
              </w:rPr>
            </w:pPr>
            <w:r w:rsidRPr="00592E90">
              <w:rPr>
                <w:rFonts w:ascii="Times New Roman" w:hAnsi="Times New Roman" w:cs="Times New Roman"/>
                <w:bCs/>
                <w:iCs/>
                <w:sz w:val="12"/>
                <w:szCs w:val="12"/>
              </w:rPr>
              <w:t xml:space="preserve">Постановление № 268 от 05.06.2018г. «О внесении изменений в  постановление  от 11.10.2016 № 341 «Об утверждении муниципальной целевой программы  МО «Город Удачный» Мирнинского района Республики Саха (Якутия) «Организация и осуществление мероприятий по работе с детьми и молодежью на 2017-2019 годы»  </w:t>
            </w:r>
          </w:p>
        </w:tc>
        <w:tc>
          <w:tcPr>
            <w:tcW w:w="4540" w:type="dxa"/>
          </w:tcPr>
          <w:p w:rsidR="00017CE9" w:rsidRPr="00592E90" w:rsidRDefault="00017CE9" w:rsidP="008B672D">
            <w:pPr>
              <w:pStyle w:val="a7"/>
              <w:jc w:val="both"/>
              <w:rPr>
                <w:rFonts w:ascii="Times New Roman" w:hAnsi="Times New Roman" w:cs="Times New Roman"/>
                <w:sz w:val="12"/>
                <w:szCs w:val="12"/>
              </w:rPr>
            </w:pPr>
            <w:r w:rsidRPr="00592E90">
              <w:rPr>
                <w:rFonts w:ascii="Times New Roman" w:hAnsi="Times New Roman" w:cs="Times New Roman"/>
                <w:sz w:val="12"/>
                <w:szCs w:val="12"/>
              </w:rPr>
              <w:t>Решение  сессии городского Совета депутатов IV созыва муниципального образования «Город Удачный» от 17.06.2018 года № 8-6 «О внесении изменений в решение городского Совета депутатов от 22 ноября 2017 года № 4-7 «Об утверждении бюджета муниципального образования «Город Удачный» Мирнинского района Республики Саха (Якутия) на 2018 год »</w:t>
            </w:r>
          </w:p>
        </w:tc>
      </w:tr>
      <w:tr w:rsidR="00017CE9" w:rsidRPr="00592E90" w:rsidTr="008B672D">
        <w:tc>
          <w:tcPr>
            <w:tcW w:w="567" w:type="dxa"/>
          </w:tcPr>
          <w:p w:rsidR="00017CE9" w:rsidRPr="00592E90" w:rsidRDefault="00017CE9" w:rsidP="008B672D">
            <w:pPr>
              <w:tabs>
                <w:tab w:val="left" w:pos="1095"/>
              </w:tabs>
              <w:rPr>
                <w:rFonts w:ascii="Times New Roman" w:hAnsi="Times New Roman" w:cs="Times New Roman"/>
                <w:sz w:val="12"/>
                <w:szCs w:val="12"/>
              </w:rPr>
            </w:pPr>
            <w:r w:rsidRPr="00592E90">
              <w:rPr>
                <w:rFonts w:ascii="Times New Roman" w:hAnsi="Times New Roman" w:cs="Times New Roman"/>
                <w:sz w:val="12"/>
                <w:szCs w:val="12"/>
              </w:rPr>
              <w:t>6</w:t>
            </w:r>
          </w:p>
        </w:tc>
        <w:tc>
          <w:tcPr>
            <w:tcW w:w="4820" w:type="dxa"/>
          </w:tcPr>
          <w:p w:rsidR="00017CE9" w:rsidRPr="00592E90" w:rsidRDefault="00017CE9" w:rsidP="008B672D">
            <w:pPr>
              <w:jc w:val="both"/>
              <w:rPr>
                <w:rFonts w:ascii="Times New Roman" w:hAnsi="Times New Roman" w:cs="Times New Roman"/>
                <w:bCs/>
                <w:iCs/>
                <w:sz w:val="12"/>
                <w:szCs w:val="12"/>
              </w:rPr>
            </w:pPr>
            <w:r w:rsidRPr="00592E90">
              <w:rPr>
                <w:rFonts w:ascii="Times New Roman" w:hAnsi="Times New Roman" w:cs="Times New Roman"/>
                <w:bCs/>
                <w:iCs/>
                <w:sz w:val="12"/>
                <w:szCs w:val="12"/>
              </w:rPr>
              <w:t xml:space="preserve">Постановление №  485 от 09.10.2018г. «О внесении изменений в  постановление  от 11.10.2016 № 341 «Об утверждении муниципальной целевой программы  МО «Город Удачный» Мирнинского района Республики Саха (Якутия) «Организация и осуществление мероприятий по работе с детьми и молодежью на 2017-2019 годы» </w:t>
            </w:r>
          </w:p>
          <w:p w:rsidR="00017CE9" w:rsidRPr="00592E90" w:rsidRDefault="00017CE9" w:rsidP="008B672D">
            <w:pPr>
              <w:jc w:val="both"/>
              <w:rPr>
                <w:rFonts w:ascii="Times New Roman" w:hAnsi="Times New Roman" w:cs="Times New Roman"/>
                <w:sz w:val="12"/>
                <w:szCs w:val="12"/>
              </w:rPr>
            </w:pPr>
          </w:p>
        </w:tc>
        <w:tc>
          <w:tcPr>
            <w:tcW w:w="4540" w:type="dxa"/>
          </w:tcPr>
          <w:p w:rsidR="00017CE9" w:rsidRPr="00592E90" w:rsidRDefault="00017CE9" w:rsidP="008B672D">
            <w:pPr>
              <w:pStyle w:val="a7"/>
              <w:jc w:val="both"/>
              <w:rPr>
                <w:rFonts w:ascii="Times New Roman" w:hAnsi="Times New Roman" w:cs="Times New Roman"/>
                <w:sz w:val="12"/>
                <w:szCs w:val="12"/>
              </w:rPr>
            </w:pPr>
            <w:r w:rsidRPr="00592E90">
              <w:rPr>
                <w:rFonts w:ascii="Times New Roman" w:hAnsi="Times New Roman" w:cs="Times New Roman"/>
                <w:sz w:val="12"/>
                <w:szCs w:val="12"/>
              </w:rPr>
              <w:t>В  соответствии с Бюджетным кодексом Российской Федерации и переходом на долгосрочное планирование, на основании постановления от 07.06.2016 № 165 «Об утверждении Положения о порядке разработки, реализации и оценки эффективности муниципальных целевых программ МО «Город Удачный» Мирнинского района РС (Якутия)»</w:t>
            </w:r>
          </w:p>
        </w:tc>
      </w:tr>
      <w:tr w:rsidR="00017CE9" w:rsidRPr="00592E90" w:rsidTr="008B672D">
        <w:tc>
          <w:tcPr>
            <w:tcW w:w="567" w:type="dxa"/>
          </w:tcPr>
          <w:p w:rsidR="00017CE9" w:rsidRPr="00592E90" w:rsidRDefault="00017CE9" w:rsidP="008B672D">
            <w:pPr>
              <w:tabs>
                <w:tab w:val="left" w:pos="1095"/>
              </w:tabs>
              <w:rPr>
                <w:rFonts w:ascii="Times New Roman" w:hAnsi="Times New Roman" w:cs="Times New Roman"/>
                <w:sz w:val="12"/>
                <w:szCs w:val="12"/>
              </w:rPr>
            </w:pPr>
            <w:r w:rsidRPr="00592E90">
              <w:rPr>
                <w:rFonts w:ascii="Times New Roman" w:hAnsi="Times New Roman" w:cs="Times New Roman"/>
                <w:sz w:val="12"/>
                <w:szCs w:val="12"/>
              </w:rPr>
              <w:t>7</w:t>
            </w:r>
          </w:p>
        </w:tc>
        <w:tc>
          <w:tcPr>
            <w:tcW w:w="4820" w:type="dxa"/>
          </w:tcPr>
          <w:p w:rsidR="00017CE9" w:rsidRPr="00592E90" w:rsidRDefault="00017CE9" w:rsidP="008B672D">
            <w:pPr>
              <w:jc w:val="both"/>
              <w:rPr>
                <w:rFonts w:ascii="Times New Roman" w:hAnsi="Times New Roman" w:cs="Times New Roman"/>
                <w:bCs/>
                <w:iCs/>
                <w:sz w:val="12"/>
                <w:szCs w:val="12"/>
              </w:rPr>
            </w:pPr>
            <w:r w:rsidRPr="00592E90">
              <w:rPr>
                <w:rFonts w:ascii="Times New Roman" w:hAnsi="Times New Roman" w:cs="Times New Roman"/>
                <w:bCs/>
                <w:iCs/>
                <w:sz w:val="12"/>
                <w:szCs w:val="12"/>
              </w:rPr>
              <w:t>Постановление № 414 от 26.07.2019 «О внесении изменений в  постановление  от 11.10.2016 № 341 «Об утверждении муниципальной целевой программы  МО «Город Удачный» Мирнинского района Республики Саха (Якутия) «Организация и осуществление мероприятий по работе с детьми и молодежью на 2017-2021 годы»</w:t>
            </w:r>
          </w:p>
        </w:tc>
        <w:tc>
          <w:tcPr>
            <w:tcW w:w="4540" w:type="dxa"/>
          </w:tcPr>
          <w:p w:rsidR="00017CE9" w:rsidRPr="00592E90" w:rsidRDefault="00017CE9" w:rsidP="008B672D">
            <w:pPr>
              <w:pStyle w:val="a7"/>
              <w:jc w:val="both"/>
              <w:rPr>
                <w:rFonts w:ascii="Times New Roman" w:hAnsi="Times New Roman" w:cs="Times New Roman"/>
                <w:sz w:val="12"/>
                <w:szCs w:val="12"/>
              </w:rPr>
            </w:pPr>
            <w:r w:rsidRPr="00592E90">
              <w:rPr>
                <w:rFonts w:ascii="Times New Roman" w:hAnsi="Times New Roman" w:cs="Times New Roman"/>
                <w:sz w:val="12"/>
                <w:szCs w:val="12"/>
              </w:rPr>
              <w:t>В целях детализации по экономической принадлежности расходов</w:t>
            </w:r>
          </w:p>
        </w:tc>
      </w:tr>
      <w:tr w:rsidR="00017CE9" w:rsidRPr="00592E90" w:rsidTr="008B672D">
        <w:tc>
          <w:tcPr>
            <w:tcW w:w="567" w:type="dxa"/>
          </w:tcPr>
          <w:p w:rsidR="00017CE9" w:rsidRPr="00592E90" w:rsidRDefault="00017CE9" w:rsidP="008B672D">
            <w:pPr>
              <w:tabs>
                <w:tab w:val="left" w:pos="1095"/>
              </w:tabs>
              <w:rPr>
                <w:rFonts w:ascii="Times New Roman" w:hAnsi="Times New Roman" w:cs="Times New Roman"/>
                <w:sz w:val="12"/>
                <w:szCs w:val="12"/>
              </w:rPr>
            </w:pPr>
            <w:r w:rsidRPr="00592E90">
              <w:rPr>
                <w:rFonts w:ascii="Times New Roman" w:hAnsi="Times New Roman" w:cs="Times New Roman"/>
                <w:sz w:val="12"/>
                <w:szCs w:val="12"/>
              </w:rPr>
              <w:t>8</w:t>
            </w:r>
          </w:p>
        </w:tc>
        <w:tc>
          <w:tcPr>
            <w:tcW w:w="4820" w:type="dxa"/>
          </w:tcPr>
          <w:p w:rsidR="00017CE9" w:rsidRPr="00592E90" w:rsidRDefault="00017CE9" w:rsidP="008B672D">
            <w:pPr>
              <w:jc w:val="both"/>
              <w:rPr>
                <w:rFonts w:ascii="Times New Roman" w:hAnsi="Times New Roman" w:cs="Times New Roman"/>
                <w:bCs/>
                <w:iCs/>
                <w:sz w:val="12"/>
                <w:szCs w:val="12"/>
              </w:rPr>
            </w:pPr>
            <w:r w:rsidRPr="00592E90">
              <w:rPr>
                <w:rFonts w:ascii="Times New Roman" w:hAnsi="Times New Roman" w:cs="Times New Roman"/>
                <w:bCs/>
                <w:iCs/>
                <w:sz w:val="12"/>
                <w:szCs w:val="12"/>
              </w:rPr>
              <w:t xml:space="preserve">Постановление №  485 от 09.10.2018г. «О внесении изменений в  постановление  от 11.10.2016 № 341 «Об утверждении муниципальной целевой программы  МО «Город Удачный» Мирнинского района Республики Саха (Якутия) «Организация и осуществление мероприятий по работе с детьми и молодежью на 2017-2019 годы» </w:t>
            </w:r>
          </w:p>
          <w:p w:rsidR="00017CE9" w:rsidRPr="00592E90" w:rsidRDefault="00017CE9" w:rsidP="008B672D">
            <w:pPr>
              <w:jc w:val="both"/>
              <w:rPr>
                <w:rFonts w:ascii="Times New Roman" w:hAnsi="Times New Roman" w:cs="Times New Roman"/>
                <w:bCs/>
                <w:iCs/>
                <w:sz w:val="12"/>
                <w:szCs w:val="12"/>
              </w:rPr>
            </w:pPr>
          </w:p>
        </w:tc>
        <w:tc>
          <w:tcPr>
            <w:tcW w:w="4540" w:type="dxa"/>
          </w:tcPr>
          <w:p w:rsidR="00017CE9" w:rsidRPr="00592E90" w:rsidRDefault="00017CE9" w:rsidP="008B672D">
            <w:pPr>
              <w:pStyle w:val="a7"/>
              <w:jc w:val="both"/>
              <w:rPr>
                <w:rFonts w:ascii="Times New Roman" w:hAnsi="Times New Roman" w:cs="Times New Roman"/>
                <w:sz w:val="12"/>
                <w:szCs w:val="12"/>
              </w:rPr>
            </w:pPr>
            <w:proofErr w:type="gramStart"/>
            <w:r w:rsidRPr="00592E90">
              <w:rPr>
                <w:rFonts w:ascii="Times New Roman" w:hAnsi="Times New Roman" w:cs="Times New Roman"/>
                <w:sz w:val="12"/>
                <w:szCs w:val="12"/>
              </w:rPr>
              <w:t>Решение  сессии городского Совета депутатов IV созыва муниципального образования «Город Удачный» от 25.09.2019 года № 19-2 «О внесении изменений в решение городского Совета депутатов от 28 ноября 2018 года № 13-7 «Об утверждении бюджета муниципального образования «Город Удачный» Мирнинского района Республики Саха (Якутия) на 2019 год  и на плановый период 2020 и 2021 годы в части собственных доходов»</w:t>
            </w:r>
            <w:proofErr w:type="gramEnd"/>
          </w:p>
        </w:tc>
      </w:tr>
    </w:tbl>
    <w:p w:rsidR="00017CE9" w:rsidRPr="00592E90" w:rsidRDefault="00017CE9" w:rsidP="00017CE9">
      <w:pPr>
        <w:rPr>
          <w:sz w:val="12"/>
          <w:szCs w:val="12"/>
        </w:rPr>
        <w:sectPr w:rsidR="00017CE9" w:rsidRPr="00592E90" w:rsidSect="008B672D">
          <w:pgSz w:w="11905" w:h="16837"/>
          <w:pgMar w:top="568" w:right="1026" w:bottom="993" w:left="1160" w:header="0" w:footer="3" w:gutter="0"/>
          <w:cols w:space="720"/>
          <w:noEndnote/>
          <w:docGrid w:linePitch="360"/>
        </w:sectPr>
      </w:pPr>
    </w:p>
    <w:p w:rsidR="007807B4" w:rsidRPr="00592E90" w:rsidRDefault="007807B4" w:rsidP="00017CE9">
      <w:pPr>
        <w:keepNext/>
        <w:keepLines/>
        <w:jc w:val="center"/>
        <w:rPr>
          <w:rFonts w:eastAsiaTheme="minorEastAsia"/>
          <w:b/>
          <w:sz w:val="12"/>
          <w:szCs w:val="12"/>
        </w:rPr>
      </w:pPr>
    </w:p>
    <w:p w:rsidR="007807B4" w:rsidRPr="00592E90" w:rsidRDefault="007807B4" w:rsidP="00017CE9">
      <w:pPr>
        <w:keepNext/>
        <w:keepLines/>
        <w:jc w:val="center"/>
        <w:rPr>
          <w:rFonts w:eastAsiaTheme="minorEastAsia"/>
          <w:b/>
          <w:sz w:val="12"/>
          <w:szCs w:val="12"/>
        </w:rPr>
      </w:pPr>
    </w:p>
    <w:p w:rsidR="007807B4" w:rsidRPr="00592E90" w:rsidRDefault="007807B4" w:rsidP="00017CE9">
      <w:pPr>
        <w:keepNext/>
        <w:keepLines/>
        <w:jc w:val="center"/>
        <w:rPr>
          <w:rFonts w:eastAsiaTheme="minorEastAsia"/>
          <w:b/>
          <w:sz w:val="12"/>
          <w:szCs w:val="12"/>
        </w:rPr>
      </w:pPr>
    </w:p>
    <w:p w:rsidR="007807B4" w:rsidRPr="00592E90" w:rsidRDefault="007807B4" w:rsidP="00017CE9">
      <w:pPr>
        <w:keepNext/>
        <w:keepLines/>
        <w:jc w:val="center"/>
        <w:rPr>
          <w:rFonts w:eastAsiaTheme="minorEastAsia"/>
          <w:b/>
          <w:sz w:val="12"/>
          <w:szCs w:val="12"/>
        </w:rPr>
      </w:pPr>
    </w:p>
    <w:p w:rsidR="00017CE9" w:rsidRPr="00592E90" w:rsidRDefault="00017CE9" w:rsidP="007807B4">
      <w:pPr>
        <w:keepNext/>
        <w:keepLines/>
        <w:jc w:val="center"/>
        <w:rPr>
          <w:b/>
          <w:sz w:val="12"/>
          <w:szCs w:val="12"/>
        </w:rPr>
      </w:pPr>
      <w:r w:rsidRPr="00592E90">
        <w:rPr>
          <w:rFonts w:eastAsiaTheme="minorEastAsia"/>
          <w:b/>
          <w:sz w:val="12"/>
          <w:szCs w:val="12"/>
        </w:rPr>
        <w:t>Раздел 3.</w:t>
      </w:r>
      <w:r w:rsidRPr="00592E90">
        <w:rPr>
          <w:b/>
          <w:sz w:val="12"/>
          <w:szCs w:val="12"/>
        </w:rPr>
        <w:t xml:space="preserve"> Исполнение мероприятий муниципальной  программы «Организация и осуществление мероприятий</w:t>
      </w:r>
    </w:p>
    <w:p w:rsidR="00017CE9" w:rsidRPr="00592E90" w:rsidRDefault="00017CE9" w:rsidP="007807B4">
      <w:pPr>
        <w:keepNext/>
        <w:keepLines/>
        <w:jc w:val="center"/>
        <w:rPr>
          <w:b/>
          <w:bCs/>
          <w:sz w:val="12"/>
          <w:szCs w:val="12"/>
        </w:rPr>
      </w:pPr>
      <w:r w:rsidRPr="00592E90">
        <w:rPr>
          <w:b/>
          <w:sz w:val="12"/>
          <w:szCs w:val="12"/>
        </w:rPr>
        <w:t xml:space="preserve">по работе с детьми и молодежью на 2017-2021 годы» </w:t>
      </w:r>
      <w:r w:rsidRPr="00592E90">
        <w:rPr>
          <w:b/>
          <w:bCs/>
          <w:sz w:val="12"/>
          <w:szCs w:val="12"/>
        </w:rPr>
        <w:t>за 2019 год</w:t>
      </w:r>
    </w:p>
    <w:p w:rsidR="00017CE9" w:rsidRPr="00592E90" w:rsidRDefault="00017CE9" w:rsidP="007807B4">
      <w:pPr>
        <w:jc w:val="center"/>
        <w:rPr>
          <w:sz w:val="12"/>
          <w:szCs w:val="12"/>
        </w:rPr>
      </w:pPr>
      <w:r w:rsidRPr="00592E90">
        <w:rPr>
          <w:b/>
          <w:sz w:val="12"/>
          <w:szCs w:val="12"/>
        </w:rPr>
        <w:t xml:space="preserve">источник финансирования: </w:t>
      </w:r>
      <w:r w:rsidRPr="00592E90">
        <w:rPr>
          <w:sz w:val="12"/>
          <w:szCs w:val="12"/>
        </w:rPr>
        <w:t>средства бюджета МО «Город Удачный», иные источники</w:t>
      </w:r>
    </w:p>
    <w:tbl>
      <w:tblPr>
        <w:tblStyle w:val="af5"/>
        <w:tblW w:w="0" w:type="auto"/>
        <w:tblInd w:w="250" w:type="dxa"/>
        <w:tblLook w:val="04A0"/>
      </w:tblPr>
      <w:tblGrid>
        <w:gridCol w:w="667"/>
        <w:gridCol w:w="3483"/>
        <w:gridCol w:w="2195"/>
        <w:gridCol w:w="1701"/>
        <w:gridCol w:w="1985"/>
        <w:gridCol w:w="1571"/>
        <w:gridCol w:w="3969"/>
      </w:tblGrid>
      <w:tr w:rsidR="00017CE9" w:rsidRPr="00592E90" w:rsidTr="007807B4">
        <w:trPr>
          <w:trHeight w:val="263"/>
        </w:trPr>
        <w:tc>
          <w:tcPr>
            <w:tcW w:w="667" w:type="dxa"/>
            <w:vMerge w:val="restart"/>
          </w:tcPr>
          <w:p w:rsidR="00017CE9" w:rsidRPr="00592E90" w:rsidRDefault="00017CE9" w:rsidP="007807B4">
            <w:pPr>
              <w:jc w:val="center"/>
              <w:rPr>
                <w:rFonts w:ascii="Times New Roman" w:hAnsi="Times New Roman" w:cs="Times New Roman"/>
                <w:b/>
                <w:sz w:val="12"/>
                <w:szCs w:val="12"/>
              </w:rPr>
            </w:pPr>
            <w:r w:rsidRPr="00592E90">
              <w:rPr>
                <w:rFonts w:ascii="Times New Roman" w:hAnsi="Times New Roman" w:cs="Times New Roman"/>
                <w:b/>
                <w:sz w:val="12"/>
                <w:szCs w:val="12"/>
              </w:rPr>
              <w:t>№</w:t>
            </w:r>
          </w:p>
        </w:tc>
        <w:tc>
          <w:tcPr>
            <w:tcW w:w="3483" w:type="dxa"/>
            <w:vMerge w:val="restart"/>
          </w:tcPr>
          <w:p w:rsidR="00017CE9" w:rsidRPr="00592E90" w:rsidRDefault="00017CE9" w:rsidP="007807B4">
            <w:pPr>
              <w:jc w:val="center"/>
              <w:rPr>
                <w:rFonts w:ascii="Times New Roman" w:hAnsi="Times New Roman" w:cs="Times New Roman"/>
                <w:b/>
                <w:sz w:val="12"/>
                <w:szCs w:val="12"/>
              </w:rPr>
            </w:pPr>
            <w:r w:rsidRPr="00592E90">
              <w:rPr>
                <w:rFonts w:ascii="Times New Roman" w:hAnsi="Times New Roman" w:cs="Times New Roman"/>
                <w:b/>
                <w:sz w:val="12"/>
                <w:szCs w:val="12"/>
              </w:rPr>
              <w:t>Мероприятия по реализации подпрограммы</w:t>
            </w:r>
          </w:p>
        </w:tc>
        <w:tc>
          <w:tcPr>
            <w:tcW w:w="2195" w:type="dxa"/>
            <w:vMerge w:val="restart"/>
          </w:tcPr>
          <w:p w:rsidR="00017CE9" w:rsidRPr="00592E90" w:rsidRDefault="00017CE9" w:rsidP="007807B4">
            <w:pPr>
              <w:jc w:val="center"/>
              <w:rPr>
                <w:rFonts w:ascii="Times New Roman" w:hAnsi="Times New Roman" w:cs="Times New Roman"/>
                <w:b/>
                <w:sz w:val="12"/>
                <w:szCs w:val="12"/>
              </w:rPr>
            </w:pPr>
            <w:r w:rsidRPr="00592E90">
              <w:rPr>
                <w:rFonts w:ascii="Times New Roman" w:hAnsi="Times New Roman" w:cs="Times New Roman"/>
                <w:b/>
                <w:sz w:val="12"/>
                <w:szCs w:val="12"/>
              </w:rPr>
              <w:t>Источники финансирования</w:t>
            </w:r>
          </w:p>
        </w:tc>
        <w:tc>
          <w:tcPr>
            <w:tcW w:w="3686" w:type="dxa"/>
            <w:gridSpan w:val="2"/>
            <w:tcBorders>
              <w:bottom w:val="single" w:sz="4" w:space="0" w:color="auto"/>
            </w:tcBorders>
          </w:tcPr>
          <w:p w:rsidR="00017CE9" w:rsidRPr="00592E90" w:rsidRDefault="00017CE9" w:rsidP="007807B4">
            <w:pPr>
              <w:jc w:val="center"/>
              <w:rPr>
                <w:rFonts w:ascii="Times New Roman" w:hAnsi="Times New Roman" w:cs="Times New Roman"/>
                <w:b/>
                <w:sz w:val="12"/>
                <w:szCs w:val="12"/>
              </w:rPr>
            </w:pPr>
            <w:r w:rsidRPr="00592E90">
              <w:rPr>
                <w:rFonts w:ascii="Times New Roman" w:hAnsi="Times New Roman" w:cs="Times New Roman"/>
                <w:b/>
                <w:sz w:val="12"/>
                <w:szCs w:val="12"/>
              </w:rPr>
              <w:t>Объем финансирования</w:t>
            </w:r>
          </w:p>
        </w:tc>
        <w:tc>
          <w:tcPr>
            <w:tcW w:w="1571" w:type="dxa"/>
            <w:vMerge w:val="restart"/>
          </w:tcPr>
          <w:p w:rsidR="00017CE9" w:rsidRPr="00592E90" w:rsidRDefault="00017CE9" w:rsidP="007807B4">
            <w:pPr>
              <w:jc w:val="center"/>
              <w:rPr>
                <w:rFonts w:ascii="Times New Roman" w:hAnsi="Times New Roman" w:cs="Times New Roman"/>
                <w:b/>
                <w:sz w:val="12"/>
                <w:szCs w:val="12"/>
              </w:rPr>
            </w:pPr>
            <w:r w:rsidRPr="00592E90">
              <w:rPr>
                <w:rFonts w:ascii="Times New Roman" w:hAnsi="Times New Roman" w:cs="Times New Roman"/>
                <w:b/>
                <w:sz w:val="12"/>
                <w:szCs w:val="12"/>
              </w:rPr>
              <w:t>Остаток (неосвоенные средства, экономия)</w:t>
            </w:r>
          </w:p>
        </w:tc>
        <w:tc>
          <w:tcPr>
            <w:tcW w:w="3969" w:type="dxa"/>
            <w:vMerge w:val="restart"/>
          </w:tcPr>
          <w:p w:rsidR="00017CE9" w:rsidRPr="00592E90" w:rsidRDefault="00017CE9" w:rsidP="007807B4">
            <w:pPr>
              <w:jc w:val="center"/>
              <w:rPr>
                <w:rFonts w:ascii="Times New Roman" w:hAnsi="Times New Roman" w:cs="Times New Roman"/>
                <w:b/>
                <w:sz w:val="12"/>
                <w:szCs w:val="12"/>
              </w:rPr>
            </w:pPr>
            <w:r w:rsidRPr="00592E90">
              <w:rPr>
                <w:rFonts w:ascii="Times New Roman" w:hAnsi="Times New Roman" w:cs="Times New Roman"/>
                <w:b/>
                <w:sz w:val="12"/>
                <w:szCs w:val="12"/>
              </w:rPr>
              <w:t>Причины отклонения</w:t>
            </w:r>
          </w:p>
        </w:tc>
      </w:tr>
      <w:tr w:rsidR="00017CE9" w:rsidRPr="00592E90" w:rsidTr="007807B4">
        <w:trPr>
          <w:trHeight w:val="200"/>
        </w:trPr>
        <w:tc>
          <w:tcPr>
            <w:tcW w:w="667" w:type="dxa"/>
            <w:vMerge/>
          </w:tcPr>
          <w:p w:rsidR="00017CE9" w:rsidRPr="00592E90" w:rsidRDefault="00017CE9" w:rsidP="007807B4">
            <w:pPr>
              <w:jc w:val="center"/>
              <w:rPr>
                <w:rFonts w:ascii="Times New Roman" w:hAnsi="Times New Roman" w:cs="Times New Roman"/>
                <w:b/>
                <w:sz w:val="12"/>
                <w:szCs w:val="12"/>
              </w:rPr>
            </w:pPr>
          </w:p>
        </w:tc>
        <w:tc>
          <w:tcPr>
            <w:tcW w:w="3483" w:type="dxa"/>
            <w:vMerge/>
          </w:tcPr>
          <w:p w:rsidR="00017CE9" w:rsidRPr="00592E90" w:rsidRDefault="00017CE9" w:rsidP="007807B4">
            <w:pPr>
              <w:jc w:val="center"/>
              <w:rPr>
                <w:rFonts w:ascii="Times New Roman" w:hAnsi="Times New Roman" w:cs="Times New Roman"/>
                <w:b/>
                <w:sz w:val="12"/>
                <w:szCs w:val="12"/>
              </w:rPr>
            </w:pPr>
          </w:p>
        </w:tc>
        <w:tc>
          <w:tcPr>
            <w:tcW w:w="2195" w:type="dxa"/>
            <w:vMerge/>
          </w:tcPr>
          <w:p w:rsidR="00017CE9" w:rsidRPr="00592E90" w:rsidRDefault="00017CE9" w:rsidP="007807B4">
            <w:pPr>
              <w:jc w:val="center"/>
              <w:rPr>
                <w:rFonts w:ascii="Times New Roman" w:hAnsi="Times New Roman" w:cs="Times New Roman"/>
                <w:b/>
                <w:sz w:val="12"/>
                <w:szCs w:val="12"/>
              </w:rPr>
            </w:pPr>
          </w:p>
        </w:tc>
        <w:tc>
          <w:tcPr>
            <w:tcW w:w="1701" w:type="dxa"/>
            <w:tcBorders>
              <w:top w:val="single" w:sz="4" w:space="0" w:color="auto"/>
              <w:right w:val="single" w:sz="4" w:space="0" w:color="auto"/>
            </w:tcBorders>
          </w:tcPr>
          <w:p w:rsidR="00017CE9" w:rsidRPr="00592E90" w:rsidRDefault="00017CE9" w:rsidP="007807B4">
            <w:pPr>
              <w:jc w:val="center"/>
              <w:rPr>
                <w:rFonts w:ascii="Times New Roman" w:hAnsi="Times New Roman" w:cs="Times New Roman"/>
                <w:b/>
                <w:sz w:val="12"/>
                <w:szCs w:val="12"/>
              </w:rPr>
            </w:pPr>
            <w:r w:rsidRPr="00592E90">
              <w:rPr>
                <w:rFonts w:ascii="Times New Roman" w:hAnsi="Times New Roman" w:cs="Times New Roman"/>
                <w:b/>
                <w:sz w:val="12"/>
                <w:szCs w:val="12"/>
              </w:rPr>
              <w:t>план (уточненный)</w:t>
            </w:r>
          </w:p>
        </w:tc>
        <w:tc>
          <w:tcPr>
            <w:tcW w:w="1985" w:type="dxa"/>
            <w:tcBorders>
              <w:top w:val="single" w:sz="4" w:space="0" w:color="auto"/>
              <w:left w:val="single" w:sz="4" w:space="0" w:color="auto"/>
            </w:tcBorders>
          </w:tcPr>
          <w:p w:rsidR="00017CE9" w:rsidRPr="00592E90" w:rsidRDefault="00017CE9" w:rsidP="007807B4">
            <w:pPr>
              <w:jc w:val="center"/>
              <w:rPr>
                <w:rFonts w:ascii="Times New Roman" w:hAnsi="Times New Roman" w:cs="Times New Roman"/>
                <w:b/>
                <w:sz w:val="12"/>
                <w:szCs w:val="12"/>
              </w:rPr>
            </w:pPr>
            <w:r w:rsidRPr="00592E90">
              <w:rPr>
                <w:rFonts w:ascii="Times New Roman" w:hAnsi="Times New Roman" w:cs="Times New Roman"/>
                <w:b/>
                <w:sz w:val="12"/>
                <w:szCs w:val="12"/>
              </w:rPr>
              <w:t>исполнено</w:t>
            </w:r>
          </w:p>
          <w:p w:rsidR="00017CE9" w:rsidRPr="00592E90" w:rsidRDefault="00017CE9" w:rsidP="007807B4">
            <w:pPr>
              <w:jc w:val="center"/>
              <w:rPr>
                <w:rFonts w:ascii="Times New Roman" w:hAnsi="Times New Roman" w:cs="Times New Roman"/>
                <w:b/>
                <w:sz w:val="12"/>
                <w:szCs w:val="12"/>
              </w:rPr>
            </w:pPr>
            <w:r w:rsidRPr="00592E90">
              <w:rPr>
                <w:rFonts w:ascii="Times New Roman" w:hAnsi="Times New Roman" w:cs="Times New Roman"/>
                <w:b/>
                <w:sz w:val="12"/>
                <w:szCs w:val="12"/>
              </w:rPr>
              <w:t>(кассовые расходы)</w:t>
            </w:r>
          </w:p>
        </w:tc>
        <w:tc>
          <w:tcPr>
            <w:tcW w:w="1571" w:type="dxa"/>
            <w:vMerge/>
          </w:tcPr>
          <w:p w:rsidR="00017CE9" w:rsidRPr="00592E90" w:rsidRDefault="00017CE9" w:rsidP="007807B4">
            <w:pPr>
              <w:jc w:val="center"/>
              <w:rPr>
                <w:rFonts w:ascii="Times New Roman" w:hAnsi="Times New Roman" w:cs="Times New Roman"/>
                <w:b/>
                <w:sz w:val="12"/>
                <w:szCs w:val="12"/>
              </w:rPr>
            </w:pPr>
          </w:p>
        </w:tc>
        <w:tc>
          <w:tcPr>
            <w:tcW w:w="3969" w:type="dxa"/>
            <w:vMerge/>
          </w:tcPr>
          <w:p w:rsidR="00017CE9" w:rsidRPr="00592E90" w:rsidRDefault="00017CE9" w:rsidP="007807B4">
            <w:pPr>
              <w:jc w:val="center"/>
              <w:rPr>
                <w:rFonts w:ascii="Times New Roman" w:hAnsi="Times New Roman" w:cs="Times New Roman"/>
                <w:b/>
                <w:sz w:val="12"/>
                <w:szCs w:val="12"/>
              </w:rPr>
            </w:pPr>
          </w:p>
        </w:tc>
      </w:tr>
      <w:tr w:rsidR="00017CE9" w:rsidRPr="00592E90" w:rsidTr="007807B4">
        <w:trPr>
          <w:trHeight w:val="576"/>
        </w:trPr>
        <w:tc>
          <w:tcPr>
            <w:tcW w:w="667" w:type="dxa"/>
            <w:vMerge w:val="restart"/>
          </w:tcPr>
          <w:p w:rsidR="00017CE9" w:rsidRPr="00592E90" w:rsidRDefault="00017CE9" w:rsidP="007807B4">
            <w:pPr>
              <w:jc w:val="center"/>
              <w:rPr>
                <w:rFonts w:ascii="Times New Roman" w:hAnsi="Times New Roman" w:cs="Times New Roman"/>
                <w:b/>
                <w:sz w:val="12"/>
                <w:szCs w:val="12"/>
              </w:rPr>
            </w:pPr>
            <w:r w:rsidRPr="00592E90">
              <w:rPr>
                <w:rFonts w:ascii="Times New Roman" w:hAnsi="Times New Roman" w:cs="Times New Roman"/>
                <w:b/>
                <w:sz w:val="12"/>
                <w:szCs w:val="12"/>
              </w:rPr>
              <w:t>1.</w:t>
            </w:r>
          </w:p>
        </w:tc>
        <w:tc>
          <w:tcPr>
            <w:tcW w:w="3483" w:type="dxa"/>
            <w:vMerge w:val="restart"/>
          </w:tcPr>
          <w:p w:rsidR="00017CE9" w:rsidRPr="00592E90" w:rsidRDefault="00017CE9" w:rsidP="007807B4">
            <w:pPr>
              <w:keepNext/>
              <w:keepLines/>
              <w:tabs>
                <w:tab w:val="left" w:leader="underscore" w:pos="-573"/>
              </w:tabs>
              <w:jc w:val="center"/>
              <w:rPr>
                <w:rFonts w:ascii="Times New Roman" w:hAnsi="Times New Roman" w:cs="Times New Roman"/>
                <w:sz w:val="12"/>
                <w:szCs w:val="12"/>
              </w:rPr>
            </w:pPr>
            <w:r w:rsidRPr="00592E90">
              <w:rPr>
                <w:rFonts w:ascii="Times New Roman" w:hAnsi="Times New Roman" w:cs="Times New Roman"/>
                <w:sz w:val="12"/>
                <w:szCs w:val="12"/>
              </w:rPr>
              <w:t>Поддержка талантливых, одаренных и инициативных детей. Организация мероприятий гражданско-патриотической направленности</w:t>
            </w:r>
          </w:p>
        </w:tc>
        <w:tc>
          <w:tcPr>
            <w:tcW w:w="2195" w:type="dxa"/>
            <w:tcBorders>
              <w:bottom w:val="single" w:sz="4" w:space="0" w:color="auto"/>
            </w:tcBorders>
          </w:tcPr>
          <w:p w:rsidR="00017CE9" w:rsidRPr="00592E90" w:rsidRDefault="00017CE9" w:rsidP="007807B4">
            <w:pPr>
              <w:jc w:val="center"/>
              <w:rPr>
                <w:rFonts w:ascii="Times New Roman" w:hAnsi="Times New Roman" w:cs="Times New Roman"/>
                <w:sz w:val="12"/>
                <w:szCs w:val="12"/>
              </w:rPr>
            </w:pPr>
            <w:r w:rsidRPr="00592E90">
              <w:rPr>
                <w:rFonts w:ascii="Times New Roman" w:hAnsi="Times New Roman" w:cs="Times New Roman"/>
                <w:sz w:val="12"/>
                <w:szCs w:val="12"/>
              </w:rPr>
              <w:t>Всего</w:t>
            </w:r>
          </w:p>
        </w:tc>
        <w:tc>
          <w:tcPr>
            <w:tcW w:w="1701" w:type="dxa"/>
            <w:tcBorders>
              <w:bottom w:val="single" w:sz="4" w:space="0" w:color="auto"/>
              <w:right w:val="single" w:sz="4" w:space="0" w:color="auto"/>
            </w:tcBorders>
          </w:tcPr>
          <w:p w:rsidR="00017CE9" w:rsidRPr="00592E90" w:rsidRDefault="00017CE9" w:rsidP="007807B4">
            <w:pPr>
              <w:jc w:val="center"/>
              <w:rPr>
                <w:rFonts w:ascii="Times New Roman" w:hAnsi="Times New Roman" w:cs="Times New Roman"/>
                <w:b/>
                <w:sz w:val="12"/>
                <w:szCs w:val="12"/>
              </w:rPr>
            </w:pPr>
            <w:r w:rsidRPr="00592E90">
              <w:rPr>
                <w:rFonts w:ascii="Times New Roman" w:hAnsi="Times New Roman" w:cs="Times New Roman"/>
                <w:b/>
                <w:sz w:val="12"/>
                <w:szCs w:val="12"/>
              </w:rPr>
              <w:t>1 316 500</w:t>
            </w:r>
          </w:p>
        </w:tc>
        <w:tc>
          <w:tcPr>
            <w:tcW w:w="1985" w:type="dxa"/>
            <w:tcBorders>
              <w:left w:val="single" w:sz="4" w:space="0" w:color="auto"/>
              <w:bottom w:val="single" w:sz="4" w:space="0" w:color="auto"/>
            </w:tcBorders>
          </w:tcPr>
          <w:p w:rsidR="00017CE9" w:rsidRPr="00592E90" w:rsidRDefault="00017CE9" w:rsidP="007807B4">
            <w:pPr>
              <w:jc w:val="center"/>
              <w:rPr>
                <w:rFonts w:ascii="Times New Roman" w:hAnsi="Times New Roman" w:cs="Times New Roman"/>
                <w:b/>
                <w:sz w:val="12"/>
                <w:szCs w:val="12"/>
              </w:rPr>
            </w:pPr>
            <w:r w:rsidRPr="00592E90">
              <w:rPr>
                <w:rFonts w:ascii="Times New Roman" w:hAnsi="Times New Roman" w:cs="Times New Roman"/>
                <w:b/>
                <w:sz w:val="12"/>
                <w:szCs w:val="12"/>
              </w:rPr>
              <w:t>960 108,74</w:t>
            </w:r>
          </w:p>
        </w:tc>
        <w:tc>
          <w:tcPr>
            <w:tcW w:w="1571" w:type="dxa"/>
            <w:tcBorders>
              <w:bottom w:val="single" w:sz="4" w:space="0" w:color="auto"/>
            </w:tcBorders>
          </w:tcPr>
          <w:p w:rsidR="00017CE9" w:rsidRPr="00592E90" w:rsidRDefault="00017CE9" w:rsidP="007807B4">
            <w:pPr>
              <w:jc w:val="center"/>
              <w:rPr>
                <w:rFonts w:ascii="Times New Roman" w:hAnsi="Times New Roman" w:cs="Times New Roman"/>
                <w:b/>
                <w:sz w:val="12"/>
                <w:szCs w:val="12"/>
              </w:rPr>
            </w:pPr>
            <w:r w:rsidRPr="00592E90">
              <w:rPr>
                <w:rFonts w:ascii="Times New Roman" w:hAnsi="Times New Roman" w:cs="Times New Roman"/>
                <w:b/>
                <w:sz w:val="12"/>
                <w:szCs w:val="12"/>
              </w:rPr>
              <w:t>356 391,26</w:t>
            </w:r>
          </w:p>
        </w:tc>
        <w:tc>
          <w:tcPr>
            <w:tcW w:w="3969" w:type="dxa"/>
            <w:tcBorders>
              <w:bottom w:val="single" w:sz="4" w:space="0" w:color="auto"/>
            </w:tcBorders>
          </w:tcPr>
          <w:p w:rsidR="00017CE9" w:rsidRPr="00592E90" w:rsidRDefault="00017CE9" w:rsidP="007807B4">
            <w:pPr>
              <w:jc w:val="center"/>
              <w:rPr>
                <w:rFonts w:ascii="Times New Roman" w:hAnsi="Times New Roman" w:cs="Times New Roman"/>
                <w:sz w:val="12"/>
                <w:szCs w:val="12"/>
              </w:rPr>
            </w:pPr>
            <w:r w:rsidRPr="00592E90">
              <w:rPr>
                <w:rFonts w:ascii="Times New Roman" w:hAnsi="Times New Roman" w:cs="Times New Roman"/>
                <w:sz w:val="12"/>
                <w:szCs w:val="12"/>
              </w:rPr>
              <w:t>Экономия средств уменьшения количества «отличников»</w:t>
            </w:r>
          </w:p>
        </w:tc>
      </w:tr>
      <w:tr w:rsidR="00017CE9" w:rsidRPr="00592E90" w:rsidTr="007807B4">
        <w:trPr>
          <w:trHeight w:val="542"/>
        </w:trPr>
        <w:tc>
          <w:tcPr>
            <w:tcW w:w="667" w:type="dxa"/>
            <w:vMerge/>
          </w:tcPr>
          <w:p w:rsidR="00017CE9" w:rsidRPr="00592E90" w:rsidRDefault="00017CE9" w:rsidP="007807B4">
            <w:pPr>
              <w:jc w:val="center"/>
              <w:rPr>
                <w:rFonts w:ascii="Times New Roman" w:hAnsi="Times New Roman" w:cs="Times New Roman"/>
                <w:b/>
                <w:sz w:val="12"/>
                <w:szCs w:val="12"/>
              </w:rPr>
            </w:pPr>
          </w:p>
        </w:tc>
        <w:tc>
          <w:tcPr>
            <w:tcW w:w="3483" w:type="dxa"/>
            <w:vMerge/>
          </w:tcPr>
          <w:p w:rsidR="00017CE9" w:rsidRPr="00592E90" w:rsidRDefault="00017CE9" w:rsidP="007807B4">
            <w:pPr>
              <w:pStyle w:val="ad"/>
              <w:keepNext/>
              <w:keepLines/>
              <w:tabs>
                <w:tab w:val="left" w:leader="underscore" w:pos="6859"/>
              </w:tabs>
              <w:ind w:left="0"/>
              <w:jc w:val="center"/>
              <w:rPr>
                <w:rFonts w:ascii="Times New Roman" w:hAnsi="Times New Roman" w:cs="Times New Roman"/>
                <w:sz w:val="12"/>
                <w:szCs w:val="12"/>
              </w:rPr>
            </w:pPr>
          </w:p>
        </w:tc>
        <w:tc>
          <w:tcPr>
            <w:tcW w:w="2195" w:type="dxa"/>
            <w:tcBorders>
              <w:top w:val="single" w:sz="4" w:space="0" w:color="auto"/>
              <w:bottom w:val="single" w:sz="4" w:space="0" w:color="auto"/>
            </w:tcBorders>
          </w:tcPr>
          <w:p w:rsidR="00017CE9" w:rsidRPr="00592E90" w:rsidRDefault="00017CE9" w:rsidP="007807B4">
            <w:pPr>
              <w:jc w:val="center"/>
              <w:rPr>
                <w:rFonts w:ascii="Times New Roman" w:hAnsi="Times New Roman" w:cs="Times New Roman"/>
                <w:sz w:val="12"/>
                <w:szCs w:val="12"/>
              </w:rPr>
            </w:pPr>
            <w:r w:rsidRPr="00592E90">
              <w:rPr>
                <w:rFonts w:ascii="Times New Roman" w:hAnsi="Times New Roman" w:cs="Times New Roman"/>
                <w:sz w:val="12"/>
                <w:szCs w:val="12"/>
              </w:rPr>
              <w:t>Бюджет МО «Город Удачный»</w:t>
            </w:r>
          </w:p>
        </w:tc>
        <w:tc>
          <w:tcPr>
            <w:tcW w:w="1701" w:type="dxa"/>
            <w:tcBorders>
              <w:top w:val="single" w:sz="4" w:space="0" w:color="auto"/>
              <w:bottom w:val="single" w:sz="4" w:space="0" w:color="auto"/>
              <w:right w:val="single" w:sz="4" w:space="0" w:color="auto"/>
            </w:tcBorders>
          </w:tcPr>
          <w:p w:rsidR="00017CE9" w:rsidRPr="00592E90" w:rsidRDefault="00017CE9" w:rsidP="007807B4">
            <w:pPr>
              <w:jc w:val="center"/>
              <w:rPr>
                <w:rFonts w:ascii="Times New Roman" w:hAnsi="Times New Roman" w:cs="Times New Roman"/>
                <w:sz w:val="12"/>
                <w:szCs w:val="12"/>
              </w:rPr>
            </w:pPr>
            <w:r w:rsidRPr="00592E90">
              <w:rPr>
                <w:rFonts w:ascii="Times New Roman" w:hAnsi="Times New Roman" w:cs="Times New Roman"/>
                <w:sz w:val="12"/>
                <w:szCs w:val="12"/>
              </w:rPr>
              <w:t>1 316 500</w:t>
            </w:r>
          </w:p>
        </w:tc>
        <w:tc>
          <w:tcPr>
            <w:tcW w:w="1985" w:type="dxa"/>
            <w:tcBorders>
              <w:top w:val="single" w:sz="4" w:space="0" w:color="auto"/>
              <w:left w:val="single" w:sz="4" w:space="0" w:color="auto"/>
              <w:bottom w:val="single" w:sz="4" w:space="0" w:color="auto"/>
            </w:tcBorders>
          </w:tcPr>
          <w:p w:rsidR="00017CE9" w:rsidRPr="00592E90" w:rsidRDefault="00017CE9" w:rsidP="007807B4">
            <w:pPr>
              <w:jc w:val="center"/>
              <w:rPr>
                <w:rFonts w:ascii="Times New Roman" w:hAnsi="Times New Roman" w:cs="Times New Roman"/>
                <w:sz w:val="12"/>
                <w:szCs w:val="12"/>
              </w:rPr>
            </w:pPr>
            <w:r w:rsidRPr="00592E90">
              <w:rPr>
                <w:rFonts w:ascii="Times New Roman" w:hAnsi="Times New Roman" w:cs="Times New Roman"/>
                <w:sz w:val="12"/>
                <w:szCs w:val="12"/>
              </w:rPr>
              <w:t>960 108,74</w:t>
            </w:r>
          </w:p>
        </w:tc>
        <w:tc>
          <w:tcPr>
            <w:tcW w:w="1571" w:type="dxa"/>
            <w:tcBorders>
              <w:top w:val="single" w:sz="4" w:space="0" w:color="auto"/>
              <w:bottom w:val="single" w:sz="4" w:space="0" w:color="auto"/>
            </w:tcBorders>
          </w:tcPr>
          <w:p w:rsidR="00017CE9" w:rsidRPr="00592E90" w:rsidRDefault="00017CE9" w:rsidP="007807B4">
            <w:pPr>
              <w:jc w:val="center"/>
              <w:rPr>
                <w:rFonts w:ascii="Times New Roman" w:hAnsi="Times New Roman" w:cs="Times New Roman"/>
                <w:sz w:val="12"/>
                <w:szCs w:val="12"/>
              </w:rPr>
            </w:pPr>
            <w:r w:rsidRPr="00592E90">
              <w:rPr>
                <w:rFonts w:ascii="Times New Roman" w:hAnsi="Times New Roman" w:cs="Times New Roman"/>
                <w:sz w:val="12"/>
                <w:szCs w:val="12"/>
              </w:rPr>
              <w:t>356 391,26</w:t>
            </w:r>
          </w:p>
        </w:tc>
        <w:tc>
          <w:tcPr>
            <w:tcW w:w="3969" w:type="dxa"/>
            <w:tcBorders>
              <w:top w:val="single" w:sz="4" w:space="0" w:color="auto"/>
              <w:bottom w:val="single" w:sz="4" w:space="0" w:color="auto"/>
            </w:tcBorders>
          </w:tcPr>
          <w:p w:rsidR="00017CE9" w:rsidRPr="00592E90" w:rsidRDefault="00017CE9" w:rsidP="007807B4">
            <w:pPr>
              <w:jc w:val="center"/>
              <w:rPr>
                <w:rFonts w:ascii="Times New Roman" w:hAnsi="Times New Roman" w:cs="Times New Roman"/>
                <w:b/>
                <w:sz w:val="12"/>
                <w:szCs w:val="12"/>
              </w:rPr>
            </w:pPr>
          </w:p>
        </w:tc>
      </w:tr>
      <w:tr w:rsidR="00017CE9" w:rsidRPr="00592E90" w:rsidTr="007807B4">
        <w:trPr>
          <w:trHeight w:val="496"/>
        </w:trPr>
        <w:tc>
          <w:tcPr>
            <w:tcW w:w="667" w:type="dxa"/>
            <w:vMerge/>
          </w:tcPr>
          <w:p w:rsidR="00017CE9" w:rsidRPr="00592E90" w:rsidRDefault="00017CE9" w:rsidP="007807B4">
            <w:pPr>
              <w:jc w:val="center"/>
              <w:rPr>
                <w:rFonts w:ascii="Times New Roman" w:hAnsi="Times New Roman" w:cs="Times New Roman"/>
                <w:b/>
                <w:sz w:val="12"/>
                <w:szCs w:val="12"/>
              </w:rPr>
            </w:pPr>
          </w:p>
        </w:tc>
        <w:tc>
          <w:tcPr>
            <w:tcW w:w="3483" w:type="dxa"/>
            <w:vMerge/>
          </w:tcPr>
          <w:p w:rsidR="00017CE9" w:rsidRPr="00592E90" w:rsidRDefault="00017CE9" w:rsidP="007807B4">
            <w:pPr>
              <w:pStyle w:val="ad"/>
              <w:keepNext/>
              <w:keepLines/>
              <w:tabs>
                <w:tab w:val="left" w:leader="underscore" w:pos="6859"/>
              </w:tabs>
              <w:ind w:left="0"/>
              <w:jc w:val="center"/>
              <w:rPr>
                <w:rFonts w:ascii="Times New Roman" w:hAnsi="Times New Roman" w:cs="Times New Roman"/>
                <w:sz w:val="12"/>
                <w:szCs w:val="12"/>
              </w:rPr>
            </w:pPr>
          </w:p>
        </w:tc>
        <w:tc>
          <w:tcPr>
            <w:tcW w:w="2195" w:type="dxa"/>
            <w:tcBorders>
              <w:top w:val="single" w:sz="4" w:space="0" w:color="auto"/>
            </w:tcBorders>
          </w:tcPr>
          <w:p w:rsidR="00017CE9" w:rsidRPr="00592E90" w:rsidRDefault="00017CE9" w:rsidP="007807B4">
            <w:pPr>
              <w:jc w:val="center"/>
              <w:rPr>
                <w:rFonts w:ascii="Times New Roman" w:hAnsi="Times New Roman" w:cs="Times New Roman"/>
                <w:sz w:val="12"/>
                <w:szCs w:val="12"/>
              </w:rPr>
            </w:pPr>
            <w:r w:rsidRPr="00592E90">
              <w:rPr>
                <w:rFonts w:ascii="Times New Roman" w:hAnsi="Times New Roman" w:cs="Times New Roman"/>
                <w:sz w:val="12"/>
                <w:szCs w:val="12"/>
              </w:rPr>
              <w:t>Иные источники</w:t>
            </w:r>
          </w:p>
        </w:tc>
        <w:tc>
          <w:tcPr>
            <w:tcW w:w="1701" w:type="dxa"/>
            <w:tcBorders>
              <w:top w:val="single" w:sz="4" w:space="0" w:color="auto"/>
              <w:right w:val="single" w:sz="4" w:space="0" w:color="auto"/>
            </w:tcBorders>
          </w:tcPr>
          <w:p w:rsidR="00017CE9" w:rsidRPr="00592E90" w:rsidRDefault="00017CE9" w:rsidP="007807B4">
            <w:pPr>
              <w:jc w:val="center"/>
              <w:rPr>
                <w:rFonts w:ascii="Times New Roman" w:hAnsi="Times New Roman" w:cs="Times New Roman"/>
                <w:sz w:val="12"/>
                <w:szCs w:val="12"/>
              </w:rPr>
            </w:pPr>
            <w:r w:rsidRPr="00592E90">
              <w:rPr>
                <w:rFonts w:ascii="Times New Roman" w:hAnsi="Times New Roman" w:cs="Times New Roman"/>
                <w:sz w:val="12"/>
                <w:szCs w:val="12"/>
              </w:rPr>
              <w:t>----</w:t>
            </w:r>
          </w:p>
        </w:tc>
        <w:tc>
          <w:tcPr>
            <w:tcW w:w="1985" w:type="dxa"/>
            <w:tcBorders>
              <w:top w:val="single" w:sz="4" w:space="0" w:color="auto"/>
              <w:left w:val="single" w:sz="4" w:space="0" w:color="auto"/>
            </w:tcBorders>
          </w:tcPr>
          <w:p w:rsidR="00017CE9" w:rsidRPr="00592E90" w:rsidRDefault="00017CE9" w:rsidP="007807B4">
            <w:pPr>
              <w:jc w:val="center"/>
              <w:rPr>
                <w:rFonts w:ascii="Times New Roman" w:hAnsi="Times New Roman" w:cs="Times New Roman"/>
                <w:sz w:val="12"/>
                <w:szCs w:val="12"/>
              </w:rPr>
            </w:pPr>
            <w:r w:rsidRPr="00592E90">
              <w:rPr>
                <w:rFonts w:ascii="Times New Roman" w:hAnsi="Times New Roman" w:cs="Times New Roman"/>
                <w:sz w:val="12"/>
                <w:szCs w:val="12"/>
              </w:rPr>
              <w:t>-----</w:t>
            </w:r>
          </w:p>
        </w:tc>
        <w:tc>
          <w:tcPr>
            <w:tcW w:w="1571" w:type="dxa"/>
            <w:tcBorders>
              <w:top w:val="single" w:sz="4" w:space="0" w:color="auto"/>
            </w:tcBorders>
          </w:tcPr>
          <w:p w:rsidR="00017CE9" w:rsidRPr="00592E90" w:rsidRDefault="00017CE9" w:rsidP="007807B4">
            <w:pPr>
              <w:jc w:val="center"/>
              <w:rPr>
                <w:rFonts w:ascii="Times New Roman" w:hAnsi="Times New Roman" w:cs="Times New Roman"/>
                <w:b/>
                <w:sz w:val="12"/>
                <w:szCs w:val="12"/>
              </w:rPr>
            </w:pPr>
          </w:p>
        </w:tc>
        <w:tc>
          <w:tcPr>
            <w:tcW w:w="3969" w:type="dxa"/>
            <w:tcBorders>
              <w:top w:val="single" w:sz="4" w:space="0" w:color="auto"/>
            </w:tcBorders>
          </w:tcPr>
          <w:p w:rsidR="00017CE9" w:rsidRPr="00592E90" w:rsidRDefault="00017CE9" w:rsidP="007807B4">
            <w:pPr>
              <w:jc w:val="center"/>
              <w:rPr>
                <w:rFonts w:ascii="Times New Roman" w:hAnsi="Times New Roman" w:cs="Times New Roman"/>
                <w:b/>
                <w:sz w:val="12"/>
                <w:szCs w:val="12"/>
              </w:rPr>
            </w:pPr>
          </w:p>
        </w:tc>
      </w:tr>
      <w:tr w:rsidR="00017CE9" w:rsidRPr="00592E90" w:rsidTr="007807B4">
        <w:trPr>
          <w:trHeight w:val="438"/>
        </w:trPr>
        <w:tc>
          <w:tcPr>
            <w:tcW w:w="667" w:type="dxa"/>
            <w:vMerge w:val="restart"/>
          </w:tcPr>
          <w:p w:rsidR="00017CE9" w:rsidRPr="00592E90" w:rsidRDefault="00017CE9" w:rsidP="007807B4">
            <w:pPr>
              <w:jc w:val="center"/>
              <w:rPr>
                <w:rFonts w:ascii="Times New Roman" w:hAnsi="Times New Roman" w:cs="Times New Roman"/>
                <w:b/>
                <w:sz w:val="12"/>
                <w:szCs w:val="12"/>
              </w:rPr>
            </w:pPr>
            <w:r w:rsidRPr="00592E90">
              <w:rPr>
                <w:rFonts w:ascii="Times New Roman" w:hAnsi="Times New Roman" w:cs="Times New Roman"/>
                <w:b/>
                <w:sz w:val="12"/>
                <w:szCs w:val="12"/>
              </w:rPr>
              <w:t>2.</w:t>
            </w:r>
          </w:p>
        </w:tc>
        <w:tc>
          <w:tcPr>
            <w:tcW w:w="3483" w:type="dxa"/>
            <w:vMerge w:val="restart"/>
          </w:tcPr>
          <w:p w:rsidR="00017CE9" w:rsidRPr="00592E90" w:rsidRDefault="00017CE9" w:rsidP="007807B4">
            <w:pPr>
              <w:keepNext/>
              <w:keepLines/>
              <w:tabs>
                <w:tab w:val="left" w:leader="underscore" w:pos="6859"/>
              </w:tabs>
              <w:jc w:val="center"/>
              <w:rPr>
                <w:rFonts w:ascii="Times New Roman" w:hAnsi="Times New Roman" w:cs="Times New Roman"/>
                <w:sz w:val="12"/>
                <w:szCs w:val="12"/>
              </w:rPr>
            </w:pPr>
          </w:p>
          <w:p w:rsidR="00017CE9" w:rsidRPr="00592E90" w:rsidRDefault="00017CE9" w:rsidP="007807B4">
            <w:pPr>
              <w:keepNext/>
              <w:keepLines/>
              <w:tabs>
                <w:tab w:val="left" w:leader="underscore" w:pos="6859"/>
              </w:tabs>
              <w:jc w:val="center"/>
              <w:rPr>
                <w:rFonts w:ascii="Times New Roman" w:hAnsi="Times New Roman" w:cs="Times New Roman"/>
                <w:sz w:val="12"/>
                <w:szCs w:val="12"/>
              </w:rPr>
            </w:pPr>
            <w:r w:rsidRPr="00592E90">
              <w:rPr>
                <w:rFonts w:ascii="Times New Roman" w:hAnsi="Times New Roman" w:cs="Times New Roman"/>
                <w:sz w:val="12"/>
                <w:szCs w:val="12"/>
              </w:rPr>
              <w:t>Организация мероприятий для детей и молодежи. Популяризация ведения здорового образа жизни.</w:t>
            </w:r>
          </w:p>
        </w:tc>
        <w:tc>
          <w:tcPr>
            <w:tcW w:w="2195" w:type="dxa"/>
            <w:tcBorders>
              <w:bottom w:val="single" w:sz="4" w:space="0" w:color="auto"/>
            </w:tcBorders>
          </w:tcPr>
          <w:p w:rsidR="00017CE9" w:rsidRPr="00592E90" w:rsidRDefault="00017CE9" w:rsidP="007807B4">
            <w:pPr>
              <w:jc w:val="center"/>
              <w:rPr>
                <w:rFonts w:ascii="Times New Roman" w:hAnsi="Times New Roman" w:cs="Times New Roman"/>
                <w:sz w:val="12"/>
                <w:szCs w:val="12"/>
              </w:rPr>
            </w:pPr>
            <w:r w:rsidRPr="00592E90">
              <w:rPr>
                <w:rFonts w:ascii="Times New Roman" w:hAnsi="Times New Roman" w:cs="Times New Roman"/>
                <w:sz w:val="12"/>
                <w:szCs w:val="12"/>
              </w:rPr>
              <w:t>Всего</w:t>
            </w:r>
          </w:p>
          <w:p w:rsidR="00017CE9" w:rsidRPr="00592E90" w:rsidRDefault="00017CE9" w:rsidP="007807B4">
            <w:pPr>
              <w:jc w:val="center"/>
              <w:rPr>
                <w:rFonts w:ascii="Times New Roman" w:hAnsi="Times New Roman" w:cs="Times New Roman"/>
                <w:sz w:val="12"/>
                <w:szCs w:val="12"/>
              </w:rPr>
            </w:pPr>
          </w:p>
        </w:tc>
        <w:tc>
          <w:tcPr>
            <w:tcW w:w="1701" w:type="dxa"/>
            <w:tcBorders>
              <w:bottom w:val="single" w:sz="4" w:space="0" w:color="auto"/>
              <w:right w:val="single" w:sz="4" w:space="0" w:color="auto"/>
            </w:tcBorders>
          </w:tcPr>
          <w:p w:rsidR="00017CE9" w:rsidRPr="00592E90" w:rsidRDefault="00017CE9" w:rsidP="007807B4">
            <w:pPr>
              <w:jc w:val="center"/>
              <w:rPr>
                <w:rFonts w:ascii="Times New Roman" w:hAnsi="Times New Roman" w:cs="Times New Roman"/>
                <w:b/>
                <w:sz w:val="12"/>
                <w:szCs w:val="12"/>
              </w:rPr>
            </w:pPr>
            <w:r w:rsidRPr="00592E90">
              <w:rPr>
                <w:rFonts w:ascii="Times New Roman" w:hAnsi="Times New Roman" w:cs="Times New Roman"/>
                <w:b/>
                <w:sz w:val="12"/>
                <w:szCs w:val="12"/>
              </w:rPr>
              <w:t>139 500</w:t>
            </w:r>
          </w:p>
        </w:tc>
        <w:tc>
          <w:tcPr>
            <w:tcW w:w="1985" w:type="dxa"/>
            <w:tcBorders>
              <w:left w:val="single" w:sz="4" w:space="0" w:color="auto"/>
              <w:bottom w:val="single" w:sz="4" w:space="0" w:color="auto"/>
            </w:tcBorders>
          </w:tcPr>
          <w:p w:rsidR="00017CE9" w:rsidRPr="00592E90" w:rsidRDefault="00017CE9" w:rsidP="007807B4">
            <w:pPr>
              <w:jc w:val="center"/>
              <w:rPr>
                <w:rFonts w:ascii="Times New Roman" w:hAnsi="Times New Roman" w:cs="Times New Roman"/>
                <w:b/>
                <w:sz w:val="12"/>
                <w:szCs w:val="12"/>
              </w:rPr>
            </w:pPr>
            <w:r w:rsidRPr="00592E90">
              <w:rPr>
                <w:rFonts w:ascii="Times New Roman" w:hAnsi="Times New Roman" w:cs="Times New Roman"/>
                <w:b/>
                <w:sz w:val="12"/>
                <w:szCs w:val="12"/>
              </w:rPr>
              <w:t>118 628</w:t>
            </w:r>
          </w:p>
        </w:tc>
        <w:tc>
          <w:tcPr>
            <w:tcW w:w="1571" w:type="dxa"/>
            <w:tcBorders>
              <w:bottom w:val="single" w:sz="4" w:space="0" w:color="auto"/>
            </w:tcBorders>
          </w:tcPr>
          <w:p w:rsidR="00017CE9" w:rsidRPr="00592E90" w:rsidRDefault="00017CE9" w:rsidP="007807B4">
            <w:pPr>
              <w:jc w:val="center"/>
              <w:rPr>
                <w:rFonts w:ascii="Times New Roman" w:hAnsi="Times New Roman" w:cs="Times New Roman"/>
                <w:b/>
                <w:sz w:val="12"/>
                <w:szCs w:val="12"/>
              </w:rPr>
            </w:pPr>
            <w:r w:rsidRPr="00592E90">
              <w:rPr>
                <w:rFonts w:ascii="Times New Roman" w:hAnsi="Times New Roman" w:cs="Times New Roman"/>
                <w:b/>
                <w:sz w:val="12"/>
                <w:szCs w:val="12"/>
              </w:rPr>
              <w:t>20 872</w:t>
            </w:r>
          </w:p>
        </w:tc>
        <w:tc>
          <w:tcPr>
            <w:tcW w:w="3969" w:type="dxa"/>
            <w:tcBorders>
              <w:bottom w:val="single" w:sz="4" w:space="0" w:color="auto"/>
            </w:tcBorders>
          </w:tcPr>
          <w:p w:rsidR="00017CE9" w:rsidRPr="00592E90" w:rsidRDefault="00017CE9" w:rsidP="007807B4">
            <w:pPr>
              <w:jc w:val="center"/>
              <w:rPr>
                <w:rFonts w:ascii="Times New Roman" w:hAnsi="Times New Roman" w:cs="Times New Roman"/>
                <w:sz w:val="12"/>
                <w:szCs w:val="12"/>
              </w:rPr>
            </w:pPr>
            <w:r w:rsidRPr="00592E90">
              <w:rPr>
                <w:rFonts w:ascii="Times New Roman" w:hAnsi="Times New Roman" w:cs="Times New Roman"/>
                <w:sz w:val="12"/>
                <w:szCs w:val="12"/>
              </w:rPr>
              <w:t>Экономия сре</w:t>
            </w:r>
            <w:proofErr w:type="gramStart"/>
            <w:r w:rsidRPr="00592E90">
              <w:rPr>
                <w:rFonts w:ascii="Times New Roman" w:hAnsi="Times New Roman" w:cs="Times New Roman"/>
                <w:sz w:val="12"/>
                <w:szCs w:val="12"/>
              </w:rPr>
              <w:t>дств св</w:t>
            </w:r>
            <w:proofErr w:type="gramEnd"/>
            <w:r w:rsidRPr="00592E90">
              <w:rPr>
                <w:rFonts w:ascii="Times New Roman" w:hAnsi="Times New Roman" w:cs="Times New Roman"/>
                <w:sz w:val="12"/>
                <w:szCs w:val="12"/>
              </w:rPr>
              <w:t>язана с тем, что для проведения мероприятий потребовалось меньше денежных средств</w:t>
            </w:r>
          </w:p>
        </w:tc>
      </w:tr>
      <w:tr w:rsidR="00017CE9" w:rsidRPr="00592E90" w:rsidTr="007807B4">
        <w:trPr>
          <w:trHeight w:val="437"/>
        </w:trPr>
        <w:tc>
          <w:tcPr>
            <w:tcW w:w="667" w:type="dxa"/>
            <w:vMerge/>
          </w:tcPr>
          <w:p w:rsidR="00017CE9" w:rsidRPr="00592E90" w:rsidRDefault="00017CE9" w:rsidP="007807B4">
            <w:pPr>
              <w:jc w:val="center"/>
              <w:rPr>
                <w:rFonts w:ascii="Times New Roman" w:hAnsi="Times New Roman" w:cs="Times New Roman"/>
                <w:b/>
                <w:sz w:val="12"/>
                <w:szCs w:val="12"/>
              </w:rPr>
            </w:pPr>
          </w:p>
        </w:tc>
        <w:tc>
          <w:tcPr>
            <w:tcW w:w="3483" w:type="dxa"/>
            <w:vMerge/>
          </w:tcPr>
          <w:p w:rsidR="00017CE9" w:rsidRPr="00592E90" w:rsidRDefault="00017CE9" w:rsidP="007807B4">
            <w:pPr>
              <w:jc w:val="center"/>
              <w:rPr>
                <w:rFonts w:ascii="Times New Roman" w:hAnsi="Times New Roman" w:cs="Times New Roman"/>
                <w:sz w:val="12"/>
                <w:szCs w:val="12"/>
              </w:rPr>
            </w:pPr>
          </w:p>
        </w:tc>
        <w:tc>
          <w:tcPr>
            <w:tcW w:w="2195" w:type="dxa"/>
            <w:tcBorders>
              <w:top w:val="single" w:sz="4" w:space="0" w:color="auto"/>
              <w:bottom w:val="single" w:sz="4" w:space="0" w:color="auto"/>
            </w:tcBorders>
          </w:tcPr>
          <w:p w:rsidR="00017CE9" w:rsidRPr="00592E90" w:rsidRDefault="00017CE9" w:rsidP="007807B4">
            <w:pPr>
              <w:jc w:val="center"/>
              <w:rPr>
                <w:rFonts w:ascii="Times New Roman" w:hAnsi="Times New Roman" w:cs="Times New Roman"/>
                <w:sz w:val="12"/>
                <w:szCs w:val="12"/>
              </w:rPr>
            </w:pPr>
            <w:r w:rsidRPr="00592E90">
              <w:rPr>
                <w:rFonts w:ascii="Times New Roman" w:hAnsi="Times New Roman" w:cs="Times New Roman"/>
                <w:sz w:val="12"/>
                <w:szCs w:val="12"/>
              </w:rPr>
              <w:t>Бюджет МО «Город Удачный»</w:t>
            </w:r>
          </w:p>
        </w:tc>
        <w:tc>
          <w:tcPr>
            <w:tcW w:w="1701" w:type="dxa"/>
            <w:tcBorders>
              <w:top w:val="single" w:sz="4" w:space="0" w:color="auto"/>
              <w:bottom w:val="single" w:sz="4" w:space="0" w:color="auto"/>
              <w:right w:val="single" w:sz="4" w:space="0" w:color="auto"/>
            </w:tcBorders>
          </w:tcPr>
          <w:p w:rsidR="00017CE9" w:rsidRPr="00592E90" w:rsidRDefault="00017CE9" w:rsidP="007807B4">
            <w:pPr>
              <w:jc w:val="center"/>
              <w:rPr>
                <w:rFonts w:ascii="Times New Roman" w:hAnsi="Times New Roman" w:cs="Times New Roman"/>
                <w:sz w:val="12"/>
                <w:szCs w:val="12"/>
              </w:rPr>
            </w:pPr>
          </w:p>
        </w:tc>
        <w:tc>
          <w:tcPr>
            <w:tcW w:w="1985" w:type="dxa"/>
            <w:tcBorders>
              <w:top w:val="single" w:sz="4" w:space="0" w:color="auto"/>
              <w:left w:val="single" w:sz="4" w:space="0" w:color="auto"/>
              <w:bottom w:val="single" w:sz="4" w:space="0" w:color="auto"/>
            </w:tcBorders>
          </w:tcPr>
          <w:p w:rsidR="00017CE9" w:rsidRPr="00592E90" w:rsidRDefault="00017CE9" w:rsidP="007807B4">
            <w:pPr>
              <w:jc w:val="center"/>
              <w:rPr>
                <w:rFonts w:ascii="Times New Roman" w:hAnsi="Times New Roman" w:cs="Times New Roman"/>
                <w:sz w:val="12"/>
                <w:szCs w:val="12"/>
              </w:rPr>
            </w:pPr>
          </w:p>
        </w:tc>
        <w:tc>
          <w:tcPr>
            <w:tcW w:w="1571" w:type="dxa"/>
            <w:tcBorders>
              <w:top w:val="single" w:sz="4" w:space="0" w:color="auto"/>
              <w:bottom w:val="single" w:sz="4" w:space="0" w:color="auto"/>
            </w:tcBorders>
          </w:tcPr>
          <w:p w:rsidR="00017CE9" w:rsidRPr="00592E90" w:rsidRDefault="00017CE9" w:rsidP="007807B4">
            <w:pPr>
              <w:jc w:val="center"/>
              <w:rPr>
                <w:rFonts w:ascii="Times New Roman" w:hAnsi="Times New Roman" w:cs="Times New Roman"/>
                <w:b/>
                <w:sz w:val="12"/>
                <w:szCs w:val="12"/>
              </w:rPr>
            </w:pPr>
          </w:p>
        </w:tc>
        <w:tc>
          <w:tcPr>
            <w:tcW w:w="3969" w:type="dxa"/>
            <w:tcBorders>
              <w:top w:val="single" w:sz="4" w:space="0" w:color="auto"/>
              <w:bottom w:val="single" w:sz="4" w:space="0" w:color="auto"/>
            </w:tcBorders>
          </w:tcPr>
          <w:p w:rsidR="00017CE9" w:rsidRPr="00592E90" w:rsidRDefault="00017CE9" w:rsidP="007807B4">
            <w:pPr>
              <w:jc w:val="center"/>
              <w:rPr>
                <w:rFonts w:ascii="Times New Roman" w:hAnsi="Times New Roman" w:cs="Times New Roman"/>
                <w:b/>
                <w:sz w:val="12"/>
                <w:szCs w:val="12"/>
              </w:rPr>
            </w:pPr>
          </w:p>
        </w:tc>
      </w:tr>
      <w:tr w:rsidR="00017CE9" w:rsidRPr="00592E90" w:rsidTr="007807B4">
        <w:trPr>
          <w:trHeight w:val="343"/>
        </w:trPr>
        <w:tc>
          <w:tcPr>
            <w:tcW w:w="667" w:type="dxa"/>
            <w:vMerge/>
          </w:tcPr>
          <w:p w:rsidR="00017CE9" w:rsidRPr="00592E90" w:rsidRDefault="00017CE9" w:rsidP="007807B4">
            <w:pPr>
              <w:jc w:val="center"/>
              <w:rPr>
                <w:rFonts w:ascii="Times New Roman" w:hAnsi="Times New Roman" w:cs="Times New Roman"/>
                <w:b/>
                <w:sz w:val="12"/>
                <w:szCs w:val="12"/>
              </w:rPr>
            </w:pPr>
          </w:p>
        </w:tc>
        <w:tc>
          <w:tcPr>
            <w:tcW w:w="3483" w:type="dxa"/>
            <w:vMerge/>
          </w:tcPr>
          <w:p w:rsidR="00017CE9" w:rsidRPr="00592E90" w:rsidRDefault="00017CE9" w:rsidP="007807B4">
            <w:pPr>
              <w:jc w:val="center"/>
              <w:rPr>
                <w:rFonts w:ascii="Times New Roman" w:hAnsi="Times New Roman" w:cs="Times New Roman"/>
                <w:sz w:val="12"/>
                <w:szCs w:val="12"/>
              </w:rPr>
            </w:pPr>
          </w:p>
        </w:tc>
        <w:tc>
          <w:tcPr>
            <w:tcW w:w="2195" w:type="dxa"/>
            <w:tcBorders>
              <w:top w:val="single" w:sz="4" w:space="0" w:color="auto"/>
              <w:bottom w:val="single" w:sz="4" w:space="0" w:color="auto"/>
            </w:tcBorders>
          </w:tcPr>
          <w:p w:rsidR="00017CE9" w:rsidRPr="00592E90" w:rsidRDefault="00017CE9" w:rsidP="007807B4">
            <w:pPr>
              <w:jc w:val="center"/>
              <w:rPr>
                <w:rFonts w:ascii="Times New Roman" w:hAnsi="Times New Roman" w:cs="Times New Roman"/>
                <w:sz w:val="12"/>
                <w:szCs w:val="12"/>
              </w:rPr>
            </w:pPr>
            <w:r w:rsidRPr="00592E90">
              <w:rPr>
                <w:rFonts w:ascii="Times New Roman" w:hAnsi="Times New Roman" w:cs="Times New Roman"/>
                <w:sz w:val="12"/>
                <w:szCs w:val="12"/>
              </w:rPr>
              <w:t>Иные источники</w:t>
            </w:r>
          </w:p>
        </w:tc>
        <w:tc>
          <w:tcPr>
            <w:tcW w:w="1701" w:type="dxa"/>
            <w:tcBorders>
              <w:top w:val="single" w:sz="4" w:space="0" w:color="auto"/>
              <w:right w:val="single" w:sz="4" w:space="0" w:color="auto"/>
            </w:tcBorders>
          </w:tcPr>
          <w:p w:rsidR="00017CE9" w:rsidRPr="00592E90" w:rsidRDefault="00017CE9" w:rsidP="007807B4">
            <w:pPr>
              <w:jc w:val="center"/>
              <w:rPr>
                <w:rFonts w:ascii="Times New Roman" w:hAnsi="Times New Roman" w:cs="Times New Roman"/>
                <w:sz w:val="12"/>
                <w:szCs w:val="12"/>
              </w:rPr>
            </w:pPr>
          </w:p>
        </w:tc>
        <w:tc>
          <w:tcPr>
            <w:tcW w:w="1985" w:type="dxa"/>
            <w:tcBorders>
              <w:top w:val="single" w:sz="4" w:space="0" w:color="auto"/>
              <w:left w:val="single" w:sz="4" w:space="0" w:color="auto"/>
            </w:tcBorders>
          </w:tcPr>
          <w:p w:rsidR="00017CE9" w:rsidRPr="00592E90" w:rsidRDefault="00017CE9" w:rsidP="007807B4">
            <w:pPr>
              <w:jc w:val="center"/>
              <w:rPr>
                <w:rFonts w:ascii="Times New Roman" w:hAnsi="Times New Roman" w:cs="Times New Roman"/>
                <w:sz w:val="12"/>
                <w:szCs w:val="12"/>
              </w:rPr>
            </w:pPr>
          </w:p>
        </w:tc>
        <w:tc>
          <w:tcPr>
            <w:tcW w:w="1571" w:type="dxa"/>
            <w:tcBorders>
              <w:top w:val="single" w:sz="4" w:space="0" w:color="auto"/>
            </w:tcBorders>
          </w:tcPr>
          <w:p w:rsidR="00017CE9" w:rsidRPr="00592E90" w:rsidRDefault="00017CE9" w:rsidP="007807B4">
            <w:pPr>
              <w:jc w:val="center"/>
              <w:rPr>
                <w:rFonts w:ascii="Times New Roman" w:hAnsi="Times New Roman" w:cs="Times New Roman"/>
                <w:b/>
                <w:sz w:val="12"/>
                <w:szCs w:val="12"/>
              </w:rPr>
            </w:pPr>
          </w:p>
        </w:tc>
        <w:tc>
          <w:tcPr>
            <w:tcW w:w="3969" w:type="dxa"/>
            <w:tcBorders>
              <w:top w:val="single" w:sz="4" w:space="0" w:color="auto"/>
            </w:tcBorders>
          </w:tcPr>
          <w:p w:rsidR="00017CE9" w:rsidRPr="00592E90" w:rsidRDefault="00017CE9" w:rsidP="007807B4">
            <w:pPr>
              <w:jc w:val="center"/>
              <w:rPr>
                <w:rFonts w:ascii="Times New Roman" w:hAnsi="Times New Roman" w:cs="Times New Roman"/>
                <w:b/>
                <w:sz w:val="12"/>
                <w:szCs w:val="12"/>
              </w:rPr>
            </w:pPr>
          </w:p>
        </w:tc>
      </w:tr>
      <w:tr w:rsidR="00017CE9" w:rsidRPr="00592E90" w:rsidTr="007807B4">
        <w:trPr>
          <w:trHeight w:val="318"/>
        </w:trPr>
        <w:tc>
          <w:tcPr>
            <w:tcW w:w="667" w:type="dxa"/>
            <w:vMerge w:val="restart"/>
          </w:tcPr>
          <w:p w:rsidR="00017CE9" w:rsidRPr="00592E90" w:rsidRDefault="00017CE9" w:rsidP="007807B4">
            <w:pPr>
              <w:jc w:val="center"/>
              <w:rPr>
                <w:rFonts w:ascii="Times New Roman" w:hAnsi="Times New Roman" w:cs="Times New Roman"/>
                <w:b/>
                <w:sz w:val="12"/>
                <w:szCs w:val="12"/>
              </w:rPr>
            </w:pPr>
            <w:r w:rsidRPr="00592E90">
              <w:rPr>
                <w:rFonts w:ascii="Times New Roman" w:hAnsi="Times New Roman" w:cs="Times New Roman"/>
                <w:b/>
                <w:sz w:val="12"/>
                <w:szCs w:val="12"/>
              </w:rPr>
              <w:t>3.</w:t>
            </w:r>
          </w:p>
        </w:tc>
        <w:tc>
          <w:tcPr>
            <w:tcW w:w="3483" w:type="dxa"/>
            <w:vMerge w:val="restart"/>
          </w:tcPr>
          <w:p w:rsidR="00017CE9" w:rsidRPr="00592E90" w:rsidRDefault="00017CE9" w:rsidP="007807B4">
            <w:pPr>
              <w:keepNext/>
              <w:keepLines/>
              <w:tabs>
                <w:tab w:val="left" w:leader="underscore" w:pos="6859"/>
              </w:tabs>
              <w:jc w:val="center"/>
              <w:rPr>
                <w:rFonts w:ascii="Times New Roman" w:hAnsi="Times New Roman" w:cs="Times New Roman"/>
                <w:sz w:val="12"/>
                <w:szCs w:val="12"/>
              </w:rPr>
            </w:pPr>
            <w:r w:rsidRPr="00592E90">
              <w:rPr>
                <w:rFonts w:ascii="Times New Roman" w:hAnsi="Times New Roman" w:cs="Times New Roman"/>
                <w:sz w:val="12"/>
                <w:szCs w:val="12"/>
              </w:rPr>
              <w:t>Поддержка волонтерских движений</w:t>
            </w:r>
          </w:p>
        </w:tc>
        <w:tc>
          <w:tcPr>
            <w:tcW w:w="2195" w:type="dxa"/>
            <w:tcBorders>
              <w:top w:val="single" w:sz="4" w:space="0" w:color="auto"/>
              <w:bottom w:val="single" w:sz="4" w:space="0" w:color="auto"/>
            </w:tcBorders>
          </w:tcPr>
          <w:p w:rsidR="00017CE9" w:rsidRPr="00592E90" w:rsidRDefault="00017CE9" w:rsidP="007807B4">
            <w:pPr>
              <w:jc w:val="center"/>
              <w:rPr>
                <w:rFonts w:ascii="Times New Roman" w:hAnsi="Times New Roman" w:cs="Times New Roman"/>
                <w:sz w:val="12"/>
                <w:szCs w:val="12"/>
              </w:rPr>
            </w:pPr>
            <w:r w:rsidRPr="00592E90">
              <w:rPr>
                <w:rFonts w:ascii="Times New Roman" w:hAnsi="Times New Roman" w:cs="Times New Roman"/>
                <w:sz w:val="12"/>
                <w:szCs w:val="12"/>
              </w:rPr>
              <w:t>Всего</w:t>
            </w:r>
          </w:p>
          <w:p w:rsidR="00017CE9" w:rsidRPr="00592E90" w:rsidRDefault="00017CE9" w:rsidP="007807B4">
            <w:pPr>
              <w:jc w:val="center"/>
              <w:rPr>
                <w:rFonts w:ascii="Times New Roman" w:hAnsi="Times New Roman" w:cs="Times New Roman"/>
                <w:sz w:val="12"/>
                <w:szCs w:val="12"/>
              </w:rPr>
            </w:pPr>
          </w:p>
        </w:tc>
        <w:tc>
          <w:tcPr>
            <w:tcW w:w="1701" w:type="dxa"/>
            <w:tcBorders>
              <w:top w:val="single" w:sz="4" w:space="0" w:color="auto"/>
              <w:bottom w:val="single" w:sz="4" w:space="0" w:color="auto"/>
              <w:right w:val="single" w:sz="4" w:space="0" w:color="auto"/>
            </w:tcBorders>
          </w:tcPr>
          <w:p w:rsidR="00017CE9" w:rsidRPr="00592E90" w:rsidRDefault="00017CE9" w:rsidP="007807B4">
            <w:pPr>
              <w:jc w:val="center"/>
              <w:rPr>
                <w:rFonts w:ascii="Times New Roman" w:hAnsi="Times New Roman" w:cs="Times New Roman"/>
                <w:b/>
                <w:sz w:val="12"/>
                <w:szCs w:val="12"/>
              </w:rPr>
            </w:pPr>
            <w:r w:rsidRPr="00592E90">
              <w:rPr>
                <w:rFonts w:ascii="Times New Roman" w:hAnsi="Times New Roman" w:cs="Times New Roman"/>
                <w:b/>
                <w:sz w:val="12"/>
                <w:szCs w:val="12"/>
              </w:rPr>
              <w:t>0</w:t>
            </w:r>
          </w:p>
        </w:tc>
        <w:tc>
          <w:tcPr>
            <w:tcW w:w="1985" w:type="dxa"/>
            <w:tcBorders>
              <w:top w:val="single" w:sz="4" w:space="0" w:color="auto"/>
              <w:left w:val="single" w:sz="4" w:space="0" w:color="auto"/>
              <w:bottom w:val="single" w:sz="4" w:space="0" w:color="auto"/>
            </w:tcBorders>
          </w:tcPr>
          <w:p w:rsidR="00017CE9" w:rsidRPr="00592E90" w:rsidRDefault="00017CE9" w:rsidP="007807B4">
            <w:pPr>
              <w:jc w:val="center"/>
              <w:rPr>
                <w:rFonts w:ascii="Times New Roman" w:hAnsi="Times New Roman" w:cs="Times New Roman"/>
                <w:b/>
                <w:sz w:val="12"/>
                <w:szCs w:val="12"/>
              </w:rPr>
            </w:pPr>
            <w:r w:rsidRPr="00592E90">
              <w:rPr>
                <w:rFonts w:ascii="Times New Roman" w:hAnsi="Times New Roman" w:cs="Times New Roman"/>
                <w:b/>
                <w:sz w:val="12"/>
                <w:szCs w:val="12"/>
              </w:rPr>
              <w:t>0</w:t>
            </w:r>
          </w:p>
        </w:tc>
        <w:tc>
          <w:tcPr>
            <w:tcW w:w="1571" w:type="dxa"/>
            <w:tcBorders>
              <w:top w:val="single" w:sz="4" w:space="0" w:color="auto"/>
              <w:bottom w:val="single" w:sz="4" w:space="0" w:color="auto"/>
            </w:tcBorders>
          </w:tcPr>
          <w:p w:rsidR="00017CE9" w:rsidRPr="00592E90" w:rsidRDefault="00017CE9" w:rsidP="007807B4">
            <w:pPr>
              <w:jc w:val="center"/>
              <w:rPr>
                <w:rFonts w:ascii="Times New Roman" w:hAnsi="Times New Roman" w:cs="Times New Roman"/>
                <w:b/>
                <w:sz w:val="12"/>
                <w:szCs w:val="12"/>
              </w:rPr>
            </w:pPr>
            <w:r w:rsidRPr="00592E90">
              <w:rPr>
                <w:rFonts w:ascii="Times New Roman" w:hAnsi="Times New Roman" w:cs="Times New Roman"/>
                <w:b/>
                <w:sz w:val="12"/>
                <w:szCs w:val="12"/>
              </w:rPr>
              <w:t>0</w:t>
            </w:r>
          </w:p>
        </w:tc>
        <w:tc>
          <w:tcPr>
            <w:tcW w:w="3969" w:type="dxa"/>
            <w:tcBorders>
              <w:top w:val="single" w:sz="4" w:space="0" w:color="auto"/>
              <w:bottom w:val="single" w:sz="4" w:space="0" w:color="auto"/>
            </w:tcBorders>
          </w:tcPr>
          <w:p w:rsidR="00017CE9" w:rsidRPr="00592E90" w:rsidRDefault="00017CE9" w:rsidP="007807B4">
            <w:pPr>
              <w:jc w:val="center"/>
              <w:rPr>
                <w:rFonts w:ascii="Times New Roman" w:hAnsi="Times New Roman" w:cs="Times New Roman"/>
                <w:sz w:val="12"/>
                <w:szCs w:val="12"/>
              </w:rPr>
            </w:pPr>
          </w:p>
        </w:tc>
      </w:tr>
      <w:tr w:rsidR="00017CE9" w:rsidRPr="00592E90" w:rsidTr="007807B4">
        <w:trPr>
          <w:trHeight w:val="650"/>
        </w:trPr>
        <w:tc>
          <w:tcPr>
            <w:tcW w:w="667" w:type="dxa"/>
            <w:vMerge/>
          </w:tcPr>
          <w:p w:rsidR="00017CE9" w:rsidRPr="00592E90" w:rsidRDefault="00017CE9" w:rsidP="007807B4">
            <w:pPr>
              <w:jc w:val="center"/>
              <w:rPr>
                <w:rFonts w:ascii="Times New Roman" w:hAnsi="Times New Roman" w:cs="Times New Roman"/>
                <w:b/>
                <w:sz w:val="12"/>
                <w:szCs w:val="12"/>
              </w:rPr>
            </w:pPr>
          </w:p>
        </w:tc>
        <w:tc>
          <w:tcPr>
            <w:tcW w:w="3483" w:type="dxa"/>
            <w:vMerge/>
          </w:tcPr>
          <w:p w:rsidR="00017CE9" w:rsidRPr="00592E90" w:rsidRDefault="00017CE9" w:rsidP="007807B4">
            <w:pPr>
              <w:keepNext/>
              <w:keepLines/>
              <w:tabs>
                <w:tab w:val="left" w:leader="underscore" w:pos="6859"/>
              </w:tabs>
              <w:jc w:val="center"/>
              <w:rPr>
                <w:rFonts w:ascii="Times New Roman" w:hAnsi="Times New Roman" w:cs="Times New Roman"/>
                <w:sz w:val="12"/>
                <w:szCs w:val="12"/>
              </w:rPr>
            </w:pPr>
          </w:p>
        </w:tc>
        <w:tc>
          <w:tcPr>
            <w:tcW w:w="2195" w:type="dxa"/>
            <w:tcBorders>
              <w:top w:val="single" w:sz="4" w:space="0" w:color="auto"/>
              <w:bottom w:val="single" w:sz="4" w:space="0" w:color="auto"/>
            </w:tcBorders>
          </w:tcPr>
          <w:p w:rsidR="00017CE9" w:rsidRPr="00592E90" w:rsidRDefault="00017CE9" w:rsidP="007807B4">
            <w:pPr>
              <w:jc w:val="center"/>
              <w:rPr>
                <w:rFonts w:ascii="Times New Roman" w:hAnsi="Times New Roman" w:cs="Times New Roman"/>
                <w:sz w:val="12"/>
                <w:szCs w:val="12"/>
              </w:rPr>
            </w:pPr>
            <w:r w:rsidRPr="00592E90">
              <w:rPr>
                <w:rFonts w:ascii="Times New Roman" w:hAnsi="Times New Roman" w:cs="Times New Roman"/>
                <w:sz w:val="12"/>
                <w:szCs w:val="12"/>
              </w:rPr>
              <w:t>Бюджет МО «Город Удачный»</w:t>
            </w:r>
          </w:p>
        </w:tc>
        <w:tc>
          <w:tcPr>
            <w:tcW w:w="1701" w:type="dxa"/>
            <w:tcBorders>
              <w:top w:val="single" w:sz="4" w:space="0" w:color="auto"/>
              <w:right w:val="single" w:sz="4" w:space="0" w:color="auto"/>
            </w:tcBorders>
          </w:tcPr>
          <w:p w:rsidR="00017CE9" w:rsidRPr="00592E90" w:rsidRDefault="00017CE9" w:rsidP="007807B4">
            <w:pPr>
              <w:jc w:val="center"/>
              <w:rPr>
                <w:rFonts w:ascii="Times New Roman" w:hAnsi="Times New Roman" w:cs="Times New Roman"/>
                <w:sz w:val="12"/>
                <w:szCs w:val="12"/>
              </w:rPr>
            </w:pPr>
          </w:p>
        </w:tc>
        <w:tc>
          <w:tcPr>
            <w:tcW w:w="1985" w:type="dxa"/>
            <w:tcBorders>
              <w:top w:val="single" w:sz="4" w:space="0" w:color="auto"/>
              <w:left w:val="single" w:sz="4" w:space="0" w:color="auto"/>
            </w:tcBorders>
          </w:tcPr>
          <w:p w:rsidR="00017CE9" w:rsidRPr="00592E90" w:rsidRDefault="00017CE9" w:rsidP="007807B4">
            <w:pPr>
              <w:jc w:val="center"/>
              <w:rPr>
                <w:rFonts w:ascii="Times New Roman" w:hAnsi="Times New Roman" w:cs="Times New Roman"/>
                <w:sz w:val="12"/>
                <w:szCs w:val="12"/>
              </w:rPr>
            </w:pPr>
          </w:p>
        </w:tc>
        <w:tc>
          <w:tcPr>
            <w:tcW w:w="1571" w:type="dxa"/>
            <w:tcBorders>
              <w:top w:val="single" w:sz="4" w:space="0" w:color="auto"/>
            </w:tcBorders>
          </w:tcPr>
          <w:p w:rsidR="00017CE9" w:rsidRPr="00592E90" w:rsidRDefault="00017CE9" w:rsidP="007807B4">
            <w:pPr>
              <w:jc w:val="center"/>
              <w:rPr>
                <w:rFonts w:ascii="Times New Roman" w:hAnsi="Times New Roman" w:cs="Times New Roman"/>
                <w:b/>
                <w:sz w:val="12"/>
                <w:szCs w:val="12"/>
              </w:rPr>
            </w:pPr>
          </w:p>
        </w:tc>
        <w:tc>
          <w:tcPr>
            <w:tcW w:w="3969" w:type="dxa"/>
            <w:tcBorders>
              <w:top w:val="single" w:sz="4" w:space="0" w:color="auto"/>
            </w:tcBorders>
          </w:tcPr>
          <w:p w:rsidR="00017CE9" w:rsidRPr="00592E90" w:rsidRDefault="00017CE9" w:rsidP="007807B4">
            <w:pPr>
              <w:jc w:val="center"/>
              <w:rPr>
                <w:rFonts w:ascii="Times New Roman" w:hAnsi="Times New Roman" w:cs="Times New Roman"/>
                <w:b/>
                <w:sz w:val="12"/>
                <w:szCs w:val="12"/>
              </w:rPr>
            </w:pPr>
          </w:p>
        </w:tc>
      </w:tr>
      <w:tr w:rsidR="00017CE9" w:rsidRPr="00592E90" w:rsidTr="007807B4">
        <w:trPr>
          <w:trHeight w:val="394"/>
        </w:trPr>
        <w:tc>
          <w:tcPr>
            <w:tcW w:w="667" w:type="dxa"/>
            <w:vMerge w:val="restart"/>
          </w:tcPr>
          <w:p w:rsidR="00017CE9" w:rsidRPr="00592E90" w:rsidRDefault="00017CE9" w:rsidP="007807B4">
            <w:pPr>
              <w:jc w:val="center"/>
              <w:rPr>
                <w:rFonts w:ascii="Times New Roman" w:hAnsi="Times New Roman" w:cs="Times New Roman"/>
                <w:b/>
                <w:sz w:val="12"/>
                <w:szCs w:val="12"/>
              </w:rPr>
            </w:pPr>
            <w:r w:rsidRPr="00592E90">
              <w:rPr>
                <w:rFonts w:ascii="Times New Roman" w:hAnsi="Times New Roman" w:cs="Times New Roman"/>
                <w:b/>
                <w:sz w:val="12"/>
                <w:szCs w:val="12"/>
              </w:rPr>
              <w:t>4.</w:t>
            </w:r>
          </w:p>
        </w:tc>
        <w:tc>
          <w:tcPr>
            <w:tcW w:w="3483" w:type="dxa"/>
            <w:vMerge w:val="restart"/>
            <w:tcBorders>
              <w:right w:val="single" w:sz="4" w:space="0" w:color="auto"/>
            </w:tcBorders>
          </w:tcPr>
          <w:p w:rsidR="00017CE9" w:rsidRPr="00592E90" w:rsidRDefault="00017CE9" w:rsidP="007807B4">
            <w:pPr>
              <w:keepNext/>
              <w:keepLines/>
              <w:tabs>
                <w:tab w:val="left" w:leader="underscore" w:pos="6859"/>
              </w:tabs>
              <w:jc w:val="center"/>
              <w:rPr>
                <w:rFonts w:ascii="Times New Roman" w:hAnsi="Times New Roman" w:cs="Times New Roman"/>
                <w:sz w:val="12"/>
                <w:szCs w:val="12"/>
              </w:rPr>
            </w:pPr>
            <w:r w:rsidRPr="00592E90">
              <w:rPr>
                <w:rFonts w:ascii="Times New Roman" w:hAnsi="Times New Roman" w:cs="Times New Roman"/>
                <w:sz w:val="12"/>
                <w:szCs w:val="12"/>
              </w:rPr>
              <w:t>Мероприятия по предупреждению  детской и подростковой безнадзорности, негативных проявлений в молодежной среде</w:t>
            </w:r>
          </w:p>
        </w:tc>
        <w:tc>
          <w:tcPr>
            <w:tcW w:w="2195" w:type="dxa"/>
            <w:tcBorders>
              <w:top w:val="single" w:sz="4" w:space="0" w:color="auto"/>
              <w:left w:val="single" w:sz="4" w:space="0" w:color="auto"/>
              <w:bottom w:val="single" w:sz="4" w:space="0" w:color="auto"/>
            </w:tcBorders>
          </w:tcPr>
          <w:p w:rsidR="00017CE9" w:rsidRPr="00592E90" w:rsidRDefault="00017CE9" w:rsidP="007807B4">
            <w:pPr>
              <w:jc w:val="center"/>
              <w:rPr>
                <w:rFonts w:ascii="Times New Roman" w:hAnsi="Times New Roman" w:cs="Times New Roman"/>
                <w:sz w:val="12"/>
                <w:szCs w:val="12"/>
              </w:rPr>
            </w:pPr>
            <w:r w:rsidRPr="00592E90">
              <w:rPr>
                <w:rFonts w:ascii="Times New Roman" w:hAnsi="Times New Roman" w:cs="Times New Roman"/>
                <w:sz w:val="12"/>
                <w:szCs w:val="12"/>
              </w:rPr>
              <w:t>Всего</w:t>
            </w:r>
          </w:p>
          <w:p w:rsidR="00017CE9" w:rsidRPr="00592E90" w:rsidRDefault="00017CE9" w:rsidP="007807B4">
            <w:pPr>
              <w:jc w:val="center"/>
              <w:rPr>
                <w:rFonts w:ascii="Times New Roman" w:hAnsi="Times New Roman" w:cs="Times New Roman"/>
                <w:sz w:val="12"/>
                <w:szCs w:val="12"/>
              </w:rPr>
            </w:pPr>
          </w:p>
        </w:tc>
        <w:tc>
          <w:tcPr>
            <w:tcW w:w="1701" w:type="dxa"/>
            <w:tcBorders>
              <w:bottom w:val="single" w:sz="4" w:space="0" w:color="auto"/>
              <w:right w:val="single" w:sz="4" w:space="0" w:color="auto"/>
            </w:tcBorders>
          </w:tcPr>
          <w:p w:rsidR="00017CE9" w:rsidRPr="00592E90" w:rsidRDefault="00017CE9" w:rsidP="007807B4">
            <w:pPr>
              <w:jc w:val="center"/>
              <w:rPr>
                <w:rFonts w:ascii="Times New Roman" w:hAnsi="Times New Roman" w:cs="Times New Roman"/>
                <w:b/>
                <w:sz w:val="12"/>
                <w:szCs w:val="12"/>
              </w:rPr>
            </w:pPr>
            <w:r w:rsidRPr="00592E90">
              <w:rPr>
                <w:rFonts w:ascii="Times New Roman" w:hAnsi="Times New Roman" w:cs="Times New Roman"/>
                <w:b/>
                <w:sz w:val="12"/>
                <w:szCs w:val="12"/>
              </w:rPr>
              <w:t>829 416</w:t>
            </w:r>
          </w:p>
        </w:tc>
        <w:tc>
          <w:tcPr>
            <w:tcW w:w="1985" w:type="dxa"/>
            <w:tcBorders>
              <w:left w:val="single" w:sz="4" w:space="0" w:color="auto"/>
              <w:bottom w:val="single" w:sz="4" w:space="0" w:color="auto"/>
            </w:tcBorders>
          </w:tcPr>
          <w:p w:rsidR="00017CE9" w:rsidRPr="00592E90" w:rsidRDefault="00017CE9" w:rsidP="007807B4">
            <w:pPr>
              <w:jc w:val="center"/>
              <w:rPr>
                <w:rFonts w:ascii="Times New Roman" w:hAnsi="Times New Roman" w:cs="Times New Roman"/>
                <w:b/>
                <w:sz w:val="12"/>
                <w:szCs w:val="12"/>
              </w:rPr>
            </w:pPr>
            <w:r w:rsidRPr="00592E90">
              <w:rPr>
                <w:rFonts w:ascii="Times New Roman" w:hAnsi="Times New Roman" w:cs="Times New Roman"/>
                <w:b/>
                <w:sz w:val="12"/>
                <w:szCs w:val="12"/>
              </w:rPr>
              <w:t>991439,92</w:t>
            </w:r>
          </w:p>
        </w:tc>
        <w:tc>
          <w:tcPr>
            <w:tcW w:w="1571" w:type="dxa"/>
            <w:tcBorders>
              <w:bottom w:val="single" w:sz="4" w:space="0" w:color="auto"/>
            </w:tcBorders>
          </w:tcPr>
          <w:p w:rsidR="00017CE9" w:rsidRPr="00592E90" w:rsidRDefault="00017CE9" w:rsidP="007807B4">
            <w:pPr>
              <w:jc w:val="center"/>
              <w:rPr>
                <w:rFonts w:ascii="Times New Roman" w:hAnsi="Times New Roman" w:cs="Times New Roman"/>
                <w:b/>
                <w:sz w:val="12"/>
                <w:szCs w:val="12"/>
              </w:rPr>
            </w:pPr>
            <w:r w:rsidRPr="00592E90">
              <w:rPr>
                <w:rFonts w:ascii="Times New Roman" w:hAnsi="Times New Roman" w:cs="Times New Roman"/>
                <w:b/>
                <w:sz w:val="12"/>
                <w:szCs w:val="12"/>
              </w:rPr>
              <w:t>+162 023,92</w:t>
            </w:r>
          </w:p>
        </w:tc>
        <w:tc>
          <w:tcPr>
            <w:tcW w:w="3969" w:type="dxa"/>
            <w:tcBorders>
              <w:bottom w:val="single" w:sz="4" w:space="0" w:color="auto"/>
            </w:tcBorders>
          </w:tcPr>
          <w:p w:rsidR="00017CE9" w:rsidRPr="00592E90" w:rsidRDefault="00017CE9" w:rsidP="007807B4">
            <w:pPr>
              <w:jc w:val="center"/>
              <w:rPr>
                <w:rFonts w:ascii="Times New Roman" w:hAnsi="Times New Roman" w:cs="Times New Roman"/>
                <w:sz w:val="12"/>
                <w:szCs w:val="12"/>
              </w:rPr>
            </w:pPr>
          </w:p>
        </w:tc>
      </w:tr>
      <w:tr w:rsidR="00017CE9" w:rsidRPr="00592E90" w:rsidTr="007807B4">
        <w:trPr>
          <w:trHeight w:val="655"/>
        </w:trPr>
        <w:tc>
          <w:tcPr>
            <w:tcW w:w="667" w:type="dxa"/>
            <w:vMerge/>
          </w:tcPr>
          <w:p w:rsidR="00017CE9" w:rsidRPr="00592E90" w:rsidRDefault="00017CE9" w:rsidP="007807B4">
            <w:pPr>
              <w:jc w:val="center"/>
              <w:rPr>
                <w:rFonts w:ascii="Times New Roman" w:hAnsi="Times New Roman" w:cs="Times New Roman"/>
                <w:b/>
                <w:sz w:val="12"/>
                <w:szCs w:val="12"/>
              </w:rPr>
            </w:pPr>
          </w:p>
        </w:tc>
        <w:tc>
          <w:tcPr>
            <w:tcW w:w="3483" w:type="dxa"/>
            <w:vMerge/>
            <w:tcBorders>
              <w:right w:val="single" w:sz="4" w:space="0" w:color="auto"/>
            </w:tcBorders>
          </w:tcPr>
          <w:p w:rsidR="00017CE9" w:rsidRPr="00592E90" w:rsidRDefault="00017CE9" w:rsidP="007807B4">
            <w:pPr>
              <w:keepNext/>
              <w:keepLines/>
              <w:tabs>
                <w:tab w:val="left" w:leader="underscore" w:pos="6859"/>
              </w:tabs>
              <w:jc w:val="center"/>
              <w:rPr>
                <w:rFonts w:ascii="Times New Roman" w:hAnsi="Times New Roman" w:cs="Times New Roman"/>
                <w:sz w:val="12"/>
                <w:szCs w:val="12"/>
              </w:rPr>
            </w:pPr>
          </w:p>
        </w:tc>
        <w:tc>
          <w:tcPr>
            <w:tcW w:w="2195" w:type="dxa"/>
            <w:tcBorders>
              <w:top w:val="single" w:sz="4" w:space="0" w:color="auto"/>
              <w:left w:val="single" w:sz="4" w:space="0" w:color="auto"/>
            </w:tcBorders>
          </w:tcPr>
          <w:p w:rsidR="00017CE9" w:rsidRPr="00592E90" w:rsidRDefault="00017CE9" w:rsidP="007807B4">
            <w:pPr>
              <w:jc w:val="center"/>
              <w:rPr>
                <w:rFonts w:ascii="Times New Roman" w:hAnsi="Times New Roman" w:cs="Times New Roman"/>
                <w:sz w:val="12"/>
                <w:szCs w:val="12"/>
              </w:rPr>
            </w:pPr>
            <w:r w:rsidRPr="00592E90">
              <w:rPr>
                <w:rFonts w:ascii="Times New Roman" w:hAnsi="Times New Roman" w:cs="Times New Roman"/>
                <w:sz w:val="12"/>
                <w:szCs w:val="12"/>
              </w:rPr>
              <w:t>Бюджет МО «Город Удачный»</w:t>
            </w:r>
          </w:p>
        </w:tc>
        <w:tc>
          <w:tcPr>
            <w:tcW w:w="1701" w:type="dxa"/>
            <w:tcBorders>
              <w:top w:val="single" w:sz="4" w:space="0" w:color="auto"/>
              <w:right w:val="single" w:sz="4" w:space="0" w:color="auto"/>
            </w:tcBorders>
          </w:tcPr>
          <w:p w:rsidR="00017CE9" w:rsidRPr="00592E90" w:rsidRDefault="00017CE9" w:rsidP="007807B4">
            <w:pPr>
              <w:jc w:val="center"/>
              <w:rPr>
                <w:rFonts w:ascii="Times New Roman" w:hAnsi="Times New Roman" w:cs="Times New Roman"/>
                <w:sz w:val="12"/>
                <w:szCs w:val="12"/>
              </w:rPr>
            </w:pPr>
            <w:r w:rsidRPr="00592E90">
              <w:rPr>
                <w:rFonts w:ascii="Times New Roman" w:hAnsi="Times New Roman" w:cs="Times New Roman"/>
                <w:sz w:val="12"/>
                <w:szCs w:val="12"/>
              </w:rPr>
              <w:t>620 000</w:t>
            </w:r>
          </w:p>
        </w:tc>
        <w:tc>
          <w:tcPr>
            <w:tcW w:w="1985" w:type="dxa"/>
            <w:tcBorders>
              <w:top w:val="single" w:sz="4" w:space="0" w:color="auto"/>
              <w:left w:val="single" w:sz="4" w:space="0" w:color="auto"/>
            </w:tcBorders>
          </w:tcPr>
          <w:p w:rsidR="00017CE9" w:rsidRPr="00592E90" w:rsidRDefault="00017CE9" w:rsidP="007807B4">
            <w:pPr>
              <w:jc w:val="center"/>
              <w:rPr>
                <w:rFonts w:ascii="Times New Roman" w:hAnsi="Times New Roman" w:cs="Times New Roman"/>
                <w:sz w:val="12"/>
                <w:szCs w:val="12"/>
              </w:rPr>
            </w:pPr>
            <w:r w:rsidRPr="00592E90">
              <w:rPr>
                <w:rFonts w:ascii="Times New Roman" w:hAnsi="Times New Roman" w:cs="Times New Roman"/>
                <w:sz w:val="12"/>
                <w:szCs w:val="12"/>
              </w:rPr>
              <w:t>782 023,92</w:t>
            </w:r>
          </w:p>
        </w:tc>
        <w:tc>
          <w:tcPr>
            <w:tcW w:w="1571" w:type="dxa"/>
            <w:tcBorders>
              <w:top w:val="single" w:sz="4" w:space="0" w:color="auto"/>
            </w:tcBorders>
          </w:tcPr>
          <w:p w:rsidR="00017CE9" w:rsidRPr="00592E90" w:rsidRDefault="00017CE9" w:rsidP="007807B4">
            <w:pPr>
              <w:jc w:val="center"/>
              <w:rPr>
                <w:rFonts w:ascii="Times New Roman" w:hAnsi="Times New Roman" w:cs="Times New Roman"/>
                <w:sz w:val="12"/>
                <w:szCs w:val="12"/>
              </w:rPr>
            </w:pPr>
            <w:r w:rsidRPr="00592E90">
              <w:rPr>
                <w:rFonts w:ascii="Times New Roman" w:hAnsi="Times New Roman" w:cs="Times New Roman"/>
                <w:sz w:val="12"/>
                <w:szCs w:val="12"/>
              </w:rPr>
              <w:t>+162 023,92</w:t>
            </w:r>
          </w:p>
        </w:tc>
        <w:tc>
          <w:tcPr>
            <w:tcW w:w="3969" w:type="dxa"/>
            <w:tcBorders>
              <w:top w:val="single" w:sz="4" w:space="0" w:color="auto"/>
            </w:tcBorders>
          </w:tcPr>
          <w:p w:rsidR="00017CE9" w:rsidRPr="00592E90" w:rsidRDefault="00017CE9" w:rsidP="007807B4">
            <w:pPr>
              <w:jc w:val="center"/>
              <w:rPr>
                <w:rFonts w:ascii="Times New Roman" w:hAnsi="Times New Roman" w:cs="Times New Roman"/>
                <w:b/>
                <w:sz w:val="12"/>
                <w:szCs w:val="12"/>
              </w:rPr>
            </w:pPr>
          </w:p>
        </w:tc>
      </w:tr>
      <w:tr w:rsidR="00017CE9" w:rsidRPr="00592E90" w:rsidTr="007807B4">
        <w:trPr>
          <w:trHeight w:val="523"/>
        </w:trPr>
        <w:tc>
          <w:tcPr>
            <w:tcW w:w="667" w:type="dxa"/>
            <w:vMerge/>
          </w:tcPr>
          <w:p w:rsidR="00017CE9" w:rsidRPr="00592E90" w:rsidRDefault="00017CE9" w:rsidP="007807B4">
            <w:pPr>
              <w:jc w:val="center"/>
              <w:rPr>
                <w:rFonts w:ascii="Times New Roman" w:hAnsi="Times New Roman" w:cs="Times New Roman"/>
                <w:b/>
                <w:sz w:val="12"/>
                <w:szCs w:val="12"/>
              </w:rPr>
            </w:pPr>
          </w:p>
        </w:tc>
        <w:tc>
          <w:tcPr>
            <w:tcW w:w="3483" w:type="dxa"/>
            <w:vMerge/>
            <w:tcBorders>
              <w:right w:val="single" w:sz="4" w:space="0" w:color="auto"/>
            </w:tcBorders>
          </w:tcPr>
          <w:p w:rsidR="00017CE9" w:rsidRPr="00592E90" w:rsidRDefault="00017CE9" w:rsidP="007807B4">
            <w:pPr>
              <w:keepNext/>
              <w:keepLines/>
              <w:tabs>
                <w:tab w:val="left" w:leader="underscore" w:pos="6859"/>
              </w:tabs>
              <w:jc w:val="center"/>
              <w:rPr>
                <w:rFonts w:ascii="Times New Roman" w:hAnsi="Times New Roman" w:cs="Times New Roman"/>
                <w:sz w:val="12"/>
                <w:szCs w:val="12"/>
              </w:rPr>
            </w:pPr>
          </w:p>
        </w:tc>
        <w:tc>
          <w:tcPr>
            <w:tcW w:w="2195" w:type="dxa"/>
            <w:tcBorders>
              <w:top w:val="single" w:sz="4" w:space="0" w:color="auto"/>
              <w:left w:val="single" w:sz="4" w:space="0" w:color="auto"/>
            </w:tcBorders>
          </w:tcPr>
          <w:p w:rsidR="00017CE9" w:rsidRPr="00592E90" w:rsidRDefault="00017CE9" w:rsidP="007807B4">
            <w:pPr>
              <w:jc w:val="center"/>
              <w:rPr>
                <w:rFonts w:ascii="Times New Roman" w:hAnsi="Times New Roman" w:cs="Times New Roman"/>
                <w:sz w:val="12"/>
                <w:szCs w:val="12"/>
              </w:rPr>
            </w:pPr>
            <w:r w:rsidRPr="00592E90">
              <w:rPr>
                <w:rFonts w:ascii="Times New Roman" w:hAnsi="Times New Roman" w:cs="Times New Roman"/>
                <w:sz w:val="12"/>
                <w:szCs w:val="12"/>
              </w:rPr>
              <w:t>Бюджет МР</w:t>
            </w:r>
          </w:p>
        </w:tc>
        <w:tc>
          <w:tcPr>
            <w:tcW w:w="1701" w:type="dxa"/>
            <w:tcBorders>
              <w:top w:val="single" w:sz="4" w:space="0" w:color="auto"/>
              <w:right w:val="single" w:sz="4" w:space="0" w:color="auto"/>
            </w:tcBorders>
          </w:tcPr>
          <w:p w:rsidR="00017CE9" w:rsidRPr="00592E90" w:rsidRDefault="00017CE9" w:rsidP="007807B4">
            <w:pPr>
              <w:jc w:val="center"/>
              <w:rPr>
                <w:rFonts w:ascii="Times New Roman" w:hAnsi="Times New Roman" w:cs="Times New Roman"/>
                <w:sz w:val="12"/>
                <w:szCs w:val="12"/>
              </w:rPr>
            </w:pPr>
            <w:r w:rsidRPr="00592E90">
              <w:rPr>
                <w:rFonts w:ascii="Times New Roman" w:hAnsi="Times New Roman" w:cs="Times New Roman"/>
                <w:sz w:val="12"/>
                <w:szCs w:val="12"/>
              </w:rPr>
              <w:t>209 416</w:t>
            </w:r>
          </w:p>
        </w:tc>
        <w:tc>
          <w:tcPr>
            <w:tcW w:w="1985" w:type="dxa"/>
            <w:tcBorders>
              <w:top w:val="single" w:sz="4" w:space="0" w:color="auto"/>
              <w:left w:val="single" w:sz="4" w:space="0" w:color="auto"/>
            </w:tcBorders>
          </w:tcPr>
          <w:p w:rsidR="00017CE9" w:rsidRPr="00592E90" w:rsidRDefault="00017CE9" w:rsidP="007807B4">
            <w:pPr>
              <w:jc w:val="center"/>
              <w:rPr>
                <w:rFonts w:ascii="Times New Roman" w:hAnsi="Times New Roman" w:cs="Times New Roman"/>
                <w:sz w:val="12"/>
                <w:szCs w:val="12"/>
              </w:rPr>
            </w:pPr>
            <w:r w:rsidRPr="00592E90">
              <w:rPr>
                <w:rFonts w:ascii="Times New Roman" w:hAnsi="Times New Roman" w:cs="Times New Roman"/>
                <w:sz w:val="12"/>
                <w:szCs w:val="12"/>
              </w:rPr>
              <w:t>209 416</w:t>
            </w:r>
          </w:p>
        </w:tc>
        <w:tc>
          <w:tcPr>
            <w:tcW w:w="1571" w:type="dxa"/>
            <w:tcBorders>
              <w:top w:val="single" w:sz="4" w:space="0" w:color="auto"/>
            </w:tcBorders>
          </w:tcPr>
          <w:p w:rsidR="00017CE9" w:rsidRPr="00592E90" w:rsidRDefault="00017CE9" w:rsidP="007807B4">
            <w:pPr>
              <w:jc w:val="center"/>
              <w:rPr>
                <w:rFonts w:ascii="Times New Roman" w:hAnsi="Times New Roman" w:cs="Times New Roman"/>
                <w:b/>
                <w:sz w:val="12"/>
                <w:szCs w:val="12"/>
              </w:rPr>
            </w:pPr>
          </w:p>
        </w:tc>
        <w:tc>
          <w:tcPr>
            <w:tcW w:w="3969" w:type="dxa"/>
            <w:tcBorders>
              <w:top w:val="single" w:sz="4" w:space="0" w:color="auto"/>
            </w:tcBorders>
          </w:tcPr>
          <w:p w:rsidR="00017CE9" w:rsidRPr="00592E90" w:rsidRDefault="00017CE9" w:rsidP="007807B4">
            <w:pPr>
              <w:jc w:val="center"/>
              <w:rPr>
                <w:rFonts w:ascii="Times New Roman" w:hAnsi="Times New Roman" w:cs="Times New Roman"/>
                <w:b/>
                <w:sz w:val="12"/>
                <w:szCs w:val="12"/>
              </w:rPr>
            </w:pPr>
          </w:p>
        </w:tc>
      </w:tr>
      <w:tr w:rsidR="00017CE9" w:rsidRPr="00592E90" w:rsidTr="007807B4">
        <w:trPr>
          <w:trHeight w:val="470"/>
        </w:trPr>
        <w:tc>
          <w:tcPr>
            <w:tcW w:w="667" w:type="dxa"/>
          </w:tcPr>
          <w:p w:rsidR="00017CE9" w:rsidRPr="00592E90" w:rsidRDefault="00017CE9" w:rsidP="007807B4">
            <w:pPr>
              <w:jc w:val="center"/>
              <w:rPr>
                <w:rFonts w:ascii="Times New Roman" w:hAnsi="Times New Roman" w:cs="Times New Roman"/>
                <w:b/>
                <w:sz w:val="12"/>
                <w:szCs w:val="12"/>
              </w:rPr>
            </w:pPr>
          </w:p>
        </w:tc>
        <w:tc>
          <w:tcPr>
            <w:tcW w:w="3483" w:type="dxa"/>
            <w:tcBorders>
              <w:right w:val="single" w:sz="4" w:space="0" w:color="auto"/>
            </w:tcBorders>
          </w:tcPr>
          <w:p w:rsidR="00017CE9" w:rsidRPr="00592E90" w:rsidRDefault="00017CE9" w:rsidP="007807B4">
            <w:pPr>
              <w:jc w:val="center"/>
              <w:rPr>
                <w:rFonts w:ascii="Times New Roman" w:hAnsi="Times New Roman" w:cs="Times New Roman"/>
                <w:b/>
                <w:sz w:val="12"/>
                <w:szCs w:val="12"/>
              </w:rPr>
            </w:pPr>
            <w:r w:rsidRPr="00592E90">
              <w:rPr>
                <w:rFonts w:ascii="Times New Roman" w:hAnsi="Times New Roman" w:cs="Times New Roman"/>
                <w:b/>
                <w:sz w:val="12"/>
                <w:szCs w:val="12"/>
              </w:rPr>
              <w:t>Итого по программе</w:t>
            </w:r>
          </w:p>
        </w:tc>
        <w:tc>
          <w:tcPr>
            <w:tcW w:w="2195" w:type="dxa"/>
            <w:tcBorders>
              <w:top w:val="single" w:sz="4" w:space="0" w:color="auto"/>
              <w:left w:val="single" w:sz="4" w:space="0" w:color="auto"/>
              <w:bottom w:val="single" w:sz="4" w:space="0" w:color="auto"/>
            </w:tcBorders>
          </w:tcPr>
          <w:p w:rsidR="00017CE9" w:rsidRPr="00592E90" w:rsidRDefault="00017CE9" w:rsidP="007807B4">
            <w:pPr>
              <w:jc w:val="center"/>
              <w:rPr>
                <w:rFonts w:ascii="Times New Roman" w:hAnsi="Times New Roman" w:cs="Times New Roman"/>
                <w:sz w:val="12"/>
                <w:szCs w:val="12"/>
              </w:rPr>
            </w:pPr>
          </w:p>
        </w:tc>
        <w:tc>
          <w:tcPr>
            <w:tcW w:w="1701" w:type="dxa"/>
            <w:tcBorders>
              <w:right w:val="single" w:sz="4" w:space="0" w:color="auto"/>
            </w:tcBorders>
          </w:tcPr>
          <w:p w:rsidR="00017CE9" w:rsidRPr="00592E90" w:rsidRDefault="00017CE9" w:rsidP="007807B4">
            <w:pPr>
              <w:jc w:val="center"/>
              <w:rPr>
                <w:rFonts w:ascii="Times New Roman" w:hAnsi="Times New Roman" w:cs="Times New Roman"/>
                <w:b/>
                <w:sz w:val="12"/>
                <w:szCs w:val="12"/>
              </w:rPr>
            </w:pPr>
            <w:r w:rsidRPr="00592E90">
              <w:rPr>
                <w:rFonts w:ascii="Times New Roman" w:hAnsi="Times New Roman" w:cs="Times New Roman"/>
                <w:b/>
                <w:sz w:val="12"/>
                <w:szCs w:val="12"/>
              </w:rPr>
              <w:t>2 285 416</w:t>
            </w:r>
          </w:p>
        </w:tc>
        <w:tc>
          <w:tcPr>
            <w:tcW w:w="1985" w:type="dxa"/>
            <w:tcBorders>
              <w:left w:val="single" w:sz="4" w:space="0" w:color="auto"/>
            </w:tcBorders>
          </w:tcPr>
          <w:p w:rsidR="00017CE9" w:rsidRPr="00592E90" w:rsidRDefault="00017CE9" w:rsidP="007807B4">
            <w:pPr>
              <w:jc w:val="center"/>
              <w:rPr>
                <w:rFonts w:ascii="Times New Roman" w:hAnsi="Times New Roman" w:cs="Times New Roman"/>
                <w:b/>
                <w:sz w:val="12"/>
                <w:szCs w:val="12"/>
              </w:rPr>
            </w:pPr>
            <w:r w:rsidRPr="00592E90">
              <w:rPr>
                <w:rFonts w:ascii="Times New Roman" w:hAnsi="Times New Roman" w:cs="Times New Roman"/>
                <w:b/>
                <w:sz w:val="12"/>
                <w:szCs w:val="12"/>
              </w:rPr>
              <w:t>2 070 176,66</w:t>
            </w:r>
          </w:p>
        </w:tc>
        <w:tc>
          <w:tcPr>
            <w:tcW w:w="1571" w:type="dxa"/>
          </w:tcPr>
          <w:p w:rsidR="00017CE9" w:rsidRPr="00592E90" w:rsidRDefault="00017CE9" w:rsidP="007807B4">
            <w:pPr>
              <w:jc w:val="center"/>
              <w:rPr>
                <w:rFonts w:ascii="Times New Roman" w:hAnsi="Times New Roman" w:cs="Times New Roman"/>
                <w:b/>
                <w:sz w:val="12"/>
                <w:szCs w:val="12"/>
              </w:rPr>
            </w:pPr>
            <w:r w:rsidRPr="00592E90">
              <w:rPr>
                <w:rFonts w:ascii="Times New Roman" w:hAnsi="Times New Roman" w:cs="Times New Roman"/>
                <w:b/>
                <w:sz w:val="12"/>
                <w:szCs w:val="12"/>
              </w:rPr>
              <w:t>215 239,34</w:t>
            </w:r>
          </w:p>
        </w:tc>
        <w:tc>
          <w:tcPr>
            <w:tcW w:w="3969" w:type="dxa"/>
          </w:tcPr>
          <w:p w:rsidR="00017CE9" w:rsidRPr="00592E90" w:rsidRDefault="00017CE9" w:rsidP="007807B4">
            <w:pPr>
              <w:jc w:val="center"/>
              <w:rPr>
                <w:rFonts w:ascii="Times New Roman" w:hAnsi="Times New Roman" w:cs="Times New Roman"/>
                <w:b/>
                <w:sz w:val="12"/>
                <w:szCs w:val="12"/>
              </w:rPr>
            </w:pPr>
          </w:p>
        </w:tc>
      </w:tr>
    </w:tbl>
    <w:p w:rsidR="00017CE9" w:rsidRPr="00592E90" w:rsidRDefault="00017CE9" w:rsidP="007807B4">
      <w:pPr>
        <w:pStyle w:val="330"/>
        <w:shd w:val="clear" w:color="auto" w:fill="auto"/>
        <w:tabs>
          <w:tab w:val="left" w:leader="underscore" w:pos="14646"/>
        </w:tabs>
        <w:spacing w:before="219" w:after="0" w:line="230" w:lineRule="exact"/>
        <w:jc w:val="center"/>
        <w:rPr>
          <w:sz w:val="12"/>
          <w:szCs w:val="12"/>
        </w:rPr>
      </w:pPr>
      <w:r w:rsidRPr="00592E90">
        <w:rPr>
          <w:sz w:val="12"/>
          <w:szCs w:val="12"/>
        </w:rPr>
        <w:t>Объем остатков финансовых средств по итогам года (за исключением средств, связанных с экономиией по итогам аукционов): - руб.</w:t>
      </w:r>
    </w:p>
    <w:p w:rsidR="00017CE9" w:rsidRPr="00592E90" w:rsidRDefault="00017CE9" w:rsidP="007807B4">
      <w:pPr>
        <w:pStyle w:val="330"/>
        <w:shd w:val="clear" w:color="auto" w:fill="auto"/>
        <w:tabs>
          <w:tab w:val="left" w:leader="underscore" w:pos="11084"/>
        </w:tabs>
        <w:spacing w:before="0" w:after="151" w:line="230" w:lineRule="exact"/>
        <w:jc w:val="center"/>
        <w:rPr>
          <w:sz w:val="12"/>
          <w:szCs w:val="12"/>
        </w:rPr>
      </w:pPr>
      <w:r w:rsidRPr="00592E90">
        <w:rPr>
          <w:sz w:val="12"/>
          <w:szCs w:val="12"/>
        </w:rPr>
        <w:t>Объем законтрактованных обязательств отчетного года, переходящих на следующий год: -  руб.</w:t>
      </w:r>
    </w:p>
    <w:p w:rsidR="00017CE9" w:rsidRPr="00592E90" w:rsidRDefault="00017CE9" w:rsidP="00017CE9">
      <w:pPr>
        <w:spacing w:after="606" w:line="270" w:lineRule="exact"/>
        <w:ind w:left="1140"/>
        <w:jc w:val="center"/>
        <w:rPr>
          <w:rFonts w:eastAsiaTheme="minorEastAsia"/>
          <w:b/>
          <w:sz w:val="12"/>
          <w:szCs w:val="12"/>
        </w:rPr>
      </w:pPr>
    </w:p>
    <w:p w:rsidR="007807B4" w:rsidRPr="00592E90" w:rsidRDefault="007807B4" w:rsidP="00017CE9">
      <w:pPr>
        <w:spacing w:after="606" w:line="270" w:lineRule="exact"/>
        <w:ind w:left="1140"/>
        <w:jc w:val="center"/>
        <w:rPr>
          <w:rFonts w:eastAsiaTheme="minorEastAsia"/>
          <w:b/>
          <w:sz w:val="12"/>
          <w:szCs w:val="12"/>
        </w:rPr>
      </w:pPr>
    </w:p>
    <w:p w:rsidR="007807B4" w:rsidRPr="00592E90" w:rsidRDefault="007807B4" w:rsidP="00017CE9">
      <w:pPr>
        <w:spacing w:after="606" w:line="270" w:lineRule="exact"/>
        <w:ind w:left="1140"/>
        <w:jc w:val="center"/>
        <w:rPr>
          <w:rFonts w:eastAsiaTheme="minorEastAsia"/>
          <w:b/>
          <w:sz w:val="12"/>
          <w:szCs w:val="12"/>
        </w:rPr>
      </w:pPr>
    </w:p>
    <w:p w:rsidR="007807B4" w:rsidRPr="00592E90" w:rsidRDefault="007807B4" w:rsidP="00017CE9">
      <w:pPr>
        <w:spacing w:after="606" w:line="270" w:lineRule="exact"/>
        <w:ind w:left="1140"/>
        <w:jc w:val="center"/>
        <w:rPr>
          <w:rFonts w:eastAsiaTheme="minorEastAsia"/>
          <w:b/>
          <w:sz w:val="12"/>
          <w:szCs w:val="12"/>
        </w:rPr>
      </w:pPr>
    </w:p>
    <w:p w:rsidR="00017CE9" w:rsidRPr="00592E90" w:rsidRDefault="00017CE9" w:rsidP="00017CE9">
      <w:pPr>
        <w:jc w:val="center"/>
        <w:rPr>
          <w:b/>
          <w:sz w:val="12"/>
          <w:szCs w:val="12"/>
        </w:rPr>
      </w:pPr>
      <w:r w:rsidRPr="00592E90">
        <w:rPr>
          <w:rFonts w:eastAsiaTheme="minorEastAsia"/>
          <w:b/>
          <w:sz w:val="12"/>
          <w:szCs w:val="12"/>
        </w:rPr>
        <w:lastRenderedPageBreak/>
        <w:t>Раздел 4.</w:t>
      </w:r>
      <w:r w:rsidRPr="00592E90">
        <w:rPr>
          <w:b/>
          <w:sz w:val="12"/>
          <w:szCs w:val="12"/>
        </w:rPr>
        <w:t xml:space="preserve"> Достижение значений целевых показателей программы</w:t>
      </w:r>
    </w:p>
    <w:tbl>
      <w:tblPr>
        <w:tblW w:w="0" w:type="auto"/>
        <w:jc w:val="center"/>
        <w:tblLayout w:type="fixed"/>
        <w:tblCellMar>
          <w:left w:w="10" w:type="dxa"/>
          <w:right w:w="10" w:type="dxa"/>
        </w:tblCellMar>
        <w:tblLook w:val="0000"/>
      </w:tblPr>
      <w:tblGrid>
        <w:gridCol w:w="571"/>
        <w:gridCol w:w="2841"/>
        <w:gridCol w:w="993"/>
        <w:gridCol w:w="1559"/>
        <w:gridCol w:w="1134"/>
        <w:gridCol w:w="5670"/>
        <w:gridCol w:w="1134"/>
      </w:tblGrid>
      <w:tr w:rsidR="00017CE9" w:rsidRPr="00592E90" w:rsidTr="00A93B65">
        <w:trPr>
          <w:trHeight w:val="557"/>
          <w:jc w:val="center"/>
        </w:trPr>
        <w:tc>
          <w:tcPr>
            <w:tcW w:w="571" w:type="dxa"/>
            <w:vMerge w:val="restart"/>
            <w:tcBorders>
              <w:top w:val="single" w:sz="4" w:space="0" w:color="auto"/>
              <w:left w:val="single" w:sz="4" w:space="0" w:color="auto"/>
              <w:right w:val="single" w:sz="4" w:space="0" w:color="auto"/>
            </w:tcBorders>
            <w:shd w:val="clear" w:color="auto" w:fill="FFFFFF"/>
          </w:tcPr>
          <w:p w:rsidR="00017CE9" w:rsidRPr="00592E90" w:rsidRDefault="00017CE9" w:rsidP="008B672D">
            <w:pPr>
              <w:pStyle w:val="11"/>
              <w:framePr w:wrap="notBeside" w:vAnchor="text" w:hAnchor="text" w:xAlign="center" w:y="1"/>
              <w:shd w:val="clear" w:color="auto" w:fill="auto"/>
              <w:spacing w:before="0" w:after="0" w:line="269" w:lineRule="exact"/>
              <w:jc w:val="center"/>
              <w:rPr>
                <w:sz w:val="12"/>
                <w:szCs w:val="12"/>
              </w:rPr>
            </w:pPr>
            <w:r w:rsidRPr="00592E90">
              <w:rPr>
                <w:rStyle w:val="115pt"/>
                <w:sz w:val="12"/>
                <w:szCs w:val="12"/>
              </w:rPr>
              <w:t xml:space="preserve">№ </w:t>
            </w:r>
            <w:proofErr w:type="gramStart"/>
            <w:r w:rsidRPr="00592E90">
              <w:rPr>
                <w:rStyle w:val="115pt"/>
                <w:sz w:val="12"/>
                <w:szCs w:val="12"/>
              </w:rPr>
              <w:t>п</w:t>
            </w:r>
            <w:proofErr w:type="gramEnd"/>
            <w:r w:rsidRPr="00592E90">
              <w:rPr>
                <w:rStyle w:val="115pt"/>
                <w:sz w:val="12"/>
                <w:szCs w:val="12"/>
              </w:rPr>
              <w:t>/п</w:t>
            </w:r>
          </w:p>
        </w:tc>
        <w:tc>
          <w:tcPr>
            <w:tcW w:w="2841" w:type="dxa"/>
            <w:vMerge w:val="restart"/>
            <w:tcBorders>
              <w:top w:val="single" w:sz="4" w:space="0" w:color="auto"/>
              <w:left w:val="single" w:sz="4" w:space="0" w:color="auto"/>
              <w:right w:val="single" w:sz="4" w:space="0" w:color="auto"/>
            </w:tcBorders>
            <w:shd w:val="clear" w:color="auto" w:fill="FFFFFF"/>
          </w:tcPr>
          <w:p w:rsidR="00017CE9" w:rsidRPr="00592E90" w:rsidRDefault="00017CE9" w:rsidP="008B672D">
            <w:pPr>
              <w:pStyle w:val="11"/>
              <w:framePr w:wrap="notBeside" w:vAnchor="text" w:hAnchor="text" w:xAlign="center" w:y="1"/>
              <w:shd w:val="clear" w:color="auto" w:fill="auto"/>
              <w:spacing w:before="0" w:after="0" w:line="278" w:lineRule="exact"/>
              <w:jc w:val="center"/>
              <w:rPr>
                <w:sz w:val="12"/>
                <w:szCs w:val="12"/>
              </w:rPr>
            </w:pPr>
            <w:r w:rsidRPr="00592E90">
              <w:rPr>
                <w:rStyle w:val="115pt"/>
                <w:sz w:val="12"/>
                <w:szCs w:val="12"/>
              </w:rPr>
              <w:t>Наименование целевого показателя</w:t>
            </w:r>
          </w:p>
        </w:tc>
        <w:tc>
          <w:tcPr>
            <w:tcW w:w="993" w:type="dxa"/>
            <w:vMerge w:val="restart"/>
            <w:tcBorders>
              <w:top w:val="single" w:sz="4" w:space="0" w:color="auto"/>
              <w:left w:val="single" w:sz="4" w:space="0" w:color="auto"/>
              <w:right w:val="single" w:sz="4" w:space="0" w:color="auto"/>
            </w:tcBorders>
            <w:shd w:val="clear" w:color="auto" w:fill="FFFFFF"/>
          </w:tcPr>
          <w:p w:rsidR="00017CE9" w:rsidRPr="00592E90" w:rsidRDefault="00017CE9" w:rsidP="008B672D">
            <w:pPr>
              <w:pStyle w:val="11"/>
              <w:framePr w:wrap="notBeside" w:vAnchor="text" w:hAnchor="text" w:xAlign="center" w:y="1"/>
              <w:shd w:val="clear" w:color="auto" w:fill="auto"/>
              <w:spacing w:before="0" w:after="0" w:line="278" w:lineRule="exact"/>
              <w:jc w:val="center"/>
              <w:rPr>
                <w:sz w:val="12"/>
                <w:szCs w:val="12"/>
              </w:rPr>
            </w:pPr>
            <w:r w:rsidRPr="00592E90">
              <w:rPr>
                <w:rStyle w:val="115pt"/>
                <w:sz w:val="12"/>
                <w:szCs w:val="12"/>
              </w:rPr>
              <w:t>Единица измерения</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017CE9" w:rsidRPr="00592E90" w:rsidRDefault="00017CE9" w:rsidP="008B672D">
            <w:pPr>
              <w:pStyle w:val="11"/>
              <w:framePr w:wrap="notBeside" w:vAnchor="text" w:hAnchor="text" w:xAlign="center" w:y="1"/>
              <w:shd w:val="clear" w:color="auto" w:fill="auto"/>
              <w:spacing w:before="0" w:after="0" w:line="278" w:lineRule="exact"/>
              <w:jc w:val="center"/>
              <w:rPr>
                <w:sz w:val="12"/>
                <w:szCs w:val="12"/>
              </w:rPr>
            </w:pPr>
            <w:r w:rsidRPr="00592E90">
              <w:rPr>
                <w:rStyle w:val="115pt"/>
                <w:sz w:val="12"/>
                <w:szCs w:val="12"/>
              </w:rPr>
              <w:t>Значение целевого показателя</w:t>
            </w:r>
          </w:p>
        </w:tc>
        <w:tc>
          <w:tcPr>
            <w:tcW w:w="5670" w:type="dxa"/>
            <w:vMerge w:val="restart"/>
            <w:tcBorders>
              <w:top w:val="single" w:sz="4" w:space="0" w:color="auto"/>
              <w:left w:val="single" w:sz="4" w:space="0" w:color="auto"/>
              <w:right w:val="single" w:sz="4" w:space="0" w:color="auto"/>
            </w:tcBorders>
            <w:shd w:val="clear" w:color="auto" w:fill="FFFFFF"/>
          </w:tcPr>
          <w:p w:rsidR="00017CE9" w:rsidRPr="00592E90" w:rsidRDefault="00017CE9" w:rsidP="008B672D">
            <w:pPr>
              <w:pStyle w:val="11"/>
              <w:framePr w:wrap="notBeside" w:vAnchor="text" w:hAnchor="text" w:xAlign="center" w:y="1"/>
              <w:shd w:val="clear" w:color="auto" w:fill="auto"/>
              <w:spacing w:before="0" w:after="0" w:line="274" w:lineRule="exact"/>
              <w:jc w:val="center"/>
              <w:rPr>
                <w:sz w:val="12"/>
                <w:szCs w:val="12"/>
              </w:rPr>
            </w:pPr>
            <w:r w:rsidRPr="00592E90">
              <w:rPr>
                <w:rStyle w:val="115pt"/>
                <w:sz w:val="12"/>
                <w:szCs w:val="12"/>
              </w:rPr>
              <w:t>Пояснения к возникшим отклонениям</w:t>
            </w:r>
          </w:p>
        </w:tc>
        <w:tc>
          <w:tcPr>
            <w:tcW w:w="1134" w:type="dxa"/>
            <w:vMerge w:val="restart"/>
            <w:tcBorders>
              <w:top w:val="single" w:sz="4" w:space="0" w:color="auto"/>
              <w:left w:val="single" w:sz="4" w:space="0" w:color="auto"/>
              <w:right w:val="single" w:sz="4" w:space="0" w:color="auto"/>
            </w:tcBorders>
            <w:shd w:val="clear" w:color="auto" w:fill="FFFFFF"/>
          </w:tcPr>
          <w:p w:rsidR="00017CE9" w:rsidRPr="00592E90" w:rsidRDefault="00017CE9" w:rsidP="008B672D">
            <w:pPr>
              <w:pStyle w:val="11"/>
              <w:framePr w:wrap="notBeside" w:vAnchor="text" w:hAnchor="text" w:xAlign="center" w:y="1"/>
              <w:shd w:val="clear" w:color="auto" w:fill="auto"/>
              <w:spacing w:before="0" w:after="0" w:line="278" w:lineRule="exact"/>
              <w:jc w:val="center"/>
              <w:rPr>
                <w:sz w:val="12"/>
                <w:szCs w:val="12"/>
              </w:rPr>
            </w:pPr>
            <w:r w:rsidRPr="00592E90">
              <w:rPr>
                <w:rStyle w:val="115pt"/>
                <w:sz w:val="12"/>
                <w:szCs w:val="12"/>
              </w:rPr>
              <w:t>Источник / методика расчета</w:t>
            </w:r>
          </w:p>
        </w:tc>
      </w:tr>
      <w:tr w:rsidR="00017CE9" w:rsidRPr="00592E90" w:rsidTr="00A93B65">
        <w:trPr>
          <w:trHeight w:val="725"/>
          <w:jc w:val="center"/>
        </w:trPr>
        <w:tc>
          <w:tcPr>
            <w:tcW w:w="571" w:type="dxa"/>
            <w:vMerge/>
            <w:tcBorders>
              <w:left w:val="single" w:sz="4" w:space="0" w:color="auto"/>
              <w:bottom w:val="single" w:sz="4" w:space="0" w:color="auto"/>
              <w:right w:val="single" w:sz="4" w:space="0" w:color="auto"/>
            </w:tcBorders>
            <w:shd w:val="clear" w:color="auto" w:fill="FFFFFF"/>
          </w:tcPr>
          <w:p w:rsidR="00017CE9" w:rsidRPr="00592E90" w:rsidRDefault="00017CE9" w:rsidP="008B672D">
            <w:pPr>
              <w:framePr w:wrap="notBeside" w:vAnchor="text" w:hAnchor="text" w:xAlign="center" w:y="1"/>
              <w:rPr>
                <w:sz w:val="12"/>
                <w:szCs w:val="12"/>
              </w:rPr>
            </w:pPr>
          </w:p>
        </w:tc>
        <w:tc>
          <w:tcPr>
            <w:tcW w:w="2841" w:type="dxa"/>
            <w:vMerge/>
            <w:tcBorders>
              <w:left w:val="single" w:sz="4" w:space="0" w:color="auto"/>
              <w:bottom w:val="single" w:sz="4" w:space="0" w:color="auto"/>
              <w:right w:val="single" w:sz="4" w:space="0" w:color="auto"/>
            </w:tcBorders>
            <w:shd w:val="clear" w:color="auto" w:fill="FFFFFF"/>
          </w:tcPr>
          <w:p w:rsidR="00017CE9" w:rsidRPr="00592E90" w:rsidRDefault="00017CE9" w:rsidP="008B672D">
            <w:pPr>
              <w:framePr w:wrap="notBeside" w:vAnchor="text" w:hAnchor="text" w:xAlign="center" w:y="1"/>
              <w:rPr>
                <w:sz w:val="12"/>
                <w:szCs w:val="12"/>
              </w:rPr>
            </w:pPr>
          </w:p>
        </w:tc>
        <w:tc>
          <w:tcPr>
            <w:tcW w:w="993" w:type="dxa"/>
            <w:vMerge/>
            <w:tcBorders>
              <w:left w:val="single" w:sz="4" w:space="0" w:color="auto"/>
              <w:bottom w:val="single" w:sz="4" w:space="0" w:color="auto"/>
              <w:right w:val="single" w:sz="4" w:space="0" w:color="auto"/>
            </w:tcBorders>
            <w:shd w:val="clear" w:color="auto" w:fill="FFFFFF"/>
          </w:tcPr>
          <w:p w:rsidR="00017CE9" w:rsidRPr="00592E90" w:rsidRDefault="00017CE9" w:rsidP="008B672D">
            <w:pPr>
              <w:framePr w:wrap="notBeside" w:vAnchor="text" w:hAnchor="text" w:xAlign="center" w:y="1"/>
              <w:rPr>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17CE9" w:rsidRPr="00592E90" w:rsidRDefault="00017CE9" w:rsidP="008B672D">
            <w:pPr>
              <w:pStyle w:val="11"/>
              <w:framePr w:wrap="notBeside" w:vAnchor="text" w:hAnchor="text" w:xAlign="center" w:y="1"/>
              <w:shd w:val="clear" w:color="auto" w:fill="auto"/>
              <w:spacing w:before="0" w:after="0" w:line="278" w:lineRule="exact"/>
              <w:jc w:val="center"/>
              <w:rPr>
                <w:sz w:val="12"/>
                <w:szCs w:val="12"/>
              </w:rPr>
            </w:pPr>
            <w:r w:rsidRPr="00592E90">
              <w:rPr>
                <w:rStyle w:val="115pt"/>
                <w:sz w:val="12"/>
                <w:szCs w:val="12"/>
              </w:rPr>
              <w:t>утверждено в программе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7CE9" w:rsidRPr="00592E90" w:rsidRDefault="00017CE9" w:rsidP="008B672D">
            <w:pPr>
              <w:pStyle w:val="11"/>
              <w:framePr w:wrap="notBeside" w:vAnchor="text" w:hAnchor="text" w:xAlign="center" w:y="1"/>
              <w:shd w:val="clear" w:color="auto" w:fill="auto"/>
              <w:spacing w:before="0" w:after="0" w:line="240" w:lineRule="auto"/>
              <w:ind w:left="80"/>
              <w:jc w:val="center"/>
              <w:rPr>
                <w:sz w:val="12"/>
                <w:szCs w:val="12"/>
              </w:rPr>
            </w:pPr>
            <w:r w:rsidRPr="00592E90">
              <w:rPr>
                <w:rStyle w:val="115pt"/>
                <w:sz w:val="12"/>
                <w:szCs w:val="12"/>
              </w:rPr>
              <w:t>достигнуто</w:t>
            </w:r>
          </w:p>
        </w:tc>
        <w:tc>
          <w:tcPr>
            <w:tcW w:w="5670" w:type="dxa"/>
            <w:vMerge/>
            <w:tcBorders>
              <w:left w:val="single" w:sz="4" w:space="0" w:color="auto"/>
              <w:bottom w:val="single" w:sz="4" w:space="0" w:color="auto"/>
              <w:right w:val="single" w:sz="4" w:space="0" w:color="auto"/>
            </w:tcBorders>
            <w:shd w:val="clear" w:color="auto" w:fill="FFFFFF"/>
          </w:tcPr>
          <w:p w:rsidR="00017CE9" w:rsidRPr="00592E90" w:rsidRDefault="00017CE9" w:rsidP="008B672D">
            <w:pPr>
              <w:framePr w:wrap="notBeside" w:vAnchor="text" w:hAnchor="text" w:xAlign="center" w:y="1"/>
              <w:rPr>
                <w:sz w:val="12"/>
                <w:szCs w:val="12"/>
              </w:rPr>
            </w:pPr>
          </w:p>
        </w:tc>
        <w:tc>
          <w:tcPr>
            <w:tcW w:w="1134" w:type="dxa"/>
            <w:vMerge/>
            <w:tcBorders>
              <w:left w:val="single" w:sz="4" w:space="0" w:color="auto"/>
              <w:bottom w:val="single" w:sz="4" w:space="0" w:color="auto"/>
              <w:right w:val="single" w:sz="4" w:space="0" w:color="auto"/>
            </w:tcBorders>
            <w:shd w:val="clear" w:color="auto" w:fill="FFFFFF"/>
          </w:tcPr>
          <w:p w:rsidR="00017CE9" w:rsidRPr="00592E90" w:rsidRDefault="00017CE9" w:rsidP="008B672D">
            <w:pPr>
              <w:framePr w:wrap="notBeside" w:vAnchor="text" w:hAnchor="text" w:xAlign="center" w:y="1"/>
              <w:rPr>
                <w:sz w:val="12"/>
                <w:szCs w:val="12"/>
              </w:rPr>
            </w:pPr>
          </w:p>
        </w:tc>
      </w:tr>
      <w:tr w:rsidR="00017CE9" w:rsidRPr="00592E90" w:rsidTr="00A93B65">
        <w:trPr>
          <w:trHeight w:val="52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17CE9" w:rsidRPr="00592E90" w:rsidRDefault="00017CE9" w:rsidP="008B672D">
            <w:pPr>
              <w:pStyle w:val="320"/>
              <w:framePr w:wrap="notBeside" w:vAnchor="text" w:hAnchor="text" w:xAlign="center" w:y="1"/>
              <w:shd w:val="clear" w:color="auto" w:fill="auto"/>
              <w:spacing w:before="0" w:after="0" w:line="240" w:lineRule="auto"/>
              <w:rPr>
                <w:sz w:val="12"/>
                <w:szCs w:val="12"/>
              </w:rPr>
            </w:pPr>
            <w:r w:rsidRPr="00592E90">
              <w:rPr>
                <w:sz w:val="12"/>
                <w:szCs w:val="12"/>
              </w:rPr>
              <w:t>1</w:t>
            </w:r>
          </w:p>
        </w:tc>
        <w:tc>
          <w:tcPr>
            <w:tcW w:w="2841" w:type="dxa"/>
            <w:tcBorders>
              <w:top w:val="single" w:sz="4" w:space="0" w:color="auto"/>
              <w:left w:val="single" w:sz="4" w:space="0" w:color="auto"/>
              <w:bottom w:val="single" w:sz="4" w:space="0" w:color="auto"/>
              <w:right w:val="single" w:sz="4" w:space="0" w:color="auto"/>
            </w:tcBorders>
            <w:shd w:val="clear" w:color="auto" w:fill="FFFFFF"/>
          </w:tcPr>
          <w:p w:rsidR="00017CE9" w:rsidRPr="00592E90" w:rsidRDefault="00017CE9" w:rsidP="008B672D">
            <w:pPr>
              <w:pStyle w:val="320"/>
              <w:framePr w:wrap="notBeside" w:vAnchor="text" w:hAnchor="text" w:xAlign="center" w:y="1"/>
              <w:shd w:val="clear" w:color="auto" w:fill="auto"/>
              <w:spacing w:before="0" w:after="0" w:line="240" w:lineRule="auto"/>
              <w:ind w:right="273"/>
              <w:rPr>
                <w:sz w:val="12"/>
                <w:szCs w:val="12"/>
              </w:rPr>
            </w:pPr>
            <w:r w:rsidRPr="00592E90">
              <w:rPr>
                <w:sz w:val="12"/>
                <w:szCs w:val="12"/>
              </w:rPr>
              <w:t>Количество мероприятий для детей и молодежи.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E9" w:rsidRPr="00592E90" w:rsidRDefault="00017CE9" w:rsidP="008B672D">
            <w:pPr>
              <w:framePr w:wrap="notBeside" w:vAnchor="text" w:hAnchor="text" w:xAlign="center" w:y="1"/>
              <w:jc w:val="center"/>
              <w:rPr>
                <w:sz w:val="12"/>
                <w:szCs w:val="12"/>
              </w:rPr>
            </w:pPr>
            <w:r w:rsidRPr="00592E90">
              <w:rPr>
                <w:sz w:val="12"/>
                <w:szCs w:val="12"/>
              </w:rPr>
              <w:t>ед.</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17CE9" w:rsidRPr="00592E90" w:rsidRDefault="00017CE9" w:rsidP="008B672D">
            <w:pPr>
              <w:framePr w:wrap="notBeside" w:vAnchor="text" w:hAnchor="text" w:xAlign="center" w:y="1"/>
              <w:jc w:val="center"/>
              <w:rPr>
                <w:sz w:val="12"/>
                <w:szCs w:val="12"/>
              </w:rPr>
            </w:pPr>
            <w:r w:rsidRPr="00592E90">
              <w:rPr>
                <w:sz w:val="12"/>
                <w:szCs w:val="12"/>
              </w:rPr>
              <w:t>24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7CE9" w:rsidRPr="00592E90" w:rsidRDefault="00017CE9" w:rsidP="008B672D">
            <w:pPr>
              <w:framePr w:wrap="notBeside" w:vAnchor="text" w:hAnchor="text" w:xAlign="center" w:y="1"/>
              <w:jc w:val="center"/>
              <w:rPr>
                <w:sz w:val="12"/>
                <w:szCs w:val="12"/>
              </w:rPr>
            </w:pPr>
            <w:r w:rsidRPr="00592E90">
              <w:rPr>
                <w:sz w:val="12"/>
                <w:szCs w:val="12"/>
              </w:rPr>
              <w:t>27</w:t>
            </w:r>
          </w:p>
          <w:p w:rsidR="00017CE9" w:rsidRPr="00592E90" w:rsidRDefault="00017CE9" w:rsidP="008B672D">
            <w:pPr>
              <w:framePr w:wrap="notBeside" w:vAnchor="text" w:hAnchor="text" w:xAlign="center" w:y="1"/>
              <w:jc w:val="center"/>
              <w:rPr>
                <w:sz w:val="12"/>
                <w:szCs w:val="12"/>
              </w:rPr>
            </w:pP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017CE9" w:rsidRPr="00592E90" w:rsidRDefault="00017CE9" w:rsidP="008B672D">
            <w:pPr>
              <w:framePr w:wrap="notBeside" w:vAnchor="text" w:hAnchor="text" w:xAlign="center" w:y="1"/>
              <w:ind w:right="132"/>
              <w:jc w:val="both"/>
              <w:rPr>
                <w:sz w:val="12"/>
                <w:szCs w:val="12"/>
              </w:rPr>
            </w:pPr>
            <w:r w:rsidRPr="00592E90">
              <w:rPr>
                <w:sz w:val="12"/>
                <w:szCs w:val="12"/>
              </w:rPr>
              <w:t>По инициативе молодежи, а также возникшей необходимости были проведены дополнительные мероприятия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7CE9" w:rsidRPr="00592E90" w:rsidRDefault="00017CE9" w:rsidP="008B672D">
            <w:pPr>
              <w:framePr w:wrap="notBeside" w:vAnchor="text" w:hAnchor="text" w:xAlign="center" w:y="1"/>
              <w:jc w:val="center"/>
              <w:rPr>
                <w:sz w:val="12"/>
                <w:szCs w:val="12"/>
              </w:rPr>
            </w:pPr>
          </w:p>
        </w:tc>
      </w:tr>
      <w:tr w:rsidR="00017CE9" w:rsidRPr="00592E90" w:rsidTr="00A93B65">
        <w:trPr>
          <w:trHeight w:val="98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17CE9" w:rsidRPr="00592E90" w:rsidRDefault="00017CE9" w:rsidP="008B672D">
            <w:pPr>
              <w:pStyle w:val="320"/>
              <w:framePr w:wrap="notBeside" w:vAnchor="text" w:hAnchor="text" w:xAlign="center" w:y="1"/>
              <w:shd w:val="clear" w:color="auto" w:fill="auto"/>
              <w:spacing w:before="0" w:after="0" w:line="240" w:lineRule="auto"/>
              <w:rPr>
                <w:sz w:val="12"/>
                <w:szCs w:val="12"/>
              </w:rPr>
            </w:pPr>
            <w:r w:rsidRPr="00592E90">
              <w:rPr>
                <w:sz w:val="12"/>
                <w:szCs w:val="12"/>
              </w:rPr>
              <w:t>2</w:t>
            </w:r>
          </w:p>
        </w:tc>
        <w:tc>
          <w:tcPr>
            <w:tcW w:w="2841" w:type="dxa"/>
            <w:tcBorders>
              <w:top w:val="single" w:sz="4" w:space="0" w:color="auto"/>
              <w:left w:val="single" w:sz="4" w:space="0" w:color="auto"/>
              <w:bottom w:val="single" w:sz="4" w:space="0" w:color="auto"/>
              <w:right w:val="single" w:sz="4" w:space="0" w:color="auto"/>
            </w:tcBorders>
            <w:shd w:val="clear" w:color="auto" w:fill="FFFFFF"/>
          </w:tcPr>
          <w:p w:rsidR="00017CE9" w:rsidRPr="00592E90" w:rsidRDefault="00017CE9" w:rsidP="008B672D">
            <w:pPr>
              <w:pStyle w:val="320"/>
              <w:framePr w:wrap="notBeside" w:vAnchor="text" w:hAnchor="text" w:xAlign="center" w:y="1"/>
              <w:shd w:val="clear" w:color="auto" w:fill="auto"/>
              <w:spacing w:before="0" w:after="0" w:line="240" w:lineRule="auto"/>
              <w:ind w:right="273"/>
              <w:rPr>
                <w:sz w:val="12"/>
                <w:szCs w:val="12"/>
              </w:rPr>
            </w:pPr>
            <w:r w:rsidRPr="00592E90">
              <w:rPr>
                <w:sz w:val="12"/>
                <w:szCs w:val="12"/>
              </w:rPr>
              <w:t>Количество молодежи, принимающих участие в деятельности общественных организаций и объединений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E9" w:rsidRPr="00592E90" w:rsidRDefault="00017CE9" w:rsidP="008B672D">
            <w:pPr>
              <w:framePr w:wrap="notBeside" w:vAnchor="text" w:hAnchor="text" w:xAlign="center" w:y="1"/>
              <w:jc w:val="center"/>
              <w:rPr>
                <w:sz w:val="12"/>
                <w:szCs w:val="12"/>
              </w:rPr>
            </w:pPr>
            <w:r w:rsidRPr="00592E90">
              <w:rPr>
                <w:sz w:val="12"/>
                <w:szCs w:val="12"/>
              </w:rPr>
              <w:t>чел.</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17CE9" w:rsidRPr="00592E90" w:rsidRDefault="00017CE9" w:rsidP="008B672D">
            <w:pPr>
              <w:framePr w:wrap="notBeside" w:vAnchor="text" w:hAnchor="text" w:xAlign="center" w:y="1"/>
              <w:jc w:val="center"/>
              <w:rPr>
                <w:sz w:val="12"/>
                <w:szCs w:val="12"/>
              </w:rPr>
            </w:pPr>
            <w:r w:rsidRPr="00592E90">
              <w:rPr>
                <w:sz w:val="12"/>
                <w:szCs w:val="12"/>
              </w:rPr>
              <w:t>900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7CE9" w:rsidRPr="00592E90" w:rsidRDefault="00017CE9" w:rsidP="008B672D">
            <w:pPr>
              <w:framePr w:wrap="notBeside" w:vAnchor="text" w:hAnchor="text" w:xAlign="center" w:y="1"/>
              <w:jc w:val="center"/>
              <w:rPr>
                <w:sz w:val="12"/>
                <w:szCs w:val="12"/>
              </w:rPr>
            </w:pPr>
            <w:r w:rsidRPr="00592E90">
              <w:rPr>
                <w:sz w:val="12"/>
                <w:szCs w:val="12"/>
              </w:rPr>
              <w:t>945</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017CE9" w:rsidRPr="00592E90" w:rsidRDefault="00017CE9" w:rsidP="008B672D">
            <w:pPr>
              <w:framePr w:wrap="notBeside" w:vAnchor="text" w:hAnchor="text" w:xAlign="center" w:y="1"/>
              <w:ind w:right="132"/>
              <w:jc w:val="both"/>
              <w:rPr>
                <w:sz w:val="12"/>
                <w:szCs w:val="12"/>
              </w:rPr>
            </w:pPr>
            <w:r w:rsidRPr="00592E90">
              <w:rPr>
                <w:sz w:val="12"/>
                <w:szCs w:val="12"/>
              </w:rPr>
              <w:t xml:space="preserve">Увеличение интереса молодежи к участию в общественной жизни города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7CE9" w:rsidRPr="00592E90" w:rsidRDefault="00017CE9" w:rsidP="008B672D">
            <w:pPr>
              <w:framePr w:wrap="notBeside" w:vAnchor="text" w:hAnchor="text" w:xAlign="center" w:y="1"/>
              <w:jc w:val="center"/>
              <w:rPr>
                <w:sz w:val="12"/>
                <w:szCs w:val="12"/>
              </w:rPr>
            </w:pPr>
          </w:p>
        </w:tc>
      </w:tr>
      <w:tr w:rsidR="00017CE9" w:rsidRPr="00592E90" w:rsidTr="00A93B65">
        <w:trPr>
          <w:trHeight w:val="32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17CE9" w:rsidRPr="00592E90" w:rsidRDefault="00017CE9" w:rsidP="008B672D">
            <w:pPr>
              <w:pStyle w:val="320"/>
              <w:framePr w:wrap="notBeside" w:vAnchor="text" w:hAnchor="text" w:xAlign="center" w:y="1"/>
              <w:shd w:val="clear" w:color="auto" w:fill="auto"/>
              <w:spacing w:before="0" w:after="0" w:line="240" w:lineRule="auto"/>
              <w:rPr>
                <w:sz w:val="12"/>
                <w:szCs w:val="12"/>
              </w:rPr>
            </w:pPr>
            <w:r w:rsidRPr="00592E90">
              <w:rPr>
                <w:sz w:val="12"/>
                <w:szCs w:val="12"/>
              </w:rPr>
              <w:t>3</w:t>
            </w:r>
          </w:p>
        </w:tc>
        <w:tc>
          <w:tcPr>
            <w:tcW w:w="2841" w:type="dxa"/>
            <w:tcBorders>
              <w:top w:val="single" w:sz="4" w:space="0" w:color="auto"/>
              <w:left w:val="single" w:sz="4" w:space="0" w:color="auto"/>
              <w:bottom w:val="single" w:sz="4" w:space="0" w:color="auto"/>
              <w:right w:val="single" w:sz="4" w:space="0" w:color="auto"/>
            </w:tcBorders>
            <w:shd w:val="clear" w:color="auto" w:fill="FFFFFF"/>
          </w:tcPr>
          <w:p w:rsidR="00017CE9" w:rsidRPr="00592E90" w:rsidRDefault="00017CE9" w:rsidP="008B672D">
            <w:pPr>
              <w:pStyle w:val="ConsPlusCell"/>
              <w:framePr w:wrap="notBeside" w:vAnchor="text" w:hAnchor="text" w:xAlign="center" w:y="1"/>
              <w:widowControl/>
              <w:ind w:right="273"/>
              <w:rPr>
                <w:rFonts w:ascii="Times New Roman" w:hAnsi="Times New Roman" w:cs="Times New Roman"/>
                <w:sz w:val="12"/>
                <w:szCs w:val="12"/>
              </w:rPr>
            </w:pPr>
            <w:r w:rsidRPr="00592E90">
              <w:rPr>
                <w:rFonts w:ascii="Times New Roman" w:hAnsi="Times New Roman" w:cs="Times New Roman"/>
                <w:sz w:val="12"/>
                <w:szCs w:val="12"/>
              </w:rPr>
              <w:t>Количество детей и молодежи, вовлеченных в мероприятия гражданско-патриотической направленности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E9" w:rsidRPr="00592E90" w:rsidRDefault="00017CE9" w:rsidP="008B672D">
            <w:pPr>
              <w:framePr w:wrap="notBeside" w:vAnchor="text" w:hAnchor="text" w:xAlign="center" w:y="1"/>
              <w:jc w:val="center"/>
              <w:rPr>
                <w:sz w:val="12"/>
                <w:szCs w:val="12"/>
              </w:rPr>
            </w:pPr>
            <w:r w:rsidRPr="00592E90">
              <w:rPr>
                <w:sz w:val="12"/>
                <w:szCs w:val="12"/>
              </w:rPr>
              <w:t>чел.</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17CE9" w:rsidRPr="00592E90" w:rsidRDefault="00017CE9" w:rsidP="008B672D">
            <w:pPr>
              <w:framePr w:wrap="notBeside" w:vAnchor="text" w:hAnchor="text" w:xAlign="center" w:y="1"/>
              <w:jc w:val="center"/>
              <w:rPr>
                <w:sz w:val="12"/>
                <w:szCs w:val="12"/>
              </w:rPr>
            </w:pPr>
            <w:r w:rsidRPr="00592E90">
              <w:rPr>
                <w:sz w:val="12"/>
                <w:szCs w:val="12"/>
              </w:rPr>
              <w:t>1900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7CE9" w:rsidRPr="00592E90" w:rsidRDefault="00017CE9" w:rsidP="008B672D">
            <w:pPr>
              <w:framePr w:wrap="notBeside" w:vAnchor="text" w:hAnchor="text" w:xAlign="center" w:y="1"/>
              <w:jc w:val="center"/>
              <w:rPr>
                <w:sz w:val="12"/>
                <w:szCs w:val="12"/>
              </w:rPr>
            </w:pPr>
            <w:r w:rsidRPr="00592E90">
              <w:rPr>
                <w:sz w:val="12"/>
                <w:szCs w:val="12"/>
              </w:rPr>
              <w:t>1950</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017CE9" w:rsidRPr="00592E90" w:rsidRDefault="00017CE9" w:rsidP="008B672D">
            <w:pPr>
              <w:framePr w:wrap="notBeside" w:vAnchor="text" w:hAnchor="text" w:xAlign="center" w:y="1"/>
              <w:ind w:right="132"/>
              <w:jc w:val="both"/>
              <w:rPr>
                <w:sz w:val="12"/>
                <w:szCs w:val="12"/>
              </w:rPr>
            </w:pPr>
            <w:r w:rsidRPr="00592E90">
              <w:rPr>
                <w:sz w:val="12"/>
                <w:szCs w:val="12"/>
              </w:rPr>
              <w:t xml:space="preserve">Повышение уровня патриотизма в обществе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7CE9" w:rsidRPr="00592E90" w:rsidRDefault="00017CE9" w:rsidP="008B672D">
            <w:pPr>
              <w:framePr w:wrap="notBeside" w:vAnchor="text" w:hAnchor="text" w:xAlign="center" w:y="1"/>
              <w:jc w:val="center"/>
              <w:rPr>
                <w:sz w:val="12"/>
                <w:szCs w:val="12"/>
              </w:rPr>
            </w:pPr>
          </w:p>
        </w:tc>
      </w:tr>
      <w:tr w:rsidR="00017CE9" w:rsidRPr="00592E90" w:rsidTr="00A93B65">
        <w:trPr>
          <w:trHeight w:val="32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17CE9" w:rsidRPr="00592E90" w:rsidRDefault="00017CE9" w:rsidP="008B672D">
            <w:pPr>
              <w:pStyle w:val="320"/>
              <w:framePr w:wrap="notBeside" w:vAnchor="text" w:hAnchor="text" w:xAlign="center" w:y="1"/>
              <w:shd w:val="clear" w:color="auto" w:fill="auto"/>
              <w:spacing w:before="0" w:after="0" w:line="240" w:lineRule="auto"/>
              <w:rPr>
                <w:sz w:val="12"/>
                <w:szCs w:val="12"/>
              </w:rPr>
            </w:pPr>
            <w:r w:rsidRPr="00592E90">
              <w:rPr>
                <w:sz w:val="12"/>
                <w:szCs w:val="12"/>
              </w:rPr>
              <w:t>4</w:t>
            </w:r>
          </w:p>
        </w:tc>
        <w:tc>
          <w:tcPr>
            <w:tcW w:w="2841" w:type="dxa"/>
            <w:tcBorders>
              <w:top w:val="single" w:sz="4" w:space="0" w:color="auto"/>
              <w:left w:val="single" w:sz="4" w:space="0" w:color="auto"/>
              <w:bottom w:val="single" w:sz="4" w:space="0" w:color="auto"/>
              <w:right w:val="single" w:sz="4" w:space="0" w:color="auto"/>
            </w:tcBorders>
            <w:shd w:val="clear" w:color="auto" w:fill="FFFFFF"/>
          </w:tcPr>
          <w:p w:rsidR="00017CE9" w:rsidRPr="00592E90" w:rsidRDefault="00017CE9" w:rsidP="008B672D">
            <w:pPr>
              <w:pStyle w:val="320"/>
              <w:framePr w:wrap="notBeside" w:vAnchor="text" w:hAnchor="text" w:xAlign="center" w:y="1"/>
              <w:shd w:val="clear" w:color="auto" w:fill="auto"/>
              <w:spacing w:before="0" w:after="0" w:line="240" w:lineRule="auto"/>
              <w:ind w:right="273"/>
              <w:rPr>
                <w:sz w:val="12"/>
                <w:szCs w:val="12"/>
              </w:rPr>
            </w:pPr>
            <w:r w:rsidRPr="00592E90">
              <w:rPr>
                <w:sz w:val="12"/>
                <w:szCs w:val="12"/>
              </w:rPr>
              <w:t>Количество детей и молодежи, вовлеченных в мероприятия направленные на профилактику негативных проявлений, пропаганду здорового образа жизни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E9" w:rsidRPr="00592E90" w:rsidRDefault="00017CE9" w:rsidP="008B672D">
            <w:pPr>
              <w:framePr w:wrap="notBeside" w:vAnchor="text" w:hAnchor="text" w:xAlign="center" w:y="1"/>
              <w:jc w:val="center"/>
              <w:rPr>
                <w:sz w:val="12"/>
                <w:szCs w:val="12"/>
              </w:rPr>
            </w:pPr>
            <w:r w:rsidRPr="00592E90">
              <w:rPr>
                <w:sz w:val="12"/>
                <w:szCs w:val="12"/>
              </w:rPr>
              <w:t>чел.</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17CE9" w:rsidRPr="00592E90" w:rsidRDefault="00017CE9" w:rsidP="008B672D">
            <w:pPr>
              <w:framePr w:wrap="notBeside" w:vAnchor="text" w:hAnchor="text" w:xAlign="center" w:y="1"/>
              <w:jc w:val="center"/>
              <w:rPr>
                <w:sz w:val="12"/>
                <w:szCs w:val="12"/>
              </w:rPr>
            </w:pPr>
            <w:r w:rsidRPr="00592E90">
              <w:rPr>
                <w:sz w:val="12"/>
                <w:szCs w:val="12"/>
              </w:rPr>
              <w:t>2100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7CE9" w:rsidRPr="00592E90" w:rsidRDefault="00017CE9" w:rsidP="008B672D">
            <w:pPr>
              <w:framePr w:wrap="notBeside" w:vAnchor="text" w:hAnchor="text" w:xAlign="center" w:y="1"/>
              <w:jc w:val="center"/>
              <w:rPr>
                <w:sz w:val="12"/>
                <w:szCs w:val="12"/>
              </w:rPr>
            </w:pPr>
            <w:r w:rsidRPr="00592E90">
              <w:rPr>
                <w:sz w:val="12"/>
                <w:szCs w:val="12"/>
              </w:rPr>
              <w:t>2115</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017CE9" w:rsidRPr="00592E90" w:rsidRDefault="00017CE9" w:rsidP="008B672D">
            <w:pPr>
              <w:framePr w:wrap="notBeside" w:vAnchor="text" w:hAnchor="text" w:xAlign="center" w:y="1"/>
              <w:ind w:right="132"/>
              <w:jc w:val="both"/>
              <w:rPr>
                <w:sz w:val="12"/>
                <w:szCs w:val="12"/>
              </w:rPr>
            </w:pPr>
            <w:r w:rsidRPr="00592E90">
              <w:rPr>
                <w:sz w:val="12"/>
                <w:szCs w:val="12"/>
              </w:rPr>
              <w:t>За счет увеличения количества мероприятий по молодежной политике, культуре и спорту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7CE9" w:rsidRPr="00592E90" w:rsidRDefault="00017CE9" w:rsidP="008B672D">
            <w:pPr>
              <w:framePr w:wrap="notBeside" w:vAnchor="text" w:hAnchor="text" w:xAlign="center" w:y="1"/>
              <w:jc w:val="center"/>
              <w:rPr>
                <w:sz w:val="12"/>
                <w:szCs w:val="12"/>
              </w:rPr>
            </w:pPr>
          </w:p>
        </w:tc>
      </w:tr>
    </w:tbl>
    <w:p w:rsidR="00017CE9" w:rsidRPr="00592E90" w:rsidRDefault="00017CE9" w:rsidP="00017CE9">
      <w:pPr>
        <w:rPr>
          <w:sz w:val="12"/>
          <w:szCs w:val="12"/>
        </w:rPr>
      </w:pPr>
    </w:p>
    <w:p w:rsidR="00017CE9" w:rsidRPr="00592E90" w:rsidRDefault="00017CE9" w:rsidP="00017CE9">
      <w:pPr>
        <w:spacing w:line="270" w:lineRule="exact"/>
        <w:ind w:left="580"/>
        <w:rPr>
          <w:sz w:val="12"/>
          <w:szCs w:val="12"/>
        </w:rPr>
        <w:sectPr w:rsidR="00017CE9" w:rsidRPr="00592E90" w:rsidSect="007807B4">
          <w:pgSz w:w="16837" w:h="11905" w:orient="landscape"/>
          <w:pgMar w:top="0" w:right="0" w:bottom="0" w:left="0" w:header="0" w:footer="3" w:gutter="0"/>
          <w:cols w:space="720"/>
          <w:noEndnote/>
          <w:docGrid w:linePitch="360"/>
        </w:sectPr>
      </w:pPr>
    </w:p>
    <w:p w:rsidR="00017CE9" w:rsidRPr="00592E90" w:rsidRDefault="00017CE9" w:rsidP="00017CE9">
      <w:pPr>
        <w:pStyle w:val="290"/>
        <w:shd w:val="clear" w:color="auto" w:fill="auto"/>
        <w:spacing w:after="0" w:line="240" w:lineRule="auto"/>
        <w:ind w:left="-8505"/>
        <w:rPr>
          <w:sz w:val="12"/>
          <w:szCs w:val="12"/>
        </w:rPr>
      </w:pPr>
    </w:p>
    <w:p w:rsidR="00E629A0" w:rsidRPr="00592E90" w:rsidRDefault="00E629A0" w:rsidP="00196F7B">
      <w:pPr>
        <w:jc w:val="both"/>
        <w:rPr>
          <w:sz w:val="12"/>
          <w:szCs w:val="12"/>
        </w:rPr>
      </w:pPr>
    </w:p>
    <w:p w:rsidR="00E629A0" w:rsidRPr="00592E90" w:rsidRDefault="00E629A0" w:rsidP="002A47C8">
      <w:pPr>
        <w:ind w:firstLine="284"/>
        <w:jc w:val="both"/>
        <w:rPr>
          <w:sz w:val="12"/>
          <w:szCs w:val="12"/>
        </w:rPr>
      </w:pPr>
    </w:p>
    <w:p w:rsidR="00E629A0" w:rsidRPr="00592E90" w:rsidRDefault="00E629A0" w:rsidP="00AD6C6A">
      <w:pPr>
        <w:pStyle w:val="1"/>
        <w:framePr w:wrap="notBeside"/>
        <w:numPr>
          <w:ilvl w:val="0"/>
          <w:numId w:val="9"/>
        </w:numPr>
        <w:rPr>
          <w:color w:val="C0504D" w:themeColor="accent2"/>
          <w:sz w:val="12"/>
          <w:szCs w:val="12"/>
        </w:rPr>
      </w:pPr>
      <w:bookmarkStart w:id="2" w:name="_Toc34044302"/>
      <w:r w:rsidRPr="00592E90">
        <w:rPr>
          <w:color w:val="C0504D" w:themeColor="accent2"/>
          <w:sz w:val="12"/>
          <w:szCs w:val="12"/>
        </w:rPr>
        <w:t>«Развитие физкультуры и спорта на 2017-20</w:t>
      </w:r>
      <w:r w:rsidR="00ED0CFD" w:rsidRPr="00592E90">
        <w:rPr>
          <w:color w:val="C0504D" w:themeColor="accent2"/>
          <w:sz w:val="12"/>
          <w:szCs w:val="12"/>
        </w:rPr>
        <w:t>21</w:t>
      </w:r>
      <w:r w:rsidRPr="00592E90">
        <w:rPr>
          <w:color w:val="C0504D" w:themeColor="accent2"/>
          <w:sz w:val="12"/>
          <w:szCs w:val="12"/>
        </w:rPr>
        <w:t>г.г.»</w:t>
      </w:r>
      <w:bookmarkEnd w:id="2"/>
    </w:p>
    <w:p w:rsidR="00AD6C6A" w:rsidRPr="00592E90" w:rsidRDefault="00AD6C6A" w:rsidP="00AD6C6A">
      <w:pPr>
        <w:keepNext/>
        <w:keepLines/>
        <w:rPr>
          <w:rStyle w:val="12"/>
          <w:rFonts w:eastAsiaTheme="minorEastAsia"/>
          <w:b/>
          <w:sz w:val="12"/>
          <w:szCs w:val="12"/>
        </w:rPr>
      </w:pPr>
    </w:p>
    <w:p w:rsidR="00AD6C6A" w:rsidRPr="00592E90" w:rsidRDefault="00AD6C6A" w:rsidP="00AD6C6A">
      <w:pPr>
        <w:keepNext/>
        <w:keepLines/>
        <w:ind w:firstLine="560"/>
        <w:jc w:val="center"/>
        <w:rPr>
          <w:b/>
          <w:sz w:val="12"/>
          <w:szCs w:val="12"/>
        </w:rPr>
      </w:pPr>
      <w:r w:rsidRPr="00592E90">
        <w:rPr>
          <w:rStyle w:val="12"/>
          <w:rFonts w:eastAsiaTheme="minorEastAsia"/>
          <w:b/>
          <w:sz w:val="12"/>
          <w:szCs w:val="12"/>
        </w:rPr>
        <w:t>Раздел 1.</w:t>
      </w:r>
      <w:r w:rsidRPr="00592E90">
        <w:rPr>
          <w:b/>
          <w:sz w:val="12"/>
          <w:szCs w:val="12"/>
          <w:highlight w:val="green"/>
        </w:rPr>
        <w:t xml:space="preserve"> Основные результаты</w:t>
      </w:r>
    </w:p>
    <w:p w:rsidR="00E629A0" w:rsidRPr="00592E90" w:rsidRDefault="00E629A0" w:rsidP="00E629A0">
      <w:pPr>
        <w:jc w:val="both"/>
        <w:rPr>
          <w:sz w:val="12"/>
          <w:szCs w:val="12"/>
        </w:rPr>
      </w:pPr>
    </w:p>
    <w:p w:rsidR="00F84748" w:rsidRPr="00592E90" w:rsidRDefault="00F84748" w:rsidP="002E1B8E">
      <w:pPr>
        <w:ind w:left="-142" w:right="-1" w:firstLine="709"/>
        <w:jc w:val="both"/>
        <w:rPr>
          <w:sz w:val="12"/>
          <w:szCs w:val="12"/>
        </w:rPr>
      </w:pPr>
      <w:r w:rsidRPr="00592E90">
        <w:rPr>
          <w:sz w:val="12"/>
          <w:szCs w:val="12"/>
        </w:rPr>
        <w:t xml:space="preserve">Отчет об исполнении МП «Развитие физкультуры и спорта на 2017-2021 годы» за 2019 год подготовлено администрацией муниципального образования «Город Удачный». Отчет содержит по каждому из разделов МП следующую информацию: - цель, которую предполагается достигнуть в ходе реализации МП; - приоритетные направления деятельности, обеспечивающие достижение цели; - основные результаты реализации приоритетных направлений в 2019 году, степень и результаты выполнения мероприятий. По итогам реализации МП за 2019 год администрацией МО «Город Удачный» проведена оценка эффективности ее реализации. МП разработана в 2016 году и утверждена постановлением администрации МО «Город Удачный» Мирнинского района Республики Саха (Якутия) от 13.10.2016 № 343 «Об утверждении Муниципальной целевой программы «Развитие физкультуры и спорта на 2017- 2021годы». Реализация МП осуществляется на протяжении 2017-2021 годы. Целью МП является: - создание условий для занятий физической культурой и спортом всех категорий населения. В рамках поставленных целей обозначены приоритетные задачи. Задачами МП являются: - </w:t>
      </w:r>
      <w:proofErr w:type="gramStart"/>
      <w:r w:rsidRPr="00592E90">
        <w:rPr>
          <w:sz w:val="12"/>
          <w:szCs w:val="12"/>
        </w:rPr>
        <w:t>Повышение интереса различных категорий населения города Удачный к занятиям физической культурой и спортом; - обеспечение доступности занятий физической культурой и спортом для различных категорий граждан; - популяризация здорового образа жизни, физической культуры и спорта; - развитие инфраструктуры физической культуры и спорта, в том числе для лиц с ограниченными возможностями здоровья и инвалидов; - увеличение числа населения, систематически занимающегося физической культурой и спортом.</w:t>
      </w:r>
      <w:proofErr w:type="gramEnd"/>
      <w:r w:rsidRPr="00592E90">
        <w:rPr>
          <w:sz w:val="12"/>
          <w:szCs w:val="12"/>
        </w:rPr>
        <w:t xml:space="preserve">  </w:t>
      </w:r>
      <w:proofErr w:type="gramStart"/>
      <w:r w:rsidRPr="00592E90">
        <w:rPr>
          <w:sz w:val="12"/>
          <w:szCs w:val="12"/>
        </w:rPr>
        <w:t xml:space="preserve">На реализацию мероприятий в 2019 году  Программой предусмотрено финансирование за счет местного бюджета в сумме </w:t>
      </w:r>
      <w:r w:rsidRPr="00592E90">
        <w:rPr>
          <w:b/>
          <w:sz w:val="12"/>
          <w:szCs w:val="12"/>
        </w:rPr>
        <w:t>5 890 000 тыс. руб.,</w:t>
      </w:r>
      <w:r w:rsidRPr="00592E90">
        <w:rPr>
          <w:sz w:val="12"/>
          <w:szCs w:val="12"/>
        </w:rPr>
        <w:t xml:space="preserve"> которые своевременно и в полном объеме освоены, что составило 99.9 % от предусмотренного финансирования  принятого Программой в 2019 году - закуплена наградная продукция для проведения спортивных мероприятий в сумме 1 790 000 тыс. руб.;  Программой предусмотрена реализация </w:t>
      </w:r>
      <w:r w:rsidRPr="00592E90">
        <w:rPr>
          <w:color w:val="000000"/>
          <w:sz w:val="12"/>
          <w:szCs w:val="12"/>
        </w:rPr>
        <w:t>114 мероприятий</w:t>
      </w:r>
      <w:r w:rsidRPr="00592E90">
        <w:rPr>
          <w:sz w:val="12"/>
          <w:szCs w:val="12"/>
        </w:rPr>
        <w:t>,  выполнено 116 , что</w:t>
      </w:r>
      <w:proofErr w:type="gramEnd"/>
      <w:r w:rsidRPr="00592E90">
        <w:rPr>
          <w:sz w:val="12"/>
          <w:szCs w:val="12"/>
        </w:rPr>
        <w:t xml:space="preserve"> составляет 105 % исполнение запланированных мероприятий. Для проведения спортивных мероприятий по адаптированной схеме: Улучшение условий для занятий физической культурой и спортом для детей с ограниченными физическими возможностями; Проведение спартакиад среди работников различных отраслей, детей, молодежи. Проведение спортивно-массовых мероприятий по различным видам спорта, обеспечение подготовки и участия спортсменов в республиканских соревнованиях, чемпионатах и кубках, официальных соревнованиях международного уровня, в соответствии с ежегодным Единым календарным планом спортивно-массовых мероприятий. Формирование и функционирование сети спортивных клубов различных форм собственности. Проведение спортивно-массовых, физкультурно-оздоровительных мероприятий. В рамках реализации Программы в 2019 году осуществлена  работа по следующим направлениям: Закуплена наградная продукция для проведения спортивных мероприятий. Проводилась информационно-разъяснительная кампания по популяризации физической культуры и массового спорта при помощи официального портала Республики Саха (Якутия) – раздел Муниципальное образование «Город Удачный» в общеобразовательных организациях для молодежи допризывного возраста проводились военно-спортивные мероприятия, а также организовано выполнение нормативов ГТО в рамках зимнего и летнего фестиваля ГТО. Проведена популяризация физической культуры и спорта, проводились физкультурн</w:t>
      </w:r>
      <w:proofErr w:type="gramStart"/>
      <w:r w:rsidRPr="00592E90">
        <w:rPr>
          <w:sz w:val="12"/>
          <w:szCs w:val="12"/>
        </w:rPr>
        <w:t>о-</w:t>
      </w:r>
      <w:proofErr w:type="gramEnd"/>
      <w:r w:rsidRPr="00592E90">
        <w:rPr>
          <w:sz w:val="12"/>
          <w:szCs w:val="12"/>
        </w:rPr>
        <w:t xml:space="preserve"> массовые мероприятия с целью вовлечения спортсменов района в мероприятия республиканского и Всероссийского уровня. Во время проведения зимнего фестиваля ГТО 2019 г. приняты нормативы ГТО обучающихся общеобразовательных учреждений. Степень достижения целей и задач Программы определяется через мониторинг фактических и прогнозных значений показателей (индикаторов). Из предусмотренных к реализации в 2019 году 6 индикаторов по  МП  по итогам года достигнуты по всем  плановые индикаторы. В  2019 году достигнуты следующие плановые значения индикаторов МП: - плановое значение индикатора «количество проведенных спортивных и физкультурн</w:t>
      </w:r>
      <w:proofErr w:type="gramStart"/>
      <w:r w:rsidRPr="00592E90">
        <w:rPr>
          <w:sz w:val="12"/>
          <w:szCs w:val="12"/>
        </w:rPr>
        <w:t>о-</w:t>
      </w:r>
      <w:proofErr w:type="gramEnd"/>
      <w:r w:rsidRPr="00592E90">
        <w:rPr>
          <w:sz w:val="12"/>
          <w:szCs w:val="12"/>
        </w:rPr>
        <w:t xml:space="preserve"> оздоровительных мероприятий» выполнено на </w:t>
      </w:r>
      <w:r w:rsidRPr="00592E90">
        <w:rPr>
          <w:color w:val="000000"/>
          <w:sz w:val="12"/>
          <w:szCs w:val="12"/>
        </w:rPr>
        <w:t>116 %. Проведено 116 спортивных</w:t>
      </w:r>
      <w:r w:rsidRPr="00592E90">
        <w:rPr>
          <w:sz w:val="12"/>
          <w:szCs w:val="12"/>
        </w:rPr>
        <w:t xml:space="preserve"> мероприятия из запланированных 114, - плановое значение индикатора «доля населения, систематически занимающегося физической культурой и спортом» выполнено на 15 %. Процент занятости взрослого населения достиг показателя 11 %. из запланированных 10 %. - плановое значение индикатора  «призовые места на выездных </w:t>
      </w:r>
      <w:proofErr w:type="gramStart"/>
      <w:r w:rsidRPr="00592E90">
        <w:rPr>
          <w:sz w:val="12"/>
          <w:szCs w:val="12"/>
        </w:rPr>
        <w:t xml:space="preserve">соревнованиях»  выполнено на 100 %.  из запланированных  плановое значение индикатора «укрепление материально технической базы » выполнено на 100 %., из запланированных  плановое значение индикатора «привлечение к адаптивной физической культуре инвалидов и лиц с ограниченными возможностями» выполнено на 100 %. </w:t>
      </w:r>
      <w:proofErr w:type="gramEnd"/>
    </w:p>
    <w:p w:rsidR="00F84748" w:rsidRPr="00592E90" w:rsidRDefault="00F84748" w:rsidP="00F84748">
      <w:pPr>
        <w:ind w:hanging="142"/>
        <w:jc w:val="both"/>
        <w:rPr>
          <w:sz w:val="12"/>
          <w:szCs w:val="12"/>
        </w:rPr>
      </w:pPr>
      <w:r w:rsidRPr="00592E90">
        <w:rPr>
          <w:b/>
          <w:color w:val="000000"/>
          <w:sz w:val="12"/>
          <w:szCs w:val="12"/>
        </w:rPr>
        <w:t xml:space="preserve">   5 по 7 января </w:t>
      </w:r>
      <w:r w:rsidRPr="00592E90">
        <w:rPr>
          <w:color w:val="000000"/>
          <w:sz w:val="12"/>
          <w:szCs w:val="12"/>
        </w:rPr>
        <w:t xml:space="preserve">на базе культурно спортивного комплекса прошли открытые Городские соревнования по шахматам среди обучающихся </w:t>
      </w:r>
      <w:r w:rsidRPr="00592E90">
        <w:rPr>
          <w:sz w:val="12"/>
          <w:szCs w:val="12"/>
        </w:rPr>
        <w:t xml:space="preserve"> общеобразовательных организаций. В соревнованиях приняли участие МБОУ СОШ №19 и 24 в результате шахматных баталий в общекомандном зачете МБОУ  СОШ №24 заняло 1 </w:t>
      </w:r>
      <w:proofErr w:type="gramStart"/>
      <w:r w:rsidRPr="00592E90">
        <w:rPr>
          <w:sz w:val="12"/>
          <w:szCs w:val="12"/>
        </w:rPr>
        <w:t>место</w:t>
      </w:r>
      <w:proofErr w:type="gramEnd"/>
      <w:r w:rsidRPr="00592E90">
        <w:rPr>
          <w:sz w:val="12"/>
          <w:szCs w:val="12"/>
        </w:rPr>
        <w:t xml:space="preserve"> а на втором месте МБОУ СОШ №19 по окончании соревнований ребята победители получили памятные призы от МО «Город Удачный». </w:t>
      </w:r>
    </w:p>
    <w:p w:rsidR="00F84748" w:rsidRPr="00592E90" w:rsidRDefault="00F84748" w:rsidP="00A93B65">
      <w:pPr>
        <w:ind w:left="-142"/>
        <w:jc w:val="both"/>
        <w:rPr>
          <w:sz w:val="12"/>
          <w:szCs w:val="12"/>
        </w:rPr>
      </w:pPr>
      <w:r w:rsidRPr="00592E90">
        <w:rPr>
          <w:sz w:val="12"/>
          <w:szCs w:val="12"/>
        </w:rPr>
        <w:t xml:space="preserve">    </w:t>
      </w:r>
      <w:r w:rsidRPr="00592E90">
        <w:rPr>
          <w:b/>
          <w:sz w:val="12"/>
          <w:szCs w:val="12"/>
        </w:rPr>
        <w:t>26 января</w:t>
      </w:r>
      <w:r w:rsidRPr="00592E90">
        <w:rPr>
          <w:sz w:val="12"/>
          <w:szCs w:val="12"/>
        </w:rPr>
        <w:t xml:space="preserve"> в  выходные город Удачный посетила спортивная молодежь Оленекского района. Весь субботний день был посвящен любителям волейбола и мини-футбола. Соперниками для гостей стали члены якутского клуба «Кэскил» ЦНК УО КСК. Игры были приурочены наступившему Году консолидации, который был объявлен в Якутии, и проходили на базе спортклуба «Алмаз» КСК, как и положено, с болельщиками. Перед началом товарищеских встреч напутствие спортсменам дали главный специалист по спорту МР «Оленекский эвенкийский национальный район» </w:t>
      </w:r>
      <w:r w:rsidRPr="00592E90">
        <w:rPr>
          <w:b/>
          <w:sz w:val="12"/>
          <w:szCs w:val="12"/>
        </w:rPr>
        <w:t xml:space="preserve">Владислав Семенов, </w:t>
      </w:r>
      <w:r w:rsidRPr="00592E90">
        <w:rPr>
          <w:sz w:val="12"/>
          <w:szCs w:val="12"/>
        </w:rPr>
        <w:t xml:space="preserve">председатель «Кэскил» </w:t>
      </w:r>
      <w:r w:rsidRPr="00592E90">
        <w:rPr>
          <w:b/>
          <w:sz w:val="12"/>
          <w:szCs w:val="12"/>
        </w:rPr>
        <w:t xml:space="preserve">Артур Элляев. </w:t>
      </w:r>
      <w:r w:rsidRPr="00592E90">
        <w:rPr>
          <w:sz w:val="12"/>
          <w:szCs w:val="12"/>
        </w:rPr>
        <w:t>Все они выразили надежду, что такие совместные спортивные праздники станут традиционными, и не только по волейболу и футболу, но и другим видам спорта. Игры прошли в спортивном духе, на азарте, но результат скорее был не так важен, как обмен спортивным мастерством, знакомством молодежи наших поселений и обретением новых друзей. Итогом соревнований стало награждение участников грамотами и памятными сувенирами.</w:t>
      </w:r>
    </w:p>
    <w:p w:rsidR="00F84748" w:rsidRPr="00592E90" w:rsidRDefault="00F84748" w:rsidP="00F84748">
      <w:pPr>
        <w:pStyle w:val="a7"/>
        <w:jc w:val="both"/>
        <w:rPr>
          <w:b/>
          <w:sz w:val="12"/>
          <w:szCs w:val="12"/>
        </w:rPr>
      </w:pPr>
      <w:proofErr w:type="gramStart"/>
      <w:r w:rsidRPr="00592E90">
        <w:rPr>
          <w:b/>
          <w:sz w:val="12"/>
          <w:szCs w:val="12"/>
        </w:rPr>
        <w:t>с 17 по 23 января</w:t>
      </w:r>
      <w:r w:rsidRPr="00592E90">
        <w:rPr>
          <w:sz w:val="12"/>
          <w:szCs w:val="12"/>
        </w:rPr>
        <w:t xml:space="preserve"> 2 лучших спортсмена города  выезжали для участия в соревнованиях по дзюдо.</w:t>
      </w:r>
      <w:proofErr w:type="gramEnd"/>
      <w:r w:rsidRPr="00592E90">
        <w:rPr>
          <w:sz w:val="12"/>
          <w:szCs w:val="12"/>
        </w:rPr>
        <w:t xml:space="preserve"> С небольшим перерывом удачнинские дзюдоисты – </w:t>
      </w:r>
      <w:r w:rsidRPr="00592E90">
        <w:rPr>
          <w:b/>
          <w:sz w:val="12"/>
          <w:szCs w:val="12"/>
        </w:rPr>
        <w:t xml:space="preserve">Ярослав Щеглов и Анастасия Леонтьева </w:t>
      </w:r>
      <w:r w:rsidRPr="00592E90">
        <w:rPr>
          <w:sz w:val="12"/>
          <w:szCs w:val="12"/>
        </w:rPr>
        <w:t xml:space="preserve">(тренер </w:t>
      </w:r>
      <w:r w:rsidRPr="00592E90">
        <w:rPr>
          <w:b/>
          <w:sz w:val="12"/>
          <w:szCs w:val="12"/>
        </w:rPr>
        <w:t>Николай Диденко</w:t>
      </w:r>
      <w:r w:rsidRPr="00592E90">
        <w:rPr>
          <w:sz w:val="12"/>
          <w:szCs w:val="12"/>
        </w:rPr>
        <w:t xml:space="preserve">) – вновь выезжают на соревнования за пределы города. </w:t>
      </w:r>
      <w:proofErr w:type="gramStart"/>
      <w:r w:rsidRPr="00592E90">
        <w:rPr>
          <w:sz w:val="12"/>
          <w:szCs w:val="12"/>
        </w:rPr>
        <w:t xml:space="preserve">Впереди их ждут Челябинск и Старый Оскол.18-19 января на Южном Урале пройдет </w:t>
      </w:r>
      <w:r w:rsidRPr="00592E90">
        <w:rPr>
          <w:sz w:val="12"/>
          <w:szCs w:val="12"/>
          <w:lang w:val="en-US"/>
        </w:rPr>
        <w:t>V</w:t>
      </w:r>
      <w:r w:rsidRPr="00592E90">
        <w:rPr>
          <w:sz w:val="12"/>
          <w:szCs w:val="12"/>
        </w:rPr>
        <w:t xml:space="preserve"> Всероссийский турнир по борьбе дзюдо среди юношей и девушек 2004-2006 г.р. памяти Александра и Дмитрия Манько (братьев, пропагандировавших данный вид спорта, и которые привлекли большое количество подростков заниматься борьбой дзюдо и вести здоровый образ жизни).21-23 января Анастасия и Ярослав будут соревноваться с юношами и</w:t>
      </w:r>
      <w:proofErr w:type="gramEnd"/>
      <w:r w:rsidRPr="00592E90">
        <w:rPr>
          <w:sz w:val="12"/>
          <w:szCs w:val="12"/>
        </w:rPr>
        <w:t xml:space="preserve"> девушками 2004-2006 г.р. на 37-м Международном турнире по дзюдо, посвященном 76-й годовщине освобождения г. Старый Оскол от немецко-фашистских захватчиков</w:t>
      </w:r>
      <w:proofErr w:type="gramStart"/>
      <w:r w:rsidRPr="00592E90">
        <w:rPr>
          <w:sz w:val="12"/>
          <w:szCs w:val="12"/>
        </w:rPr>
        <w:t>.</w:t>
      </w:r>
      <w:proofErr w:type="gramEnd"/>
      <w:r w:rsidRPr="00592E90">
        <w:rPr>
          <w:sz w:val="12"/>
          <w:szCs w:val="12"/>
        </w:rPr>
        <w:t xml:space="preserve"> (</w:t>
      </w:r>
      <w:proofErr w:type="gramStart"/>
      <w:r w:rsidRPr="00592E90">
        <w:rPr>
          <w:b/>
          <w:sz w:val="12"/>
          <w:szCs w:val="12"/>
        </w:rPr>
        <w:t>п</w:t>
      </w:r>
      <w:proofErr w:type="gramEnd"/>
      <w:r w:rsidRPr="00592E90">
        <w:rPr>
          <w:b/>
          <w:sz w:val="12"/>
          <w:szCs w:val="12"/>
        </w:rPr>
        <w:t>роезд, питание и проживания 169 878 руб.)</w:t>
      </w:r>
    </w:p>
    <w:p w:rsidR="00F84748" w:rsidRPr="00592E90" w:rsidRDefault="00F84748" w:rsidP="00F84748">
      <w:pPr>
        <w:pStyle w:val="a7"/>
        <w:jc w:val="both"/>
        <w:rPr>
          <w:sz w:val="12"/>
          <w:szCs w:val="12"/>
        </w:rPr>
      </w:pPr>
    </w:p>
    <w:p w:rsidR="00F84748" w:rsidRPr="00592E90" w:rsidRDefault="00F84748" w:rsidP="00F84748">
      <w:pPr>
        <w:jc w:val="both"/>
        <w:rPr>
          <w:b/>
          <w:sz w:val="12"/>
          <w:szCs w:val="12"/>
          <w:lang w:eastAsia="en-US"/>
        </w:rPr>
      </w:pPr>
      <w:r w:rsidRPr="00592E90">
        <w:rPr>
          <w:b/>
          <w:sz w:val="12"/>
          <w:szCs w:val="12"/>
          <w:lang w:eastAsia="en-US"/>
        </w:rPr>
        <w:t xml:space="preserve">с 15 по 22 января в с. Намцы  </w:t>
      </w:r>
      <w:r w:rsidRPr="00592E90">
        <w:rPr>
          <w:sz w:val="12"/>
          <w:szCs w:val="12"/>
          <w:lang w:eastAsia="en-US"/>
        </w:rPr>
        <w:t xml:space="preserve">2 спортсмена  выезжали на первенство Республики Саха Якутия по вольной борьбе, </w:t>
      </w:r>
      <w:proofErr w:type="gramStart"/>
      <w:r w:rsidRPr="00592E90">
        <w:rPr>
          <w:sz w:val="12"/>
          <w:szCs w:val="12"/>
          <w:lang w:eastAsia="en-US"/>
        </w:rPr>
        <w:t>где</w:t>
      </w:r>
      <w:proofErr w:type="gramEnd"/>
      <w:r w:rsidRPr="00592E90">
        <w:rPr>
          <w:sz w:val="12"/>
          <w:szCs w:val="12"/>
          <w:lang w:eastAsia="en-US"/>
        </w:rPr>
        <w:t xml:space="preserve"> к сожалению не заняли призовых мест </w:t>
      </w:r>
      <w:r w:rsidRPr="00592E90">
        <w:rPr>
          <w:b/>
          <w:sz w:val="12"/>
          <w:szCs w:val="12"/>
          <w:lang w:eastAsia="en-US"/>
        </w:rPr>
        <w:t xml:space="preserve">(проезд, питание и проживания 72 300 руб.) </w:t>
      </w:r>
    </w:p>
    <w:p w:rsidR="00F84748" w:rsidRPr="00592E90" w:rsidRDefault="00F84748" w:rsidP="00F84748">
      <w:pPr>
        <w:jc w:val="both"/>
        <w:rPr>
          <w:b/>
          <w:sz w:val="12"/>
          <w:szCs w:val="12"/>
          <w:lang w:eastAsia="en-US"/>
        </w:rPr>
      </w:pPr>
      <w:r w:rsidRPr="00592E90">
        <w:rPr>
          <w:b/>
          <w:sz w:val="12"/>
          <w:szCs w:val="12"/>
          <w:lang w:eastAsia="en-US"/>
        </w:rPr>
        <w:t xml:space="preserve">25-28 января в </w:t>
      </w:r>
      <w:proofErr w:type="gramStart"/>
      <w:r w:rsidRPr="00592E90">
        <w:rPr>
          <w:b/>
          <w:sz w:val="12"/>
          <w:szCs w:val="12"/>
          <w:lang w:eastAsia="en-US"/>
        </w:rPr>
        <w:t>г</w:t>
      </w:r>
      <w:proofErr w:type="gramEnd"/>
      <w:r w:rsidRPr="00592E90">
        <w:rPr>
          <w:b/>
          <w:sz w:val="12"/>
          <w:szCs w:val="12"/>
          <w:lang w:eastAsia="en-US"/>
        </w:rPr>
        <w:t>. Мирный</w:t>
      </w:r>
      <w:r w:rsidRPr="00592E90">
        <w:rPr>
          <w:sz w:val="12"/>
          <w:szCs w:val="12"/>
          <w:lang w:eastAsia="en-US"/>
        </w:rPr>
        <w:t xml:space="preserve"> прошел Республиканский турнир по  борьбе «Хапсагай» имени Аркадия Ивановича Никифорова проходившего в г. Мирный по результатам соревнований в весовой категории 90 кг на 3 месте оказался спортсмен из г. Удачный Кужугет Дады. (</w:t>
      </w:r>
      <w:r w:rsidRPr="00592E90">
        <w:rPr>
          <w:b/>
          <w:sz w:val="12"/>
          <w:szCs w:val="12"/>
          <w:lang w:eastAsia="en-US"/>
        </w:rPr>
        <w:t xml:space="preserve">проезд, питание и проживания 32 940руб.) </w:t>
      </w:r>
    </w:p>
    <w:p w:rsidR="00F84748" w:rsidRPr="00592E90" w:rsidRDefault="00F84748" w:rsidP="00F84748">
      <w:pPr>
        <w:pStyle w:val="a7"/>
        <w:jc w:val="both"/>
        <w:rPr>
          <w:sz w:val="12"/>
          <w:szCs w:val="12"/>
        </w:rPr>
      </w:pPr>
      <w:r w:rsidRPr="00592E90">
        <w:rPr>
          <w:b/>
          <w:sz w:val="12"/>
          <w:szCs w:val="12"/>
        </w:rPr>
        <w:t xml:space="preserve">9 февраля </w:t>
      </w:r>
      <w:r w:rsidRPr="00592E90">
        <w:rPr>
          <w:sz w:val="12"/>
          <w:szCs w:val="12"/>
        </w:rPr>
        <w:t xml:space="preserve">на ледовой арене «Снежинка» прошло торжественное открытие Первенства Удачнинского ГОКа по хоккею с шайбой среди структурных подразделений организаций и предприятий </w:t>
      </w:r>
      <w:proofErr w:type="gramStart"/>
      <w:r w:rsidRPr="00592E90">
        <w:rPr>
          <w:sz w:val="12"/>
          <w:szCs w:val="12"/>
        </w:rPr>
        <w:t>г</w:t>
      </w:r>
      <w:proofErr w:type="gramEnd"/>
      <w:r w:rsidRPr="00592E90">
        <w:rPr>
          <w:sz w:val="12"/>
          <w:szCs w:val="12"/>
        </w:rPr>
        <w:t xml:space="preserve">. Удачного. Соревнования пройдут на протяжении 3 месяцев. Первая игра между Ю18 и АТТ-3  закончилась со счетом 11;1 в пользу АТТ-3. Соревнования по хоккею и показательные выступления  фигуристов прошли в рамках акции Всероссийской акции «Олимпийский день  зимних видов спорта». Глава города поздравил спортсменов с началом соревнований и </w:t>
      </w:r>
      <w:proofErr w:type="gramStart"/>
      <w:r w:rsidRPr="00592E90">
        <w:rPr>
          <w:sz w:val="12"/>
          <w:szCs w:val="12"/>
        </w:rPr>
        <w:t>пожелал</w:t>
      </w:r>
      <w:proofErr w:type="gramEnd"/>
      <w:r w:rsidRPr="00592E90">
        <w:rPr>
          <w:sz w:val="12"/>
          <w:szCs w:val="12"/>
        </w:rPr>
        <w:t xml:space="preserve"> чтобы ледовая арена «Снежинка» всегда оставалась центром притяжения соревновательного духа и хоккейных побед. Через капитана сборной команды глава передал новые майки с игровыми номерами членов команды и эмблемой города. После показательных выступлений прошла 2 игра с участием УРСЦ и Горняк 2;1 в пользу УРСЦ. </w:t>
      </w:r>
    </w:p>
    <w:p w:rsidR="00F84748" w:rsidRPr="00592E90" w:rsidRDefault="00F84748" w:rsidP="002E1B8E">
      <w:pPr>
        <w:pStyle w:val="a7"/>
        <w:jc w:val="both"/>
        <w:rPr>
          <w:sz w:val="12"/>
          <w:szCs w:val="12"/>
        </w:rPr>
      </w:pPr>
      <w:r w:rsidRPr="00592E90">
        <w:rPr>
          <w:sz w:val="12"/>
          <w:szCs w:val="12"/>
        </w:rPr>
        <w:t>Для  всех желающих был организован массовый прокат коньков. А в завершении «Олимпийского дня»  вечернее ледовое шоу «Дискотека на льду».</w:t>
      </w:r>
    </w:p>
    <w:p w:rsidR="00F84748" w:rsidRPr="00592E90" w:rsidRDefault="00F84748" w:rsidP="00F84748">
      <w:pPr>
        <w:jc w:val="both"/>
        <w:rPr>
          <w:b/>
          <w:sz w:val="12"/>
          <w:szCs w:val="12"/>
          <w:lang w:eastAsia="en-US"/>
        </w:rPr>
      </w:pPr>
      <w:r w:rsidRPr="00592E90">
        <w:rPr>
          <w:b/>
          <w:sz w:val="12"/>
          <w:szCs w:val="12"/>
          <w:lang w:eastAsia="en-US"/>
        </w:rPr>
        <w:t>14-17 февраля</w:t>
      </w:r>
      <w:r w:rsidRPr="00592E90">
        <w:rPr>
          <w:sz w:val="12"/>
          <w:szCs w:val="12"/>
          <w:lang w:eastAsia="en-US"/>
        </w:rPr>
        <w:t xml:space="preserve">  в г. Ленске прошел Республиканский турнир по волейболу среди мужских команд </w:t>
      </w:r>
      <w:proofErr w:type="gramStart"/>
      <w:r w:rsidRPr="00592E90">
        <w:rPr>
          <w:sz w:val="12"/>
          <w:szCs w:val="12"/>
          <w:lang w:eastAsia="en-US"/>
        </w:rPr>
        <w:t>памяти первого главы администрации Ленского района Владимира Михайловича</w:t>
      </w:r>
      <w:proofErr w:type="gramEnd"/>
      <w:r w:rsidRPr="00592E90">
        <w:rPr>
          <w:sz w:val="12"/>
          <w:szCs w:val="12"/>
          <w:lang w:eastAsia="en-US"/>
        </w:rPr>
        <w:t xml:space="preserve"> Ягнышева. </w:t>
      </w:r>
      <w:proofErr w:type="gramStart"/>
      <w:r w:rsidRPr="00592E90">
        <w:rPr>
          <w:sz w:val="12"/>
          <w:szCs w:val="12"/>
          <w:lang w:eastAsia="en-US"/>
        </w:rPr>
        <w:t>От города выезжало 8 спортсменов  (</w:t>
      </w:r>
      <w:r w:rsidRPr="00592E90">
        <w:rPr>
          <w:b/>
          <w:sz w:val="12"/>
          <w:szCs w:val="12"/>
          <w:lang w:eastAsia="en-US"/>
        </w:rPr>
        <w:t>проезд, питание и проживания руб.</w:t>
      </w:r>
      <w:proofErr w:type="gramEnd"/>
    </w:p>
    <w:p w:rsidR="00F84748" w:rsidRPr="00592E90" w:rsidRDefault="00F84748" w:rsidP="00F84748">
      <w:pPr>
        <w:jc w:val="both"/>
        <w:rPr>
          <w:b/>
          <w:sz w:val="12"/>
          <w:szCs w:val="12"/>
          <w:lang w:eastAsia="en-US"/>
        </w:rPr>
      </w:pPr>
      <w:r w:rsidRPr="00592E90">
        <w:rPr>
          <w:b/>
          <w:sz w:val="12"/>
          <w:szCs w:val="12"/>
          <w:lang w:eastAsia="en-US"/>
        </w:rPr>
        <w:t xml:space="preserve">14-22 февраля  </w:t>
      </w:r>
      <w:r w:rsidRPr="00592E90">
        <w:rPr>
          <w:sz w:val="12"/>
          <w:szCs w:val="12"/>
          <w:lang w:eastAsia="en-US"/>
        </w:rPr>
        <w:t>акробатический рок-н-ролл становится популярным в северных поселениях. Первые шаги  в этом виде спорта делают юные  таланты под руководством тренера УО КСК Юрия Жилина – Артем Киш, Карина Асатурян, Юлия и Евгений Сабановы. В феврале 2 пары участвовали в престижном Кубке мэра города Новосибирска по акробатическому рок-н-роллу. Также в рамках турнира прошли чемпионат и первенство города по этой спортивной дисциплине. В соревнованиях 188 юных спортсменов, которые представляли девять спортивных клубов и школ из четырех регионов России, Р</w:t>
      </w:r>
      <w:proofErr w:type="gramStart"/>
      <w:r w:rsidRPr="00592E90">
        <w:rPr>
          <w:sz w:val="12"/>
          <w:szCs w:val="12"/>
          <w:lang w:eastAsia="en-US"/>
        </w:rPr>
        <w:t>С(</w:t>
      </w:r>
      <w:proofErr w:type="gramEnd"/>
      <w:r w:rsidRPr="00592E90">
        <w:rPr>
          <w:sz w:val="12"/>
          <w:szCs w:val="12"/>
          <w:lang w:eastAsia="en-US"/>
        </w:rPr>
        <w:t>Я)Красноярского края, Иркутской и Новосибирской областей. Судейская коллегия включила судей всероссийского, первой, второй и третьей категории из Томска и Новосибирска. Было разыграно 18 комплектов наград в соревнованиях смешанных пар, дуэтов, соло-исполнителей и ансамблей «формейшн». Наши дуэты зарядились энергией и привезли домой 3 место и 7 место, (</w:t>
      </w:r>
      <w:r w:rsidRPr="00592E90">
        <w:rPr>
          <w:b/>
          <w:sz w:val="12"/>
          <w:szCs w:val="12"/>
          <w:lang w:eastAsia="en-US"/>
        </w:rPr>
        <w:t xml:space="preserve">проезд, питание и проживания 168385 руб.) </w:t>
      </w:r>
    </w:p>
    <w:p w:rsidR="00F84748" w:rsidRPr="00592E90" w:rsidRDefault="00F84748" w:rsidP="00F84748">
      <w:pPr>
        <w:jc w:val="both"/>
        <w:rPr>
          <w:b/>
          <w:sz w:val="12"/>
          <w:szCs w:val="12"/>
          <w:lang w:eastAsia="en-US"/>
        </w:rPr>
      </w:pPr>
      <w:r w:rsidRPr="00592E90">
        <w:rPr>
          <w:b/>
          <w:sz w:val="12"/>
          <w:szCs w:val="12"/>
          <w:lang w:eastAsia="en-US"/>
        </w:rPr>
        <w:t>15-22 февраля</w:t>
      </w:r>
      <w:r w:rsidRPr="00592E90">
        <w:rPr>
          <w:sz w:val="12"/>
          <w:szCs w:val="12"/>
          <w:lang w:eastAsia="en-US"/>
        </w:rPr>
        <w:t xml:space="preserve">  в эти дни в ледовом дворце «Эллэй Боотур» г. Якутска проходило Первенство республики Саха (Якутия)  по хоккею «Золотая шайба» среди учащихся 2008-2009 годов рождения. Команда в составе 5 спортсменов и 1 сопровождающего тренера – преподавателя  вошли в сборную Мирнинского района и приняли участие в  соревнованиях. В турнире соревнованиях  (</w:t>
      </w:r>
      <w:r w:rsidRPr="00592E90">
        <w:rPr>
          <w:b/>
          <w:sz w:val="12"/>
          <w:szCs w:val="12"/>
          <w:lang w:eastAsia="en-US"/>
        </w:rPr>
        <w:t xml:space="preserve">проезд, питание и проживания 224 180 руб.) </w:t>
      </w:r>
    </w:p>
    <w:p w:rsidR="00F84748" w:rsidRPr="00592E90" w:rsidRDefault="00F84748" w:rsidP="00F84748">
      <w:pPr>
        <w:tabs>
          <w:tab w:val="left" w:pos="142"/>
        </w:tabs>
        <w:ind w:right="-1"/>
        <w:rPr>
          <w:sz w:val="12"/>
          <w:szCs w:val="12"/>
        </w:rPr>
      </w:pPr>
      <w:r w:rsidRPr="00592E90">
        <w:rPr>
          <w:b/>
          <w:sz w:val="12"/>
          <w:szCs w:val="12"/>
        </w:rPr>
        <w:t>16 февраля</w:t>
      </w:r>
      <w:r w:rsidRPr="00592E90">
        <w:rPr>
          <w:sz w:val="12"/>
          <w:szCs w:val="12"/>
        </w:rPr>
        <w:t xml:space="preserve"> ледовая арена «Снежинка» очередные игры по хоккею с шайбой среди структурных подразделений организаций и предприятий города </w:t>
      </w:r>
    </w:p>
    <w:p w:rsidR="00F84748" w:rsidRPr="00592E90" w:rsidRDefault="00F84748" w:rsidP="00F84748">
      <w:pPr>
        <w:tabs>
          <w:tab w:val="left" w:pos="142"/>
        </w:tabs>
        <w:ind w:right="-1"/>
        <w:rPr>
          <w:sz w:val="12"/>
          <w:szCs w:val="12"/>
        </w:rPr>
      </w:pPr>
      <w:r w:rsidRPr="00592E90">
        <w:rPr>
          <w:sz w:val="12"/>
          <w:szCs w:val="12"/>
        </w:rPr>
        <w:t xml:space="preserve">11:00 УРСЦ- </w:t>
      </w:r>
      <w:r w:rsidRPr="00592E90">
        <w:rPr>
          <w:sz w:val="12"/>
          <w:szCs w:val="12"/>
          <w:lang w:val="en-US"/>
        </w:rPr>
        <w:t>U</w:t>
      </w:r>
      <w:r w:rsidRPr="00592E90">
        <w:rPr>
          <w:sz w:val="12"/>
          <w:szCs w:val="12"/>
        </w:rPr>
        <w:t>18</w:t>
      </w:r>
    </w:p>
    <w:p w:rsidR="00F84748" w:rsidRPr="00592E90" w:rsidRDefault="00F84748" w:rsidP="00F84748">
      <w:pPr>
        <w:tabs>
          <w:tab w:val="left" w:pos="142"/>
        </w:tabs>
        <w:ind w:right="-1"/>
        <w:rPr>
          <w:sz w:val="12"/>
          <w:szCs w:val="12"/>
        </w:rPr>
      </w:pPr>
      <w:r w:rsidRPr="00592E90">
        <w:rPr>
          <w:sz w:val="12"/>
          <w:szCs w:val="12"/>
        </w:rPr>
        <w:t>13:00 АТТ-3- Горняк</w:t>
      </w:r>
    </w:p>
    <w:p w:rsidR="00F84748" w:rsidRPr="00592E90" w:rsidRDefault="00F84748" w:rsidP="00F84748">
      <w:pPr>
        <w:tabs>
          <w:tab w:val="left" w:pos="142"/>
        </w:tabs>
        <w:ind w:right="-1"/>
        <w:rPr>
          <w:sz w:val="12"/>
          <w:szCs w:val="12"/>
        </w:rPr>
      </w:pPr>
      <w:r w:rsidRPr="00592E90">
        <w:rPr>
          <w:b/>
          <w:sz w:val="12"/>
          <w:szCs w:val="12"/>
        </w:rPr>
        <w:t xml:space="preserve"> 16 февраля </w:t>
      </w:r>
      <w:r w:rsidRPr="00592E90">
        <w:rPr>
          <w:sz w:val="12"/>
          <w:szCs w:val="12"/>
        </w:rPr>
        <w:t>игры по мин</w:t>
      </w:r>
      <w:proofErr w:type="gramStart"/>
      <w:r w:rsidRPr="00592E90">
        <w:rPr>
          <w:sz w:val="12"/>
          <w:szCs w:val="12"/>
        </w:rPr>
        <w:t>и-</w:t>
      </w:r>
      <w:proofErr w:type="gramEnd"/>
      <w:r w:rsidRPr="00592E90">
        <w:rPr>
          <w:sz w:val="12"/>
          <w:szCs w:val="12"/>
        </w:rPr>
        <w:t xml:space="preserve"> футболу в зачет спартакиады УГОКа</w:t>
      </w:r>
    </w:p>
    <w:p w:rsidR="00F84748" w:rsidRPr="00592E90" w:rsidRDefault="00F84748" w:rsidP="00F84748">
      <w:pPr>
        <w:tabs>
          <w:tab w:val="left" w:pos="142"/>
        </w:tabs>
        <w:ind w:right="-1"/>
        <w:rPr>
          <w:sz w:val="12"/>
          <w:szCs w:val="12"/>
        </w:rPr>
      </w:pPr>
      <w:r w:rsidRPr="00592E90">
        <w:rPr>
          <w:sz w:val="12"/>
          <w:szCs w:val="12"/>
        </w:rPr>
        <w:t>12:00 УВГСВ – Горняк</w:t>
      </w:r>
    </w:p>
    <w:p w:rsidR="00F84748" w:rsidRPr="00592E90" w:rsidRDefault="00F84748" w:rsidP="00F84748">
      <w:pPr>
        <w:tabs>
          <w:tab w:val="left" w:pos="142"/>
        </w:tabs>
        <w:ind w:right="-1"/>
        <w:rPr>
          <w:sz w:val="12"/>
          <w:szCs w:val="12"/>
        </w:rPr>
      </w:pPr>
      <w:r w:rsidRPr="00592E90">
        <w:rPr>
          <w:sz w:val="12"/>
          <w:szCs w:val="12"/>
        </w:rPr>
        <w:t xml:space="preserve">13:00 УРСЦ – Малые Цеха </w:t>
      </w:r>
    </w:p>
    <w:p w:rsidR="00F84748" w:rsidRPr="00592E90" w:rsidRDefault="00F84748" w:rsidP="00F84748">
      <w:pPr>
        <w:tabs>
          <w:tab w:val="left" w:pos="142"/>
        </w:tabs>
        <w:ind w:right="-1"/>
        <w:rPr>
          <w:sz w:val="12"/>
          <w:szCs w:val="12"/>
        </w:rPr>
      </w:pPr>
      <w:r w:rsidRPr="00592E90">
        <w:rPr>
          <w:sz w:val="12"/>
          <w:szCs w:val="12"/>
        </w:rPr>
        <w:t>14:00 АТТ-3- ОФ №12</w:t>
      </w:r>
    </w:p>
    <w:p w:rsidR="00F84748" w:rsidRPr="00592E90" w:rsidRDefault="00F84748" w:rsidP="00F84748">
      <w:pPr>
        <w:tabs>
          <w:tab w:val="left" w:pos="142"/>
        </w:tabs>
        <w:ind w:right="-1"/>
        <w:rPr>
          <w:sz w:val="12"/>
          <w:szCs w:val="12"/>
        </w:rPr>
      </w:pPr>
      <w:r w:rsidRPr="00592E90">
        <w:rPr>
          <w:b/>
          <w:sz w:val="12"/>
          <w:szCs w:val="12"/>
        </w:rPr>
        <w:t xml:space="preserve"> 17 февраля</w:t>
      </w:r>
      <w:r w:rsidRPr="00592E90">
        <w:rPr>
          <w:sz w:val="12"/>
          <w:szCs w:val="12"/>
        </w:rPr>
        <w:t xml:space="preserve"> ледовая арена «Снежинка» </w:t>
      </w:r>
    </w:p>
    <w:p w:rsidR="00F84748" w:rsidRPr="00592E90" w:rsidRDefault="00F84748" w:rsidP="00F84748">
      <w:pPr>
        <w:tabs>
          <w:tab w:val="left" w:pos="142"/>
        </w:tabs>
        <w:ind w:right="-1"/>
        <w:rPr>
          <w:sz w:val="12"/>
          <w:szCs w:val="12"/>
        </w:rPr>
      </w:pPr>
      <w:r w:rsidRPr="00592E90">
        <w:rPr>
          <w:sz w:val="12"/>
          <w:szCs w:val="12"/>
        </w:rPr>
        <w:t>11:00 УРСЦ - АТТ-3</w:t>
      </w:r>
    </w:p>
    <w:p w:rsidR="00F84748" w:rsidRPr="00592E90" w:rsidRDefault="00F84748" w:rsidP="00F84748">
      <w:pPr>
        <w:tabs>
          <w:tab w:val="left" w:pos="142"/>
        </w:tabs>
        <w:ind w:right="-1"/>
        <w:rPr>
          <w:sz w:val="12"/>
          <w:szCs w:val="12"/>
        </w:rPr>
      </w:pPr>
      <w:r w:rsidRPr="00592E90">
        <w:rPr>
          <w:sz w:val="12"/>
          <w:szCs w:val="12"/>
        </w:rPr>
        <w:t xml:space="preserve">13:00 </w:t>
      </w:r>
      <w:r w:rsidRPr="00592E90">
        <w:rPr>
          <w:sz w:val="12"/>
          <w:szCs w:val="12"/>
          <w:lang w:val="en-US"/>
        </w:rPr>
        <w:t>U</w:t>
      </w:r>
      <w:r w:rsidRPr="00592E90">
        <w:rPr>
          <w:sz w:val="12"/>
          <w:szCs w:val="12"/>
        </w:rPr>
        <w:t>18- Горняк</w:t>
      </w:r>
    </w:p>
    <w:p w:rsidR="00F84748" w:rsidRPr="00592E90" w:rsidRDefault="00F84748" w:rsidP="00F84748">
      <w:pPr>
        <w:tabs>
          <w:tab w:val="left" w:pos="142"/>
        </w:tabs>
        <w:ind w:right="-1"/>
        <w:rPr>
          <w:sz w:val="12"/>
          <w:szCs w:val="12"/>
        </w:rPr>
      </w:pPr>
      <w:r w:rsidRPr="00592E90">
        <w:rPr>
          <w:b/>
          <w:sz w:val="12"/>
          <w:szCs w:val="12"/>
        </w:rPr>
        <w:t xml:space="preserve">17 февраля </w:t>
      </w:r>
      <w:r w:rsidRPr="00592E90">
        <w:rPr>
          <w:sz w:val="12"/>
          <w:szCs w:val="12"/>
        </w:rPr>
        <w:t>игры по мин</w:t>
      </w:r>
      <w:proofErr w:type="gramStart"/>
      <w:r w:rsidRPr="00592E90">
        <w:rPr>
          <w:sz w:val="12"/>
          <w:szCs w:val="12"/>
        </w:rPr>
        <w:t>и-</w:t>
      </w:r>
      <w:proofErr w:type="gramEnd"/>
      <w:r w:rsidRPr="00592E90">
        <w:rPr>
          <w:sz w:val="12"/>
          <w:szCs w:val="12"/>
        </w:rPr>
        <w:t xml:space="preserve"> футболу в зачет спартакиады УГОКа</w:t>
      </w:r>
    </w:p>
    <w:p w:rsidR="00F84748" w:rsidRPr="00592E90" w:rsidRDefault="00F84748" w:rsidP="00F84748">
      <w:pPr>
        <w:tabs>
          <w:tab w:val="left" w:pos="142"/>
        </w:tabs>
        <w:ind w:right="-1"/>
        <w:rPr>
          <w:sz w:val="12"/>
          <w:szCs w:val="12"/>
        </w:rPr>
      </w:pPr>
      <w:r w:rsidRPr="00592E90">
        <w:rPr>
          <w:sz w:val="12"/>
          <w:szCs w:val="12"/>
        </w:rPr>
        <w:t>12:00 ОФ №12  – Горняк</w:t>
      </w:r>
    </w:p>
    <w:p w:rsidR="00F84748" w:rsidRPr="00592E90" w:rsidRDefault="00F84748" w:rsidP="00F84748">
      <w:pPr>
        <w:tabs>
          <w:tab w:val="left" w:pos="142"/>
        </w:tabs>
        <w:ind w:right="-1"/>
        <w:rPr>
          <w:sz w:val="12"/>
          <w:szCs w:val="12"/>
        </w:rPr>
      </w:pPr>
      <w:r w:rsidRPr="00592E90">
        <w:rPr>
          <w:sz w:val="12"/>
          <w:szCs w:val="12"/>
        </w:rPr>
        <w:t xml:space="preserve">13:00  Малые Цеха - УВГСВ  </w:t>
      </w:r>
    </w:p>
    <w:p w:rsidR="00F84748" w:rsidRPr="00592E90" w:rsidRDefault="00F84748" w:rsidP="00F84748">
      <w:pPr>
        <w:tabs>
          <w:tab w:val="left" w:pos="142"/>
        </w:tabs>
        <w:ind w:right="-1"/>
        <w:rPr>
          <w:sz w:val="12"/>
          <w:szCs w:val="12"/>
        </w:rPr>
      </w:pPr>
      <w:r w:rsidRPr="00592E90">
        <w:rPr>
          <w:sz w:val="12"/>
          <w:szCs w:val="12"/>
        </w:rPr>
        <w:t>14:00  УРСЦ - АТТ-3</w:t>
      </w:r>
    </w:p>
    <w:p w:rsidR="00F84748" w:rsidRPr="00592E90" w:rsidRDefault="00F84748" w:rsidP="00F84748">
      <w:pPr>
        <w:tabs>
          <w:tab w:val="left" w:pos="142"/>
        </w:tabs>
        <w:ind w:right="-1"/>
        <w:jc w:val="both"/>
        <w:rPr>
          <w:sz w:val="12"/>
          <w:szCs w:val="12"/>
        </w:rPr>
      </w:pPr>
      <w:r w:rsidRPr="00592E90">
        <w:rPr>
          <w:b/>
          <w:sz w:val="12"/>
          <w:szCs w:val="12"/>
        </w:rPr>
        <w:t xml:space="preserve">2 – 4 марта в г. Мирный. </w:t>
      </w:r>
      <w:r w:rsidRPr="00592E90">
        <w:rPr>
          <w:sz w:val="12"/>
          <w:szCs w:val="12"/>
        </w:rPr>
        <w:t xml:space="preserve">3 марта в </w:t>
      </w:r>
      <w:proofErr w:type="gramStart"/>
      <w:r w:rsidRPr="00592E90">
        <w:rPr>
          <w:sz w:val="12"/>
          <w:szCs w:val="12"/>
        </w:rPr>
        <w:t>детско-юношеской</w:t>
      </w:r>
      <w:proofErr w:type="gramEnd"/>
      <w:r w:rsidRPr="00592E90">
        <w:rPr>
          <w:sz w:val="12"/>
          <w:szCs w:val="12"/>
        </w:rPr>
        <w:t xml:space="preserve"> спортшколе Мирнинского района проводилось открытое районное первенство по рукопашному бою «Защитник Отечества». В боях участвовали 90 спортсменов Мирного, Удачного и Арылаха. Тренер ЦДО г. Удачного </w:t>
      </w:r>
      <w:r w:rsidRPr="00592E90">
        <w:rPr>
          <w:b/>
          <w:sz w:val="12"/>
          <w:szCs w:val="12"/>
        </w:rPr>
        <w:t>Александр Измаилов</w:t>
      </w:r>
      <w:r w:rsidRPr="00592E90">
        <w:rPr>
          <w:sz w:val="12"/>
          <w:szCs w:val="12"/>
        </w:rPr>
        <w:t xml:space="preserve"> подготовил к первенству восьмерых спортсменов 2010 года рождения и старше: </w:t>
      </w:r>
      <w:r w:rsidRPr="00592E90">
        <w:rPr>
          <w:b/>
          <w:sz w:val="12"/>
          <w:szCs w:val="12"/>
        </w:rPr>
        <w:t>Илью Иванчика, Никиту Радаева, Евгения Карнаухова, Артема Лоов, Никиту Лоов, Алексея Степкина</w:t>
      </w:r>
      <w:r w:rsidRPr="00592E90">
        <w:rPr>
          <w:sz w:val="12"/>
          <w:szCs w:val="12"/>
        </w:rPr>
        <w:t xml:space="preserve">, </w:t>
      </w:r>
      <w:r w:rsidRPr="00592E90">
        <w:rPr>
          <w:b/>
          <w:sz w:val="12"/>
          <w:szCs w:val="12"/>
        </w:rPr>
        <w:t xml:space="preserve">Ярослава Усова, </w:t>
      </w:r>
      <w:r w:rsidRPr="00592E90">
        <w:rPr>
          <w:sz w:val="12"/>
          <w:szCs w:val="12"/>
        </w:rPr>
        <w:t xml:space="preserve">а также в категории «мужчины после 18 лет» </w:t>
      </w:r>
      <w:proofErr w:type="gramStart"/>
      <w:r w:rsidRPr="00592E90">
        <w:rPr>
          <w:sz w:val="12"/>
          <w:szCs w:val="12"/>
        </w:rPr>
        <w:t>–</w:t>
      </w:r>
      <w:r w:rsidRPr="00592E90">
        <w:rPr>
          <w:b/>
          <w:sz w:val="12"/>
          <w:szCs w:val="12"/>
        </w:rPr>
        <w:t>В</w:t>
      </w:r>
      <w:proofErr w:type="gramEnd"/>
      <w:r w:rsidRPr="00592E90">
        <w:rPr>
          <w:b/>
          <w:sz w:val="12"/>
          <w:szCs w:val="12"/>
        </w:rPr>
        <w:t>ладимира Тужикова</w:t>
      </w:r>
      <w:r w:rsidRPr="00592E90">
        <w:rPr>
          <w:sz w:val="12"/>
          <w:szCs w:val="12"/>
        </w:rPr>
        <w:t xml:space="preserve">. «Золото» привезли домой </w:t>
      </w:r>
      <w:r w:rsidRPr="00592E90">
        <w:rPr>
          <w:b/>
          <w:sz w:val="12"/>
          <w:szCs w:val="12"/>
        </w:rPr>
        <w:t>Евгений Карнаухов</w:t>
      </w:r>
      <w:r w:rsidRPr="00592E90">
        <w:rPr>
          <w:sz w:val="12"/>
          <w:szCs w:val="12"/>
        </w:rPr>
        <w:t xml:space="preserve"> (до 40 кг), </w:t>
      </w:r>
      <w:r w:rsidRPr="00592E90">
        <w:rPr>
          <w:b/>
          <w:sz w:val="12"/>
          <w:szCs w:val="12"/>
        </w:rPr>
        <w:t xml:space="preserve">Артем Лоов </w:t>
      </w:r>
      <w:r w:rsidRPr="00592E90">
        <w:rPr>
          <w:sz w:val="12"/>
          <w:szCs w:val="12"/>
        </w:rPr>
        <w:t xml:space="preserve">(до 40 кг), </w:t>
      </w:r>
      <w:r w:rsidRPr="00592E90">
        <w:rPr>
          <w:b/>
          <w:sz w:val="12"/>
          <w:szCs w:val="12"/>
        </w:rPr>
        <w:t>Ярослав Усов</w:t>
      </w:r>
      <w:r w:rsidRPr="00592E90">
        <w:rPr>
          <w:sz w:val="12"/>
          <w:szCs w:val="12"/>
        </w:rPr>
        <w:t xml:space="preserve"> (до 55 кг), </w:t>
      </w:r>
      <w:r w:rsidRPr="00592E90">
        <w:rPr>
          <w:b/>
          <w:sz w:val="12"/>
          <w:szCs w:val="12"/>
        </w:rPr>
        <w:t>Алексей Степкин</w:t>
      </w:r>
      <w:r w:rsidRPr="00592E90">
        <w:rPr>
          <w:sz w:val="12"/>
          <w:szCs w:val="12"/>
        </w:rPr>
        <w:t xml:space="preserve"> (до 65 кг), </w:t>
      </w:r>
      <w:r w:rsidRPr="00592E90">
        <w:rPr>
          <w:b/>
          <w:sz w:val="12"/>
          <w:szCs w:val="12"/>
        </w:rPr>
        <w:t>Владимир Тужиков</w:t>
      </w:r>
      <w:r w:rsidRPr="00592E90">
        <w:rPr>
          <w:sz w:val="12"/>
          <w:szCs w:val="12"/>
        </w:rPr>
        <w:t xml:space="preserve"> (до 65 кг). </w:t>
      </w:r>
      <w:r w:rsidRPr="00592E90">
        <w:rPr>
          <w:b/>
          <w:sz w:val="12"/>
          <w:szCs w:val="12"/>
        </w:rPr>
        <w:t>Никита Лоо</w:t>
      </w:r>
      <w:proofErr w:type="gramStart"/>
      <w:r w:rsidRPr="00592E90">
        <w:rPr>
          <w:b/>
          <w:sz w:val="12"/>
          <w:szCs w:val="12"/>
        </w:rPr>
        <w:t>в</w:t>
      </w:r>
      <w:r w:rsidRPr="00592E90">
        <w:rPr>
          <w:sz w:val="12"/>
          <w:szCs w:val="12"/>
        </w:rPr>
        <w:t>(</w:t>
      </w:r>
      <w:proofErr w:type="gramEnd"/>
      <w:r w:rsidRPr="00592E90">
        <w:rPr>
          <w:sz w:val="12"/>
          <w:szCs w:val="12"/>
        </w:rPr>
        <w:t>до 35 кг) взял «бронзу».Победителей наградили медалями и грамотами. Спонсором поездки выступила администрация города Удачного,</w:t>
      </w:r>
    </w:p>
    <w:p w:rsidR="00F84748" w:rsidRPr="00592E90" w:rsidRDefault="00F84748" w:rsidP="00F84748">
      <w:pPr>
        <w:tabs>
          <w:tab w:val="left" w:pos="142"/>
        </w:tabs>
        <w:ind w:right="-1"/>
        <w:jc w:val="both"/>
        <w:rPr>
          <w:snapToGrid w:val="0"/>
          <w:color w:val="000000"/>
          <w:w w:val="0"/>
          <w:sz w:val="12"/>
          <w:szCs w:val="12"/>
          <w:u w:color="000000"/>
          <w:bdr w:val="none" w:sz="0" w:space="0" w:color="000000"/>
          <w:shd w:val="clear" w:color="000000" w:fill="000000"/>
        </w:rPr>
      </w:pPr>
      <w:r w:rsidRPr="00592E90">
        <w:rPr>
          <w:sz w:val="12"/>
          <w:szCs w:val="12"/>
        </w:rPr>
        <w:t>(</w:t>
      </w:r>
      <w:r w:rsidRPr="00592E90">
        <w:rPr>
          <w:b/>
          <w:sz w:val="12"/>
          <w:szCs w:val="12"/>
        </w:rPr>
        <w:t>проезд, питание и проживание 62880руб.)</w:t>
      </w:r>
      <w:r w:rsidRPr="00592E90">
        <w:rPr>
          <w:snapToGrid w:val="0"/>
          <w:color w:val="000000"/>
          <w:w w:val="0"/>
          <w:sz w:val="12"/>
          <w:szCs w:val="12"/>
          <w:u w:color="000000"/>
          <w:bdr w:val="none" w:sz="0" w:space="0" w:color="000000"/>
          <w:shd w:val="clear" w:color="000000" w:fill="000000"/>
        </w:rPr>
        <w:t xml:space="preserve"> </w:t>
      </w:r>
    </w:p>
    <w:p w:rsidR="007C2764" w:rsidRPr="00592E90" w:rsidRDefault="00F84748" w:rsidP="007C2764">
      <w:pPr>
        <w:tabs>
          <w:tab w:val="left" w:pos="142"/>
        </w:tabs>
        <w:ind w:right="-1"/>
        <w:rPr>
          <w:sz w:val="12"/>
          <w:szCs w:val="12"/>
        </w:rPr>
      </w:pPr>
      <w:r w:rsidRPr="00592E90">
        <w:rPr>
          <w:b/>
          <w:sz w:val="12"/>
          <w:szCs w:val="12"/>
        </w:rPr>
        <w:t>2 марта</w:t>
      </w:r>
      <w:r w:rsidRPr="00592E90">
        <w:rPr>
          <w:sz w:val="12"/>
          <w:szCs w:val="12"/>
        </w:rPr>
        <w:t xml:space="preserve"> на Мирнинской горнолыжной базе состоялись открытые соревнования по горнолыжному спорту, организованные КСК АК «АЛРОСА» и СОК «Алмазная долина». В них смогли поучаствовать не только работники алмазодобывающей компании, но любой желающий. Привлечение активного населения и популяризация горнолыжных видов спорта – одни из многих целей, которые преследуют организаторы таких чемпионатов, тем более что погодные условия и наличие подготовленной трассы играют не последнюю роль для любителей катания с гор. </w:t>
      </w:r>
      <w:proofErr w:type="gramStart"/>
      <w:r w:rsidRPr="00592E90">
        <w:rPr>
          <w:sz w:val="12"/>
          <w:szCs w:val="12"/>
        </w:rPr>
        <w:t xml:space="preserve">Удачному довольно повезло, что в городе остались неравнодушные к этому люди и среди них – профессиональный инструктор </w:t>
      </w:r>
      <w:r w:rsidRPr="00592E90">
        <w:rPr>
          <w:b/>
          <w:sz w:val="12"/>
          <w:szCs w:val="12"/>
        </w:rPr>
        <w:t>Юрий Зданович</w:t>
      </w:r>
      <w:r w:rsidRPr="00592E90">
        <w:rPr>
          <w:sz w:val="12"/>
          <w:szCs w:val="12"/>
        </w:rPr>
        <w:t>, который всегда поможет освоить горные лыжи и сноуборд.</w:t>
      </w:r>
      <w:proofErr w:type="gramEnd"/>
      <w:r w:rsidRPr="00592E90">
        <w:rPr>
          <w:sz w:val="12"/>
          <w:szCs w:val="12"/>
        </w:rPr>
        <w:t xml:space="preserve"> Именно его воспитанники представили город на открытом чемпионате АК «АЛРОСА» по сноуборду. В дисциплине «горные лыжи» среди «мужчин до 18 лет» </w:t>
      </w:r>
      <w:r w:rsidRPr="00592E90">
        <w:rPr>
          <w:b/>
          <w:sz w:val="12"/>
          <w:szCs w:val="12"/>
        </w:rPr>
        <w:t>Михаил Кошелев</w:t>
      </w:r>
      <w:r w:rsidRPr="00592E90">
        <w:rPr>
          <w:sz w:val="12"/>
          <w:szCs w:val="12"/>
        </w:rPr>
        <w:t xml:space="preserve"> занял 2-е место, в категории «старше 18 лет» </w:t>
      </w:r>
      <w:r w:rsidRPr="00592E90">
        <w:rPr>
          <w:b/>
          <w:sz w:val="12"/>
          <w:szCs w:val="12"/>
        </w:rPr>
        <w:t>Евгений Капуркин</w:t>
      </w:r>
      <w:r w:rsidRPr="00592E90">
        <w:rPr>
          <w:sz w:val="12"/>
          <w:szCs w:val="12"/>
        </w:rPr>
        <w:t xml:space="preserve"> показал «второй» результат. Верхнюю ступеньку пьедестала заняла </w:t>
      </w:r>
      <w:r w:rsidRPr="00592E90">
        <w:rPr>
          <w:b/>
          <w:sz w:val="12"/>
          <w:szCs w:val="12"/>
        </w:rPr>
        <w:t xml:space="preserve">Екатерина Ананькина, </w:t>
      </w:r>
      <w:r w:rsidRPr="00592E90">
        <w:rPr>
          <w:sz w:val="12"/>
          <w:szCs w:val="12"/>
        </w:rPr>
        <w:t>обогнав своих соперниц старше 18 лет. Победители и призеры были награждены медалями и призами КСК АК «АЛРОСА» (ПАО). Финансирование поездки двух спортсменов прошло за счет бюджета муниципального образования «Город Удачный».</w:t>
      </w:r>
    </w:p>
    <w:p w:rsidR="00F84748" w:rsidRPr="00592E90" w:rsidRDefault="00F84748" w:rsidP="007C2764">
      <w:pPr>
        <w:tabs>
          <w:tab w:val="left" w:pos="142"/>
        </w:tabs>
        <w:ind w:right="-1"/>
        <w:rPr>
          <w:b/>
          <w:sz w:val="12"/>
          <w:szCs w:val="12"/>
        </w:rPr>
      </w:pPr>
      <w:r w:rsidRPr="00592E90">
        <w:rPr>
          <w:sz w:val="12"/>
          <w:szCs w:val="12"/>
        </w:rPr>
        <w:t xml:space="preserve"> (</w:t>
      </w:r>
      <w:r w:rsidRPr="00592E90">
        <w:rPr>
          <w:b/>
          <w:sz w:val="12"/>
          <w:szCs w:val="12"/>
        </w:rPr>
        <w:t>проезд, питание и проживание 23 960руб.)</w:t>
      </w:r>
      <w:r w:rsidRPr="00592E90">
        <w:rPr>
          <w:snapToGrid w:val="0"/>
          <w:color w:val="000000"/>
          <w:w w:val="0"/>
          <w:sz w:val="12"/>
          <w:szCs w:val="12"/>
          <w:u w:color="000000"/>
          <w:bdr w:val="none" w:sz="0" w:space="0" w:color="000000"/>
          <w:shd w:val="clear" w:color="000000" w:fill="000000"/>
        </w:rPr>
        <w:t xml:space="preserve"> </w:t>
      </w:r>
    </w:p>
    <w:p w:rsidR="00F84748" w:rsidRPr="00592E90" w:rsidRDefault="00F84748" w:rsidP="00F84748">
      <w:pPr>
        <w:jc w:val="both"/>
        <w:rPr>
          <w:sz w:val="12"/>
          <w:szCs w:val="12"/>
          <w:lang w:eastAsia="en-US"/>
        </w:rPr>
      </w:pPr>
    </w:p>
    <w:p w:rsidR="00F84748" w:rsidRPr="00592E90" w:rsidRDefault="00F84748" w:rsidP="00F84748">
      <w:pPr>
        <w:jc w:val="both"/>
        <w:rPr>
          <w:sz w:val="12"/>
          <w:szCs w:val="12"/>
        </w:rPr>
      </w:pPr>
      <w:r w:rsidRPr="00592E90">
        <w:rPr>
          <w:b/>
          <w:sz w:val="12"/>
          <w:szCs w:val="12"/>
        </w:rPr>
        <w:t>7-10 марта</w:t>
      </w:r>
      <w:r w:rsidRPr="00592E90">
        <w:rPr>
          <w:sz w:val="12"/>
          <w:szCs w:val="12"/>
        </w:rPr>
        <w:t xml:space="preserve"> команда хоккейного клуба «Йети» Удачнинского отделения КСК станет участником Международного турнира Champion Cup «КУБОК ЛЮБИМОЙ МАМЕ», который пройдет в ледовом дворце «Аркада» в Старом Осколе. По словам тренера команды Вадима Попова, впервые за историю города Удачного юные хоккеисты будут бороться за </w:t>
      </w:r>
      <w:r w:rsidRPr="00592E90">
        <w:rPr>
          <w:sz w:val="12"/>
          <w:szCs w:val="12"/>
        </w:rPr>
        <w:lastRenderedPageBreak/>
        <w:t>лидерство так далеко от дома и на таком славном турнире. В «Кубке любимой маме» примут участие хоккеисты 2007-2010 годов рождения. Каждая команда проведет 7 игр за весь турнир – 2 игры в день, 3 периода по 15 минут чистого времени.</w:t>
      </w:r>
    </w:p>
    <w:p w:rsidR="00F84748" w:rsidRPr="00592E90" w:rsidRDefault="00F84748" w:rsidP="00F84748">
      <w:pPr>
        <w:jc w:val="both"/>
        <w:rPr>
          <w:sz w:val="12"/>
          <w:szCs w:val="12"/>
        </w:rPr>
      </w:pPr>
      <w:r w:rsidRPr="00592E90">
        <w:rPr>
          <w:sz w:val="12"/>
          <w:szCs w:val="12"/>
        </w:rPr>
        <w:t>Состав участников:</w:t>
      </w:r>
    </w:p>
    <w:p w:rsidR="00F84748" w:rsidRPr="00592E90" w:rsidRDefault="00F84748" w:rsidP="00F84748">
      <w:pPr>
        <w:jc w:val="both"/>
        <w:rPr>
          <w:sz w:val="12"/>
          <w:szCs w:val="12"/>
        </w:rPr>
      </w:pPr>
      <w:r w:rsidRPr="00592E90">
        <w:rPr>
          <w:sz w:val="12"/>
          <w:szCs w:val="12"/>
        </w:rPr>
        <w:t xml:space="preserve">1. ХК «Старый Оскол» </w:t>
      </w:r>
      <w:proofErr w:type="gramStart"/>
      <w:r w:rsidRPr="00592E90">
        <w:rPr>
          <w:sz w:val="12"/>
          <w:szCs w:val="12"/>
        </w:rPr>
        <w:t>г</w:t>
      </w:r>
      <w:proofErr w:type="gramEnd"/>
      <w:r w:rsidRPr="00592E90">
        <w:rPr>
          <w:sz w:val="12"/>
          <w:szCs w:val="12"/>
        </w:rPr>
        <w:t>. Старый Оскол</w:t>
      </w:r>
    </w:p>
    <w:p w:rsidR="00F84748" w:rsidRPr="00592E90" w:rsidRDefault="00F84748" w:rsidP="00F84748">
      <w:pPr>
        <w:jc w:val="both"/>
        <w:rPr>
          <w:sz w:val="12"/>
          <w:szCs w:val="12"/>
        </w:rPr>
      </w:pPr>
      <w:r w:rsidRPr="00592E90">
        <w:rPr>
          <w:sz w:val="12"/>
          <w:szCs w:val="12"/>
        </w:rPr>
        <w:t>2. СШОР №6 «Аксай» Ростовская обл.</w:t>
      </w:r>
    </w:p>
    <w:p w:rsidR="00F84748" w:rsidRPr="00592E90" w:rsidRDefault="00F84748" w:rsidP="00F84748">
      <w:pPr>
        <w:tabs>
          <w:tab w:val="left" w:pos="0"/>
        </w:tabs>
        <w:jc w:val="both"/>
        <w:rPr>
          <w:sz w:val="12"/>
          <w:szCs w:val="12"/>
        </w:rPr>
      </w:pPr>
      <w:r w:rsidRPr="00592E90">
        <w:rPr>
          <w:sz w:val="12"/>
          <w:szCs w:val="12"/>
        </w:rPr>
        <w:t xml:space="preserve">3. СДЮШОР «Буран» </w:t>
      </w:r>
      <w:proofErr w:type="gramStart"/>
      <w:r w:rsidRPr="00592E90">
        <w:rPr>
          <w:sz w:val="12"/>
          <w:szCs w:val="12"/>
        </w:rPr>
        <w:t>г</w:t>
      </w:r>
      <w:proofErr w:type="gramEnd"/>
      <w:r w:rsidRPr="00592E90">
        <w:rPr>
          <w:sz w:val="12"/>
          <w:szCs w:val="12"/>
        </w:rPr>
        <w:t>. Воронеж</w:t>
      </w:r>
    </w:p>
    <w:p w:rsidR="00F84748" w:rsidRPr="00592E90" w:rsidRDefault="00F84748" w:rsidP="00F84748">
      <w:pPr>
        <w:tabs>
          <w:tab w:val="left" w:pos="0"/>
          <w:tab w:val="left" w:pos="709"/>
          <w:tab w:val="left" w:pos="851"/>
        </w:tabs>
        <w:jc w:val="both"/>
        <w:rPr>
          <w:sz w:val="12"/>
          <w:szCs w:val="12"/>
        </w:rPr>
      </w:pPr>
      <w:r w:rsidRPr="00592E90">
        <w:rPr>
          <w:sz w:val="12"/>
          <w:szCs w:val="12"/>
        </w:rPr>
        <w:t xml:space="preserve">4.ХК «Молния» </w:t>
      </w:r>
      <w:proofErr w:type="gramStart"/>
      <w:r w:rsidRPr="00592E90">
        <w:rPr>
          <w:sz w:val="12"/>
          <w:szCs w:val="12"/>
        </w:rPr>
        <w:t>г</w:t>
      </w:r>
      <w:proofErr w:type="gramEnd"/>
      <w:r w:rsidRPr="00592E90">
        <w:rPr>
          <w:sz w:val="12"/>
          <w:szCs w:val="12"/>
        </w:rPr>
        <w:t>. Тихорецк</w:t>
      </w:r>
    </w:p>
    <w:p w:rsidR="00F84748" w:rsidRPr="00592E90" w:rsidRDefault="00F84748" w:rsidP="00F84748">
      <w:pPr>
        <w:tabs>
          <w:tab w:val="left" w:pos="0"/>
          <w:tab w:val="left" w:pos="709"/>
          <w:tab w:val="left" w:pos="851"/>
        </w:tabs>
        <w:jc w:val="both"/>
        <w:rPr>
          <w:sz w:val="12"/>
          <w:szCs w:val="12"/>
        </w:rPr>
      </w:pPr>
      <w:r w:rsidRPr="00592E90">
        <w:rPr>
          <w:sz w:val="12"/>
          <w:szCs w:val="12"/>
        </w:rPr>
        <w:t xml:space="preserve">5.ХК «Йети» (г. </w:t>
      </w:r>
      <w:proofErr w:type="gramStart"/>
      <w:r w:rsidRPr="00592E90">
        <w:rPr>
          <w:sz w:val="12"/>
          <w:szCs w:val="12"/>
        </w:rPr>
        <w:t>Удачный</w:t>
      </w:r>
      <w:proofErr w:type="gramEnd"/>
      <w:r w:rsidRPr="00592E90">
        <w:rPr>
          <w:sz w:val="12"/>
          <w:szCs w:val="12"/>
        </w:rPr>
        <w:t>) Республика Саха (Якутия)</w:t>
      </w:r>
    </w:p>
    <w:p w:rsidR="00F84748" w:rsidRPr="00592E90" w:rsidRDefault="00F84748" w:rsidP="00F84748">
      <w:pPr>
        <w:tabs>
          <w:tab w:val="left" w:pos="0"/>
          <w:tab w:val="left" w:pos="709"/>
          <w:tab w:val="left" w:pos="851"/>
        </w:tabs>
        <w:jc w:val="both"/>
        <w:rPr>
          <w:sz w:val="12"/>
          <w:szCs w:val="12"/>
          <w:lang w:val="en-US"/>
        </w:rPr>
      </w:pPr>
      <w:r w:rsidRPr="00592E90">
        <w:rPr>
          <w:sz w:val="12"/>
          <w:szCs w:val="12"/>
          <w:lang w:val="en-US"/>
        </w:rPr>
        <w:t>6. «Ukraine East Selects»</w:t>
      </w:r>
    </w:p>
    <w:p w:rsidR="00F84748" w:rsidRPr="00592E90" w:rsidRDefault="00F84748" w:rsidP="00F84748">
      <w:pPr>
        <w:tabs>
          <w:tab w:val="left" w:pos="0"/>
          <w:tab w:val="left" w:pos="709"/>
          <w:tab w:val="left" w:pos="851"/>
        </w:tabs>
        <w:jc w:val="both"/>
        <w:rPr>
          <w:sz w:val="12"/>
          <w:szCs w:val="12"/>
          <w:lang w:val="en-US"/>
        </w:rPr>
      </w:pPr>
      <w:r w:rsidRPr="00592E90">
        <w:rPr>
          <w:sz w:val="12"/>
          <w:szCs w:val="12"/>
          <w:lang w:val="en-US"/>
        </w:rPr>
        <w:t xml:space="preserve">7. </w:t>
      </w:r>
      <w:r w:rsidRPr="00592E90">
        <w:rPr>
          <w:sz w:val="12"/>
          <w:szCs w:val="12"/>
        </w:rPr>
        <w:t>ХК</w:t>
      </w:r>
      <w:r w:rsidRPr="00592E90">
        <w:rPr>
          <w:sz w:val="12"/>
          <w:szCs w:val="12"/>
          <w:lang w:val="en-US"/>
        </w:rPr>
        <w:t>«</w:t>
      </w:r>
      <w:r w:rsidRPr="00592E90">
        <w:rPr>
          <w:sz w:val="12"/>
          <w:szCs w:val="12"/>
        </w:rPr>
        <w:t>Шмели</w:t>
      </w:r>
      <w:r w:rsidRPr="00592E90">
        <w:rPr>
          <w:sz w:val="12"/>
          <w:szCs w:val="12"/>
          <w:lang w:val="en-US"/>
        </w:rPr>
        <w:t>»</w:t>
      </w:r>
      <w:r w:rsidRPr="00592E90">
        <w:rPr>
          <w:sz w:val="12"/>
          <w:szCs w:val="12"/>
        </w:rPr>
        <w:t>г</w:t>
      </w:r>
      <w:r w:rsidRPr="00592E90">
        <w:rPr>
          <w:sz w:val="12"/>
          <w:szCs w:val="12"/>
          <w:lang w:val="en-US"/>
        </w:rPr>
        <w:t>.</w:t>
      </w:r>
      <w:r w:rsidRPr="00592E90">
        <w:rPr>
          <w:sz w:val="12"/>
          <w:szCs w:val="12"/>
        </w:rPr>
        <w:t>Липецк</w:t>
      </w:r>
    </w:p>
    <w:p w:rsidR="00F84748" w:rsidRPr="00592E90" w:rsidRDefault="00F84748" w:rsidP="00F84748">
      <w:pPr>
        <w:tabs>
          <w:tab w:val="left" w:pos="0"/>
          <w:tab w:val="left" w:pos="709"/>
          <w:tab w:val="left" w:pos="851"/>
        </w:tabs>
        <w:jc w:val="both"/>
        <w:rPr>
          <w:sz w:val="12"/>
          <w:szCs w:val="12"/>
        </w:rPr>
      </w:pPr>
      <w:r w:rsidRPr="00592E90">
        <w:rPr>
          <w:sz w:val="12"/>
          <w:szCs w:val="12"/>
        </w:rPr>
        <w:t>8.ХК «Краснодар» г</w:t>
      </w:r>
      <w:proofErr w:type="gramStart"/>
      <w:r w:rsidRPr="00592E90">
        <w:rPr>
          <w:sz w:val="12"/>
          <w:szCs w:val="12"/>
        </w:rPr>
        <w:t>.К</w:t>
      </w:r>
      <w:proofErr w:type="gramEnd"/>
      <w:r w:rsidRPr="00592E90">
        <w:rPr>
          <w:sz w:val="12"/>
          <w:szCs w:val="12"/>
        </w:rPr>
        <w:t>раснодар</w:t>
      </w:r>
    </w:p>
    <w:p w:rsidR="00F84748" w:rsidRPr="00592E90" w:rsidRDefault="00F84748" w:rsidP="00F84748">
      <w:pPr>
        <w:tabs>
          <w:tab w:val="left" w:pos="709"/>
          <w:tab w:val="left" w:pos="851"/>
        </w:tabs>
        <w:jc w:val="both"/>
        <w:rPr>
          <w:sz w:val="12"/>
          <w:szCs w:val="12"/>
        </w:rPr>
      </w:pPr>
      <w:r w:rsidRPr="00592E90">
        <w:rPr>
          <w:b/>
          <w:sz w:val="12"/>
          <w:szCs w:val="12"/>
        </w:rPr>
        <w:t>16 марта</w:t>
      </w:r>
      <w:r w:rsidRPr="00592E90">
        <w:rPr>
          <w:sz w:val="12"/>
          <w:szCs w:val="12"/>
        </w:rPr>
        <w:t xml:space="preserve">   КСК прошло Первенство Мирнинского района по гиревому спорту  в соревнованиях приняли участие гости Айхал, Мирный, Чернышевский по результатам соревнований </w:t>
      </w:r>
      <w:proofErr w:type="gramStart"/>
      <w:r w:rsidRPr="00592E90">
        <w:rPr>
          <w:sz w:val="12"/>
          <w:szCs w:val="12"/>
        </w:rPr>
        <w:t>г</w:t>
      </w:r>
      <w:proofErr w:type="gramEnd"/>
      <w:r w:rsidRPr="00592E90">
        <w:rPr>
          <w:sz w:val="12"/>
          <w:szCs w:val="12"/>
        </w:rPr>
        <w:t>. Удачный 1 место, 2 место п. Айхал, 3 место г. Мирный на 4 месте п. Чернышевский.</w:t>
      </w:r>
    </w:p>
    <w:p w:rsidR="00F84748" w:rsidRPr="00592E90" w:rsidRDefault="00F84748" w:rsidP="00F84748">
      <w:pPr>
        <w:tabs>
          <w:tab w:val="left" w:pos="709"/>
          <w:tab w:val="left" w:pos="851"/>
        </w:tabs>
        <w:jc w:val="both"/>
        <w:rPr>
          <w:sz w:val="12"/>
          <w:szCs w:val="12"/>
        </w:rPr>
      </w:pPr>
      <w:r w:rsidRPr="00592E90">
        <w:rPr>
          <w:b/>
          <w:sz w:val="12"/>
          <w:szCs w:val="12"/>
        </w:rPr>
        <w:t>15-17 марта</w:t>
      </w:r>
      <w:r w:rsidRPr="00592E90">
        <w:rPr>
          <w:sz w:val="12"/>
          <w:szCs w:val="12"/>
        </w:rPr>
        <w:t xml:space="preserve"> на ледовой арене «Снежинка» прошло Открытое Первенство Мирнинского района по хоккею с шайбой команды Мирного, </w:t>
      </w:r>
      <w:proofErr w:type="gramStart"/>
      <w:r w:rsidRPr="00592E90">
        <w:rPr>
          <w:sz w:val="12"/>
          <w:szCs w:val="12"/>
        </w:rPr>
        <w:t>Удачный</w:t>
      </w:r>
      <w:proofErr w:type="gramEnd"/>
      <w:r w:rsidRPr="00592E90">
        <w:rPr>
          <w:sz w:val="12"/>
          <w:szCs w:val="12"/>
        </w:rPr>
        <w:t xml:space="preserve"> 2, Айхал.  по результатам соревнований Удачный 1 место, 2 место г. Мирный 3 место п. Айхал.</w:t>
      </w:r>
    </w:p>
    <w:p w:rsidR="00F84748" w:rsidRPr="00592E90" w:rsidRDefault="00F84748" w:rsidP="002E1B8E">
      <w:pPr>
        <w:tabs>
          <w:tab w:val="left" w:pos="709"/>
          <w:tab w:val="left" w:pos="851"/>
        </w:tabs>
        <w:jc w:val="both"/>
        <w:rPr>
          <w:sz w:val="12"/>
          <w:szCs w:val="12"/>
          <w:lang w:eastAsia="en-US"/>
        </w:rPr>
      </w:pPr>
      <w:r w:rsidRPr="00592E90">
        <w:rPr>
          <w:b/>
          <w:sz w:val="12"/>
          <w:szCs w:val="12"/>
          <w:lang w:eastAsia="en-US"/>
        </w:rPr>
        <w:t xml:space="preserve">20-25 марта </w:t>
      </w:r>
      <w:proofErr w:type="gramStart"/>
      <w:r w:rsidRPr="00592E90">
        <w:rPr>
          <w:b/>
          <w:sz w:val="12"/>
          <w:szCs w:val="12"/>
          <w:lang w:eastAsia="en-US"/>
        </w:rPr>
        <w:t>г</w:t>
      </w:r>
      <w:proofErr w:type="gramEnd"/>
      <w:r w:rsidRPr="00592E90">
        <w:rPr>
          <w:b/>
          <w:sz w:val="12"/>
          <w:szCs w:val="12"/>
          <w:lang w:eastAsia="en-US"/>
        </w:rPr>
        <w:t xml:space="preserve">. Ленск </w:t>
      </w:r>
      <w:r w:rsidRPr="00592E90">
        <w:rPr>
          <w:sz w:val="12"/>
          <w:szCs w:val="12"/>
          <w:lang w:eastAsia="en-US"/>
        </w:rPr>
        <w:t xml:space="preserve">пройдет Республиканский турнир по баскетболу среди мужских команд памяти Александра Сорокина от города выезжает 9 спортсменов </w:t>
      </w:r>
      <w:r w:rsidRPr="00592E90">
        <w:rPr>
          <w:b/>
          <w:sz w:val="12"/>
          <w:szCs w:val="12"/>
          <w:lang w:eastAsia="en-US"/>
        </w:rPr>
        <w:t xml:space="preserve">(проезд питание и проживание 195480) </w:t>
      </w:r>
      <w:r w:rsidRPr="00592E90">
        <w:rPr>
          <w:sz w:val="12"/>
          <w:szCs w:val="12"/>
          <w:lang w:eastAsia="en-US"/>
        </w:rPr>
        <w:t>по результатам соревнований заняли 6 место.</w:t>
      </w:r>
    </w:p>
    <w:p w:rsidR="00F84748" w:rsidRPr="00592E90" w:rsidRDefault="00F84748" w:rsidP="00F84748">
      <w:pPr>
        <w:jc w:val="both"/>
        <w:rPr>
          <w:b/>
          <w:sz w:val="12"/>
          <w:szCs w:val="12"/>
          <w:lang w:eastAsia="en-US"/>
        </w:rPr>
      </w:pPr>
      <w:r w:rsidRPr="00592E90">
        <w:rPr>
          <w:b/>
          <w:sz w:val="12"/>
          <w:szCs w:val="12"/>
          <w:lang w:eastAsia="en-US"/>
        </w:rPr>
        <w:t xml:space="preserve">18-26 марта 6 спортсменов выезжают в </w:t>
      </w:r>
      <w:proofErr w:type="gramStart"/>
      <w:r w:rsidRPr="00592E90">
        <w:rPr>
          <w:b/>
          <w:sz w:val="12"/>
          <w:szCs w:val="12"/>
          <w:lang w:eastAsia="en-US"/>
        </w:rPr>
        <w:t>г</w:t>
      </w:r>
      <w:proofErr w:type="gramEnd"/>
      <w:r w:rsidRPr="00592E90">
        <w:rPr>
          <w:b/>
          <w:sz w:val="12"/>
          <w:szCs w:val="12"/>
          <w:lang w:eastAsia="en-US"/>
        </w:rPr>
        <w:t>. Якутск</w:t>
      </w:r>
      <w:r w:rsidRPr="00592E90">
        <w:rPr>
          <w:sz w:val="12"/>
          <w:szCs w:val="12"/>
          <w:lang w:eastAsia="en-US"/>
        </w:rPr>
        <w:t xml:space="preserve"> на Первенство Республики Саха (Якутия) по дзюдо среди юношей и девушек  </w:t>
      </w:r>
      <w:r w:rsidRPr="00592E90">
        <w:rPr>
          <w:b/>
          <w:sz w:val="12"/>
          <w:szCs w:val="12"/>
          <w:lang w:eastAsia="en-US"/>
        </w:rPr>
        <w:t>(питание, проживание и проезд 128480руб.)</w:t>
      </w:r>
    </w:p>
    <w:p w:rsidR="00F84748" w:rsidRPr="00592E90" w:rsidRDefault="00F84748" w:rsidP="00F84748">
      <w:pPr>
        <w:jc w:val="both"/>
        <w:rPr>
          <w:b/>
          <w:sz w:val="12"/>
          <w:szCs w:val="12"/>
          <w:lang w:eastAsia="en-US"/>
        </w:rPr>
      </w:pPr>
      <w:r w:rsidRPr="00592E90">
        <w:rPr>
          <w:b/>
          <w:sz w:val="12"/>
          <w:szCs w:val="12"/>
          <w:lang w:eastAsia="en-US"/>
        </w:rPr>
        <w:t xml:space="preserve">18-25 марта  </w:t>
      </w:r>
      <w:proofErr w:type="gramStart"/>
      <w:r w:rsidRPr="00592E90">
        <w:rPr>
          <w:b/>
          <w:sz w:val="12"/>
          <w:szCs w:val="12"/>
          <w:lang w:eastAsia="en-US"/>
        </w:rPr>
        <w:t>г</w:t>
      </w:r>
      <w:proofErr w:type="gramEnd"/>
      <w:r w:rsidRPr="00592E90">
        <w:rPr>
          <w:b/>
          <w:sz w:val="12"/>
          <w:szCs w:val="12"/>
          <w:lang w:eastAsia="en-US"/>
        </w:rPr>
        <w:t>. Якутск</w:t>
      </w:r>
      <w:r w:rsidRPr="00592E90">
        <w:rPr>
          <w:sz w:val="12"/>
          <w:szCs w:val="12"/>
          <w:lang w:eastAsia="en-US"/>
        </w:rPr>
        <w:t xml:space="preserve"> 6 спортсменов выезжали на республиканский командный турнир по шахматам «Белая ладья» среди общеобразовательных учреждений, </w:t>
      </w:r>
      <w:r w:rsidRPr="00592E90">
        <w:rPr>
          <w:b/>
          <w:sz w:val="12"/>
          <w:szCs w:val="12"/>
          <w:lang w:eastAsia="en-US"/>
        </w:rPr>
        <w:t xml:space="preserve">(проезд 90440 руб.) </w:t>
      </w:r>
    </w:p>
    <w:p w:rsidR="00F84748" w:rsidRPr="00592E90" w:rsidRDefault="00F84748" w:rsidP="00F84748">
      <w:pPr>
        <w:jc w:val="both"/>
        <w:rPr>
          <w:sz w:val="12"/>
          <w:szCs w:val="12"/>
          <w:lang w:eastAsia="en-US"/>
        </w:rPr>
      </w:pPr>
      <w:r w:rsidRPr="00592E90">
        <w:rPr>
          <w:b/>
          <w:sz w:val="12"/>
          <w:szCs w:val="12"/>
          <w:lang w:eastAsia="en-US"/>
        </w:rPr>
        <w:t xml:space="preserve">28 марта </w:t>
      </w:r>
      <w:r w:rsidRPr="00592E90">
        <w:rPr>
          <w:sz w:val="12"/>
          <w:szCs w:val="12"/>
          <w:lang w:eastAsia="en-US"/>
        </w:rPr>
        <w:t xml:space="preserve">группа детей  в составе 14 человек и 2 сопровождающих  победивших в  городской спартакиаде среди учебных заведений </w:t>
      </w:r>
      <w:proofErr w:type="gramStart"/>
      <w:r w:rsidRPr="00592E90">
        <w:rPr>
          <w:sz w:val="12"/>
          <w:szCs w:val="12"/>
          <w:lang w:eastAsia="en-US"/>
        </w:rPr>
        <w:t>г</w:t>
      </w:r>
      <w:proofErr w:type="gramEnd"/>
      <w:r w:rsidRPr="00592E90">
        <w:rPr>
          <w:sz w:val="12"/>
          <w:szCs w:val="12"/>
          <w:lang w:eastAsia="en-US"/>
        </w:rPr>
        <w:t xml:space="preserve">. Удачный выезжали в п. Айхал на спартакиаду Мирнинского района (северных школ)  по волейболу  </w:t>
      </w:r>
    </w:p>
    <w:p w:rsidR="00F84748" w:rsidRPr="00592E90" w:rsidRDefault="00F84748" w:rsidP="00F84748">
      <w:pPr>
        <w:pStyle w:val="a7"/>
        <w:jc w:val="both"/>
        <w:rPr>
          <w:sz w:val="12"/>
          <w:szCs w:val="12"/>
        </w:rPr>
      </w:pPr>
      <w:r w:rsidRPr="00592E90">
        <w:rPr>
          <w:b/>
          <w:sz w:val="12"/>
          <w:szCs w:val="12"/>
        </w:rPr>
        <w:t>6 апреля</w:t>
      </w:r>
      <w:r w:rsidRPr="00592E90">
        <w:rPr>
          <w:sz w:val="12"/>
          <w:szCs w:val="12"/>
        </w:rPr>
        <w:t xml:space="preserve"> на территории п. Полярный прошло зрелищное мероприятие Открытое первенство </w:t>
      </w:r>
      <w:proofErr w:type="gramStart"/>
      <w:r w:rsidRPr="00592E90">
        <w:rPr>
          <w:sz w:val="12"/>
          <w:szCs w:val="12"/>
        </w:rPr>
        <w:t>г</w:t>
      </w:r>
      <w:proofErr w:type="gramEnd"/>
      <w:r w:rsidRPr="00592E90">
        <w:rPr>
          <w:sz w:val="12"/>
          <w:szCs w:val="12"/>
        </w:rPr>
        <w:t xml:space="preserve">. Удачный по мотокроссу, в котором участво Зрелищным событием прошедших выходных стало открытое Первенство г. Удачного по мотокроссу, в котором участвовали гонщики местного мотоклуба «Своя волна» и мирнинские спортсмены. Подобные соревнования проводились в городе впервые. Рев моторов, восторженные крики болельщиков, оглушительная музыка и запах шашлыков организованной торговли разносились по всей округе. Подготовленная закольцованная трасса мотоклуба «Своя волна», расположенная в </w:t>
      </w:r>
      <w:proofErr w:type="gramStart"/>
      <w:r w:rsidRPr="00592E90">
        <w:rPr>
          <w:sz w:val="12"/>
          <w:szCs w:val="12"/>
        </w:rPr>
        <w:t>Надежном</w:t>
      </w:r>
      <w:proofErr w:type="gramEnd"/>
      <w:r w:rsidRPr="00592E90">
        <w:rPr>
          <w:sz w:val="12"/>
          <w:szCs w:val="12"/>
        </w:rPr>
        <w:t xml:space="preserve"> на территории снесенной 19-й школы, содержала дорожки, трамплины, левые и правые повороты.</w:t>
      </w:r>
    </w:p>
    <w:p w:rsidR="00F84748" w:rsidRPr="00592E90" w:rsidRDefault="00F84748" w:rsidP="00F84748">
      <w:pPr>
        <w:pStyle w:val="a7"/>
        <w:jc w:val="both"/>
        <w:rPr>
          <w:sz w:val="12"/>
          <w:szCs w:val="12"/>
        </w:rPr>
      </w:pPr>
      <w:r w:rsidRPr="00592E90">
        <w:rPr>
          <w:sz w:val="12"/>
          <w:szCs w:val="12"/>
        </w:rPr>
        <w:t>Одновременно стартовали 13 участников. Состоялось три заезда по 10 минут, после каждого объявлялись результаты победителей. При подсчете учитывалась подготовка спортсменов: мотогонщики были поделены на категории профессионалов и любителей. В перерыве зрелищных гонок возле красочных мотоциклов можно было сфотографироваться и попробовать силы в четырехколесной мототехнике</w:t>
      </w:r>
      <w:proofErr w:type="gramStart"/>
      <w:r w:rsidRPr="00592E90">
        <w:rPr>
          <w:sz w:val="12"/>
          <w:szCs w:val="12"/>
        </w:rPr>
        <w:t>.В</w:t>
      </w:r>
      <w:proofErr w:type="gramEnd"/>
      <w:r w:rsidRPr="00592E90">
        <w:rPr>
          <w:sz w:val="12"/>
          <w:szCs w:val="12"/>
        </w:rPr>
        <w:t xml:space="preserve"> церемонии награждения участвовали глава города </w:t>
      </w:r>
      <w:r w:rsidRPr="00592E90">
        <w:rPr>
          <w:b/>
          <w:sz w:val="12"/>
          <w:szCs w:val="12"/>
        </w:rPr>
        <w:t>Артур Приходько</w:t>
      </w:r>
      <w:r w:rsidRPr="00592E90">
        <w:rPr>
          <w:sz w:val="12"/>
          <w:szCs w:val="12"/>
        </w:rPr>
        <w:t xml:space="preserve">, и.о. председателя профкома комбината </w:t>
      </w:r>
      <w:r w:rsidRPr="00592E90">
        <w:rPr>
          <w:b/>
          <w:sz w:val="12"/>
          <w:szCs w:val="12"/>
        </w:rPr>
        <w:t>Александр Шайт</w:t>
      </w:r>
      <w:r w:rsidRPr="00592E90">
        <w:rPr>
          <w:sz w:val="12"/>
          <w:szCs w:val="12"/>
        </w:rPr>
        <w:t xml:space="preserve">, главный судья соревнований </w:t>
      </w:r>
      <w:r w:rsidRPr="00592E90">
        <w:rPr>
          <w:b/>
          <w:sz w:val="12"/>
          <w:szCs w:val="12"/>
        </w:rPr>
        <w:t>Анастасия Рафальская</w:t>
      </w:r>
      <w:r w:rsidRPr="00592E90">
        <w:rPr>
          <w:sz w:val="12"/>
          <w:szCs w:val="12"/>
        </w:rPr>
        <w:t xml:space="preserve">.В командном зачете победили опытные мотоциклисты Мирного, большой кубок достался им. В личном первенстве среди профессионалов 1-е место завоевал </w:t>
      </w:r>
      <w:r w:rsidRPr="00592E90">
        <w:rPr>
          <w:b/>
          <w:sz w:val="12"/>
          <w:szCs w:val="12"/>
        </w:rPr>
        <w:t>Алексей Сапрыкин</w:t>
      </w:r>
      <w:r w:rsidRPr="00592E90">
        <w:rPr>
          <w:sz w:val="12"/>
          <w:szCs w:val="12"/>
        </w:rPr>
        <w:t xml:space="preserve"> (№ 80, Мирный), 2-е место у </w:t>
      </w:r>
      <w:r w:rsidRPr="00592E90">
        <w:rPr>
          <w:b/>
          <w:sz w:val="12"/>
          <w:szCs w:val="12"/>
        </w:rPr>
        <w:t>Антона Полякова</w:t>
      </w:r>
      <w:r w:rsidRPr="00592E90">
        <w:rPr>
          <w:sz w:val="12"/>
          <w:szCs w:val="12"/>
        </w:rPr>
        <w:t xml:space="preserve"> (№ 11, Мирный), «бронзой» отмечен </w:t>
      </w:r>
      <w:r w:rsidRPr="00592E90">
        <w:rPr>
          <w:b/>
          <w:sz w:val="12"/>
          <w:szCs w:val="12"/>
        </w:rPr>
        <w:t>Владислав Найко</w:t>
      </w:r>
      <w:r w:rsidRPr="00592E90">
        <w:rPr>
          <w:sz w:val="12"/>
          <w:szCs w:val="12"/>
        </w:rPr>
        <w:t xml:space="preserve"> (№ 77, Удачный)</w:t>
      </w:r>
      <w:proofErr w:type="gramStart"/>
      <w:r w:rsidRPr="00592E90">
        <w:rPr>
          <w:sz w:val="12"/>
          <w:szCs w:val="12"/>
        </w:rPr>
        <w:t>.С</w:t>
      </w:r>
      <w:proofErr w:type="gramEnd"/>
      <w:r w:rsidRPr="00592E90">
        <w:rPr>
          <w:sz w:val="12"/>
          <w:szCs w:val="12"/>
        </w:rPr>
        <w:t xml:space="preserve">реди любителей первым стал мирнинский гонщик (и бывший удачнинец) </w:t>
      </w:r>
      <w:r w:rsidRPr="00592E90">
        <w:rPr>
          <w:b/>
          <w:sz w:val="12"/>
          <w:szCs w:val="12"/>
        </w:rPr>
        <w:t>Виктор Шемелюк</w:t>
      </w:r>
      <w:r w:rsidRPr="00592E90">
        <w:rPr>
          <w:sz w:val="12"/>
          <w:szCs w:val="12"/>
        </w:rPr>
        <w:t xml:space="preserve"> (№ 513, Мирный), 2-е место у единственной девушки мотогонки </w:t>
      </w:r>
      <w:r w:rsidRPr="00592E90">
        <w:rPr>
          <w:b/>
          <w:sz w:val="12"/>
          <w:szCs w:val="12"/>
        </w:rPr>
        <w:t>Алины Коршуновой</w:t>
      </w:r>
      <w:r w:rsidRPr="00592E90">
        <w:rPr>
          <w:sz w:val="12"/>
          <w:szCs w:val="12"/>
        </w:rPr>
        <w:t xml:space="preserve"> (№ 202, Удачный), следом за ней по результатам вышел на 3-е место </w:t>
      </w:r>
      <w:r w:rsidRPr="00592E90">
        <w:rPr>
          <w:b/>
          <w:sz w:val="12"/>
          <w:szCs w:val="12"/>
        </w:rPr>
        <w:t>Евгений Накаряков</w:t>
      </w:r>
      <w:r w:rsidRPr="00592E90">
        <w:rPr>
          <w:sz w:val="12"/>
          <w:szCs w:val="12"/>
        </w:rPr>
        <w:t xml:space="preserve"> (№ 21, Удачный).Пять спортсменов получили номинации. «За волю к победе» </w:t>
      </w:r>
      <w:proofErr w:type="gramStart"/>
      <w:r w:rsidRPr="00592E90">
        <w:rPr>
          <w:sz w:val="12"/>
          <w:szCs w:val="12"/>
        </w:rPr>
        <w:t>награждены</w:t>
      </w:r>
      <w:proofErr w:type="gramEnd"/>
      <w:r w:rsidRPr="00592E90">
        <w:rPr>
          <w:sz w:val="12"/>
          <w:szCs w:val="12"/>
        </w:rPr>
        <w:t xml:space="preserve"> </w:t>
      </w:r>
      <w:r w:rsidRPr="00592E90">
        <w:rPr>
          <w:b/>
          <w:sz w:val="12"/>
          <w:szCs w:val="12"/>
        </w:rPr>
        <w:t>Алексей Токарев</w:t>
      </w:r>
      <w:r w:rsidRPr="00592E90">
        <w:rPr>
          <w:sz w:val="12"/>
          <w:szCs w:val="12"/>
        </w:rPr>
        <w:t xml:space="preserve"> (№ 1, Мирный) и </w:t>
      </w:r>
      <w:r w:rsidRPr="00592E90">
        <w:rPr>
          <w:b/>
          <w:sz w:val="12"/>
          <w:szCs w:val="12"/>
        </w:rPr>
        <w:t>Александр Липа</w:t>
      </w:r>
      <w:r w:rsidRPr="00592E90">
        <w:rPr>
          <w:sz w:val="12"/>
          <w:szCs w:val="12"/>
        </w:rPr>
        <w:t xml:space="preserve"> (№ 27, Удачный). «Самый красивый прыжок» был у </w:t>
      </w:r>
      <w:r w:rsidRPr="00592E90">
        <w:rPr>
          <w:b/>
          <w:sz w:val="12"/>
          <w:szCs w:val="12"/>
        </w:rPr>
        <w:t>Ивана Исакова</w:t>
      </w:r>
      <w:r w:rsidRPr="00592E90">
        <w:rPr>
          <w:sz w:val="12"/>
          <w:szCs w:val="12"/>
        </w:rPr>
        <w:t xml:space="preserve"> (№ 33, Мирный), «Самым юным спортсменом» стал </w:t>
      </w:r>
      <w:r w:rsidRPr="00592E90">
        <w:rPr>
          <w:b/>
          <w:sz w:val="12"/>
          <w:szCs w:val="12"/>
        </w:rPr>
        <w:t>Аркадий Гуль</w:t>
      </w:r>
      <w:r w:rsidRPr="00592E90">
        <w:rPr>
          <w:sz w:val="12"/>
          <w:szCs w:val="12"/>
        </w:rPr>
        <w:t xml:space="preserve"> (№ 6, Мирный), «За лучшую подготовку мотоцикла» отмечен </w:t>
      </w:r>
      <w:r w:rsidRPr="00592E90">
        <w:rPr>
          <w:b/>
          <w:sz w:val="12"/>
          <w:szCs w:val="12"/>
        </w:rPr>
        <w:t>Роман Коршунов</w:t>
      </w:r>
      <w:r w:rsidRPr="00592E90">
        <w:rPr>
          <w:sz w:val="12"/>
          <w:szCs w:val="12"/>
        </w:rPr>
        <w:t xml:space="preserve"> (№ 185, Удачный)</w:t>
      </w:r>
      <w:proofErr w:type="gramStart"/>
      <w:r w:rsidRPr="00592E90">
        <w:rPr>
          <w:sz w:val="12"/>
          <w:szCs w:val="12"/>
        </w:rPr>
        <w:t>.О</w:t>
      </w:r>
      <w:proofErr w:type="gramEnd"/>
      <w:r w:rsidRPr="00592E90">
        <w:rPr>
          <w:sz w:val="12"/>
          <w:szCs w:val="12"/>
        </w:rPr>
        <w:t xml:space="preserve">рганизаторами и спонсорами соревнований выступили </w:t>
      </w:r>
      <w:r w:rsidRPr="00592E90">
        <w:rPr>
          <w:b/>
          <w:sz w:val="12"/>
          <w:szCs w:val="12"/>
        </w:rPr>
        <w:t>Иван Рафальский</w:t>
      </w:r>
      <w:r w:rsidRPr="00592E90">
        <w:rPr>
          <w:sz w:val="12"/>
          <w:szCs w:val="12"/>
        </w:rPr>
        <w:t xml:space="preserve"> (мотоклуб «Своя волна»), администрация города при финансовой поддержке </w:t>
      </w:r>
      <w:r w:rsidRPr="00592E90">
        <w:rPr>
          <w:b/>
          <w:sz w:val="12"/>
          <w:szCs w:val="12"/>
        </w:rPr>
        <w:t>профкома «Профалмаз»</w:t>
      </w:r>
      <w:r w:rsidRPr="00592E90">
        <w:rPr>
          <w:sz w:val="12"/>
          <w:szCs w:val="12"/>
        </w:rPr>
        <w:t xml:space="preserve"> Удачнинского ГОКа</w:t>
      </w:r>
      <w:r w:rsidRPr="00592E90">
        <w:rPr>
          <w:b/>
          <w:sz w:val="12"/>
          <w:szCs w:val="12"/>
        </w:rPr>
        <w:t>, ИП Евгении Фишер</w:t>
      </w:r>
      <w:r w:rsidRPr="00592E90">
        <w:rPr>
          <w:sz w:val="12"/>
          <w:szCs w:val="12"/>
        </w:rPr>
        <w:t xml:space="preserve">. Также помощь в технической подготовке гоночной трассы оказали специалисты и техника удачнинского комбината. Благодарим </w:t>
      </w:r>
      <w:r w:rsidRPr="00592E90">
        <w:rPr>
          <w:b/>
          <w:sz w:val="12"/>
          <w:szCs w:val="12"/>
        </w:rPr>
        <w:t>Удачнинскую горбольницу</w:t>
      </w:r>
      <w:r w:rsidRPr="00592E90">
        <w:rPr>
          <w:sz w:val="12"/>
          <w:szCs w:val="12"/>
        </w:rPr>
        <w:t xml:space="preserve"> за медицинское обеспечение мероприятия: во время заездов мотогонщиков дежурила карета скорой помощи. Отдельное спасибо за сытых зрителей индивидуальным предпринимателям – </w:t>
      </w:r>
      <w:r w:rsidRPr="00592E90">
        <w:rPr>
          <w:b/>
          <w:sz w:val="12"/>
          <w:szCs w:val="12"/>
        </w:rPr>
        <w:t xml:space="preserve">Айне Прибылых и Ольге </w:t>
      </w:r>
      <w:proofErr w:type="gramStart"/>
      <w:r w:rsidRPr="00592E90">
        <w:rPr>
          <w:b/>
          <w:sz w:val="12"/>
          <w:szCs w:val="12"/>
        </w:rPr>
        <w:t>Скидан</w:t>
      </w:r>
      <w:proofErr w:type="gramEnd"/>
      <w:r w:rsidRPr="00592E90">
        <w:rPr>
          <w:sz w:val="12"/>
          <w:szCs w:val="12"/>
        </w:rPr>
        <w:t>.</w:t>
      </w:r>
    </w:p>
    <w:p w:rsidR="00F84748" w:rsidRPr="00592E90" w:rsidRDefault="00F84748" w:rsidP="00F84748">
      <w:pPr>
        <w:pStyle w:val="a7"/>
        <w:jc w:val="both"/>
        <w:rPr>
          <w:sz w:val="12"/>
          <w:szCs w:val="12"/>
        </w:rPr>
      </w:pPr>
      <w:r w:rsidRPr="00592E90">
        <w:rPr>
          <w:b/>
          <w:sz w:val="12"/>
          <w:szCs w:val="12"/>
        </w:rPr>
        <w:t>Лыжня России -2019.</w:t>
      </w:r>
      <w:r w:rsidRPr="00592E90">
        <w:rPr>
          <w:sz w:val="12"/>
          <w:szCs w:val="12"/>
        </w:rPr>
        <w:t>Самыми активными лыжными гонщиками на ежегодных городских соревнованиях «Лыжня России» в этом сезоне стали школьники. Пришли поддержать их соратники и всегда непременные участники состязаний – учителя школ города. Среди взрослых – рабочая молодежь и даже те, кому за 50. Ведь любительский спорт не имеет возрастных границ. А еще северяне любят «лыжи» целыми семьями, родители активно привлекают своих детей к зимнему виду спорта и соответственно здоровому образу жизни</w:t>
      </w:r>
      <w:proofErr w:type="gramStart"/>
      <w:r w:rsidRPr="00592E90">
        <w:rPr>
          <w:sz w:val="12"/>
          <w:szCs w:val="12"/>
        </w:rPr>
        <w:t>.З</w:t>
      </w:r>
      <w:proofErr w:type="gramEnd"/>
      <w:r w:rsidRPr="00592E90">
        <w:rPr>
          <w:sz w:val="12"/>
          <w:szCs w:val="12"/>
        </w:rPr>
        <w:t xml:space="preserve">абеги выполнялись по возрастным категориям и на соответствующие дистанции. Юные жители обходились одним «кругом почета» по открытой территории «Тускул», старшеклассники и взрослые – в лесной зоне по городской лыжне с дистанциями 3 и 5 км. </w:t>
      </w:r>
      <w:proofErr w:type="gramStart"/>
      <w:r w:rsidRPr="00592E90">
        <w:rPr>
          <w:sz w:val="12"/>
          <w:szCs w:val="12"/>
        </w:rPr>
        <w:t>Судейская коллегия в лице спортивных инструкторов УГОКа и УО КСК оперативно подводили результаты и на импровизированной фотозоне призерам забегов вручались дипломы и подарки от администрации города.</w:t>
      </w:r>
      <w:proofErr w:type="gramEnd"/>
    </w:p>
    <w:p w:rsidR="00F84748" w:rsidRPr="00592E90" w:rsidRDefault="00F84748" w:rsidP="00F84748">
      <w:pPr>
        <w:pStyle w:val="a7"/>
        <w:jc w:val="both"/>
        <w:rPr>
          <w:sz w:val="12"/>
          <w:szCs w:val="12"/>
        </w:rPr>
      </w:pPr>
      <w:r w:rsidRPr="00592E90">
        <w:rPr>
          <w:sz w:val="12"/>
          <w:szCs w:val="12"/>
        </w:rPr>
        <w:t>В категории «до 10 лет» заняли призовые места:</w:t>
      </w:r>
    </w:p>
    <w:p w:rsidR="00F84748" w:rsidRPr="00592E90" w:rsidRDefault="00F84748" w:rsidP="00F84748">
      <w:pPr>
        <w:pStyle w:val="a7"/>
        <w:jc w:val="both"/>
        <w:rPr>
          <w:b/>
          <w:sz w:val="12"/>
          <w:szCs w:val="12"/>
        </w:rPr>
      </w:pPr>
      <w:r w:rsidRPr="00592E90">
        <w:rPr>
          <w:sz w:val="12"/>
          <w:szCs w:val="12"/>
        </w:rPr>
        <w:t xml:space="preserve">1-е место – </w:t>
      </w:r>
      <w:r w:rsidRPr="00592E90">
        <w:rPr>
          <w:b/>
          <w:sz w:val="12"/>
          <w:szCs w:val="12"/>
        </w:rPr>
        <w:t>Анастасия Капуркина, Салават Шафигуллин</w:t>
      </w:r>
      <w:r w:rsidRPr="00592E90">
        <w:rPr>
          <w:sz w:val="12"/>
          <w:szCs w:val="12"/>
        </w:rPr>
        <w:t xml:space="preserve">, 2-е место – </w:t>
      </w:r>
      <w:r w:rsidRPr="00592E90">
        <w:rPr>
          <w:b/>
          <w:sz w:val="12"/>
          <w:szCs w:val="12"/>
        </w:rPr>
        <w:t>Маргарита Аплетина, Тимофей Перминов,</w:t>
      </w:r>
      <w:r w:rsidRPr="00592E90">
        <w:rPr>
          <w:sz w:val="12"/>
          <w:szCs w:val="12"/>
        </w:rPr>
        <w:t xml:space="preserve"> 3-е место – </w:t>
      </w:r>
      <w:r w:rsidRPr="00592E90">
        <w:rPr>
          <w:b/>
          <w:sz w:val="12"/>
          <w:szCs w:val="12"/>
        </w:rPr>
        <w:t>Доминика Максименко, Иван Нестеренко.</w:t>
      </w:r>
    </w:p>
    <w:p w:rsidR="00F84748" w:rsidRPr="00592E90" w:rsidRDefault="00F84748" w:rsidP="00F84748">
      <w:pPr>
        <w:pStyle w:val="a7"/>
        <w:jc w:val="both"/>
        <w:rPr>
          <w:sz w:val="12"/>
          <w:szCs w:val="12"/>
        </w:rPr>
      </w:pPr>
      <w:r w:rsidRPr="00592E90">
        <w:rPr>
          <w:sz w:val="12"/>
          <w:szCs w:val="12"/>
        </w:rPr>
        <w:t>В категории «11–14 лет»:</w:t>
      </w:r>
    </w:p>
    <w:p w:rsidR="00F84748" w:rsidRPr="00592E90" w:rsidRDefault="00F84748" w:rsidP="00F84748">
      <w:pPr>
        <w:pStyle w:val="a7"/>
        <w:jc w:val="both"/>
        <w:rPr>
          <w:b/>
          <w:sz w:val="12"/>
          <w:szCs w:val="12"/>
        </w:rPr>
      </w:pPr>
      <w:r w:rsidRPr="00592E90">
        <w:rPr>
          <w:sz w:val="12"/>
          <w:szCs w:val="12"/>
        </w:rPr>
        <w:t xml:space="preserve">1-е место – </w:t>
      </w:r>
      <w:r w:rsidRPr="00592E90">
        <w:rPr>
          <w:b/>
          <w:sz w:val="12"/>
          <w:szCs w:val="12"/>
        </w:rPr>
        <w:t>Диляра Гарифуллина, Дмитрий Капуркин</w:t>
      </w:r>
      <w:r w:rsidRPr="00592E90">
        <w:rPr>
          <w:sz w:val="12"/>
          <w:szCs w:val="12"/>
        </w:rPr>
        <w:t xml:space="preserve">, 2-е место – </w:t>
      </w:r>
      <w:r w:rsidRPr="00592E90">
        <w:rPr>
          <w:b/>
          <w:sz w:val="12"/>
          <w:szCs w:val="12"/>
        </w:rPr>
        <w:t>Полина Никифорова, Рамазан Шафигуллин</w:t>
      </w:r>
      <w:r w:rsidRPr="00592E90">
        <w:rPr>
          <w:sz w:val="12"/>
          <w:szCs w:val="12"/>
        </w:rPr>
        <w:t xml:space="preserve">, 3-е место – </w:t>
      </w:r>
      <w:r w:rsidRPr="00592E90">
        <w:rPr>
          <w:b/>
          <w:sz w:val="12"/>
          <w:szCs w:val="12"/>
        </w:rPr>
        <w:t>Арина Машкова, Данил Сафонов.</w:t>
      </w:r>
    </w:p>
    <w:p w:rsidR="00F84748" w:rsidRPr="00592E90" w:rsidRDefault="00F84748" w:rsidP="00F84748">
      <w:pPr>
        <w:pStyle w:val="a7"/>
        <w:jc w:val="both"/>
        <w:rPr>
          <w:sz w:val="12"/>
          <w:szCs w:val="12"/>
        </w:rPr>
      </w:pPr>
      <w:r w:rsidRPr="00592E90">
        <w:rPr>
          <w:sz w:val="12"/>
          <w:szCs w:val="12"/>
        </w:rPr>
        <w:t>В категории «16–18 лет»:</w:t>
      </w:r>
    </w:p>
    <w:p w:rsidR="00F84748" w:rsidRPr="00592E90" w:rsidRDefault="00F84748" w:rsidP="00F84748">
      <w:pPr>
        <w:pStyle w:val="a7"/>
        <w:jc w:val="both"/>
        <w:rPr>
          <w:sz w:val="12"/>
          <w:szCs w:val="12"/>
        </w:rPr>
      </w:pPr>
      <w:r w:rsidRPr="00592E90">
        <w:rPr>
          <w:sz w:val="12"/>
          <w:szCs w:val="12"/>
        </w:rPr>
        <w:t xml:space="preserve">1-е место – </w:t>
      </w:r>
      <w:r w:rsidRPr="00592E90">
        <w:rPr>
          <w:b/>
          <w:sz w:val="12"/>
          <w:szCs w:val="12"/>
        </w:rPr>
        <w:t>Марат Сафин</w:t>
      </w:r>
      <w:r w:rsidRPr="00592E90">
        <w:rPr>
          <w:sz w:val="12"/>
          <w:szCs w:val="12"/>
        </w:rPr>
        <w:t xml:space="preserve">, 2-е место – </w:t>
      </w:r>
      <w:r w:rsidRPr="00592E90">
        <w:rPr>
          <w:b/>
          <w:sz w:val="12"/>
          <w:szCs w:val="12"/>
        </w:rPr>
        <w:t>Кирилл Шимко</w:t>
      </w:r>
      <w:r w:rsidRPr="00592E90">
        <w:rPr>
          <w:sz w:val="12"/>
          <w:szCs w:val="12"/>
        </w:rPr>
        <w:t xml:space="preserve">, 3-е место – </w:t>
      </w:r>
      <w:r w:rsidRPr="00592E90">
        <w:rPr>
          <w:b/>
          <w:sz w:val="12"/>
          <w:szCs w:val="12"/>
        </w:rPr>
        <w:t>Семен Калмыков</w:t>
      </w:r>
      <w:r w:rsidRPr="00592E90">
        <w:rPr>
          <w:sz w:val="12"/>
          <w:szCs w:val="12"/>
        </w:rPr>
        <w:t>.</w:t>
      </w:r>
    </w:p>
    <w:p w:rsidR="00F84748" w:rsidRPr="00592E90" w:rsidRDefault="00F84748" w:rsidP="00F84748">
      <w:pPr>
        <w:pStyle w:val="a7"/>
        <w:jc w:val="both"/>
        <w:rPr>
          <w:sz w:val="12"/>
          <w:szCs w:val="12"/>
        </w:rPr>
      </w:pPr>
      <w:r w:rsidRPr="00592E90">
        <w:rPr>
          <w:sz w:val="12"/>
          <w:szCs w:val="12"/>
        </w:rPr>
        <w:t>В категории «19–40 лет»:</w:t>
      </w:r>
    </w:p>
    <w:p w:rsidR="00F84748" w:rsidRPr="00592E90" w:rsidRDefault="00F84748" w:rsidP="00F84748">
      <w:pPr>
        <w:pStyle w:val="a7"/>
        <w:jc w:val="both"/>
        <w:rPr>
          <w:sz w:val="12"/>
          <w:szCs w:val="12"/>
        </w:rPr>
      </w:pPr>
      <w:r w:rsidRPr="00592E90">
        <w:rPr>
          <w:sz w:val="12"/>
          <w:szCs w:val="12"/>
        </w:rPr>
        <w:t xml:space="preserve">1-е место – </w:t>
      </w:r>
      <w:r w:rsidRPr="00592E90">
        <w:rPr>
          <w:b/>
          <w:sz w:val="12"/>
          <w:szCs w:val="12"/>
        </w:rPr>
        <w:t>Олеся Капошко, Сергей Панков</w:t>
      </w:r>
      <w:r w:rsidRPr="00592E90">
        <w:rPr>
          <w:sz w:val="12"/>
          <w:szCs w:val="12"/>
        </w:rPr>
        <w:t xml:space="preserve">, 2-е место – </w:t>
      </w:r>
      <w:r w:rsidRPr="00592E90">
        <w:rPr>
          <w:b/>
          <w:sz w:val="12"/>
          <w:szCs w:val="12"/>
        </w:rPr>
        <w:t>Андрей Вингерт</w:t>
      </w:r>
      <w:r w:rsidRPr="00592E90">
        <w:rPr>
          <w:sz w:val="12"/>
          <w:szCs w:val="12"/>
        </w:rPr>
        <w:t xml:space="preserve">, 3-е место – </w:t>
      </w:r>
      <w:r w:rsidRPr="00592E90">
        <w:rPr>
          <w:b/>
          <w:sz w:val="12"/>
          <w:szCs w:val="12"/>
        </w:rPr>
        <w:t>Павел Кожихов</w:t>
      </w:r>
      <w:r w:rsidRPr="00592E90">
        <w:rPr>
          <w:sz w:val="12"/>
          <w:szCs w:val="12"/>
        </w:rPr>
        <w:t>.</w:t>
      </w:r>
    </w:p>
    <w:p w:rsidR="00F84748" w:rsidRPr="00592E90" w:rsidRDefault="00F84748" w:rsidP="00F84748">
      <w:pPr>
        <w:pStyle w:val="a7"/>
        <w:jc w:val="both"/>
        <w:rPr>
          <w:sz w:val="12"/>
          <w:szCs w:val="12"/>
        </w:rPr>
      </w:pPr>
      <w:r w:rsidRPr="00592E90">
        <w:rPr>
          <w:sz w:val="12"/>
          <w:szCs w:val="12"/>
        </w:rPr>
        <w:t>В категории «до 50 лет»:</w:t>
      </w:r>
    </w:p>
    <w:p w:rsidR="00F84748" w:rsidRPr="00592E90" w:rsidRDefault="00F84748" w:rsidP="00F84748">
      <w:pPr>
        <w:pStyle w:val="a7"/>
        <w:jc w:val="both"/>
        <w:rPr>
          <w:b/>
          <w:sz w:val="12"/>
          <w:szCs w:val="12"/>
        </w:rPr>
      </w:pPr>
      <w:r w:rsidRPr="00592E90">
        <w:rPr>
          <w:sz w:val="12"/>
          <w:szCs w:val="12"/>
        </w:rPr>
        <w:t xml:space="preserve">1-е место – </w:t>
      </w:r>
      <w:r w:rsidRPr="00592E90">
        <w:rPr>
          <w:b/>
          <w:sz w:val="12"/>
          <w:szCs w:val="12"/>
        </w:rPr>
        <w:t>Наталья Бисик, Владимир Рылко</w:t>
      </w:r>
      <w:r w:rsidRPr="00592E90">
        <w:rPr>
          <w:sz w:val="12"/>
          <w:szCs w:val="12"/>
        </w:rPr>
        <w:t xml:space="preserve">, 2-е место – </w:t>
      </w:r>
      <w:r w:rsidRPr="00592E90">
        <w:rPr>
          <w:b/>
          <w:sz w:val="12"/>
          <w:szCs w:val="12"/>
        </w:rPr>
        <w:t>Ирина Пермякова, Олег Карамашев.</w:t>
      </w:r>
    </w:p>
    <w:p w:rsidR="00F84748" w:rsidRPr="00592E90" w:rsidRDefault="00F84748" w:rsidP="00F84748">
      <w:pPr>
        <w:pStyle w:val="a7"/>
        <w:jc w:val="both"/>
        <w:rPr>
          <w:sz w:val="12"/>
          <w:szCs w:val="12"/>
        </w:rPr>
      </w:pPr>
      <w:r w:rsidRPr="00592E90">
        <w:rPr>
          <w:sz w:val="12"/>
          <w:szCs w:val="12"/>
        </w:rPr>
        <w:t>В категории «старше 50 лет»:</w:t>
      </w:r>
    </w:p>
    <w:p w:rsidR="00F84748" w:rsidRPr="00592E90" w:rsidRDefault="00F84748" w:rsidP="00F84748">
      <w:pPr>
        <w:pStyle w:val="a7"/>
        <w:jc w:val="both"/>
        <w:rPr>
          <w:sz w:val="12"/>
          <w:szCs w:val="12"/>
        </w:rPr>
      </w:pPr>
      <w:r w:rsidRPr="00592E90">
        <w:rPr>
          <w:sz w:val="12"/>
          <w:szCs w:val="12"/>
        </w:rPr>
        <w:t xml:space="preserve">1-е место – </w:t>
      </w:r>
      <w:r w:rsidRPr="00592E90">
        <w:rPr>
          <w:b/>
          <w:sz w:val="12"/>
          <w:szCs w:val="12"/>
        </w:rPr>
        <w:t>Анна Хабибуллина, Александр Тывончук</w:t>
      </w:r>
      <w:r w:rsidRPr="00592E90">
        <w:rPr>
          <w:sz w:val="12"/>
          <w:szCs w:val="12"/>
        </w:rPr>
        <w:t xml:space="preserve">, 2-е место – </w:t>
      </w:r>
      <w:r w:rsidRPr="00592E90">
        <w:rPr>
          <w:b/>
          <w:sz w:val="12"/>
          <w:szCs w:val="12"/>
        </w:rPr>
        <w:t>Рамзия Халитова, Рахип Халитов</w:t>
      </w:r>
      <w:r w:rsidRPr="00592E90">
        <w:rPr>
          <w:sz w:val="12"/>
          <w:szCs w:val="12"/>
        </w:rPr>
        <w:t>.</w:t>
      </w:r>
    </w:p>
    <w:p w:rsidR="00F84748" w:rsidRPr="00592E90" w:rsidRDefault="00F84748" w:rsidP="00F84748">
      <w:pPr>
        <w:pStyle w:val="a7"/>
        <w:jc w:val="both"/>
        <w:rPr>
          <w:sz w:val="12"/>
          <w:szCs w:val="12"/>
        </w:rPr>
      </w:pPr>
      <w:r w:rsidRPr="00592E90">
        <w:rPr>
          <w:b/>
          <w:sz w:val="12"/>
          <w:szCs w:val="12"/>
        </w:rPr>
        <w:t xml:space="preserve">10-11 апреля 2019 </w:t>
      </w:r>
      <w:r w:rsidRPr="00592E90">
        <w:rPr>
          <w:sz w:val="12"/>
          <w:szCs w:val="12"/>
        </w:rPr>
        <w:t xml:space="preserve">года </w:t>
      </w:r>
      <w:r w:rsidRPr="00592E90">
        <w:rPr>
          <w:bCs/>
          <w:sz w:val="12"/>
          <w:szCs w:val="12"/>
        </w:rPr>
        <w:t>во Дворце спорта «50лет Победы» г.</w:t>
      </w:r>
      <w:r w:rsidRPr="00592E90">
        <w:rPr>
          <w:sz w:val="12"/>
          <w:szCs w:val="12"/>
        </w:rPr>
        <w:t xml:space="preserve"> Якутска состоялся первый чемпионат и первенство Республики Саха (Якутия) по панкратиону</w:t>
      </w:r>
      <w:proofErr w:type="gramStart"/>
      <w:r w:rsidRPr="00592E90">
        <w:rPr>
          <w:sz w:val="12"/>
          <w:szCs w:val="12"/>
        </w:rPr>
        <w:t>.В</w:t>
      </w:r>
      <w:proofErr w:type="gramEnd"/>
      <w:r w:rsidRPr="00592E90">
        <w:rPr>
          <w:sz w:val="12"/>
          <w:szCs w:val="12"/>
        </w:rPr>
        <w:t xml:space="preserve"> Якутии с 2017 года действует региональная общественная организация «Федерация панкратиона РС (Я)». Как пояснил заместитель исполнительного директора федерации Дмитрий Федоров, панкратион является дисциплиной спортивной борьбы, а не смешанных единоборств. Этот вид спорта наряду с вольной, греко-римской борьбой и грэпплингом входит в семью Объединенного мира борьбы UWW. Поединки проходят на борцовском ковре, в партере не разрешается ударная техника, включены лишь болевые и удушающие приемы</w:t>
      </w:r>
      <w:proofErr w:type="gramStart"/>
      <w:r w:rsidRPr="00592E90">
        <w:rPr>
          <w:sz w:val="12"/>
          <w:szCs w:val="12"/>
        </w:rPr>
        <w:t>.М</w:t>
      </w:r>
      <w:proofErr w:type="gramEnd"/>
      <w:r w:rsidRPr="00592E90">
        <w:rPr>
          <w:sz w:val="12"/>
          <w:szCs w:val="12"/>
        </w:rPr>
        <w:t xml:space="preserve">ирнинский район на соревнованиях представил </w:t>
      </w:r>
      <w:r w:rsidRPr="00592E90">
        <w:rPr>
          <w:b/>
          <w:sz w:val="12"/>
          <w:szCs w:val="12"/>
        </w:rPr>
        <w:t>Владимир Тужиков</w:t>
      </w:r>
      <w:r w:rsidRPr="00592E90">
        <w:rPr>
          <w:sz w:val="12"/>
          <w:szCs w:val="12"/>
        </w:rPr>
        <w:t xml:space="preserve"> из Удачнинского бойцовского клуба (тренер Александр Измаилов). В категории старше 18 лет весом до 65 кг добился отличных результатов и занял 2-е место. А также победил в номинации «За волю к победе». Поздравляем с успехом! По информации </w:t>
      </w:r>
      <w:hyperlink r:id="rId9" w:history="1">
        <w:r w:rsidRPr="00592E90">
          <w:rPr>
            <w:rStyle w:val="af8"/>
            <w:sz w:val="12"/>
            <w:szCs w:val="12"/>
          </w:rPr>
          <w:t>sportyakutia.ru</w:t>
        </w:r>
      </w:hyperlink>
      <w:r w:rsidRPr="00592E90">
        <w:rPr>
          <w:sz w:val="12"/>
          <w:szCs w:val="12"/>
        </w:rPr>
        <w:t xml:space="preserve">, победители получат возможность выступить на чемпионате России в Санкт-Петербурге. </w:t>
      </w:r>
      <w:proofErr w:type="gramStart"/>
      <w:r w:rsidRPr="00592E90">
        <w:rPr>
          <w:sz w:val="12"/>
          <w:szCs w:val="12"/>
        </w:rPr>
        <w:t>Сильнейших на турнире по миксфайту выявили в Удачном, где соревновались три команды бойцов северных поселений.</w:t>
      </w:r>
      <w:proofErr w:type="gramEnd"/>
      <w:r w:rsidRPr="00592E90">
        <w:rPr>
          <w:sz w:val="12"/>
          <w:szCs w:val="12"/>
        </w:rPr>
        <w:t xml:space="preserve"> Организатором турнира стал Центр дополнительного образования при поддержке администрации города</w:t>
      </w:r>
      <w:proofErr w:type="gramStart"/>
      <w:r w:rsidRPr="00592E90">
        <w:rPr>
          <w:sz w:val="12"/>
          <w:szCs w:val="12"/>
        </w:rPr>
        <w:t>.У</w:t>
      </w:r>
      <w:proofErr w:type="gramEnd"/>
      <w:r w:rsidRPr="00592E90">
        <w:rPr>
          <w:sz w:val="12"/>
          <w:szCs w:val="12"/>
        </w:rPr>
        <w:t xml:space="preserve">дачнинские спортсмены вышли на ринг под руководством </w:t>
      </w:r>
      <w:r w:rsidRPr="00592E90">
        <w:rPr>
          <w:b/>
          <w:sz w:val="12"/>
          <w:szCs w:val="12"/>
        </w:rPr>
        <w:t xml:space="preserve">Александра Измаилова </w:t>
      </w:r>
      <w:r w:rsidRPr="00592E90">
        <w:rPr>
          <w:sz w:val="12"/>
          <w:szCs w:val="12"/>
        </w:rPr>
        <w:t>(ЦДО) и</w:t>
      </w:r>
      <w:r w:rsidRPr="00592E90">
        <w:rPr>
          <w:b/>
          <w:sz w:val="12"/>
          <w:szCs w:val="12"/>
        </w:rPr>
        <w:t xml:space="preserve"> Сергея Рудакова </w:t>
      </w:r>
      <w:r w:rsidRPr="00592E90">
        <w:rPr>
          <w:sz w:val="12"/>
          <w:szCs w:val="12"/>
        </w:rPr>
        <w:t xml:space="preserve">(КСК), айхальских ребят тренирует </w:t>
      </w:r>
      <w:r w:rsidRPr="00592E90">
        <w:rPr>
          <w:b/>
          <w:sz w:val="12"/>
          <w:szCs w:val="12"/>
        </w:rPr>
        <w:t>Николай Ошкин</w:t>
      </w:r>
      <w:r w:rsidRPr="00592E90">
        <w:rPr>
          <w:sz w:val="12"/>
          <w:szCs w:val="12"/>
        </w:rPr>
        <w:t>. Были и взрослые участники турнира, которые заявились самостоятельно без тренерского сопровождения</w:t>
      </w:r>
      <w:proofErr w:type="gramStart"/>
      <w:r w:rsidRPr="00592E90">
        <w:rPr>
          <w:sz w:val="12"/>
          <w:szCs w:val="12"/>
        </w:rPr>
        <w:t>.О</w:t>
      </w:r>
      <w:proofErr w:type="gramEnd"/>
      <w:r w:rsidRPr="00592E90">
        <w:rPr>
          <w:sz w:val="12"/>
          <w:szCs w:val="12"/>
        </w:rPr>
        <w:t xml:space="preserve">ткрыл соревнования главный судья – Александр Измаилов. Он еще раз напомнил, какие действуют правила по миксфайту, разрешенные и запрещенные удары, действия на ринге. Отметим, что </w:t>
      </w:r>
      <w:r w:rsidRPr="00592E90">
        <w:rPr>
          <w:sz w:val="12"/>
          <w:szCs w:val="12"/>
          <w:lang w:val="en-US"/>
        </w:rPr>
        <w:t>m</w:t>
      </w:r>
      <w:r w:rsidRPr="00592E90">
        <w:rPr>
          <w:sz w:val="12"/>
          <w:szCs w:val="12"/>
        </w:rPr>
        <w:t>ixfight в переводе с английского означает смешанный бой. По-другому это полноконтактный бой, в котором применяется ударная техника совместно с борьбой</w:t>
      </w:r>
      <w:proofErr w:type="gramStart"/>
      <w:r w:rsidRPr="00592E90">
        <w:rPr>
          <w:sz w:val="12"/>
          <w:szCs w:val="12"/>
        </w:rPr>
        <w:t>.В</w:t>
      </w:r>
      <w:proofErr w:type="gramEnd"/>
      <w:r w:rsidRPr="00592E90">
        <w:rPr>
          <w:sz w:val="12"/>
          <w:szCs w:val="12"/>
        </w:rPr>
        <w:t xml:space="preserve"> судейскую коллегию вошли </w:t>
      </w:r>
      <w:r w:rsidRPr="00592E90">
        <w:rPr>
          <w:b/>
          <w:sz w:val="12"/>
          <w:szCs w:val="12"/>
        </w:rPr>
        <w:t>Николай Ошкин и Максим Бежанов</w:t>
      </w:r>
      <w:r w:rsidRPr="00592E90">
        <w:rPr>
          <w:sz w:val="12"/>
          <w:szCs w:val="12"/>
        </w:rPr>
        <w:t xml:space="preserve"> (Айхал), </w:t>
      </w:r>
      <w:r w:rsidRPr="00592E90">
        <w:rPr>
          <w:b/>
          <w:sz w:val="12"/>
          <w:szCs w:val="12"/>
        </w:rPr>
        <w:t xml:space="preserve">Руслан Туприн и Чынгыз Турдумбеков </w:t>
      </w:r>
      <w:r w:rsidRPr="00592E90">
        <w:rPr>
          <w:sz w:val="12"/>
          <w:szCs w:val="12"/>
        </w:rPr>
        <w:t xml:space="preserve">(Удачный).Решительный настрой спортсменов сказывался с первых боев. Болельщики бурно реагировали на постоянные атаки, захваты и молниеносные удары. Буквально прижатый спиной к рингу боец мог моментально поменять ситуацию и продолжать бороться, нанося удары сопернику. Особенно зрелищные бои проходили у взрослых. Надо сказать, такой спорт – не для </w:t>
      </w:r>
      <w:proofErr w:type="gramStart"/>
      <w:r w:rsidRPr="00592E90">
        <w:rPr>
          <w:sz w:val="12"/>
          <w:szCs w:val="12"/>
        </w:rPr>
        <w:t>слабонервных</w:t>
      </w:r>
      <w:proofErr w:type="gramEnd"/>
      <w:r w:rsidRPr="00592E90">
        <w:rPr>
          <w:sz w:val="12"/>
          <w:szCs w:val="12"/>
        </w:rPr>
        <w:t>.</w:t>
      </w:r>
    </w:p>
    <w:p w:rsidR="00F84748" w:rsidRPr="00592E90" w:rsidRDefault="00F84748" w:rsidP="00F84748">
      <w:pPr>
        <w:pStyle w:val="a7"/>
        <w:jc w:val="both"/>
        <w:rPr>
          <w:b/>
          <w:sz w:val="12"/>
          <w:szCs w:val="12"/>
        </w:rPr>
      </w:pPr>
      <w:r w:rsidRPr="00592E90">
        <w:rPr>
          <w:sz w:val="12"/>
          <w:szCs w:val="12"/>
        </w:rPr>
        <w:t xml:space="preserve">В возрастной группе 2009-2010 г.р. до 30 кг призерами стали: 1-е место – </w:t>
      </w:r>
      <w:r w:rsidRPr="00592E90">
        <w:rPr>
          <w:b/>
          <w:sz w:val="12"/>
          <w:szCs w:val="12"/>
        </w:rPr>
        <w:t>Захар Комаров</w:t>
      </w:r>
      <w:r w:rsidRPr="00592E90">
        <w:rPr>
          <w:sz w:val="12"/>
          <w:szCs w:val="12"/>
        </w:rPr>
        <w:t xml:space="preserve">, 2-е место – </w:t>
      </w:r>
      <w:r w:rsidRPr="00592E90">
        <w:rPr>
          <w:b/>
          <w:sz w:val="12"/>
          <w:szCs w:val="12"/>
        </w:rPr>
        <w:t>Ырысбек Акматов,</w:t>
      </w:r>
      <w:r w:rsidRPr="00592E90">
        <w:rPr>
          <w:sz w:val="12"/>
          <w:szCs w:val="12"/>
        </w:rPr>
        <w:t xml:space="preserve"> 3-е место – </w:t>
      </w:r>
      <w:r w:rsidRPr="00592E90">
        <w:rPr>
          <w:b/>
          <w:sz w:val="12"/>
          <w:szCs w:val="12"/>
        </w:rPr>
        <w:t>Евгений Карнаухов.</w:t>
      </w:r>
    </w:p>
    <w:p w:rsidR="00F84748" w:rsidRPr="00592E90" w:rsidRDefault="00F84748" w:rsidP="00F84748">
      <w:pPr>
        <w:pStyle w:val="a7"/>
        <w:jc w:val="both"/>
        <w:rPr>
          <w:sz w:val="12"/>
          <w:szCs w:val="12"/>
        </w:rPr>
      </w:pPr>
      <w:r w:rsidRPr="00592E90">
        <w:rPr>
          <w:sz w:val="12"/>
          <w:szCs w:val="12"/>
        </w:rPr>
        <w:t xml:space="preserve">В группе 2007 г.р. до 40 кг: 1-е место – </w:t>
      </w:r>
      <w:r w:rsidRPr="00592E90">
        <w:rPr>
          <w:b/>
          <w:sz w:val="12"/>
          <w:szCs w:val="12"/>
        </w:rPr>
        <w:t>Даниил Сафонов</w:t>
      </w:r>
      <w:r w:rsidRPr="00592E90">
        <w:rPr>
          <w:sz w:val="12"/>
          <w:szCs w:val="12"/>
        </w:rPr>
        <w:t xml:space="preserve">, 2-е место – </w:t>
      </w:r>
      <w:r w:rsidRPr="00592E90">
        <w:rPr>
          <w:b/>
          <w:sz w:val="12"/>
          <w:szCs w:val="12"/>
        </w:rPr>
        <w:t>Данил Минингалиев,</w:t>
      </w:r>
      <w:r w:rsidRPr="00592E90">
        <w:rPr>
          <w:sz w:val="12"/>
          <w:szCs w:val="12"/>
        </w:rPr>
        <w:t xml:space="preserve"> 3-е место – </w:t>
      </w:r>
      <w:r w:rsidRPr="00592E90">
        <w:rPr>
          <w:b/>
          <w:sz w:val="12"/>
          <w:szCs w:val="12"/>
        </w:rPr>
        <w:t>Руслан Руссу</w:t>
      </w:r>
      <w:r w:rsidRPr="00592E90">
        <w:rPr>
          <w:sz w:val="12"/>
          <w:szCs w:val="12"/>
        </w:rPr>
        <w:t>.</w:t>
      </w:r>
    </w:p>
    <w:p w:rsidR="00F84748" w:rsidRPr="00592E90" w:rsidRDefault="00F84748" w:rsidP="00F84748">
      <w:pPr>
        <w:pStyle w:val="a7"/>
        <w:jc w:val="both"/>
        <w:rPr>
          <w:sz w:val="12"/>
          <w:szCs w:val="12"/>
        </w:rPr>
      </w:pPr>
      <w:r w:rsidRPr="00592E90">
        <w:rPr>
          <w:sz w:val="12"/>
          <w:szCs w:val="12"/>
        </w:rPr>
        <w:t xml:space="preserve">В группе 2005-2006 г.р. до 40 кг: 1-е место – </w:t>
      </w:r>
      <w:r w:rsidRPr="00592E90">
        <w:rPr>
          <w:b/>
          <w:sz w:val="12"/>
          <w:szCs w:val="12"/>
        </w:rPr>
        <w:t>Сеймык Мусакеев</w:t>
      </w:r>
      <w:r w:rsidRPr="00592E90">
        <w:rPr>
          <w:sz w:val="12"/>
          <w:szCs w:val="12"/>
        </w:rPr>
        <w:t xml:space="preserve">, 2-е место – </w:t>
      </w:r>
      <w:r w:rsidRPr="00592E90">
        <w:rPr>
          <w:b/>
          <w:sz w:val="12"/>
          <w:szCs w:val="12"/>
        </w:rPr>
        <w:t>Иван Верхотуров</w:t>
      </w:r>
      <w:r w:rsidRPr="00592E90">
        <w:rPr>
          <w:sz w:val="12"/>
          <w:szCs w:val="12"/>
        </w:rPr>
        <w:t xml:space="preserve">, 3-е место – </w:t>
      </w:r>
      <w:r w:rsidRPr="00592E90">
        <w:rPr>
          <w:b/>
          <w:sz w:val="12"/>
          <w:szCs w:val="12"/>
        </w:rPr>
        <w:t xml:space="preserve">Данил Моисеенко </w:t>
      </w:r>
      <w:r w:rsidRPr="00592E90">
        <w:rPr>
          <w:sz w:val="12"/>
          <w:szCs w:val="12"/>
        </w:rPr>
        <w:t xml:space="preserve">(Айхал). До 50 кг лидерами стали: 1-е место – </w:t>
      </w:r>
      <w:r w:rsidRPr="00592E90">
        <w:rPr>
          <w:b/>
          <w:sz w:val="12"/>
          <w:szCs w:val="12"/>
        </w:rPr>
        <w:t>Артем Малахов</w:t>
      </w:r>
      <w:r w:rsidRPr="00592E90">
        <w:rPr>
          <w:sz w:val="12"/>
          <w:szCs w:val="12"/>
        </w:rPr>
        <w:t xml:space="preserve">, 2-е место – </w:t>
      </w:r>
      <w:r w:rsidRPr="00592E90">
        <w:rPr>
          <w:b/>
          <w:sz w:val="12"/>
          <w:szCs w:val="12"/>
        </w:rPr>
        <w:t>Ярослав Усов</w:t>
      </w:r>
      <w:r w:rsidRPr="00592E90">
        <w:rPr>
          <w:sz w:val="12"/>
          <w:szCs w:val="12"/>
        </w:rPr>
        <w:t xml:space="preserve">, 3-е место – </w:t>
      </w:r>
      <w:r w:rsidRPr="00592E90">
        <w:rPr>
          <w:b/>
          <w:sz w:val="12"/>
          <w:szCs w:val="12"/>
        </w:rPr>
        <w:t>Александр Пивоваров</w:t>
      </w:r>
      <w:r w:rsidRPr="00592E90">
        <w:rPr>
          <w:sz w:val="12"/>
          <w:szCs w:val="12"/>
        </w:rPr>
        <w:t xml:space="preserve"> (Айхал).</w:t>
      </w:r>
    </w:p>
    <w:p w:rsidR="00F84748" w:rsidRPr="00592E90" w:rsidRDefault="00F84748" w:rsidP="00F84748">
      <w:pPr>
        <w:pStyle w:val="a7"/>
        <w:jc w:val="both"/>
        <w:rPr>
          <w:sz w:val="12"/>
          <w:szCs w:val="12"/>
        </w:rPr>
      </w:pPr>
      <w:r w:rsidRPr="00592E90">
        <w:rPr>
          <w:sz w:val="12"/>
          <w:szCs w:val="12"/>
        </w:rPr>
        <w:t xml:space="preserve">В группе 2004-2005 г.р. 1-е место – </w:t>
      </w:r>
      <w:r w:rsidRPr="00592E90">
        <w:rPr>
          <w:b/>
          <w:sz w:val="12"/>
          <w:szCs w:val="12"/>
        </w:rPr>
        <w:t>Андрей Вингерт</w:t>
      </w:r>
      <w:r w:rsidRPr="00592E90">
        <w:rPr>
          <w:sz w:val="12"/>
          <w:szCs w:val="12"/>
        </w:rPr>
        <w:t xml:space="preserve">, 2-е место – </w:t>
      </w:r>
      <w:r w:rsidRPr="00592E90">
        <w:rPr>
          <w:b/>
          <w:sz w:val="12"/>
          <w:szCs w:val="12"/>
        </w:rPr>
        <w:t>Евгений Шишуков</w:t>
      </w:r>
      <w:r w:rsidRPr="00592E90">
        <w:rPr>
          <w:sz w:val="12"/>
          <w:szCs w:val="12"/>
        </w:rPr>
        <w:t>.</w:t>
      </w:r>
    </w:p>
    <w:p w:rsidR="00F84748" w:rsidRPr="00592E90" w:rsidRDefault="00F84748" w:rsidP="00F84748">
      <w:pPr>
        <w:pStyle w:val="a7"/>
        <w:jc w:val="both"/>
        <w:rPr>
          <w:sz w:val="12"/>
          <w:szCs w:val="12"/>
        </w:rPr>
      </w:pPr>
      <w:r w:rsidRPr="00592E90">
        <w:rPr>
          <w:sz w:val="12"/>
          <w:szCs w:val="12"/>
        </w:rPr>
        <w:t xml:space="preserve">В группе 2002 г.р. 1-е место – </w:t>
      </w:r>
      <w:r w:rsidRPr="00592E90">
        <w:rPr>
          <w:b/>
          <w:sz w:val="12"/>
          <w:szCs w:val="12"/>
        </w:rPr>
        <w:t>Виктор Фещенко</w:t>
      </w:r>
      <w:r w:rsidRPr="00592E90">
        <w:rPr>
          <w:sz w:val="12"/>
          <w:szCs w:val="12"/>
        </w:rPr>
        <w:t xml:space="preserve">, 2-е место – </w:t>
      </w:r>
      <w:r w:rsidRPr="00592E90">
        <w:rPr>
          <w:b/>
          <w:sz w:val="12"/>
          <w:szCs w:val="12"/>
        </w:rPr>
        <w:t>Никита Бурунов</w:t>
      </w:r>
      <w:r w:rsidRPr="00592E90">
        <w:rPr>
          <w:sz w:val="12"/>
          <w:szCs w:val="12"/>
        </w:rPr>
        <w:t xml:space="preserve"> (Айхал).</w:t>
      </w:r>
    </w:p>
    <w:p w:rsidR="00F84748" w:rsidRPr="00592E90" w:rsidRDefault="00F84748" w:rsidP="002E1B8E">
      <w:pPr>
        <w:pStyle w:val="a7"/>
        <w:jc w:val="both"/>
        <w:rPr>
          <w:sz w:val="12"/>
          <w:szCs w:val="12"/>
        </w:rPr>
      </w:pPr>
      <w:r w:rsidRPr="00592E90">
        <w:rPr>
          <w:sz w:val="12"/>
          <w:szCs w:val="12"/>
        </w:rPr>
        <w:t xml:space="preserve">Между спортсменами старше 18 лет разыгрались нешуточные бои. До 70 кг первые две позиции заняли </w:t>
      </w:r>
      <w:r w:rsidRPr="00592E90">
        <w:rPr>
          <w:b/>
          <w:sz w:val="12"/>
          <w:szCs w:val="12"/>
        </w:rPr>
        <w:t>Иван Павлов и Еремей Сокоруков</w:t>
      </w:r>
      <w:r w:rsidRPr="00592E90">
        <w:rPr>
          <w:sz w:val="12"/>
          <w:szCs w:val="12"/>
        </w:rPr>
        <w:t xml:space="preserve">, «бронза» досталась </w:t>
      </w:r>
      <w:r w:rsidRPr="00592E90">
        <w:rPr>
          <w:b/>
          <w:sz w:val="12"/>
          <w:szCs w:val="12"/>
        </w:rPr>
        <w:t>Нурсултану Ташиеву</w:t>
      </w:r>
      <w:r w:rsidRPr="00592E90">
        <w:rPr>
          <w:sz w:val="12"/>
          <w:szCs w:val="12"/>
        </w:rPr>
        <w:t xml:space="preserve">. Весом свыше 85 кг победил </w:t>
      </w:r>
      <w:r w:rsidRPr="00592E90">
        <w:rPr>
          <w:b/>
          <w:sz w:val="12"/>
          <w:szCs w:val="12"/>
        </w:rPr>
        <w:t>Тэнгиз Гугунава</w:t>
      </w:r>
      <w:r w:rsidRPr="00592E90">
        <w:rPr>
          <w:sz w:val="12"/>
          <w:szCs w:val="12"/>
        </w:rPr>
        <w:t xml:space="preserve">, на 2-м месте – </w:t>
      </w:r>
      <w:r w:rsidRPr="00592E90">
        <w:rPr>
          <w:b/>
          <w:sz w:val="12"/>
          <w:szCs w:val="12"/>
        </w:rPr>
        <w:t>Дмитрий Гаврилов</w:t>
      </w:r>
      <w:r w:rsidRPr="00592E90">
        <w:rPr>
          <w:sz w:val="12"/>
          <w:szCs w:val="12"/>
        </w:rPr>
        <w:t>.</w:t>
      </w:r>
    </w:p>
    <w:p w:rsidR="00F84748" w:rsidRPr="00592E90" w:rsidRDefault="00F84748" w:rsidP="00F84748">
      <w:pPr>
        <w:pStyle w:val="a7"/>
        <w:jc w:val="both"/>
        <w:rPr>
          <w:sz w:val="12"/>
          <w:szCs w:val="12"/>
        </w:rPr>
      </w:pPr>
      <w:r w:rsidRPr="00592E90">
        <w:rPr>
          <w:sz w:val="12"/>
          <w:szCs w:val="12"/>
        </w:rPr>
        <w:t xml:space="preserve"> </w:t>
      </w:r>
      <w:r w:rsidRPr="00592E90">
        <w:rPr>
          <w:b/>
          <w:sz w:val="12"/>
          <w:szCs w:val="12"/>
        </w:rPr>
        <w:t>13-14 апреля в Мирном</w:t>
      </w:r>
      <w:r w:rsidRPr="00592E90">
        <w:rPr>
          <w:sz w:val="12"/>
          <w:szCs w:val="12"/>
        </w:rPr>
        <w:t xml:space="preserve"> две золотые медали – в зачете удачнинских вольников.  прошел Республиканский турнир по вольной борьбе на призы заслуженного мастера спорта СССР серебряного призера Олимпийских игр Александра Николаевича Иванова. На борцовском ковре встретились более 100 спортсменов из Мирного, Удачного Айхала, Алмазного, Тойбохоя, Вилючана, Бордона и др. </w:t>
      </w:r>
      <w:r w:rsidRPr="00592E90">
        <w:rPr>
          <w:sz w:val="12"/>
          <w:szCs w:val="12"/>
        </w:rPr>
        <w:tab/>
        <w:t xml:space="preserve">Чемпионом в весовой категории </w:t>
      </w:r>
      <w:r w:rsidRPr="00592E90">
        <w:rPr>
          <w:i/>
          <w:sz w:val="12"/>
          <w:szCs w:val="12"/>
        </w:rPr>
        <w:t>«свыше 46 кг»</w:t>
      </w:r>
      <w:r w:rsidRPr="00592E90">
        <w:rPr>
          <w:sz w:val="12"/>
          <w:szCs w:val="12"/>
        </w:rPr>
        <w:t xml:space="preserve"> стал </w:t>
      </w:r>
      <w:r w:rsidRPr="00592E90">
        <w:rPr>
          <w:b/>
          <w:sz w:val="12"/>
          <w:szCs w:val="12"/>
        </w:rPr>
        <w:t>Али Малаев</w:t>
      </w:r>
      <w:r w:rsidRPr="00592E90">
        <w:rPr>
          <w:sz w:val="12"/>
          <w:szCs w:val="12"/>
        </w:rPr>
        <w:t xml:space="preserve"> и в категории </w:t>
      </w:r>
      <w:r w:rsidRPr="00592E90">
        <w:rPr>
          <w:i/>
          <w:sz w:val="12"/>
          <w:szCs w:val="12"/>
        </w:rPr>
        <w:t>«50 кг»</w:t>
      </w:r>
      <w:r w:rsidRPr="00592E90">
        <w:rPr>
          <w:sz w:val="12"/>
          <w:szCs w:val="12"/>
        </w:rPr>
        <w:t xml:space="preserve"> – </w:t>
      </w:r>
      <w:r w:rsidRPr="00592E90">
        <w:rPr>
          <w:b/>
          <w:sz w:val="12"/>
          <w:szCs w:val="12"/>
        </w:rPr>
        <w:t>Рамазан Шафигуллин</w:t>
      </w:r>
      <w:r w:rsidRPr="00592E90">
        <w:rPr>
          <w:sz w:val="12"/>
          <w:szCs w:val="12"/>
        </w:rPr>
        <w:t xml:space="preserve">. Подготовил медалистов тренер по вольной борьбе </w:t>
      </w:r>
      <w:r w:rsidRPr="00592E90">
        <w:rPr>
          <w:b/>
          <w:sz w:val="12"/>
          <w:szCs w:val="12"/>
        </w:rPr>
        <w:t xml:space="preserve">Валентин Хомутовский </w:t>
      </w:r>
      <w:r w:rsidRPr="00592E90">
        <w:rPr>
          <w:sz w:val="12"/>
          <w:szCs w:val="12"/>
        </w:rPr>
        <w:t>(КСК АК «АЛРОСА»). Финансовую поддержку в поездке спортсменов оказала администрация города.</w:t>
      </w:r>
    </w:p>
    <w:p w:rsidR="00F84748" w:rsidRPr="00592E90" w:rsidRDefault="00F84748" w:rsidP="00F84748">
      <w:pPr>
        <w:pStyle w:val="a7"/>
        <w:jc w:val="both"/>
        <w:rPr>
          <w:sz w:val="12"/>
          <w:szCs w:val="12"/>
        </w:rPr>
      </w:pPr>
      <w:proofErr w:type="gramStart"/>
      <w:r w:rsidRPr="00592E90">
        <w:rPr>
          <w:sz w:val="12"/>
          <w:szCs w:val="12"/>
        </w:rPr>
        <w:t>В  Удачном 5 мая  на городском уровне состоялось открытое первенство по пауэрлифтингу и классическому жиму.</w:t>
      </w:r>
      <w:proofErr w:type="gramEnd"/>
      <w:r w:rsidRPr="00592E90">
        <w:rPr>
          <w:sz w:val="12"/>
          <w:szCs w:val="12"/>
        </w:rPr>
        <w:t xml:space="preserve"> Организатором выступила администрация города при поддержке профсоюза «Профалмаз» Удачнинского ГОКа на базе спортклуба «Алмаз» УО КСК АК «АЛРОСА». Идейным вдохновителем и главным судьей соревнований стал мастер спорта России по пауэрлифтингу ФПР</w:t>
      </w:r>
      <w:r w:rsidRPr="00592E90">
        <w:rPr>
          <w:b/>
          <w:sz w:val="12"/>
          <w:szCs w:val="12"/>
        </w:rPr>
        <w:t xml:space="preserve"> Александр Ананькин. </w:t>
      </w:r>
      <w:r w:rsidRPr="00592E90">
        <w:rPr>
          <w:sz w:val="12"/>
          <w:szCs w:val="12"/>
        </w:rPr>
        <w:t>Показали свою выносливость и немалую волю к победе удачнинские силовики. Заодно обкатали новый помост для пауэрлифтинга, закупленный администрацией города. Как известно, это важная часть соревновательного процесса, от которого зависит здоровье и безопасность спортсменов. А их в этот день выступило 25 пауэрлифтеров, среди них – опытные и новички, юноши и девушки. Последних болельщики и зрители ждали особенно, организаторы соревнований оставили их на вкусный десерт, который красавицы преподнесли достойно, использовав свое сильное тело максимально</w:t>
      </w:r>
      <w:proofErr w:type="gramStart"/>
      <w:r w:rsidRPr="00592E90">
        <w:rPr>
          <w:sz w:val="12"/>
          <w:szCs w:val="12"/>
        </w:rPr>
        <w:t>.Б</w:t>
      </w:r>
      <w:proofErr w:type="gramEnd"/>
      <w:r w:rsidRPr="00592E90">
        <w:rPr>
          <w:sz w:val="12"/>
          <w:szCs w:val="12"/>
        </w:rPr>
        <w:t xml:space="preserve">ольше всего тяжести суммарно подняла команда ассистентов, именно им посчастливилось страховать чемпионов в силовом троеборье. В </w:t>
      </w:r>
      <w:r w:rsidRPr="00592E90">
        <w:rPr>
          <w:i/>
          <w:sz w:val="12"/>
          <w:szCs w:val="12"/>
        </w:rPr>
        <w:t>абсолютном зачете</w:t>
      </w:r>
      <w:r w:rsidRPr="00592E90">
        <w:rPr>
          <w:sz w:val="12"/>
          <w:szCs w:val="12"/>
        </w:rPr>
        <w:t xml:space="preserve"> обладателями кубков стали </w:t>
      </w:r>
      <w:r w:rsidRPr="00592E90">
        <w:rPr>
          <w:b/>
          <w:sz w:val="12"/>
          <w:szCs w:val="12"/>
        </w:rPr>
        <w:t xml:space="preserve">Рифат Мифтахов </w:t>
      </w:r>
      <w:r w:rsidRPr="00592E90">
        <w:rPr>
          <w:sz w:val="12"/>
          <w:szCs w:val="12"/>
        </w:rPr>
        <w:t xml:space="preserve">(1-е место), </w:t>
      </w:r>
      <w:r w:rsidRPr="00592E90">
        <w:rPr>
          <w:b/>
          <w:sz w:val="12"/>
          <w:szCs w:val="12"/>
        </w:rPr>
        <w:t xml:space="preserve">Иван Восьмирка </w:t>
      </w:r>
      <w:r w:rsidRPr="00592E90">
        <w:rPr>
          <w:sz w:val="12"/>
          <w:szCs w:val="12"/>
        </w:rPr>
        <w:t xml:space="preserve">(2-е место), </w:t>
      </w:r>
      <w:r w:rsidRPr="00592E90">
        <w:rPr>
          <w:b/>
          <w:sz w:val="12"/>
          <w:szCs w:val="12"/>
        </w:rPr>
        <w:t xml:space="preserve">Александр Бажин </w:t>
      </w:r>
      <w:r w:rsidRPr="00592E90">
        <w:rPr>
          <w:sz w:val="12"/>
          <w:szCs w:val="12"/>
        </w:rPr>
        <w:t>(3-е место)</w:t>
      </w:r>
      <w:proofErr w:type="gramStart"/>
      <w:r w:rsidRPr="00592E90">
        <w:rPr>
          <w:sz w:val="12"/>
          <w:szCs w:val="12"/>
        </w:rPr>
        <w:t>.П</w:t>
      </w:r>
      <w:proofErr w:type="gramEnd"/>
      <w:r w:rsidRPr="00592E90">
        <w:rPr>
          <w:sz w:val="12"/>
          <w:szCs w:val="12"/>
        </w:rPr>
        <w:t xml:space="preserve">о информации пресс-службы МО «Город Удачный», весь соревновательный день стояли на страже справедливости и порядка боковые судьи – </w:t>
      </w:r>
      <w:r w:rsidRPr="00592E90">
        <w:rPr>
          <w:b/>
          <w:sz w:val="12"/>
          <w:szCs w:val="12"/>
        </w:rPr>
        <w:t>Владислав Валявин и Петр Абакумов</w:t>
      </w:r>
      <w:r w:rsidRPr="00592E90">
        <w:rPr>
          <w:sz w:val="12"/>
          <w:szCs w:val="12"/>
        </w:rPr>
        <w:t xml:space="preserve">. Секретарем первенства стал знаток силового вида спорта </w:t>
      </w:r>
      <w:r w:rsidRPr="00592E90">
        <w:rPr>
          <w:b/>
          <w:sz w:val="12"/>
          <w:szCs w:val="12"/>
        </w:rPr>
        <w:t>Александр Панков</w:t>
      </w:r>
      <w:r w:rsidRPr="00592E90">
        <w:rPr>
          <w:sz w:val="12"/>
          <w:szCs w:val="12"/>
        </w:rPr>
        <w:t>. Он и объявил победителей пауэрлифтинга в пяти весовых категориях.</w:t>
      </w:r>
    </w:p>
    <w:p w:rsidR="00F84748" w:rsidRPr="00592E90" w:rsidRDefault="00F84748" w:rsidP="00F84748">
      <w:pPr>
        <w:pStyle w:val="a7"/>
        <w:ind w:firstLine="708"/>
        <w:jc w:val="both"/>
        <w:rPr>
          <w:sz w:val="12"/>
          <w:szCs w:val="12"/>
        </w:rPr>
      </w:pPr>
      <w:r w:rsidRPr="00592E90">
        <w:rPr>
          <w:sz w:val="12"/>
          <w:szCs w:val="12"/>
        </w:rPr>
        <w:t>В весовой категории</w:t>
      </w:r>
      <w:r w:rsidRPr="00592E90">
        <w:rPr>
          <w:i/>
          <w:sz w:val="12"/>
          <w:szCs w:val="12"/>
        </w:rPr>
        <w:t xml:space="preserve"> «66 кг»: </w:t>
      </w:r>
      <w:r w:rsidRPr="00592E90">
        <w:rPr>
          <w:sz w:val="12"/>
          <w:szCs w:val="12"/>
        </w:rPr>
        <w:t xml:space="preserve">1-е место – </w:t>
      </w:r>
      <w:r w:rsidRPr="00592E90">
        <w:rPr>
          <w:b/>
          <w:sz w:val="12"/>
          <w:szCs w:val="12"/>
        </w:rPr>
        <w:t>Давид Пласичук</w:t>
      </w:r>
      <w:r w:rsidRPr="00592E90">
        <w:rPr>
          <w:sz w:val="12"/>
          <w:szCs w:val="12"/>
        </w:rPr>
        <w:t xml:space="preserve"> (310 кг); 2-е место – </w:t>
      </w:r>
      <w:r w:rsidRPr="00592E90">
        <w:rPr>
          <w:b/>
          <w:sz w:val="12"/>
          <w:szCs w:val="12"/>
        </w:rPr>
        <w:t>Евгений Россиев</w:t>
      </w:r>
      <w:r w:rsidRPr="00592E90">
        <w:rPr>
          <w:sz w:val="12"/>
          <w:szCs w:val="12"/>
        </w:rPr>
        <w:t xml:space="preserve"> (300 кг); 3-е место – </w:t>
      </w:r>
      <w:r w:rsidRPr="00592E90">
        <w:rPr>
          <w:b/>
          <w:sz w:val="12"/>
          <w:szCs w:val="12"/>
        </w:rPr>
        <w:t>Владимир Рязанцев</w:t>
      </w:r>
      <w:r w:rsidRPr="00592E90">
        <w:rPr>
          <w:sz w:val="12"/>
          <w:szCs w:val="12"/>
        </w:rPr>
        <w:t xml:space="preserve"> (215 кг).</w:t>
      </w:r>
    </w:p>
    <w:p w:rsidR="00F84748" w:rsidRPr="00592E90" w:rsidRDefault="00F84748" w:rsidP="00F84748">
      <w:pPr>
        <w:pStyle w:val="a7"/>
        <w:ind w:firstLine="708"/>
        <w:jc w:val="both"/>
        <w:rPr>
          <w:sz w:val="12"/>
          <w:szCs w:val="12"/>
        </w:rPr>
      </w:pPr>
      <w:r w:rsidRPr="00592E90">
        <w:rPr>
          <w:sz w:val="12"/>
          <w:szCs w:val="12"/>
        </w:rPr>
        <w:t>В категории</w:t>
      </w:r>
      <w:r w:rsidRPr="00592E90">
        <w:rPr>
          <w:i/>
          <w:sz w:val="12"/>
          <w:szCs w:val="12"/>
        </w:rPr>
        <w:t xml:space="preserve"> «74 кг»: </w:t>
      </w:r>
      <w:r w:rsidRPr="00592E90">
        <w:rPr>
          <w:sz w:val="12"/>
          <w:szCs w:val="12"/>
        </w:rPr>
        <w:t xml:space="preserve">1-е место – </w:t>
      </w:r>
      <w:r w:rsidRPr="00592E90">
        <w:rPr>
          <w:b/>
          <w:sz w:val="12"/>
          <w:szCs w:val="12"/>
        </w:rPr>
        <w:t>Рифат Мифтахов</w:t>
      </w:r>
      <w:r w:rsidRPr="00592E90">
        <w:rPr>
          <w:sz w:val="12"/>
          <w:szCs w:val="12"/>
        </w:rPr>
        <w:t xml:space="preserve"> (550 кг); 2-е место – </w:t>
      </w:r>
      <w:r w:rsidRPr="00592E90">
        <w:rPr>
          <w:b/>
          <w:sz w:val="12"/>
          <w:szCs w:val="12"/>
        </w:rPr>
        <w:t>Алексей Дында</w:t>
      </w:r>
      <w:r w:rsidRPr="00592E90">
        <w:rPr>
          <w:sz w:val="12"/>
          <w:szCs w:val="12"/>
        </w:rPr>
        <w:t xml:space="preserve"> (452,5 кг); 3-е место – </w:t>
      </w:r>
      <w:r w:rsidRPr="00592E90">
        <w:rPr>
          <w:b/>
          <w:sz w:val="12"/>
          <w:szCs w:val="12"/>
        </w:rPr>
        <w:t>Геннадий Анисимов</w:t>
      </w:r>
      <w:r w:rsidRPr="00592E90">
        <w:rPr>
          <w:sz w:val="12"/>
          <w:szCs w:val="12"/>
        </w:rPr>
        <w:t xml:space="preserve"> (440 кг).</w:t>
      </w:r>
    </w:p>
    <w:p w:rsidR="00F84748" w:rsidRPr="00592E90" w:rsidRDefault="00F84748" w:rsidP="00F84748">
      <w:pPr>
        <w:pStyle w:val="a7"/>
        <w:ind w:firstLine="708"/>
        <w:jc w:val="both"/>
        <w:rPr>
          <w:sz w:val="12"/>
          <w:szCs w:val="12"/>
        </w:rPr>
      </w:pPr>
      <w:r w:rsidRPr="00592E90">
        <w:rPr>
          <w:sz w:val="12"/>
          <w:szCs w:val="12"/>
        </w:rPr>
        <w:t>В категории</w:t>
      </w:r>
      <w:r w:rsidRPr="00592E90">
        <w:rPr>
          <w:i/>
          <w:sz w:val="12"/>
          <w:szCs w:val="12"/>
        </w:rPr>
        <w:t xml:space="preserve"> «83 кг»: </w:t>
      </w:r>
      <w:r w:rsidRPr="00592E90">
        <w:rPr>
          <w:sz w:val="12"/>
          <w:szCs w:val="12"/>
        </w:rPr>
        <w:t xml:space="preserve">1-е место – </w:t>
      </w:r>
      <w:r w:rsidRPr="00592E90">
        <w:rPr>
          <w:b/>
          <w:sz w:val="12"/>
          <w:szCs w:val="12"/>
        </w:rPr>
        <w:t>Иван Восьмирка</w:t>
      </w:r>
      <w:r w:rsidRPr="00592E90">
        <w:rPr>
          <w:sz w:val="12"/>
          <w:szCs w:val="12"/>
        </w:rPr>
        <w:t xml:space="preserve"> (567,5 кг); 2-е место – </w:t>
      </w:r>
      <w:r w:rsidRPr="00592E90">
        <w:rPr>
          <w:b/>
          <w:sz w:val="12"/>
          <w:szCs w:val="12"/>
        </w:rPr>
        <w:t>Артем Калмыков</w:t>
      </w:r>
      <w:r w:rsidRPr="00592E90">
        <w:rPr>
          <w:sz w:val="12"/>
          <w:szCs w:val="12"/>
        </w:rPr>
        <w:t xml:space="preserve"> (567,5 кг).</w:t>
      </w:r>
    </w:p>
    <w:p w:rsidR="00F84748" w:rsidRPr="00592E90" w:rsidRDefault="00F84748" w:rsidP="00F84748">
      <w:pPr>
        <w:pStyle w:val="a7"/>
        <w:ind w:firstLine="708"/>
        <w:jc w:val="both"/>
        <w:rPr>
          <w:sz w:val="12"/>
          <w:szCs w:val="12"/>
        </w:rPr>
      </w:pPr>
      <w:r w:rsidRPr="00592E90">
        <w:rPr>
          <w:sz w:val="12"/>
          <w:szCs w:val="12"/>
        </w:rPr>
        <w:t xml:space="preserve">В весовой категории </w:t>
      </w:r>
      <w:r w:rsidRPr="00592E90">
        <w:rPr>
          <w:i/>
          <w:sz w:val="12"/>
          <w:szCs w:val="12"/>
        </w:rPr>
        <w:t xml:space="preserve">«93 кг»: </w:t>
      </w:r>
      <w:r w:rsidRPr="00592E90">
        <w:rPr>
          <w:sz w:val="12"/>
          <w:szCs w:val="12"/>
        </w:rPr>
        <w:t xml:space="preserve">1-е место – </w:t>
      </w:r>
      <w:r w:rsidRPr="00592E90">
        <w:rPr>
          <w:b/>
          <w:sz w:val="12"/>
          <w:szCs w:val="12"/>
        </w:rPr>
        <w:t>Алексей Бажин</w:t>
      </w:r>
      <w:r w:rsidRPr="00592E90">
        <w:rPr>
          <w:sz w:val="12"/>
          <w:szCs w:val="12"/>
        </w:rPr>
        <w:t xml:space="preserve"> (602,5 кг); 2-е место – </w:t>
      </w:r>
      <w:r w:rsidRPr="00592E90">
        <w:rPr>
          <w:b/>
          <w:sz w:val="12"/>
          <w:szCs w:val="12"/>
        </w:rPr>
        <w:t>Сайлаубек Рахимов</w:t>
      </w:r>
      <w:r w:rsidRPr="00592E90">
        <w:rPr>
          <w:sz w:val="12"/>
          <w:szCs w:val="12"/>
        </w:rPr>
        <w:t xml:space="preserve"> (490 кг); 3-е место – </w:t>
      </w:r>
      <w:r w:rsidRPr="00592E90">
        <w:rPr>
          <w:b/>
          <w:sz w:val="12"/>
          <w:szCs w:val="12"/>
        </w:rPr>
        <w:t>Николай Веришинин</w:t>
      </w:r>
      <w:r w:rsidRPr="00592E90">
        <w:rPr>
          <w:sz w:val="12"/>
          <w:szCs w:val="12"/>
        </w:rPr>
        <w:t xml:space="preserve"> (415 кг).</w:t>
      </w:r>
    </w:p>
    <w:p w:rsidR="00F84748" w:rsidRPr="00592E90" w:rsidRDefault="00F84748" w:rsidP="00F84748">
      <w:pPr>
        <w:pStyle w:val="a7"/>
        <w:ind w:firstLine="708"/>
        <w:jc w:val="both"/>
        <w:rPr>
          <w:sz w:val="12"/>
          <w:szCs w:val="12"/>
        </w:rPr>
      </w:pPr>
      <w:r w:rsidRPr="00592E90">
        <w:rPr>
          <w:sz w:val="12"/>
          <w:szCs w:val="12"/>
        </w:rPr>
        <w:t xml:space="preserve">В весе </w:t>
      </w:r>
      <w:r w:rsidRPr="00592E90">
        <w:rPr>
          <w:i/>
          <w:sz w:val="12"/>
          <w:szCs w:val="12"/>
        </w:rPr>
        <w:t xml:space="preserve">«свыше 93 кг»: </w:t>
      </w:r>
      <w:r w:rsidRPr="00592E90">
        <w:rPr>
          <w:sz w:val="12"/>
          <w:szCs w:val="12"/>
        </w:rPr>
        <w:t xml:space="preserve">1-е место – </w:t>
      </w:r>
      <w:r w:rsidRPr="00592E90">
        <w:rPr>
          <w:b/>
          <w:sz w:val="12"/>
          <w:szCs w:val="12"/>
        </w:rPr>
        <w:t>Александр Белоусов</w:t>
      </w:r>
      <w:r w:rsidRPr="00592E90">
        <w:rPr>
          <w:sz w:val="12"/>
          <w:szCs w:val="12"/>
        </w:rPr>
        <w:t xml:space="preserve"> (490 кг); 2-е место – </w:t>
      </w:r>
      <w:r w:rsidRPr="00592E90">
        <w:rPr>
          <w:b/>
          <w:sz w:val="12"/>
          <w:szCs w:val="12"/>
        </w:rPr>
        <w:t>Александр Пугачев</w:t>
      </w:r>
      <w:r w:rsidRPr="00592E90">
        <w:rPr>
          <w:sz w:val="12"/>
          <w:szCs w:val="12"/>
        </w:rPr>
        <w:t xml:space="preserve"> (380 кг).</w:t>
      </w:r>
    </w:p>
    <w:p w:rsidR="00F84748" w:rsidRPr="00592E90" w:rsidRDefault="00F84748" w:rsidP="00F84748">
      <w:pPr>
        <w:pStyle w:val="a7"/>
        <w:ind w:firstLine="708"/>
        <w:jc w:val="both"/>
        <w:rPr>
          <w:sz w:val="12"/>
          <w:szCs w:val="12"/>
        </w:rPr>
      </w:pPr>
      <w:r w:rsidRPr="00592E90">
        <w:rPr>
          <w:sz w:val="12"/>
          <w:szCs w:val="12"/>
        </w:rPr>
        <w:t xml:space="preserve">Среди девушек в категории </w:t>
      </w:r>
      <w:r w:rsidRPr="00592E90">
        <w:rPr>
          <w:i/>
          <w:sz w:val="12"/>
          <w:szCs w:val="12"/>
        </w:rPr>
        <w:t xml:space="preserve">«абсолютная классика»: </w:t>
      </w:r>
      <w:r w:rsidRPr="00592E90">
        <w:rPr>
          <w:sz w:val="12"/>
          <w:szCs w:val="12"/>
        </w:rPr>
        <w:t xml:space="preserve">1-е место заняла </w:t>
      </w:r>
      <w:r w:rsidRPr="00592E90">
        <w:rPr>
          <w:b/>
          <w:sz w:val="12"/>
          <w:szCs w:val="12"/>
        </w:rPr>
        <w:t>Александра Петунина</w:t>
      </w:r>
      <w:r w:rsidRPr="00592E90">
        <w:rPr>
          <w:sz w:val="12"/>
          <w:szCs w:val="12"/>
        </w:rPr>
        <w:t xml:space="preserve"> (227,5 кг); 2-е место – </w:t>
      </w:r>
      <w:r w:rsidRPr="00592E90">
        <w:rPr>
          <w:b/>
          <w:sz w:val="12"/>
          <w:szCs w:val="12"/>
        </w:rPr>
        <w:t>Ирина Шурьякова</w:t>
      </w:r>
      <w:r w:rsidRPr="00592E90">
        <w:rPr>
          <w:sz w:val="12"/>
          <w:szCs w:val="12"/>
        </w:rPr>
        <w:t xml:space="preserve"> (195 кг).</w:t>
      </w:r>
    </w:p>
    <w:p w:rsidR="00F84748" w:rsidRPr="00592E90" w:rsidRDefault="00F84748" w:rsidP="00F84748">
      <w:pPr>
        <w:pStyle w:val="a7"/>
        <w:ind w:firstLine="708"/>
        <w:jc w:val="both"/>
        <w:rPr>
          <w:sz w:val="12"/>
          <w:szCs w:val="12"/>
        </w:rPr>
      </w:pPr>
      <w:r w:rsidRPr="00592E90">
        <w:rPr>
          <w:sz w:val="12"/>
          <w:szCs w:val="12"/>
        </w:rPr>
        <w:t xml:space="preserve">В категории </w:t>
      </w:r>
      <w:r w:rsidRPr="00592E90">
        <w:rPr>
          <w:i/>
          <w:sz w:val="12"/>
          <w:szCs w:val="12"/>
        </w:rPr>
        <w:t xml:space="preserve">«абсолютная женская экипировочная»: </w:t>
      </w:r>
      <w:r w:rsidRPr="00592E90">
        <w:rPr>
          <w:sz w:val="12"/>
          <w:szCs w:val="12"/>
        </w:rPr>
        <w:t xml:space="preserve">1-е место – </w:t>
      </w:r>
      <w:r w:rsidRPr="00592E90">
        <w:rPr>
          <w:b/>
          <w:sz w:val="12"/>
          <w:szCs w:val="12"/>
        </w:rPr>
        <w:t>Екатерина Чайковская</w:t>
      </w:r>
      <w:r w:rsidRPr="00592E90">
        <w:rPr>
          <w:sz w:val="12"/>
          <w:szCs w:val="12"/>
        </w:rPr>
        <w:t xml:space="preserve"> (262,5 кг); 2-е место – </w:t>
      </w:r>
      <w:r w:rsidRPr="00592E90">
        <w:rPr>
          <w:b/>
          <w:sz w:val="12"/>
          <w:szCs w:val="12"/>
        </w:rPr>
        <w:t>Кристина Жирноклеева</w:t>
      </w:r>
      <w:r w:rsidRPr="00592E90">
        <w:rPr>
          <w:sz w:val="12"/>
          <w:szCs w:val="12"/>
        </w:rPr>
        <w:t xml:space="preserve"> (250 кг).</w:t>
      </w:r>
    </w:p>
    <w:p w:rsidR="00F84748" w:rsidRPr="00592E90" w:rsidRDefault="00F84748" w:rsidP="00F84748">
      <w:pPr>
        <w:pStyle w:val="a7"/>
        <w:ind w:firstLine="708"/>
        <w:jc w:val="both"/>
        <w:rPr>
          <w:sz w:val="12"/>
          <w:szCs w:val="12"/>
        </w:rPr>
      </w:pPr>
      <w:r w:rsidRPr="00592E90">
        <w:rPr>
          <w:sz w:val="12"/>
          <w:szCs w:val="12"/>
        </w:rPr>
        <w:t>Еще один вид открытого первенства стал классический жим лежа. С</w:t>
      </w:r>
      <w:r w:rsidRPr="00592E90">
        <w:rPr>
          <w:i/>
          <w:sz w:val="12"/>
          <w:szCs w:val="12"/>
        </w:rPr>
        <w:t xml:space="preserve">реди взрослых </w:t>
      </w:r>
      <w:r w:rsidRPr="00592E90">
        <w:rPr>
          <w:sz w:val="12"/>
          <w:szCs w:val="12"/>
        </w:rPr>
        <w:t xml:space="preserve">1-е место занял </w:t>
      </w:r>
      <w:r w:rsidRPr="00592E90">
        <w:rPr>
          <w:b/>
          <w:sz w:val="12"/>
          <w:szCs w:val="12"/>
        </w:rPr>
        <w:t>Николай Хосман</w:t>
      </w:r>
      <w:r w:rsidRPr="00592E90">
        <w:rPr>
          <w:sz w:val="12"/>
          <w:szCs w:val="12"/>
        </w:rPr>
        <w:t xml:space="preserve"> (130 кг); 2-е место – </w:t>
      </w:r>
      <w:r w:rsidRPr="00592E90">
        <w:rPr>
          <w:b/>
          <w:sz w:val="12"/>
          <w:szCs w:val="12"/>
        </w:rPr>
        <w:t>Сергей Соколов</w:t>
      </w:r>
      <w:r w:rsidRPr="00592E90">
        <w:rPr>
          <w:sz w:val="12"/>
          <w:szCs w:val="12"/>
        </w:rPr>
        <w:t xml:space="preserve"> (110 кг); «юниор» – </w:t>
      </w:r>
      <w:r w:rsidRPr="00592E90">
        <w:rPr>
          <w:b/>
          <w:sz w:val="12"/>
          <w:szCs w:val="12"/>
        </w:rPr>
        <w:t>Михаил Хосман</w:t>
      </w:r>
      <w:r w:rsidRPr="00592E90">
        <w:rPr>
          <w:sz w:val="12"/>
          <w:szCs w:val="12"/>
        </w:rPr>
        <w:t xml:space="preserve"> (70 кг).</w:t>
      </w:r>
    </w:p>
    <w:p w:rsidR="00F84748" w:rsidRPr="00592E90" w:rsidRDefault="00F84748" w:rsidP="002E1B8E">
      <w:pPr>
        <w:pStyle w:val="a7"/>
        <w:jc w:val="both"/>
        <w:rPr>
          <w:sz w:val="12"/>
          <w:szCs w:val="12"/>
        </w:rPr>
      </w:pPr>
      <w:r w:rsidRPr="00592E90">
        <w:rPr>
          <w:sz w:val="12"/>
          <w:szCs w:val="12"/>
        </w:rPr>
        <w:t xml:space="preserve">В своем блоге главный судья Александр Ананькин делится впечатлениями от прошедших соревнований, которые стали его первым опытом в организации спортивного мероприятия, и благодарит всех за поддержку и помощь, в том числе и Удачнинское отделение КСК в лице </w:t>
      </w:r>
      <w:r w:rsidRPr="00592E90">
        <w:rPr>
          <w:b/>
          <w:sz w:val="12"/>
          <w:szCs w:val="12"/>
        </w:rPr>
        <w:t>Светланы Зипир и Екатерины Ананькиной</w:t>
      </w:r>
      <w:r w:rsidRPr="00592E90">
        <w:rPr>
          <w:sz w:val="12"/>
          <w:szCs w:val="12"/>
        </w:rPr>
        <w:t>.</w:t>
      </w:r>
    </w:p>
    <w:p w:rsidR="00F84748" w:rsidRPr="00592E90" w:rsidRDefault="00F84748" w:rsidP="00F84748">
      <w:pPr>
        <w:pStyle w:val="a7"/>
        <w:tabs>
          <w:tab w:val="left" w:pos="0"/>
        </w:tabs>
        <w:jc w:val="both"/>
        <w:rPr>
          <w:sz w:val="12"/>
          <w:szCs w:val="12"/>
        </w:rPr>
      </w:pPr>
      <w:r w:rsidRPr="00592E90">
        <w:rPr>
          <w:b/>
          <w:sz w:val="12"/>
          <w:szCs w:val="12"/>
        </w:rPr>
        <w:t xml:space="preserve">1- 6 мая  г. Мирный  </w:t>
      </w:r>
      <w:r w:rsidRPr="00592E90">
        <w:rPr>
          <w:sz w:val="12"/>
          <w:szCs w:val="12"/>
        </w:rPr>
        <w:t>хоккейная команда ветеранов г. Удачного победила в открытом районном турнире, проходившем в майские праздничные дни на ледовой арене Мирного</w:t>
      </w:r>
      <w:proofErr w:type="gramStart"/>
      <w:r w:rsidRPr="00592E90">
        <w:rPr>
          <w:sz w:val="12"/>
          <w:szCs w:val="12"/>
        </w:rPr>
        <w:t>.П</w:t>
      </w:r>
      <w:proofErr w:type="gramEnd"/>
      <w:r w:rsidRPr="00592E90">
        <w:rPr>
          <w:sz w:val="12"/>
          <w:szCs w:val="12"/>
        </w:rPr>
        <w:t>о информации Комитета физической культуры и спорта МО «Мирнинский район», в соревнованиях участвовали три команды: из Айхала, Удачного и Мирного. Турнир проводился по круговой системе</w:t>
      </w:r>
      <w:proofErr w:type="gramStart"/>
      <w:r w:rsidRPr="00592E90">
        <w:rPr>
          <w:sz w:val="12"/>
          <w:szCs w:val="12"/>
        </w:rPr>
        <w:t>.П</w:t>
      </w:r>
      <w:proofErr w:type="gramEnd"/>
      <w:r w:rsidRPr="00592E90">
        <w:rPr>
          <w:sz w:val="12"/>
          <w:szCs w:val="12"/>
        </w:rPr>
        <w:t xml:space="preserve">ервыми, 2 мая на площадке сошлись команды айхальцев и мирнинцев. В упорной борьбе, со счетом 2:4 команда хозяев турнира уступила гостям северной площадки. На следующий день состоялась встреча ветеранов </w:t>
      </w:r>
      <w:proofErr w:type="gramStart"/>
      <w:r w:rsidRPr="00592E90">
        <w:rPr>
          <w:sz w:val="12"/>
          <w:szCs w:val="12"/>
        </w:rPr>
        <w:t>Удачного</w:t>
      </w:r>
      <w:proofErr w:type="gramEnd"/>
      <w:r w:rsidRPr="00592E90">
        <w:rPr>
          <w:sz w:val="12"/>
          <w:szCs w:val="12"/>
        </w:rPr>
        <w:t xml:space="preserve"> и Айхала. На этот раз айхальцы уступили нашим прославленным ветеранам хоккея – 2:0. </w:t>
      </w:r>
      <w:proofErr w:type="gramStart"/>
      <w:r w:rsidRPr="00592E90">
        <w:rPr>
          <w:sz w:val="12"/>
          <w:szCs w:val="12"/>
        </w:rPr>
        <w:t xml:space="preserve">В решающий день, 4 </w:t>
      </w:r>
      <w:r w:rsidRPr="00592E90">
        <w:rPr>
          <w:sz w:val="12"/>
          <w:szCs w:val="12"/>
        </w:rPr>
        <w:lastRenderedPageBreak/>
        <w:t xml:space="preserve">мая команда столицы алмазного края не смогла удержаться от натиска «красной машины» Удачного, и мирнинцы уступили «северянам» со счетом 0:5.По итогам турнира «лучшим вратарем» признан </w:t>
      </w:r>
      <w:r w:rsidRPr="00592E90">
        <w:rPr>
          <w:b/>
          <w:sz w:val="12"/>
          <w:szCs w:val="12"/>
        </w:rPr>
        <w:t>Константин Корниенко</w:t>
      </w:r>
      <w:r w:rsidRPr="00592E90">
        <w:rPr>
          <w:sz w:val="12"/>
          <w:szCs w:val="12"/>
        </w:rPr>
        <w:t xml:space="preserve"> (Айхал), «лучшим защитником» стал </w:t>
      </w:r>
      <w:r w:rsidRPr="00592E90">
        <w:rPr>
          <w:b/>
          <w:sz w:val="12"/>
          <w:szCs w:val="12"/>
        </w:rPr>
        <w:t>Константин Слипченко</w:t>
      </w:r>
      <w:r w:rsidRPr="00592E90">
        <w:rPr>
          <w:sz w:val="12"/>
          <w:szCs w:val="12"/>
        </w:rPr>
        <w:t xml:space="preserve"> (Удачный), «лучшим нападающим» признали </w:t>
      </w:r>
      <w:r w:rsidRPr="00592E90">
        <w:rPr>
          <w:b/>
          <w:sz w:val="12"/>
          <w:szCs w:val="12"/>
        </w:rPr>
        <w:t>Фиделя Очаковского</w:t>
      </w:r>
      <w:r w:rsidRPr="00592E90">
        <w:rPr>
          <w:sz w:val="12"/>
          <w:szCs w:val="12"/>
        </w:rPr>
        <w:t xml:space="preserve"> (Мирный), «лучший бомбардир» – </w:t>
      </w:r>
      <w:r w:rsidRPr="00592E90">
        <w:rPr>
          <w:b/>
          <w:sz w:val="12"/>
          <w:szCs w:val="12"/>
        </w:rPr>
        <w:t>Владимир Цымбал</w:t>
      </w:r>
      <w:r w:rsidRPr="00592E90">
        <w:rPr>
          <w:sz w:val="12"/>
          <w:szCs w:val="12"/>
        </w:rPr>
        <w:t xml:space="preserve"> (Удачный), а «лучший игрок» – </w:t>
      </w:r>
      <w:r w:rsidRPr="00592E90">
        <w:rPr>
          <w:b/>
          <w:sz w:val="12"/>
          <w:szCs w:val="12"/>
        </w:rPr>
        <w:t>Андрей Аленин</w:t>
      </w:r>
      <w:r w:rsidRPr="00592E90">
        <w:rPr>
          <w:sz w:val="12"/>
          <w:szCs w:val="12"/>
        </w:rPr>
        <w:t xml:space="preserve"> (Удачный).</w:t>
      </w:r>
      <w:proofErr w:type="gramEnd"/>
      <w:r w:rsidRPr="00592E90">
        <w:rPr>
          <w:sz w:val="12"/>
          <w:szCs w:val="12"/>
        </w:rPr>
        <w:t xml:space="preserve"> Призеры и победители награждены медалями, грамотами и кубками, а лучшие игроки – памятными призами. Поздравляем удачнинских ветеранов хоккея с достойной победой!</w:t>
      </w:r>
    </w:p>
    <w:p w:rsidR="00F84748" w:rsidRPr="00592E90" w:rsidRDefault="00F84748" w:rsidP="00F84748">
      <w:pPr>
        <w:pStyle w:val="a7"/>
        <w:jc w:val="both"/>
        <w:rPr>
          <w:sz w:val="12"/>
          <w:szCs w:val="12"/>
        </w:rPr>
      </w:pPr>
      <w:r w:rsidRPr="00592E90">
        <w:rPr>
          <w:sz w:val="12"/>
          <w:szCs w:val="12"/>
        </w:rPr>
        <w:t>Финансовую поддержку в поездке спортсменов оказали администрация города, Культурно-спортивный комплекс и Удачнинский ГОК.</w:t>
      </w:r>
    </w:p>
    <w:p w:rsidR="00F84748" w:rsidRPr="00592E90" w:rsidRDefault="00F84748" w:rsidP="00F84748">
      <w:pPr>
        <w:pStyle w:val="a7"/>
        <w:jc w:val="both"/>
        <w:rPr>
          <w:sz w:val="12"/>
          <w:szCs w:val="12"/>
        </w:rPr>
      </w:pPr>
      <w:proofErr w:type="gramStart"/>
      <w:r w:rsidRPr="00592E90">
        <w:rPr>
          <w:sz w:val="12"/>
          <w:szCs w:val="12"/>
        </w:rPr>
        <w:t>Из</w:t>
      </w:r>
      <w:proofErr w:type="gramEnd"/>
      <w:r w:rsidRPr="00592E90">
        <w:rPr>
          <w:sz w:val="12"/>
          <w:szCs w:val="12"/>
        </w:rPr>
        <w:t xml:space="preserve"> Мирного вернулись удачнинские боксеры с районных отборочных соревнований для участия в республиканском турнире по боксу. Их готовили тренеры по боксу – Сергей Рудаков (УО КСК) и Александр Измаилов (ЦДО)</w:t>
      </w:r>
      <w:proofErr w:type="gramStart"/>
      <w:r w:rsidRPr="00592E90">
        <w:rPr>
          <w:sz w:val="12"/>
          <w:szCs w:val="12"/>
        </w:rPr>
        <w:t>.С</w:t>
      </w:r>
      <w:proofErr w:type="gramEnd"/>
      <w:r w:rsidRPr="00592E90">
        <w:rPr>
          <w:sz w:val="12"/>
          <w:szCs w:val="12"/>
        </w:rPr>
        <w:t xml:space="preserve">оперники все были сильные, но и наши спортсмены не уступали в технике боя. Приз за «самый красивый бой» получил </w:t>
      </w:r>
      <w:r w:rsidRPr="00592E90">
        <w:rPr>
          <w:b/>
          <w:sz w:val="12"/>
          <w:szCs w:val="12"/>
        </w:rPr>
        <w:t>Виктор Фещенко</w:t>
      </w:r>
      <w:r w:rsidRPr="00592E90">
        <w:rPr>
          <w:sz w:val="12"/>
          <w:szCs w:val="12"/>
        </w:rPr>
        <w:t xml:space="preserve">, он же взял «серебро» в весовой категории 60 кг. </w:t>
      </w:r>
      <w:r w:rsidRPr="00592E90">
        <w:rPr>
          <w:b/>
          <w:sz w:val="12"/>
          <w:szCs w:val="12"/>
        </w:rPr>
        <w:t>Евгений Шешуков</w:t>
      </w:r>
      <w:r w:rsidRPr="00592E90">
        <w:rPr>
          <w:sz w:val="12"/>
          <w:szCs w:val="12"/>
        </w:rPr>
        <w:t xml:space="preserve"> (44 кг) – 2-е место. Среди взрослых </w:t>
      </w:r>
      <w:r w:rsidRPr="00592E90">
        <w:rPr>
          <w:b/>
          <w:sz w:val="12"/>
          <w:szCs w:val="12"/>
        </w:rPr>
        <w:t>Гайрат Эргешев</w:t>
      </w:r>
      <w:r w:rsidRPr="00592E90">
        <w:rPr>
          <w:sz w:val="12"/>
          <w:szCs w:val="12"/>
        </w:rPr>
        <w:t xml:space="preserve"> (64 кг) завоевал «золото», </w:t>
      </w:r>
      <w:r w:rsidRPr="00592E90">
        <w:rPr>
          <w:b/>
          <w:sz w:val="12"/>
          <w:szCs w:val="12"/>
        </w:rPr>
        <w:t>Эрнест Боровченко</w:t>
      </w:r>
      <w:r w:rsidRPr="00592E90">
        <w:rPr>
          <w:sz w:val="12"/>
          <w:szCs w:val="12"/>
        </w:rPr>
        <w:t xml:space="preserve"> (91 кг) – «серебро».</w:t>
      </w:r>
      <w:r w:rsidRPr="00592E90">
        <w:rPr>
          <w:sz w:val="12"/>
          <w:szCs w:val="12"/>
        </w:rPr>
        <w:tab/>
        <w:t xml:space="preserve">По сумме набранных очков третьи позиции в своих категориях заняли </w:t>
      </w:r>
      <w:r w:rsidRPr="00592E90">
        <w:rPr>
          <w:b/>
          <w:sz w:val="12"/>
          <w:szCs w:val="12"/>
        </w:rPr>
        <w:t>Андрей Вингерт</w:t>
      </w:r>
      <w:r w:rsidRPr="00592E90">
        <w:rPr>
          <w:sz w:val="12"/>
          <w:szCs w:val="12"/>
        </w:rPr>
        <w:t xml:space="preserve"> (48 кг), </w:t>
      </w:r>
      <w:r w:rsidRPr="00592E90">
        <w:rPr>
          <w:b/>
          <w:sz w:val="12"/>
          <w:szCs w:val="12"/>
        </w:rPr>
        <w:t>Алексей Степкин</w:t>
      </w:r>
      <w:r w:rsidRPr="00592E90">
        <w:rPr>
          <w:sz w:val="12"/>
          <w:szCs w:val="12"/>
        </w:rPr>
        <w:t xml:space="preserve"> (69 кг) и среди взрослых </w:t>
      </w:r>
      <w:r w:rsidRPr="00592E90">
        <w:rPr>
          <w:b/>
          <w:sz w:val="12"/>
          <w:szCs w:val="12"/>
        </w:rPr>
        <w:t>Андрей Дмитриев</w:t>
      </w:r>
      <w:r w:rsidRPr="00592E90">
        <w:rPr>
          <w:sz w:val="12"/>
          <w:szCs w:val="12"/>
        </w:rPr>
        <w:t xml:space="preserve"> (75 кг)</w:t>
      </w:r>
      <w:proofErr w:type="gramStart"/>
      <w:r w:rsidRPr="00592E90">
        <w:rPr>
          <w:sz w:val="12"/>
          <w:szCs w:val="12"/>
        </w:rPr>
        <w:t>.В</w:t>
      </w:r>
      <w:proofErr w:type="gramEnd"/>
      <w:r w:rsidRPr="00592E90">
        <w:rPr>
          <w:sz w:val="12"/>
          <w:szCs w:val="12"/>
        </w:rPr>
        <w:t xml:space="preserve"> апреле на базе Удачнинского отделения КСК прошел очередной этап городской спартакиады среди образовательных учреждений по национальным прыжкам. В составе каждой команды участвовало по 5 прыгунов. Были выявлены победители в личном зачете по трем видам прыжков.</w:t>
      </w:r>
    </w:p>
    <w:p w:rsidR="00F84748" w:rsidRPr="00592E90" w:rsidRDefault="00F84748" w:rsidP="00F84748">
      <w:pPr>
        <w:pStyle w:val="a7"/>
        <w:ind w:firstLine="708"/>
        <w:jc w:val="both"/>
        <w:rPr>
          <w:sz w:val="12"/>
          <w:szCs w:val="12"/>
        </w:rPr>
      </w:pPr>
      <w:r w:rsidRPr="00592E90">
        <w:rPr>
          <w:i/>
          <w:sz w:val="12"/>
          <w:szCs w:val="12"/>
        </w:rPr>
        <w:t>«Кылыы»</w:t>
      </w:r>
      <w:r w:rsidRPr="00592E90">
        <w:rPr>
          <w:sz w:val="12"/>
          <w:szCs w:val="12"/>
        </w:rPr>
        <w:t xml:space="preserve"> – выполняются семь безостановочных прыжков с разбега на одной ноге с приземлением на обе ноги.</w:t>
      </w:r>
    </w:p>
    <w:p w:rsidR="00F84748" w:rsidRPr="00592E90" w:rsidRDefault="00F84748" w:rsidP="00F84748">
      <w:pPr>
        <w:jc w:val="both"/>
        <w:rPr>
          <w:rFonts w:eastAsia="Calibri"/>
          <w:sz w:val="12"/>
          <w:szCs w:val="12"/>
          <w:lang w:eastAsia="en-US"/>
        </w:rPr>
      </w:pPr>
      <w:r w:rsidRPr="00592E90">
        <w:rPr>
          <w:rFonts w:eastAsia="Calibri"/>
          <w:sz w:val="12"/>
          <w:szCs w:val="12"/>
          <w:lang w:eastAsia="en-US"/>
        </w:rPr>
        <w:t xml:space="preserve">1-е место – </w:t>
      </w:r>
      <w:r w:rsidRPr="00592E90">
        <w:rPr>
          <w:rFonts w:eastAsia="Calibri"/>
          <w:b/>
          <w:sz w:val="12"/>
          <w:szCs w:val="12"/>
          <w:lang w:eastAsia="en-US"/>
        </w:rPr>
        <w:t>Станислав Песков (МРТК)</w:t>
      </w:r>
    </w:p>
    <w:p w:rsidR="00F84748" w:rsidRPr="00592E90" w:rsidRDefault="00F84748" w:rsidP="00F84748">
      <w:pPr>
        <w:jc w:val="both"/>
        <w:rPr>
          <w:rFonts w:eastAsia="Calibri"/>
          <w:sz w:val="12"/>
          <w:szCs w:val="12"/>
          <w:lang w:eastAsia="en-US"/>
        </w:rPr>
      </w:pPr>
      <w:r w:rsidRPr="00592E90">
        <w:rPr>
          <w:rFonts w:eastAsia="Calibri"/>
          <w:sz w:val="12"/>
          <w:szCs w:val="12"/>
          <w:lang w:eastAsia="en-US"/>
        </w:rPr>
        <w:t xml:space="preserve">2-е место – </w:t>
      </w:r>
      <w:r w:rsidRPr="00592E90">
        <w:rPr>
          <w:rFonts w:eastAsia="Calibri"/>
          <w:b/>
          <w:sz w:val="12"/>
          <w:szCs w:val="12"/>
          <w:lang w:eastAsia="en-US"/>
        </w:rPr>
        <w:t>Андрей Дьяконов (школа 24)</w:t>
      </w:r>
    </w:p>
    <w:p w:rsidR="00F84748" w:rsidRPr="00592E90" w:rsidRDefault="00F84748" w:rsidP="00F84748">
      <w:pPr>
        <w:jc w:val="both"/>
        <w:rPr>
          <w:rFonts w:eastAsia="Calibri"/>
          <w:sz w:val="12"/>
          <w:szCs w:val="12"/>
          <w:lang w:eastAsia="en-US"/>
        </w:rPr>
      </w:pPr>
      <w:r w:rsidRPr="00592E90">
        <w:rPr>
          <w:rFonts w:eastAsia="Calibri"/>
          <w:sz w:val="12"/>
          <w:szCs w:val="12"/>
          <w:lang w:eastAsia="en-US"/>
        </w:rPr>
        <w:t xml:space="preserve">3-е место – </w:t>
      </w:r>
      <w:r w:rsidRPr="00592E90">
        <w:rPr>
          <w:rFonts w:eastAsia="Calibri"/>
          <w:b/>
          <w:sz w:val="12"/>
          <w:szCs w:val="12"/>
          <w:lang w:eastAsia="en-US"/>
        </w:rPr>
        <w:t>Владимир Рязанцев (школа 19)</w:t>
      </w:r>
    </w:p>
    <w:p w:rsidR="00F84748" w:rsidRPr="00592E90" w:rsidRDefault="00F84748" w:rsidP="00F84748">
      <w:pPr>
        <w:pStyle w:val="a7"/>
        <w:ind w:firstLine="708"/>
        <w:jc w:val="both"/>
        <w:rPr>
          <w:sz w:val="12"/>
          <w:szCs w:val="12"/>
        </w:rPr>
      </w:pPr>
      <w:r w:rsidRPr="00592E90">
        <w:rPr>
          <w:i/>
          <w:sz w:val="12"/>
          <w:szCs w:val="12"/>
        </w:rPr>
        <w:t>«Ыстынга»</w:t>
      </w:r>
      <w:r w:rsidRPr="00592E90">
        <w:rPr>
          <w:sz w:val="12"/>
          <w:szCs w:val="12"/>
        </w:rPr>
        <w:t xml:space="preserve"> – выполняются семь попеременных прыжков разбега с ноги на ногу с приземлением на обе ноги.</w:t>
      </w:r>
    </w:p>
    <w:p w:rsidR="00F84748" w:rsidRPr="00592E90" w:rsidRDefault="00F84748" w:rsidP="00F84748">
      <w:pPr>
        <w:jc w:val="both"/>
        <w:rPr>
          <w:rFonts w:eastAsia="Calibri"/>
          <w:sz w:val="12"/>
          <w:szCs w:val="12"/>
          <w:lang w:eastAsia="en-US"/>
        </w:rPr>
      </w:pPr>
      <w:r w:rsidRPr="00592E90">
        <w:rPr>
          <w:rFonts w:eastAsia="Calibri"/>
          <w:sz w:val="12"/>
          <w:szCs w:val="12"/>
          <w:lang w:eastAsia="en-US"/>
        </w:rPr>
        <w:t xml:space="preserve">1-е место – </w:t>
      </w:r>
      <w:r w:rsidRPr="00592E90">
        <w:rPr>
          <w:rFonts w:eastAsia="Calibri"/>
          <w:b/>
          <w:sz w:val="12"/>
          <w:szCs w:val="12"/>
          <w:lang w:eastAsia="en-US"/>
        </w:rPr>
        <w:t>Станислав Песков (МРТК)</w:t>
      </w:r>
    </w:p>
    <w:p w:rsidR="00F84748" w:rsidRPr="00592E90" w:rsidRDefault="00F84748" w:rsidP="00F84748">
      <w:pPr>
        <w:jc w:val="both"/>
        <w:rPr>
          <w:rFonts w:eastAsia="Calibri"/>
          <w:sz w:val="12"/>
          <w:szCs w:val="12"/>
          <w:lang w:eastAsia="en-US"/>
        </w:rPr>
      </w:pPr>
      <w:r w:rsidRPr="00592E90">
        <w:rPr>
          <w:rFonts w:eastAsia="Calibri"/>
          <w:sz w:val="12"/>
          <w:szCs w:val="12"/>
          <w:lang w:eastAsia="en-US"/>
        </w:rPr>
        <w:t xml:space="preserve">2-е место – </w:t>
      </w:r>
      <w:r w:rsidRPr="00592E90">
        <w:rPr>
          <w:rFonts w:eastAsia="Calibri"/>
          <w:b/>
          <w:sz w:val="12"/>
          <w:szCs w:val="12"/>
          <w:lang w:eastAsia="en-US"/>
        </w:rPr>
        <w:t>Андрей Дьяконов (школа 24)</w:t>
      </w:r>
    </w:p>
    <w:p w:rsidR="00F84748" w:rsidRPr="00592E90" w:rsidRDefault="00F84748" w:rsidP="00F84748">
      <w:pPr>
        <w:jc w:val="both"/>
        <w:rPr>
          <w:rFonts w:eastAsia="Calibri"/>
          <w:sz w:val="12"/>
          <w:szCs w:val="12"/>
          <w:lang w:eastAsia="en-US"/>
        </w:rPr>
      </w:pPr>
      <w:r w:rsidRPr="00592E90">
        <w:rPr>
          <w:rFonts w:eastAsia="Calibri"/>
          <w:sz w:val="12"/>
          <w:szCs w:val="12"/>
          <w:lang w:eastAsia="en-US"/>
        </w:rPr>
        <w:t xml:space="preserve">3-е место – </w:t>
      </w:r>
      <w:r w:rsidRPr="00592E90">
        <w:rPr>
          <w:rFonts w:eastAsia="Calibri"/>
          <w:b/>
          <w:sz w:val="12"/>
          <w:szCs w:val="12"/>
          <w:lang w:eastAsia="en-US"/>
        </w:rPr>
        <w:t>Богдан Синюк (школа 24)</w:t>
      </w:r>
    </w:p>
    <w:p w:rsidR="00F84748" w:rsidRPr="00592E90" w:rsidRDefault="00F84748" w:rsidP="00F84748">
      <w:pPr>
        <w:pStyle w:val="a7"/>
        <w:ind w:firstLine="708"/>
        <w:jc w:val="both"/>
        <w:rPr>
          <w:sz w:val="12"/>
          <w:szCs w:val="12"/>
        </w:rPr>
      </w:pPr>
      <w:r w:rsidRPr="00592E90">
        <w:rPr>
          <w:i/>
          <w:sz w:val="12"/>
          <w:szCs w:val="12"/>
        </w:rPr>
        <w:t>«Куобах»</w:t>
      </w:r>
      <w:proofErr w:type="gramStart"/>
      <w:r w:rsidRPr="00592E90">
        <w:rPr>
          <w:sz w:val="12"/>
          <w:szCs w:val="12"/>
        </w:rPr>
        <w:t>–в</w:t>
      </w:r>
      <w:proofErr w:type="gramEnd"/>
      <w:r w:rsidRPr="00592E90">
        <w:rPr>
          <w:sz w:val="12"/>
          <w:szCs w:val="12"/>
        </w:rPr>
        <w:t>ыполняются семь безостановочных прыжков одновременно, отталкиваясь двумя ногами с места или с разбега с приземлением на обе ноги.</w:t>
      </w:r>
    </w:p>
    <w:p w:rsidR="00F84748" w:rsidRPr="00592E90" w:rsidRDefault="00F84748" w:rsidP="00F84748">
      <w:pPr>
        <w:jc w:val="both"/>
        <w:rPr>
          <w:rFonts w:eastAsia="Calibri"/>
          <w:sz w:val="12"/>
          <w:szCs w:val="12"/>
          <w:lang w:eastAsia="en-US"/>
        </w:rPr>
      </w:pPr>
      <w:r w:rsidRPr="00592E90">
        <w:rPr>
          <w:rFonts w:eastAsia="Calibri"/>
          <w:sz w:val="12"/>
          <w:szCs w:val="12"/>
          <w:lang w:eastAsia="en-US"/>
        </w:rPr>
        <w:t xml:space="preserve">1-е место – </w:t>
      </w:r>
      <w:r w:rsidRPr="00592E90">
        <w:rPr>
          <w:rFonts w:eastAsia="Calibri"/>
          <w:b/>
          <w:sz w:val="12"/>
          <w:szCs w:val="12"/>
          <w:lang w:eastAsia="en-US"/>
        </w:rPr>
        <w:t>Андрей Черкасов (школа 24)</w:t>
      </w:r>
    </w:p>
    <w:p w:rsidR="00F84748" w:rsidRPr="00592E90" w:rsidRDefault="00F84748" w:rsidP="00F84748">
      <w:pPr>
        <w:jc w:val="both"/>
        <w:rPr>
          <w:rFonts w:eastAsia="Calibri"/>
          <w:sz w:val="12"/>
          <w:szCs w:val="12"/>
          <w:lang w:eastAsia="en-US"/>
        </w:rPr>
      </w:pPr>
      <w:r w:rsidRPr="00592E90">
        <w:rPr>
          <w:rFonts w:eastAsia="Calibri"/>
          <w:sz w:val="12"/>
          <w:szCs w:val="12"/>
          <w:lang w:eastAsia="en-US"/>
        </w:rPr>
        <w:t xml:space="preserve">2-е место – </w:t>
      </w:r>
      <w:r w:rsidRPr="00592E90">
        <w:rPr>
          <w:rFonts w:eastAsia="Calibri"/>
          <w:b/>
          <w:sz w:val="12"/>
          <w:szCs w:val="12"/>
          <w:lang w:eastAsia="en-US"/>
        </w:rPr>
        <w:t>Станислав Песков (МРТК)</w:t>
      </w:r>
    </w:p>
    <w:p w:rsidR="00F84748" w:rsidRPr="00592E90" w:rsidRDefault="00F84748" w:rsidP="00F84748">
      <w:pPr>
        <w:jc w:val="both"/>
        <w:rPr>
          <w:rFonts w:eastAsia="Calibri"/>
          <w:sz w:val="12"/>
          <w:szCs w:val="12"/>
          <w:lang w:eastAsia="en-US"/>
        </w:rPr>
      </w:pPr>
      <w:r w:rsidRPr="00592E90">
        <w:rPr>
          <w:rFonts w:eastAsia="Calibri"/>
          <w:sz w:val="12"/>
          <w:szCs w:val="12"/>
          <w:lang w:eastAsia="en-US"/>
        </w:rPr>
        <w:t xml:space="preserve">3-е место – </w:t>
      </w:r>
      <w:r w:rsidRPr="00592E90">
        <w:rPr>
          <w:rFonts w:eastAsia="Calibri"/>
          <w:b/>
          <w:sz w:val="12"/>
          <w:szCs w:val="12"/>
          <w:lang w:eastAsia="en-US"/>
        </w:rPr>
        <w:t>Богдан Синюк (школа 24)</w:t>
      </w:r>
    </w:p>
    <w:p w:rsidR="00F84748" w:rsidRPr="00592E90" w:rsidRDefault="00F84748" w:rsidP="002E1B8E">
      <w:pPr>
        <w:pStyle w:val="a7"/>
        <w:ind w:firstLine="708"/>
        <w:jc w:val="both"/>
        <w:rPr>
          <w:sz w:val="12"/>
          <w:szCs w:val="12"/>
        </w:rPr>
      </w:pPr>
      <w:r w:rsidRPr="00592E90">
        <w:rPr>
          <w:sz w:val="12"/>
          <w:szCs w:val="12"/>
        </w:rPr>
        <w:t>В общекомандном зачете лидирующую позицию занял технический колледж МРТК, второй результат показала школа № 24, замкнула тройку призеров школа № 19.Также до конца учебного года продолжится межпоселенческая спартакиада школьников Айхала и Удачного. На этот раз ребят ждут шахматы, плавание и легкая атлетика. Все соревнования пройдут в Айхале. По предыдущим дисциплинам (волейбол, баскетбол, футбол) среди четырех школ – №№ 5, 19, 23, 24 –лидируют учащиеся айхальской школы № 23.</w:t>
      </w:r>
    </w:p>
    <w:p w:rsidR="00F84748" w:rsidRPr="00592E90" w:rsidRDefault="00F84748" w:rsidP="002E1B8E">
      <w:pPr>
        <w:pStyle w:val="a7"/>
        <w:ind w:firstLine="708"/>
        <w:jc w:val="both"/>
        <w:rPr>
          <w:sz w:val="12"/>
          <w:szCs w:val="12"/>
        </w:rPr>
      </w:pPr>
      <w:r w:rsidRPr="00592E90">
        <w:rPr>
          <w:sz w:val="12"/>
          <w:szCs w:val="12"/>
        </w:rPr>
        <w:t xml:space="preserve">На прошедшей восьмой сессии районного Совета депутатов в </w:t>
      </w:r>
      <w:proofErr w:type="gramStart"/>
      <w:r w:rsidRPr="00592E90">
        <w:rPr>
          <w:sz w:val="12"/>
          <w:szCs w:val="12"/>
        </w:rPr>
        <w:t>Мирном</w:t>
      </w:r>
      <w:proofErr w:type="gramEnd"/>
      <w:r w:rsidRPr="00592E90">
        <w:rPr>
          <w:sz w:val="12"/>
          <w:szCs w:val="12"/>
        </w:rPr>
        <w:t xml:space="preserve"> состоялось торжественное вручение наград в рамках Дня местного самоуправления. Премии главы Мирнинского района «За активную общественную работу» был удостоен слесарь подземного рудника «Удачный» </w:t>
      </w:r>
      <w:r w:rsidRPr="00592E90">
        <w:rPr>
          <w:b/>
          <w:sz w:val="12"/>
          <w:szCs w:val="12"/>
        </w:rPr>
        <w:t>Юрий Зданович</w:t>
      </w:r>
      <w:r w:rsidRPr="00592E90">
        <w:rPr>
          <w:sz w:val="12"/>
          <w:szCs w:val="12"/>
        </w:rPr>
        <w:t>, который на общественных началах в качестве инструктора по горным лыжам и сноуборду занимается с детьми и взрослыми.</w:t>
      </w:r>
    </w:p>
    <w:p w:rsidR="00F84748" w:rsidRPr="00592E90" w:rsidRDefault="00F84748" w:rsidP="00F84748">
      <w:pPr>
        <w:pStyle w:val="a7"/>
        <w:jc w:val="both"/>
        <w:rPr>
          <w:sz w:val="12"/>
          <w:szCs w:val="12"/>
        </w:rPr>
      </w:pPr>
      <w:r w:rsidRPr="00592E90">
        <w:rPr>
          <w:sz w:val="12"/>
          <w:szCs w:val="12"/>
        </w:rPr>
        <w:t>Юрий Михайлович – действующий чемпион Мирнинского района по сноуборду, бронзовый призер 3-й зимней спартакиады по сноуборду, инструктор УЦ ФЭССР, тренер сборной Якутии на первых зимних международных спортивных играх «Дети Азии»</w:t>
      </w:r>
      <w:proofErr w:type="gramStart"/>
      <w:r w:rsidRPr="00592E90">
        <w:rPr>
          <w:sz w:val="12"/>
          <w:szCs w:val="12"/>
        </w:rPr>
        <w:t>.Е</w:t>
      </w:r>
      <w:proofErr w:type="gramEnd"/>
      <w:r w:rsidRPr="00592E90">
        <w:rPr>
          <w:sz w:val="12"/>
          <w:szCs w:val="12"/>
        </w:rPr>
        <w:t>го воспитанники показывают неплохие результаты и занимают призовые места на районных соревнованиях. Поздравляем с достойной наградой и благодарим за весомый вклад в развитие физической культуры и спорта в городе, районе и республике.</w:t>
      </w:r>
    </w:p>
    <w:p w:rsidR="00F84748" w:rsidRPr="00592E90" w:rsidRDefault="00F84748" w:rsidP="002E1B8E">
      <w:pPr>
        <w:ind w:hanging="142"/>
        <w:jc w:val="both"/>
        <w:rPr>
          <w:rFonts w:eastAsia="Calibri"/>
          <w:sz w:val="12"/>
          <w:szCs w:val="12"/>
          <w:lang w:eastAsia="en-US"/>
        </w:rPr>
      </w:pPr>
      <w:r w:rsidRPr="00592E90">
        <w:rPr>
          <w:rFonts w:eastAsia="Calibri"/>
          <w:sz w:val="12"/>
          <w:szCs w:val="12"/>
          <w:lang w:eastAsia="en-US"/>
        </w:rPr>
        <w:t xml:space="preserve">  </w:t>
      </w:r>
      <w:r w:rsidR="002E1B8E" w:rsidRPr="00592E90">
        <w:rPr>
          <w:rFonts w:eastAsia="Calibri"/>
          <w:sz w:val="12"/>
          <w:szCs w:val="12"/>
          <w:lang w:eastAsia="en-US"/>
        </w:rPr>
        <w:tab/>
      </w:r>
      <w:r w:rsidR="002E1B8E" w:rsidRPr="00592E90">
        <w:rPr>
          <w:rFonts w:eastAsia="Calibri"/>
          <w:sz w:val="12"/>
          <w:szCs w:val="12"/>
          <w:lang w:eastAsia="en-US"/>
        </w:rPr>
        <w:tab/>
      </w:r>
      <w:r w:rsidRPr="00592E90">
        <w:rPr>
          <w:rFonts w:eastAsia="Calibri"/>
          <w:sz w:val="12"/>
          <w:szCs w:val="12"/>
          <w:lang w:eastAsia="en-US"/>
        </w:rPr>
        <w:t xml:space="preserve">Новосибирская областная федерация дзюдо стала организатором </w:t>
      </w:r>
      <w:r w:rsidRPr="00592E90">
        <w:rPr>
          <w:rFonts w:eastAsia="Calibri"/>
          <w:sz w:val="12"/>
          <w:szCs w:val="12"/>
          <w:lang w:val="en-US" w:eastAsia="en-US"/>
        </w:rPr>
        <w:t>VIII</w:t>
      </w:r>
      <w:r w:rsidRPr="00592E90">
        <w:rPr>
          <w:rFonts w:eastAsia="Calibri"/>
          <w:sz w:val="12"/>
          <w:szCs w:val="12"/>
          <w:lang w:eastAsia="en-US"/>
        </w:rPr>
        <w:t xml:space="preserve"> Межрегионального турнира по дзюдо «Звездочки Сибири». Турнир сегодня считается одним из самых представительных за Уралом. Главный судья соревнований – судья международной категории Ирина Фандюшина</w:t>
      </w:r>
      <w:proofErr w:type="gramStart"/>
      <w:r w:rsidRPr="00592E90">
        <w:rPr>
          <w:rFonts w:eastAsia="Calibri"/>
          <w:sz w:val="12"/>
          <w:szCs w:val="12"/>
          <w:lang w:eastAsia="en-US"/>
        </w:rPr>
        <w:t>.В</w:t>
      </w:r>
      <w:proofErr w:type="gramEnd"/>
      <w:r w:rsidRPr="00592E90">
        <w:rPr>
          <w:rFonts w:eastAsia="Calibri"/>
          <w:sz w:val="12"/>
          <w:szCs w:val="12"/>
          <w:lang w:eastAsia="en-US"/>
        </w:rPr>
        <w:t xml:space="preserve"> этом году на татами встретились юные борцы двух возрастных категорий – до 13 и 18 лет. Награды оспаривали 773 участника. Собрались практически все лидирующие спортсмены Уральского и Сибирского федеральных округов, второй год подряд в турнире участвуют ребята с Дальневосточного федерального округа</w:t>
      </w:r>
      <w:proofErr w:type="gramStart"/>
      <w:r w:rsidRPr="00592E90">
        <w:rPr>
          <w:rFonts w:eastAsia="Calibri"/>
          <w:sz w:val="12"/>
          <w:szCs w:val="12"/>
          <w:lang w:eastAsia="en-US"/>
        </w:rPr>
        <w:t>.Н</w:t>
      </w:r>
      <w:proofErr w:type="gramEnd"/>
      <w:r w:rsidRPr="00592E90">
        <w:rPr>
          <w:rFonts w:eastAsia="Calibri"/>
          <w:sz w:val="12"/>
          <w:szCs w:val="12"/>
          <w:lang w:eastAsia="en-US"/>
        </w:rPr>
        <w:t xml:space="preserve">е стали исключением и воспитанники тренера-преподавателя по дзюдо Николая Диденко (УО КСК АК «АЛРОСА»). Город Удачный представили </w:t>
      </w:r>
      <w:r w:rsidRPr="00592E90">
        <w:rPr>
          <w:rFonts w:eastAsia="Calibri"/>
          <w:b/>
          <w:sz w:val="12"/>
          <w:szCs w:val="12"/>
          <w:lang w:eastAsia="en-US"/>
        </w:rPr>
        <w:t>Ярослав Щеглов</w:t>
      </w:r>
      <w:r w:rsidRPr="00592E90">
        <w:rPr>
          <w:rFonts w:eastAsia="Calibri"/>
          <w:sz w:val="12"/>
          <w:szCs w:val="12"/>
          <w:lang w:eastAsia="en-US"/>
        </w:rPr>
        <w:t xml:space="preserve"> (90 кг), </w:t>
      </w:r>
      <w:r w:rsidRPr="00592E90">
        <w:rPr>
          <w:rFonts w:eastAsia="Calibri"/>
          <w:b/>
          <w:sz w:val="12"/>
          <w:szCs w:val="12"/>
          <w:lang w:eastAsia="en-US"/>
        </w:rPr>
        <w:t>Дамир Хаммидуллин</w:t>
      </w:r>
      <w:r w:rsidRPr="00592E90">
        <w:rPr>
          <w:rFonts w:eastAsia="Calibri"/>
          <w:sz w:val="12"/>
          <w:szCs w:val="12"/>
          <w:lang w:eastAsia="en-US"/>
        </w:rPr>
        <w:t xml:space="preserve"> (73 кг) и </w:t>
      </w:r>
      <w:r w:rsidRPr="00592E90">
        <w:rPr>
          <w:rFonts w:eastAsia="Calibri"/>
          <w:b/>
          <w:sz w:val="12"/>
          <w:szCs w:val="12"/>
          <w:lang w:eastAsia="en-US"/>
        </w:rPr>
        <w:t>Илья Мусейчук</w:t>
      </w:r>
      <w:r w:rsidRPr="00592E90">
        <w:rPr>
          <w:rFonts w:eastAsia="Calibri"/>
          <w:sz w:val="12"/>
          <w:szCs w:val="12"/>
          <w:lang w:eastAsia="en-US"/>
        </w:rPr>
        <w:t xml:space="preserve"> (60 кг). Борьба была равная и напряженная. В 17-ти весовых категориях боролись по 50 спортсменов и более. Успешно выступил Ярослав Щеглов, поделив «бронзу» со спортсменом из Хакассии. Поздравляем юного спортсмена и его тренера с достойной победой</w:t>
      </w:r>
      <w:proofErr w:type="gramStart"/>
      <w:r w:rsidRPr="00592E90">
        <w:rPr>
          <w:rFonts w:eastAsia="Calibri"/>
          <w:sz w:val="12"/>
          <w:szCs w:val="12"/>
          <w:lang w:eastAsia="en-US"/>
        </w:rPr>
        <w:t>!С</w:t>
      </w:r>
      <w:proofErr w:type="gramEnd"/>
      <w:r w:rsidRPr="00592E90">
        <w:rPr>
          <w:rFonts w:eastAsia="Calibri"/>
          <w:sz w:val="12"/>
          <w:szCs w:val="12"/>
          <w:lang w:eastAsia="en-US"/>
        </w:rPr>
        <w:t>понсором поездки удачнинских дзюдоистов и их тренера стала администрация города Удачного.</w:t>
      </w:r>
      <w:r w:rsidRPr="00592E90">
        <w:rPr>
          <w:snapToGrid w:val="0"/>
          <w:color w:val="000000"/>
          <w:w w:val="0"/>
          <w:sz w:val="12"/>
          <w:szCs w:val="12"/>
          <w:u w:color="000000"/>
          <w:bdr w:val="none" w:sz="0" w:space="0" w:color="000000"/>
          <w:shd w:val="clear" w:color="000000" w:fill="000000"/>
        </w:rPr>
        <w:t xml:space="preserve"> </w:t>
      </w:r>
    </w:p>
    <w:p w:rsidR="00F84748" w:rsidRPr="00592E90" w:rsidRDefault="00F84748" w:rsidP="002E1B8E">
      <w:pPr>
        <w:pStyle w:val="a7"/>
        <w:ind w:firstLine="708"/>
        <w:jc w:val="both"/>
        <w:rPr>
          <w:sz w:val="12"/>
          <w:szCs w:val="12"/>
        </w:rPr>
      </w:pPr>
      <w:r w:rsidRPr="00592E90">
        <w:rPr>
          <w:sz w:val="12"/>
          <w:szCs w:val="12"/>
        </w:rPr>
        <w:t>Удачнинская футбольная команда юношей 2006 года рождения и младше заняла 2-е место в Открытом первенстве по мини-футболу в г. Ленске. Лучшим вратарем турнира признан Дмитрий Новиков. Тренер команды – Василий Дворян (УО КСК АК «АЛРОСА»). Поздравляем с отличной игрой!</w:t>
      </w:r>
    </w:p>
    <w:p w:rsidR="00F84748" w:rsidRPr="00592E90" w:rsidRDefault="00F84748" w:rsidP="002E1B8E">
      <w:pPr>
        <w:pStyle w:val="a7"/>
        <w:ind w:firstLine="708"/>
        <w:jc w:val="both"/>
        <w:rPr>
          <w:sz w:val="12"/>
          <w:szCs w:val="12"/>
        </w:rPr>
      </w:pPr>
      <w:r w:rsidRPr="00592E90">
        <w:rPr>
          <w:sz w:val="12"/>
          <w:szCs w:val="12"/>
        </w:rPr>
        <w:t xml:space="preserve">Продолжается межпоселенческая спартакиада школьников Айхала и </w:t>
      </w:r>
      <w:proofErr w:type="gramStart"/>
      <w:r w:rsidRPr="00592E90">
        <w:rPr>
          <w:sz w:val="12"/>
          <w:szCs w:val="12"/>
        </w:rPr>
        <w:t>Удачного</w:t>
      </w:r>
      <w:proofErr w:type="gramEnd"/>
      <w:r w:rsidRPr="00592E90">
        <w:rPr>
          <w:sz w:val="12"/>
          <w:szCs w:val="12"/>
        </w:rPr>
        <w:t>. Состоялись соревнования по волейболу, баскетболу и футболу. По всем дисциплинам лидируют айхальцы. Волейбольные команды юношей и девушек школы 23 (Айхал) одержали победу над волейболистами школы 19 (</w:t>
      </w:r>
      <w:proofErr w:type="gramStart"/>
      <w:r w:rsidRPr="00592E90">
        <w:rPr>
          <w:sz w:val="12"/>
          <w:szCs w:val="12"/>
        </w:rPr>
        <w:t>Удачный</w:t>
      </w:r>
      <w:proofErr w:type="gramEnd"/>
      <w:r w:rsidRPr="00592E90">
        <w:rPr>
          <w:sz w:val="12"/>
          <w:szCs w:val="12"/>
        </w:rPr>
        <w:t>). В баскетболе среди юношей 1-е место заняла команда школы 5 (Айхал), на 2-ю строчку опустилась команда школы 19 (</w:t>
      </w:r>
      <w:proofErr w:type="gramStart"/>
      <w:r w:rsidRPr="00592E90">
        <w:rPr>
          <w:sz w:val="12"/>
          <w:szCs w:val="12"/>
        </w:rPr>
        <w:t>Удачный</w:t>
      </w:r>
      <w:proofErr w:type="gramEnd"/>
      <w:r w:rsidRPr="00592E90">
        <w:rPr>
          <w:sz w:val="12"/>
          <w:szCs w:val="12"/>
        </w:rPr>
        <w:t>). Среди девушек лидировали баскетболистки школы 23 (Айхал), им уступили с разрывом в счете школьницы 24-й (</w:t>
      </w:r>
      <w:proofErr w:type="gramStart"/>
      <w:r w:rsidRPr="00592E90">
        <w:rPr>
          <w:sz w:val="12"/>
          <w:szCs w:val="12"/>
        </w:rPr>
        <w:t>Удачный</w:t>
      </w:r>
      <w:proofErr w:type="gramEnd"/>
      <w:r w:rsidRPr="00592E90">
        <w:rPr>
          <w:sz w:val="12"/>
          <w:szCs w:val="12"/>
        </w:rPr>
        <w:t>). Футболисты школы 24 не смогли забить ни одного мяча в ворота команды школы 23 (13</w:t>
      </w:r>
      <w:r w:rsidRPr="00592E90">
        <w:rPr>
          <w:rFonts w:eastAsia="Segoe UI Emoji"/>
          <w:sz w:val="12"/>
          <w:szCs w:val="12"/>
        </w:rPr>
        <w:t>:0)</w:t>
      </w:r>
      <w:r w:rsidRPr="00592E90">
        <w:rPr>
          <w:sz w:val="12"/>
          <w:szCs w:val="12"/>
        </w:rPr>
        <w:t xml:space="preserve">. </w:t>
      </w:r>
    </w:p>
    <w:p w:rsidR="00F84748" w:rsidRPr="00592E90" w:rsidRDefault="00F84748" w:rsidP="002E1B8E">
      <w:pPr>
        <w:ind w:firstLine="708"/>
        <w:jc w:val="both"/>
        <w:rPr>
          <w:rFonts w:eastAsia="Calibri"/>
          <w:sz w:val="12"/>
          <w:szCs w:val="12"/>
          <w:lang w:eastAsia="en-US"/>
        </w:rPr>
      </w:pPr>
      <w:r w:rsidRPr="00592E90">
        <w:rPr>
          <w:rFonts w:eastAsia="Calibri"/>
          <w:sz w:val="12"/>
          <w:szCs w:val="12"/>
          <w:lang w:eastAsia="en-US"/>
        </w:rPr>
        <w:t>В выходные дни любители фигурного катания на арене «Снежинка» смогли насладиться прекрасным ледовым представлением «Мир сказок или волшебная шкатулка», подготовленным тренером по фигурному катанию Александрой Редько (УО КСК АК «АЛРОСА»). На заключительном выступлении все участники ледового шоу, а это более 30 юных фигуристов, от администрации города получили подарки – мягкие игрушки. Представители партии «Единая Россия вручили сладкий подарок – большой торт. Спасибо детям и взрослым за удивительный праздник на льду.</w:t>
      </w:r>
    </w:p>
    <w:p w:rsidR="00F84748" w:rsidRPr="00592E90" w:rsidRDefault="00F84748" w:rsidP="002E1B8E">
      <w:pPr>
        <w:ind w:firstLine="708"/>
        <w:jc w:val="both"/>
        <w:rPr>
          <w:rFonts w:eastAsia="Calibri"/>
          <w:sz w:val="12"/>
          <w:szCs w:val="12"/>
          <w:lang w:eastAsia="en-US"/>
        </w:rPr>
      </w:pPr>
      <w:r w:rsidRPr="00592E90">
        <w:rPr>
          <w:rFonts w:eastAsia="Calibri"/>
          <w:b/>
          <w:sz w:val="12"/>
          <w:szCs w:val="12"/>
          <w:lang w:eastAsia="en-US"/>
        </w:rPr>
        <w:t>21 апреля</w:t>
      </w:r>
      <w:r w:rsidRPr="00592E90">
        <w:rPr>
          <w:rFonts w:eastAsia="Calibri"/>
          <w:sz w:val="12"/>
          <w:szCs w:val="12"/>
          <w:lang w:eastAsia="en-US"/>
        </w:rPr>
        <w:t xml:space="preserve"> на айхальской трассе горнолыжники и сноубордисты закрыли спортивный сезон 2019 года. В личном первенстве, которое прошло на горнолыжной трассе поселка впервые, соревновались спортсмены Айхала и Удачного. Организаторами выступила </w:t>
      </w:r>
      <w:r w:rsidRPr="00592E90">
        <w:rPr>
          <w:rFonts w:eastAsia="Calibri"/>
          <w:b/>
          <w:sz w:val="12"/>
          <w:szCs w:val="12"/>
          <w:lang w:eastAsia="en-US"/>
        </w:rPr>
        <w:t>администрация поселка Айхала</w:t>
      </w:r>
      <w:r w:rsidRPr="00592E90">
        <w:rPr>
          <w:rFonts w:eastAsia="Calibri"/>
          <w:sz w:val="12"/>
          <w:szCs w:val="12"/>
          <w:lang w:eastAsia="en-US"/>
        </w:rPr>
        <w:t xml:space="preserve">, главный судья – удачнинский тренер-преподаватель </w:t>
      </w:r>
      <w:r w:rsidRPr="00592E90">
        <w:rPr>
          <w:rFonts w:eastAsia="Calibri"/>
          <w:b/>
          <w:sz w:val="12"/>
          <w:szCs w:val="12"/>
          <w:lang w:eastAsia="en-US"/>
        </w:rPr>
        <w:t>Юрий Зданович</w:t>
      </w:r>
      <w:r w:rsidRPr="00592E90">
        <w:rPr>
          <w:rFonts w:eastAsia="Calibri"/>
          <w:sz w:val="12"/>
          <w:szCs w:val="12"/>
          <w:lang w:eastAsia="en-US"/>
        </w:rPr>
        <w:t xml:space="preserve">. Техническими судьями на трассе стали </w:t>
      </w:r>
      <w:r w:rsidRPr="00592E90">
        <w:rPr>
          <w:rFonts w:eastAsia="Calibri"/>
          <w:b/>
          <w:sz w:val="12"/>
          <w:szCs w:val="12"/>
          <w:lang w:eastAsia="en-US"/>
        </w:rPr>
        <w:t>Екатерина Ананькина и Владимир Емельянов</w:t>
      </w:r>
      <w:r w:rsidRPr="00592E90">
        <w:rPr>
          <w:rFonts w:eastAsia="Calibri"/>
          <w:sz w:val="12"/>
          <w:szCs w:val="12"/>
          <w:lang w:eastAsia="en-US"/>
        </w:rPr>
        <w:t xml:space="preserve">. Тренерский состав Айхала – </w:t>
      </w:r>
      <w:r w:rsidRPr="00592E90">
        <w:rPr>
          <w:rFonts w:eastAsia="Calibri"/>
          <w:b/>
          <w:sz w:val="12"/>
          <w:szCs w:val="12"/>
          <w:lang w:eastAsia="en-US"/>
        </w:rPr>
        <w:t>Владимир Денежкин и Евгений Абрамов</w:t>
      </w:r>
      <w:r w:rsidRPr="00592E90">
        <w:rPr>
          <w:rFonts w:eastAsia="Calibri"/>
          <w:sz w:val="12"/>
          <w:szCs w:val="12"/>
          <w:lang w:eastAsia="en-US"/>
        </w:rPr>
        <w:t xml:space="preserve"> – успешно провели техническую подготовку горнолыжной трассы, качеством которой были довольны все спортсмены. Тем более погода благоволила любителям скоростных спусков.</w:t>
      </w:r>
    </w:p>
    <w:p w:rsidR="00F84748" w:rsidRPr="00592E90" w:rsidRDefault="00F84748" w:rsidP="00F84748">
      <w:pPr>
        <w:jc w:val="both"/>
        <w:rPr>
          <w:rFonts w:eastAsia="Calibri"/>
          <w:sz w:val="12"/>
          <w:szCs w:val="12"/>
          <w:lang w:eastAsia="en-US"/>
        </w:rPr>
      </w:pPr>
      <w:r w:rsidRPr="00592E90">
        <w:rPr>
          <w:rFonts w:eastAsia="Calibri"/>
          <w:sz w:val="12"/>
          <w:szCs w:val="12"/>
          <w:lang w:eastAsia="en-US"/>
        </w:rPr>
        <w:t xml:space="preserve">В категории </w:t>
      </w:r>
      <w:r w:rsidRPr="00592E90">
        <w:rPr>
          <w:rFonts w:eastAsia="Calibri"/>
          <w:i/>
          <w:sz w:val="12"/>
          <w:szCs w:val="12"/>
          <w:lang w:eastAsia="en-US"/>
        </w:rPr>
        <w:t>«горные лыжи»</w:t>
      </w:r>
      <w:r w:rsidRPr="00592E90">
        <w:rPr>
          <w:rFonts w:eastAsia="Calibri"/>
          <w:sz w:val="12"/>
          <w:szCs w:val="12"/>
          <w:lang w:eastAsia="en-US"/>
        </w:rPr>
        <w:t xml:space="preserve"> среди детей до 14 лет победителями стали:</w:t>
      </w:r>
    </w:p>
    <w:p w:rsidR="00F84748" w:rsidRPr="00592E90" w:rsidRDefault="00F84748" w:rsidP="00F84748">
      <w:pPr>
        <w:jc w:val="both"/>
        <w:rPr>
          <w:rFonts w:eastAsia="Calibri"/>
          <w:sz w:val="12"/>
          <w:szCs w:val="12"/>
          <w:lang w:eastAsia="en-US"/>
        </w:rPr>
      </w:pPr>
      <w:r w:rsidRPr="00592E90">
        <w:rPr>
          <w:rFonts w:eastAsia="Calibri"/>
          <w:sz w:val="12"/>
          <w:szCs w:val="12"/>
          <w:lang w:eastAsia="en-US"/>
        </w:rPr>
        <w:t xml:space="preserve">1-е место – </w:t>
      </w:r>
      <w:r w:rsidRPr="00592E90">
        <w:rPr>
          <w:rFonts w:eastAsia="Calibri"/>
          <w:b/>
          <w:sz w:val="12"/>
          <w:szCs w:val="12"/>
          <w:lang w:eastAsia="en-US"/>
        </w:rPr>
        <w:t>Дмитрий Капуркин</w:t>
      </w:r>
      <w:r w:rsidRPr="00592E90">
        <w:rPr>
          <w:rFonts w:eastAsia="Calibri"/>
          <w:sz w:val="12"/>
          <w:szCs w:val="12"/>
          <w:lang w:eastAsia="en-US"/>
        </w:rPr>
        <w:t xml:space="preserve"> (Удачный)</w:t>
      </w:r>
    </w:p>
    <w:p w:rsidR="00F84748" w:rsidRPr="00592E90" w:rsidRDefault="00F84748" w:rsidP="00F84748">
      <w:pPr>
        <w:jc w:val="both"/>
        <w:rPr>
          <w:rFonts w:eastAsia="Calibri"/>
          <w:sz w:val="12"/>
          <w:szCs w:val="12"/>
          <w:lang w:eastAsia="en-US"/>
        </w:rPr>
      </w:pPr>
      <w:r w:rsidRPr="00592E90">
        <w:rPr>
          <w:rFonts w:eastAsia="Calibri"/>
          <w:sz w:val="12"/>
          <w:szCs w:val="12"/>
          <w:lang w:eastAsia="en-US"/>
        </w:rPr>
        <w:t xml:space="preserve">2-е место – </w:t>
      </w:r>
      <w:r w:rsidRPr="00592E90">
        <w:rPr>
          <w:rFonts w:eastAsia="Calibri"/>
          <w:b/>
          <w:sz w:val="12"/>
          <w:szCs w:val="12"/>
          <w:lang w:eastAsia="en-US"/>
        </w:rPr>
        <w:t>Евгений Зданович</w:t>
      </w:r>
      <w:r w:rsidRPr="00592E90">
        <w:rPr>
          <w:rFonts w:eastAsia="Calibri"/>
          <w:sz w:val="12"/>
          <w:szCs w:val="12"/>
          <w:lang w:eastAsia="en-US"/>
        </w:rPr>
        <w:t xml:space="preserve"> (Удачный)</w:t>
      </w:r>
    </w:p>
    <w:p w:rsidR="00F84748" w:rsidRPr="00592E90" w:rsidRDefault="00F84748" w:rsidP="00F84748">
      <w:pPr>
        <w:jc w:val="both"/>
        <w:rPr>
          <w:rFonts w:eastAsia="Calibri"/>
          <w:sz w:val="12"/>
          <w:szCs w:val="12"/>
          <w:lang w:eastAsia="en-US"/>
        </w:rPr>
      </w:pPr>
      <w:r w:rsidRPr="00592E90">
        <w:rPr>
          <w:rFonts w:eastAsia="Calibri"/>
          <w:sz w:val="12"/>
          <w:szCs w:val="12"/>
          <w:lang w:eastAsia="en-US"/>
        </w:rPr>
        <w:t xml:space="preserve">3-е место – </w:t>
      </w:r>
      <w:r w:rsidRPr="00592E90">
        <w:rPr>
          <w:rFonts w:eastAsia="Calibri"/>
          <w:b/>
          <w:sz w:val="12"/>
          <w:szCs w:val="12"/>
          <w:lang w:eastAsia="en-US"/>
        </w:rPr>
        <w:t>Анастасия Капуркина</w:t>
      </w:r>
      <w:r w:rsidRPr="00592E90">
        <w:rPr>
          <w:rFonts w:eastAsia="Calibri"/>
          <w:sz w:val="12"/>
          <w:szCs w:val="12"/>
          <w:lang w:eastAsia="en-US"/>
        </w:rPr>
        <w:t xml:space="preserve"> (</w:t>
      </w:r>
      <w:proofErr w:type="gramStart"/>
      <w:r w:rsidRPr="00592E90">
        <w:rPr>
          <w:rFonts w:eastAsia="Calibri"/>
          <w:sz w:val="12"/>
          <w:szCs w:val="12"/>
          <w:lang w:eastAsia="en-US"/>
        </w:rPr>
        <w:t>Удачный</w:t>
      </w:r>
      <w:proofErr w:type="gramEnd"/>
      <w:r w:rsidRPr="00592E90">
        <w:rPr>
          <w:rFonts w:eastAsia="Calibri"/>
          <w:sz w:val="12"/>
          <w:szCs w:val="12"/>
          <w:lang w:eastAsia="en-US"/>
        </w:rPr>
        <w:t>)</w:t>
      </w:r>
    </w:p>
    <w:p w:rsidR="00F84748" w:rsidRPr="00592E90" w:rsidRDefault="00F84748" w:rsidP="00F84748">
      <w:pPr>
        <w:jc w:val="both"/>
        <w:rPr>
          <w:rFonts w:eastAsia="Calibri"/>
          <w:sz w:val="12"/>
          <w:szCs w:val="12"/>
          <w:lang w:eastAsia="en-US"/>
        </w:rPr>
      </w:pPr>
      <w:r w:rsidRPr="00592E90">
        <w:rPr>
          <w:rFonts w:eastAsia="Calibri"/>
          <w:sz w:val="12"/>
          <w:szCs w:val="12"/>
          <w:lang w:eastAsia="en-US"/>
        </w:rPr>
        <w:t xml:space="preserve">В категории </w:t>
      </w:r>
      <w:r w:rsidRPr="00592E90">
        <w:rPr>
          <w:rFonts w:eastAsia="Calibri"/>
          <w:i/>
          <w:sz w:val="12"/>
          <w:szCs w:val="12"/>
          <w:lang w:eastAsia="en-US"/>
        </w:rPr>
        <w:t>«сноуборд»</w:t>
      </w:r>
      <w:r w:rsidRPr="00592E90">
        <w:rPr>
          <w:rFonts w:eastAsia="Calibri"/>
          <w:sz w:val="12"/>
          <w:szCs w:val="12"/>
          <w:lang w:eastAsia="en-US"/>
        </w:rPr>
        <w:t xml:space="preserve"> среди детей до 14 лет:</w:t>
      </w:r>
    </w:p>
    <w:p w:rsidR="00F84748" w:rsidRPr="00592E90" w:rsidRDefault="00F84748" w:rsidP="00F84748">
      <w:pPr>
        <w:jc w:val="both"/>
        <w:rPr>
          <w:rFonts w:eastAsia="Calibri"/>
          <w:sz w:val="12"/>
          <w:szCs w:val="12"/>
          <w:lang w:eastAsia="en-US"/>
        </w:rPr>
      </w:pPr>
      <w:r w:rsidRPr="00592E90">
        <w:rPr>
          <w:rFonts w:eastAsia="Calibri"/>
          <w:sz w:val="12"/>
          <w:szCs w:val="12"/>
          <w:lang w:eastAsia="en-US"/>
        </w:rPr>
        <w:t xml:space="preserve">1-е место – </w:t>
      </w:r>
      <w:r w:rsidRPr="00592E90">
        <w:rPr>
          <w:rFonts w:eastAsia="Calibri"/>
          <w:b/>
          <w:sz w:val="12"/>
          <w:szCs w:val="12"/>
          <w:lang w:eastAsia="en-US"/>
        </w:rPr>
        <w:t>Влада Каргина</w:t>
      </w:r>
      <w:r w:rsidRPr="00592E90">
        <w:rPr>
          <w:rFonts w:eastAsia="Calibri"/>
          <w:sz w:val="12"/>
          <w:szCs w:val="12"/>
          <w:lang w:eastAsia="en-US"/>
        </w:rPr>
        <w:t xml:space="preserve"> (</w:t>
      </w:r>
      <w:proofErr w:type="gramStart"/>
      <w:r w:rsidRPr="00592E90">
        <w:rPr>
          <w:rFonts w:eastAsia="Calibri"/>
          <w:sz w:val="12"/>
          <w:szCs w:val="12"/>
          <w:lang w:eastAsia="en-US"/>
        </w:rPr>
        <w:t>Удачный</w:t>
      </w:r>
      <w:proofErr w:type="gramEnd"/>
      <w:r w:rsidRPr="00592E90">
        <w:rPr>
          <w:rFonts w:eastAsia="Calibri"/>
          <w:sz w:val="12"/>
          <w:szCs w:val="12"/>
          <w:lang w:eastAsia="en-US"/>
        </w:rPr>
        <w:t>)</w:t>
      </w:r>
    </w:p>
    <w:p w:rsidR="00F84748" w:rsidRPr="00592E90" w:rsidRDefault="00F84748" w:rsidP="00F84748">
      <w:pPr>
        <w:jc w:val="both"/>
        <w:rPr>
          <w:rFonts w:eastAsia="Calibri"/>
          <w:sz w:val="12"/>
          <w:szCs w:val="12"/>
          <w:lang w:eastAsia="en-US"/>
        </w:rPr>
      </w:pPr>
      <w:r w:rsidRPr="00592E90">
        <w:rPr>
          <w:rFonts w:eastAsia="Calibri"/>
          <w:sz w:val="12"/>
          <w:szCs w:val="12"/>
          <w:lang w:eastAsia="en-US"/>
        </w:rPr>
        <w:t xml:space="preserve">2-е место – </w:t>
      </w:r>
      <w:r w:rsidRPr="00592E90">
        <w:rPr>
          <w:rFonts w:eastAsia="Calibri"/>
          <w:b/>
          <w:sz w:val="12"/>
          <w:szCs w:val="12"/>
          <w:lang w:eastAsia="en-US"/>
        </w:rPr>
        <w:t>Владимир Дитятев</w:t>
      </w:r>
      <w:r w:rsidRPr="00592E90">
        <w:rPr>
          <w:rFonts w:eastAsia="Calibri"/>
          <w:sz w:val="12"/>
          <w:szCs w:val="12"/>
          <w:lang w:eastAsia="en-US"/>
        </w:rPr>
        <w:t xml:space="preserve"> (Удачный)</w:t>
      </w:r>
    </w:p>
    <w:p w:rsidR="00F84748" w:rsidRPr="00592E90" w:rsidRDefault="00F84748" w:rsidP="00F84748">
      <w:pPr>
        <w:jc w:val="both"/>
        <w:rPr>
          <w:rFonts w:eastAsia="Calibri"/>
          <w:sz w:val="12"/>
          <w:szCs w:val="12"/>
          <w:lang w:eastAsia="en-US"/>
        </w:rPr>
      </w:pPr>
      <w:r w:rsidRPr="00592E90">
        <w:rPr>
          <w:rFonts w:eastAsia="Calibri"/>
          <w:sz w:val="12"/>
          <w:szCs w:val="12"/>
          <w:lang w:eastAsia="en-US"/>
        </w:rPr>
        <w:t xml:space="preserve">3-е место – </w:t>
      </w:r>
      <w:r w:rsidRPr="00592E90">
        <w:rPr>
          <w:rFonts w:eastAsia="Calibri"/>
          <w:b/>
          <w:sz w:val="12"/>
          <w:szCs w:val="12"/>
          <w:lang w:eastAsia="en-US"/>
        </w:rPr>
        <w:t>Илья Лукашов</w:t>
      </w:r>
      <w:r w:rsidRPr="00592E90">
        <w:rPr>
          <w:rFonts w:eastAsia="Calibri"/>
          <w:sz w:val="12"/>
          <w:szCs w:val="12"/>
          <w:lang w:eastAsia="en-US"/>
        </w:rPr>
        <w:t xml:space="preserve"> (Айхал)</w:t>
      </w:r>
    </w:p>
    <w:p w:rsidR="00F84748" w:rsidRPr="00592E90" w:rsidRDefault="00F84748" w:rsidP="00F84748">
      <w:pPr>
        <w:jc w:val="both"/>
        <w:rPr>
          <w:rFonts w:eastAsia="Calibri"/>
          <w:sz w:val="12"/>
          <w:szCs w:val="12"/>
          <w:lang w:eastAsia="en-US"/>
        </w:rPr>
      </w:pPr>
      <w:r w:rsidRPr="00592E90">
        <w:rPr>
          <w:rFonts w:eastAsia="Calibri"/>
          <w:sz w:val="12"/>
          <w:szCs w:val="12"/>
          <w:lang w:eastAsia="en-US"/>
        </w:rPr>
        <w:t>Девушки до 18 лет:</w:t>
      </w:r>
    </w:p>
    <w:p w:rsidR="00F84748" w:rsidRPr="00592E90" w:rsidRDefault="00F84748" w:rsidP="00F84748">
      <w:pPr>
        <w:jc w:val="both"/>
        <w:rPr>
          <w:rFonts w:eastAsia="Calibri"/>
          <w:sz w:val="12"/>
          <w:szCs w:val="12"/>
          <w:lang w:eastAsia="en-US"/>
        </w:rPr>
      </w:pPr>
      <w:r w:rsidRPr="00592E90">
        <w:rPr>
          <w:rFonts w:eastAsia="Calibri"/>
          <w:sz w:val="12"/>
          <w:szCs w:val="12"/>
          <w:lang w:eastAsia="en-US"/>
        </w:rPr>
        <w:t xml:space="preserve">1-е место – </w:t>
      </w:r>
      <w:r w:rsidRPr="00592E90">
        <w:rPr>
          <w:rFonts w:eastAsia="Calibri"/>
          <w:b/>
          <w:sz w:val="12"/>
          <w:szCs w:val="12"/>
          <w:lang w:eastAsia="en-US"/>
        </w:rPr>
        <w:t>Анастасия Иорданова</w:t>
      </w:r>
      <w:r w:rsidRPr="00592E90">
        <w:rPr>
          <w:rFonts w:eastAsia="Calibri"/>
          <w:sz w:val="12"/>
          <w:szCs w:val="12"/>
          <w:lang w:eastAsia="en-US"/>
        </w:rPr>
        <w:t xml:space="preserve"> (Айхал)</w:t>
      </w:r>
    </w:p>
    <w:p w:rsidR="00F84748" w:rsidRPr="00592E90" w:rsidRDefault="00F84748" w:rsidP="00F84748">
      <w:pPr>
        <w:jc w:val="both"/>
        <w:rPr>
          <w:rFonts w:eastAsia="Calibri"/>
          <w:sz w:val="12"/>
          <w:szCs w:val="12"/>
          <w:lang w:eastAsia="en-US"/>
        </w:rPr>
      </w:pPr>
      <w:r w:rsidRPr="00592E90">
        <w:rPr>
          <w:rFonts w:eastAsia="Calibri"/>
          <w:sz w:val="12"/>
          <w:szCs w:val="12"/>
          <w:lang w:eastAsia="en-US"/>
        </w:rPr>
        <w:t xml:space="preserve">2-е место – </w:t>
      </w:r>
      <w:r w:rsidRPr="00592E90">
        <w:rPr>
          <w:rFonts w:eastAsia="Calibri"/>
          <w:b/>
          <w:sz w:val="12"/>
          <w:szCs w:val="12"/>
          <w:lang w:eastAsia="en-US"/>
        </w:rPr>
        <w:t>Анастасия Иванова</w:t>
      </w:r>
      <w:r w:rsidRPr="00592E90">
        <w:rPr>
          <w:rFonts w:eastAsia="Calibri"/>
          <w:sz w:val="12"/>
          <w:szCs w:val="12"/>
          <w:lang w:eastAsia="en-US"/>
        </w:rPr>
        <w:t xml:space="preserve"> (</w:t>
      </w:r>
      <w:proofErr w:type="gramStart"/>
      <w:r w:rsidRPr="00592E90">
        <w:rPr>
          <w:rFonts w:eastAsia="Calibri"/>
          <w:sz w:val="12"/>
          <w:szCs w:val="12"/>
          <w:lang w:eastAsia="en-US"/>
        </w:rPr>
        <w:t>Удачный</w:t>
      </w:r>
      <w:proofErr w:type="gramEnd"/>
      <w:r w:rsidRPr="00592E90">
        <w:rPr>
          <w:rFonts w:eastAsia="Calibri"/>
          <w:sz w:val="12"/>
          <w:szCs w:val="12"/>
          <w:lang w:eastAsia="en-US"/>
        </w:rPr>
        <w:t>)</w:t>
      </w:r>
    </w:p>
    <w:p w:rsidR="00F84748" w:rsidRPr="00592E90" w:rsidRDefault="00F84748" w:rsidP="00F84748">
      <w:pPr>
        <w:jc w:val="both"/>
        <w:rPr>
          <w:rFonts w:eastAsia="Calibri"/>
          <w:sz w:val="12"/>
          <w:szCs w:val="12"/>
          <w:lang w:eastAsia="en-US"/>
        </w:rPr>
      </w:pPr>
      <w:r w:rsidRPr="00592E90">
        <w:rPr>
          <w:rFonts w:eastAsia="Calibri"/>
          <w:sz w:val="12"/>
          <w:szCs w:val="12"/>
          <w:lang w:eastAsia="en-US"/>
        </w:rPr>
        <w:t xml:space="preserve">3-е место – </w:t>
      </w:r>
      <w:r w:rsidRPr="00592E90">
        <w:rPr>
          <w:rFonts w:eastAsia="Calibri"/>
          <w:b/>
          <w:sz w:val="12"/>
          <w:szCs w:val="12"/>
          <w:lang w:eastAsia="en-US"/>
        </w:rPr>
        <w:t>Александра Глушко</w:t>
      </w:r>
      <w:r w:rsidRPr="00592E90">
        <w:rPr>
          <w:rFonts w:eastAsia="Calibri"/>
          <w:sz w:val="12"/>
          <w:szCs w:val="12"/>
          <w:lang w:eastAsia="en-US"/>
        </w:rPr>
        <w:t xml:space="preserve"> (Удачный)</w:t>
      </w:r>
    </w:p>
    <w:p w:rsidR="00F84748" w:rsidRPr="00592E90" w:rsidRDefault="00F84748" w:rsidP="00F84748">
      <w:pPr>
        <w:jc w:val="both"/>
        <w:rPr>
          <w:rFonts w:eastAsia="Calibri"/>
          <w:sz w:val="12"/>
          <w:szCs w:val="12"/>
          <w:lang w:eastAsia="en-US"/>
        </w:rPr>
      </w:pPr>
      <w:r w:rsidRPr="00592E90">
        <w:rPr>
          <w:rFonts w:eastAsia="Calibri"/>
          <w:sz w:val="12"/>
          <w:szCs w:val="12"/>
          <w:lang w:eastAsia="en-US"/>
        </w:rPr>
        <w:t>Взрослые старше 18 лет</w:t>
      </w:r>
    </w:p>
    <w:p w:rsidR="00F84748" w:rsidRPr="00592E90" w:rsidRDefault="00F84748" w:rsidP="00F84748">
      <w:pPr>
        <w:jc w:val="both"/>
        <w:rPr>
          <w:rFonts w:eastAsia="Calibri"/>
          <w:sz w:val="12"/>
          <w:szCs w:val="12"/>
          <w:lang w:eastAsia="en-US"/>
        </w:rPr>
      </w:pPr>
      <w:r w:rsidRPr="00592E90">
        <w:rPr>
          <w:rFonts w:eastAsia="Calibri"/>
          <w:sz w:val="12"/>
          <w:szCs w:val="12"/>
          <w:lang w:eastAsia="en-US"/>
        </w:rPr>
        <w:t xml:space="preserve">1-е место – </w:t>
      </w:r>
      <w:r w:rsidRPr="00592E90">
        <w:rPr>
          <w:rFonts w:eastAsia="Calibri"/>
          <w:b/>
          <w:sz w:val="12"/>
          <w:szCs w:val="12"/>
          <w:lang w:eastAsia="en-US"/>
        </w:rPr>
        <w:t>Максим Козлов</w:t>
      </w:r>
      <w:r w:rsidRPr="00592E90">
        <w:rPr>
          <w:rFonts w:eastAsia="Calibri"/>
          <w:sz w:val="12"/>
          <w:szCs w:val="12"/>
          <w:lang w:eastAsia="en-US"/>
        </w:rPr>
        <w:t xml:space="preserve"> (Айхал)</w:t>
      </w:r>
    </w:p>
    <w:p w:rsidR="00F84748" w:rsidRPr="00592E90" w:rsidRDefault="00F84748" w:rsidP="00F84748">
      <w:pPr>
        <w:jc w:val="both"/>
        <w:rPr>
          <w:rFonts w:eastAsia="Calibri"/>
          <w:sz w:val="12"/>
          <w:szCs w:val="12"/>
          <w:lang w:eastAsia="en-US"/>
        </w:rPr>
      </w:pPr>
      <w:r w:rsidRPr="00592E90">
        <w:rPr>
          <w:rFonts w:eastAsia="Calibri"/>
          <w:sz w:val="12"/>
          <w:szCs w:val="12"/>
          <w:lang w:eastAsia="en-US"/>
        </w:rPr>
        <w:t xml:space="preserve">2-е место – </w:t>
      </w:r>
      <w:r w:rsidRPr="00592E90">
        <w:rPr>
          <w:rFonts w:eastAsia="Calibri"/>
          <w:b/>
          <w:sz w:val="12"/>
          <w:szCs w:val="12"/>
          <w:lang w:eastAsia="en-US"/>
        </w:rPr>
        <w:t>Евгений Осипов</w:t>
      </w:r>
      <w:r w:rsidRPr="00592E90">
        <w:rPr>
          <w:rFonts w:eastAsia="Calibri"/>
          <w:sz w:val="12"/>
          <w:szCs w:val="12"/>
          <w:lang w:eastAsia="en-US"/>
        </w:rPr>
        <w:t xml:space="preserve"> (Айхал)</w:t>
      </w:r>
    </w:p>
    <w:p w:rsidR="00F84748" w:rsidRPr="00592E90" w:rsidRDefault="00F84748" w:rsidP="00F84748">
      <w:pPr>
        <w:jc w:val="both"/>
        <w:rPr>
          <w:rFonts w:eastAsia="Calibri"/>
          <w:sz w:val="12"/>
          <w:szCs w:val="12"/>
          <w:lang w:eastAsia="en-US"/>
        </w:rPr>
      </w:pPr>
      <w:r w:rsidRPr="00592E90">
        <w:rPr>
          <w:rFonts w:eastAsia="Calibri"/>
          <w:sz w:val="12"/>
          <w:szCs w:val="12"/>
          <w:lang w:eastAsia="en-US"/>
        </w:rPr>
        <w:t xml:space="preserve">3-е место – </w:t>
      </w:r>
      <w:r w:rsidRPr="00592E90">
        <w:rPr>
          <w:rFonts w:eastAsia="Calibri"/>
          <w:b/>
          <w:sz w:val="12"/>
          <w:szCs w:val="12"/>
          <w:lang w:eastAsia="en-US"/>
        </w:rPr>
        <w:t>Леонид Кучер</w:t>
      </w:r>
      <w:r w:rsidRPr="00592E90">
        <w:rPr>
          <w:rFonts w:eastAsia="Calibri"/>
          <w:sz w:val="12"/>
          <w:szCs w:val="12"/>
          <w:lang w:eastAsia="en-US"/>
        </w:rPr>
        <w:t xml:space="preserve"> (Айхал)</w:t>
      </w:r>
    </w:p>
    <w:p w:rsidR="00F84748" w:rsidRPr="00592E90" w:rsidRDefault="00F84748" w:rsidP="00F84748">
      <w:pPr>
        <w:jc w:val="both"/>
        <w:rPr>
          <w:rFonts w:eastAsia="Calibri"/>
          <w:sz w:val="12"/>
          <w:szCs w:val="12"/>
          <w:lang w:eastAsia="en-US"/>
        </w:rPr>
      </w:pPr>
      <w:r w:rsidRPr="00592E90">
        <w:rPr>
          <w:rFonts w:eastAsia="Calibri"/>
          <w:sz w:val="12"/>
          <w:szCs w:val="12"/>
          <w:lang w:eastAsia="en-US"/>
        </w:rPr>
        <w:t xml:space="preserve">Победили в номинациях: «Самый скоростной спуск» – </w:t>
      </w:r>
      <w:r w:rsidRPr="00592E90">
        <w:rPr>
          <w:rFonts w:eastAsia="Calibri"/>
          <w:b/>
          <w:sz w:val="12"/>
          <w:szCs w:val="12"/>
          <w:lang w:eastAsia="en-US"/>
        </w:rPr>
        <w:t>Максим Козлов</w:t>
      </w:r>
      <w:r w:rsidRPr="00592E90">
        <w:rPr>
          <w:rFonts w:eastAsia="Calibri"/>
          <w:sz w:val="12"/>
          <w:szCs w:val="12"/>
          <w:lang w:eastAsia="en-US"/>
        </w:rPr>
        <w:t xml:space="preserve"> (Айхал), «Самый юный участник» – </w:t>
      </w:r>
      <w:r w:rsidRPr="00592E90">
        <w:rPr>
          <w:rFonts w:eastAsia="Calibri"/>
          <w:b/>
          <w:sz w:val="12"/>
          <w:szCs w:val="12"/>
          <w:lang w:eastAsia="en-US"/>
        </w:rPr>
        <w:t>Ариша Капуркина</w:t>
      </w:r>
      <w:r w:rsidRPr="00592E90">
        <w:rPr>
          <w:rFonts w:eastAsia="Calibri"/>
          <w:sz w:val="12"/>
          <w:szCs w:val="12"/>
          <w:lang w:eastAsia="en-US"/>
        </w:rPr>
        <w:t xml:space="preserve"> (Удачный), «За волю к победе» – </w:t>
      </w:r>
      <w:r w:rsidRPr="00592E90">
        <w:rPr>
          <w:rFonts w:eastAsia="Calibri"/>
          <w:b/>
          <w:sz w:val="12"/>
          <w:szCs w:val="12"/>
          <w:lang w:eastAsia="en-US"/>
        </w:rPr>
        <w:t>Софья Банина</w:t>
      </w:r>
      <w:r w:rsidRPr="00592E90">
        <w:rPr>
          <w:rFonts w:eastAsia="Calibri"/>
          <w:sz w:val="12"/>
          <w:szCs w:val="12"/>
          <w:lang w:eastAsia="en-US"/>
        </w:rPr>
        <w:t xml:space="preserve"> (Айхал).</w:t>
      </w:r>
    </w:p>
    <w:p w:rsidR="00F84748" w:rsidRPr="00592E90" w:rsidRDefault="00F84748" w:rsidP="00F84748">
      <w:pPr>
        <w:pStyle w:val="a7"/>
        <w:ind w:firstLine="708"/>
        <w:jc w:val="both"/>
        <w:rPr>
          <w:sz w:val="12"/>
          <w:szCs w:val="12"/>
        </w:rPr>
      </w:pPr>
      <w:r w:rsidRPr="00592E90">
        <w:rPr>
          <w:sz w:val="12"/>
          <w:szCs w:val="12"/>
        </w:rPr>
        <w:t>Новый формат выбрали организаторы традиционного спортивного мероприятия российского масштаба «Кросс нации – 2019», совместив массовые забеги горожан с развлекательной программой</w:t>
      </w:r>
      <w:proofErr w:type="gramStart"/>
      <w:r w:rsidRPr="00592E90">
        <w:rPr>
          <w:sz w:val="12"/>
          <w:szCs w:val="12"/>
        </w:rPr>
        <w:t>.Т</w:t>
      </w:r>
      <w:proofErr w:type="gramEnd"/>
      <w:r w:rsidRPr="00592E90">
        <w:rPr>
          <w:sz w:val="12"/>
          <w:szCs w:val="12"/>
        </w:rPr>
        <w:t xml:space="preserve">оржественно открыли праздник здорового образа жизни представители организационного комитета. «Сегодня замечательная погода. Я уверен, что каждый пришедший получит огромный заряд бодрости на весь год, желаю всем яркого старта, легкого финиша и хорошего настроения», – поздравил всех глава города </w:t>
      </w:r>
      <w:r w:rsidRPr="00592E90">
        <w:rPr>
          <w:b/>
          <w:sz w:val="12"/>
          <w:szCs w:val="12"/>
        </w:rPr>
        <w:t>Артур Приходько</w:t>
      </w:r>
      <w:proofErr w:type="gramStart"/>
      <w:r w:rsidRPr="00592E90">
        <w:rPr>
          <w:b/>
          <w:sz w:val="12"/>
          <w:szCs w:val="12"/>
        </w:rPr>
        <w:t>.</w:t>
      </w:r>
      <w:r w:rsidRPr="00592E90">
        <w:rPr>
          <w:sz w:val="12"/>
          <w:szCs w:val="12"/>
        </w:rPr>
        <w:t>П</w:t>
      </w:r>
      <w:proofErr w:type="gramEnd"/>
      <w:r w:rsidRPr="00592E90">
        <w:rPr>
          <w:sz w:val="12"/>
          <w:szCs w:val="12"/>
        </w:rPr>
        <w:t xml:space="preserve">редседатель профкома Удачнинского ГОКа </w:t>
      </w:r>
      <w:r w:rsidRPr="00592E90">
        <w:rPr>
          <w:b/>
          <w:sz w:val="12"/>
          <w:szCs w:val="12"/>
        </w:rPr>
        <w:t>Виктор Иващенко</w:t>
      </w:r>
      <w:r w:rsidRPr="00592E90">
        <w:rPr>
          <w:sz w:val="12"/>
          <w:szCs w:val="12"/>
        </w:rPr>
        <w:t xml:space="preserve"> отметил, что профсоюз всегда поддерживает все начинания, связанные со здоровым образом жизни. Старший инструктор по спорту УО КСК и главный судья «Кросса нации» </w:t>
      </w:r>
      <w:r w:rsidRPr="00592E90">
        <w:rPr>
          <w:b/>
          <w:sz w:val="12"/>
          <w:szCs w:val="12"/>
        </w:rPr>
        <w:t xml:space="preserve">Светлана Зипир </w:t>
      </w:r>
      <w:r w:rsidRPr="00592E90">
        <w:rPr>
          <w:sz w:val="12"/>
          <w:szCs w:val="12"/>
        </w:rPr>
        <w:t>пожелала спортивного азарта в уже ставшем в нашем городе традиционном мероприятии. Старший тренер-преподаватель высшей категории УО КСК</w:t>
      </w:r>
      <w:r w:rsidRPr="00592E90">
        <w:rPr>
          <w:b/>
          <w:sz w:val="12"/>
          <w:szCs w:val="12"/>
        </w:rPr>
        <w:t xml:space="preserve"> Николай Диденко </w:t>
      </w:r>
      <w:r w:rsidRPr="00592E90">
        <w:rPr>
          <w:sz w:val="12"/>
          <w:szCs w:val="12"/>
        </w:rPr>
        <w:t xml:space="preserve">назвал победителями всех, кто пришел на кросс, подчеркнув значимость таких спортивных праздников для здоровья нации. Среди организаторов также приветствовала жителей ведущий специалист по спорту и ЗОЖ администрации города </w:t>
      </w:r>
      <w:r w:rsidRPr="00592E90">
        <w:rPr>
          <w:b/>
          <w:sz w:val="12"/>
          <w:szCs w:val="12"/>
        </w:rPr>
        <w:t>Марина Мора</w:t>
      </w:r>
      <w:proofErr w:type="gramStart"/>
      <w:r w:rsidRPr="00592E90">
        <w:rPr>
          <w:sz w:val="12"/>
          <w:szCs w:val="12"/>
        </w:rPr>
        <w:t>.П</w:t>
      </w:r>
      <w:proofErr w:type="gramEnd"/>
      <w:r w:rsidRPr="00592E90">
        <w:rPr>
          <w:sz w:val="12"/>
          <w:szCs w:val="12"/>
        </w:rPr>
        <w:t xml:space="preserve">од звуки энергичного марша на сцену поднялись юные спортсмены, добившиеся выдающихся результатов в спорте, в руках они держали импровизированные олимпийские факелы. А участники танцевального коллектива ТО «Кристалл» провели </w:t>
      </w:r>
      <w:proofErr w:type="gramStart"/>
      <w:r w:rsidRPr="00592E90">
        <w:rPr>
          <w:sz w:val="12"/>
          <w:szCs w:val="12"/>
        </w:rPr>
        <w:t>массовую</w:t>
      </w:r>
      <w:proofErr w:type="gramEnd"/>
      <w:r w:rsidRPr="00592E90">
        <w:rPr>
          <w:sz w:val="12"/>
          <w:szCs w:val="12"/>
        </w:rPr>
        <w:t xml:space="preserve"> флешмоб-разминку. Им в этом помог символ праздника Алмазик. Восторг и желание немедленно пообщаться с веселой ростовой фигурой испытали ребята, когда Алмазик приветствовал взрослых и детей, приглашая разогреться перед началом старта</w:t>
      </w:r>
      <w:proofErr w:type="gramStart"/>
      <w:r w:rsidRPr="00592E90">
        <w:rPr>
          <w:sz w:val="12"/>
          <w:szCs w:val="12"/>
        </w:rPr>
        <w:t>.С</w:t>
      </w:r>
      <w:proofErr w:type="gramEnd"/>
      <w:r w:rsidRPr="00592E90">
        <w:rPr>
          <w:sz w:val="12"/>
          <w:szCs w:val="12"/>
        </w:rPr>
        <w:t>тартовали и финишировали бегуны на Комсомольской площади. По положению к участию во Всероссийском дне бега «Кросс нации – 2019» допускался любой желающий, а также команды дошкольных и школьных учреждений, предприятий и организаций города. Помериться в силе и выносливости пришли в основном школьники и студенты техколледжа</w:t>
      </w:r>
      <w:proofErr w:type="gramStart"/>
      <w:r w:rsidRPr="00592E90">
        <w:rPr>
          <w:sz w:val="12"/>
          <w:szCs w:val="12"/>
        </w:rPr>
        <w:t>.К</w:t>
      </w:r>
      <w:proofErr w:type="gramEnd"/>
      <w:r w:rsidRPr="00592E90">
        <w:rPr>
          <w:sz w:val="12"/>
          <w:szCs w:val="12"/>
        </w:rPr>
        <w:t>росс состоял из семи этапов. Участники первых трех этапов (взрослые старше 18 лет, студенты и школьники 9–11 классов) прошли двухкилометровую дистанцию по самому длинному маршруту, оббежав город по кругу. Расстояние в один километр (до мемориала защитникам Отечества и обратно) преодолевали учащиеся 5–8 классов. И самый короткий забег по территории площади совершили юные бегуны – учащиеся 2–4 классов, первоклашки и дошколята</w:t>
      </w:r>
      <w:proofErr w:type="gramStart"/>
      <w:r w:rsidRPr="00592E90">
        <w:rPr>
          <w:sz w:val="12"/>
          <w:szCs w:val="12"/>
        </w:rPr>
        <w:t>.Д</w:t>
      </w:r>
      <w:proofErr w:type="gramEnd"/>
      <w:r w:rsidRPr="00592E90">
        <w:rPr>
          <w:sz w:val="12"/>
          <w:szCs w:val="12"/>
        </w:rPr>
        <w:t>ля безопасности спортсменов сотрудники Удачнинского отделения полиции перекрыли на городской дороге автомобильное движение, дежурили врачи скорой помощи Удачнинской городской больницы, а волонтеры (студенты МРТК) на всем протяжении маршрутов подсказывали спортсменам направление движения.Тем временем на сцене Комсомольской площади продолжалась концертная программа. Кто уже пробежал или только готовился к своему этапу, мог посмотреть концерт с выступлениями уже полюбившихся удачнинских исполнителей песни и танцев Творческого объединения «Кристалл» УО КСК. А также утолить голод после физической нагрузки, перекусив пирожками и вкусными шашлыками</w:t>
      </w:r>
      <w:proofErr w:type="gramStart"/>
      <w:r w:rsidRPr="00592E90">
        <w:rPr>
          <w:sz w:val="12"/>
          <w:szCs w:val="12"/>
        </w:rPr>
        <w:t>.Н</w:t>
      </w:r>
      <w:proofErr w:type="gramEnd"/>
      <w:r w:rsidRPr="00592E90">
        <w:rPr>
          <w:sz w:val="12"/>
          <w:szCs w:val="12"/>
        </w:rPr>
        <w:t>а финише царило оживление, болельщики подбадривали подуставших бегунов, а судьи отмечали тройки призеров, пришедших первыми в своей возрастной категории. В завершение праздника они были награждены грамотами и памятными сувенирами от администрации города. Спортсменам дарили значки или магниты с символикой Всероссийского дня бега, а малышей вдобавок угощали шоколадными батончиками от профсоюза «Профалмаз».</w:t>
      </w:r>
    </w:p>
    <w:p w:rsidR="00F84748" w:rsidRPr="00592E90" w:rsidRDefault="00F84748" w:rsidP="00F84748">
      <w:pPr>
        <w:pStyle w:val="a7"/>
        <w:jc w:val="center"/>
        <w:rPr>
          <w:b/>
          <w:sz w:val="12"/>
          <w:szCs w:val="12"/>
        </w:rPr>
      </w:pPr>
      <w:r w:rsidRPr="00592E90">
        <w:rPr>
          <w:b/>
          <w:sz w:val="12"/>
          <w:szCs w:val="12"/>
        </w:rPr>
        <w:t>Победители «Кросса нации – 2019»</w:t>
      </w:r>
    </w:p>
    <w:p w:rsidR="00F84748" w:rsidRPr="00592E90" w:rsidRDefault="00F84748" w:rsidP="00F84748">
      <w:pPr>
        <w:pStyle w:val="a7"/>
        <w:jc w:val="both"/>
        <w:rPr>
          <w:sz w:val="12"/>
          <w:szCs w:val="12"/>
        </w:rPr>
      </w:pPr>
      <w:r w:rsidRPr="00592E90">
        <w:rPr>
          <w:sz w:val="12"/>
          <w:szCs w:val="12"/>
        </w:rPr>
        <w:t>Среди взрослых (старше 18 лет)</w:t>
      </w:r>
    </w:p>
    <w:p w:rsidR="00F84748" w:rsidRPr="00592E90" w:rsidRDefault="00F84748" w:rsidP="00F84748">
      <w:pPr>
        <w:pStyle w:val="a7"/>
        <w:jc w:val="both"/>
        <w:rPr>
          <w:sz w:val="12"/>
          <w:szCs w:val="12"/>
        </w:rPr>
      </w:pPr>
      <w:r w:rsidRPr="00592E90">
        <w:rPr>
          <w:sz w:val="12"/>
          <w:szCs w:val="12"/>
        </w:rPr>
        <w:t xml:space="preserve">1-е место – </w:t>
      </w:r>
      <w:r w:rsidRPr="00592E90">
        <w:rPr>
          <w:b/>
          <w:sz w:val="12"/>
          <w:szCs w:val="12"/>
        </w:rPr>
        <w:t>Анна Восьмирка, Эрмат Мединов</w:t>
      </w:r>
    </w:p>
    <w:p w:rsidR="00F84748" w:rsidRPr="00592E90" w:rsidRDefault="00F84748" w:rsidP="00F84748">
      <w:pPr>
        <w:pStyle w:val="a7"/>
        <w:jc w:val="both"/>
        <w:rPr>
          <w:sz w:val="12"/>
          <w:szCs w:val="12"/>
        </w:rPr>
      </w:pPr>
      <w:r w:rsidRPr="00592E90">
        <w:rPr>
          <w:sz w:val="12"/>
          <w:szCs w:val="12"/>
        </w:rPr>
        <w:t xml:space="preserve">2-е место – </w:t>
      </w:r>
      <w:r w:rsidRPr="00592E90">
        <w:rPr>
          <w:b/>
          <w:sz w:val="12"/>
          <w:szCs w:val="12"/>
        </w:rPr>
        <w:t>Светлана Маркова, Кайрат Алымкулов</w:t>
      </w:r>
    </w:p>
    <w:p w:rsidR="00F84748" w:rsidRPr="00592E90" w:rsidRDefault="00F84748" w:rsidP="00F84748">
      <w:pPr>
        <w:pStyle w:val="a7"/>
        <w:jc w:val="both"/>
        <w:rPr>
          <w:sz w:val="12"/>
          <w:szCs w:val="12"/>
        </w:rPr>
      </w:pPr>
      <w:r w:rsidRPr="00592E90">
        <w:rPr>
          <w:sz w:val="12"/>
          <w:szCs w:val="12"/>
        </w:rPr>
        <w:t xml:space="preserve">3-е место – </w:t>
      </w:r>
      <w:r w:rsidRPr="00592E90">
        <w:rPr>
          <w:b/>
          <w:sz w:val="12"/>
          <w:szCs w:val="12"/>
        </w:rPr>
        <w:t>Эльвина Хасанова, Виталий Кузьмин</w:t>
      </w:r>
    </w:p>
    <w:p w:rsidR="00F84748" w:rsidRPr="00592E90" w:rsidRDefault="00F84748" w:rsidP="00F84748">
      <w:pPr>
        <w:pStyle w:val="a7"/>
        <w:jc w:val="both"/>
        <w:rPr>
          <w:sz w:val="12"/>
          <w:szCs w:val="12"/>
        </w:rPr>
      </w:pPr>
      <w:r w:rsidRPr="00592E90">
        <w:rPr>
          <w:sz w:val="12"/>
          <w:szCs w:val="12"/>
        </w:rPr>
        <w:t>9–11 классы</w:t>
      </w:r>
    </w:p>
    <w:p w:rsidR="00F84748" w:rsidRPr="00592E90" w:rsidRDefault="00F84748" w:rsidP="00F84748">
      <w:pPr>
        <w:pStyle w:val="a7"/>
        <w:jc w:val="both"/>
        <w:rPr>
          <w:sz w:val="12"/>
          <w:szCs w:val="12"/>
        </w:rPr>
      </w:pPr>
      <w:r w:rsidRPr="00592E90">
        <w:rPr>
          <w:sz w:val="12"/>
          <w:szCs w:val="12"/>
        </w:rPr>
        <w:t>1-е место –</w:t>
      </w:r>
      <w:r w:rsidRPr="00592E90">
        <w:rPr>
          <w:b/>
          <w:sz w:val="12"/>
          <w:szCs w:val="12"/>
        </w:rPr>
        <w:t xml:space="preserve"> Лидия Титова, Мухаммед Салайдинов</w:t>
      </w:r>
    </w:p>
    <w:p w:rsidR="00F84748" w:rsidRPr="00592E90" w:rsidRDefault="00F84748" w:rsidP="00F84748">
      <w:pPr>
        <w:pStyle w:val="a7"/>
        <w:jc w:val="both"/>
        <w:rPr>
          <w:b/>
          <w:sz w:val="12"/>
          <w:szCs w:val="12"/>
        </w:rPr>
      </w:pPr>
      <w:r w:rsidRPr="00592E90">
        <w:rPr>
          <w:sz w:val="12"/>
          <w:szCs w:val="12"/>
        </w:rPr>
        <w:t xml:space="preserve">2-е место – </w:t>
      </w:r>
      <w:r w:rsidRPr="00592E90">
        <w:rPr>
          <w:b/>
          <w:sz w:val="12"/>
          <w:szCs w:val="12"/>
        </w:rPr>
        <w:t>Юлия Бондарчук, Александр Яковлев</w:t>
      </w:r>
    </w:p>
    <w:p w:rsidR="00F84748" w:rsidRPr="00592E90" w:rsidRDefault="00F84748" w:rsidP="00F84748">
      <w:pPr>
        <w:pStyle w:val="a7"/>
        <w:jc w:val="both"/>
        <w:rPr>
          <w:sz w:val="12"/>
          <w:szCs w:val="12"/>
        </w:rPr>
      </w:pPr>
      <w:r w:rsidRPr="00592E90">
        <w:rPr>
          <w:sz w:val="12"/>
          <w:szCs w:val="12"/>
        </w:rPr>
        <w:t xml:space="preserve">3-е место – </w:t>
      </w:r>
      <w:r w:rsidRPr="00592E90">
        <w:rPr>
          <w:b/>
          <w:sz w:val="12"/>
          <w:szCs w:val="12"/>
        </w:rPr>
        <w:t>Алина Коршунова, Савелий Метелица</w:t>
      </w:r>
    </w:p>
    <w:p w:rsidR="00F84748" w:rsidRPr="00592E90" w:rsidRDefault="00F84748" w:rsidP="00F84748">
      <w:pPr>
        <w:pStyle w:val="a7"/>
        <w:jc w:val="both"/>
        <w:rPr>
          <w:sz w:val="12"/>
          <w:szCs w:val="12"/>
        </w:rPr>
      </w:pPr>
      <w:r w:rsidRPr="00592E90">
        <w:rPr>
          <w:sz w:val="12"/>
          <w:szCs w:val="12"/>
        </w:rPr>
        <w:t>7–8 классы</w:t>
      </w:r>
    </w:p>
    <w:p w:rsidR="00F84748" w:rsidRPr="00592E90" w:rsidRDefault="00F84748" w:rsidP="00F84748">
      <w:pPr>
        <w:pStyle w:val="a7"/>
        <w:jc w:val="both"/>
        <w:rPr>
          <w:sz w:val="12"/>
          <w:szCs w:val="12"/>
        </w:rPr>
      </w:pPr>
      <w:r w:rsidRPr="00592E90">
        <w:rPr>
          <w:sz w:val="12"/>
          <w:szCs w:val="12"/>
        </w:rPr>
        <w:t xml:space="preserve">1-е место – </w:t>
      </w:r>
      <w:r w:rsidRPr="00592E90">
        <w:rPr>
          <w:b/>
          <w:sz w:val="12"/>
          <w:szCs w:val="12"/>
        </w:rPr>
        <w:t>Анна Шумова, Михаил Березин</w:t>
      </w:r>
    </w:p>
    <w:p w:rsidR="00F84748" w:rsidRPr="00592E90" w:rsidRDefault="00F84748" w:rsidP="00F84748">
      <w:pPr>
        <w:pStyle w:val="a7"/>
        <w:jc w:val="both"/>
        <w:rPr>
          <w:b/>
          <w:sz w:val="12"/>
          <w:szCs w:val="12"/>
        </w:rPr>
      </w:pPr>
      <w:r w:rsidRPr="00592E90">
        <w:rPr>
          <w:sz w:val="12"/>
          <w:szCs w:val="12"/>
        </w:rPr>
        <w:t xml:space="preserve">2-е место – </w:t>
      </w:r>
      <w:r w:rsidRPr="00592E90">
        <w:rPr>
          <w:b/>
          <w:sz w:val="12"/>
          <w:szCs w:val="12"/>
        </w:rPr>
        <w:t>Азалия Шакирзянова, Сергей Макеев</w:t>
      </w:r>
    </w:p>
    <w:p w:rsidR="00F84748" w:rsidRPr="00592E90" w:rsidRDefault="00F84748" w:rsidP="00F84748">
      <w:pPr>
        <w:pStyle w:val="a7"/>
        <w:jc w:val="both"/>
        <w:rPr>
          <w:sz w:val="12"/>
          <w:szCs w:val="12"/>
        </w:rPr>
      </w:pPr>
      <w:r w:rsidRPr="00592E90">
        <w:rPr>
          <w:sz w:val="12"/>
          <w:szCs w:val="12"/>
        </w:rPr>
        <w:t xml:space="preserve">3-е место – </w:t>
      </w:r>
      <w:r w:rsidRPr="00592E90">
        <w:rPr>
          <w:b/>
          <w:sz w:val="12"/>
          <w:szCs w:val="12"/>
        </w:rPr>
        <w:t>Айназик Болушева, Владислав Маслихов</w:t>
      </w:r>
    </w:p>
    <w:p w:rsidR="00F84748" w:rsidRPr="00592E90" w:rsidRDefault="00F84748" w:rsidP="00F84748">
      <w:pPr>
        <w:pStyle w:val="a7"/>
        <w:jc w:val="both"/>
        <w:rPr>
          <w:sz w:val="12"/>
          <w:szCs w:val="12"/>
        </w:rPr>
      </w:pPr>
      <w:r w:rsidRPr="00592E90">
        <w:rPr>
          <w:sz w:val="12"/>
          <w:szCs w:val="12"/>
        </w:rPr>
        <w:t>5–6 классы</w:t>
      </w:r>
    </w:p>
    <w:p w:rsidR="00F84748" w:rsidRPr="00592E90" w:rsidRDefault="00F84748" w:rsidP="00F84748">
      <w:pPr>
        <w:pStyle w:val="a7"/>
        <w:jc w:val="both"/>
        <w:rPr>
          <w:sz w:val="12"/>
          <w:szCs w:val="12"/>
        </w:rPr>
      </w:pPr>
      <w:r w:rsidRPr="00592E90">
        <w:rPr>
          <w:sz w:val="12"/>
          <w:szCs w:val="12"/>
        </w:rPr>
        <w:t xml:space="preserve">1-е место – </w:t>
      </w:r>
      <w:r w:rsidRPr="00592E90">
        <w:rPr>
          <w:b/>
          <w:sz w:val="12"/>
          <w:szCs w:val="12"/>
        </w:rPr>
        <w:t>Татьяна Петрик, Владимир Кадурин</w:t>
      </w:r>
    </w:p>
    <w:p w:rsidR="00F84748" w:rsidRPr="00592E90" w:rsidRDefault="00F84748" w:rsidP="00F84748">
      <w:pPr>
        <w:pStyle w:val="a7"/>
        <w:jc w:val="both"/>
        <w:rPr>
          <w:sz w:val="12"/>
          <w:szCs w:val="12"/>
        </w:rPr>
      </w:pPr>
      <w:r w:rsidRPr="00592E90">
        <w:rPr>
          <w:sz w:val="12"/>
          <w:szCs w:val="12"/>
        </w:rPr>
        <w:t xml:space="preserve">2-е место – </w:t>
      </w:r>
      <w:r w:rsidRPr="00592E90">
        <w:rPr>
          <w:b/>
          <w:sz w:val="12"/>
          <w:szCs w:val="12"/>
        </w:rPr>
        <w:t>Светлана Бочкова, Эрик Любасов</w:t>
      </w:r>
    </w:p>
    <w:p w:rsidR="00F84748" w:rsidRPr="00592E90" w:rsidRDefault="00F84748" w:rsidP="00F84748">
      <w:pPr>
        <w:pStyle w:val="a7"/>
        <w:jc w:val="both"/>
        <w:rPr>
          <w:b/>
          <w:sz w:val="12"/>
          <w:szCs w:val="12"/>
        </w:rPr>
      </w:pPr>
      <w:r w:rsidRPr="00592E90">
        <w:rPr>
          <w:sz w:val="12"/>
          <w:szCs w:val="12"/>
        </w:rPr>
        <w:lastRenderedPageBreak/>
        <w:t xml:space="preserve">3-е место – </w:t>
      </w:r>
      <w:r w:rsidRPr="00592E90">
        <w:rPr>
          <w:b/>
          <w:sz w:val="12"/>
          <w:szCs w:val="12"/>
        </w:rPr>
        <w:t>Дарья Зайцева, Георгий Синицын</w:t>
      </w:r>
    </w:p>
    <w:p w:rsidR="00F84748" w:rsidRPr="00592E90" w:rsidRDefault="00F84748" w:rsidP="00F84748">
      <w:pPr>
        <w:pStyle w:val="a7"/>
        <w:jc w:val="both"/>
        <w:rPr>
          <w:sz w:val="12"/>
          <w:szCs w:val="12"/>
        </w:rPr>
      </w:pPr>
      <w:r w:rsidRPr="00592E90">
        <w:rPr>
          <w:sz w:val="12"/>
          <w:szCs w:val="12"/>
        </w:rPr>
        <w:t>2–4 классы</w:t>
      </w:r>
    </w:p>
    <w:p w:rsidR="00F84748" w:rsidRPr="00592E90" w:rsidRDefault="00F84748" w:rsidP="00F84748">
      <w:pPr>
        <w:pStyle w:val="a7"/>
        <w:jc w:val="both"/>
        <w:rPr>
          <w:sz w:val="12"/>
          <w:szCs w:val="12"/>
        </w:rPr>
      </w:pPr>
      <w:r w:rsidRPr="00592E90">
        <w:rPr>
          <w:sz w:val="12"/>
          <w:szCs w:val="12"/>
        </w:rPr>
        <w:t xml:space="preserve">1-е место – </w:t>
      </w:r>
      <w:r w:rsidRPr="00592E90">
        <w:rPr>
          <w:b/>
          <w:sz w:val="12"/>
          <w:szCs w:val="12"/>
        </w:rPr>
        <w:t>Дарья Балабан, Захар Комаров</w:t>
      </w:r>
    </w:p>
    <w:p w:rsidR="00F84748" w:rsidRPr="00592E90" w:rsidRDefault="00F84748" w:rsidP="00F84748">
      <w:pPr>
        <w:pStyle w:val="a7"/>
        <w:jc w:val="both"/>
        <w:rPr>
          <w:sz w:val="12"/>
          <w:szCs w:val="12"/>
        </w:rPr>
      </w:pPr>
      <w:r w:rsidRPr="00592E90">
        <w:rPr>
          <w:sz w:val="12"/>
          <w:szCs w:val="12"/>
        </w:rPr>
        <w:t xml:space="preserve">2-е место – </w:t>
      </w:r>
      <w:r w:rsidRPr="00592E90">
        <w:rPr>
          <w:b/>
          <w:sz w:val="12"/>
          <w:szCs w:val="12"/>
        </w:rPr>
        <w:t>Полина Гаманюк, Ишхам Асатурян</w:t>
      </w:r>
    </w:p>
    <w:p w:rsidR="00F84748" w:rsidRPr="00592E90" w:rsidRDefault="00F84748" w:rsidP="00F84748">
      <w:pPr>
        <w:pStyle w:val="a7"/>
        <w:jc w:val="both"/>
        <w:rPr>
          <w:sz w:val="12"/>
          <w:szCs w:val="12"/>
        </w:rPr>
      </w:pPr>
      <w:r w:rsidRPr="00592E90">
        <w:rPr>
          <w:sz w:val="12"/>
          <w:szCs w:val="12"/>
        </w:rPr>
        <w:t xml:space="preserve">3-е место – </w:t>
      </w:r>
      <w:r w:rsidRPr="00592E90">
        <w:rPr>
          <w:b/>
          <w:sz w:val="12"/>
          <w:szCs w:val="12"/>
        </w:rPr>
        <w:t>Милена Бут, Матвей Козлов</w:t>
      </w:r>
    </w:p>
    <w:p w:rsidR="00F84748" w:rsidRPr="00592E90" w:rsidRDefault="00F84748" w:rsidP="00F84748">
      <w:pPr>
        <w:pStyle w:val="a7"/>
        <w:jc w:val="both"/>
        <w:rPr>
          <w:sz w:val="12"/>
          <w:szCs w:val="12"/>
        </w:rPr>
      </w:pPr>
      <w:r w:rsidRPr="00592E90">
        <w:rPr>
          <w:sz w:val="12"/>
          <w:szCs w:val="12"/>
        </w:rPr>
        <w:t xml:space="preserve">1 класс – </w:t>
      </w:r>
      <w:r w:rsidRPr="00592E90">
        <w:rPr>
          <w:b/>
          <w:sz w:val="12"/>
          <w:szCs w:val="12"/>
        </w:rPr>
        <w:t>Ярослава Краснова, Анна Хисматуллина, Марина Никифорова, Полина Горшкова, Екатерина Захарова</w:t>
      </w:r>
      <w:r w:rsidRPr="00592E90">
        <w:rPr>
          <w:sz w:val="12"/>
          <w:szCs w:val="12"/>
        </w:rPr>
        <w:t xml:space="preserve">. Среди дошкольников – </w:t>
      </w:r>
      <w:r w:rsidRPr="00592E90">
        <w:rPr>
          <w:b/>
          <w:sz w:val="12"/>
          <w:szCs w:val="12"/>
        </w:rPr>
        <w:t>Владимир Петракович.</w:t>
      </w:r>
    </w:p>
    <w:p w:rsidR="00F84748" w:rsidRPr="00592E90" w:rsidRDefault="00F84748" w:rsidP="002E1B8E">
      <w:pPr>
        <w:pStyle w:val="a7"/>
        <w:ind w:firstLine="708"/>
        <w:jc w:val="both"/>
        <w:rPr>
          <w:sz w:val="12"/>
          <w:szCs w:val="12"/>
        </w:rPr>
      </w:pPr>
      <w:r w:rsidRPr="00592E90">
        <w:rPr>
          <w:b/>
          <w:sz w:val="12"/>
          <w:szCs w:val="12"/>
        </w:rPr>
        <w:t>Более 20 подростков участвовали в «боевых» действиях, развернувшихся на пейнтбольной площадке.</w:t>
      </w:r>
      <w:r w:rsidR="00B752E3" w:rsidRPr="00592E90">
        <w:rPr>
          <w:b/>
          <w:sz w:val="12"/>
          <w:szCs w:val="12"/>
        </w:rPr>
        <w:t xml:space="preserve"> </w:t>
      </w:r>
      <w:r w:rsidRPr="00592E90">
        <w:rPr>
          <w:sz w:val="12"/>
          <w:szCs w:val="12"/>
        </w:rPr>
        <w:t>Именно так ежегодно завершают трудовой сезон удачнинские подростки, работавшие летом в трудовых бригадах по уборке и благоустройству города. На этот раз их противниками стали их же ровесники – спортсмены секций по боксу и дзюдо.</w:t>
      </w:r>
      <w:r w:rsidR="002F1108" w:rsidRPr="00592E90">
        <w:rPr>
          <w:sz w:val="12"/>
          <w:szCs w:val="12"/>
        </w:rPr>
        <w:t xml:space="preserve"> </w:t>
      </w:r>
      <w:r w:rsidRPr="00592E90">
        <w:rPr>
          <w:sz w:val="12"/>
          <w:szCs w:val="12"/>
        </w:rPr>
        <w:t>Перед началом Дмитрий Хлыновский провел инструктаж, объяснив основные правила военно-спортивной игры и техники безопасности при ведении боя. Два попадания шариками с ярко-желтой краской считались поражением игрока, при непредвиденных ситуациях любой мог остановить бой призывом «Стоп, игра!»</w:t>
      </w:r>
      <w:proofErr w:type="gramStart"/>
      <w:r w:rsidRPr="00592E90">
        <w:rPr>
          <w:sz w:val="12"/>
          <w:szCs w:val="12"/>
        </w:rPr>
        <w:t>.К</w:t>
      </w:r>
      <w:proofErr w:type="gramEnd"/>
      <w:r w:rsidRPr="00592E90">
        <w:rPr>
          <w:sz w:val="12"/>
          <w:szCs w:val="12"/>
        </w:rPr>
        <w:t>аждая из четырех команд провела по три «сражения», главной целью которых стал захват флага. Противники стартовали на одинаковом расстоянии от красного полотнища, водруженного в центре игрового поля. Если первые две команды долго пристреливались и не решались покидать укрытия, то две последние выбрали тактику активного ведения боя. Нашлись и бойцы, которые ломали сценарий игры в первые же минуты, захватывая флаг под непрерывную очередь пейнтбольных пуль</w:t>
      </w:r>
      <w:proofErr w:type="gramStart"/>
      <w:r w:rsidRPr="00592E90">
        <w:rPr>
          <w:sz w:val="12"/>
          <w:szCs w:val="12"/>
        </w:rPr>
        <w:t>.В</w:t>
      </w:r>
      <w:proofErr w:type="gramEnd"/>
      <w:r w:rsidRPr="00592E90">
        <w:rPr>
          <w:sz w:val="12"/>
          <w:szCs w:val="12"/>
        </w:rPr>
        <w:t xml:space="preserve"> тактику каждой игры ребята вносили свои задумки и хитрости, не пасовали перед поражениями, но драйв от спортивной игры получили все без исключения, особенно отчаянно защищали флаг девчонки с тяжелыми маркерами в руках. Многие в этот день впервые играли в пейнтбол и благодарили специалистов администрации за предоставленную возможность испытать себя на меткость, выносливость и умение играть в команде.</w:t>
      </w:r>
    </w:p>
    <w:p w:rsidR="00F84748" w:rsidRPr="00592E90" w:rsidRDefault="00F84748" w:rsidP="002E1B8E">
      <w:pPr>
        <w:ind w:firstLine="708"/>
        <w:jc w:val="both"/>
        <w:rPr>
          <w:rFonts w:eastAsia="Calibri"/>
          <w:sz w:val="12"/>
          <w:szCs w:val="12"/>
          <w:lang w:eastAsia="en-US"/>
        </w:rPr>
      </w:pPr>
      <w:r w:rsidRPr="00592E90">
        <w:rPr>
          <w:rFonts w:eastAsia="Calibri"/>
          <w:b/>
          <w:sz w:val="12"/>
          <w:szCs w:val="12"/>
          <w:lang w:eastAsia="en-US"/>
        </w:rPr>
        <w:t>В рамках Всероссийского фестиваля детского футбола</w:t>
      </w:r>
      <w:r w:rsidRPr="00592E90">
        <w:rPr>
          <w:rFonts w:eastAsia="Calibri"/>
          <w:sz w:val="12"/>
          <w:szCs w:val="12"/>
          <w:lang w:eastAsia="en-US"/>
        </w:rPr>
        <w:t xml:space="preserve"> продолжились футбольные баталии среди удачнинских дворовых команд</w:t>
      </w:r>
      <w:proofErr w:type="gramStart"/>
      <w:r w:rsidRPr="00592E90">
        <w:rPr>
          <w:rFonts w:eastAsia="Calibri"/>
          <w:sz w:val="12"/>
          <w:szCs w:val="12"/>
          <w:lang w:eastAsia="en-US"/>
        </w:rPr>
        <w:t>.Н</w:t>
      </w:r>
      <w:proofErr w:type="gramEnd"/>
      <w:r w:rsidRPr="00592E90">
        <w:rPr>
          <w:rFonts w:eastAsia="Calibri"/>
          <w:sz w:val="12"/>
          <w:szCs w:val="12"/>
          <w:lang w:eastAsia="en-US"/>
        </w:rPr>
        <w:t>апомним, что в целях массового привлечения детей и подростков к систематическим занятиям физической культурой и спортом по всей России проводится фестиваль детского дворового футбола.В течение летнего периода матчи между дворовыми командами проходили в городских детских лагерях, в сентябре по погодным условиям игры продолжились в спортивном зале, где соревновались футбольные команды «Ержаны» (капитан Дмитрий Новиков) и «Битжаны» (капитан Денис Яковлев). Итоговый счет встречи – 9:8 в пользу команды Дмитрия Новикова. Поздравляем!</w:t>
      </w:r>
    </w:p>
    <w:p w:rsidR="00F84748" w:rsidRPr="00592E90" w:rsidRDefault="00F84748" w:rsidP="002E1B8E">
      <w:pPr>
        <w:pStyle w:val="a7"/>
        <w:ind w:firstLine="708"/>
        <w:jc w:val="both"/>
        <w:rPr>
          <w:sz w:val="12"/>
          <w:szCs w:val="12"/>
        </w:rPr>
      </w:pPr>
      <w:r w:rsidRPr="00592E90">
        <w:rPr>
          <w:sz w:val="12"/>
          <w:szCs w:val="12"/>
        </w:rPr>
        <w:t xml:space="preserve">Воспитанники старшего тренера по дзюдо высшей категории </w:t>
      </w:r>
      <w:r w:rsidRPr="00592E90">
        <w:rPr>
          <w:b/>
          <w:sz w:val="12"/>
          <w:szCs w:val="12"/>
        </w:rPr>
        <w:t>Николая Диденко</w:t>
      </w:r>
      <w:r w:rsidRPr="00592E90">
        <w:rPr>
          <w:sz w:val="12"/>
          <w:szCs w:val="12"/>
        </w:rPr>
        <w:t xml:space="preserve"> стали участниками Первенства Дальневосточного федерального округа по дзюдо среди юношей и девушек до 18 лет в городе Елизово Камчатского края. Данный турнир стал отборочным этапом к Первенству России по дзюдо, которое пройдет в ноябре в городе Дмитрове</w:t>
      </w:r>
      <w:proofErr w:type="gramStart"/>
      <w:r w:rsidRPr="00592E90">
        <w:rPr>
          <w:sz w:val="12"/>
          <w:szCs w:val="12"/>
        </w:rPr>
        <w:t>.</w:t>
      </w:r>
      <w:r w:rsidRPr="00592E90">
        <w:rPr>
          <w:b/>
          <w:sz w:val="12"/>
          <w:szCs w:val="12"/>
        </w:rPr>
        <w:t>А</w:t>
      </w:r>
      <w:proofErr w:type="gramEnd"/>
      <w:r w:rsidRPr="00592E90">
        <w:rPr>
          <w:b/>
          <w:sz w:val="12"/>
          <w:szCs w:val="12"/>
        </w:rPr>
        <w:t>настасия Леонтьева</w:t>
      </w:r>
      <w:r w:rsidRPr="00592E90">
        <w:rPr>
          <w:sz w:val="12"/>
          <w:szCs w:val="12"/>
        </w:rPr>
        <w:t xml:space="preserve"> (школа 24), </w:t>
      </w:r>
      <w:r w:rsidRPr="00592E90">
        <w:rPr>
          <w:b/>
          <w:sz w:val="12"/>
          <w:szCs w:val="12"/>
        </w:rPr>
        <w:t>Ярослав Щеглов</w:t>
      </w:r>
      <w:r w:rsidRPr="00592E90">
        <w:rPr>
          <w:sz w:val="12"/>
          <w:szCs w:val="12"/>
        </w:rPr>
        <w:t xml:space="preserve"> (школа 24), </w:t>
      </w:r>
      <w:r w:rsidRPr="00592E90">
        <w:rPr>
          <w:b/>
          <w:sz w:val="12"/>
          <w:szCs w:val="12"/>
        </w:rPr>
        <w:t>Роман Загвозкин</w:t>
      </w:r>
      <w:r w:rsidRPr="00592E90">
        <w:rPr>
          <w:sz w:val="12"/>
          <w:szCs w:val="12"/>
        </w:rPr>
        <w:t xml:space="preserve"> (школа 19), </w:t>
      </w:r>
      <w:r w:rsidRPr="00592E90">
        <w:rPr>
          <w:b/>
          <w:sz w:val="12"/>
          <w:szCs w:val="12"/>
        </w:rPr>
        <w:t xml:space="preserve">Дамир Хамидуллин </w:t>
      </w:r>
      <w:r w:rsidRPr="00592E90">
        <w:rPr>
          <w:sz w:val="12"/>
          <w:szCs w:val="12"/>
        </w:rPr>
        <w:t>(МРТК),</w:t>
      </w:r>
      <w:r w:rsidRPr="00592E90">
        <w:rPr>
          <w:b/>
          <w:sz w:val="12"/>
          <w:szCs w:val="12"/>
        </w:rPr>
        <w:t xml:space="preserve"> Гусейн Мамедов </w:t>
      </w:r>
      <w:r w:rsidRPr="00592E90">
        <w:rPr>
          <w:sz w:val="12"/>
          <w:szCs w:val="12"/>
        </w:rPr>
        <w:t>(МРТК) и</w:t>
      </w:r>
      <w:r w:rsidRPr="00592E90">
        <w:rPr>
          <w:b/>
          <w:sz w:val="12"/>
          <w:szCs w:val="12"/>
        </w:rPr>
        <w:t xml:space="preserve"> Юлия Бондарчук </w:t>
      </w:r>
      <w:r w:rsidRPr="00592E90">
        <w:rPr>
          <w:sz w:val="12"/>
          <w:szCs w:val="12"/>
        </w:rPr>
        <w:t>(МРТК) встретились на татами спорткомплекса «Радужный» со спортсменами из 10 регионов страны. Это более 170 представителей Камчатского, Хабаровского, Приморского, Забайкальского краев, Амурской, Магаданской, Сахалинской областей, Республики Саха (Якутия), Чукотки и Бурятии</w:t>
      </w:r>
      <w:proofErr w:type="gramStart"/>
      <w:r w:rsidRPr="00592E90">
        <w:rPr>
          <w:sz w:val="12"/>
          <w:szCs w:val="12"/>
        </w:rPr>
        <w:t>.Д</w:t>
      </w:r>
      <w:proofErr w:type="gramEnd"/>
      <w:r w:rsidRPr="00592E90">
        <w:rPr>
          <w:sz w:val="12"/>
          <w:szCs w:val="12"/>
        </w:rPr>
        <w:t xml:space="preserve">зюдоисты боролись за призовые места в девяти весовых категориях. По итогам первенства серебряную медаль в весовой категории 90 кг завоевал </w:t>
      </w:r>
      <w:r w:rsidRPr="00592E90">
        <w:rPr>
          <w:b/>
          <w:sz w:val="12"/>
          <w:szCs w:val="12"/>
        </w:rPr>
        <w:t>Ярослав Щеглов</w:t>
      </w:r>
      <w:r w:rsidRPr="00592E90">
        <w:rPr>
          <w:sz w:val="12"/>
          <w:szCs w:val="12"/>
        </w:rPr>
        <w:t xml:space="preserve">. «Бронзу» взяли наши девушки – </w:t>
      </w:r>
      <w:r w:rsidRPr="00592E90">
        <w:rPr>
          <w:b/>
          <w:sz w:val="12"/>
          <w:szCs w:val="12"/>
        </w:rPr>
        <w:t>Анастасия Леонтьева</w:t>
      </w:r>
      <w:r w:rsidRPr="00592E90">
        <w:rPr>
          <w:sz w:val="12"/>
          <w:szCs w:val="12"/>
        </w:rPr>
        <w:t xml:space="preserve"> в категории 44 кг и </w:t>
      </w:r>
      <w:r w:rsidRPr="00592E90">
        <w:rPr>
          <w:b/>
          <w:sz w:val="12"/>
          <w:szCs w:val="12"/>
        </w:rPr>
        <w:t>Юлия Бондарчук</w:t>
      </w:r>
      <w:r w:rsidRPr="00592E90">
        <w:rPr>
          <w:sz w:val="12"/>
          <w:szCs w:val="12"/>
        </w:rPr>
        <w:t xml:space="preserve"> в весовой категории 63 кг. Поздравляем ребят, а также их наставника с успешным выступлением на отборочных соревнованиях. Часть расходов этой поездки взяла на себя администрация города.</w:t>
      </w:r>
    </w:p>
    <w:p w:rsidR="00F84748" w:rsidRPr="00592E90" w:rsidRDefault="00F84748" w:rsidP="002E1B8E">
      <w:pPr>
        <w:pStyle w:val="a7"/>
        <w:ind w:firstLine="708"/>
        <w:jc w:val="both"/>
        <w:rPr>
          <w:sz w:val="12"/>
          <w:szCs w:val="12"/>
        </w:rPr>
      </w:pPr>
      <w:r w:rsidRPr="00592E90">
        <w:rPr>
          <w:b/>
          <w:sz w:val="12"/>
          <w:szCs w:val="12"/>
        </w:rPr>
        <w:t>На базе Федерального спортивного центра «Крымский» состоялось Первенство России</w:t>
      </w:r>
      <w:r w:rsidRPr="00592E90">
        <w:rPr>
          <w:sz w:val="12"/>
          <w:szCs w:val="12"/>
        </w:rPr>
        <w:t xml:space="preserve"> по гиревому спорту в отдельных упражнениях среди ветеранов. В рамках соревнований также прошел Открытый фестиваль гиревого спорта «Крымский Мост».</w:t>
      </w:r>
    </w:p>
    <w:p w:rsidR="00F84748" w:rsidRPr="00592E90" w:rsidRDefault="00F84748" w:rsidP="002E1B8E">
      <w:pPr>
        <w:pStyle w:val="a7"/>
        <w:ind w:firstLine="708"/>
        <w:jc w:val="both"/>
        <w:rPr>
          <w:sz w:val="12"/>
          <w:szCs w:val="12"/>
        </w:rPr>
      </w:pPr>
      <w:r w:rsidRPr="00592E90">
        <w:rPr>
          <w:sz w:val="12"/>
          <w:szCs w:val="12"/>
        </w:rPr>
        <w:t xml:space="preserve">Главным судьей соревнований стал </w:t>
      </w:r>
      <w:r w:rsidRPr="00592E90">
        <w:rPr>
          <w:b/>
          <w:sz w:val="12"/>
          <w:szCs w:val="12"/>
        </w:rPr>
        <w:t>Энвер Эмирасанов</w:t>
      </w:r>
      <w:r w:rsidRPr="00592E90">
        <w:rPr>
          <w:sz w:val="12"/>
          <w:szCs w:val="12"/>
        </w:rPr>
        <w:t>, председатель Регионального отделения Общероссийской общественной организации «Всероссийская федерация гиревого спорта» в Республике Крым</w:t>
      </w:r>
      <w:proofErr w:type="gramStart"/>
      <w:r w:rsidRPr="00592E90">
        <w:rPr>
          <w:sz w:val="12"/>
          <w:szCs w:val="12"/>
        </w:rPr>
        <w:t>.П</w:t>
      </w:r>
      <w:proofErr w:type="gramEnd"/>
      <w:r w:rsidRPr="00592E90">
        <w:rPr>
          <w:sz w:val="12"/>
          <w:szCs w:val="12"/>
        </w:rPr>
        <w:t>риехали в Алушту помериться силами около 100 гиревиков из 20 регионов России: Москвы, Санкт-Петербурга, Омска, Краснодара, Астрахани, Саратова, Татарстана, Мурманска, Ростова-на-Дону, Ставрополя, Томска и др. Кстати, в числе участников выступил в своей весовой категории известный телеведущий и сторонник здорового образа жизни</w:t>
      </w:r>
      <w:r w:rsidRPr="00592E90">
        <w:rPr>
          <w:rStyle w:val="aff8"/>
          <w:color w:val="000000"/>
          <w:sz w:val="12"/>
          <w:szCs w:val="12"/>
        </w:rPr>
        <w:t xml:space="preserve"> Геннадий Малахов</w:t>
      </w:r>
      <w:proofErr w:type="gramStart"/>
      <w:r w:rsidRPr="00592E90">
        <w:rPr>
          <w:sz w:val="12"/>
          <w:szCs w:val="12"/>
        </w:rPr>
        <w:t>.Я</w:t>
      </w:r>
      <w:proofErr w:type="gramEnd"/>
      <w:r w:rsidRPr="00592E90">
        <w:rPr>
          <w:sz w:val="12"/>
          <w:szCs w:val="12"/>
        </w:rPr>
        <w:t xml:space="preserve">кутию представили два удачнинских спортсмена-ветерана. Именитый </w:t>
      </w:r>
      <w:r w:rsidRPr="00592E90">
        <w:rPr>
          <w:b/>
          <w:sz w:val="12"/>
          <w:szCs w:val="12"/>
        </w:rPr>
        <w:t xml:space="preserve">Александр Панков, </w:t>
      </w:r>
      <w:r w:rsidRPr="00592E90">
        <w:rPr>
          <w:sz w:val="12"/>
          <w:szCs w:val="12"/>
        </w:rPr>
        <w:t>чемпион Мирнинского района по гиревому спорту в 2019 году, неоднократный победитель ежегодной Спартакиады трудовых коллективов Удачнинского ГОКа, призер 9-й Спартакиады АК «АЛРОСА», побеждал в составе команды АК «АЛРОСА» на республиканских соревнованиях среди трудовых коллективов Якутии в 2019 году. В Алуште у Александра Вячеславовича это не первые выступления, он уже боролся с российскими ветеранами-гиревиками за призовое место в 2016 году и вошел в тройку сильнейших</w:t>
      </w:r>
      <w:proofErr w:type="gramStart"/>
      <w:r w:rsidRPr="00592E90">
        <w:rPr>
          <w:sz w:val="12"/>
          <w:szCs w:val="12"/>
        </w:rPr>
        <w:t>.В</w:t>
      </w:r>
      <w:proofErr w:type="gramEnd"/>
      <w:r w:rsidRPr="00592E90">
        <w:rPr>
          <w:sz w:val="12"/>
          <w:szCs w:val="12"/>
        </w:rPr>
        <w:t>первые в соревнованиях российского масштаба участвовал</w:t>
      </w:r>
      <w:r w:rsidRPr="00592E90">
        <w:rPr>
          <w:b/>
          <w:sz w:val="12"/>
          <w:szCs w:val="12"/>
        </w:rPr>
        <w:t xml:space="preserve"> Сайлаубек Рахимов. </w:t>
      </w:r>
      <w:r w:rsidRPr="00592E90">
        <w:rPr>
          <w:sz w:val="12"/>
          <w:szCs w:val="12"/>
        </w:rPr>
        <w:t>Накануне гиревик серьезно тренировался</w:t>
      </w:r>
      <w:r w:rsidRPr="00592E90">
        <w:rPr>
          <w:b/>
          <w:sz w:val="12"/>
          <w:szCs w:val="12"/>
        </w:rPr>
        <w:t xml:space="preserve"> </w:t>
      </w:r>
      <w:r w:rsidRPr="00592E90">
        <w:rPr>
          <w:sz w:val="12"/>
          <w:szCs w:val="12"/>
        </w:rPr>
        <w:t>на базе УО КСК</w:t>
      </w:r>
      <w:r w:rsidRPr="00592E90">
        <w:rPr>
          <w:b/>
          <w:sz w:val="12"/>
          <w:szCs w:val="12"/>
        </w:rPr>
        <w:t xml:space="preserve"> </w:t>
      </w:r>
      <w:r w:rsidRPr="00592E90">
        <w:rPr>
          <w:sz w:val="12"/>
          <w:szCs w:val="12"/>
        </w:rPr>
        <w:t>под чутким руководством опытного Александра Панкова. Оба спортсмена ехали в Алушту с твердой решимостью только побеждать. И они доказали, что удачнинские ветераны имеют высокий уровень подготовки в спорте для настоящих мужчин</w:t>
      </w:r>
      <w:proofErr w:type="gramStart"/>
      <w:r w:rsidRPr="00592E90">
        <w:rPr>
          <w:sz w:val="12"/>
          <w:szCs w:val="12"/>
        </w:rPr>
        <w:t>.В</w:t>
      </w:r>
      <w:proofErr w:type="gramEnd"/>
      <w:r w:rsidRPr="00592E90">
        <w:rPr>
          <w:sz w:val="12"/>
          <w:szCs w:val="12"/>
        </w:rPr>
        <w:t xml:space="preserve"> рамках Первенства в номинации «Рывок» </w:t>
      </w:r>
      <w:r w:rsidRPr="00592E90">
        <w:rPr>
          <w:b/>
          <w:sz w:val="12"/>
          <w:szCs w:val="12"/>
        </w:rPr>
        <w:t>Сайлаубек Рахимов</w:t>
      </w:r>
      <w:r w:rsidRPr="00592E90">
        <w:rPr>
          <w:sz w:val="12"/>
          <w:szCs w:val="12"/>
        </w:rPr>
        <w:t xml:space="preserve"> (вес св. 85 кг) занял</w:t>
      </w:r>
      <w:r w:rsidRPr="00592E90">
        <w:rPr>
          <w:b/>
          <w:sz w:val="12"/>
          <w:szCs w:val="12"/>
        </w:rPr>
        <w:t xml:space="preserve"> 2-е место. </w:t>
      </w:r>
      <w:r w:rsidRPr="00592E90">
        <w:rPr>
          <w:sz w:val="12"/>
          <w:szCs w:val="12"/>
        </w:rPr>
        <w:t>На Фестивале по гиревому спорту «Крымский мост»</w:t>
      </w:r>
      <w:r w:rsidRPr="00592E90">
        <w:rPr>
          <w:b/>
          <w:sz w:val="12"/>
          <w:szCs w:val="12"/>
        </w:rPr>
        <w:t xml:space="preserve"> </w:t>
      </w:r>
      <w:r w:rsidRPr="00592E90">
        <w:rPr>
          <w:sz w:val="12"/>
          <w:szCs w:val="12"/>
        </w:rPr>
        <w:t>он победил в номинации «Полумарафон 30 мин» с результатом 653 подъема</w:t>
      </w:r>
      <w:proofErr w:type="gramStart"/>
      <w:r w:rsidRPr="00592E90">
        <w:rPr>
          <w:sz w:val="12"/>
          <w:szCs w:val="12"/>
        </w:rPr>
        <w:t>.Д</w:t>
      </w:r>
      <w:proofErr w:type="gramEnd"/>
      <w:r w:rsidRPr="00592E90">
        <w:rPr>
          <w:sz w:val="12"/>
          <w:szCs w:val="12"/>
        </w:rPr>
        <w:t xml:space="preserve">ля </w:t>
      </w:r>
      <w:r w:rsidRPr="00592E90">
        <w:rPr>
          <w:b/>
          <w:sz w:val="12"/>
          <w:szCs w:val="12"/>
        </w:rPr>
        <w:t>Александра Панкова</w:t>
      </w:r>
      <w:r w:rsidRPr="00592E90">
        <w:rPr>
          <w:sz w:val="12"/>
          <w:szCs w:val="12"/>
        </w:rPr>
        <w:t xml:space="preserve"> (вес до 85 кг) участие в соревнованиях стало триумфальным. Спортсмен взял первые места в номинациях «Длинный цикл. 24 кг» и «Полумарафон. Рывок. 16 кг». Поздравляем победителей</w:t>
      </w:r>
      <w:proofErr w:type="gramStart"/>
      <w:r w:rsidRPr="00592E90">
        <w:rPr>
          <w:sz w:val="12"/>
          <w:szCs w:val="12"/>
        </w:rPr>
        <w:t>!С</w:t>
      </w:r>
      <w:proofErr w:type="gramEnd"/>
      <w:r w:rsidRPr="00592E90">
        <w:rPr>
          <w:sz w:val="12"/>
          <w:szCs w:val="12"/>
        </w:rPr>
        <w:t>понсором поездки выступила администрация города.</w:t>
      </w:r>
    </w:p>
    <w:p w:rsidR="00F84748" w:rsidRPr="00592E90" w:rsidRDefault="00F84748" w:rsidP="00F84748">
      <w:pPr>
        <w:pStyle w:val="a7"/>
        <w:ind w:firstLine="708"/>
        <w:jc w:val="both"/>
        <w:rPr>
          <w:sz w:val="12"/>
          <w:szCs w:val="12"/>
        </w:rPr>
      </w:pPr>
    </w:p>
    <w:p w:rsidR="00F84748" w:rsidRPr="00592E90" w:rsidRDefault="00F84748" w:rsidP="002E1B8E">
      <w:pPr>
        <w:pStyle w:val="a7"/>
        <w:ind w:firstLine="708"/>
        <w:jc w:val="both"/>
        <w:rPr>
          <w:sz w:val="12"/>
          <w:szCs w:val="12"/>
          <w:shd w:val="clear" w:color="auto" w:fill="FFFFFF"/>
        </w:rPr>
      </w:pPr>
      <w:r w:rsidRPr="00592E90">
        <w:rPr>
          <w:b/>
          <w:sz w:val="12"/>
          <w:szCs w:val="12"/>
        </w:rPr>
        <w:t xml:space="preserve">Акробатический рок-н-ролл в Калининграде  </w:t>
      </w:r>
      <w:r w:rsidRPr="00592E90">
        <w:rPr>
          <w:sz w:val="12"/>
          <w:szCs w:val="12"/>
          <w:shd w:val="clear" w:color="auto" w:fill="FFFFFF"/>
        </w:rPr>
        <w:t>В конце сентября на арене уверсального спорткомплекса «Созвездие» г. Калининграда прошли Всероссийские соревнования по акробатическому рок-н-роллу – одному из самых зрелищных танцевальных видов спорта, который с недавних пор начал развиваться в Мирнинском районе</w:t>
      </w:r>
      <w:proofErr w:type="gramStart"/>
      <w:r w:rsidRPr="00592E90">
        <w:rPr>
          <w:sz w:val="12"/>
          <w:szCs w:val="12"/>
          <w:shd w:val="clear" w:color="auto" w:fill="FFFFFF"/>
        </w:rPr>
        <w:t>.В</w:t>
      </w:r>
      <w:proofErr w:type="gramEnd"/>
      <w:r w:rsidRPr="00592E90">
        <w:rPr>
          <w:sz w:val="12"/>
          <w:szCs w:val="12"/>
          <w:shd w:val="clear" w:color="auto" w:fill="FFFFFF"/>
        </w:rPr>
        <w:t xml:space="preserve"> рамках соревнований состоялся Этап Кубка ФТСАРР (Общероссийской общественной организации «Всероссийская федерация танцевального спорта и акробатического рок-н-ролла»). На Кубке город Удачный и клуб АЛРОСА представили две спортивные пары</w:t>
      </w:r>
      <w:proofErr w:type="gramStart"/>
      <w:r w:rsidRPr="00592E90">
        <w:rPr>
          <w:sz w:val="12"/>
          <w:szCs w:val="12"/>
          <w:shd w:val="clear" w:color="auto" w:fill="FFFFFF"/>
        </w:rPr>
        <w:t>.</w:t>
      </w:r>
      <w:r w:rsidRPr="00592E90">
        <w:rPr>
          <w:b/>
          <w:sz w:val="12"/>
          <w:szCs w:val="12"/>
          <w:shd w:val="clear" w:color="auto" w:fill="FFFFFF"/>
        </w:rPr>
        <w:t>К</w:t>
      </w:r>
      <w:proofErr w:type="gramEnd"/>
      <w:r w:rsidRPr="00592E90">
        <w:rPr>
          <w:b/>
          <w:sz w:val="12"/>
          <w:szCs w:val="12"/>
          <w:shd w:val="clear" w:color="auto" w:fill="FFFFFF"/>
        </w:rPr>
        <w:t>арина Асатурян и Артем Киш, Юлия и Евгений Сабановы</w:t>
      </w:r>
      <w:r w:rsidRPr="00592E90">
        <w:rPr>
          <w:sz w:val="12"/>
          <w:szCs w:val="12"/>
          <w:shd w:val="clear" w:color="auto" w:fill="FFFFFF"/>
        </w:rPr>
        <w:t xml:space="preserve"> – подопечные </w:t>
      </w:r>
      <w:r w:rsidRPr="00592E90">
        <w:rPr>
          <w:b/>
          <w:sz w:val="12"/>
          <w:szCs w:val="12"/>
          <w:shd w:val="clear" w:color="auto" w:fill="FFFFFF"/>
        </w:rPr>
        <w:t>Юрия Жилина</w:t>
      </w:r>
      <w:r w:rsidRPr="00592E90">
        <w:rPr>
          <w:sz w:val="12"/>
          <w:szCs w:val="12"/>
          <w:shd w:val="clear" w:color="auto" w:fill="FFFFFF"/>
        </w:rPr>
        <w:t>. В феврале текущего года ребята уже участвовали в престижном Кубке мэра города Новосибирска по акробатическому рок-н-роллу и привезли домой «бронзу» и 7-е место. На этот раз их сильнейшими соперниками стали пары из Москвы, Калининграда и Санкт-Петербурга</w:t>
      </w:r>
      <w:proofErr w:type="gramStart"/>
      <w:r w:rsidRPr="00592E90">
        <w:rPr>
          <w:sz w:val="12"/>
          <w:szCs w:val="12"/>
          <w:shd w:val="clear" w:color="auto" w:fill="FFFFFF"/>
        </w:rPr>
        <w:t>.Н</w:t>
      </w:r>
      <w:proofErr w:type="gramEnd"/>
      <w:r w:rsidRPr="00592E90">
        <w:rPr>
          <w:sz w:val="12"/>
          <w:szCs w:val="12"/>
          <w:shd w:val="clear" w:color="auto" w:fill="FFFFFF"/>
        </w:rPr>
        <w:t xml:space="preserve">ачинающие спортсмены боролись в дисциплине «А класс-микст» (мальчики и девочки). Хоть в тройку призеров не вошли, но зато получили хороший опыт, определились с уровнем и теперь </w:t>
      </w:r>
      <w:proofErr w:type="gramStart"/>
      <w:r w:rsidRPr="00592E90">
        <w:rPr>
          <w:sz w:val="12"/>
          <w:szCs w:val="12"/>
          <w:shd w:val="clear" w:color="auto" w:fill="FFFFFF"/>
        </w:rPr>
        <w:t>готовы</w:t>
      </w:r>
      <w:proofErr w:type="gramEnd"/>
      <w:r w:rsidRPr="00592E90">
        <w:rPr>
          <w:sz w:val="12"/>
          <w:szCs w:val="12"/>
          <w:shd w:val="clear" w:color="auto" w:fill="FFFFFF"/>
        </w:rPr>
        <w:t xml:space="preserve"> бороться дальше, усложняя и оттачивая свою программу. После волнительных выступлений успели отдохнуть: вместе с тренером посетили много красивых мест в Калининграде.</w:t>
      </w:r>
    </w:p>
    <w:p w:rsidR="00F84748" w:rsidRPr="00592E90" w:rsidRDefault="00F84748" w:rsidP="00F84748">
      <w:pPr>
        <w:pStyle w:val="a7"/>
        <w:jc w:val="both"/>
        <w:rPr>
          <w:sz w:val="12"/>
          <w:szCs w:val="12"/>
          <w:shd w:val="clear" w:color="auto" w:fill="FFFFFF"/>
        </w:rPr>
      </w:pPr>
      <w:r w:rsidRPr="00592E90">
        <w:rPr>
          <w:sz w:val="12"/>
          <w:szCs w:val="12"/>
          <w:shd w:val="clear" w:color="auto" w:fill="FFFFFF"/>
        </w:rPr>
        <w:t>В планах у спортсменов – ответственные соревнования в Казани. Желаем ребятам побед и спортивных успехов! Отметим, что поездка состоялась благодаря финансовой поддержке администрации города.</w:t>
      </w:r>
    </w:p>
    <w:p w:rsidR="00F84748" w:rsidRPr="00592E90" w:rsidRDefault="00F84748" w:rsidP="00F84748">
      <w:pPr>
        <w:pStyle w:val="a7"/>
        <w:jc w:val="center"/>
        <w:rPr>
          <w:b/>
          <w:bCs/>
          <w:sz w:val="12"/>
          <w:szCs w:val="12"/>
        </w:rPr>
      </w:pPr>
      <w:r w:rsidRPr="00592E90">
        <w:rPr>
          <w:b/>
          <w:bCs/>
          <w:sz w:val="12"/>
          <w:szCs w:val="12"/>
        </w:rPr>
        <w:t>Удачнинский ринг собрал лучших боксеров</w:t>
      </w:r>
      <w:proofErr w:type="gramStart"/>
      <w:r w:rsidRPr="00592E90">
        <w:rPr>
          <w:b/>
          <w:bCs/>
          <w:sz w:val="12"/>
          <w:szCs w:val="12"/>
        </w:rPr>
        <w:t xml:space="preserve"> Н</w:t>
      </w:r>
      <w:proofErr w:type="gramEnd"/>
      <w:r w:rsidRPr="00592E90">
        <w:rPr>
          <w:b/>
          <w:bCs/>
          <w:sz w:val="12"/>
          <w:szCs w:val="12"/>
        </w:rPr>
        <w:t>а выходных город Удачный собрал лучших боксеров северной площадки на Открытом турнире памяти тренеров по боксу РСФСР Василия Иванова и Виктора Доржиева.</w:t>
      </w:r>
    </w:p>
    <w:p w:rsidR="00F84748" w:rsidRPr="00592E90" w:rsidRDefault="00F84748" w:rsidP="00F84748">
      <w:pPr>
        <w:pStyle w:val="a7"/>
        <w:jc w:val="both"/>
        <w:rPr>
          <w:bCs/>
          <w:sz w:val="12"/>
          <w:szCs w:val="12"/>
        </w:rPr>
      </w:pPr>
      <w:r w:rsidRPr="00592E90">
        <w:rPr>
          <w:sz w:val="12"/>
          <w:szCs w:val="12"/>
        </w:rPr>
        <w:t>К удачнинцам и айхальцам присоединились представители Оленекской детско-юношеской спортивной школы, которые прибыли накануне вертолетом</w:t>
      </w:r>
      <w:proofErr w:type="gramStart"/>
      <w:r w:rsidRPr="00592E90">
        <w:rPr>
          <w:sz w:val="12"/>
          <w:szCs w:val="12"/>
        </w:rPr>
        <w:t>.З</w:t>
      </w:r>
      <w:proofErr w:type="gramEnd"/>
      <w:r w:rsidRPr="00592E90">
        <w:rPr>
          <w:sz w:val="12"/>
          <w:szCs w:val="12"/>
        </w:rPr>
        <w:t xml:space="preserve">а два соревновательных дня в Центре дополнительного образования прошли 25 боев.Завершающий день был насыщен финальными схватками, результат которых определил победителей в своих весовых категориях.Подтвердили прошлогодние результаты бойцы из Айхала и Удачного, порадовали спортсмены из Оленька: увезли с собой три золотых медали.Вообще турнир под руководством главного судьи </w:t>
      </w:r>
      <w:r w:rsidRPr="00592E90">
        <w:rPr>
          <w:b/>
          <w:bCs/>
          <w:sz w:val="12"/>
          <w:szCs w:val="12"/>
        </w:rPr>
        <w:t>Александра Измаилова</w:t>
      </w:r>
      <w:r w:rsidRPr="00592E90">
        <w:rPr>
          <w:sz w:val="12"/>
          <w:szCs w:val="12"/>
        </w:rPr>
        <w:t>(ЦДО) прошел довольно организованно, это отметили тренеры по боксу, участники и почетные гости, среди которых на протяжениидвух дней наблюдала занапряженными боями супруга Виктора Доржиева –</w:t>
      </w:r>
      <w:r w:rsidRPr="00592E90">
        <w:rPr>
          <w:b/>
          <w:bCs/>
          <w:sz w:val="12"/>
          <w:szCs w:val="12"/>
        </w:rPr>
        <w:t>Виктория Халтанова</w:t>
      </w:r>
      <w:proofErr w:type="gramStart"/>
      <w:r w:rsidRPr="00592E90">
        <w:rPr>
          <w:sz w:val="12"/>
          <w:szCs w:val="12"/>
        </w:rPr>
        <w:t>.К</w:t>
      </w:r>
      <w:proofErr w:type="gramEnd"/>
      <w:r w:rsidRPr="00592E90">
        <w:rPr>
          <w:sz w:val="12"/>
          <w:szCs w:val="12"/>
        </w:rPr>
        <w:t xml:space="preserve">ак заметил председатель профкома УГОКа </w:t>
      </w:r>
      <w:r w:rsidRPr="00592E90">
        <w:rPr>
          <w:b/>
          <w:bCs/>
          <w:sz w:val="12"/>
          <w:szCs w:val="12"/>
        </w:rPr>
        <w:t>Виктор Иващенко</w:t>
      </w:r>
      <w:r w:rsidRPr="00592E90">
        <w:rPr>
          <w:sz w:val="12"/>
          <w:szCs w:val="12"/>
        </w:rPr>
        <w:t xml:space="preserve">, все присутствующие стали свидетелями исторического события, который стал данью памяти тренерамРСФСР, воспитавшим ни одно поколение удачнинских бойцов на боксерском ринге.Их воспитанники сегодня живут не только в Якутии, но и в разных концах нашей страны. Довелось работать с прославленными учителямитренеру по боксу </w:t>
      </w:r>
      <w:r w:rsidRPr="00592E90">
        <w:rPr>
          <w:b/>
          <w:bCs/>
          <w:sz w:val="12"/>
          <w:szCs w:val="12"/>
        </w:rPr>
        <w:t>Андрею Осокину</w:t>
      </w:r>
      <w:r w:rsidRPr="00592E90">
        <w:rPr>
          <w:sz w:val="12"/>
          <w:szCs w:val="12"/>
        </w:rPr>
        <w:t>, который сказал, что начатое Василием Ивановым и Виктором Доржиевым дело по популяризации бокса процветаети сегодня, и тому подтверждение – данный турнир</w:t>
      </w:r>
      <w:proofErr w:type="gramStart"/>
      <w:r w:rsidRPr="00592E90">
        <w:rPr>
          <w:sz w:val="12"/>
          <w:szCs w:val="12"/>
        </w:rPr>
        <w:t>.Н</w:t>
      </w:r>
      <w:proofErr w:type="gramEnd"/>
      <w:r w:rsidRPr="00592E90">
        <w:rPr>
          <w:sz w:val="12"/>
          <w:szCs w:val="12"/>
        </w:rPr>
        <w:t xml:space="preserve">а церемонии награждения всех участников приветствовал глава города </w:t>
      </w:r>
      <w:r w:rsidRPr="00592E90">
        <w:rPr>
          <w:b/>
          <w:bCs/>
          <w:sz w:val="12"/>
          <w:szCs w:val="12"/>
        </w:rPr>
        <w:t>Артур Приходько</w:t>
      </w:r>
      <w:r w:rsidRPr="00592E90">
        <w:rPr>
          <w:sz w:val="12"/>
          <w:szCs w:val="12"/>
        </w:rPr>
        <w:t>. Он поблагодарил за отличные результаты спортсменов, за поддержку данного вида спорта родителей, также отметил руководство администрации Оленекского района, которое продолжает создавать условия для развития спорта на севере</w:t>
      </w:r>
      <w:proofErr w:type="gramStart"/>
      <w:r w:rsidRPr="00592E90">
        <w:rPr>
          <w:sz w:val="12"/>
          <w:szCs w:val="12"/>
        </w:rPr>
        <w:t>.В</w:t>
      </w:r>
      <w:proofErr w:type="gramEnd"/>
      <w:r w:rsidRPr="00592E90">
        <w:rPr>
          <w:sz w:val="12"/>
          <w:szCs w:val="12"/>
        </w:rPr>
        <w:t xml:space="preserve"> этом году Клуб единоборств Центра дополнительного образования г. Удачного получил в подарок от </w:t>
      </w:r>
      <w:r w:rsidRPr="00592E90">
        <w:rPr>
          <w:b/>
          <w:bCs/>
          <w:sz w:val="12"/>
          <w:szCs w:val="12"/>
        </w:rPr>
        <w:t>администрации города</w:t>
      </w:r>
      <w:r w:rsidRPr="00592E90">
        <w:rPr>
          <w:sz w:val="12"/>
          <w:szCs w:val="12"/>
        </w:rPr>
        <w:t xml:space="preserve"> новый ринг, форму с символикой города и боксерские перчатки. Муниципалитет стал спонсором турнира, в число которых также вошли </w:t>
      </w:r>
      <w:r w:rsidRPr="00592E90">
        <w:rPr>
          <w:b/>
          <w:bCs/>
          <w:sz w:val="12"/>
          <w:szCs w:val="12"/>
        </w:rPr>
        <w:t>профком Удачнинского ГОКа</w:t>
      </w:r>
      <w:r w:rsidRPr="00592E90">
        <w:rPr>
          <w:sz w:val="12"/>
          <w:szCs w:val="12"/>
        </w:rPr>
        <w:t xml:space="preserve">, представители городского бизнеса </w:t>
      </w:r>
      <w:r w:rsidRPr="00592E90">
        <w:rPr>
          <w:b/>
          <w:bCs/>
          <w:sz w:val="12"/>
          <w:szCs w:val="12"/>
        </w:rPr>
        <w:t>Олег Моисеев, Игорь Леу, Любовь Сажина</w:t>
      </w:r>
      <w:proofErr w:type="gramStart"/>
      <w:r w:rsidRPr="00592E90">
        <w:rPr>
          <w:sz w:val="12"/>
          <w:szCs w:val="12"/>
        </w:rPr>
        <w:t>.Б</w:t>
      </w:r>
      <w:proofErr w:type="gramEnd"/>
      <w:r w:rsidRPr="00592E90">
        <w:rPr>
          <w:sz w:val="12"/>
          <w:szCs w:val="12"/>
        </w:rPr>
        <w:t>олее 40 боксеров показали результатыв составечетырех команд под руководством тренеров по боксу:</w:t>
      </w:r>
      <w:r w:rsidRPr="00592E90">
        <w:rPr>
          <w:b/>
          <w:sz w:val="12"/>
          <w:szCs w:val="12"/>
        </w:rPr>
        <w:t>Андрея Осокина</w:t>
      </w:r>
      <w:r w:rsidRPr="00592E90">
        <w:rPr>
          <w:sz w:val="12"/>
          <w:szCs w:val="12"/>
        </w:rPr>
        <w:t>(Айхал)</w:t>
      </w:r>
      <w:r w:rsidRPr="00592E90">
        <w:rPr>
          <w:b/>
          <w:sz w:val="12"/>
          <w:szCs w:val="12"/>
        </w:rPr>
        <w:t xml:space="preserve">, Дмитрия Болтунова </w:t>
      </w:r>
      <w:r w:rsidRPr="00592E90">
        <w:rPr>
          <w:bCs/>
          <w:sz w:val="12"/>
          <w:szCs w:val="12"/>
        </w:rPr>
        <w:t>(Оленек),</w:t>
      </w:r>
      <w:r w:rsidRPr="00592E90">
        <w:rPr>
          <w:b/>
          <w:sz w:val="12"/>
          <w:szCs w:val="12"/>
        </w:rPr>
        <w:t xml:space="preserve"> Сергея Рудакова </w:t>
      </w:r>
      <w:r w:rsidRPr="00592E90">
        <w:rPr>
          <w:bCs/>
          <w:sz w:val="12"/>
          <w:szCs w:val="12"/>
        </w:rPr>
        <w:t>(СК «Алмаз» УО КСК) и</w:t>
      </w:r>
      <w:r w:rsidRPr="00592E90">
        <w:rPr>
          <w:b/>
          <w:sz w:val="12"/>
          <w:szCs w:val="12"/>
        </w:rPr>
        <w:t xml:space="preserve"> Александра Измаилова </w:t>
      </w:r>
      <w:r w:rsidRPr="00592E90">
        <w:rPr>
          <w:bCs/>
          <w:sz w:val="12"/>
          <w:szCs w:val="12"/>
        </w:rPr>
        <w:t>(ЦДО).</w:t>
      </w:r>
    </w:p>
    <w:p w:rsidR="00F84748" w:rsidRPr="00592E90" w:rsidRDefault="00F84748" w:rsidP="00F84748">
      <w:pPr>
        <w:pStyle w:val="a7"/>
        <w:ind w:firstLine="708"/>
        <w:jc w:val="both"/>
        <w:rPr>
          <w:sz w:val="12"/>
          <w:szCs w:val="12"/>
        </w:rPr>
      </w:pPr>
      <w:r w:rsidRPr="00592E90">
        <w:rPr>
          <w:sz w:val="12"/>
          <w:szCs w:val="12"/>
        </w:rPr>
        <w:t>Итоги турнира:</w:t>
      </w:r>
    </w:p>
    <w:p w:rsidR="00F84748" w:rsidRPr="00592E90" w:rsidRDefault="00F84748" w:rsidP="00F84748">
      <w:pPr>
        <w:pStyle w:val="a7"/>
        <w:ind w:firstLine="708"/>
        <w:jc w:val="both"/>
        <w:rPr>
          <w:b/>
          <w:bCs/>
          <w:sz w:val="12"/>
          <w:szCs w:val="12"/>
        </w:rPr>
      </w:pPr>
      <w:r w:rsidRPr="00592E90">
        <w:rPr>
          <w:sz w:val="12"/>
          <w:szCs w:val="12"/>
        </w:rPr>
        <w:t xml:space="preserve">1-е место – </w:t>
      </w:r>
      <w:r w:rsidRPr="00592E90">
        <w:rPr>
          <w:b/>
          <w:bCs/>
          <w:sz w:val="12"/>
          <w:szCs w:val="12"/>
        </w:rPr>
        <w:t xml:space="preserve">Слава Анисимов </w:t>
      </w:r>
      <w:r w:rsidRPr="00592E90">
        <w:rPr>
          <w:sz w:val="12"/>
          <w:szCs w:val="12"/>
        </w:rPr>
        <w:t>(Оленек),</w:t>
      </w:r>
      <w:r w:rsidRPr="00592E90">
        <w:rPr>
          <w:b/>
          <w:bCs/>
          <w:sz w:val="12"/>
          <w:szCs w:val="12"/>
        </w:rPr>
        <w:t xml:space="preserve"> Евгений Карнаухов </w:t>
      </w:r>
      <w:r w:rsidRPr="00592E90">
        <w:rPr>
          <w:sz w:val="12"/>
          <w:szCs w:val="12"/>
        </w:rPr>
        <w:t>(Удачный)</w:t>
      </w:r>
      <w:proofErr w:type="gramStart"/>
      <w:r w:rsidRPr="00592E90">
        <w:rPr>
          <w:sz w:val="12"/>
          <w:szCs w:val="12"/>
        </w:rPr>
        <w:t>,</w:t>
      </w:r>
      <w:r w:rsidRPr="00592E90">
        <w:rPr>
          <w:b/>
          <w:bCs/>
          <w:sz w:val="12"/>
          <w:szCs w:val="12"/>
        </w:rPr>
        <w:t>Ы</w:t>
      </w:r>
      <w:proofErr w:type="gramEnd"/>
      <w:r w:rsidRPr="00592E90">
        <w:rPr>
          <w:b/>
          <w:bCs/>
          <w:sz w:val="12"/>
          <w:szCs w:val="12"/>
        </w:rPr>
        <w:t xml:space="preserve">рысбек Акматов </w:t>
      </w:r>
      <w:r w:rsidRPr="00592E90">
        <w:rPr>
          <w:sz w:val="12"/>
          <w:szCs w:val="12"/>
        </w:rPr>
        <w:t xml:space="preserve">(Удачный), </w:t>
      </w:r>
      <w:r w:rsidRPr="00592E90">
        <w:rPr>
          <w:b/>
          <w:bCs/>
          <w:sz w:val="12"/>
          <w:szCs w:val="12"/>
        </w:rPr>
        <w:t xml:space="preserve">Захар Комаров </w:t>
      </w:r>
      <w:r w:rsidRPr="00592E90">
        <w:rPr>
          <w:sz w:val="12"/>
          <w:szCs w:val="12"/>
        </w:rPr>
        <w:t>(Удачный),</w:t>
      </w:r>
      <w:r w:rsidRPr="00592E90">
        <w:rPr>
          <w:b/>
          <w:bCs/>
          <w:sz w:val="12"/>
          <w:szCs w:val="12"/>
        </w:rPr>
        <w:t xml:space="preserve">Артем Давидов </w:t>
      </w:r>
      <w:r w:rsidRPr="00592E90">
        <w:rPr>
          <w:sz w:val="12"/>
          <w:szCs w:val="12"/>
        </w:rPr>
        <w:t>(Удачный),</w:t>
      </w:r>
      <w:r w:rsidRPr="00592E90">
        <w:rPr>
          <w:b/>
          <w:bCs/>
          <w:sz w:val="12"/>
          <w:szCs w:val="12"/>
        </w:rPr>
        <w:t xml:space="preserve"> Родион Иванов </w:t>
      </w:r>
      <w:r w:rsidRPr="00592E90">
        <w:rPr>
          <w:sz w:val="12"/>
          <w:szCs w:val="12"/>
        </w:rPr>
        <w:t>(Оленек),</w:t>
      </w:r>
      <w:r w:rsidRPr="00592E90">
        <w:rPr>
          <w:b/>
          <w:bCs/>
          <w:sz w:val="12"/>
          <w:szCs w:val="12"/>
        </w:rPr>
        <w:t>Эрик Любасов</w:t>
      </w:r>
      <w:r w:rsidRPr="00592E90">
        <w:rPr>
          <w:sz w:val="12"/>
          <w:szCs w:val="12"/>
        </w:rPr>
        <w:t>(Удачный),</w:t>
      </w:r>
      <w:r w:rsidRPr="00592E90">
        <w:rPr>
          <w:b/>
          <w:bCs/>
          <w:sz w:val="12"/>
          <w:szCs w:val="12"/>
        </w:rPr>
        <w:t xml:space="preserve">Иннокентий Матвеев </w:t>
      </w:r>
      <w:r w:rsidRPr="00592E90">
        <w:rPr>
          <w:sz w:val="12"/>
          <w:szCs w:val="12"/>
        </w:rPr>
        <w:t>(Оленек),</w:t>
      </w:r>
      <w:r w:rsidRPr="00592E90">
        <w:rPr>
          <w:b/>
          <w:bCs/>
          <w:sz w:val="12"/>
          <w:szCs w:val="12"/>
        </w:rPr>
        <w:t xml:space="preserve">Рустам Баскаев </w:t>
      </w:r>
      <w:r w:rsidRPr="00592E90">
        <w:rPr>
          <w:sz w:val="12"/>
          <w:szCs w:val="12"/>
        </w:rPr>
        <w:t>(Удачный)</w:t>
      </w:r>
      <w:r w:rsidRPr="00592E90">
        <w:rPr>
          <w:b/>
          <w:bCs/>
          <w:sz w:val="12"/>
          <w:szCs w:val="12"/>
        </w:rPr>
        <w:t xml:space="preserve">, Евгений Шишуков </w:t>
      </w:r>
      <w:r w:rsidRPr="00592E90">
        <w:rPr>
          <w:sz w:val="12"/>
          <w:szCs w:val="12"/>
        </w:rPr>
        <w:t>(Удачный),</w:t>
      </w:r>
      <w:r w:rsidRPr="00592E90">
        <w:rPr>
          <w:b/>
          <w:bCs/>
          <w:sz w:val="12"/>
          <w:szCs w:val="12"/>
        </w:rPr>
        <w:t xml:space="preserve">Илья Костов </w:t>
      </w:r>
      <w:r w:rsidRPr="00592E90">
        <w:rPr>
          <w:sz w:val="12"/>
          <w:szCs w:val="12"/>
        </w:rPr>
        <w:t>(Айхал),</w:t>
      </w:r>
      <w:r w:rsidRPr="00592E90">
        <w:rPr>
          <w:b/>
          <w:bCs/>
          <w:sz w:val="12"/>
          <w:szCs w:val="12"/>
        </w:rPr>
        <w:t xml:space="preserve"> Мухаммед Мазман </w:t>
      </w:r>
      <w:r w:rsidRPr="00592E90">
        <w:rPr>
          <w:sz w:val="12"/>
          <w:szCs w:val="12"/>
        </w:rPr>
        <w:t>(Удачный).</w:t>
      </w:r>
    </w:p>
    <w:p w:rsidR="00F84748" w:rsidRPr="00592E90" w:rsidRDefault="00F84748" w:rsidP="00F84748">
      <w:pPr>
        <w:pStyle w:val="a7"/>
        <w:ind w:firstLine="708"/>
        <w:jc w:val="both"/>
        <w:rPr>
          <w:b/>
          <w:bCs/>
          <w:sz w:val="12"/>
          <w:szCs w:val="12"/>
        </w:rPr>
      </w:pPr>
      <w:r w:rsidRPr="00592E90">
        <w:rPr>
          <w:sz w:val="12"/>
          <w:szCs w:val="12"/>
        </w:rPr>
        <w:t>2-е место –</w:t>
      </w:r>
      <w:r w:rsidRPr="00592E90">
        <w:rPr>
          <w:b/>
          <w:bCs/>
          <w:sz w:val="12"/>
          <w:szCs w:val="12"/>
        </w:rPr>
        <w:t xml:space="preserve"> Никита Радаев </w:t>
      </w:r>
      <w:r w:rsidRPr="00592E90">
        <w:rPr>
          <w:sz w:val="12"/>
          <w:szCs w:val="12"/>
        </w:rPr>
        <w:t>(Удачный),</w:t>
      </w:r>
      <w:r w:rsidRPr="00592E90">
        <w:rPr>
          <w:b/>
          <w:bCs/>
          <w:sz w:val="12"/>
          <w:szCs w:val="12"/>
        </w:rPr>
        <w:t xml:space="preserve"> Артем Лоов </w:t>
      </w:r>
      <w:r w:rsidRPr="00592E90">
        <w:rPr>
          <w:sz w:val="12"/>
          <w:szCs w:val="12"/>
        </w:rPr>
        <w:t>(Удачный),</w:t>
      </w:r>
      <w:r w:rsidRPr="00592E90">
        <w:rPr>
          <w:b/>
          <w:bCs/>
          <w:sz w:val="12"/>
          <w:szCs w:val="12"/>
        </w:rPr>
        <w:t xml:space="preserve"> Дмитрий Барковский </w:t>
      </w:r>
      <w:r w:rsidRPr="00592E90">
        <w:rPr>
          <w:sz w:val="12"/>
          <w:szCs w:val="12"/>
        </w:rPr>
        <w:t>(Айхал),</w:t>
      </w:r>
      <w:r w:rsidRPr="00592E90">
        <w:rPr>
          <w:b/>
          <w:bCs/>
          <w:sz w:val="12"/>
          <w:szCs w:val="12"/>
        </w:rPr>
        <w:t xml:space="preserve"> Ясим Хакиров </w:t>
      </w:r>
      <w:r w:rsidRPr="00592E90">
        <w:rPr>
          <w:sz w:val="12"/>
          <w:szCs w:val="12"/>
        </w:rPr>
        <w:t>(Айхал)</w:t>
      </w:r>
      <w:proofErr w:type="gramStart"/>
      <w:r w:rsidRPr="00592E90">
        <w:rPr>
          <w:sz w:val="12"/>
          <w:szCs w:val="12"/>
        </w:rPr>
        <w:t>,</w:t>
      </w:r>
      <w:r w:rsidRPr="00592E90">
        <w:rPr>
          <w:b/>
          <w:bCs/>
          <w:sz w:val="12"/>
          <w:szCs w:val="12"/>
        </w:rPr>
        <w:t>Д</w:t>
      </w:r>
      <w:proofErr w:type="gramEnd"/>
      <w:r w:rsidRPr="00592E90">
        <w:rPr>
          <w:b/>
          <w:bCs/>
          <w:sz w:val="12"/>
          <w:szCs w:val="12"/>
        </w:rPr>
        <w:t xml:space="preserve">анияр Хабибов </w:t>
      </w:r>
      <w:r w:rsidRPr="00592E90">
        <w:rPr>
          <w:sz w:val="12"/>
          <w:szCs w:val="12"/>
        </w:rPr>
        <w:t>(Удачный),</w:t>
      </w:r>
      <w:r w:rsidRPr="00592E90">
        <w:rPr>
          <w:b/>
          <w:bCs/>
          <w:sz w:val="12"/>
          <w:szCs w:val="12"/>
        </w:rPr>
        <w:t xml:space="preserve">Сеймык Мусакеев </w:t>
      </w:r>
      <w:r w:rsidRPr="00592E90">
        <w:rPr>
          <w:sz w:val="12"/>
          <w:szCs w:val="12"/>
        </w:rPr>
        <w:t>(Удачный),</w:t>
      </w:r>
      <w:r w:rsidRPr="00592E90">
        <w:rPr>
          <w:b/>
          <w:bCs/>
          <w:sz w:val="12"/>
          <w:szCs w:val="12"/>
        </w:rPr>
        <w:t xml:space="preserve">Осип Щеголев </w:t>
      </w:r>
      <w:r w:rsidRPr="00592E90">
        <w:rPr>
          <w:sz w:val="12"/>
          <w:szCs w:val="12"/>
        </w:rPr>
        <w:t>(Айхал),</w:t>
      </w:r>
      <w:r w:rsidRPr="00592E90">
        <w:rPr>
          <w:b/>
          <w:bCs/>
          <w:sz w:val="12"/>
          <w:szCs w:val="12"/>
        </w:rPr>
        <w:t xml:space="preserve">Иван Верхотуров </w:t>
      </w:r>
      <w:r w:rsidRPr="00592E90">
        <w:rPr>
          <w:sz w:val="12"/>
          <w:szCs w:val="12"/>
        </w:rPr>
        <w:t>(Удачный),</w:t>
      </w:r>
      <w:r w:rsidRPr="00592E90">
        <w:rPr>
          <w:b/>
          <w:bCs/>
          <w:sz w:val="12"/>
          <w:szCs w:val="12"/>
        </w:rPr>
        <w:t xml:space="preserve">Ярослав Усов </w:t>
      </w:r>
      <w:r w:rsidRPr="00592E90">
        <w:rPr>
          <w:sz w:val="12"/>
          <w:szCs w:val="12"/>
        </w:rPr>
        <w:t>(Удачный),</w:t>
      </w:r>
      <w:r w:rsidRPr="00592E90">
        <w:rPr>
          <w:b/>
          <w:bCs/>
          <w:sz w:val="12"/>
          <w:szCs w:val="12"/>
        </w:rPr>
        <w:t xml:space="preserve">Андрей Вингерт </w:t>
      </w:r>
      <w:r w:rsidRPr="00592E90">
        <w:rPr>
          <w:sz w:val="12"/>
          <w:szCs w:val="12"/>
        </w:rPr>
        <w:t>(Удачный),</w:t>
      </w:r>
      <w:r w:rsidRPr="00592E90">
        <w:rPr>
          <w:b/>
          <w:bCs/>
          <w:sz w:val="12"/>
          <w:szCs w:val="12"/>
        </w:rPr>
        <w:t xml:space="preserve">Никита Федюченко </w:t>
      </w:r>
      <w:r w:rsidRPr="00592E90">
        <w:rPr>
          <w:sz w:val="12"/>
          <w:szCs w:val="12"/>
        </w:rPr>
        <w:t>(Айхал),</w:t>
      </w:r>
      <w:r w:rsidRPr="00592E90">
        <w:rPr>
          <w:b/>
          <w:bCs/>
          <w:sz w:val="12"/>
          <w:szCs w:val="12"/>
        </w:rPr>
        <w:t xml:space="preserve">Владимир Тужиков </w:t>
      </w:r>
      <w:r w:rsidRPr="00592E90">
        <w:rPr>
          <w:sz w:val="12"/>
          <w:szCs w:val="12"/>
        </w:rPr>
        <w:t>(Удачный).</w:t>
      </w:r>
    </w:p>
    <w:p w:rsidR="00F84748" w:rsidRPr="00592E90" w:rsidRDefault="00F84748" w:rsidP="00F84748">
      <w:pPr>
        <w:pStyle w:val="a7"/>
        <w:ind w:firstLine="708"/>
        <w:jc w:val="both"/>
        <w:rPr>
          <w:b/>
          <w:bCs/>
          <w:sz w:val="12"/>
          <w:szCs w:val="12"/>
        </w:rPr>
      </w:pPr>
      <w:r w:rsidRPr="00592E90">
        <w:rPr>
          <w:sz w:val="12"/>
          <w:szCs w:val="12"/>
        </w:rPr>
        <w:t>3-е место –</w:t>
      </w:r>
      <w:r w:rsidRPr="00592E90">
        <w:rPr>
          <w:b/>
          <w:bCs/>
          <w:sz w:val="12"/>
          <w:szCs w:val="12"/>
        </w:rPr>
        <w:t xml:space="preserve"> Динур Джантемиров </w:t>
      </w:r>
      <w:r w:rsidRPr="00592E90">
        <w:rPr>
          <w:sz w:val="12"/>
          <w:szCs w:val="12"/>
        </w:rPr>
        <w:t>(Айхал)</w:t>
      </w:r>
      <w:proofErr w:type="gramStart"/>
      <w:r w:rsidRPr="00592E90">
        <w:rPr>
          <w:sz w:val="12"/>
          <w:szCs w:val="12"/>
        </w:rPr>
        <w:t>,</w:t>
      </w:r>
      <w:r w:rsidRPr="00592E90">
        <w:rPr>
          <w:b/>
          <w:bCs/>
          <w:sz w:val="12"/>
          <w:szCs w:val="12"/>
        </w:rPr>
        <w:t>Е</w:t>
      </w:r>
      <w:proofErr w:type="gramEnd"/>
      <w:r w:rsidRPr="00592E90">
        <w:rPr>
          <w:b/>
          <w:bCs/>
          <w:sz w:val="12"/>
          <w:szCs w:val="12"/>
        </w:rPr>
        <w:t xml:space="preserve">гор Постнов </w:t>
      </w:r>
      <w:r w:rsidRPr="00592E90">
        <w:rPr>
          <w:sz w:val="12"/>
          <w:szCs w:val="12"/>
        </w:rPr>
        <w:t>(Удачный),</w:t>
      </w:r>
      <w:r w:rsidRPr="00592E90">
        <w:rPr>
          <w:b/>
          <w:bCs/>
          <w:sz w:val="12"/>
          <w:szCs w:val="12"/>
        </w:rPr>
        <w:t>Абдурахман Жаныбаев (Удачный)</w:t>
      </w:r>
      <w:r w:rsidRPr="00592E90">
        <w:rPr>
          <w:sz w:val="12"/>
          <w:szCs w:val="12"/>
        </w:rPr>
        <w:t>,</w:t>
      </w:r>
      <w:r w:rsidRPr="00592E90">
        <w:rPr>
          <w:b/>
          <w:bCs/>
          <w:sz w:val="12"/>
          <w:szCs w:val="12"/>
        </w:rPr>
        <w:t xml:space="preserve">Алексей Степкин </w:t>
      </w:r>
      <w:r w:rsidRPr="00592E90">
        <w:rPr>
          <w:sz w:val="12"/>
          <w:szCs w:val="12"/>
        </w:rPr>
        <w:t>(Удачный),</w:t>
      </w:r>
      <w:r w:rsidRPr="00592E90">
        <w:rPr>
          <w:b/>
          <w:bCs/>
          <w:sz w:val="12"/>
          <w:szCs w:val="12"/>
        </w:rPr>
        <w:t xml:space="preserve">Калысбек Моткасынов </w:t>
      </w:r>
      <w:r w:rsidRPr="00592E90">
        <w:rPr>
          <w:sz w:val="12"/>
          <w:szCs w:val="12"/>
        </w:rPr>
        <w:t>(Удачный).</w:t>
      </w:r>
    </w:p>
    <w:p w:rsidR="00F84748" w:rsidRPr="00592E90" w:rsidRDefault="00F84748" w:rsidP="00F84748">
      <w:pPr>
        <w:pStyle w:val="a7"/>
        <w:ind w:firstLine="708"/>
        <w:jc w:val="both"/>
        <w:rPr>
          <w:b/>
          <w:bCs/>
          <w:sz w:val="12"/>
          <w:szCs w:val="12"/>
        </w:rPr>
      </w:pPr>
      <w:r w:rsidRPr="00592E90">
        <w:rPr>
          <w:sz w:val="12"/>
          <w:szCs w:val="12"/>
        </w:rPr>
        <w:t>Победители в номинациях: «Лучший бой»</w:t>
      </w:r>
      <w:r w:rsidRPr="00592E90">
        <w:rPr>
          <w:b/>
          <w:bCs/>
          <w:sz w:val="12"/>
          <w:szCs w:val="12"/>
        </w:rPr>
        <w:t xml:space="preserve"> – Илья Костов</w:t>
      </w:r>
      <w:r w:rsidRPr="00592E90">
        <w:rPr>
          <w:sz w:val="12"/>
          <w:szCs w:val="12"/>
        </w:rPr>
        <w:t>, «За лучшую технику» –</w:t>
      </w:r>
      <w:r w:rsidRPr="00592E90">
        <w:rPr>
          <w:b/>
          <w:bCs/>
          <w:sz w:val="12"/>
          <w:szCs w:val="12"/>
        </w:rPr>
        <w:t xml:space="preserve"> Ырысбек Акматов, </w:t>
      </w:r>
      <w:r w:rsidRPr="00592E90">
        <w:rPr>
          <w:sz w:val="12"/>
          <w:szCs w:val="12"/>
        </w:rPr>
        <w:t>«За волю к победе» –</w:t>
      </w:r>
      <w:r w:rsidRPr="00592E90">
        <w:rPr>
          <w:b/>
          <w:bCs/>
          <w:sz w:val="12"/>
          <w:szCs w:val="12"/>
        </w:rPr>
        <w:t xml:space="preserve"> Владимир Тужиков.</w:t>
      </w:r>
    </w:p>
    <w:p w:rsidR="00F84748" w:rsidRPr="00592E90" w:rsidRDefault="00F84748" w:rsidP="00F84748">
      <w:pPr>
        <w:pStyle w:val="a7"/>
        <w:ind w:firstLine="708"/>
        <w:jc w:val="both"/>
        <w:rPr>
          <w:sz w:val="12"/>
          <w:szCs w:val="12"/>
        </w:rPr>
      </w:pPr>
      <w:r w:rsidRPr="00592E90">
        <w:rPr>
          <w:sz w:val="12"/>
          <w:szCs w:val="12"/>
        </w:rPr>
        <w:t>Победителям и призерам вручены грамоты, вымпелы, медали и памятные подарки, отмечены спонсорами и слаженная работа судей.</w:t>
      </w:r>
    </w:p>
    <w:p w:rsidR="00F84748" w:rsidRPr="00592E90" w:rsidRDefault="00F84748" w:rsidP="002E1B8E">
      <w:pPr>
        <w:pStyle w:val="a7"/>
        <w:ind w:firstLine="708"/>
        <w:jc w:val="both"/>
        <w:rPr>
          <w:sz w:val="12"/>
          <w:szCs w:val="12"/>
        </w:rPr>
      </w:pPr>
      <w:r w:rsidRPr="00592E90">
        <w:rPr>
          <w:b/>
          <w:bCs/>
          <w:sz w:val="12"/>
          <w:szCs w:val="12"/>
        </w:rPr>
        <w:t>С 26 октября по 3 ноября</w:t>
      </w:r>
      <w:r w:rsidRPr="00592E90">
        <w:rPr>
          <w:sz w:val="12"/>
          <w:szCs w:val="12"/>
        </w:rPr>
        <w:t xml:space="preserve"> в Спортклубе «Алмаз» Удачнинского отделения КСК прошел </w:t>
      </w:r>
      <w:r w:rsidRPr="00592E90">
        <w:rPr>
          <w:b/>
          <w:bCs/>
          <w:sz w:val="12"/>
          <w:szCs w:val="12"/>
        </w:rPr>
        <w:t>Кубок города по волейболу среди женских команд</w:t>
      </w:r>
      <w:r w:rsidRPr="00592E90">
        <w:rPr>
          <w:sz w:val="12"/>
          <w:szCs w:val="12"/>
        </w:rPr>
        <w:t>. Девушки, умеющие играть в волейбол, объединились в сильнейшие три команды</w:t>
      </w:r>
      <w:proofErr w:type="gramStart"/>
      <w:r w:rsidRPr="00592E90">
        <w:rPr>
          <w:sz w:val="12"/>
          <w:szCs w:val="12"/>
        </w:rPr>
        <w:t>.В</w:t>
      </w:r>
      <w:proofErr w:type="gramEnd"/>
      <w:r w:rsidRPr="00592E90">
        <w:rPr>
          <w:sz w:val="12"/>
          <w:szCs w:val="12"/>
        </w:rPr>
        <w:t xml:space="preserve"> интересной и упорной борьбе места определились следующим образом:</w:t>
      </w:r>
    </w:p>
    <w:p w:rsidR="00F84748" w:rsidRPr="00592E90" w:rsidRDefault="00F84748" w:rsidP="00F84748">
      <w:pPr>
        <w:pStyle w:val="a7"/>
        <w:jc w:val="both"/>
        <w:rPr>
          <w:sz w:val="12"/>
          <w:szCs w:val="12"/>
        </w:rPr>
      </w:pPr>
      <w:r w:rsidRPr="00592E90">
        <w:rPr>
          <w:sz w:val="12"/>
          <w:szCs w:val="12"/>
        </w:rPr>
        <w:t xml:space="preserve">1-е место заняла команда </w:t>
      </w:r>
      <w:r w:rsidRPr="00592E90">
        <w:rPr>
          <w:b/>
          <w:bCs/>
          <w:sz w:val="12"/>
          <w:szCs w:val="12"/>
        </w:rPr>
        <w:t>«Колорит»,</w:t>
      </w:r>
    </w:p>
    <w:p w:rsidR="00F84748" w:rsidRPr="00592E90" w:rsidRDefault="00F84748" w:rsidP="00F84748">
      <w:pPr>
        <w:pStyle w:val="a7"/>
        <w:jc w:val="both"/>
        <w:rPr>
          <w:sz w:val="12"/>
          <w:szCs w:val="12"/>
        </w:rPr>
      </w:pPr>
      <w:r w:rsidRPr="00592E90">
        <w:rPr>
          <w:sz w:val="12"/>
          <w:szCs w:val="12"/>
        </w:rPr>
        <w:t xml:space="preserve">2-е место – </w:t>
      </w:r>
      <w:r w:rsidRPr="00592E90">
        <w:rPr>
          <w:b/>
          <w:bCs/>
          <w:sz w:val="12"/>
          <w:szCs w:val="12"/>
        </w:rPr>
        <w:t>«Фабрика-12»,</w:t>
      </w:r>
    </w:p>
    <w:p w:rsidR="00F84748" w:rsidRPr="00592E90" w:rsidRDefault="00F84748" w:rsidP="00F84748">
      <w:pPr>
        <w:pStyle w:val="a7"/>
        <w:jc w:val="both"/>
        <w:rPr>
          <w:sz w:val="12"/>
          <w:szCs w:val="12"/>
        </w:rPr>
      </w:pPr>
      <w:r w:rsidRPr="00592E90">
        <w:rPr>
          <w:sz w:val="12"/>
          <w:szCs w:val="12"/>
        </w:rPr>
        <w:t xml:space="preserve">на 3-м месте – национальный клуб </w:t>
      </w:r>
      <w:r w:rsidRPr="00592E90">
        <w:rPr>
          <w:b/>
          <w:bCs/>
          <w:sz w:val="12"/>
          <w:szCs w:val="12"/>
        </w:rPr>
        <w:t>«Кэскил».</w:t>
      </w:r>
    </w:p>
    <w:p w:rsidR="00F84748" w:rsidRPr="00592E90" w:rsidRDefault="00F84748" w:rsidP="00F84748">
      <w:pPr>
        <w:pStyle w:val="a7"/>
        <w:jc w:val="both"/>
        <w:rPr>
          <w:sz w:val="12"/>
          <w:szCs w:val="12"/>
        </w:rPr>
      </w:pPr>
      <w:r w:rsidRPr="00592E90">
        <w:rPr>
          <w:sz w:val="12"/>
          <w:szCs w:val="12"/>
        </w:rPr>
        <w:t xml:space="preserve">По традиции были признанылучшие игроки Кубка. Ими стали </w:t>
      </w:r>
      <w:r w:rsidRPr="00592E90">
        <w:rPr>
          <w:b/>
          <w:bCs/>
          <w:sz w:val="12"/>
          <w:szCs w:val="12"/>
        </w:rPr>
        <w:t>Лиана Охлопкова</w:t>
      </w:r>
      <w:r w:rsidRPr="00592E90">
        <w:rPr>
          <w:sz w:val="12"/>
          <w:szCs w:val="12"/>
        </w:rPr>
        <w:t xml:space="preserve"> («Кэскил»), </w:t>
      </w:r>
      <w:r w:rsidRPr="00592E90">
        <w:rPr>
          <w:b/>
          <w:bCs/>
          <w:sz w:val="12"/>
          <w:szCs w:val="12"/>
        </w:rPr>
        <w:t xml:space="preserve">Майя Кузьмина </w:t>
      </w:r>
      <w:r w:rsidRPr="00592E90">
        <w:rPr>
          <w:sz w:val="12"/>
          <w:szCs w:val="12"/>
        </w:rPr>
        <w:t xml:space="preserve">(«Фабрика-12»), </w:t>
      </w:r>
      <w:r w:rsidRPr="00592E90">
        <w:rPr>
          <w:b/>
          <w:bCs/>
          <w:sz w:val="12"/>
          <w:szCs w:val="12"/>
        </w:rPr>
        <w:t>Ольга Хитерхеева и Наталья Ларина</w:t>
      </w:r>
      <w:r w:rsidRPr="00592E90">
        <w:rPr>
          <w:sz w:val="12"/>
          <w:szCs w:val="12"/>
        </w:rPr>
        <w:t xml:space="preserve"> («Колорит»).Отметим, что борьба между мужскими волейбольными командами продолжается</w:t>
      </w:r>
      <w:proofErr w:type="gramStart"/>
      <w:r w:rsidRPr="00592E90">
        <w:rPr>
          <w:sz w:val="12"/>
          <w:szCs w:val="12"/>
        </w:rPr>
        <w:t>.О</w:t>
      </w:r>
      <w:proofErr w:type="gramEnd"/>
      <w:r w:rsidRPr="00592E90">
        <w:rPr>
          <w:sz w:val="12"/>
          <w:szCs w:val="12"/>
        </w:rPr>
        <w:t>рганизаторы турнира – УО КСК при поддержке администрации МО «Город Удачный».Главный судья соревнований Светлана Зипир</w:t>
      </w:r>
    </w:p>
    <w:p w:rsidR="00F84748" w:rsidRPr="00592E90" w:rsidRDefault="00F84748" w:rsidP="00EA7C42">
      <w:pPr>
        <w:pStyle w:val="a7"/>
        <w:ind w:firstLine="708"/>
        <w:jc w:val="both"/>
        <w:rPr>
          <w:sz w:val="12"/>
          <w:szCs w:val="12"/>
        </w:rPr>
      </w:pPr>
      <w:r w:rsidRPr="00592E90">
        <w:rPr>
          <w:b/>
          <w:bCs/>
          <w:sz w:val="12"/>
          <w:szCs w:val="12"/>
        </w:rPr>
        <w:t>2 ноября на базе школы № 19</w:t>
      </w:r>
      <w:r w:rsidRPr="00592E90">
        <w:rPr>
          <w:sz w:val="12"/>
          <w:szCs w:val="12"/>
        </w:rPr>
        <w:t xml:space="preserve"> прошли </w:t>
      </w:r>
      <w:r w:rsidRPr="00592E90">
        <w:rPr>
          <w:b/>
          <w:bCs/>
          <w:sz w:val="12"/>
          <w:szCs w:val="12"/>
        </w:rPr>
        <w:t>соревнования по волейболу</w:t>
      </w:r>
      <w:r w:rsidRPr="00592E90">
        <w:rPr>
          <w:sz w:val="12"/>
          <w:szCs w:val="12"/>
        </w:rPr>
        <w:t xml:space="preserve"> в рамках Спартакиады работников образовательных организаций северной площадки Мирнинского района</w:t>
      </w:r>
      <w:proofErr w:type="gramStart"/>
      <w:r w:rsidRPr="00592E90">
        <w:rPr>
          <w:sz w:val="12"/>
          <w:szCs w:val="12"/>
        </w:rPr>
        <w:t>.Р</w:t>
      </w:r>
      <w:proofErr w:type="gramEnd"/>
      <w:r w:rsidRPr="00592E90">
        <w:rPr>
          <w:sz w:val="12"/>
          <w:szCs w:val="12"/>
        </w:rPr>
        <w:t>асстановка сил смешанных команд, представленных каждой школой, осталась прежней с прошлого учебного года:</w:t>
      </w:r>
    </w:p>
    <w:p w:rsidR="00F84748" w:rsidRPr="00592E90" w:rsidRDefault="00F84748" w:rsidP="00F84748">
      <w:pPr>
        <w:pStyle w:val="a7"/>
        <w:jc w:val="both"/>
        <w:rPr>
          <w:sz w:val="12"/>
          <w:szCs w:val="12"/>
        </w:rPr>
      </w:pPr>
      <w:r w:rsidRPr="00592E90">
        <w:rPr>
          <w:sz w:val="12"/>
          <w:szCs w:val="12"/>
        </w:rPr>
        <w:t xml:space="preserve">1-е место заняли волейболисты </w:t>
      </w:r>
      <w:r w:rsidRPr="00592E90">
        <w:rPr>
          <w:b/>
          <w:sz w:val="12"/>
          <w:szCs w:val="12"/>
        </w:rPr>
        <w:t>школы № 5</w:t>
      </w:r>
      <w:r w:rsidRPr="00592E90">
        <w:rPr>
          <w:sz w:val="12"/>
          <w:szCs w:val="12"/>
        </w:rPr>
        <w:t xml:space="preserve"> (Айхал),</w:t>
      </w:r>
    </w:p>
    <w:p w:rsidR="00F84748" w:rsidRPr="00592E90" w:rsidRDefault="00F84748" w:rsidP="00F84748">
      <w:pPr>
        <w:pStyle w:val="a7"/>
        <w:jc w:val="both"/>
        <w:rPr>
          <w:sz w:val="12"/>
          <w:szCs w:val="12"/>
        </w:rPr>
      </w:pPr>
      <w:r w:rsidRPr="00592E90">
        <w:rPr>
          <w:sz w:val="12"/>
          <w:szCs w:val="12"/>
        </w:rPr>
        <w:t xml:space="preserve">2-е место – учителя </w:t>
      </w:r>
      <w:r w:rsidRPr="00592E90">
        <w:rPr>
          <w:b/>
          <w:sz w:val="12"/>
          <w:szCs w:val="12"/>
        </w:rPr>
        <w:t>школы № 23</w:t>
      </w:r>
      <w:r w:rsidRPr="00592E90">
        <w:rPr>
          <w:sz w:val="12"/>
          <w:szCs w:val="12"/>
        </w:rPr>
        <w:t xml:space="preserve"> (Айхал),</w:t>
      </w:r>
    </w:p>
    <w:p w:rsidR="00F84748" w:rsidRPr="00592E90" w:rsidRDefault="00F84748" w:rsidP="00F84748">
      <w:pPr>
        <w:pStyle w:val="a7"/>
        <w:jc w:val="both"/>
        <w:rPr>
          <w:sz w:val="12"/>
          <w:szCs w:val="12"/>
        </w:rPr>
      </w:pPr>
      <w:r w:rsidRPr="00592E90">
        <w:rPr>
          <w:sz w:val="12"/>
          <w:szCs w:val="12"/>
        </w:rPr>
        <w:t xml:space="preserve">3-е – у команды </w:t>
      </w:r>
      <w:r w:rsidRPr="00592E90">
        <w:rPr>
          <w:b/>
          <w:sz w:val="12"/>
          <w:szCs w:val="12"/>
        </w:rPr>
        <w:t>школы № 24</w:t>
      </w:r>
      <w:r w:rsidRPr="00592E90">
        <w:rPr>
          <w:sz w:val="12"/>
          <w:szCs w:val="12"/>
        </w:rPr>
        <w:t xml:space="preserve"> (</w:t>
      </w:r>
      <w:proofErr w:type="gramStart"/>
      <w:r w:rsidRPr="00592E90">
        <w:rPr>
          <w:sz w:val="12"/>
          <w:szCs w:val="12"/>
        </w:rPr>
        <w:t>Удачный</w:t>
      </w:r>
      <w:proofErr w:type="gramEnd"/>
      <w:r w:rsidRPr="00592E90">
        <w:rPr>
          <w:sz w:val="12"/>
          <w:szCs w:val="12"/>
        </w:rPr>
        <w:t>),</w:t>
      </w:r>
    </w:p>
    <w:p w:rsidR="00F84748" w:rsidRPr="00592E90" w:rsidRDefault="00F84748" w:rsidP="00F84748">
      <w:pPr>
        <w:pStyle w:val="a7"/>
        <w:jc w:val="both"/>
        <w:rPr>
          <w:sz w:val="12"/>
          <w:szCs w:val="12"/>
        </w:rPr>
      </w:pPr>
      <w:r w:rsidRPr="00592E90">
        <w:rPr>
          <w:sz w:val="12"/>
          <w:szCs w:val="12"/>
        </w:rPr>
        <w:t xml:space="preserve">4-е место – </w:t>
      </w:r>
      <w:r w:rsidRPr="00592E90">
        <w:rPr>
          <w:b/>
          <w:sz w:val="12"/>
          <w:szCs w:val="12"/>
        </w:rPr>
        <w:t>школа № 19</w:t>
      </w:r>
      <w:r w:rsidRPr="00592E90">
        <w:rPr>
          <w:sz w:val="12"/>
          <w:szCs w:val="12"/>
        </w:rPr>
        <w:t xml:space="preserve"> (Удачный)</w:t>
      </w:r>
      <w:proofErr w:type="gramStart"/>
      <w:r w:rsidRPr="00592E90">
        <w:rPr>
          <w:sz w:val="12"/>
          <w:szCs w:val="12"/>
        </w:rPr>
        <w:t>.Л</w:t>
      </w:r>
      <w:proofErr w:type="gramEnd"/>
      <w:r w:rsidRPr="00592E90">
        <w:rPr>
          <w:sz w:val="12"/>
          <w:szCs w:val="12"/>
        </w:rPr>
        <w:t xml:space="preserve">учшими игроками соревнований признаны: </w:t>
      </w:r>
      <w:r w:rsidRPr="00592E90">
        <w:rPr>
          <w:b/>
          <w:bCs/>
          <w:sz w:val="12"/>
          <w:szCs w:val="12"/>
        </w:rPr>
        <w:t>Фергат Хабирьянов</w:t>
      </w:r>
      <w:r w:rsidRPr="00592E90">
        <w:rPr>
          <w:sz w:val="12"/>
          <w:szCs w:val="12"/>
        </w:rPr>
        <w:t xml:space="preserve"> (школа 5), </w:t>
      </w:r>
      <w:r w:rsidRPr="00592E90">
        <w:rPr>
          <w:b/>
          <w:bCs/>
          <w:sz w:val="12"/>
          <w:szCs w:val="12"/>
        </w:rPr>
        <w:t>Асланбек</w:t>
      </w:r>
      <w:proofErr w:type="gramStart"/>
      <w:r w:rsidRPr="00592E90">
        <w:rPr>
          <w:b/>
          <w:bCs/>
          <w:sz w:val="12"/>
          <w:szCs w:val="12"/>
        </w:rPr>
        <w:t xml:space="preserve"> Д</w:t>
      </w:r>
      <w:proofErr w:type="gramEnd"/>
      <w:r w:rsidRPr="00592E90">
        <w:rPr>
          <w:b/>
          <w:bCs/>
          <w:sz w:val="12"/>
          <w:szCs w:val="12"/>
        </w:rPr>
        <w:t>оев</w:t>
      </w:r>
      <w:r w:rsidRPr="00592E90">
        <w:rPr>
          <w:sz w:val="12"/>
          <w:szCs w:val="12"/>
        </w:rPr>
        <w:t xml:space="preserve"> (школа 23), </w:t>
      </w:r>
      <w:r w:rsidRPr="00592E90">
        <w:rPr>
          <w:b/>
          <w:bCs/>
          <w:sz w:val="12"/>
          <w:szCs w:val="12"/>
        </w:rPr>
        <w:t>Мерген Кыдрашев</w:t>
      </w:r>
      <w:r w:rsidRPr="00592E90">
        <w:rPr>
          <w:sz w:val="12"/>
          <w:szCs w:val="12"/>
        </w:rPr>
        <w:t xml:space="preserve"> (школа 24), </w:t>
      </w:r>
      <w:r w:rsidRPr="00592E90">
        <w:rPr>
          <w:b/>
          <w:bCs/>
          <w:sz w:val="12"/>
          <w:szCs w:val="12"/>
        </w:rPr>
        <w:t>Павел Кожихов</w:t>
      </w:r>
      <w:r w:rsidRPr="00592E90">
        <w:rPr>
          <w:sz w:val="12"/>
          <w:szCs w:val="12"/>
        </w:rPr>
        <w:t xml:space="preserve"> (школа 19).</w:t>
      </w:r>
    </w:p>
    <w:p w:rsidR="00F84748" w:rsidRPr="00592E90" w:rsidRDefault="00F84748" w:rsidP="002E1B8E">
      <w:pPr>
        <w:pStyle w:val="a7"/>
        <w:ind w:firstLine="708"/>
        <w:jc w:val="both"/>
        <w:rPr>
          <w:color w:val="222222"/>
          <w:sz w:val="12"/>
          <w:szCs w:val="12"/>
          <w:shd w:val="clear" w:color="auto" w:fill="FFFFFF"/>
        </w:rPr>
      </w:pPr>
      <w:r w:rsidRPr="00592E90">
        <w:rPr>
          <w:b/>
          <w:color w:val="222222"/>
          <w:sz w:val="12"/>
          <w:szCs w:val="12"/>
          <w:shd w:val="clear" w:color="auto" w:fill="FFFFFF"/>
        </w:rPr>
        <w:t>В личном первенстве города Удачного по настольному теннису</w:t>
      </w:r>
      <w:r w:rsidRPr="00592E90">
        <w:rPr>
          <w:color w:val="222222"/>
          <w:sz w:val="12"/>
          <w:szCs w:val="12"/>
          <w:shd w:val="clear" w:color="auto" w:fill="FFFFFF"/>
        </w:rPr>
        <w:t xml:space="preserve"> соперниками удачнинским спортсменам стали теннисисты из Айхала</w:t>
      </w:r>
      <w:proofErr w:type="gramStart"/>
      <w:r w:rsidRPr="00592E90">
        <w:rPr>
          <w:color w:val="222222"/>
          <w:sz w:val="12"/>
          <w:szCs w:val="12"/>
          <w:shd w:val="clear" w:color="auto" w:fill="FFFFFF"/>
        </w:rPr>
        <w:t>.Н</w:t>
      </w:r>
      <w:proofErr w:type="gramEnd"/>
      <w:r w:rsidRPr="00592E90">
        <w:rPr>
          <w:color w:val="222222"/>
          <w:sz w:val="12"/>
          <w:szCs w:val="12"/>
          <w:shd w:val="clear" w:color="auto" w:fill="FFFFFF"/>
        </w:rPr>
        <w:t xml:space="preserve">а четырех столах отыграли свои партии 19 увлеченных популярным видом спорта жителей северной площадки. Соревнования прошли в дружеской атмосфере. Участники получили массу впечатлений, особенно «горячими» и напряженными стали поединки в мужской категории. Не оставил шансов на победу </w:t>
      </w:r>
      <w:r w:rsidRPr="00592E90">
        <w:rPr>
          <w:b/>
          <w:color w:val="222222"/>
          <w:sz w:val="12"/>
          <w:szCs w:val="12"/>
          <w:shd w:val="clear" w:color="auto" w:fill="FFFFFF"/>
        </w:rPr>
        <w:t>Сергей Цуканов</w:t>
      </w:r>
      <w:r w:rsidRPr="00592E90">
        <w:rPr>
          <w:color w:val="222222"/>
          <w:sz w:val="12"/>
          <w:szCs w:val="12"/>
          <w:shd w:val="clear" w:color="auto" w:fill="FFFFFF"/>
        </w:rPr>
        <w:t xml:space="preserve"> из Удачного, как и в прошлые годы он продолжает держать высокий уровень мастерства. Второе место по сумме очков занял </w:t>
      </w:r>
      <w:r w:rsidRPr="00592E90">
        <w:rPr>
          <w:b/>
          <w:color w:val="222222"/>
          <w:sz w:val="12"/>
          <w:szCs w:val="12"/>
          <w:shd w:val="clear" w:color="auto" w:fill="FFFFFF"/>
        </w:rPr>
        <w:t>Александр Верещагин</w:t>
      </w:r>
      <w:r w:rsidRPr="00592E90">
        <w:rPr>
          <w:color w:val="222222"/>
          <w:sz w:val="12"/>
          <w:szCs w:val="12"/>
          <w:shd w:val="clear" w:color="auto" w:fill="FFFFFF"/>
        </w:rPr>
        <w:t xml:space="preserve"> (Удачный), 3-е место разделили </w:t>
      </w:r>
      <w:r w:rsidRPr="00592E90">
        <w:rPr>
          <w:b/>
          <w:color w:val="222222"/>
          <w:sz w:val="12"/>
          <w:szCs w:val="12"/>
          <w:shd w:val="clear" w:color="auto" w:fill="FFFFFF"/>
        </w:rPr>
        <w:t>Василий Макаревич</w:t>
      </w:r>
      <w:r w:rsidRPr="00592E90">
        <w:rPr>
          <w:color w:val="222222"/>
          <w:sz w:val="12"/>
          <w:szCs w:val="12"/>
          <w:shd w:val="clear" w:color="auto" w:fill="FFFFFF"/>
        </w:rPr>
        <w:t xml:space="preserve"> (Айхал) и </w:t>
      </w:r>
      <w:r w:rsidRPr="00592E90">
        <w:rPr>
          <w:b/>
          <w:color w:val="222222"/>
          <w:sz w:val="12"/>
          <w:szCs w:val="12"/>
          <w:shd w:val="clear" w:color="auto" w:fill="FFFFFF"/>
        </w:rPr>
        <w:t>Анас Аглиуллин</w:t>
      </w:r>
      <w:r w:rsidRPr="00592E90">
        <w:rPr>
          <w:color w:val="222222"/>
          <w:sz w:val="12"/>
          <w:szCs w:val="12"/>
          <w:shd w:val="clear" w:color="auto" w:fill="FFFFFF"/>
        </w:rPr>
        <w:t xml:space="preserve"> (Удачный)</w:t>
      </w:r>
      <w:proofErr w:type="gramStart"/>
      <w:r w:rsidRPr="00592E90">
        <w:rPr>
          <w:color w:val="222222"/>
          <w:sz w:val="12"/>
          <w:szCs w:val="12"/>
          <w:shd w:val="clear" w:color="auto" w:fill="FFFFFF"/>
        </w:rPr>
        <w:t>.С</w:t>
      </w:r>
      <w:proofErr w:type="gramEnd"/>
      <w:r w:rsidRPr="00592E90">
        <w:rPr>
          <w:color w:val="222222"/>
          <w:sz w:val="12"/>
          <w:szCs w:val="12"/>
          <w:shd w:val="clear" w:color="auto" w:fill="FFFFFF"/>
        </w:rPr>
        <w:t xml:space="preserve">реди женщин сильнейшей стала айхальская спортсменка </w:t>
      </w:r>
      <w:r w:rsidRPr="00592E90">
        <w:rPr>
          <w:b/>
          <w:color w:val="222222"/>
          <w:sz w:val="12"/>
          <w:szCs w:val="12"/>
          <w:shd w:val="clear" w:color="auto" w:fill="FFFFFF"/>
        </w:rPr>
        <w:t>Светлана Ермакова</w:t>
      </w:r>
      <w:r w:rsidRPr="00592E90">
        <w:rPr>
          <w:color w:val="222222"/>
          <w:sz w:val="12"/>
          <w:szCs w:val="12"/>
          <w:shd w:val="clear" w:color="auto" w:fill="FFFFFF"/>
        </w:rPr>
        <w:t xml:space="preserve">. «Серебро» забрала в Айхал </w:t>
      </w:r>
      <w:r w:rsidRPr="00592E90">
        <w:rPr>
          <w:b/>
          <w:color w:val="222222"/>
          <w:sz w:val="12"/>
          <w:szCs w:val="12"/>
          <w:shd w:val="clear" w:color="auto" w:fill="FFFFFF"/>
        </w:rPr>
        <w:t>Людмила Грабовая</w:t>
      </w:r>
      <w:r w:rsidRPr="00592E90">
        <w:rPr>
          <w:color w:val="222222"/>
          <w:sz w:val="12"/>
          <w:szCs w:val="12"/>
          <w:shd w:val="clear" w:color="auto" w:fill="FFFFFF"/>
        </w:rPr>
        <w:t xml:space="preserve">. </w:t>
      </w:r>
      <w:proofErr w:type="gramStart"/>
      <w:r w:rsidRPr="00592E90">
        <w:rPr>
          <w:color w:val="222222"/>
          <w:sz w:val="12"/>
          <w:szCs w:val="12"/>
          <w:shd w:val="clear" w:color="auto" w:fill="FFFFFF"/>
        </w:rPr>
        <w:t xml:space="preserve">«Бронза» осталась в Удачном у </w:t>
      </w:r>
      <w:r w:rsidRPr="00592E90">
        <w:rPr>
          <w:b/>
          <w:color w:val="222222"/>
          <w:sz w:val="12"/>
          <w:szCs w:val="12"/>
          <w:shd w:val="clear" w:color="auto" w:fill="FFFFFF"/>
        </w:rPr>
        <w:t>Екатерины Красновой.</w:t>
      </w:r>
      <w:proofErr w:type="gramEnd"/>
      <w:r w:rsidRPr="00592E90">
        <w:rPr>
          <w:b/>
          <w:color w:val="222222"/>
          <w:sz w:val="12"/>
          <w:szCs w:val="12"/>
          <w:shd w:val="clear" w:color="auto" w:fill="FFFFFF"/>
        </w:rPr>
        <w:t xml:space="preserve"> </w:t>
      </w:r>
      <w:r w:rsidRPr="00592E90">
        <w:rPr>
          <w:color w:val="222222"/>
          <w:sz w:val="12"/>
          <w:szCs w:val="12"/>
          <w:shd w:val="clear" w:color="auto" w:fill="FFFFFF"/>
        </w:rPr>
        <w:t>Организаторы турнира – спортклуб «Алмаз» УО КСК при спонсорской поддержке администрации города.</w:t>
      </w:r>
    </w:p>
    <w:p w:rsidR="00F84748" w:rsidRPr="00592E90" w:rsidRDefault="00F84748" w:rsidP="002E1B8E">
      <w:pPr>
        <w:pStyle w:val="a7"/>
        <w:ind w:firstLine="708"/>
        <w:jc w:val="both"/>
        <w:rPr>
          <w:sz w:val="12"/>
          <w:szCs w:val="12"/>
        </w:rPr>
      </w:pPr>
      <w:r w:rsidRPr="00592E90">
        <w:rPr>
          <w:b/>
          <w:color w:val="222222"/>
          <w:sz w:val="12"/>
          <w:szCs w:val="12"/>
          <w:shd w:val="clear" w:color="auto" w:fill="FFFFFF"/>
        </w:rPr>
        <w:t>Итогом Открытого первенства по дзюдо на призы администрации города Удачного стали 90 призеров из Мирного, Ленска, Айхала и Удачного</w:t>
      </w:r>
      <w:proofErr w:type="gramStart"/>
      <w:r w:rsidRPr="00592E90">
        <w:rPr>
          <w:b/>
          <w:color w:val="222222"/>
          <w:sz w:val="12"/>
          <w:szCs w:val="12"/>
          <w:shd w:val="clear" w:color="auto" w:fill="FFFFFF"/>
        </w:rPr>
        <w:t>.В</w:t>
      </w:r>
      <w:proofErr w:type="gramEnd"/>
      <w:r w:rsidRPr="00592E90">
        <w:rPr>
          <w:b/>
          <w:color w:val="222222"/>
          <w:sz w:val="12"/>
          <w:szCs w:val="12"/>
          <w:shd w:val="clear" w:color="auto" w:fill="FFFFFF"/>
        </w:rPr>
        <w:t xml:space="preserve"> спортивном</w:t>
      </w:r>
      <w:r w:rsidRPr="00592E90">
        <w:rPr>
          <w:color w:val="222222"/>
          <w:sz w:val="12"/>
          <w:szCs w:val="12"/>
          <w:shd w:val="clear" w:color="auto" w:fill="FFFFFF"/>
        </w:rPr>
        <w:t xml:space="preserve"> единоборстве выбирали сильнейших из 127 участников в трех возрастных категориях – 2003–2005, 2006–2008 и 2009 и младше годов рождения. Самую многочисленную команду (60 спортсменов) собрали айхальские тренеры – </w:t>
      </w:r>
      <w:r w:rsidRPr="00592E90">
        <w:rPr>
          <w:b/>
          <w:sz w:val="12"/>
          <w:szCs w:val="12"/>
        </w:rPr>
        <w:t>Степан Кельзин и</w:t>
      </w:r>
      <w:r w:rsidRPr="00592E90">
        <w:rPr>
          <w:sz w:val="12"/>
          <w:szCs w:val="12"/>
        </w:rPr>
        <w:t xml:space="preserve"> </w:t>
      </w:r>
      <w:r w:rsidRPr="00592E90">
        <w:rPr>
          <w:b/>
          <w:sz w:val="12"/>
          <w:szCs w:val="12"/>
        </w:rPr>
        <w:t>Артем Лукьянов</w:t>
      </w:r>
      <w:r w:rsidRPr="00592E90">
        <w:rPr>
          <w:sz w:val="12"/>
          <w:szCs w:val="12"/>
        </w:rPr>
        <w:t xml:space="preserve">. Радует, что на соревнования смогли приехать из Мирного воспитанники </w:t>
      </w:r>
      <w:r w:rsidRPr="00592E90">
        <w:rPr>
          <w:b/>
          <w:sz w:val="12"/>
          <w:szCs w:val="12"/>
        </w:rPr>
        <w:t>Дмитрия Иванова и Николая Мамышева</w:t>
      </w:r>
      <w:r w:rsidRPr="00592E90">
        <w:rPr>
          <w:sz w:val="12"/>
          <w:szCs w:val="12"/>
        </w:rPr>
        <w:t xml:space="preserve">. Ленск представила сборная, которую возглавила единственная женщина в судейской коллегии – тренер по дзюдо </w:t>
      </w:r>
      <w:r w:rsidRPr="00592E90">
        <w:rPr>
          <w:b/>
          <w:color w:val="222222"/>
          <w:sz w:val="12"/>
          <w:szCs w:val="12"/>
          <w:shd w:val="clear" w:color="auto" w:fill="FFFFFF"/>
        </w:rPr>
        <w:t>Аксинья Пишнограй</w:t>
      </w:r>
      <w:r w:rsidRPr="00592E90">
        <w:rPr>
          <w:bCs/>
          <w:color w:val="222222"/>
          <w:sz w:val="12"/>
          <w:szCs w:val="12"/>
          <w:shd w:val="clear" w:color="auto" w:fill="FFFFFF"/>
        </w:rPr>
        <w:t>. Главный судья –</w:t>
      </w:r>
      <w:r w:rsidRPr="00592E90">
        <w:rPr>
          <w:b/>
          <w:color w:val="222222"/>
          <w:sz w:val="12"/>
          <w:szCs w:val="12"/>
          <w:shd w:val="clear" w:color="auto" w:fill="FFFFFF"/>
        </w:rPr>
        <w:t xml:space="preserve"> </w:t>
      </w:r>
      <w:r w:rsidRPr="00592E90">
        <w:rPr>
          <w:sz w:val="12"/>
          <w:szCs w:val="12"/>
        </w:rPr>
        <w:t xml:space="preserve">заслуженный тренер РС (Я) по дзюдо </w:t>
      </w:r>
      <w:r w:rsidRPr="00592E90">
        <w:rPr>
          <w:b/>
          <w:color w:val="222222"/>
          <w:sz w:val="12"/>
          <w:szCs w:val="12"/>
          <w:shd w:val="clear" w:color="auto" w:fill="FFFFFF"/>
        </w:rPr>
        <w:t>Николай Диденко.</w:t>
      </w:r>
    </w:p>
    <w:p w:rsidR="00F84748" w:rsidRPr="00592E90" w:rsidRDefault="00F84748" w:rsidP="00F84748">
      <w:pPr>
        <w:pStyle w:val="a7"/>
        <w:ind w:firstLine="708"/>
        <w:jc w:val="both"/>
        <w:rPr>
          <w:color w:val="222222"/>
          <w:sz w:val="12"/>
          <w:szCs w:val="12"/>
          <w:shd w:val="clear" w:color="auto" w:fill="FFFFFF"/>
        </w:rPr>
      </w:pPr>
      <w:r w:rsidRPr="00592E90">
        <w:rPr>
          <w:color w:val="222222"/>
          <w:sz w:val="12"/>
          <w:szCs w:val="12"/>
          <w:shd w:val="clear" w:color="auto" w:fill="FFFFFF"/>
        </w:rPr>
        <w:t xml:space="preserve">На открытии первенства юных спортсменов приветствовали и.о. главы города </w:t>
      </w:r>
      <w:r w:rsidRPr="00592E90">
        <w:rPr>
          <w:b/>
          <w:bCs/>
          <w:color w:val="222222"/>
          <w:sz w:val="12"/>
          <w:szCs w:val="12"/>
          <w:shd w:val="clear" w:color="auto" w:fill="FFFFFF"/>
        </w:rPr>
        <w:t>Ольга Балкарова</w:t>
      </w:r>
      <w:r w:rsidRPr="00592E90">
        <w:rPr>
          <w:color w:val="222222"/>
          <w:sz w:val="12"/>
          <w:szCs w:val="12"/>
          <w:shd w:val="clear" w:color="auto" w:fill="FFFFFF"/>
        </w:rPr>
        <w:t xml:space="preserve"> и заместитель начальника Удачнинского отделения КСК АК «АЛРОСА» </w:t>
      </w:r>
      <w:r w:rsidRPr="00592E90">
        <w:rPr>
          <w:b/>
          <w:bCs/>
          <w:color w:val="222222"/>
          <w:sz w:val="12"/>
          <w:szCs w:val="12"/>
          <w:shd w:val="clear" w:color="auto" w:fill="FFFFFF"/>
        </w:rPr>
        <w:t>Сергей Попов</w:t>
      </w:r>
      <w:r w:rsidRPr="00592E90">
        <w:rPr>
          <w:color w:val="222222"/>
          <w:sz w:val="12"/>
          <w:szCs w:val="12"/>
          <w:shd w:val="clear" w:color="auto" w:fill="FFFFFF"/>
        </w:rPr>
        <w:t>. Они пожелали ребятам честных побед и удачных схваток.</w:t>
      </w:r>
    </w:p>
    <w:p w:rsidR="00F84748" w:rsidRPr="00592E90" w:rsidRDefault="00F84748" w:rsidP="00F84748">
      <w:pPr>
        <w:pStyle w:val="a7"/>
        <w:jc w:val="both"/>
        <w:rPr>
          <w:color w:val="222222"/>
          <w:sz w:val="12"/>
          <w:szCs w:val="12"/>
          <w:shd w:val="clear" w:color="auto" w:fill="FFFFFF"/>
        </w:rPr>
      </w:pPr>
      <w:r w:rsidRPr="00592E90">
        <w:rPr>
          <w:color w:val="222222"/>
          <w:sz w:val="12"/>
          <w:szCs w:val="12"/>
          <w:shd w:val="clear" w:color="auto" w:fill="FFFFFF"/>
        </w:rPr>
        <w:lastRenderedPageBreak/>
        <w:tab/>
        <w:t xml:space="preserve">По итогам соревновательного дня победителями стали: </w:t>
      </w:r>
      <w:proofErr w:type="gramStart"/>
      <w:r w:rsidRPr="00592E90">
        <w:rPr>
          <w:b/>
          <w:color w:val="222222"/>
          <w:sz w:val="12"/>
          <w:szCs w:val="12"/>
          <w:shd w:val="clear" w:color="auto" w:fill="FFFFFF"/>
        </w:rPr>
        <w:t>Сабина Мусакеева</w:t>
      </w:r>
      <w:r w:rsidRPr="00592E90">
        <w:rPr>
          <w:color w:val="222222"/>
          <w:sz w:val="12"/>
          <w:szCs w:val="12"/>
          <w:shd w:val="clear" w:color="auto" w:fill="FFFFFF"/>
        </w:rPr>
        <w:t xml:space="preserve"> (21 кг), </w:t>
      </w:r>
      <w:r w:rsidRPr="00592E90">
        <w:rPr>
          <w:b/>
          <w:color w:val="222222"/>
          <w:sz w:val="12"/>
          <w:szCs w:val="12"/>
          <w:shd w:val="clear" w:color="auto" w:fill="FFFFFF"/>
        </w:rPr>
        <w:t>Настя Майстренко</w:t>
      </w:r>
      <w:r w:rsidRPr="00592E90">
        <w:rPr>
          <w:color w:val="222222"/>
          <w:sz w:val="12"/>
          <w:szCs w:val="12"/>
          <w:shd w:val="clear" w:color="auto" w:fill="FFFFFF"/>
        </w:rPr>
        <w:t xml:space="preserve"> (24 кг), </w:t>
      </w:r>
      <w:r w:rsidRPr="00592E90">
        <w:rPr>
          <w:b/>
          <w:color w:val="222222"/>
          <w:sz w:val="12"/>
          <w:szCs w:val="12"/>
          <w:shd w:val="clear" w:color="auto" w:fill="FFFFFF"/>
        </w:rPr>
        <w:t>Дарья Балабан</w:t>
      </w:r>
      <w:r w:rsidRPr="00592E90">
        <w:rPr>
          <w:color w:val="222222"/>
          <w:sz w:val="12"/>
          <w:szCs w:val="12"/>
          <w:shd w:val="clear" w:color="auto" w:fill="FFFFFF"/>
        </w:rPr>
        <w:t xml:space="preserve"> (27 кг), </w:t>
      </w:r>
      <w:r w:rsidRPr="00592E90">
        <w:rPr>
          <w:b/>
          <w:color w:val="222222"/>
          <w:sz w:val="12"/>
          <w:szCs w:val="12"/>
          <w:shd w:val="clear" w:color="auto" w:fill="FFFFFF"/>
        </w:rPr>
        <w:t>Таня Шишкова</w:t>
      </w:r>
      <w:r w:rsidRPr="00592E90">
        <w:rPr>
          <w:color w:val="222222"/>
          <w:sz w:val="12"/>
          <w:szCs w:val="12"/>
          <w:shd w:val="clear" w:color="auto" w:fill="FFFFFF"/>
        </w:rPr>
        <w:t xml:space="preserve"> (30 кг), </w:t>
      </w:r>
      <w:r w:rsidRPr="00592E90">
        <w:rPr>
          <w:b/>
          <w:color w:val="222222"/>
          <w:sz w:val="12"/>
          <w:szCs w:val="12"/>
          <w:shd w:val="clear" w:color="auto" w:fill="FFFFFF"/>
        </w:rPr>
        <w:t>Илья Истомин</w:t>
      </w:r>
      <w:r w:rsidRPr="00592E90">
        <w:rPr>
          <w:color w:val="222222"/>
          <w:sz w:val="12"/>
          <w:szCs w:val="12"/>
          <w:shd w:val="clear" w:color="auto" w:fill="FFFFFF"/>
        </w:rPr>
        <w:t xml:space="preserve"> (30 кг), </w:t>
      </w:r>
      <w:r w:rsidRPr="00592E90">
        <w:rPr>
          <w:b/>
          <w:color w:val="222222"/>
          <w:sz w:val="12"/>
          <w:szCs w:val="12"/>
          <w:shd w:val="clear" w:color="auto" w:fill="FFFFFF"/>
        </w:rPr>
        <w:t>Мурад Тулаев</w:t>
      </w:r>
      <w:r w:rsidRPr="00592E90">
        <w:rPr>
          <w:color w:val="222222"/>
          <w:sz w:val="12"/>
          <w:szCs w:val="12"/>
          <w:shd w:val="clear" w:color="auto" w:fill="FFFFFF"/>
        </w:rPr>
        <w:t xml:space="preserve"> (33 кг), </w:t>
      </w:r>
      <w:r w:rsidRPr="00592E90">
        <w:rPr>
          <w:b/>
          <w:color w:val="222222"/>
          <w:sz w:val="12"/>
          <w:szCs w:val="12"/>
          <w:shd w:val="clear" w:color="auto" w:fill="FFFFFF"/>
        </w:rPr>
        <w:t>Вадим Золотопупов</w:t>
      </w:r>
      <w:r w:rsidRPr="00592E90">
        <w:rPr>
          <w:color w:val="222222"/>
          <w:sz w:val="12"/>
          <w:szCs w:val="12"/>
          <w:shd w:val="clear" w:color="auto" w:fill="FFFFFF"/>
        </w:rPr>
        <w:t xml:space="preserve"> (33 кг), </w:t>
      </w:r>
      <w:r w:rsidRPr="00592E90">
        <w:rPr>
          <w:b/>
          <w:color w:val="222222"/>
          <w:sz w:val="12"/>
          <w:szCs w:val="12"/>
          <w:shd w:val="clear" w:color="auto" w:fill="FFFFFF"/>
        </w:rPr>
        <w:t>Артем Кутлиев</w:t>
      </w:r>
      <w:r w:rsidRPr="00592E90">
        <w:rPr>
          <w:color w:val="222222"/>
          <w:sz w:val="12"/>
          <w:szCs w:val="12"/>
          <w:shd w:val="clear" w:color="auto" w:fill="FFFFFF"/>
        </w:rPr>
        <w:t xml:space="preserve"> (36 кг), </w:t>
      </w:r>
      <w:r w:rsidRPr="00592E90">
        <w:rPr>
          <w:b/>
          <w:color w:val="222222"/>
          <w:sz w:val="12"/>
          <w:szCs w:val="12"/>
          <w:shd w:val="clear" w:color="auto" w:fill="FFFFFF"/>
        </w:rPr>
        <w:t>Ишхан Асатурян</w:t>
      </w:r>
      <w:r w:rsidRPr="00592E90">
        <w:rPr>
          <w:color w:val="222222"/>
          <w:sz w:val="12"/>
          <w:szCs w:val="12"/>
          <w:shd w:val="clear" w:color="auto" w:fill="FFFFFF"/>
        </w:rPr>
        <w:t xml:space="preserve"> (36 кг), </w:t>
      </w:r>
      <w:r w:rsidRPr="00592E90">
        <w:rPr>
          <w:b/>
          <w:color w:val="222222"/>
          <w:sz w:val="12"/>
          <w:szCs w:val="12"/>
          <w:shd w:val="clear" w:color="auto" w:fill="FFFFFF"/>
        </w:rPr>
        <w:t>Олег Куприянов</w:t>
      </w:r>
      <w:r w:rsidRPr="00592E90">
        <w:rPr>
          <w:color w:val="222222"/>
          <w:sz w:val="12"/>
          <w:szCs w:val="12"/>
          <w:shd w:val="clear" w:color="auto" w:fill="FFFFFF"/>
        </w:rPr>
        <w:t xml:space="preserve"> (39 кг), </w:t>
      </w:r>
      <w:r w:rsidRPr="00592E90">
        <w:rPr>
          <w:b/>
          <w:color w:val="222222"/>
          <w:sz w:val="12"/>
          <w:szCs w:val="12"/>
          <w:shd w:val="clear" w:color="auto" w:fill="FFFFFF"/>
        </w:rPr>
        <w:t>Аурай Султанова</w:t>
      </w:r>
      <w:r w:rsidRPr="00592E90">
        <w:rPr>
          <w:color w:val="222222"/>
          <w:sz w:val="12"/>
          <w:szCs w:val="12"/>
          <w:shd w:val="clear" w:color="auto" w:fill="FFFFFF"/>
        </w:rPr>
        <w:t xml:space="preserve"> (42 кг), </w:t>
      </w:r>
      <w:r w:rsidRPr="00592E90">
        <w:rPr>
          <w:b/>
          <w:color w:val="222222"/>
          <w:sz w:val="12"/>
          <w:szCs w:val="12"/>
          <w:shd w:val="clear" w:color="auto" w:fill="FFFFFF"/>
        </w:rPr>
        <w:t>Никита Никитин</w:t>
      </w:r>
      <w:r w:rsidRPr="00592E90">
        <w:rPr>
          <w:color w:val="222222"/>
          <w:sz w:val="12"/>
          <w:szCs w:val="12"/>
          <w:shd w:val="clear" w:color="auto" w:fill="FFFFFF"/>
        </w:rPr>
        <w:t xml:space="preserve"> (42 кг), </w:t>
      </w:r>
      <w:r w:rsidRPr="00592E90">
        <w:rPr>
          <w:b/>
          <w:color w:val="222222"/>
          <w:sz w:val="12"/>
          <w:szCs w:val="12"/>
          <w:shd w:val="clear" w:color="auto" w:fill="FFFFFF"/>
        </w:rPr>
        <w:t>Данил Пантелеев</w:t>
      </w:r>
      <w:r w:rsidRPr="00592E90">
        <w:rPr>
          <w:color w:val="222222"/>
          <w:sz w:val="12"/>
          <w:szCs w:val="12"/>
          <w:shd w:val="clear" w:color="auto" w:fill="FFFFFF"/>
        </w:rPr>
        <w:t xml:space="preserve"> (42 кг), </w:t>
      </w:r>
      <w:r w:rsidRPr="00592E90">
        <w:rPr>
          <w:b/>
          <w:color w:val="222222"/>
          <w:sz w:val="12"/>
          <w:szCs w:val="12"/>
          <w:shd w:val="clear" w:color="auto" w:fill="FFFFFF"/>
        </w:rPr>
        <w:t>Вячеслав Виссарионов</w:t>
      </w:r>
      <w:r w:rsidRPr="00592E90">
        <w:rPr>
          <w:color w:val="222222"/>
          <w:sz w:val="12"/>
          <w:szCs w:val="12"/>
          <w:shd w:val="clear" w:color="auto" w:fill="FFFFFF"/>
        </w:rPr>
        <w:t xml:space="preserve"> (+42 кг), </w:t>
      </w:r>
      <w:r w:rsidRPr="00592E90">
        <w:rPr>
          <w:b/>
          <w:color w:val="222222"/>
          <w:sz w:val="12"/>
          <w:szCs w:val="12"/>
          <w:shd w:val="clear" w:color="auto" w:fill="FFFFFF"/>
        </w:rPr>
        <w:t>Алексей Гаврилов</w:t>
      </w:r>
      <w:r w:rsidRPr="00592E90">
        <w:rPr>
          <w:color w:val="222222"/>
          <w:sz w:val="12"/>
          <w:szCs w:val="12"/>
          <w:shd w:val="clear" w:color="auto" w:fill="FFFFFF"/>
        </w:rPr>
        <w:t xml:space="preserve"> (46 кг</w:t>
      </w:r>
      <w:proofErr w:type="gramEnd"/>
      <w:r w:rsidRPr="00592E90">
        <w:rPr>
          <w:color w:val="222222"/>
          <w:sz w:val="12"/>
          <w:szCs w:val="12"/>
          <w:shd w:val="clear" w:color="auto" w:fill="FFFFFF"/>
        </w:rPr>
        <w:t xml:space="preserve">), </w:t>
      </w:r>
      <w:proofErr w:type="gramStart"/>
      <w:r w:rsidRPr="00592E90">
        <w:rPr>
          <w:b/>
          <w:color w:val="222222"/>
          <w:sz w:val="12"/>
          <w:szCs w:val="12"/>
          <w:shd w:val="clear" w:color="auto" w:fill="FFFFFF"/>
        </w:rPr>
        <w:t>Саша Амосова</w:t>
      </w:r>
      <w:r w:rsidRPr="00592E90">
        <w:rPr>
          <w:color w:val="222222"/>
          <w:sz w:val="12"/>
          <w:szCs w:val="12"/>
          <w:shd w:val="clear" w:color="auto" w:fill="FFFFFF"/>
        </w:rPr>
        <w:t xml:space="preserve"> (50 кг), </w:t>
      </w:r>
      <w:r w:rsidRPr="00592E90">
        <w:rPr>
          <w:b/>
          <w:color w:val="222222"/>
          <w:sz w:val="12"/>
          <w:szCs w:val="12"/>
          <w:shd w:val="clear" w:color="auto" w:fill="FFFFFF"/>
        </w:rPr>
        <w:t>Ратмир Дьячков</w:t>
      </w:r>
      <w:r w:rsidRPr="00592E90">
        <w:rPr>
          <w:color w:val="222222"/>
          <w:sz w:val="12"/>
          <w:szCs w:val="12"/>
          <w:shd w:val="clear" w:color="auto" w:fill="FFFFFF"/>
        </w:rPr>
        <w:t xml:space="preserve"> (50 кг), </w:t>
      </w:r>
      <w:r w:rsidRPr="00592E90">
        <w:rPr>
          <w:b/>
          <w:color w:val="222222"/>
          <w:sz w:val="12"/>
          <w:szCs w:val="12"/>
          <w:shd w:val="clear" w:color="auto" w:fill="FFFFFF"/>
        </w:rPr>
        <w:t>Гусейн Мамедов</w:t>
      </w:r>
      <w:r w:rsidRPr="00592E90">
        <w:rPr>
          <w:color w:val="222222"/>
          <w:sz w:val="12"/>
          <w:szCs w:val="12"/>
          <w:shd w:val="clear" w:color="auto" w:fill="FFFFFF"/>
        </w:rPr>
        <w:t xml:space="preserve"> (60 кг), </w:t>
      </w:r>
      <w:r w:rsidRPr="00592E90">
        <w:rPr>
          <w:b/>
          <w:color w:val="222222"/>
          <w:sz w:val="12"/>
          <w:szCs w:val="12"/>
          <w:shd w:val="clear" w:color="auto" w:fill="FFFFFF"/>
        </w:rPr>
        <w:t>Андрей Аюшев</w:t>
      </w:r>
      <w:r w:rsidRPr="00592E90">
        <w:rPr>
          <w:color w:val="222222"/>
          <w:sz w:val="12"/>
          <w:szCs w:val="12"/>
          <w:shd w:val="clear" w:color="auto" w:fill="FFFFFF"/>
        </w:rPr>
        <w:t xml:space="preserve"> (60 кг), </w:t>
      </w:r>
      <w:r w:rsidRPr="00592E90">
        <w:rPr>
          <w:b/>
          <w:color w:val="222222"/>
          <w:sz w:val="12"/>
          <w:szCs w:val="12"/>
          <w:shd w:val="clear" w:color="auto" w:fill="FFFFFF"/>
        </w:rPr>
        <w:t>Радик Мурадов</w:t>
      </w:r>
      <w:r w:rsidRPr="00592E90">
        <w:rPr>
          <w:color w:val="222222"/>
          <w:sz w:val="12"/>
          <w:szCs w:val="12"/>
          <w:shd w:val="clear" w:color="auto" w:fill="FFFFFF"/>
        </w:rPr>
        <w:t xml:space="preserve"> (+60 кг), </w:t>
      </w:r>
      <w:r w:rsidRPr="00592E90">
        <w:rPr>
          <w:b/>
          <w:color w:val="222222"/>
          <w:sz w:val="12"/>
          <w:szCs w:val="12"/>
          <w:shd w:val="clear" w:color="auto" w:fill="FFFFFF"/>
        </w:rPr>
        <w:t>Роман Загвозкин</w:t>
      </w:r>
      <w:r w:rsidRPr="00592E90">
        <w:rPr>
          <w:color w:val="222222"/>
          <w:sz w:val="12"/>
          <w:szCs w:val="12"/>
          <w:shd w:val="clear" w:color="auto" w:fill="FFFFFF"/>
        </w:rPr>
        <w:t xml:space="preserve"> (66 кг), </w:t>
      </w:r>
      <w:r w:rsidRPr="00592E90">
        <w:rPr>
          <w:b/>
          <w:color w:val="222222"/>
          <w:sz w:val="12"/>
          <w:szCs w:val="12"/>
          <w:shd w:val="clear" w:color="auto" w:fill="FFFFFF"/>
        </w:rPr>
        <w:t>Богдан Киселев</w:t>
      </w:r>
      <w:r w:rsidRPr="00592E90">
        <w:rPr>
          <w:color w:val="222222"/>
          <w:sz w:val="12"/>
          <w:szCs w:val="12"/>
          <w:shd w:val="clear" w:color="auto" w:fill="FFFFFF"/>
        </w:rPr>
        <w:t xml:space="preserve"> (73 кг), </w:t>
      </w:r>
      <w:r w:rsidRPr="00592E90">
        <w:rPr>
          <w:b/>
          <w:color w:val="222222"/>
          <w:sz w:val="12"/>
          <w:szCs w:val="12"/>
          <w:shd w:val="clear" w:color="auto" w:fill="FFFFFF"/>
        </w:rPr>
        <w:t>Илья Сивоглаз</w:t>
      </w:r>
      <w:r w:rsidRPr="00592E90">
        <w:rPr>
          <w:color w:val="222222"/>
          <w:sz w:val="12"/>
          <w:szCs w:val="12"/>
          <w:shd w:val="clear" w:color="auto" w:fill="FFFFFF"/>
        </w:rPr>
        <w:t xml:space="preserve"> (+73 кг).</w:t>
      </w:r>
      <w:proofErr w:type="gramEnd"/>
    </w:p>
    <w:p w:rsidR="00F84748" w:rsidRPr="00592E90" w:rsidRDefault="00F84748" w:rsidP="00F84748">
      <w:pPr>
        <w:pStyle w:val="a7"/>
        <w:ind w:firstLine="708"/>
        <w:jc w:val="both"/>
        <w:rPr>
          <w:sz w:val="12"/>
          <w:szCs w:val="12"/>
        </w:rPr>
      </w:pPr>
      <w:r w:rsidRPr="00592E90">
        <w:rPr>
          <w:sz w:val="12"/>
          <w:szCs w:val="12"/>
        </w:rPr>
        <w:t xml:space="preserve">Призерам вручили дипломы, медали и памятные подарки. Также отмечены спортсмены по номинациям, которые стали обладателями спецприза – кимоно. «За лучшую технику» – </w:t>
      </w:r>
      <w:r w:rsidRPr="00592E90">
        <w:rPr>
          <w:b/>
          <w:color w:val="222222"/>
          <w:sz w:val="12"/>
          <w:szCs w:val="12"/>
          <w:shd w:val="clear" w:color="auto" w:fill="FFFFFF"/>
        </w:rPr>
        <w:t>Богдану Киселеву</w:t>
      </w:r>
      <w:r w:rsidRPr="00592E90">
        <w:rPr>
          <w:sz w:val="12"/>
          <w:szCs w:val="12"/>
        </w:rPr>
        <w:t xml:space="preserve">, «За лучшую схватку» – </w:t>
      </w:r>
      <w:r w:rsidRPr="00592E90">
        <w:rPr>
          <w:b/>
          <w:color w:val="222222"/>
          <w:sz w:val="12"/>
          <w:szCs w:val="12"/>
          <w:shd w:val="clear" w:color="auto" w:fill="FFFFFF"/>
        </w:rPr>
        <w:t>Тане Шишковой</w:t>
      </w:r>
      <w:r w:rsidRPr="00592E90">
        <w:rPr>
          <w:color w:val="222222"/>
          <w:sz w:val="12"/>
          <w:szCs w:val="12"/>
          <w:shd w:val="clear" w:color="auto" w:fill="FFFFFF"/>
        </w:rPr>
        <w:t>,</w:t>
      </w:r>
      <w:r w:rsidRPr="00592E90">
        <w:rPr>
          <w:sz w:val="12"/>
          <w:szCs w:val="12"/>
        </w:rPr>
        <w:t xml:space="preserve"> «Приз зрительских симпатий» присудили </w:t>
      </w:r>
      <w:r w:rsidRPr="00592E90">
        <w:rPr>
          <w:b/>
          <w:sz w:val="12"/>
          <w:szCs w:val="12"/>
        </w:rPr>
        <w:t>Роману Загвозкину</w:t>
      </w:r>
      <w:r w:rsidRPr="00592E90">
        <w:rPr>
          <w:sz w:val="12"/>
          <w:szCs w:val="12"/>
        </w:rPr>
        <w:t xml:space="preserve">, «За волю к победе» – </w:t>
      </w:r>
      <w:r w:rsidRPr="00592E90">
        <w:rPr>
          <w:b/>
          <w:sz w:val="12"/>
          <w:szCs w:val="12"/>
        </w:rPr>
        <w:t>Артему Акопяну.</w:t>
      </w:r>
    </w:p>
    <w:p w:rsidR="00F84748" w:rsidRPr="00592E90" w:rsidRDefault="00F84748" w:rsidP="002E1B8E">
      <w:pPr>
        <w:pStyle w:val="a7"/>
        <w:ind w:firstLine="708"/>
        <w:jc w:val="both"/>
        <w:rPr>
          <w:sz w:val="12"/>
          <w:szCs w:val="12"/>
        </w:rPr>
      </w:pPr>
      <w:r w:rsidRPr="00592E90">
        <w:rPr>
          <w:b/>
          <w:color w:val="222222"/>
          <w:sz w:val="12"/>
          <w:szCs w:val="12"/>
          <w:shd w:val="clear" w:color="auto" w:fill="FFFFFF"/>
        </w:rPr>
        <w:t>Удачнинский боксер участвовал</w:t>
      </w:r>
      <w:r w:rsidRPr="00592E90">
        <w:rPr>
          <w:color w:val="222222"/>
          <w:sz w:val="12"/>
          <w:szCs w:val="12"/>
          <w:shd w:val="clear" w:color="auto" w:fill="FFFFFF"/>
        </w:rPr>
        <w:t xml:space="preserve"> в открытом областном первенстве на призы клуба бокса «Сузунец» (г. Новосибирск) памяти мастера спорта СССР, заслуженного тренера России Н.И. Дергунова. На боксерском ринге боролись юниоры 2002 и 2003 годов рождения в десяти весовых категориях</w:t>
      </w:r>
      <w:proofErr w:type="gramStart"/>
      <w:r w:rsidRPr="00592E90">
        <w:rPr>
          <w:color w:val="222222"/>
          <w:sz w:val="12"/>
          <w:szCs w:val="12"/>
          <w:shd w:val="clear" w:color="auto" w:fill="FFFFFF"/>
        </w:rPr>
        <w:t>.Э</w:t>
      </w:r>
      <w:proofErr w:type="gramEnd"/>
      <w:r w:rsidRPr="00592E90">
        <w:rPr>
          <w:color w:val="222222"/>
          <w:sz w:val="12"/>
          <w:szCs w:val="12"/>
          <w:shd w:val="clear" w:color="auto" w:fill="FFFFFF"/>
        </w:rPr>
        <w:t xml:space="preserve">то уже вторая поездка в этом сезоне </w:t>
      </w:r>
      <w:r w:rsidRPr="00592E90">
        <w:rPr>
          <w:b/>
          <w:color w:val="222222"/>
          <w:sz w:val="12"/>
          <w:szCs w:val="12"/>
          <w:shd w:val="clear" w:color="auto" w:fill="FFFFFF"/>
        </w:rPr>
        <w:t>Виктора Фещенко</w:t>
      </w:r>
      <w:r w:rsidRPr="00592E90">
        <w:rPr>
          <w:color w:val="222222"/>
          <w:sz w:val="12"/>
          <w:szCs w:val="12"/>
          <w:shd w:val="clear" w:color="auto" w:fill="FFFFFF"/>
        </w:rPr>
        <w:t xml:space="preserve"> за пределы республики. </w:t>
      </w:r>
      <w:r w:rsidRPr="00592E90">
        <w:rPr>
          <w:sz w:val="12"/>
          <w:szCs w:val="12"/>
        </w:rPr>
        <w:t>В начале октября в Иркутске воспитанник Сергея Рудакова (СК «Алмаз» УО КСК) боролся за победу на Первенстве Российского студенческого спортивного союза по боксу памяти семикратного Чемпиона РСФСР Закарьи Мигерова. Приобрел опыт, повысил мастерство</w:t>
      </w:r>
      <w:proofErr w:type="gramStart"/>
      <w:r w:rsidRPr="00592E90">
        <w:rPr>
          <w:sz w:val="12"/>
          <w:szCs w:val="12"/>
        </w:rPr>
        <w:t>.Н</w:t>
      </w:r>
      <w:proofErr w:type="gramEnd"/>
      <w:r w:rsidRPr="00592E90">
        <w:rPr>
          <w:sz w:val="12"/>
          <w:szCs w:val="12"/>
        </w:rPr>
        <w:t>а этот раз в Новосибирске ему повезло больше. Виктор вошел в тройку сильнейших в весовой категории 60 кг, показав по итогам напряженных боев 2-й результат. Теперь в копилке Виктора Фещенко серебряная медаль, диплом и кубок призера областных соревнований. Поздравляем спортсмена и тренера за спортивные успехи!</w:t>
      </w:r>
      <w:r w:rsidR="002E1B8E" w:rsidRPr="00592E90">
        <w:rPr>
          <w:sz w:val="12"/>
          <w:szCs w:val="12"/>
        </w:rPr>
        <w:t xml:space="preserve"> </w:t>
      </w:r>
      <w:r w:rsidRPr="00592E90">
        <w:rPr>
          <w:sz w:val="12"/>
          <w:szCs w:val="12"/>
        </w:rPr>
        <w:t>Спонсором поездки выступила администрация города.</w:t>
      </w:r>
    </w:p>
    <w:p w:rsidR="00F84748" w:rsidRPr="00592E90" w:rsidRDefault="00F84748" w:rsidP="002E1B8E">
      <w:pPr>
        <w:pStyle w:val="a7"/>
        <w:ind w:firstLine="708"/>
        <w:jc w:val="both"/>
        <w:rPr>
          <w:sz w:val="12"/>
          <w:szCs w:val="12"/>
        </w:rPr>
      </w:pPr>
      <w:r w:rsidRPr="00592E90">
        <w:rPr>
          <w:b/>
          <w:color w:val="222222"/>
          <w:sz w:val="12"/>
          <w:szCs w:val="12"/>
          <w:shd w:val="clear" w:color="auto" w:fill="FFFFFF"/>
        </w:rPr>
        <w:t xml:space="preserve">13 ноября </w:t>
      </w:r>
      <w:r w:rsidRPr="00592E90">
        <w:rPr>
          <w:b/>
          <w:sz w:val="12"/>
          <w:szCs w:val="12"/>
        </w:rPr>
        <w:t>стартовала Спартакиада</w:t>
      </w:r>
      <w:r w:rsidRPr="00592E90">
        <w:rPr>
          <w:sz w:val="12"/>
          <w:szCs w:val="12"/>
        </w:rPr>
        <w:t xml:space="preserve"> среди сборных команд образовательных учреждений города Удачного – средних школ №№ 19 и 24, МРТК филиала «Удачнинский»</w:t>
      </w:r>
      <w:proofErr w:type="gramStart"/>
      <w:r w:rsidRPr="00592E90">
        <w:rPr>
          <w:sz w:val="12"/>
          <w:szCs w:val="12"/>
        </w:rPr>
        <w:t>.П</w:t>
      </w:r>
      <w:proofErr w:type="gramEnd"/>
      <w:r w:rsidRPr="00592E90">
        <w:rPr>
          <w:sz w:val="12"/>
          <w:szCs w:val="12"/>
        </w:rPr>
        <w:t xml:space="preserve">ервыми в спортклубе «Алмаз» УО КСК прошли соревнования по волейболу. </w:t>
      </w:r>
      <w:r w:rsidRPr="00592E90">
        <w:rPr>
          <w:i/>
          <w:sz w:val="12"/>
          <w:szCs w:val="12"/>
        </w:rPr>
        <w:t>Среди юношей</w:t>
      </w:r>
      <w:r w:rsidRPr="00592E90">
        <w:rPr>
          <w:sz w:val="12"/>
          <w:szCs w:val="12"/>
        </w:rPr>
        <w:t xml:space="preserve"> лидером стала волейбольная команда «девятнадцатой» и заняла почетное 1-е место, уступили им студенты МРТК филиала «Удачнинский» – 2-е место, и второй год подряд «бронза» у школы № 24.</w:t>
      </w:r>
      <w:r w:rsidRPr="00592E90">
        <w:rPr>
          <w:i/>
          <w:sz w:val="12"/>
          <w:szCs w:val="12"/>
        </w:rPr>
        <w:t>Среди девушек</w:t>
      </w:r>
      <w:r w:rsidRPr="00592E90">
        <w:rPr>
          <w:sz w:val="12"/>
          <w:szCs w:val="12"/>
        </w:rPr>
        <w:t xml:space="preserve"> 1-е место заняли волейболистки 24-й, второй результат по сумме набранных очков у команды техколледжа, 3-е место – у школы № 19. Названы лучшие игроки по итогам трех дней соревнований по волейболу в рамках спартакиады образовательных учреждений города Удачного</w:t>
      </w:r>
      <w:proofErr w:type="gramStart"/>
      <w:r w:rsidRPr="00592E90">
        <w:rPr>
          <w:sz w:val="12"/>
          <w:szCs w:val="12"/>
        </w:rPr>
        <w:t>.С</w:t>
      </w:r>
      <w:proofErr w:type="gramEnd"/>
      <w:r w:rsidRPr="00592E90">
        <w:rPr>
          <w:sz w:val="12"/>
          <w:szCs w:val="12"/>
        </w:rPr>
        <w:t xml:space="preserve">реди девушек: </w:t>
      </w:r>
      <w:r w:rsidRPr="00592E90">
        <w:rPr>
          <w:b/>
          <w:sz w:val="12"/>
          <w:szCs w:val="12"/>
        </w:rPr>
        <w:t>Дарья Ишимова</w:t>
      </w:r>
      <w:r w:rsidRPr="00592E90">
        <w:rPr>
          <w:sz w:val="12"/>
          <w:szCs w:val="12"/>
        </w:rPr>
        <w:t xml:space="preserve"> (школа 24), </w:t>
      </w:r>
      <w:r w:rsidRPr="00592E90">
        <w:rPr>
          <w:b/>
          <w:sz w:val="12"/>
          <w:szCs w:val="12"/>
        </w:rPr>
        <w:t>Диана Кравченко</w:t>
      </w:r>
      <w:r w:rsidRPr="00592E90">
        <w:rPr>
          <w:sz w:val="12"/>
          <w:szCs w:val="12"/>
        </w:rPr>
        <w:t xml:space="preserve"> (МРТК),</w:t>
      </w:r>
      <w:r w:rsidRPr="00592E90">
        <w:rPr>
          <w:b/>
          <w:sz w:val="12"/>
          <w:szCs w:val="12"/>
        </w:rPr>
        <w:t xml:space="preserve"> Джастина Умарова</w:t>
      </w:r>
      <w:r w:rsidRPr="00592E90">
        <w:rPr>
          <w:sz w:val="12"/>
          <w:szCs w:val="12"/>
        </w:rPr>
        <w:t xml:space="preserve"> (школа 19).Среди юношей – </w:t>
      </w:r>
      <w:r w:rsidRPr="00592E90">
        <w:rPr>
          <w:b/>
          <w:sz w:val="12"/>
          <w:szCs w:val="12"/>
        </w:rPr>
        <w:t>Владимир Загрядский</w:t>
      </w:r>
      <w:r w:rsidRPr="00592E90">
        <w:rPr>
          <w:sz w:val="12"/>
          <w:szCs w:val="12"/>
        </w:rPr>
        <w:t xml:space="preserve"> (школа 19), </w:t>
      </w:r>
      <w:r w:rsidRPr="00592E90">
        <w:rPr>
          <w:b/>
          <w:sz w:val="12"/>
          <w:szCs w:val="12"/>
        </w:rPr>
        <w:t>Александр Яковлев</w:t>
      </w:r>
      <w:r w:rsidRPr="00592E90">
        <w:rPr>
          <w:sz w:val="12"/>
          <w:szCs w:val="12"/>
        </w:rPr>
        <w:t xml:space="preserve"> (МРТК), </w:t>
      </w:r>
      <w:r w:rsidRPr="00592E90">
        <w:rPr>
          <w:b/>
          <w:sz w:val="12"/>
          <w:szCs w:val="12"/>
        </w:rPr>
        <w:t>Доржо Соктоев</w:t>
      </w:r>
      <w:r w:rsidRPr="00592E90">
        <w:rPr>
          <w:sz w:val="12"/>
          <w:szCs w:val="12"/>
        </w:rPr>
        <w:t xml:space="preserve"> (школа 24).Продолжится городская спартакиада 22 ноября соревнованиями по мини-футболу. Отметим, что в начале декабря ребята будут выбирать сильнейших среди баскетбольных команд, и завершат календарный год соревнованиями по плаванию.</w:t>
      </w:r>
    </w:p>
    <w:p w:rsidR="00F84748" w:rsidRPr="00592E90" w:rsidRDefault="00F84748" w:rsidP="002E1B8E">
      <w:pPr>
        <w:pStyle w:val="a7"/>
        <w:ind w:firstLine="708"/>
        <w:jc w:val="both"/>
        <w:rPr>
          <w:color w:val="222222"/>
          <w:sz w:val="12"/>
          <w:szCs w:val="12"/>
          <w:shd w:val="clear" w:color="auto" w:fill="FFFFFF"/>
        </w:rPr>
      </w:pPr>
      <w:proofErr w:type="gramStart"/>
      <w:r w:rsidRPr="00592E90">
        <w:rPr>
          <w:b/>
          <w:color w:val="222222"/>
          <w:sz w:val="12"/>
          <w:szCs w:val="12"/>
          <w:shd w:val="clear" w:color="auto" w:fill="FFFFFF"/>
        </w:rPr>
        <w:t>С  26 октября по 16 ноября 2019 г. в г. Удачном</w:t>
      </w:r>
      <w:r w:rsidRPr="00592E90">
        <w:rPr>
          <w:color w:val="222222"/>
          <w:sz w:val="12"/>
          <w:szCs w:val="12"/>
          <w:shd w:val="clear" w:color="auto" w:fill="FFFFFF"/>
        </w:rPr>
        <w:t xml:space="preserve"> состоялся Кубок УО КСК по волейболу среди мужских команд.</w:t>
      </w:r>
      <w:proofErr w:type="gramEnd"/>
      <w:r w:rsidRPr="00592E90">
        <w:rPr>
          <w:color w:val="222222"/>
          <w:sz w:val="12"/>
          <w:szCs w:val="12"/>
          <w:shd w:val="clear" w:color="auto" w:fill="FFFFFF"/>
        </w:rPr>
        <w:t xml:space="preserve"> В соревновании приняли участие 6 команд.</w:t>
      </w:r>
    </w:p>
    <w:p w:rsidR="00F84748" w:rsidRPr="00592E90" w:rsidRDefault="00F84748" w:rsidP="00F84748">
      <w:pPr>
        <w:pStyle w:val="a7"/>
        <w:jc w:val="both"/>
        <w:rPr>
          <w:color w:val="222222"/>
          <w:sz w:val="12"/>
          <w:szCs w:val="12"/>
          <w:shd w:val="clear" w:color="auto" w:fill="FFFFFF"/>
        </w:rPr>
      </w:pPr>
      <w:r w:rsidRPr="00592E90">
        <w:rPr>
          <w:color w:val="222222"/>
          <w:sz w:val="12"/>
          <w:szCs w:val="12"/>
          <w:shd w:val="clear" w:color="auto" w:fill="FFFFFF"/>
        </w:rPr>
        <w:t>1-е место заняла команда Горняк</w:t>
      </w:r>
    </w:p>
    <w:p w:rsidR="00F84748" w:rsidRPr="00592E90" w:rsidRDefault="00F84748" w:rsidP="00F84748">
      <w:pPr>
        <w:pStyle w:val="a7"/>
        <w:jc w:val="both"/>
        <w:rPr>
          <w:color w:val="222222"/>
          <w:sz w:val="12"/>
          <w:szCs w:val="12"/>
          <w:shd w:val="clear" w:color="auto" w:fill="FFFFFF"/>
        </w:rPr>
      </w:pPr>
      <w:r w:rsidRPr="00592E90">
        <w:rPr>
          <w:color w:val="222222"/>
          <w:sz w:val="12"/>
          <w:szCs w:val="12"/>
          <w:shd w:val="clear" w:color="auto" w:fill="FFFFFF"/>
        </w:rPr>
        <w:t>2-е место – УВГСВ</w:t>
      </w:r>
    </w:p>
    <w:p w:rsidR="00F84748" w:rsidRPr="00592E90" w:rsidRDefault="00F84748" w:rsidP="00F84748">
      <w:pPr>
        <w:pStyle w:val="a7"/>
        <w:jc w:val="both"/>
        <w:rPr>
          <w:color w:val="222222"/>
          <w:sz w:val="12"/>
          <w:szCs w:val="12"/>
          <w:shd w:val="clear" w:color="auto" w:fill="FFFFFF"/>
        </w:rPr>
      </w:pPr>
      <w:r w:rsidRPr="00592E90">
        <w:rPr>
          <w:color w:val="222222"/>
          <w:sz w:val="12"/>
          <w:szCs w:val="12"/>
          <w:shd w:val="clear" w:color="auto" w:fill="FFFFFF"/>
        </w:rPr>
        <w:t xml:space="preserve">3-е место – Азия микс </w:t>
      </w:r>
    </w:p>
    <w:p w:rsidR="00F84748" w:rsidRPr="00592E90" w:rsidRDefault="00F84748" w:rsidP="00F84748">
      <w:pPr>
        <w:pStyle w:val="a7"/>
        <w:jc w:val="both"/>
        <w:rPr>
          <w:color w:val="222222"/>
          <w:sz w:val="12"/>
          <w:szCs w:val="12"/>
          <w:shd w:val="clear" w:color="auto" w:fill="FFFFFF"/>
        </w:rPr>
      </w:pPr>
      <w:r w:rsidRPr="00592E90">
        <w:rPr>
          <w:color w:val="222222"/>
          <w:sz w:val="12"/>
          <w:szCs w:val="12"/>
          <w:shd w:val="clear" w:color="auto" w:fill="FFFFFF"/>
        </w:rPr>
        <w:t>На 4-й строчке турнирной таблицы – волейболисты АТТ-3, за ними по сумме набранных очков – «Кэскил». 6-е место – УРСЦ.</w:t>
      </w:r>
    </w:p>
    <w:p w:rsidR="00F84748" w:rsidRPr="00592E90" w:rsidRDefault="00F84748" w:rsidP="00F84748">
      <w:pPr>
        <w:pStyle w:val="a7"/>
        <w:jc w:val="both"/>
        <w:rPr>
          <w:color w:val="222222"/>
          <w:sz w:val="12"/>
          <w:szCs w:val="12"/>
          <w:shd w:val="clear" w:color="auto" w:fill="FFFFFF"/>
        </w:rPr>
      </w:pPr>
      <w:r w:rsidRPr="00592E90">
        <w:rPr>
          <w:color w:val="222222"/>
          <w:sz w:val="12"/>
          <w:szCs w:val="12"/>
          <w:shd w:val="clear" w:color="auto" w:fill="FFFFFF"/>
        </w:rPr>
        <w:t xml:space="preserve">Лучшими игроками </w:t>
      </w:r>
      <w:proofErr w:type="gramStart"/>
      <w:r w:rsidRPr="00592E90">
        <w:rPr>
          <w:color w:val="222222"/>
          <w:sz w:val="12"/>
          <w:szCs w:val="12"/>
          <w:shd w:val="clear" w:color="auto" w:fill="FFFFFF"/>
        </w:rPr>
        <w:t>признаны</w:t>
      </w:r>
      <w:proofErr w:type="gramEnd"/>
      <w:r w:rsidRPr="00592E90">
        <w:rPr>
          <w:color w:val="222222"/>
          <w:sz w:val="12"/>
          <w:szCs w:val="12"/>
          <w:shd w:val="clear" w:color="auto" w:fill="FFFFFF"/>
        </w:rPr>
        <w:t>:</w:t>
      </w:r>
    </w:p>
    <w:p w:rsidR="00F84748" w:rsidRPr="00592E90" w:rsidRDefault="00F84748" w:rsidP="00F84748">
      <w:pPr>
        <w:pStyle w:val="a7"/>
        <w:jc w:val="both"/>
        <w:rPr>
          <w:color w:val="222222"/>
          <w:sz w:val="12"/>
          <w:szCs w:val="12"/>
          <w:shd w:val="clear" w:color="auto" w:fill="FFFFFF"/>
        </w:rPr>
      </w:pPr>
      <w:r w:rsidRPr="00592E90">
        <w:rPr>
          <w:color w:val="222222"/>
          <w:sz w:val="12"/>
          <w:szCs w:val="12"/>
          <w:shd w:val="clear" w:color="auto" w:fill="FFFFFF"/>
        </w:rPr>
        <w:t>Иван Никулин (Горняк), Янис Мурадов (УВГСВ), Андрей Демидов (Горняк), Улукбек Коджоев (Азия микс).</w:t>
      </w:r>
    </w:p>
    <w:p w:rsidR="00F84748" w:rsidRPr="00592E90" w:rsidRDefault="00F84748" w:rsidP="00F84748">
      <w:pPr>
        <w:pStyle w:val="a7"/>
        <w:jc w:val="both"/>
        <w:rPr>
          <w:color w:val="222222"/>
          <w:sz w:val="12"/>
          <w:szCs w:val="12"/>
          <w:shd w:val="clear" w:color="auto" w:fill="FFFFFF"/>
        </w:rPr>
      </w:pPr>
      <w:r w:rsidRPr="00592E90">
        <w:rPr>
          <w:color w:val="222222"/>
          <w:sz w:val="12"/>
          <w:szCs w:val="12"/>
          <w:shd w:val="clear" w:color="auto" w:fill="FFFFFF"/>
        </w:rPr>
        <w:t>Главный судья соревнования – Светлана Зипир</w:t>
      </w:r>
    </w:p>
    <w:p w:rsidR="00F84748" w:rsidRPr="00592E90" w:rsidRDefault="00F84748" w:rsidP="002E1B8E">
      <w:pPr>
        <w:pStyle w:val="a7"/>
        <w:ind w:firstLine="708"/>
        <w:jc w:val="both"/>
        <w:rPr>
          <w:rStyle w:val="fontstyle01"/>
          <w:rFonts w:ascii="Times New Roman" w:hAnsi="Times New Roman"/>
          <w:sz w:val="12"/>
          <w:szCs w:val="12"/>
        </w:rPr>
      </w:pPr>
      <w:r w:rsidRPr="00592E90">
        <w:rPr>
          <w:rStyle w:val="fontstyle01"/>
          <w:rFonts w:ascii="Times New Roman" w:hAnsi="Times New Roman"/>
          <w:sz w:val="12"/>
          <w:szCs w:val="12"/>
        </w:rPr>
        <w:t>С 17 по 24 ноября 2019 года в спортзале спортклуба «Алмаз»Удачнинского отделения КСК прошел Кубок города Удачного по баскетболу среди мужских команд</w:t>
      </w:r>
      <w:proofErr w:type="gramStart"/>
      <w:r w:rsidRPr="00592E90">
        <w:rPr>
          <w:rStyle w:val="fontstyle01"/>
          <w:rFonts w:ascii="Times New Roman" w:hAnsi="Times New Roman"/>
          <w:sz w:val="12"/>
          <w:szCs w:val="12"/>
        </w:rPr>
        <w:t>.В</w:t>
      </w:r>
      <w:proofErr w:type="gramEnd"/>
      <w:r w:rsidRPr="00592E90">
        <w:rPr>
          <w:rStyle w:val="fontstyle01"/>
          <w:rFonts w:ascii="Times New Roman" w:hAnsi="Times New Roman"/>
          <w:sz w:val="12"/>
          <w:szCs w:val="12"/>
        </w:rPr>
        <w:t xml:space="preserve"> соревновании приняли участие сильнейшие 3 команды города.По итогам игр 1-е место заняла команда УВГСВ, 2-е место – Горняк и 3-е место – сборная команда города.Лучшие игроки Кубка:АртемШульга (УВГСВ), Алексей Корницкий (УВГСВ), Юрий Божченко (Горняк), МаксимЛарин (</w:t>
      </w:r>
      <w:proofErr w:type="gramStart"/>
      <w:r w:rsidRPr="00592E90">
        <w:rPr>
          <w:rStyle w:val="fontstyle01"/>
          <w:rFonts w:ascii="Times New Roman" w:hAnsi="Times New Roman"/>
          <w:sz w:val="12"/>
          <w:szCs w:val="12"/>
        </w:rPr>
        <w:t>ОФ-12).</w:t>
      </w:r>
      <w:proofErr w:type="gramEnd"/>
      <w:r w:rsidRPr="00592E90">
        <w:rPr>
          <w:rStyle w:val="fontstyle01"/>
          <w:rFonts w:ascii="Times New Roman" w:hAnsi="Times New Roman"/>
          <w:sz w:val="12"/>
          <w:szCs w:val="12"/>
        </w:rPr>
        <w:t xml:space="preserve"> Главный судья соревнования Светлана Зипир.</w:t>
      </w:r>
    </w:p>
    <w:p w:rsidR="00F84748" w:rsidRPr="00592E90" w:rsidRDefault="00F84748" w:rsidP="00F84748">
      <w:pPr>
        <w:pStyle w:val="a7"/>
        <w:ind w:firstLine="708"/>
        <w:jc w:val="both"/>
        <w:rPr>
          <w:rStyle w:val="fontstyle01"/>
          <w:rFonts w:ascii="Times New Roman" w:hAnsi="Times New Roman"/>
          <w:sz w:val="12"/>
          <w:szCs w:val="12"/>
        </w:rPr>
      </w:pPr>
    </w:p>
    <w:p w:rsidR="00F84748" w:rsidRPr="00592E90" w:rsidRDefault="00F84748" w:rsidP="00F84748">
      <w:pPr>
        <w:pStyle w:val="a7"/>
        <w:jc w:val="both"/>
        <w:rPr>
          <w:sz w:val="12"/>
          <w:szCs w:val="12"/>
        </w:rPr>
      </w:pPr>
      <w:r w:rsidRPr="00592E90">
        <w:rPr>
          <w:b/>
          <w:sz w:val="12"/>
          <w:szCs w:val="12"/>
        </w:rPr>
        <w:t>23 ноября</w:t>
      </w:r>
      <w:r w:rsidRPr="00592E90">
        <w:rPr>
          <w:sz w:val="12"/>
          <w:szCs w:val="12"/>
        </w:rPr>
        <w:t xml:space="preserve"> на льду удачнинской арены «Снежинка» состоялось открытие Первенства города по хоккею с шайбой среди структурных подразделений Удачнинского ГОКа. В течение месяца четырем командам – </w:t>
      </w:r>
      <w:r w:rsidRPr="00592E90">
        <w:rPr>
          <w:b/>
          <w:bCs/>
          <w:sz w:val="12"/>
          <w:szCs w:val="12"/>
        </w:rPr>
        <w:t xml:space="preserve">АТТ-3, УРСЦ, Горняк и </w:t>
      </w:r>
      <w:r w:rsidRPr="00592E90">
        <w:rPr>
          <w:b/>
          <w:bCs/>
          <w:sz w:val="12"/>
          <w:szCs w:val="12"/>
          <w:lang w:val="en-US"/>
        </w:rPr>
        <w:t>U</w:t>
      </w:r>
      <w:r w:rsidRPr="00592E90">
        <w:rPr>
          <w:b/>
          <w:bCs/>
          <w:sz w:val="12"/>
          <w:szCs w:val="12"/>
        </w:rPr>
        <w:t>-18</w:t>
      </w:r>
      <w:r w:rsidRPr="00592E90">
        <w:rPr>
          <w:sz w:val="12"/>
          <w:szCs w:val="12"/>
        </w:rPr>
        <w:t>– предстоит помериться силами, умением и выносливостью</w:t>
      </w:r>
      <w:proofErr w:type="gramStart"/>
      <w:r w:rsidRPr="00592E90">
        <w:rPr>
          <w:sz w:val="12"/>
          <w:szCs w:val="12"/>
        </w:rPr>
        <w:t>.П</w:t>
      </w:r>
      <w:proofErr w:type="gramEnd"/>
      <w:r w:rsidRPr="00592E90">
        <w:rPr>
          <w:sz w:val="12"/>
          <w:szCs w:val="12"/>
        </w:rPr>
        <w:t xml:space="preserve">осле первой схватки между командами </w:t>
      </w:r>
      <w:r w:rsidRPr="00592E90">
        <w:rPr>
          <w:b/>
          <w:bCs/>
          <w:sz w:val="12"/>
          <w:szCs w:val="12"/>
          <w:lang w:val="en-US"/>
        </w:rPr>
        <w:t>U</w:t>
      </w:r>
      <w:r w:rsidRPr="00592E90">
        <w:rPr>
          <w:b/>
          <w:bCs/>
          <w:sz w:val="12"/>
          <w:szCs w:val="12"/>
        </w:rPr>
        <w:t>-18 и АТТ-3</w:t>
      </w:r>
      <w:r w:rsidRPr="00592E90">
        <w:rPr>
          <w:sz w:val="12"/>
          <w:szCs w:val="12"/>
        </w:rPr>
        <w:t xml:space="preserve">, которая закончилась со счетом </w:t>
      </w:r>
      <w:r w:rsidRPr="00592E90">
        <w:rPr>
          <w:b/>
          <w:bCs/>
          <w:sz w:val="12"/>
          <w:szCs w:val="12"/>
        </w:rPr>
        <w:t>6:5</w:t>
      </w:r>
      <w:r w:rsidRPr="00592E90">
        <w:rPr>
          <w:sz w:val="12"/>
          <w:szCs w:val="12"/>
        </w:rPr>
        <w:t xml:space="preserve"> в пользу </w:t>
      </w:r>
      <w:r w:rsidRPr="00592E90">
        <w:rPr>
          <w:sz w:val="12"/>
          <w:szCs w:val="12"/>
          <w:lang w:val="en-US"/>
        </w:rPr>
        <w:t>U</w:t>
      </w:r>
      <w:r w:rsidRPr="00592E90">
        <w:rPr>
          <w:sz w:val="12"/>
          <w:szCs w:val="12"/>
        </w:rPr>
        <w:t xml:space="preserve">-18, на льду собрались все команды-участницы. Торжественнооткрыли Первенство главный специалист по социальным вопросам администрации МО «Город Удачный» </w:t>
      </w:r>
      <w:r w:rsidRPr="00592E90">
        <w:rPr>
          <w:b/>
          <w:bCs/>
          <w:sz w:val="12"/>
          <w:szCs w:val="12"/>
        </w:rPr>
        <w:t>Алена Шестакова</w:t>
      </w:r>
      <w:r w:rsidRPr="00592E90">
        <w:rPr>
          <w:sz w:val="12"/>
          <w:szCs w:val="12"/>
        </w:rPr>
        <w:t xml:space="preserve">, заместитель директора Удачнинского ГОКа по общим вопросам </w:t>
      </w:r>
      <w:r w:rsidRPr="00592E90">
        <w:rPr>
          <w:b/>
          <w:bCs/>
          <w:sz w:val="12"/>
          <w:szCs w:val="12"/>
        </w:rPr>
        <w:t>Александр Антоненко</w:t>
      </w:r>
      <w:r w:rsidRPr="00592E90">
        <w:rPr>
          <w:sz w:val="12"/>
          <w:szCs w:val="12"/>
        </w:rPr>
        <w:t xml:space="preserve">, начальник Удачнинского отделения КСК </w:t>
      </w:r>
      <w:r w:rsidRPr="00592E90">
        <w:rPr>
          <w:b/>
          <w:bCs/>
          <w:sz w:val="12"/>
          <w:szCs w:val="12"/>
        </w:rPr>
        <w:t>Анатолий Салихов</w:t>
      </w:r>
      <w:r w:rsidRPr="00592E90">
        <w:rPr>
          <w:sz w:val="12"/>
          <w:szCs w:val="12"/>
        </w:rPr>
        <w:t xml:space="preserve">, главный судья соревнований </w:t>
      </w:r>
      <w:r w:rsidRPr="00592E90">
        <w:rPr>
          <w:b/>
          <w:bCs/>
          <w:sz w:val="12"/>
          <w:szCs w:val="12"/>
        </w:rPr>
        <w:t>Дмитрий Наместников</w:t>
      </w:r>
      <w:r w:rsidRPr="00592E90">
        <w:rPr>
          <w:sz w:val="12"/>
          <w:szCs w:val="12"/>
        </w:rPr>
        <w:t>. В адрес игроков звучали пожелания удачи, честной игры без травм и красивых побед</w:t>
      </w:r>
      <w:proofErr w:type="gramStart"/>
      <w:r w:rsidRPr="00592E90">
        <w:rPr>
          <w:sz w:val="12"/>
          <w:szCs w:val="12"/>
        </w:rPr>
        <w:t>.В</w:t>
      </w:r>
      <w:proofErr w:type="gramEnd"/>
      <w:r w:rsidRPr="00592E90">
        <w:rPr>
          <w:sz w:val="12"/>
          <w:szCs w:val="12"/>
        </w:rPr>
        <w:t xml:space="preserve"> этот же день на льду сразились команды</w:t>
      </w:r>
      <w:r w:rsidRPr="00592E90">
        <w:rPr>
          <w:b/>
          <w:bCs/>
          <w:sz w:val="12"/>
          <w:szCs w:val="12"/>
        </w:rPr>
        <w:t>Горняк и УРСЦ</w:t>
      </w:r>
      <w:r w:rsidRPr="00592E90">
        <w:rPr>
          <w:sz w:val="12"/>
          <w:szCs w:val="12"/>
        </w:rPr>
        <w:t xml:space="preserve">, где первые одержали поюеду (6:0).Следующие игры пройдут 30 ноября между хоккеистами </w:t>
      </w:r>
      <w:r w:rsidRPr="00592E90">
        <w:rPr>
          <w:b/>
          <w:bCs/>
          <w:sz w:val="12"/>
          <w:szCs w:val="12"/>
        </w:rPr>
        <w:t xml:space="preserve">Горняка и </w:t>
      </w:r>
      <w:r w:rsidRPr="00592E90">
        <w:rPr>
          <w:b/>
          <w:bCs/>
          <w:sz w:val="12"/>
          <w:szCs w:val="12"/>
          <w:lang w:val="en-US"/>
        </w:rPr>
        <w:t>U</w:t>
      </w:r>
      <w:r w:rsidRPr="00592E90">
        <w:rPr>
          <w:b/>
          <w:bCs/>
          <w:sz w:val="12"/>
          <w:szCs w:val="12"/>
        </w:rPr>
        <w:t>-18, АТТ-3 и УРСЦ</w:t>
      </w:r>
      <w:r w:rsidRPr="00592E90">
        <w:rPr>
          <w:sz w:val="12"/>
          <w:szCs w:val="12"/>
        </w:rPr>
        <w:t>. Продлится первенство до 21 декабря.</w:t>
      </w:r>
    </w:p>
    <w:p w:rsidR="00F84748" w:rsidRPr="00592E90" w:rsidRDefault="00F84748" w:rsidP="002E1B8E">
      <w:pPr>
        <w:pStyle w:val="a7"/>
        <w:ind w:firstLine="708"/>
        <w:jc w:val="both"/>
        <w:rPr>
          <w:sz w:val="12"/>
          <w:szCs w:val="12"/>
        </w:rPr>
      </w:pPr>
      <w:r w:rsidRPr="00592E90">
        <w:rPr>
          <w:b/>
          <w:bCs/>
          <w:sz w:val="12"/>
          <w:szCs w:val="12"/>
        </w:rPr>
        <w:t>Мини-футбол б</w:t>
      </w:r>
      <w:r w:rsidRPr="00592E90">
        <w:rPr>
          <w:sz w:val="12"/>
          <w:szCs w:val="12"/>
        </w:rPr>
        <w:t xml:space="preserve">езоговорочным лидером в мини-футболе стала команда юношей МРТК филиала «Удачнинский» в рамках городской спартакиады образовательных учреждений. Обе игры студенты одерживали победу: со школьниками 19-й – 9:2, 24-й – 11:3. </w:t>
      </w:r>
      <w:proofErr w:type="gramStart"/>
      <w:r w:rsidRPr="00592E90">
        <w:rPr>
          <w:sz w:val="12"/>
          <w:szCs w:val="12"/>
        </w:rPr>
        <w:t xml:space="preserve">За второе место борьба между командами средних школ прошла довольно напряженная, но 24-я, хоть и не всегда, но контролировала мяч и выиграла со счетом 5:3.1-е место – МРТК, 2-е место – школа 24, 3-е место – школа 19.Лучшими игроками стали </w:t>
      </w:r>
      <w:r w:rsidRPr="00592E90">
        <w:rPr>
          <w:b/>
          <w:bCs/>
          <w:sz w:val="12"/>
          <w:szCs w:val="12"/>
        </w:rPr>
        <w:t>Андрей Вингерт</w:t>
      </w:r>
      <w:r w:rsidRPr="00592E90">
        <w:rPr>
          <w:sz w:val="12"/>
          <w:szCs w:val="12"/>
        </w:rPr>
        <w:t xml:space="preserve"> (МРТК), </w:t>
      </w:r>
      <w:r w:rsidRPr="00592E90">
        <w:rPr>
          <w:b/>
          <w:bCs/>
          <w:sz w:val="12"/>
          <w:szCs w:val="12"/>
        </w:rPr>
        <w:t>Дмитрий Судариков</w:t>
      </w:r>
      <w:r w:rsidRPr="00592E90">
        <w:rPr>
          <w:sz w:val="12"/>
          <w:szCs w:val="12"/>
        </w:rPr>
        <w:t xml:space="preserve"> (школа 24), </w:t>
      </w:r>
      <w:r w:rsidRPr="00592E90">
        <w:rPr>
          <w:b/>
          <w:bCs/>
          <w:sz w:val="12"/>
          <w:szCs w:val="12"/>
        </w:rPr>
        <w:t>Александр Жаринов</w:t>
      </w:r>
      <w:r w:rsidRPr="00592E90">
        <w:rPr>
          <w:sz w:val="12"/>
          <w:szCs w:val="12"/>
        </w:rPr>
        <w:t xml:space="preserve"> (школа 19)</w:t>
      </w:r>
      <w:proofErr w:type="gramEnd"/>
      <w:r w:rsidRPr="00592E90">
        <w:rPr>
          <w:sz w:val="12"/>
          <w:szCs w:val="12"/>
        </w:rPr>
        <w:t>.Мини-футбол стал не последней дисциплиной в уходящем году – 6 декабря пройдут заплывы в бассейне «Русалочка». С нового года ребят ждут соревнования по баскетболу, лыжным гонкам, настольному теннису, шахматам, якутским национальным прыжкам, легкой атлетике.</w:t>
      </w:r>
    </w:p>
    <w:p w:rsidR="00F84748" w:rsidRPr="00592E90" w:rsidRDefault="00F84748" w:rsidP="002E1B8E">
      <w:pPr>
        <w:pStyle w:val="a7"/>
        <w:ind w:firstLine="708"/>
        <w:jc w:val="both"/>
        <w:rPr>
          <w:sz w:val="12"/>
          <w:szCs w:val="12"/>
        </w:rPr>
      </w:pPr>
      <w:r w:rsidRPr="00592E90">
        <w:rPr>
          <w:b/>
          <w:bCs/>
          <w:sz w:val="12"/>
          <w:szCs w:val="12"/>
        </w:rPr>
        <w:t>Фигурное катание.</w:t>
      </w:r>
      <w:r w:rsidR="00596550" w:rsidRPr="00592E90">
        <w:rPr>
          <w:b/>
          <w:bCs/>
          <w:sz w:val="12"/>
          <w:szCs w:val="12"/>
        </w:rPr>
        <w:t xml:space="preserve"> </w:t>
      </w:r>
      <w:r w:rsidRPr="00592E90">
        <w:rPr>
          <w:sz w:val="12"/>
          <w:szCs w:val="12"/>
        </w:rPr>
        <w:t xml:space="preserve">Первенство по фигурному катанию «Серебряные коньки» в города </w:t>
      </w:r>
      <w:proofErr w:type="gramStart"/>
      <w:r w:rsidRPr="00592E90">
        <w:rPr>
          <w:sz w:val="12"/>
          <w:szCs w:val="12"/>
        </w:rPr>
        <w:t>Якутске</w:t>
      </w:r>
      <w:proofErr w:type="gramEnd"/>
      <w:r w:rsidRPr="00592E90">
        <w:rPr>
          <w:sz w:val="12"/>
          <w:szCs w:val="12"/>
        </w:rPr>
        <w:t xml:space="preserve"> прошло в рамках масштабного фестиваля «Зима начинается с Якутии». С 26 по 30 ноября на льду дворца «Эллэй Боотур» соревновались 66 фигуристов, среди них и воспитанники тренера по фигурному катанию Александры Редько (СК «Алмаз» УО КСК)</w:t>
      </w:r>
      <w:proofErr w:type="gramStart"/>
      <w:r w:rsidRPr="00592E90">
        <w:rPr>
          <w:sz w:val="12"/>
          <w:szCs w:val="12"/>
        </w:rPr>
        <w:t>.В</w:t>
      </w:r>
      <w:proofErr w:type="gramEnd"/>
      <w:r w:rsidRPr="00592E90">
        <w:rPr>
          <w:sz w:val="12"/>
          <w:szCs w:val="12"/>
        </w:rPr>
        <w:t xml:space="preserve"> категории «юноши» </w:t>
      </w:r>
      <w:r w:rsidRPr="00592E90">
        <w:rPr>
          <w:b/>
          <w:bCs/>
          <w:sz w:val="12"/>
          <w:szCs w:val="12"/>
        </w:rPr>
        <w:t>Илья Сафин</w:t>
      </w:r>
      <w:r w:rsidRPr="00592E90">
        <w:rPr>
          <w:sz w:val="12"/>
          <w:szCs w:val="12"/>
        </w:rPr>
        <w:t xml:space="preserve"> занял 2-е место (первый юношеский разряд), среди девочек – </w:t>
      </w:r>
      <w:r w:rsidRPr="00592E90">
        <w:rPr>
          <w:b/>
          <w:bCs/>
          <w:sz w:val="12"/>
          <w:szCs w:val="12"/>
        </w:rPr>
        <w:t>Екатерина Голубых</w:t>
      </w:r>
      <w:r w:rsidRPr="00592E90">
        <w:rPr>
          <w:sz w:val="12"/>
          <w:szCs w:val="12"/>
        </w:rPr>
        <w:t xml:space="preserve"> на 4-м месте (первый юношеский разряд)</w:t>
      </w:r>
    </w:p>
    <w:p w:rsidR="00F84748" w:rsidRPr="00592E90" w:rsidRDefault="00F84748" w:rsidP="002E1B8E">
      <w:pPr>
        <w:pStyle w:val="a7"/>
        <w:ind w:firstLine="708"/>
        <w:jc w:val="both"/>
        <w:rPr>
          <w:sz w:val="12"/>
          <w:szCs w:val="12"/>
        </w:rPr>
      </w:pPr>
      <w:r w:rsidRPr="00592E90">
        <w:rPr>
          <w:b/>
          <w:bCs/>
          <w:sz w:val="12"/>
          <w:szCs w:val="12"/>
        </w:rPr>
        <w:t>Вольная борьба.</w:t>
      </w:r>
      <w:r w:rsidRPr="00592E90">
        <w:rPr>
          <w:sz w:val="12"/>
          <w:szCs w:val="12"/>
        </w:rPr>
        <w:t xml:space="preserve">30 ноября в спортклубе «Алмаз» прошло открытое первенство по вольной борьбе. В соревнованиях участвовали команды из Мирного, Удачного и Айхала, всего более 50 спортсменов. Главный судья первенства – </w:t>
      </w:r>
      <w:r w:rsidRPr="00592E90">
        <w:rPr>
          <w:b/>
          <w:sz w:val="12"/>
          <w:szCs w:val="12"/>
        </w:rPr>
        <w:t>Валентин Хомутовский</w:t>
      </w:r>
      <w:r w:rsidRPr="00592E90">
        <w:rPr>
          <w:sz w:val="12"/>
          <w:szCs w:val="12"/>
        </w:rPr>
        <w:t xml:space="preserve"> (СК «Алмаз» УО КСК).</w:t>
      </w:r>
    </w:p>
    <w:p w:rsidR="00F84748" w:rsidRPr="00592E90" w:rsidRDefault="00F84748" w:rsidP="00F84748">
      <w:pPr>
        <w:pStyle w:val="a7"/>
        <w:jc w:val="both"/>
        <w:rPr>
          <w:sz w:val="12"/>
          <w:szCs w:val="12"/>
        </w:rPr>
      </w:pPr>
      <w:r w:rsidRPr="00592E90">
        <w:rPr>
          <w:sz w:val="12"/>
          <w:szCs w:val="12"/>
        </w:rPr>
        <w:t xml:space="preserve">На церемонии закрытия соревнований  все призеры получили грамоты, медали и подарки УО КСК. Администрацией города награждены победители в номинациях: «Лучший борец» – </w:t>
      </w:r>
      <w:r w:rsidRPr="00592E90">
        <w:rPr>
          <w:b/>
          <w:sz w:val="12"/>
          <w:szCs w:val="12"/>
        </w:rPr>
        <w:t xml:space="preserve">Адам Тавгазов, </w:t>
      </w:r>
      <w:r w:rsidRPr="00592E90">
        <w:rPr>
          <w:sz w:val="12"/>
          <w:szCs w:val="12"/>
        </w:rPr>
        <w:t xml:space="preserve">«Лучший бросок» – </w:t>
      </w:r>
      <w:r w:rsidRPr="00592E90">
        <w:rPr>
          <w:b/>
          <w:sz w:val="12"/>
          <w:szCs w:val="12"/>
        </w:rPr>
        <w:t>Анатолий Видяков</w:t>
      </w:r>
      <w:r w:rsidRPr="00592E90">
        <w:rPr>
          <w:sz w:val="12"/>
          <w:szCs w:val="12"/>
        </w:rPr>
        <w:t xml:space="preserve">, «За волю к победе» – </w:t>
      </w:r>
      <w:r w:rsidRPr="00592E90">
        <w:rPr>
          <w:b/>
          <w:sz w:val="12"/>
          <w:szCs w:val="12"/>
        </w:rPr>
        <w:t>Тариел Мамедов.</w:t>
      </w:r>
    </w:p>
    <w:p w:rsidR="00F84748" w:rsidRPr="00592E90" w:rsidRDefault="00F84748" w:rsidP="00F84748">
      <w:pPr>
        <w:pStyle w:val="a7"/>
        <w:jc w:val="both"/>
        <w:rPr>
          <w:sz w:val="12"/>
          <w:szCs w:val="12"/>
        </w:rPr>
      </w:pPr>
      <w:r w:rsidRPr="00592E90">
        <w:rPr>
          <w:b/>
          <w:bCs/>
          <w:sz w:val="12"/>
          <w:szCs w:val="12"/>
        </w:rPr>
        <w:t xml:space="preserve">Плавание. </w:t>
      </w:r>
      <w:r w:rsidRPr="00592E90">
        <w:rPr>
          <w:sz w:val="12"/>
          <w:szCs w:val="12"/>
        </w:rPr>
        <w:t>30 ноября в бассейне «Русалочка» прошло Личное первенство по спортивному плаванию Удачнинского отделения КСК. В соревнованиях участвовали 45 воспитанников секции. Стремясь к победе, спортсмены показали свои лучшие результаты.</w:t>
      </w:r>
    </w:p>
    <w:p w:rsidR="00E23265" w:rsidRPr="00592E90" w:rsidRDefault="00E23265" w:rsidP="00F84748">
      <w:pPr>
        <w:pStyle w:val="a7"/>
        <w:jc w:val="center"/>
        <w:rPr>
          <w:b/>
          <w:bCs/>
          <w:sz w:val="12"/>
          <w:szCs w:val="12"/>
        </w:rPr>
      </w:pPr>
    </w:p>
    <w:p w:rsidR="00F84748" w:rsidRPr="00592E90" w:rsidRDefault="00F84748" w:rsidP="00F84748">
      <w:pPr>
        <w:pStyle w:val="a7"/>
        <w:jc w:val="center"/>
        <w:rPr>
          <w:b/>
          <w:bCs/>
          <w:sz w:val="12"/>
          <w:szCs w:val="12"/>
        </w:rPr>
      </w:pPr>
      <w:r w:rsidRPr="00592E90">
        <w:rPr>
          <w:b/>
          <w:bCs/>
          <w:sz w:val="12"/>
          <w:szCs w:val="12"/>
        </w:rPr>
        <w:t>Хоккей</w:t>
      </w:r>
    </w:p>
    <w:p w:rsidR="00F84748" w:rsidRPr="00592E90" w:rsidRDefault="00F84748" w:rsidP="00F84748">
      <w:pPr>
        <w:pStyle w:val="a7"/>
        <w:jc w:val="both"/>
        <w:rPr>
          <w:sz w:val="12"/>
          <w:szCs w:val="12"/>
        </w:rPr>
      </w:pPr>
      <w:r w:rsidRPr="00592E90">
        <w:rPr>
          <w:sz w:val="12"/>
          <w:szCs w:val="12"/>
        </w:rPr>
        <w:t>АТТ-3 – УРСЦ – 4:6 в пользу УРСЦ</w:t>
      </w:r>
    </w:p>
    <w:p w:rsidR="00F84748" w:rsidRPr="00592E90" w:rsidRDefault="00F84748" w:rsidP="00F84748">
      <w:pPr>
        <w:pStyle w:val="a7"/>
        <w:jc w:val="both"/>
        <w:rPr>
          <w:sz w:val="12"/>
          <w:szCs w:val="12"/>
        </w:rPr>
      </w:pPr>
      <w:r w:rsidRPr="00592E90">
        <w:rPr>
          <w:sz w:val="12"/>
          <w:szCs w:val="12"/>
        </w:rPr>
        <w:t xml:space="preserve">Горняк – </w:t>
      </w:r>
      <w:r w:rsidRPr="00592E90">
        <w:rPr>
          <w:sz w:val="12"/>
          <w:szCs w:val="12"/>
          <w:lang w:val="en-US"/>
        </w:rPr>
        <w:t>U</w:t>
      </w:r>
      <w:r w:rsidRPr="00592E90">
        <w:rPr>
          <w:sz w:val="12"/>
          <w:szCs w:val="12"/>
        </w:rPr>
        <w:t>-18 – 6:4 в пользу Горняка</w:t>
      </w:r>
    </w:p>
    <w:p w:rsidR="00F84748" w:rsidRPr="00592E90" w:rsidRDefault="00F84748" w:rsidP="002E1B8E">
      <w:pPr>
        <w:pStyle w:val="a7"/>
        <w:ind w:firstLine="708"/>
        <w:jc w:val="both"/>
        <w:rPr>
          <w:sz w:val="12"/>
          <w:szCs w:val="12"/>
        </w:rPr>
      </w:pPr>
      <w:r w:rsidRPr="00592E90">
        <w:rPr>
          <w:b/>
          <w:bCs/>
          <w:sz w:val="12"/>
          <w:szCs w:val="12"/>
        </w:rPr>
        <w:t>Рукопашный бой</w:t>
      </w:r>
      <w:proofErr w:type="gramStart"/>
      <w:r w:rsidRPr="00592E90">
        <w:rPr>
          <w:b/>
          <w:bCs/>
          <w:sz w:val="12"/>
          <w:szCs w:val="12"/>
        </w:rPr>
        <w:t>.</w:t>
      </w:r>
      <w:r w:rsidRPr="00592E90">
        <w:rPr>
          <w:sz w:val="12"/>
          <w:szCs w:val="12"/>
        </w:rPr>
        <w:t>В</w:t>
      </w:r>
      <w:proofErr w:type="gramEnd"/>
      <w:r w:rsidRPr="00592E90">
        <w:rPr>
          <w:sz w:val="12"/>
          <w:szCs w:val="12"/>
        </w:rPr>
        <w:t xml:space="preserve"> фестивале рукопашного боя Мирнинского района, прошедшего в Мирном на минувших выходных, участвовали спортсмены секции Центра дополнительного образования г. Удачного.</w:t>
      </w:r>
    </w:p>
    <w:p w:rsidR="00F84748" w:rsidRPr="00592E90" w:rsidRDefault="00F84748" w:rsidP="00F84748">
      <w:pPr>
        <w:pStyle w:val="a7"/>
        <w:jc w:val="both"/>
        <w:rPr>
          <w:sz w:val="12"/>
          <w:szCs w:val="12"/>
        </w:rPr>
      </w:pPr>
      <w:r w:rsidRPr="00592E90">
        <w:rPr>
          <w:sz w:val="12"/>
          <w:szCs w:val="12"/>
        </w:rPr>
        <w:t xml:space="preserve">«Золото» завоевали </w:t>
      </w:r>
      <w:r w:rsidRPr="00592E90">
        <w:rPr>
          <w:b/>
          <w:sz w:val="12"/>
          <w:szCs w:val="12"/>
        </w:rPr>
        <w:t>Андрей Вингрет, Алексей Степкин, Ярослав Усов и Егор Постнов.</w:t>
      </w:r>
    </w:p>
    <w:p w:rsidR="00F84748" w:rsidRPr="00592E90" w:rsidRDefault="00F84748" w:rsidP="00F84748">
      <w:pPr>
        <w:pStyle w:val="a7"/>
        <w:jc w:val="both"/>
        <w:rPr>
          <w:b/>
          <w:sz w:val="12"/>
          <w:szCs w:val="12"/>
        </w:rPr>
      </w:pPr>
      <w:r w:rsidRPr="00592E90">
        <w:rPr>
          <w:sz w:val="12"/>
          <w:szCs w:val="12"/>
        </w:rPr>
        <w:t xml:space="preserve">«Серебро» – </w:t>
      </w:r>
      <w:r w:rsidRPr="00592E90">
        <w:rPr>
          <w:b/>
          <w:sz w:val="12"/>
          <w:szCs w:val="12"/>
        </w:rPr>
        <w:t>Евгений Карнаухов, Артем Лоов, Влад Прокофьев, Кайрат Алымкулов, Данияр Хабибов.</w:t>
      </w:r>
    </w:p>
    <w:p w:rsidR="00F84748" w:rsidRPr="00592E90" w:rsidRDefault="00F84748" w:rsidP="00F84748">
      <w:pPr>
        <w:pStyle w:val="a7"/>
        <w:jc w:val="both"/>
        <w:rPr>
          <w:sz w:val="12"/>
          <w:szCs w:val="12"/>
        </w:rPr>
      </w:pPr>
      <w:r w:rsidRPr="00592E90">
        <w:rPr>
          <w:sz w:val="12"/>
          <w:szCs w:val="12"/>
        </w:rPr>
        <w:t xml:space="preserve">Президент общественной организации детско-молодежного клуба всестилевого рукопашного боя «Илья Муромец» </w:t>
      </w:r>
      <w:r w:rsidRPr="00592E90">
        <w:rPr>
          <w:b/>
          <w:bCs/>
          <w:sz w:val="12"/>
          <w:szCs w:val="12"/>
        </w:rPr>
        <w:t>Андрей Кошевой</w:t>
      </w:r>
      <w:r w:rsidRPr="00592E90">
        <w:rPr>
          <w:sz w:val="12"/>
          <w:szCs w:val="12"/>
        </w:rPr>
        <w:t xml:space="preserve"> вручил благодарность тренеру ЦДО </w:t>
      </w:r>
      <w:r w:rsidRPr="00592E90">
        <w:rPr>
          <w:b/>
          <w:bCs/>
          <w:sz w:val="12"/>
          <w:szCs w:val="12"/>
        </w:rPr>
        <w:t>Александру Измаилову</w:t>
      </w:r>
      <w:r w:rsidRPr="00592E90">
        <w:rPr>
          <w:sz w:val="12"/>
          <w:szCs w:val="12"/>
        </w:rPr>
        <w:t xml:space="preserve"> за постоянное участие в соревнованиях по рукопашному бою, а также за развитие единоборств в Мирнинском районе.</w:t>
      </w:r>
    </w:p>
    <w:p w:rsidR="00F84748" w:rsidRPr="00592E90" w:rsidRDefault="00F84748" w:rsidP="002E1B8E">
      <w:pPr>
        <w:pStyle w:val="a7"/>
        <w:ind w:firstLine="708"/>
        <w:jc w:val="both"/>
        <w:rPr>
          <w:sz w:val="12"/>
          <w:szCs w:val="12"/>
          <w:shd w:val="clear" w:color="auto" w:fill="FFFFFF"/>
        </w:rPr>
      </w:pPr>
      <w:r w:rsidRPr="00592E90">
        <w:rPr>
          <w:b/>
          <w:sz w:val="12"/>
          <w:szCs w:val="12"/>
          <w:shd w:val="clear" w:color="auto" w:fill="FFFFFF"/>
        </w:rPr>
        <w:t>Удачнинские футболисты 2006–2008 годов</w:t>
      </w:r>
      <w:r w:rsidRPr="00592E90">
        <w:rPr>
          <w:sz w:val="12"/>
          <w:szCs w:val="12"/>
          <w:shd w:val="clear" w:color="auto" w:fill="FFFFFF"/>
        </w:rPr>
        <w:t xml:space="preserve"> рождения стали участниками отборочного тура АК «АЛРОСА» по мини-футболу.5–8 декабря во Дворце спорта «Кимберлит» города Мирного прошел традиционный турнир по мини-футболу. Команды играли по круговой системе.</w:t>
      </w:r>
    </w:p>
    <w:p w:rsidR="00F84748" w:rsidRPr="00592E90" w:rsidRDefault="00F84748" w:rsidP="00F84748">
      <w:pPr>
        <w:pStyle w:val="a7"/>
        <w:jc w:val="both"/>
        <w:rPr>
          <w:sz w:val="12"/>
          <w:szCs w:val="12"/>
          <w:shd w:val="clear" w:color="auto" w:fill="FFFFFF"/>
        </w:rPr>
      </w:pPr>
      <w:r w:rsidRPr="00592E90">
        <w:rPr>
          <w:sz w:val="12"/>
          <w:szCs w:val="12"/>
          <w:shd w:val="clear" w:color="auto" w:fill="FFFFFF"/>
        </w:rPr>
        <w:t>Итоговая таблица:</w:t>
      </w:r>
    </w:p>
    <w:p w:rsidR="00F84748" w:rsidRPr="00592E90" w:rsidRDefault="00F84748" w:rsidP="00F84748">
      <w:pPr>
        <w:pStyle w:val="a7"/>
        <w:jc w:val="both"/>
        <w:rPr>
          <w:sz w:val="12"/>
          <w:szCs w:val="12"/>
          <w:shd w:val="clear" w:color="auto" w:fill="FFFFFF"/>
        </w:rPr>
      </w:pPr>
      <w:r w:rsidRPr="00592E90">
        <w:rPr>
          <w:sz w:val="12"/>
          <w:szCs w:val="12"/>
          <w:shd w:val="clear" w:color="auto" w:fill="FFFFFF"/>
        </w:rPr>
        <w:t>1-е место – «Алмаз-2006» г</w:t>
      </w:r>
      <w:proofErr w:type="gramStart"/>
      <w:r w:rsidRPr="00592E90">
        <w:rPr>
          <w:sz w:val="12"/>
          <w:szCs w:val="12"/>
          <w:shd w:val="clear" w:color="auto" w:fill="FFFFFF"/>
        </w:rPr>
        <w:t>.М</w:t>
      </w:r>
      <w:proofErr w:type="gramEnd"/>
      <w:r w:rsidRPr="00592E90">
        <w:rPr>
          <w:sz w:val="12"/>
          <w:szCs w:val="12"/>
          <w:shd w:val="clear" w:color="auto" w:fill="FFFFFF"/>
        </w:rPr>
        <w:t>ирный</w:t>
      </w:r>
    </w:p>
    <w:p w:rsidR="00F84748" w:rsidRPr="00592E90" w:rsidRDefault="00F84748" w:rsidP="00F84748">
      <w:pPr>
        <w:pStyle w:val="a7"/>
        <w:jc w:val="both"/>
        <w:rPr>
          <w:sz w:val="12"/>
          <w:szCs w:val="12"/>
          <w:shd w:val="clear" w:color="auto" w:fill="FFFFFF"/>
        </w:rPr>
      </w:pPr>
      <w:r w:rsidRPr="00592E90">
        <w:rPr>
          <w:sz w:val="12"/>
          <w:szCs w:val="12"/>
          <w:shd w:val="clear" w:color="auto" w:fill="FFFFFF"/>
        </w:rPr>
        <w:t xml:space="preserve">2-е место – «Карат» </w:t>
      </w:r>
      <w:proofErr w:type="gramStart"/>
      <w:r w:rsidRPr="00592E90">
        <w:rPr>
          <w:sz w:val="12"/>
          <w:szCs w:val="12"/>
          <w:shd w:val="clear" w:color="auto" w:fill="FFFFFF"/>
        </w:rPr>
        <w:t>г</w:t>
      </w:r>
      <w:proofErr w:type="gramEnd"/>
      <w:r w:rsidRPr="00592E90">
        <w:rPr>
          <w:sz w:val="12"/>
          <w:szCs w:val="12"/>
          <w:shd w:val="clear" w:color="auto" w:fill="FFFFFF"/>
        </w:rPr>
        <w:t>. Удачный</w:t>
      </w:r>
    </w:p>
    <w:p w:rsidR="00F84748" w:rsidRPr="00592E90" w:rsidRDefault="00F84748" w:rsidP="00F84748">
      <w:pPr>
        <w:pStyle w:val="a7"/>
        <w:jc w:val="both"/>
        <w:rPr>
          <w:sz w:val="12"/>
          <w:szCs w:val="12"/>
          <w:shd w:val="clear" w:color="auto" w:fill="FFFFFF"/>
        </w:rPr>
      </w:pPr>
      <w:r w:rsidRPr="00592E90">
        <w:rPr>
          <w:sz w:val="12"/>
          <w:szCs w:val="12"/>
          <w:shd w:val="clear" w:color="auto" w:fill="FFFFFF"/>
        </w:rPr>
        <w:t>3-е место – «Айхал» п. Айхал</w:t>
      </w:r>
    </w:p>
    <w:p w:rsidR="00F84748" w:rsidRPr="00592E90" w:rsidRDefault="00F84748" w:rsidP="00F84748">
      <w:pPr>
        <w:pStyle w:val="a7"/>
        <w:jc w:val="both"/>
        <w:rPr>
          <w:sz w:val="12"/>
          <w:szCs w:val="12"/>
          <w:shd w:val="clear" w:color="auto" w:fill="FFFFFF"/>
        </w:rPr>
      </w:pPr>
      <w:r w:rsidRPr="00592E90">
        <w:rPr>
          <w:sz w:val="12"/>
          <w:szCs w:val="12"/>
          <w:shd w:val="clear" w:color="auto" w:fill="FFFFFF"/>
        </w:rPr>
        <w:t xml:space="preserve">4-е место – «Алмаз-2008» г. </w:t>
      </w:r>
      <w:proofErr w:type="gramStart"/>
      <w:r w:rsidRPr="00592E90">
        <w:rPr>
          <w:sz w:val="12"/>
          <w:szCs w:val="12"/>
          <w:shd w:val="clear" w:color="auto" w:fill="FFFFFF"/>
        </w:rPr>
        <w:t>Мирный</w:t>
      </w:r>
      <w:proofErr w:type="gramEnd"/>
    </w:p>
    <w:p w:rsidR="00F84748" w:rsidRPr="00592E90" w:rsidRDefault="00F84748" w:rsidP="00F84748">
      <w:pPr>
        <w:pStyle w:val="a7"/>
        <w:jc w:val="both"/>
        <w:rPr>
          <w:sz w:val="12"/>
          <w:szCs w:val="12"/>
          <w:shd w:val="clear" w:color="auto" w:fill="FFFFFF"/>
        </w:rPr>
      </w:pPr>
      <w:r w:rsidRPr="00592E90">
        <w:rPr>
          <w:sz w:val="12"/>
          <w:szCs w:val="12"/>
          <w:shd w:val="clear" w:color="auto" w:fill="FFFFFF"/>
        </w:rPr>
        <w:t xml:space="preserve">5-е место – «Алмаз-2007» г. </w:t>
      </w:r>
      <w:proofErr w:type="gramStart"/>
      <w:r w:rsidRPr="00592E90">
        <w:rPr>
          <w:sz w:val="12"/>
          <w:szCs w:val="12"/>
          <w:shd w:val="clear" w:color="auto" w:fill="FFFFFF"/>
        </w:rPr>
        <w:t>Мирный</w:t>
      </w:r>
      <w:proofErr w:type="gramEnd"/>
    </w:p>
    <w:p w:rsidR="00F84748" w:rsidRPr="00592E90" w:rsidRDefault="00F84748" w:rsidP="00F84748">
      <w:pPr>
        <w:pStyle w:val="a7"/>
        <w:jc w:val="both"/>
        <w:rPr>
          <w:sz w:val="12"/>
          <w:szCs w:val="12"/>
          <w:shd w:val="clear" w:color="auto" w:fill="FFFFFF"/>
        </w:rPr>
      </w:pPr>
      <w:r w:rsidRPr="00592E90">
        <w:rPr>
          <w:sz w:val="12"/>
          <w:szCs w:val="12"/>
          <w:shd w:val="clear" w:color="auto" w:fill="FFFFFF"/>
        </w:rPr>
        <w:t xml:space="preserve">6-е место – команда п. </w:t>
      </w:r>
      <w:proofErr w:type="gramStart"/>
      <w:r w:rsidRPr="00592E90">
        <w:rPr>
          <w:sz w:val="12"/>
          <w:szCs w:val="12"/>
          <w:shd w:val="clear" w:color="auto" w:fill="FFFFFF"/>
        </w:rPr>
        <w:t>Алмазный</w:t>
      </w:r>
      <w:proofErr w:type="gramEnd"/>
    </w:p>
    <w:p w:rsidR="00F84748" w:rsidRPr="00592E90" w:rsidRDefault="00F84748" w:rsidP="00F84748">
      <w:pPr>
        <w:pStyle w:val="a7"/>
        <w:jc w:val="both"/>
        <w:rPr>
          <w:sz w:val="12"/>
          <w:szCs w:val="12"/>
        </w:rPr>
      </w:pPr>
      <w:r w:rsidRPr="00592E90">
        <w:rPr>
          <w:sz w:val="12"/>
          <w:szCs w:val="12"/>
          <w:shd w:val="clear" w:color="auto" w:fill="FFFFFF"/>
        </w:rPr>
        <w:t>Лучшими игроками стали</w:t>
      </w:r>
      <w:proofErr w:type="gramStart"/>
      <w:r w:rsidRPr="00592E90">
        <w:rPr>
          <w:sz w:val="12"/>
          <w:szCs w:val="12"/>
          <w:shd w:val="clear" w:color="auto" w:fill="FFFFFF"/>
        </w:rPr>
        <w:t>:</w:t>
      </w:r>
      <w:r w:rsidRPr="00592E90">
        <w:rPr>
          <w:rStyle w:val="1c42ae55484e0f60a33c582d86fb5d07s1"/>
          <w:sz w:val="12"/>
          <w:szCs w:val="12"/>
        </w:rPr>
        <w:t>«</w:t>
      </w:r>
      <w:proofErr w:type="gramEnd"/>
      <w:r w:rsidRPr="00592E90">
        <w:rPr>
          <w:rStyle w:val="1c42ae55484e0f60a33c582d86fb5d07s1"/>
          <w:sz w:val="12"/>
          <w:szCs w:val="12"/>
        </w:rPr>
        <w:t xml:space="preserve">лучший вратарь» – </w:t>
      </w:r>
      <w:r w:rsidRPr="00592E90">
        <w:rPr>
          <w:rStyle w:val="1c42ae55484e0f60a33c582d86fb5d07s1"/>
          <w:b/>
          <w:sz w:val="12"/>
          <w:szCs w:val="12"/>
        </w:rPr>
        <w:t>Дмитрий Новиков</w:t>
      </w:r>
      <w:r w:rsidRPr="00592E90">
        <w:rPr>
          <w:rStyle w:val="1c42ae55484e0f60a33c582d86fb5d07s1"/>
          <w:sz w:val="12"/>
          <w:szCs w:val="12"/>
        </w:rPr>
        <w:t xml:space="preserve"> (Удачный), «лучший защитник» – </w:t>
      </w:r>
      <w:r w:rsidRPr="00592E90">
        <w:rPr>
          <w:rStyle w:val="1c42ae55484e0f60a33c582d86fb5d07s1"/>
          <w:b/>
          <w:sz w:val="12"/>
          <w:szCs w:val="12"/>
        </w:rPr>
        <w:t>Сергей Вязников</w:t>
      </w:r>
      <w:r w:rsidRPr="00592E90">
        <w:rPr>
          <w:rStyle w:val="1c42ae55484e0f60a33c582d86fb5d07s1"/>
          <w:sz w:val="12"/>
          <w:szCs w:val="12"/>
        </w:rPr>
        <w:t xml:space="preserve"> (Мирный), «лучший нападающий» – </w:t>
      </w:r>
      <w:r w:rsidRPr="00592E90">
        <w:rPr>
          <w:rStyle w:val="1c42ae55484e0f60a33c582d86fb5d07s1"/>
          <w:b/>
          <w:sz w:val="12"/>
          <w:szCs w:val="12"/>
        </w:rPr>
        <w:t>Николай Таращанский</w:t>
      </w:r>
      <w:r w:rsidRPr="00592E90">
        <w:rPr>
          <w:rStyle w:val="1c42ae55484e0f60a33c582d86fb5d07s1"/>
          <w:sz w:val="12"/>
          <w:szCs w:val="12"/>
        </w:rPr>
        <w:t xml:space="preserve"> (Айхал), «лучший бомбардир» – </w:t>
      </w:r>
      <w:r w:rsidRPr="00592E90">
        <w:rPr>
          <w:rStyle w:val="1c42ae55484e0f60a33c582d86fb5d07s1"/>
          <w:b/>
          <w:sz w:val="12"/>
          <w:szCs w:val="12"/>
        </w:rPr>
        <w:t>Кирилл Савватеев</w:t>
      </w:r>
      <w:r w:rsidRPr="00592E90">
        <w:rPr>
          <w:rStyle w:val="1c42ae55484e0f60a33c582d86fb5d07s1"/>
          <w:sz w:val="12"/>
          <w:szCs w:val="12"/>
        </w:rPr>
        <w:t xml:space="preserve"> – 18 мячей (Мирный).</w:t>
      </w:r>
      <w:r w:rsidRPr="00592E90">
        <w:rPr>
          <w:sz w:val="12"/>
          <w:szCs w:val="12"/>
          <w:shd w:val="clear" w:color="auto" w:fill="FFFFFF"/>
        </w:rPr>
        <w:t xml:space="preserve">Призовое место команды «Кристалл» </w:t>
      </w:r>
      <w:r w:rsidRPr="00592E90">
        <w:rPr>
          <w:rStyle w:val="1c42ae55484e0f60a33c582d86fb5d07s1"/>
          <w:sz w:val="12"/>
          <w:szCs w:val="12"/>
        </w:rPr>
        <w:t>открыло двери к участию в республиканских соревнованиях, которые пройдут в феврале 2020 года в столице Якутии. Поздравляем и желаем дальнейших достижений.</w:t>
      </w:r>
    </w:p>
    <w:p w:rsidR="00F84748" w:rsidRPr="00592E90" w:rsidRDefault="00F84748" w:rsidP="002E1B8E">
      <w:pPr>
        <w:pStyle w:val="a7"/>
        <w:ind w:firstLine="708"/>
        <w:jc w:val="both"/>
        <w:rPr>
          <w:sz w:val="12"/>
          <w:szCs w:val="12"/>
          <w:shd w:val="clear" w:color="auto" w:fill="F3F6F9"/>
        </w:rPr>
      </w:pPr>
      <w:r w:rsidRPr="00592E90">
        <w:rPr>
          <w:b/>
          <w:sz w:val="12"/>
          <w:szCs w:val="12"/>
          <w:shd w:val="clear" w:color="auto" w:fill="F3F6F9"/>
        </w:rPr>
        <w:t>7 декабря 2019 года в г. Мирном</w:t>
      </w:r>
      <w:r w:rsidRPr="00592E90">
        <w:rPr>
          <w:sz w:val="12"/>
          <w:szCs w:val="12"/>
          <w:shd w:val="clear" w:color="auto" w:fill="F3F6F9"/>
        </w:rPr>
        <w:t xml:space="preserve"> состоялось открытое Первенство МПТИ (ф) СВФУ по национальной борьбе «Хапсагай», посвященное 25-летию Мирнинского политехнического института, в котором приняли участие 75 человек из Вилюйского, Верхневилюйского, Сунтарского, Мирнинского районов (улусов)</w:t>
      </w:r>
      <w:proofErr w:type="gramStart"/>
      <w:r w:rsidRPr="00592E90">
        <w:rPr>
          <w:sz w:val="12"/>
          <w:szCs w:val="12"/>
          <w:shd w:val="clear" w:color="auto" w:fill="F3F6F9"/>
        </w:rPr>
        <w:t>.В</w:t>
      </w:r>
      <w:proofErr w:type="gramEnd"/>
      <w:r w:rsidRPr="00592E90">
        <w:rPr>
          <w:sz w:val="12"/>
          <w:szCs w:val="12"/>
          <w:shd w:val="clear" w:color="auto" w:fill="F3F6F9"/>
        </w:rPr>
        <w:t>звешивание спортсменов началось в 10.00, а далее пошли схватки на ковре.</w:t>
      </w:r>
    </w:p>
    <w:p w:rsidR="00F84748" w:rsidRPr="00592E90" w:rsidRDefault="00F84748" w:rsidP="00F84748">
      <w:pPr>
        <w:pStyle w:val="a7"/>
        <w:jc w:val="both"/>
        <w:rPr>
          <w:sz w:val="12"/>
          <w:szCs w:val="12"/>
          <w:shd w:val="clear" w:color="auto" w:fill="F3F6F9"/>
        </w:rPr>
      </w:pPr>
      <w:r w:rsidRPr="00592E90">
        <w:rPr>
          <w:sz w:val="12"/>
          <w:szCs w:val="12"/>
          <w:shd w:val="clear" w:color="auto" w:fill="F3F6F9"/>
        </w:rPr>
        <w:t>Призовые места на пъедестале заняли и удачнинские спортсмены.</w:t>
      </w:r>
    </w:p>
    <w:p w:rsidR="00F84748" w:rsidRPr="00592E90" w:rsidRDefault="00F84748" w:rsidP="00F84748">
      <w:pPr>
        <w:pStyle w:val="a7"/>
        <w:rPr>
          <w:sz w:val="12"/>
          <w:szCs w:val="12"/>
          <w:shd w:val="clear" w:color="auto" w:fill="F3F6F9"/>
        </w:rPr>
      </w:pPr>
      <w:r w:rsidRPr="00592E90">
        <w:rPr>
          <w:sz w:val="12"/>
          <w:szCs w:val="12"/>
          <w:shd w:val="clear" w:color="auto" w:fill="F3F6F9"/>
        </w:rPr>
        <w:t>2-е место – Борис Каженкин (весовая категория до 65 кг)</w:t>
      </w:r>
    </w:p>
    <w:p w:rsidR="00F84748" w:rsidRPr="00592E90" w:rsidRDefault="00F84748" w:rsidP="00F84748">
      <w:pPr>
        <w:pStyle w:val="a7"/>
        <w:rPr>
          <w:sz w:val="12"/>
          <w:szCs w:val="12"/>
          <w:shd w:val="clear" w:color="auto" w:fill="F3F6F9"/>
        </w:rPr>
      </w:pPr>
      <w:r w:rsidRPr="00592E90">
        <w:rPr>
          <w:sz w:val="12"/>
          <w:szCs w:val="12"/>
          <w:shd w:val="clear" w:color="auto" w:fill="F3F6F9"/>
        </w:rPr>
        <w:t>2-е место – Николай Иванов (до 75 кг)</w:t>
      </w:r>
    </w:p>
    <w:p w:rsidR="00F84748" w:rsidRPr="00592E90" w:rsidRDefault="00F84748" w:rsidP="00F84748">
      <w:pPr>
        <w:pStyle w:val="a7"/>
        <w:rPr>
          <w:sz w:val="12"/>
          <w:szCs w:val="12"/>
          <w:shd w:val="clear" w:color="auto" w:fill="F3F6F9"/>
        </w:rPr>
      </w:pPr>
      <w:r w:rsidRPr="00592E90">
        <w:rPr>
          <w:sz w:val="12"/>
          <w:szCs w:val="12"/>
          <w:shd w:val="clear" w:color="auto" w:fill="F3F6F9"/>
        </w:rPr>
        <w:t>3-е место – Иван Павлов (до 75 кг)</w:t>
      </w:r>
    </w:p>
    <w:p w:rsidR="00F84748" w:rsidRPr="00592E90" w:rsidRDefault="00F84748" w:rsidP="00F84748">
      <w:pPr>
        <w:pStyle w:val="a7"/>
        <w:rPr>
          <w:sz w:val="12"/>
          <w:szCs w:val="12"/>
          <w:shd w:val="clear" w:color="auto" w:fill="F3F6F9"/>
        </w:rPr>
      </w:pPr>
      <w:r w:rsidRPr="00592E90">
        <w:rPr>
          <w:sz w:val="12"/>
          <w:szCs w:val="12"/>
          <w:shd w:val="clear" w:color="auto" w:fill="F3F6F9"/>
        </w:rPr>
        <w:t>2-е место – Айаан Винокуров (до 95 кг)</w:t>
      </w:r>
    </w:p>
    <w:p w:rsidR="00F84748" w:rsidRPr="00592E90" w:rsidRDefault="00F84748" w:rsidP="00F84748">
      <w:pPr>
        <w:pStyle w:val="a7"/>
        <w:rPr>
          <w:sz w:val="12"/>
          <w:szCs w:val="12"/>
          <w:shd w:val="clear" w:color="auto" w:fill="F3F6F9"/>
        </w:rPr>
      </w:pPr>
      <w:r w:rsidRPr="00592E90">
        <w:rPr>
          <w:sz w:val="12"/>
          <w:szCs w:val="12"/>
          <w:shd w:val="clear" w:color="auto" w:fill="F3F6F9"/>
        </w:rPr>
        <w:t>3-е место – Дмитрий Гаврильев (св. 95 кг) Абсолютным чемпионом до 75 кг стал Борис Каженкин.</w:t>
      </w:r>
    </w:p>
    <w:p w:rsidR="00F84748" w:rsidRPr="00592E90" w:rsidRDefault="00F84748" w:rsidP="002E1B8E">
      <w:pPr>
        <w:pStyle w:val="a7"/>
        <w:ind w:firstLine="708"/>
        <w:jc w:val="both"/>
        <w:rPr>
          <w:sz w:val="12"/>
          <w:szCs w:val="12"/>
          <w:shd w:val="clear" w:color="auto" w:fill="FFFFFF"/>
        </w:rPr>
      </w:pPr>
      <w:r w:rsidRPr="00592E90">
        <w:rPr>
          <w:b/>
          <w:sz w:val="12"/>
          <w:szCs w:val="12"/>
          <w:shd w:val="clear" w:color="auto" w:fill="FFFFFF"/>
        </w:rPr>
        <w:t>Успехи пауэрлифтеров</w:t>
      </w:r>
      <w:proofErr w:type="gramStart"/>
      <w:r w:rsidRPr="00592E90">
        <w:rPr>
          <w:b/>
          <w:sz w:val="12"/>
          <w:szCs w:val="12"/>
          <w:shd w:val="clear" w:color="auto" w:fill="FFFFFF"/>
        </w:rPr>
        <w:t>.</w:t>
      </w:r>
      <w:r w:rsidRPr="00592E90">
        <w:rPr>
          <w:sz w:val="12"/>
          <w:szCs w:val="12"/>
          <w:shd w:val="clear" w:color="auto" w:fill="FFFFFF"/>
        </w:rPr>
        <w:t>С</w:t>
      </w:r>
      <w:proofErr w:type="gramEnd"/>
      <w:r w:rsidRPr="00592E90">
        <w:rPr>
          <w:sz w:val="12"/>
          <w:szCs w:val="12"/>
          <w:shd w:val="clear" w:color="auto" w:fill="FFFFFF"/>
        </w:rPr>
        <w:t xml:space="preserve"> наступлением декабря столица Якутии впервые принимала Чемпионат Дальневосточного федерального округа по пауэрлифтингу (троеборью и троеборью классическому).Дворец спорта «50 лет Победы» Якутска стал центральной ареной для 132-х спортсменов из девяти регионов страны, в том числе команды Якутии.</w:t>
      </w:r>
    </w:p>
    <w:p w:rsidR="00F84748" w:rsidRPr="00592E90" w:rsidRDefault="00F84748" w:rsidP="00F84748">
      <w:pPr>
        <w:pStyle w:val="a7"/>
        <w:jc w:val="both"/>
        <w:rPr>
          <w:sz w:val="12"/>
          <w:szCs w:val="12"/>
          <w:shd w:val="clear" w:color="auto" w:fill="FFFFFF"/>
        </w:rPr>
      </w:pPr>
      <w:r w:rsidRPr="00592E90">
        <w:rPr>
          <w:sz w:val="12"/>
          <w:szCs w:val="12"/>
          <w:shd w:val="clear" w:color="auto" w:fill="FFFFFF"/>
        </w:rPr>
        <w:t>В республиканскую сборную вошли атлеты Мирнинского района. Город Удачный представили мастер спорта России Александр Ананькин, Рифат Мифтахов и Александра Петунина</w:t>
      </w:r>
      <w:proofErr w:type="gramStart"/>
      <w:r w:rsidRPr="00592E90">
        <w:rPr>
          <w:sz w:val="12"/>
          <w:szCs w:val="12"/>
          <w:shd w:val="clear" w:color="auto" w:fill="FFFFFF"/>
        </w:rPr>
        <w:t>.П</w:t>
      </w:r>
      <w:proofErr w:type="gramEnd"/>
      <w:r w:rsidRPr="00592E90">
        <w:rPr>
          <w:sz w:val="12"/>
          <w:szCs w:val="12"/>
          <w:shd w:val="clear" w:color="auto" w:fill="FFFFFF"/>
        </w:rPr>
        <w:t xml:space="preserve">о информации ЯСИА, на церемонии открытия участников поздравили первый заместитель министра спорта </w:t>
      </w:r>
      <w:r w:rsidRPr="00592E90">
        <w:rPr>
          <w:b/>
          <w:bCs/>
          <w:sz w:val="12"/>
          <w:szCs w:val="12"/>
          <w:shd w:val="clear" w:color="auto" w:fill="FFFFFF"/>
        </w:rPr>
        <w:t>Семен Чердонов</w:t>
      </w:r>
      <w:r w:rsidRPr="00592E90">
        <w:rPr>
          <w:sz w:val="12"/>
          <w:szCs w:val="12"/>
          <w:shd w:val="clear" w:color="auto" w:fill="FFFFFF"/>
        </w:rPr>
        <w:t xml:space="preserve">, директор республиканского управления физкультуры и массового спорта </w:t>
      </w:r>
      <w:r w:rsidRPr="00592E90">
        <w:rPr>
          <w:b/>
          <w:bCs/>
          <w:sz w:val="12"/>
          <w:szCs w:val="12"/>
          <w:shd w:val="clear" w:color="auto" w:fill="FFFFFF"/>
        </w:rPr>
        <w:t>Арнольд Мохов</w:t>
      </w:r>
      <w:r w:rsidRPr="00592E90">
        <w:rPr>
          <w:sz w:val="12"/>
          <w:szCs w:val="12"/>
          <w:shd w:val="clear" w:color="auto" w:fill="FFFFFF"/>
        </w:rPr>
        <w:t xml:space="preserve">, генеральный секретарь Федерации пауэрлифтинга России </w:t>
      </w:r>
      <w:r w:rsidRPr="00592E90">
        <w:rPr>
          <w:b/>
          <w:bCs/>
          <w:sz w:val="12"/>
          <w:szCs w:val="12"/>
          <w:shd w:val="clear" w:color="auto" w:fill="FFFFFF"/>
        </w:rPr>
        <w:t>Алевтина Козелева</w:t>
      </w:r>
      <w:r w:rsidRPr="00592E90">
        <w:rPr>
          <w:sz w:val="12"/>
          <w:szCs w:val="12"/>
          <w:shd w:val="clear" w:color="auto" w:fill="FFFFFF"/>
        </w:rPr>
        <w:t xml:space="preserve">, президент Федерации пауэрлифтинга Якутии </w:t>
      </w:r>
      <w:r w:rsidRPr="00592E90">
        <w:rPr>
          <w:b/>
          <w:sz w:val="12"/>
          <w:szCs w:val="12"/>
          <w:shd w:val="clear" w:color="auto" w:fill="FFFFFF"/>
        </w:rPr>
        <w:t>Александр Гренадеров</w:t>
      </w:r>
      <w:r w:rsidRPr="00592E90">
        <w:rPr>
          <w:sz w:val="12"/>
          <w:szCs w:val="12"/>
          <w:shd w:val="clear" w:color="auto" w:fill="FFFFFF"/>
        </w:rPr>
        <w:t>.Штангисты (мужчины, женщины и ветераны) соревновались в двух категориях троеборья – с экипировкой и без</w:t>
      </w:r>
      <w:proofErr w:type="gramStart"/>
      <w:r w:rsidRPr="00592E90">
        <w:rPr>
          <w:sz w:val="12"/>
          <w:szCs w:val="12"/>
          <w:shd w:val="clear" w:color="auto" w:fill="FFFFFF"/>
        </w:rPr>
        <w:t>.В</w:t>
      </w:r>
      <w:proofErr w:type="gramEnd"/>
      <w:r w:rsidRPr="00592E90">
        <w:rPr>
          <w:sz w:val="12"/>
          <w:szCs w:val="12"/>
          <w:shd w:val="clear" w:color="auto" w:fill="FFFFFF"/>
        </w:rPr>
        <w:t>ысокая температура не помешала Александру Ананькину выйти на помост</w:t>
      </w:r>
      <w:r w:rsidRPr="00592E90">
        <w:rPr>
          <w:b/>
          <w:bCs/>
          <w:sz w:val="12"/>
          <w:szCs w:val="12"/>
        </w:rPr>
        <w:t>.</w:t>
      </w:r>
      <w:r w:rsidRPr="00592E90">
        <w:rPr>
          <w:sz w:val="12"/>
          <w:szCs w:val="12"/>
          <w:shd w:val="clear" w:color="auto" w:fill="FFFFFF"/>
        </w:rPr>
        <w:t xml:space="preserve"> В категории 105 кг он занял 1-е место. Помимо этой награды атлету также были вручены удостоверение и нагрудный знак мастера спорта России. Звание присвоено Александру после успешных выступлений в 2017 году на Чемпионате ДФО по пауэрлифтингу в Благовещенске</w:t>
      </w:r>
      <w:proofErr w:type="gramStart"/>
      <w:r w:rsidRPr="00592E90">
        <w:rPr>
          <w:sz w:val="12"/>
          <w:szCs w:val="12"/>
          <w:shd w:val="clear" w:color="auto" w:fill="FFFFFF"/>
        </w:rPr>
        <w:t>.З</w:t>
      </w:r>
      <w:proofErr w:type="gramEnd"/>
      <w:r w:rsidRPr="00592E90">
        <w:rPr>
          <w:sz w:val="12"/>
          <w:szCs w:val="12"/>
          <w:shd w:val="clear" w:color="auto" w:fill="FFFFFF"/>
        </w:rPr>
        <w:t xml:space="preserve">а два года значительно улучшил свой результат </w:t>
      </w:r>
      <w:r w:rsidRPr="00592E90">
        <w:rPr>
          <w:b/>
          <w:sz w:val="12"/>
          <w:szCs w:val="12"/>
          <w:shd w:val="clear" w:color="auto" w:fill="FFFFFF"/>
        </w:rPr>
        <w:t>Рифат Мифтахов</w:t>
      </w:r>
      <w:r w:rsidRPr="00592E90">
        <w:rPr>
          <w:sz w:val="12"/>
          <w:szCs w:val="12"/>
          <w:shd w:val="clear" w:color="auto" w:fill="FFFFFF"/>
        </w:rPr>
        <w:t>. Если на Чемпионате ДФО в 2017-м в категории 74 кг он был на 3-м месте, то в 2019 году «собрал» мастера спорта России и стал чемпионом в своей весовой категории</w:t>
      </w:r>
      <w:proofErr w:type="gramStart"/>
      <w:r w:rsidRPr="00592E90">
        <w:rPr>
          <w:sz w:val="12"/>
          <w:szCs w:val="12"/>
          <w:shd w:val="clear" w:color="auto" w:fill="FFFFFF"/>
        </w:rPr>
        <w:t>.</w:t>
      </w:r>
      <w:r w:rsidRPr="00592E90">
        <w:rPr>
          <w:b/>
          <w:sz w:val="12"/>
          <w:szCs w:val="12"/>
          <w:shd w:val="clear" w:color="auto" w:fill="FFFFFF"/>
        </w:rPr>
        <w:t>А</w:t>
      </w:r>
      <w:proofErr w:type="gramEnd"/>
      <w:r w:rsidRPr="00592E90">
        <w:rPr>
          <w:b/>
          <w:sz w:val="12"/>
          <w:szCs w:val="12"/>
          <w:shd w:val="clear" w:color="auto" w:fill="FFFFFF"/>
        </w:rPr>
        <w:t>лександра Петунина</w:t>
      </w:r>
      <w:r w:rsidRPr="00592E90">
        <w:rPr>
          <w:sz w:val="12"/>
          <w:szCs w:val="12"/>
          <w:shd w:val="clear" w:color="auto" w:fill="FFFFFF"/>
        </w:rPr>
        <w:t xml:space="preserve"> выполнила норматив первого спортивного разряда в категории 57 кг и заняла 4-е место.Удачнинские атлеты отметили высокий уровень штангистов Мирнинского района – «респект и уважение» коллегам по цеху, которые показали отличные результаты: </w:t>
      </w:r>
      <w:r w:rsidRPr="00592E90">
        <w:rPr>
          <w:b/>
          <w:bCs/>
          <w:sz w:val="12"/>
          <w:szCs w:val="12"/>
          <w:shd w:val="clear" w:color="auto" w:fill="FFFFFF"/>
        </w:rPr>
        <w:t>Максим Берлизов</w:t>
      </w:r>
      <w:r w:rsidRPr="00592E90">
        <w:rPr>
          <w:sz w:val="12"/>
          <w:szCs w:val="12"/>
          <w:shd w:val="clear" w:color="auto" w:fill="FFFFFF"/>
        </w:rPr>
        <w:t xml:space="preserve"> (Мирный) выполнил норматив мастера спорта России и завоевал серебряную медаль, </w:t>
      </w:r>
      <w:r w:rsidRPr="00592E90">
        <w:rPr>
          <w:b/>
          <w:bCs/>
          <w:sz w:val="12"/>
          <w:szCs w:val="12"/>
          <w:shd w:val="clear" w:color="auto" w:fill="FFFFFF"/>
        </w:rPr>
        <w:t>Николай Федоров</w:t>
      </w:r>
      <w:r w:rsidRPr="00592E90">
        <w:rPr>
          <w:sz w:val="12"/>
          <w:szCs w:val="12"/>
          <w:shd w:val="clear" w:color="auto" w:fill="FFFFFF"/>
        </w:rPr>
        <w:t xml:space="preserve"> (Чернышевский) стал абсолютным чемпионом среди ветеранов группы м</w:t>
      </w:r>
      <w:proofErr w:type="gramStart"/>
      <w:r w:rsidRPr="00592E90">
        <w:rPr>
          <w:sz w:val="12"/>
          <w:szCs w:val="12"/>
          <w:shd w:val="clear" w:color="auto" w:fill="FFFFFF"/>
        </w:rPr>
        <w:t>1</w:t>
      </w:r>
      <w:proofErr w:type="gramEnd"/>
      <w:r w:rsidRPr="00592E90">
        <w:rPr>
          <w:sz w:val="12"/>
          <w:szCs w:val="12"/>
          <w:shd w:val="clear" w:color="auto" w:fill="FFFFFF"/>
        </w:rPr>
        <w:t>. Благодаря таким атлетам в командном зачете сборная Якутии поднялась на высшую ступень пьедестала</w:t>
      </w:r>
      <w:proofErr w:type="gramStart"/>
      <w:r w:rsidRPr="00592E90">
        <w:rPr>
          <w:sz w:val="12"/>
          <w:szCs w:val="12"/>
          <w:shd w:val="clear" w:color="auto" w:fill="FFFFFF"/>
        </w:rPr>
        <w:t>.П</w:t>
      </w:r>
      <w:proofErr w:type="gramEnd"/>
      <w:r w:rsidRPr="00592E90">
        <w:rPr>
          <w:sz w:val="12"/>
          <w:szCs w:val="12"/>
          <w:shd w:val="clear" w:color="auto" w:fill="FFFFFF"/>
        </w:rPr>
        <w:t xml:space="preserve">о мнению удачнинцев, чемпионат ДФО прошел на высоком уровне, остались только положительные эмоции и искренняя благодарность за отличную организацию президенту Федерации Александру Гренадерову. А также спортсмены благодарят за поддержку руководство Удачнинского ГОКа, администрацию города Удачного в лице главы </w:t>
      </w:r>
      <w:r w:rsidRPr="00592E90">
        <w:rPr>
          <w:b/>
          <w:bCs/>
          <w:sz w:val="12"/>
          <w:szCs w:val="12"/>
          <w:shd w:val="clear" w:color="auto" w:fill="FFFFFF"/>
        </w:rPr>
        <w:t>Артура Приходько</w:t>
      </w:r>
      <w:r w:rsidRPr="00592E90">
        <w:rPr>
          <w:sz w:val="12"/>
          <w:szCs w:val="12"/>
          <w:shd w:val="clear" w:color="auto" w:fill="FFFFFF"/>
        </w:rPr>
        <w:t xml:space="preserve"> и ведущего специалиста по спорту и ЗОЖ </w:t>
      </w:r>
      <w:r w:rsidRPr="00592E90">
        <w:rPr>
          <w:b/>
          <w:bCs/>
          <w:sz w:val="12"/>
          <w:szCs w:val="12"/>
          <w:shd w:val="clear" w:color="auto" w:fill="FFFFFF"/>
        </w:rPr>
        <w:t>Марины Мора</w:t>
      </w:r>
      <w:r w:rsidRPr="00592E90">
        <w:rPr>
          <w:sz w:val="12"/>
          <w:szCs w:val="12"/>
          <w:shd w:val="clear" w:color="auto" w:fill="FFFFFF"/>
        </w:rPr>
        <w:t xml:space="preserve"> за успешное развитие данного вида спорта в городе, мотивацию чемпионов на будущие достижения и победы</w:t>
      </w:r>
      <w:proofErr w:type="gramStart"/>
      <w:r w:rsidRPr="00592E90">
        <w:rPr>
          <w:sz w:val="12"/>
          <w:szCs w:val="12"/>
          <w:shd w:val="clear" w:color="auto" w:fill="FFFFFF"/>
        </w:rPr>
        <w:t>.П</w:t>
      </w:r>
      <w:proofErr w:type="gramEnd"/>
      <w:r w:rsidRPr="00592E90">
        <w:rPr>
          <w:sz w:val="12"/>
          <w:szCs w:val="12"/>
          <w:shd w:val="clear" w:color="auto" w:fill="FFFFFF"/>
        </w:rPr>
        <w:t>оздравляем наших спортсменов, желаем крепкого здоровья и дальнейших рекордов!</w:t>
      </w:r>
    </w:p>
    <w:p w:rsidR="00F84748" w:rsidRPr="00592E90" w:rsidRDefault="00F84748" w:rsidP="002E1B8E">
      <w:pPr>
        <w:pStyle w:val="a7"/>
        <w:ind w:firstLine="708"/>
        <w:jc w:val="both"/>
        <w:rPr>
          <w:b/>
          <w:sz w:val="12"/>
          <w:szCs w:val="12"/>
        </w:rPr>
      </w:pPr>
      <w:r w:rsidRPr="00592E90">
        <w:rPr>
          <w:b/>
          <w:sz w:val="12"/>
          <w:szCs w:val="12"/>
        </w:rPr>
        <w:t>14 декабря 2019 года в Якутске</w:t>
      </w:r>
      <w:r w:rsidRPr="00592E90">
        <w:rPr>
          <w:sz w:val="12"/>
          <w:szCs w:val="12"/>
        </w:rPr>
        <w:t xml:space="preserve"> прошел Кубок Республики Саха (Якутия) по дзюдо среди юношей и девушек 2004–2006 годов рождения. Цель соревнований – комплектование основного и резервного состава в сборную команду Якутии по дзюдо к </w:t>
      </w:r>
      <w:r w:rsidRPr="00592E90">
        <w:rPr>
          <w:sz w:val="12"/>
          <w:szCs w:val="12"/>
          <w:lang w:val="en-US"/>
        </w:rPr>
        <w:t>VII</w:t>
      </w:r>
      <w:r w:rsidRPr="00592E90">
        <w:rPr>
          <w:sz w:val="12"/>
          <w:szCs w:val="12"/>
        </w:rPr>
        <w:t xml:space="preserve"> Международным играм «Дети Азии-2020».Город Удачный представили воспитанники заслуженного тренера РС (Я) по дзюдо </w:t>
      </w:r>
      <w:r w:rsidRPr="00592E90">
        <w:rPr>
          <w:b/>
          <w:sz w:val="12"/>
          <w:szCs w:val="12"/>
        </w:rPr>
        <w:t>Николая Диденко</w:t>
      </w:r>
      <w:r w:rsidRPr="00592E90">
        <w:rPr>
          <w:sz w:val="12"/>
          <w:szCs w:val="12"/>
        </w:rPr>
        <w:t xml:space="preserve"> (УО КСК) – </w:t>
      </w:r>
      <w:r w:rsidRPr="00592E90">
        <w:rPr>
          <w:b/>
          <w:sz w:val="12"/>
          <w:szCs w:val="12"/>
        </w:rPr>
        <w:t>Анастасия Леонтьева</w:t>
      </w:r>
      <w:r w:rsidRPr="00592E90">
        <w:rPr>
          <w:sz w:val="12"/>
          <w:szCs w:val="12"/>
        </w:rPr>
        <w:t xml:space="preserve"> (школа № 24) и </w:t>
      </w:r>
      <w:r w:rsidRPr="00592E90">
        <w:rPr>
          <w:b/>
          <w:sz w:val="12"/>
          <w:szCs w:val="12"/>
        </w:rPr>
        <w:t>Роман Загвозкин</w:t>
      </w:r>
      <w:r w:rsidRPr="00592E90">
        <w:rPr>
          <w:sz w:val="12"/>
          <w:szCs w:val="12"/>
        </w:rPr>
        <w:t xml:space="preserve"> (школа № 19).Ребята показали отличные результаты. Анастасия в категории 44 кг заняла 1-е место. Роман в категории 66 кг взял призовое 2-е место. Поздравляем тренера и юных дзюдоистов с успехами на республиканских соревнованиях</w:t>
      </w:r>
      <w:proofErr w:type="gramStart"/>
      <w:r w:rsidRPr="00592E90">
        <w:rPr>
          <w:sz w:val="12"/>
          <w:szCs w:val="12"/>
        </w:rPr>
        <w:t>!О</w:t>
      </w:r>
      <w:proofErr w:type="gramEnd"/>
      <w:r w:rsidRPr="00592E90">
        <w:rPr>
          <w:sz w:val="12"/>
          <w:szCs w:val="12"/>
        </w:rPr>
        <w:t xml:space="preserve">тметим, что это не последние состязания в текущем году воспитанников секции дзюдо СК «Алмаз» УО КСК. Шесть юных спортсменов-дзюдоистов 2009–2010 г.р. станут участниками Новогоднего турнира по дзюдо на призы Дальневосточного Деда Мороза в городе Хабаровске. За первенство в своей весовой категории поборются </w:t>
      </w:r>
      <w:r w:rsidRPr="00592E90">
        <w:rPr>
          <w:b/>
          <w:sz w:val="12"/>
          <w:szCs w:val="12"/>
        </w:rPr>
        <w:t>Владимир Кадурин, Мурад Тулаев, Назар Боровик, Софья Циненко, Антонина Боровик и Дарья Балабан.</w:t>
      </w:r>
    </w:p>
    <w:p w:rsidR="00F84748" w:rsidRPr="00592E90" w:rsidRDefault="00F84748" w:rsidP="002E1B8E">
      <w:pPr>
        <w:pStyle w:val="a7"/>
        <w:ind w:firstLine="708"/>
        <w:jc w:val="both"/>
        <w:rPr>
          <w:sz w:val="12"/>
          <w:szCs w:val="12"/>
        </w:rPr>
      </w:pPr>
      <w:r w:rsidRPr="00592E90">
        <w:rPr>
          <w:b/>
          <w:sz w:val="12"/>
          <w:szCs w:val="12"/>
        </w:rPr>
        <w:t xml:space="preserve">13 декабря в </w:t>
      </w:r>
      <w:proofErr w:type="gramStart"/>
      <w:r w:rsidRPr="00592E90">
        <w:rPr>
          <w:b/>
          <w:sz w:val="12"/>
          <w:szCs w:val="12"/>
        </w:rPr>
        <w:t>г</w:t>
      </w:r>
      <w:proofErr w:type="gramEnd"/>
      <w:r w:rsidRPr="00592E90">
        <w:rPr>
          <w:b/>
          <w:sz w:val="12"/>
          <w:szCs w:val="12"/>
        </w:rPr>
        <w:t xml:space="preserve">. Мирный прошел </w:t>
      </w:r>
      <w:r w:rsidRPr="00592E90">
        <w:rPr>
          <w:sz w:val="12"/>
          <w:szCs w:val="12"/>
        </w:rPr>
        <w:t>ежегодный праздник по итогам года «Чемпион года» в 10 лучший спортсменов Мирнинского района был признан Щеглов Ярослав, «Лучший спортсмен – школьник» Леонтьева Анастасия. Лучший тренер Диденко Николай.</w:t>
      </w:r>
    </w:p>
    <w:p w:rsidR="00F84748" w:rsidRPr="00592E90" w:rsidRDefault="00F84748" w:rsidP="002E1B8E">
      <w:pPr>
        <w:pStyle w:val="a7"/>
        <w:ind w:firstLine="708"/>
        <w:jc w:val="both"/>
        <w:rPr>
          <w:sz w:val="12"/>
          <w:szCs w:val="12"/>
        </w:rPr>
      </w:pPr>
      <w:r w:rsidRPr="00592E90">
        <w:rPr>
          <w:b/>
          <w:sz w:val="12"/>
          <w:szCs w:val="12"/>
        </w:rPr>
        <w:lastRenderedPageBreak/>
        <w:t>6 по 13 декабря г. Байкальск</w:t>
      </w:r>
      <w:r w:rsidRPr="00592E90">
        <w:rPr>
          <w:sz w:val="12"/>
          <w:szCs w:val="12"/>
        </w:rPr>
        <w:t xml:space="preserve"> 3 спортсмена приняли участие по </w:t>
      </w:r>
      <w:proofErr w:type="gramStart"/>
      <w:r w:rsidRPr="00592E90">
        <w:rPr>
          <w:sz w:val="12"/>
          <w:szCs w:val="12"/>
        </w:rPr>
        <w:t>горно - лыжному</w:t>
      </w:r>
      <w:proofErr w:type="gramEnd"/>
      <w:r w:rsidRPr="00592E90">
        <w:rPr>
          <w:sz w:val="12"/>
          <w:szCs w:val="12"/>
        </w:rPr>
        <w:t xml:space="preserve"> спорту приуроченных к открытию сезона. К </w:t>
      </w:r>
      <w:proofErr w:type="gramStart"/>
      <w:r w:rsidRPr="00592E90">
        <w:rPr>
          <w:sz w:val="12"/>
          <w:szCs w:val="12"/>
        </w:rPr>
        <w:t>сожалению</w:t>
      </w:r>
      <w:proofErr w:type="gramEnd"/>
      <w:r w:rsidRPr="00592E90">
        <w:rPr>
          <w:sz w:val="12"/>
          <w:szCs w:val="12"/>
        </w:rPr>
        <w:t xml:space="preserve"> в троку призеров не попали.</w:t>
      </w:r>
    </w:p>
    <w:p w:rsidR="00F84748" w:rsidRPr="00592E90" w:rsidRDefault="00F84748" w:rsidP="002E1B8E">
      <w:pPr>
        <w:pStyle w:val="a7"/>
        <w:ind w:firstLine="708"/>
        <w:jc w:val="both"/>
        <w:rPr>
          <w:sz w:val="12"/>
          <w:szCs w:val="12"/>
        </w:rPr>
      </w:pPr>
      <w:r w:rsidRPr="00592E90">
        <w:rPr>
          <w:b/>
          <w:sz w:val="12"/>
          <w:szCs w:val="12"/>
        </w:rPr>
        <w:t>20 декабря</w:t>
      </w:r>
      <w:r w:rsidRPr="00592E90">
        <w:rPr>
          <w:sz w:val="12"/>
          <w:szCs w:val="12"/>
        </w:rPr>
        <w:t xml:space="preserve"> на ледовой арене прошли показательные выступления воспитанников секции фигурного катания на коньках тренера Редько Александра. Каждый воспитанник выступил со своей программой. Все участники получили новогодние игрушки от администрации города.  </w:t>
      </w:r>
    </w:p>
    <w:p w:rsidR="00F84748" w:rsidRPr="00592E90" w:rsidRDefault="00F84748" w:rsidP="002E1B8E">
      <w:pPr>
        <w:pStyle w:val="a7"/>
        <w:ind w:firstLine="708"/>
        <w:jc w:val="both"/>
        <w:rPr>
          <w:sz w:val="12"/>
          <w:szCs w:val="12"/>
        </w:rPr>
      </w:pPr>
      <w:r w:rsidRPr="00592E90">
        <w:rPr>
          <w:b/>
          <w:sz w:val="12"/>
          <w:szCs w:val="12"/>
        </w:rPr>
        <w:t xml:space="preserve">24 декабря </w:t>
      </w:r>
      <w:r w:rsidRPr="00592E90">
        <w:rPr>
          <w:sz w:val="12"/>
          <w:szCs w:val="12"/>
        </w:rPr>
        <w:t>на базе бассейна «Русалочка» прошли спортивные соревнования в рамках «Веселых стартов на воде». Для ребят были приготовлены  различные эстафеты с применением плавательного инвентаря, каждый участник получил море позитивных эмоций.</w:t>
      </w:r>
    </w:p>
    <w:p w:rsidR="00F84748" w:rsidRPr="00592E90" w:rsidRDefault="00F84748" w:rsidP="00F84748">
      <w:pPr>
        <w:pStyle w:val="a7"/>
        <w:jc w:val="center"/>
        <w:rPr>
          <w:sz w:val="12"/>
          <w:szCs w:val="12"/>
        </w:rPr>
      </w:pPr>
      <w:r w:rsidRPr="00592E90">
        <w:rPr>
          <w:sz w:val="12"/>
          <w:szCs w:val="12"/>
        </w:rPr>
        <w:t>РАЗДЕЛ 4.</w:t>
      </w:r>
    </w:p>
    <w:p w:rsidR="00F84748" w:rsidRPr="00592E90" w:rsidRDefault="00F84748" w:rsidP="00F84748">
      <w:pPr>
        <w:pStyle w:val="a7"/>
        <w:jc w:val="center"/>
        <w:rPr>
          <w:b/>
          <w:sz w:val="12"/>
          <w:szCs w:val="12"/>
        </w:rPr>
      </w:pPr>
      <w:r w:rsidRPr="00592E90">
        <w:rPr>
          <w:b/>
          <w:sz w:val="12"/>
          <w:szCs w:val="12"/>
        </w:rPr>
        <w:t xml:space="preserve">Перечень целевых показателей муниципальной программы </w:t>
      </w:r>
    </w:p>
    <w:p w:rsidR="00F84748" w:rsidRPr="00592E90" w:rsidRDefault="00F84748" w:rsidP="00F84748">
      <w:pPr>
        <w:pStyle w:val="a7"/>
        <w:jc w:val="center"/>
        <w:rPr>
          <w:b/>
          <w:sz w:val="12"/>
          <w:szCs w:val="12"/>
        </w:rPr>
      </w:pPr>
      <w:r w:rsidRPr="00592E90">
        <w:rPr>
          <w:b/>
          <w:sz w:val="12"/>
          <w:szCs w:val="12"/>
        </w:rPr>
        <w:t xml:space="preserve"> «Развитие физкультуры и спорта на 2017- 2021 г.г.»</w:t>
      </w:r>
    </w:p>
    <w:p w:rsidR="00F84748" w:rsidRPr="00592E90" w:rsidRDefault="00F84748" w:rsidP="00F84748">
      <w:pPr>
        <w:pStyle w:val="a7"/>
        <w:jc w:val="center"/>
        <w:rPr>
          <w:b/>
          <w:sz w:val="12"/>
          <w:szCs w:val="12"/>
        </w:rPr>
      </w:pPr>
    </w:p>
    <w:p w:rsidR="00F84748" w:rsidRPr="00592E90" w:rsidRDefault="00F84748" w:rsidP="00F84748">
      <w:pPr>
        <w:pStyle w:val="a7"/>
        <w:jc w:val="center"/>
        <w:rPr>
          <w:b/>
          <w:sz w:val="12"/>
          <w:szCs w:val="12"/>
        </w:rPr>
      </w:pPr>
    </w:p>
    <w:tbl>
      <w:tblPr>
        <w:tblW w:w="1060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2"/>
        <w:gridCol w:w="1670"/>
        <w:gridCol w:w="993"/>
        <w:gridCol w:w="1276"/>
        <w:gridCol w:w="567"/>
        <w:gridCol w:w="992"/>
        <w:gridCol w:w="851"/>
        <w:gridCol w:w="850"/>
        <w:gridCol w:w="973"/>
        <w:gridCol w:w="1153"/>
        <w:gridCol w:w="858"/>
      </w:tblGrid>
      <w:tr w:rsidR="00F84748" w:rsidRPr="00592E90" w:rsidTr="002E1B8E">
        <w:tc>
          <w:tcPr>
            <w:tcW w:w="422" w:type="dxa"/>
            <w:vMerge w:val="restart"/>
            <w:tcBorders>
              <w:top w:val="single" w:sz="4" w:space="0" w:color="000000"/>
              <w:left w:val="single" w:sz="4" w:space="0" w:color="000000"/>
              <w:bottom w:val="single" w:sz="4" w:space="0" w:color="000000"/>
              <w:right w:val="single" w:sz="4" w:space="0" w:color="auto"/>
            </w:tcBorders>
          </w:tcPr>
          <w:p w:rsidR="00F84748" w:rsidRPr="00592E90" w:rsidRDefault="00F84748" w:rsidP="008B672D">
            <w:pPr>
              <w:pStyle w:val="a7"/>
              <w:jc w:val="center"/>
              <w:rPr>
                <w:b/>
                <w:sz w:val="12"/>
                <w:szCs w:val="12"/>
              </w:rPr>
            </w:pPr>
            <w:r w:rsidRPr="00592E90">
              <w:rPr>
                <w:b/>
                <w:sz w:val="12"/>
                <w:szCs w:val="12"/>
              </w:rPr>
              <w:t>№</w:t>
            </w:r>
          </w:p>
          <w:p w:rsidR="00F84748" w:rsidRPr="00592E90" w:rsidRDefault="00F84748" w:rsidP="008B672D">
            <w:pPr>
              <w:pStyle w:val="a7"/>
              <w:jc w:val="center"/>
              <w:rPr>
                <w:b/>
                <w:sz w:val="12"/>
                <w:szCs w:val="12"/>
              </w:rPr>
            </w:pPr>
          </w:p>
        </w:tc>
        <w:tc>
          <w:tcPr>
            <w:tcW w:w="1670" w:type="dxa"/>
            <w:vMerge w:val="restart"/>
            <w:tcBorders>
              <w:top w:val="single" w:sz="4" w:space="0" w:color="000000"/>
              <w:left w:val="single" w:sz="4" w:space="0" w:color="000000"/>
              <w:bottom w:val="single" w:sz="4" w:space="0" w:color="000000"/>
              <w:right w:val="single" w:sz="4" w:space="0" w:color="auto"/>
            </w:tcBorders>
          </w:tcPr>
          <w:p w:rsidR="00F84748" w:rsidRPr="00592E90" w:rsidRDefault="00F84748" w:rsidP="008B672D">
            <w:pPr>
              <w:pStyle w:val="a7"/>
              <w:jc w:val="center"/>
              <w:rPr>
                <w:sz w:val="12"/>
                <w:szCs w:val="12"/>
              </w:rPr>
            </w:pPr>
            <w:r w:rsidRPr="00592E90">
              <w:rPr>
                <w:sz w:val="12"/>
                <w:szCs w:val="12"/>
              </w:rPr>
              <w:t>Показатели, характеризующие достижение цели</w:t>
            </w:r>
          </w:p>
          <w:p w:rsidR="00F84748" w:rsidRPr="00592E90" w:rsidRDefault="00F84748" w:rsidP="008B672D">
            <w:pPr>
              <w:pStyle w:val="a7"/>
              <w:jc w:val="center"/>
              <w:rPr>
                <w:sz w:val="12"/>
                <w:szCs w:val="12"/>
              </w:rPr>
            </w:pPr>
          </w:p>
        </w:tc>
        <w:tc>
          <w:tcPr>
            <w:tcW w:w="993" w:type="dxa"/>
            <w:vMerge w:val="restart"/>
            <w:tcBorders>
              <w:top w:val="single" w:sz="4" w:space="0" w:color="000000"/>
              <w:left w:val="single" w:sz="4" w:space="0" w:color="000000"/>
              <w:bottom w:val="single" w:sz="4" w:space="0" w:color="000000"/>
              <w:right w:val="single" w:sz="4" w:space="0" w:color="auto"/>
            </w:tcBorders>
          </w:tcPr>
          <w:p w:rsidR="00F84748" w:rsidRPr="00592E90" w:rsidRDefault="00F84748" w:rsidP="008B672D">
            <w:pPr>
              <w:pStyle w:val="a7"/>
              <w:jc w:val="center"/>
              <w:rPr>
                <w:sz w:val="12"/>
                <w:szCs w:val="12"/>
              </w:rPr>
            </w:pPr>
            <w:r w:rsidRPr="00592E90">
              <w:rPr>
                <w:sz w:val="12"/>
                <w:szCs w:val="12"/>
              </w:rPr>
              <w:t>Единица измерения</w:t>
            </w:r>
          </w:p>
          <w:p w:rsidR="00F84748" w:rsidRPr="00592E90" w:rsidRDefault="00F84748" w:rsidP="008B672D">
            <w:pPr>
              <w:pStyle w:val="a7"/>
              <w:jc w:val="center"/>
              <w:rPr>
                <w:sz w:val="12"/>
                <w:szCs w:val="12"/>
              </w:rPr>
            </w:pPr>
          </w:p>
        </w:tc>
        <w:tc>
          <w:tcPr>
            <w:tcW w:w="1276" w:type="dxa"/>
            <w:vMerge w:val="restart"/>
            <w:tcBorders>
              <w:top w:val="single" w:sz="4" w:space="0" w:color="000000"/>
              <w:left w:val="single" w:sz="4" w:space="0" w:color="auto"/>
              <w:bottom w:val="single" w:sz="4" w:space="0" w:color="000000"/>
              <w:right w:val="single" w:sz="4" w:space="0" w:color="000000"/>
            </w:tcBorders>
            <w:hideMark/>
          </w:tcPr>
          <w:p w:rsidR="00F84748" w:rsidRPr="00592E90" w:rsidRDefault="00F84748" w:rsidP="008B672D">
            <w:pPr>
              <w:pStyle w:val="a7"/>
              <w:jc w:val="center"/>
              <w:rPr>
                <w:sz w:val="12"/>
                <w:szCs w:val="12"/>
              </w:rPr>
            </w:pPr>
            <w:r w:rsidRPr="00592E90">
              <w:rPr>
                <w:sz w:val="12"/>
                <w:szCs w:val="12"/>
              </w:rPr>
              <w:t>Базовое значение показателя (на начало реализации программы)</w:t>
            </w:r>
          </w:p>
        </w:tc>
        <w:tc>
          <w:tcPr>
            <w:tcW w:w="5386" w:type="dxa"/>
            <w:gridSpan w:val="6"/>
            <w:tcBorders>
              <w:top w:val="single" w:sz="4" w:space="0" w:color="000000"/>
              <w:left w:val="single" w:sz="4" w:space="0" w:color="000000"/>
              <w:bottom w:val="single" w:sz="4" w:space="0" w:color="000000"/>
              <w:right w:val="single" w:sz="4" w:space="0" w:color="000000"/>
            </w:tcBorders>
            <w:hideMark/>
          </w:tcPr>
          <w:p w:rsidR="00F84748" w:rsidRPr="00592E90" w:rsidRDefault="00F84748" w:rsidP="008B672D">
            <w:pPr>
              <w:pStyle w:val="a7"/>
              <w:jc w:val="center"/>
              <w:rPr>
                <w:sz w:val="12"/>
                <w:szCs w:val="12"/>
              </w:rPr>
            </w:pPr>
            <w:r w:rsidRPr="00592E90">
              <w:rPr>
                <w:sz w:val="12"/>
                <w:szCs w:val="12"/>
              </w:rPr>
              <w:t>Планируемое значение показателя по годам реализации</w:t>
            </w:r>
          </w:p>
        </w:tc>
        <w:tc>
          <w:tcPr>
            <w:tcW w:w="858" w:type="dxa"/>
            <w:vMerge w:val="restart"/>
            <w:tcBorders>
              <w:top w:val="single" w:sz="4" w:space="0" w:color="000000"/>
              <w:left w:val="single" w:sz="4" w:space="0" w:color="000000"/>
              <w:bottom w:val="single" w:sz="4" w:space="0" w:color="000000"/>
              <w:right w:val="single" w:sz="4" w:space="0" w:color="000000"/>
            </w:tcBorders>
            <w:hideMark/>
          </w:tcPr>
          <w:p w:rsidR="00F84748" w:rsidRPr="00592E90" w:rsidRDefault="00F84748" w:rsidP="008B672D">
            <w:pPr>
              <w:pStyle w:val="a7"/>
              <w:jc w:val="center"/>
              <w:rPr>
                <w:sz w:val="12"/>
                <w:szCs w:val="12"/>
              </w:rPr>
            </w:pPr>
            <w:r w:rsidRPr="00592E90">
              <w:rPr>
                <w:sz w:val="12"/>
                <w:szCs w:val="12"/>
              </w:rPr>
              <w:t>Источник/методика расчета</w:t>
            </w:r>
          </w:p>
        </w:tc>
      </w:tr>
      <w:tr w:rsidR="00F84748" w:rsidRPr="00592E90" w:rsidTr="002E1B8E">
        <w:trPr>
          <w:trHeight w:val="286"/>
        </w:trPr>
        <w:tc>
          <w:tcPr>
            <w:tcW w:w="422" w:type="dxa"/>
            <w:vMerge/>
            <w:tcBorders>
              <w:top w:val="single" w:sz="4" w:space="0" w:color="000000"/>
              <w:left w:val="single" w:sz="4" w:space="0" w:color="000000"/>
              <w:bottom w:val="single" w:sz="4" w:space="0" w:color="000000"/>
              <w:right w:val="single" w:sz="4" w:space="0" w:color="auto"/>
            </w:tcBorders>
            <w:vAlign w:val="center"/>
            <w:hideMark/>
          </w:tcPr>
          <w:p w:rsidR="00F84748" w:rsidRPr="00592E90" w:rsidRDefault="00F84748" w:rsidP="008B672D">
            <w:pPr>
              <w:rPr>
                <w:b/>
                <w:sz w:val="12"/>
                <w:szCs w:val="12"/>
              </w:rPr>
            </w:pPr>
          </w:p>
        </w:tc>
        <w:tc>
          <w:tcPr>
            <w:tcW w:w="1670" w:type="dxa"/>
            <w:vMerge/>
            <w:tcBorders>
              <w:top w:val="single" w:sz="4" w:space="0" w:color="000000"/>
              <w:left w:val="single" w:sz="4" w:space="0" w:color="000000"/>
              <w:bottom w:val="single" w:sz="4" w:space="0" w:color="000000"/>
              <w:right w:val="single" w:sz="4" w:space="0" w:color="auto"/>
            </w:tcBorders>
            <w:vAlign w:val="center"/>
            <w:hideMark/>
          </w:tcPr>
          <w:p w:rsidR="00F84748" w:rsidRPr="00592E90" w:rsidRDefault="00F84748" w:rsidP="008B672D">
            <w:pPr>
              <w:rPr>
                <w:sz w:val="12"/>
                <w:szCs w:val="12"/>
              </w:rPr>
            </w:pPr>
          </w:p>
        </w:tc>
        <w:tc>
          <w:tcPr>
            <w:tcW w:w="993" w:type="dxa"/>
            <w:vMerge/>
            <w:tcBorders>
              <w:top w:val="single" w:sz="4" w:space="0" w:color="000000"/>
              <w:left w:val="single" w:sz="4" w:space="0" w:color="000000"/>
              <w:bottom w:val="single" w:sz="4" w:space="0" w:color="000000"/>
              <w:right w:val="single" w:sz="4" w:space="0" w:color="auto"/>
            </w:tcBorders>
            <w:vAlign w:val="center"/>
            <w:hideMark/>
          </w:tcPr>
          <w:p w:rsidR="00F84748" w:rsidRPr="00592E90" w:rsidRDefault="00F84748" w:rsidP="008B672D">
            <w:pPr>
              <w:rPr>
                <w:sz w:val="12"/>
                <w:szCs w:val="12"/>
              </w:rPr>
            </w:pPr>
          </w:p>
        </w:tc>
        <w:tc>
          <w:tcPr>
            <w:tcW w:w="1276" w:type="dxa"/>
            <w:vMerge/>
            <w:tcBorders>
              <w:top w:val="single" w:sz="4" w:space="0" w:color="000000"/>
              <w:left w:val="single" w:sz="4" w:space="0" w:color="auto"/>
              <w:bottom w:val="single" w:sz="4" w:space="0" w:color="000000"/>
              <w:right w:val="single" w:sz="4" w:space="0" w:color="000000"/>
            </w:tcBorders>
            <w:vAlign w:val="center"/>
            <w:hideMark/>
          </w:tcPr>
          <w:p w:rsidR="00F84748" w:rsidRPr="00592E90" w:rsidRDefault="00F84748" w:rsidP="008B672D">
            <w:pPr>
              <w:rPr>
                <w:sz w:val="12"/>
                <w:szCs w:val="12"/>
              </w:rPr>
            </w:pPr>
          </w:p>
        </w:tc>
        <w:tc>
          <w:tcPr>
            <w:tcW w:w="567" w:type="dxa"/>
            <w:tcBorders>
              <w:top w:val="single" w:sz="4" w:space="0" w:color="000000"/>
              <w:left w:val="single" w:sz="4" w:space="0" w:color="000000"/>
              <w:bottom w:val="single" w:sz="4" w:space="0" w:color="000000"/>
              <w:right w:val="single" w:sz="4" w:space="0" w:color="000000"/>
            </w:tcBorders>
            <w:hideMark/>
          </w:tcPr>
          <w:p w:rsidR="00F84748" w:rsidRPr="00592E90" w:rsidRDefault="00F84748" w:rsidP="008B672D">
            <w:pPr>
              <w:pStyle w:val="a7"/>
              <w:jc w:val="center"/>
              <w:rPr>
                <w:sz w:val="12"/>
                <w:szCs w:val="12"/>
              </w:rPr>
            </w:pPr>
            <w:r w:rsidRPr="00592E90">
              <w:rPr>
                <w:sz w:val="12"/>
                <w:szCs w:val="12"/>
              </w:rPr>
              <w:t>2017</w:t>
            </w:r>
          </w:p>
        </w:tc>
        <w:tc>
          <w:tcPr>
            <w:tcW w:w="992" w:type="dxa"/>
            <w:tcBorders>
              <w:top w:val="single" w:sz="4" w:space="0" w:color="000000"/>
              <w:left w:val="single" w:sz="4" w:space="0" w:color="000000"/>
              <w:bottom w:val="single" w:sz="4" w:space="0" w:color="000000"/>
              <w:right w:val="single" w:sz="4" w:space="0" w:color="auto"/>
            </w:tcBorders>
            <w:hideMark/>
          </w:tcPr>
          <w:p w:rsidR="00F84748" w:rsidRPr="00592E90" w:rsidRDefault="00F84748" w:rsidP="008B672D">
            <w:pPr>
              <w:pStyle w:val="a7"/>
              <w:jc w:val="center"/>
              <w:rPr>
                <w:sz w:val="12"/>
                <w:szCs w:val="12"/>
              </w:rPr>
            </w:pPr>
            <w:r w:rsidRPr="00592E90">
              <w:rPr>
                <w:sz w:val="12"/>
                <w:szCs w:val="12"/>
              </w:rPr>
              <w:t>2018</w:t>
            </w:r>
          </w:p>
          <w:p w:rsidR="00F84748" w:rsidRPr="00592E90" w:rsidRDefault="00F84748" w:rsidP="008B672D">
            <w:pPr>
              <w:pStyle w:val="a7"/>
              <w:jc w:val="center"/>
              <w:rPr>
                <w:sz w:val="12"/>
                <w:szCs w:val="12"/>
              </w:rPr>
            </w:pPr>
            <w:r w:rsidRPr="00592E90">
              <w:rPr>
                <w:sz w:val="12"/>
                <w:szCs w:val="12"/>
              </w:rPr>
              <w:t>утверждено</w:t>
            </w:r>
          </w:p>
        </w:tc>
        <w:tc>
          <w:tcPr>
            <w:tcW w:w="851" w:type="dxa"/>
            <w:tcBorders>
              <w:top w:val="single" w:sz="4" w:space="0" w:color="000000"/>
              <w:left w:val="single" w:sz="4" w:space="0" w:color="auto"/>
              <w:bottom w:val="single" w:sz="4" w:space="0" w:color="000000"/>
              <w:right w:val="single" w:sz="4" w:space="0" w:color="000000"/>
            </w:tcBorders>
            <w:hideMark/>
          </w:tcPr>
          <w:p w:rsidR="00F84748" w:rsidRPr="00592E90" w:rsidRDefault="00F84748" w:rsidP="008B672D">
            <w:pPr>
              <w:pStyle w:val="a7"/>
              <w:jc w:val="center"/>
              <w:rPr>
                <w:sz w:val="12"/>
                <w:szCs w:val="12"/>
              </w:rPr>
            </w:pPr>
            <w:r w:rsidRPr="00592E90">
              <w:rPr>
                <w:sz w:val="12"/>
                <w:szCs w:val="12"/>
              </w:rPr>
              <w:t>2018</w:t>
            </w:r>
          </w:p>
          <w:p w:rsidR="00F84748" w:rsidRPr="00592E90" w:rsidRDefault="00F84748" w:rsidP="008B672D">
            <w:pPr>
              <w:pStyle w:val="a7"/>
              <w:jc w:val="center"/>
              <w:rPr>
                <w:sz w:val="12"/>
                <w:szCs w:val="12"/>
              </w:rPr>
            </w:pPr>
            <w:r w:rsidRPr="00592E90">
              <w:rPr>
                <w:sz w:val="12"/>
                <w:szCs w:val="12"/>
              </w:rPr>
              <w:t>достигнуто</w:t>
            </w:r>
          </w:p>
        </w:tc>
        <w:tc>
          <w:tcPr>
            <w:tcW w:w="850" w:type="dxa"/>
            <w:tcBorders>
              <w:top w:val="single" w:sz="4" w:space="0" w:color="000000"/>
              <w:left w:val="single" w:sz="4" w:space="0" w:color="000000"/>
              <w:bottom w:val="single" w:sz="4" w:space="0" w:color="000000"/>
              <w:right w:val="single" w:sz="4" w:space="0" w:color="000000"/>
            </w:tcBorders>
            <w:hideMark/>
          </w:tcPr>
          <w:p w:rsidR="00F84748" w:rsidRPr="00592E90" w:rsidRDefault="00F84748" w:rsidP="008B672D">
            <w:pPr>
              <w:pStyle w:val="a7"/>
              <w:jc w:val="center"/>
              <w:rPr>
                <w:sz w:val="12"/>
                <w:szCs w:val="12"/>
              </w:rPr>
            </w:pPr>
            <w:r w:rsidRPr="00592E90">
              <w:rPr>
                <w:sz w:val="12"/>
                <w:szCs w:val="12"/>
              </w:rPr>
              <w:t>2019</w:t>
            </w:r>
          </w:p>
          <w:p w:rsidR="00F84748" w:rsidRPr="00592E90" w:rsidRDefault="00F84748" w:rsidP="008B672D">
            <w:pPr>
              <w:pStyle w:val="a7"/>
              <w:jc w:val="center"/>
              <w:rPr>
                <w:sz w:val="12"/>
                <w:szCs w:val="12"/>
              </w:rPr>
            </w:pPr>
            <w:r w:rsidRPr="00592E90">
              <w:rPr>
                <w:sz w:val="12"/>
                <w:szCs w:val="12"/>
              </w:rPr>
              <w:t>утверждено</w:t>
            </w:r>
          </w:p>
        </w:tc>
        <w:tc>
          <w:tcPr>
            <w:tcW w:w="973" w:type="dxa"/>
            <w:tcBorders>
              <w:top w:val="single" w:sz="4" w:space="0" w:color="000000"/>
              <w:left w:val="single" w:sz="4" w:space="0" w:color="000000"/>
              <w:bottom w:val="single" w:sz="4" w:space="0" w:color="000000"/>
              <w:right w:val="single" w:sz="4" w:space="0" w:color="auto"/>
            </w:tcBorders>
            <w:hideMark/>
          </w:tcPr>
          <w:p w:rsidR="00F84748" w:rsidRPr="00592E90" w:rsidRDefault="00F84748" w:rsidP="008B672D">
            <w:pPr>
              <w:pStyle w:val="a7"/>
              <w:jc w:val="center"/>
              <w:rPr>
                <w:sz w:val="12"/>
                <w:szCs w:val="12"/>
              </w:rPr>
            </w:pPr>
            <w:r w:rsidRPr="00592E90">
              <w:rPr>
                <w:sz w:val="12"/>
                <w:szCs w:val="12"/>
              </w:rPr>
              <w:t xml:space="preserve">2019 достигнуто </w:t>
            </w:r>
          </w:p>
        </w:tc>
        <w:tc>
          <w:tcPr>
            <w:tcW w:w="1153" w:type="dxa"/>
            <w:tcBorders>
              <w:top w:val="single" w:sz="4" w:space="0" w:color="000000"/>
              <w:left w:val="single" w:sz="4" w:space="0" w:color="auto"/>
              <w:bottom w:val="single" w:sz="4" w:space="0" w:color="000000"/>
              <w:right w:val="single" w:sz="4" w:space="0" w:color="000000"/>
            </w:tcBorders>
          </w:tcPr>
          <w:p w:rsidR="00F84748" w:rsidRPr="00592E90" w:rsidRDefault="00F84748" w:rsidP="008B672D">
            <w:pPr>
              <w:pStyle w:val="a7"/>
              <w:jc w:val="center"/>
              <w:rPr>
                <w:sz w:val="12"/>
                <w:szCs w:val="12"/>
              </w:rPr>
            </w:pPr>
            <w:r w:rsidRPr="00592E90">
              <w:rPr>
                <w:sz w:val="12"/>
                <w:szCs w:val="12"/>
              </w:rPr>
              <w:t>2021</w:t>
            </w:r>
          </w:p>
        </w:tc>
        <w:tc>
          <w:tcPr>
            <w:tcW w:w="858" w:type="dxa"/>
            <w:vMerge/>
            <w:tcBorders>
              <w:top w:val="single" w:sz="4" w:space="0" w:color="000000"/>
              <w:left w:val="single" w:sz="4" w:space="0" w:color="000000"/>
              <w:bottom w:val="single" w:sz="4" w:space="0" w:color="000000"/>
              <w:right w:val="single" w:sz="4" w:space="0" w:color="000000"/>
            </w:tcBorders>
            <w:vAlign w:val="center"/>
            <w:hideMark/>
          </w:tcPr>
          <w:p w:rsidR="00F84748" w:rsidRPr="00592E90" w:rsidRDefault="00F84748" w:rsidP="008B672D">
            <w:pPr>
              <w:pStyle w:val="a7"/>
              <w:rPr>
                <w:sz w:val="12"/>
                <w:szCs w:val="12"/>
              </w:rPr>
            </w:pPr>
          </w:p>
        </w:tc>
      </w:tr>
      <w:tr w:rsidR="00F84748" w:rsidRPr="00592E90" w:rsidTr="002E1B8E">
        <w:trPr>
          <w:trHeight w:val="982"/>
        </w:trPr>
        <w:tc>
          <w:tcPr>
            <w:tcW w:w="422" w:type="dxa"/>
            <w:tcBorders>
              <w:top w:val="single" w:sz="4" w:space="0" w:color="000000"/>
              <w:left w:val="single" w:sz="4" w:space="0" w:color="000000"/>
              <w:bottom w:val="single" w:sz="4" w:space="0" w:color="000000"/>
              <w:right w:val="single" w:sz="4" w:space="0" w:color="000000"/>
            </w:tcBorders>
            <w:hideMark/>
          </w:tcPr>
          <w:p w:rsidR="00F84748" w:rsidRPr="00592E90" w:rsidRDefault="00F84748" w:rsidP="008B672D">
            <w:pPr>
              <w:pStyle w:val="a7"/>
              <w:jc w:val="center"/>
              <w:rPr>
                <w:sz w:val="12"/>
                <w:szCs w:val="12"/>
              </w:rPr>
            </w:pPr>
            <w:r w:rsidRPr="00592E90">
              <w:rPr>
                <w:sz w:val="12"/>
                <w:szCs w:val="12"/>
              </w:rPr>
              <w:t>1.</w:t>
            </w:r>
          </w:p>
        </w:tc>
        <w:tc>
          <w:tcPr>
            <w:tcW w:w="1670" w:type="dxa"/>
            <w:tcBorders>
              <w:top w:val="single" w:sz="4" w:space="0" w:color="000000"/>
              <w:left w:val="single" w:sz="4" w:space="0" w:color="000000"/>
              <w:bottom w:val="single" w:sz="4" w:space="0" w:color="000000"/>
              <w:right w:val="single" w:sz="4" w:space="0" w:color="auto"/>
            </w:tcBorders>
          </w:tcPr>
          <w:p w:rsidR="00F84748" w:rsidRPr="00592E90" w:rsidRDefault="00F84748" w:rsidP="00912689">
            <w:pPr>
              <w:pStyle w:val="af9"/>
              <w:ind w:left="0"/>
              <w:contextualSpacing/>
              <w:jc w:val="both"/>
              <w:rPr>
                <w:sz w:val="12"/>
                <w:szCs w:val="12"/>
              </w:rPr>
            </w:pPr>
            <w:r w:rsidRPr="00592E90">
              <w:rPr>
                <w:sz w:val="12"/>
                <w:szCs w:val="12"/>
              </w:rPr>
              <w:t>Проведение общегородских   спортивных мероприятий</w:t>
            </w:r>
          </w:p>
        </w:tc>
        <w:tc>
          <w:tcPr>
            <w:tcW w:w="993" w:type="dxa"/>
            <w:tcBorders>
              <w:top w:val="single" w:sz="4" w:space="0" w:color="000000"/>
              <w:left w:val="single" w:sz="4" w:space="0" w:color="000000"/>
              <w:bottom w:val="single" w:sz="4" w:space="0" w:color="000000"/>
              <w:right w:val="single" w:sz="4" w:space="0" w:color="auto"/>
            </w:tcBorders>
            <w:hideMark/>
          </w:tcPr>
          <w:p w:rsidR="00F84748" w:rsidRPr="00592E90" w:rsidRDefault="00F84748" w:rsidP="008B672D">
            <w:pPr>
              <w:pStyle w:val="a7"/>
              <w:rPr>
                <w:sz w:val="12"/>
                <w:szCs w:val="12"/>
              </w:rPr>
            </w:pPr>
            <w:r w:rsidRPr="00592E90">
              <w:rPr>
                <w:sz w:val="12"/>
                <w:szCs w:val="12"/>
              </w:rPr>
              <w:t>кол-во</w:t>
            </w:r>
          </w:p>
        </w:tc>
        <w:tc>
          <w:tcPr>
            <w:tcW w:w="1276" w:type="dxa"/>
            <w:tcBorders>
              <w:top w:val="single" w:sz="4" w:space="0" w:color="000000"/>
              <w:left w:val="single" w:sz="4" w:space="0" w:color="auto"/>
              <w:bottom w:val="single" w:sz="4" w:space="0" w:color="000000"/>
              <w:right w:val="single" w:sz="4" w:space="0" w:color="000000"/>
            </w:tcBorders>
            <w:hideMark/>
          </w:tcPr>
          <w:p w:rsidR="00F84748" w:rsidRPr="00592E90" w:rsidRDefault="00F84748" w:rsidP="008B672D">
            <w:pPr>
              <w:pStyle w:val="a7"/>
              <w:jc w:val="center"/>
              <w:rPr>
                <w:sz w:val="12"/>
                <w:szCs w:val="12"/>
              </w:rPr>
            </w:pPr>
            <w:r w:rsidRPr="00592E90">
              <w:rPr>
                <w:sz w:val="12"/>
                <w:szCs w:val="12"/>
              </w:rPr>
              <w:t>86</w:t>
            </w:r>
          </w:p>
        </w:tc>
        <w:tc>
          <w:tcPr>
            <w:tcW w:w="567" w:type="dxa"/>
            <w:tcBorders>
              <w:top w:val="single" w:sz="4" w:space="0" w:color="000000"/>
              <w:left w:val="single" w:sz="4" w:space="0" w:color="000000"/>
              <w:bottom w:val="single" w:sz="4" w:space="0" w:color="000000"/>
              <w:right w:val="single" w:sz="4" w:space="0" w:color="000000"/>
            </w:tcBorders>
            <w:hideMark/>
          </w:tcPr>
          <w:p w:rsidR="00F84748" w:rsidRPr="00592E90" w:rsidRDefault="00F84748" w:rsidP="008B672D">
            <w:pPr>
              <w:pStyle w:val="a7"/>
              <w:jc w:val="center"/>
              <w:rPr>
                <w:sz w:val="12"/>
                <w:szCs w:val="12"/>
              </w:rPr>
            </w:pPr>
            <w:r w:rsidRPr="00592E90">
              <w:rPr>
                <w:sz w:val="12"/>
                <w:szCs w:val="12"/>
              </w:rPr>
              <w:t>106</w:t>
            </w:r>
          </w:p>
        </w:tc>
        <w:tc>
          <w:tcPr>
            <w:tcW w:w="992" w:type="dxa"/>
            <w:tcBorders>
              <w:top w:val="single" w:sz="4" w:space="0" w:color="000000"/>
              <w:left w:val="single" w:sz="4" w:space="0" w:color="000000"/>
              <w:bottom w:val="single" w:sz="4" w:space="0" w:color="000000"/>
              <w:right w:val="single" w:sz="4" w:space="0" w:color="auto"/>
            </w:tcBorders>
            <w:hideMark/>
          </w:tcPr>
          <w:p w:rsidR="00F84748" w:rsidRPr="00592E90" w:rsidRDefault="00F84748" w:rsidP="008B672D">
            <w:pPr>
              <w:pStyle w:val="a7"/>
              <w:jc w:val="center"/>
              <w:rPr>
                <w:sz w:val="12"/>
                <w:szCs w:val="12"/>
              </w:rPr>
            </w:pPr>
            <w:r w:rsidRPr="00592E90">
              <w:rPr>
                <w:sz w:val="12"/>
                <w:szCs w:val="12"/>
              </w:rPr>
              <w:t>108</w:t>
            </w:r>
          </w:p>
        </w:tc>
        <w:tc>
          <w:tcPr>
            <w:tcW w:w="851" w:type="dxa"/>
            <w:tcBorders>
              <w:top w:val="single" w:sz="4" w:space="0" w:color="000000"/>
              <w:left w:val="single" w:sz="4" w:space="0" w:color="auto"/>
              <w:bottom w:val="single" w:sz="4" w:space="0" w:color="000000"/>
              <w:right w:val="single" w:sz="4" w:space="0" w:color="000000"/>
            </w:tcBorders>
            <w:hideMark/>
          </w:tcPr>
          <w:p w:rsidR="00F84748" w:rsidRPr="00592E90" w:rsidRDefault="00F84748" w:rsidP="008B672D">
            <w:pPr>
              <w:pStyle w:val="a7"/>
              <w:jc w:val="center"/>
              <w:rPr>
                <w:sz w:val="12"/>
                <w:szCs w:val="12"/>
              </w:rPr>
            </w:pPr>
            <w:r w:rsidRPr="00592E90">
              <w:rPr>
                <w:sz w:val="12"/>
                <w:szCs w:val="12"/>
              </w:rPr>
              <w:t>110</w:t>
            </w:r>
          </w:p>
        </w:tc>
        <w:tc>
          <w:tcPr>
            <w:tcW w:w="850" w:type="dxa"/>
            <w:tcBorders>
              <w:top w:val="single" w:sz="4" w:space="0" w:color="000000"/>
              <w:left w:val="single" w:sz="4" w:space="0" w:color="000000"/>
              <w:bottom w:val="single" w:sz="4" w:space="0" w:color="000000"/>
              <w:right w:val="single" w:sz="4" w:space="0" w:color="000000"/>
            </w:tcBorders>
            <w:hideMark/>
          </w:tcPr>
          <w:p w:rsidR="00F84748" w:rsidRPr="00592E90" w:rsidRDefault="00F84748" w:rsidP="008B672D">
            <w:pPr>
              <w:pStyle w:val="a7"/>
              <w:jc w:val="center"/>
              <w:rPr>
                <w:sz w:val="12"/>
                <w:szCs w:val="12"/>
              </w:rPr>
            </w:pPr>
            <w:r w:rsidRPr="00592E90">
              <w:rPr>
                <w:sz w:val="12"/>
                <w:szCs w:val="12"/>
              </w:rPr>
              <w:t>114</w:t>
            </w:r>
          </w:p>
        </w:tc>
        <w:tc>
          <w:tcPr>
            <w:tcW w:w="973" w:type="dxa"/>
            <w:tcBorders>
              <w:top w:val="single" w:sz="4" w:space="0" w:color="000000"/>
              <w:left w:val="single" w:sz="4" w:space="0" w:color="000000"/>
              <w:bottom w:val="single" w:sz="4" w:space="0" w:color="000000"/>
              <w:right w:val="single" w:sz="4" w:space="0" w:color="auto"/>
            </w:tcBorders>
            <w:hideMark/>
          </w:tcPr>
          <w:p w:rsidR="00F84748" w:rsidRPr="00592E90" w:rsidRDefault="00F84748" w:rsidP="008B672D">
            <w:pPr>
              <w:pStyle w:val="a7"/>
              <w:jc w:val="center"/>
              <w:rPr>
                <w:sz w:val="12"/>
                <w:szCs w:val="12"/>
              </w:rPr>
            </w:pPr>
            <w:r w:rsidRPr="00592E90">
              <w:rPr>
                <w:sz w:val="12"/>
                <w:szCs w:val="12"/>
              </w:rPr>
              <w:t>116</w:t>
            </w:r>
          </w:p>
        </w:tc>
        <w:tc>
          <w:tcPr>
            <w:tcW w:w="1153" w:type="dxa"/>
            <w:tcBorders>
              <w:top w:val="single" w:sz="4" w:space="0" w:color="000000"/>
              <w:left w:val="single" w:sz="4" w:space="0" w:color="auto"/>
              <w:bottom w:val="single" w:sz="4" w:space="0" w:color="000000"/>
              <w:right w:val="single" w:sz="4" w:space="0" w:color="000000"/>
            </w:tcBorders>
          </w:tcPr>
          <w:p w:rsidR="00F84748" w:rsidRPr="00592E90" w:rsidRDefault="00F84748" w:rsidP="008B672D">
            <w:pPr>
              <w:pStyle w:val="a7"/>
              <w:jc w:val="center"/>
              <w:rPr>
                <w:sz w:val="12"/>
                <w:szCs w:val="12"/>
              </w:rPr>
            </w:pPr>
            <w:r w:rsidRPr="00592E90">
              <w:rPr>
                <w:sz w:val="12"/>
                <w:szCs w:val="12"/>
              </w:rPr>
              <w:t>116</w:t>
            </w:r>
          </w:p>
        </w:tc>
        <w:tc>
          <w:tcPr>
            <w:tcW w:w="858" w:type="dxa"/>
            <w:tcBorders>
              <w:top w:val="single" w:sz="4" w:space="0" w:color="000000"/>
              <w:left w:val="single" w:sz="4" w:space="0" w:color="000000"/>
              <w:bottom w:val="single" w:sz="4" w:space="0" w:color="000000"/>
              <w:right w:val="single" w:sz="4" w:space="0" w:color="000000"/>
            </w:tcBorders>
          </w:tcPr>
          <w:p w:rsidR="00F84748" w:rsidRPr="00592E90" w:rsidRDefault="00F84748" w:rsidP="008B672D">
            <w:pPr>
              <w:pStyle w:val="a7"/>
              <w:jc w:val="center"/>
              <w:rPr>
                <w:sz w:val="12"/>
                <w:szCs w:val="12"/>
              </w:rPr>
            </w:pPr>
          </w:p>
        </w:tc>
      </w:tr>
      <w:tr w:rsidR="00F84748" w:rsidRPr="00592E90" w:rsidTr="002E1B8E">
        <w:tc>
          <w:tcPr>
            <w:tcW w:w="422" w:type="dxa"/>
            <w:tcBorders>
              <w:top w:val="single" w:sz="4" w:space="0" w:color="000000"/>
              <w:left w:val="single" w:sz="4" w:space="0" w:color="000000"/>
              <w:bottom w:val="single" w:sz="4" w:space="0" w:color="000000"/>
              <w:right w:val="single" w:sz="4" w:space="0" w:color="000000"/>
            </w:tcBorders>
            <w:hideMark/>
          </w:tcPr>
          <w:p w:rsidR="00F84748" w:rsidRPr="00592E90" w:rsidRDefault="00F84748" w:rsidP="008B672D">
            <w:pPr>
              <w:pStyle w:val="a7"/>
              <w:jc w:val="center"/>
              <w:rPr>
                <w:sz w:val="12"/>
                <w:szCs w:val="12"/>
              </w:rPr>
            </w:pPr>
            <w:r w:rsidRPr="00592E90">
              <w:rPr>
                <w:sz w:val="12"/>
                <w:szCs w:val="12"/>
              </w:rPr>
              <w:t>2.</w:t>
            </w:r>
          </w:p>
        </w:tc>
        <w:tc>
          <w:tcPr>
            <w:tcW w:w="1670" w:type="dxa"/>
            <w:tcBorders>
              <w:top w:val="single" w:sz="4" w:space="0" w:color="000000"/>
              <w:left w:val="single" w:sz="4" w:space="0" w:color="000000"/>
              <w:bottom w:val="single" w:sz="4" w:space="0" w:color="000000"/>
              <w:right w:val="single" w:sz="4" w:space="0" w:color="000000"/>
            </w:tcBorders>
            <w:hideMark/>
          </w:tcPr>
          <w:p w:rsidR="00F84748" w:rsidRPr="00592E90" w:rsidRDefault="00F84748" w:rsidP="008B672D">
            <w:pPr>
              <w:pStyle w:val="a7"/>
              <w:rPr>
                <w:sz w:val="12"/>
                <w:szCs w:val="12"/>
              </w:rPr>
            </w:pPr>
            <w:r w:rsidRPr="00592E90">
              <w:rPr>
                <w:sz w:val="12"/>
                <w:szCs w:val="12"/>
              </w:rPr>
              <w:t xml:space="preserve">Жители города,  систематически занимающиеся спортом </w:t>
            </w:r>
          </w:p>
        </w:tc>
        <w:tc>
          <w:tcPr>
            <w:tcW w:w="993" w:type="dxa"/>
            <w:tcBorders>
              <w:top w:val="single" w:sz="4" w:space="0" w:color="000000"/>
              <w:left w:val="single" w:sz="4" w:space="0" w:color="000000"/>
              <w:bottom w:val="single" w:sz="4" w:space="0" w:color="000000"/>
              <w:right w:val="single" w:sz="4" w:space="0" w:color="000000"/>
            </w:tcBorders>
            <w:hideMark/>
          </w:tcPr>
          <w:p w:rsidR="00F84748" w:rsidRPr="00592E90" w:rsidRDefault="00F84748" w:rsidP="008B672D">
            <w:pPr>
              <w:pStyle w:val="a7"/>
              <w:rPr>
                <w:sz w:val="12"/>
                <w:szCs w:val="12"/>
              </w:rPr>
            </w:pPr>
            <w:r w:rsidRPr="00592E90">
              <w:rPr>
                <w:sz w:val="12"/>
                <w:szCs w:val="12"/>
              </w:rPr>
              <w:t>кол-во</w:t>
            </w:r>
          </w:p>
        </w:tc>
        <w:tc>
          <w:tcPr>
            <w:tcW w:w="1276" w:type="dxa"/>
            <w:tcBorders>
              <w:top w:val="single" w:sz="4" w:space="0" w:color="000000"/>
              <w:left w:val="single" w:sz="4" w:space="0" w:color="000000"/>
              <w:bottom w:val="single" w:sz="4" w:space="0" w:color="000000"/>
              <w:right w:val="single" w:sz="4" w:space="0" w:color="000000"/>
            </w:tcBorders>
            <w:hideMark/>
          </w:tcPr>
          <w:p w:rsidR="00F84748" w:rsidRPr="00592E90" w:rsidRDefault="00F84748" w:rsidP="008B672D">
            <w:pPr>
              <w:pStyle w:val="a7"/>
              <w:jc w:val="center"/>
              <w:rPr>
                <w:sz w:val="12"/>
                <w:szCs w:val="12"/>
              </w:rPr>
            </w:pPr>
            <w:r w:rsidRPr="00592E90">
              <w:rPr>
                <w:sz w:val="12"/>
                <w:szCs w:val="12"/>
              </w:rPr>
              <w:t>1032</w:t>
            </w:r>
          </w:p>
        </w:tc>
        <w:tc>
          <w:tcPr>
            <w:tcW w:w="567" w:type="dxa"/>
            <w:tcBorders>
              <w:top w:val="single" w:sz="4" w:space="0" w:color="000000"/>
              <w:left w:val="single" w:sz="4" w:space="0" w:color="000000"/>
              <w:bottom w:val="single" w:sz="4" w:space="0" w:color="000000"/>
              <w:right w:val="single" w:sz="4" w:space="0" w:color="000000"/>
            </w:tcBorders>
            <w:hideMark/>
          </w:tcPr>
          <w:p w:rsidR="00F84748" w:rsidRPr="00592E90" w:rsidRDefault="00F84748" w:rsidP="008B672D">
            <w:pPr>
              <w:pStyle w:val="a7"/>
              <w:jc w:val="center"/>
              <w:rPr>
                <w:sz w:val="12"/>
                <w:szCs w:val="12"/>
              </w:rPr>
            </w:pPr>
            <w:r w:rsidRPr="00592E90">
              <w:rPr>
                <w:sz w:val="12"/>
                <w:szCs w:val="12"/>
              </w:rPr>
              <w:t>1070</w:t>
            </w:r>
          </w:p>
        </w:tc>
        <w:tc>
          <w:tcPr>
            <w:tcW w:w="992" w:type="dxa"/>
            <w:tcBorders>
              <w:top w:val="single" w:sz="4" w:space="0" w:color="000000"/>
              <w:left w:val="single" w:sz="4" w:space="0" w:color="000000"/>
              <w:bottom w:val="single" w:sz="4" w:space="0" w:color="000000"/>
              <w:right w:val="single" w:sz="4" w:space="0" w:color="auto"/>
            </w:tcBorders>
            <w:hideMark/>
          </w:tcPr>
          <w:p w:rsidR="00F84748" w:rsidRPr="00592E90" w:rsidRDefault="00F84748" w:rsidP="008B672D">
            <w:pPr>
              <w:pStyle w:val="a7"/>
              <w:jc w:val="center"/>
              <w:rPr>
                <w:sz w:val="12"/>
                <w:szCs w:val="12"/>
              </w:rPr>
            </w:pPr>
            <w:r w:rsidRPr="00592E90">
              <w:rPr>
                <w:sz w:val="12"/>
                <w:szCs w:val="12"/>
              </w:rPr>
              <w:t>1070</w:t>
            </w:r>
          </w:p>
        </w:tc>
        <w:tc>
          <w:tcPr>
            <w:tcW w:w="851" w:type="dxa"/>
            <w:tcBorders>
              <w:top w:val="single" w:sz="4" w:space="0" w:color="000000"/>
              <w:left w:val="single" w:sz="4" w:space="0" w:color="auto"/>
              <w:bottom w:val="single" w:sz="4" w:space="0" w:color="000000"/>
              <w:right w:val="single" w:sz="4" w:space="0" w:color="000000"/>
            </w:tcBorders>
            <w:hideMark/>
          </w:tcPr>
          <w:p w:rsidR="00F84748" w:rsidRPr="00592E90" w:rsidRDefault="00F84748" w:rsidP="008B672D">
            <w:pPr>
              <w:pStyle w:val="a7"/>
              <w:jc w:val="center"/>
              <w:rPr>
                <w:sz w:val="12"/>
                <w:szCs w:val="12"/>
              </w:rPr>
            </w:pPr>
            <w:r w:rsidRPr="00592E90">
              <w:rPr>
                <w:sz w:val="12"/>
                <w:szCs w:val="12"/>
              </w:rPr>
              <w:t>1080</w:t>
            </w:r>
          </w:p>
        </w:tc>
        <w:tc>
          <w:tcPr>
            <w:tcW w:w="850" w:type="dxa"/>
            <w:tcBorders>
              <w:top w:val="single" w:sz="4" w:space="0" w:color="000000"/>
              <w:left w:val="single" w:sz="4" w:space="0" w:color="000000"/>
              <w:bottom w:val="single" w:sz="4" w:space="0" w:color="000000"/>
              <w:right w:val="single" w:sz="4" w:space="0" w:color="000000"/>
            </w:tcBorders>
            <w:hideMark/>
          </w:tcPr>
          <w:p w:rsidR="00F84748" w:rsidRPr="00592E90" w:rsidRDefault="00F84748" w:rsidP="008B672D">
            <w:pPr>
              <w:pStyle w:val="a7"/>
              <w:jc w:val="center"/>
              <w:rPr>
                <w:sz w:val="12"/>
                <w:szCs w:val="12"/>
              </w:rPr>
            </w:pPr>
            <w:r w:rsidRPr="00592E90">
              <w:rPr>
                <w:sz w:val="12"/>
                <w:szCs w:val="12"/>
              </w:rPr>
              <w:t>1090</w:t>
            </w:r>
          </w:p>
        </w:tc>
        <w:tc>
          <w:tcPr>
            <w:tcW w:w="973" w:type="dxa"/>
            <w:tcBorders>
              <w:top w:val="single" w:sz="4" w:space="0" w:color="000000"/>
              <w:left w:val="single" w:sz="4" w:space="0" w:color="000000"/>
              <w:bottom w:val="single" w:sz="4" w:space="0" w:color="000000"/>
              <w:right w:val="single" w:sz="4" w:space="0" w:color="auto"/>
            </w:tcBorders>
            <w:hideMark/>
          </w:tcPr>
          <w:p w:rsidR="00F84748" w:rsidRPr="00592E90" w:rsidRDefault="00F84748" w:rsidP="008B672D">
            <w:pPr>
              <w:pStyle w:val="a7"/>
              <w:jc w:val="center"/>
              <w:rPr>
                <w:sz w:val="12"/>
                <w:szCs w:val="12"/>
              </w:rPr>
            </w:pPr>
            <w:r w:rsidRPr="00592E90">
              <w:rPr>
                <w:sz w:val="12"/>
                <w:szCs w:val="12"/>
              </w:rPr>
              <w:t>1095</w:t>
            </w:r>
          </w:p>
        </w:tc>
        <w:tc>
          <w:tcPr>
            <w:tcW w:w="1153" w:type="dxa"/>
            <w:tcBorders>
              <w:top w:val="single" w:sz="4" w:space="0" w:color="000000"/>
              <w:left w:val="single" w:sz="4" w:space="0" w:color="auto"/>
              <w:bottom w:val="single" w:sz="4" w:space="0" w:color="000000"/>
              <w:right w:val="single" w:sz="4" w:space="0" w:color="000000"/>
            </w:tcBorders>
          </w:tcPr>
          <w:p w:rsidR="00F84748" w:rsidRPr="00592E90" w:rsidRDefault="00F84748" w:rsidP="008B672D">
            <w:pPr>
              <w:pStyle w:val="a7"/>
              <w:jc w:val="center"/>
              <w:rPr>
                <w:sz w:val="12"/>
                <w:szCs w:val="12"/>
              </w:rPr>
            </w:pPr>
            <w:r w:rsidRPr="00592E90">
              <w:rPr>
                <w:sz w:val="12"/>
                <w:szCs w:val="12"/>
              </w:rPr>
              <w:t>1095</w:t>
            </w:r>
          </w:p>
        </w:tc>
        <w:tc>
          <w:tcPr>
            <w:tcW w:w="858" w:type="dxa"/>
            <w:tcBorders>
              <w:top w:val="single" w:sz="4" w:space="0" w:color="000000"/>
              <w:left w:val="single" w:sz="4" w:space="0" w:color="000000"/>
              <w:bottom w:val="single" w:sz="4" w:space="0" w:color="000000"/>
              <w:right w:val="single" w:sz="4" w:space="0" w:color="000000"/>
            </w:tcBorders>
          </w:tcPr>
          <w:p w:rsidR="00F84748" w:rsidRPr="00592E90" w:rsidRDefault="00F84748" w:rsidP="008B672D">
            <w:pPr>
              <w:pStyle w:val="a7"/>
              <w:jc w:val="center"/>
              <w:rPr>
                <w:sz w:val="12"/>
                <w:szCs w:val="12"/>
              </w:rPr>
            </w:pPr>
          </w:p>
        </w:tc>
      </w:tr>
      <w:tr w:rsidR="00F84748" w:rsidRPr="00592E90" w:rsidTr="002E1B8E">
        <w:tc>
          <w:tcPr>
            <w:tcW w:w="422" w:type="dxa"/>
            <w:tcBorders>
              <w:top w:val="single" w:sz="4" w:space="0" w:color="000000"/>
              <w:left w:val="single" w:sz="4" w:space="0" w:color="000000"/>
              <w:bottom w:val="single" w:sz="4" w:space="0" w:color="000000"/>
              <w:right w:val="single" w:sz="4" w:space="0" w:color="000000"/>
            </w:tcBorders>
            <w:hideMark/>
          </w:tcPr>
          <w:p w:rsidR="00F84748" w:rsidRPr="00592E90" w:rsidRDefault="00F84748" w:rsidP="008B672D">
            <w:pPr>
              <w:pStyle w:val="a7"/>
              <w:jc w:val="center"/>
              <w:rPr>
                <w:sz w:val="12"/>
                <w:szCs w:val="12"/>
              </w:rPr>
            </w:pPr>
            <w:r w:rsidRPr="00592E90">
              <w:rPr>
                <w:sz w:val="12"/>
                <w:szCs w:val="12"/>
              </w:rPr>
              <w:t>3.</w:t>
            </w:r>
          </w:p>
        </w:tc>
        <w:tc>
          <w:tcPr>
            <w:tcW w:w="1670" w:type="dxa"/>
            <w:tcBorders>
              <w:top w:val="single" w:sz="4" w:space="0" w:color="000000"/>
              <w:left w:val="single" w:sz="4" w:space="0" w:color="000000"/>
              <w:bottom w:val="single" w:sz="4" w:space="0" w:color="000000"/>
              <w:right w:val="single" w:sz="4" w:space="0" w:color="000000"/>
            </w:tcBorders>
          </w:tcPr>
          <w:p w:rsidR="00F84748" w:rsidRPr="00592E90" w:rsidRDefault="00F84748" w:rsidP="008B672D">
            <w:pPr>
              <w:pStyle w:val="a7"/>
              <w:ind w:firstLine="241"/>
              <w:jc w:val="both"/>
              <w:rPr>
                <w:sz w:val="12"/>
                <w:szCs w:val="12"/>
              </w:rPr>
            </w:pPr>
            <w:r w:rsidRPr="00592E90">
              <w:rPr>
                <w:sz w:val="12"/>
                <w:szCs w:val="12"/>
              </w:rPr>
              <w:t xml:space="preserve"> Призовые места на выездных соревнованиях.</w:t>
            </w:r>
          </w:p>
          <w:p w:rsidR="00F84748" w:rsidRPr="00592E90" w:rsidRDefault="00F84748" w:rsidP="008B672D">
            <w:pPr>
              <w:pStyle w:val="a7"/>
              <w:rPr>
                <w:sz w:val="12"/>
                <w:szCs w:val="12"/>
              </w:rPr>
            </w:pPr>
          </w:p>
        </w:tc>
        <w:tc>
          <w:tcPr>
            <w:tcW w:w="993" w:type="dxa"/>
            <w:tcBorders>
              <w:top w:val="single" w:sz="4" w:space="0" w:color="000000"/>
              <w:left w:val="single" w:sz="4" w:space="0" w:color="000000"/>
              <w:bottom w:val="single" w:sz="4" w:space="0" w:color="000000"/>
              <w:right w:val="single" w:sz="4" w:space="0" w:color="000000"/>
            </w:tcBorders>
            <w:hideMark/>
          </w:tcPr>
          <w:p w:rsidR="00F84748" w:rsidRPr="00592E90" w:rsidRDefault="00F84748" w:rsidP="008B672D">
            <w:pPr>
              <w:pStyle w:val="a7"/>
              <w:rPr>
                <w:sz w:val="12"/>
                <w:szCs w:val="12"/>
              </w:rPr>
            </w:pPr>
            <w:r w:rsidRPr="00592E90">
              <w:rPr>
                <w:sz w:val="12"/>
                <w:szCs w:val="12"/>
              </w:rPr>
              <w:t>кол-во</w:t>
            </w:r>
          </w:p>
        </w:tc>
        <w:tc>
          <w:tcPr>
            <w:tcW w:w="1276" w:type="dxa"/>
            <w:tcBorders>
              <w:top w:val="single" w:sz="4" w:space="0" w:color="000000"/>
              <w:left w:val="single" w:sz="4" w:space="0" w:color="000000"/>
              <w:bottom w:val="single" w:sz="4" w:space="0" w:color="000000"/>
              <w:right w:val="single" w:sz="4" w:space="0" w:color="000000"/>
            </w:tcBorders>
            <w:hideMark/>
          </w:tcPr>
          <w:p w:rsidR="00F84748" w:rsidRPr="00592E90" w:rsidRDefault="00F84748" w:rsidP="008B672D">
            <w:pPr>
              <w:pStyle w:val="a7"/>
              <w:jc w:val="center"/>
              <w:rPr>
                <w:sz w:val="12"/>
                <w:szCs w:val="12"/>
              </w:rPr>
            </w:pPr>
            <w:r w:rsidRPr="00592E90">
              <w:rPr>
                <w:sz w:val="12"/>
                <w:szCs w:val="12"/>
              </w:rPr>
              <w:t>65</w:t>
            </w:r>
          </w:p>
        </w:tc>
        <w:tc>
          <w:tcPr>
            <w:tcW w:w="567" w:type="dxa"/>
            <w:tcBorders>
              <w:top w:val="single" w:sz="4" w:space="0" w:color="000000"/>
              <w:left w:val="single" w:sz="4" w:space="0" w:color="000000"/>
              <w:bottom w:val="single" w:sz="4" w:space="0" w:color="000000"/>
              <w:right w:val="single" w:sz="4" w:space="0" w:color="000000"/>
            </w:tcBorders>
            <w:hideMark/>
          </w:tcPr>
          <w:p w:rsidR="00F84748" w:rsidRPr="00592E90" w:rsidRDefault="00F84748" w:rsidP="008B672D">
            <w:pPr>
              <w:pStyle w:val="a7"/>
              <w:jc w:val="center"/>
              <w:rPr>
                <w:sz w:val="12"/>
                <w:szCs w:val="12"/>
              </w:rPr>
            </w:pPr>
            <w:r w:rsidRPr="00592E90">
              <w:rPr>
                <w:sz w:val="12"/>
                <w:szCs w:val="12"/>
              </w:rPr>
              <w:t>80</w:t>
            </w:r>
          </w:p>
        </w:tc>
        <w:tc>
          <w:tcPr>
            <w:tcW w:w="992" w:type="dxa"/>
            <w:tcBorders>
              <w:top w:val="single" w:sz="4" w:space="0" w:color="000000"/>
              <w:left w:val="single" w:sz="4" w:space="0" w:color="000000"/>
              <w:bottom w:val="single" w:sz="4" w:space="0" w:color="000000"/>
              <w:right w:val="single" w:sz="4" w:space="0" w:color="auto"/>
            </w:tcBorders>
            <w:hideMark/>
          </w:tcPr>
          <w:p w:rsidR="00F84748" w:rsidRPr="00592E90" w:rsidRDefault="00F84748" w:rsidP="008B672D">
            <w:pPr>
              <w:pStyle w:val="a7"/>
              <w:jc w:val="center"/>
              <w:rPr>
                <w:sz w:val="12"/>
                <w:szCs w:val="12"/>
              </w:rPr>
            </w:pPr>
            <w:r w:rsidRPr="00592E90">
              <w:rPr>
                <w:sz w:val="12"/>
                <w:szCs w:val="12"/>
              </w:rPr>
              <w:t>75</w:t>
            </w:r>
          </w:p>
        </w:tc>
        <w:tc>
          <w:tcPr>
            <w:tcW w:w="851" w:type="dxa"/>
            <w:tcBorders>
              <w:top w:val="single" w:sz="4" w:space="0" w:color="000000"/>
              <w:left w:val="single" w:sz="4" w:space="0" w:color="auto"/>
              <w:bottom w:val="single" w:sz="4" w:space="0" w:color="000000"/>
              <w:right w:val="single" w:sz="4" w:space="0" w:color="000000"/>
            </w:tcBorders>
            <w:hideMark/>
          </w:tcPr>
          <w:p w:rsidR="00F84748" w:rsidRPr="00592E90" w:rsidRDefault="00F84748" w:rsidP="008B672D">
            <w:pPr>
              <w:pStyle w:val="a7"/>
              <w:jc w:val="center"/>
              <w:rPr>
                <w:sz w:val="12"/>
                <w:szCs w:val="12"/>
              </w:rPr>
            </w:pPr>
            <w:r w:rsidRPr="00592E90">
              <w:rPr>
                <w:sz w:val="12"/>
                <w:szCs w:val="12"/>
              </w:rPr>
              <w:t xml:space="preserve"> 75</w:t>
            </w:r>
          </w:p>
        </w:tc>
        <w:tc>
          <w:tcPr>
            <w:tcW w:w="850" w:type="dxa"/>
            <w:tcBorders>
              <w:top w:val="single" w:sz="4" w:space="0" w:color="000000"/>
              <w:left w:val="single" w:sz="4" w:space="0" w:color="000000"/>
              <w:bottom w:val="single" w:sz="4" w:space="0" w:color="000000"/>
              <w:right w:val="single" w:sz="4" w:space="0" w:color="000000"/>
            </w:tcBorders>
            <w:hideMark/>
          </w:tcPr>
          <w:p w:rsidR="00F84748" w:rsidRPr="00592E90" w:rsidRDefault="00F84748" w:rsidP="008B672D">
            <w:pPr>
              <w:pStyle w:val="a7"/>
              <w:jc w:val="center"/>
              <w:rPr>
                <w:sz w:val="12"/>
                <w:szCs w:val="12"/>
              </w:rPr>
            </w:pPr>
            <w:r w:rsidRPr="00592E90">
              <w:rPr>
                <w:sz w:val="12"/>
                <w:szCs w:val="12"/>
              </w:rPr>
              <w:t>80</w:t>
            </w:r>
          </w:p>
        </w:tc>
        <w:tc>
          <w:tcPr>
            <w:tcW w:w="973" w:type="dxa"/>
            <w:tcBorders>
              <w:top w:val="single" w:sz="4" w:space="0" w:color="000000"/>
              <w:left w:val="single" w:sz="4" w:space="0" w:color="000000"/>
              <w:bottom w:val="single" w:sz="4" w:space="0" w:color="000000"/>
              <w:right w:val="single" w:sz="4" w:space="0" w:color="auto"/>
            </w:tcBorders>
            <w:hideMark/>
          </w:tcPr>
          <w:p w:rsidR="00F84748" w:rsidRPr="00592E90" w:rsidRDefault="00F84748" w:rsidP="008B672D">
            <w:pPr>
              <w:pStyle w:val="a7"/>
              <w:jc w:val="center"/>
              <w:rPr>
                <w:sz w:val="12"/>
                <w:szCs w:val="12"/>
              </w:rPr>
            </w:pPr>
            <w:r w:rsidRPr="00592E90">
              <w:rPr>
                <w:sz w:val="12"/>
                <w:szCs w:val="12"/>
              </w:rPr>
              <w:t>85</w:t>
            </w:r>
          </w:p>
        </w:tc>
        <w:tc>
          <w:tcPr>
            <w:tcW w:w="1153" w:type="dxa"/>
            <w:tcBorders>
              <w:top w:val="single" w:sz="4" w:space="0" w:color="000000"/>
              <w:left w:val="single" w:sz="4" w:space="0" w:color="auto"/>
              <w:bottom w:val="single" w:sz="4" w:space="0" w:color="000000"/>
              <w:right w:val="single" w:sz="4" w:space="0" w:color="000000"/>
            </w:tcBorders>
          </w:tcPr>
          <w:p w:rsidR="00F84748" w:rsidRPr="00592E90" w:rsidRDefault="00F84748" w:rsidP="008B672D">
            <w:pPr>
              <w:pStyle w:val="a7"/>
              <w:jc w:val="center"/>
              <w:rPr>
                <w:sz w:val="12"/>
                <w:szCs w:val="12"/>
              </w:rPr>
            </w:pPr>
            <w:r w:rsidRPr="00592E90">
              <w:rPr>
                <w:sz w:val="12"/>
                <w:szCs w:val="12"/>
              </w:rPr>
              <w:t>85</w:t>
            </w:r>
          </w:p>
        </w:tc>
        <w:tc>
          <w:tcPr>
            <w:tcW w:w="858" w:type="dxa"/>
            <w:tcBorders>
              <w:top w:val="single" w:sz="4" w:space="0" w:color="000000"/>
              <w:left w:val="single" w:sz="4" w:space="0" w:color="000000"/>
              <w:bottom w:val="single" w:sz="4" w:space="0" w:color="000000"/>
              <w:right w:val="single" w:sz="4" w:space="0" w:color="000000"/>
            </w:tcBorders>
          </w:tcPr>
          <w:p w:rsidR="00F84748" w:rsidRPr="00592E90" w:rsidRDefault="00F84748" w:rsidP="008B672D">
            <w:pPr>
              <w:pStyle w:val="a7"/>
              <w:jc w:val="center"/>
              <w:rPr>
                <w:sz w:val="12"/>
                <w:szCs w:val="12"/>
              </w:rPr>
            </w:pPr>
          </w:p>
        </w:tc>
      </w:tr>
      <w:tr w:rsidR="00F84748" w:rsidRPr="00592E90" w:rsidTr="002E1B8E">
        <w:tc>
          <w:tcPr>
            <w:tcW w:w="422" w:type="dxa"/>
            <w:tcBorders>
              <w:top w:val="single" w:sz="4" w:space="0" w:color="000000"/>
              <w:left w:val="single" w:sz="4" w:space="0" w:color="000000"/>
              <w:bottom w:val="single" w:sz="4" w:space="0" w:color="000000"/>
              <w:right w:val="single" w:sz="4" w:space="0" w:color="000000"/>
            </w:tcBorders>
            <w:hideMark/>
          </w:tcPr>
          <w:p w:rsidR="00F84748" w:rsidRPr="00592E90" w:rsidRDefault="00F84748" w:rsidP="008B672D">
            <w:pPr>
              <w:pStyle w:val="a7"/>
              <w:jc w:val="center"/>
              <w:rPr>
                <w:sz w:val="12"/>
                <w:szCs w:val="12"/>
              </w:rPr>
            </w:pPr>
            <w:r w:rsidRPr="00592E90">
              <w:rPr>
                <w:sz w:val="12"/>
                <w:szCs w:val="12"/>
              </w:rPr>
              <w:t>4.</w:t>
            </w:r>
          </w:p>
        </w:tc>
        <w:tc>
          <w:tcPr>
            <w:tcW w:w="1670" w:type="dxa"/>
            <w:tcBorders>
              <w:top w:val="single" w:sz="4" w:space="0" w:color="000000"/>
              <w:left w:val="single" w:sz="4" w:space="0" w:color="000000"/>
              <w:bottom w:val="single" w:sz="4" w:space="0" w:color="000000"/>
              <w:right w:val="single" w:sz="4" w:space="0" w:color="000000"/>
            </w:tcBorders>
          </w:tcPr>
          <w:p w:rsidR="00F84748" w:rsidRPr="00592E90" w:rsidRDefault="00F84748" w:rsidP="008B672D">
            <w:pPr>
              <w:pStyle w:val="a7"/>
              <w:jc w:val="both"/>
              <w:rPr>
                <w:sz w:val="12"/>
                <w:szCs w:val="12"/>
              </w:rPr>
            </w:pPr>
            <w:r w:rsidRPr="00592E90">
              <w:rPr>
                <w:sz w:val="12"/>
                <w:szCs w:val="12"/>
              </w:rPr>
              <w:t xml:space="preserve">Укрепление материально-технической базы спортивных объектов города, как следствие расширения спектра спортивных услуг, доступных всем категориям населения. </w:t>
            </w:r>
          </w:p>
          <w:p w:rsidR="00F84748" w:rsidRPr="00592E90" w:rsidRDefault="00F84748" w:rsidP="008B672D">
            <w:pPr>
              <w:pStyle w:val="a7"/>
              <w:rPr>
                <w:sz w:val="12"/>
                <w:szCs w:val="12"/>
              </w:rPr>
            </w:pPr>
          </w:p>
        </w:tc>
        <w:tc>
          <w:tcPr>
            <w:tcW w:w="993" w:type="dxa"/>
            <w:tcBorders>
              <w:top w:val="single" w:sz="4" w:space="0" w:color="000000"/>
              <w:left w:val="single" w:sz="4" w:space="0" w:color="000000"/>
              <w:bottom w:val="single" w:sz="4" w:space="0" w:color="000000"/>
              <w:right w:val="single" w:sz="4" w:space="0" w:color="000000"/>
            </w:tcBorders>
            <w:hideMark/>
          </w:tcPr>
          <w:p w:rsidR="00F84748" w:rsidRPr="00592E90" w:rsidRDefault="00F84748" w:rsidP="008B672D">
            <w:pPr>
              <w:pStyle w:val="a7"/>
              <w:rPr>
                <w:sz w:val="12"/>
                <w:szCs w:val="12"/>
              </w:rPr>
            </w:pPr>
            <w:r w:rsidRPr="00592E90">
              <w:rPr>
                <w:sz w:val="12"/>
                <w:szCs w:val="12"/>
              </w:rPr>
              <w:t>Секции, площадки</w:t>
            </w:r>
          </w:p>
        </w:tc>
        <w:tc>
          <w:tcPr>
            <w:tcW w:w="1276" w:type="dxa"/>
            <w:tcBorders>
              <w:top w:val="single" w:sz="4" w:space="0" w:color="000000"/>
              <w:left w:val="single" w:sz="4" w:space="0" w:color="000000"/>
              <w:bottom w:val="single" w:sz="4" w:space="0" w:color="000000"/>
              <w:right w:val="single" w:sz="4" w:space="0" w:color="000000"/>
            </w:tcBorders>
            <w:hideMark/>
          </w:tcPr>
          <w:p w:rsidR="00F84748" w:rsidRPr="00592E90" w:rsidRDefault="00F84748" w:rsidP="008B672D">
            <w:pPr>
              <w:pStyle w:val="a7"/>
              <w:jc w:val="center"/>
              <w:rPr>
                <w:sz w:val="12"/>
                <w:szCs w:val="12"/>
              </w:rPr>
            </w:pPr>
            <w:r w:rsidRPr="00592E90">
              <w:rPr>
                <w:sz w:val="12"/>
                <w:szCs w:val="12"/>
              </w:rPr>
              <w:t>3</w:t>
            </w:r>
          </w:p>
        </w:tc>
        <w:tc>
          <w:tcPr>
            <w:tcW w:w="567" w:type="dxa"/>
            <w:tcBorders>
              <w:top w:val="single" w:sz="4" w:space="0" w:color="000000"/>
              <w:left w:val="single" w:sz="4" w:space="0" w:color="000000"/>
              <w:bottom w:val="single" w:sz="4" w:space="0" w:color="000000"/>
              <w:right w:val="single" w:sz="4" w:space="0" w:color="000000"/>
            </w:tcBorders>
            <w:hideMark/>
          </w:tcPr>
          <w:p w:rsidR="00F84748" w:rsidRPr="00592E90" w:rsidRDefault="00F84748" w:rsidP="008B672D">
            <w:pPr>
              <w:pStyle w:val="a7"/>
              <w:jc w:val="center"/>
              <w:rPr>
                <w:sz w:val="12"/>
                <w:szCs w:val="12"/>
              </w:rPr>
            </w:pPr>
            <w:r w:rsidRPr="00592E90">
              <w:rPr>
                <w:sz w:val="12"/>
                <w:szCs w:val="12"/>
              </w:rPr>
              <w:t>4</w:t>
            </w:r>
          </w:p>
        </w:tc>
        <w:tc>
          <w:tcPr>
            <w:tcW w:w="992" w:type="dxa"/>
            <w:tcBorders>
              <w:top w:val="single" w:sz="4" w:space="0" w:color="000000"/>
              <w:left w:val="single" w:sz="4" w:space="0" w:color="000000"/>
              <w:bottom w:val="single" w:sz="4" w:space="0" w:color="000000"/>
              <w:right w:val="single" w:sz="4" w:space="0" w:color="auto"/>
            </w:tcBorders>
            <w:hideMark/>
          </w:tcPr>
          <w:p w:rsidR="00F84748" w:rsidRPr="00592E90" w:rsidRDefault="00F84748" w:rsidP="008B672D">
            <w:pPr>
              <w:pStyle w:val="a7"/>
              <w:jc w:val="center"/>
              <w:rPr>
                <w:sz w:val="12"/>
                <w:szCs w:val="12"/>
              </w:rPr>
            </w:pPr>
            <w:r w:rsidRPr="00592E90">
              <w:rPr>
                <w:sz w:val="12"/>
                <w:szCs w:val="12"/>
              </w:rPr>
              <w:t>2</w:t>
            </w:r>
          </w:p>
        </w:tc>
        <w:tc>
          <w:tcPr>
            <w:tcW w:w="851" w:type="dxa"/>
            <w:tcBorders>
              <w:top w:val="single" w:sz="4" w:space="0" w:color="000000"/>
              <w:left w:val="single" w:sz="4" w:space="0" w:color="auto"/>
              <w:bottom w:val="single" w:sz="4" w:space="0" w:color="000000"/>
              <w:right w:val="single" w:sz="4" w:space="0" w:color="000000"/>
            </w:tcBorders>
            <w:hideMark/>
          </w:tcPr>
          <w:p w:rsidR="00F84748" w:rsidRPr="00592E90" w:rsidRDefault="00F84748" w:rsidP="008B672D">
            <w:pPr>
              <w:pStyle w:val="a7"/>
              <w:jc w:val="center"/>
              <w:rPr>
                <w:sz w:val="12"/>
                <w:szCs w:val="12"/>
              </w:rPr>
            </w:pPr>
            <w:r w:rsidRPr="00592E90">
              <w:rPr>
                <w:sz w:val="12"/>
                <w:szCs w:val="12"/>
              </w:rPr>
              <w:t>2</w:t>
            </w:r>
          </w:p>
        </w:tc>
        <w:tc>
          <w:tcPr>
            <w:tcW w:w="850" w:type="dxa"/>
            <w:tcBorders>
              <w:top w:val="single" w:sz="4" w:space="0" w:color="000000"/>
              <w:left w:val="single" w:sz="4" w:space="0" w:color="000000"/>
              <w:bottom w:val="single" w:sz="4" w:space="0" w:color="000000"/>
              <w:right w:val="single" w:sz="4" w:space="0" w:color="000000"/>
            </w:tcBorders>
            <w:hideMark/>
          </w:tcPr>
          <w:p w:rsidR="00F84748" w:rsidRPr="00592E90" w:rsidRDefault="00F84748" w:rsidP="008B672D">
            <w:pPr>
              <w:pStyle w:val="a7"/>
              <w:jc w:val="center"/>
              <w:rPr>
                <w:sz w:val="12"/>
                <w:szCs w:val="12"/>
              </w:rPr>
            </w:pPr>
            <w:r w:rsidRPr="00592E90">
              <w:rPr>
                <w:sz w:val="12"/>
                <w:szCs w:val="12"/>
              </w:rPr>
              <w:t>4</w:t>
            </w:r>
          </w:p>
        </w:tc>
        <w:tc>
          <w:tcPr>
            <w:tcW w:w="973" w:type="dxa"/>
            <w:tcBorders>
              <w:top w:val="single" w:sz="4" w:space="0" w:color="000000"/>
              <w:left w:val="single" w:sz="4" w:space="0" w:color="000000"/>
              <w:bottom w:val="single" w:sz="4" w:space="0" w:color="000000"/>
              <w:right w:val="single" w:sz="4" w:space="0" w:color="auto"/>
            </w:tcBorders>
            <w:hideMark/>
          </w:tcPr>
          <w:p w:rsidR="00F84748" w:rsidRPr="00592E90" w:rsidRDefault="00F84748" w:rsidP="008B672D">
            <w:pPr>
              <w:pStyle w:val="a7"/>
              <w:jc w:val="center"/>
              <w:rPr>
                <w:sz w:val="12"/>
                <w:szCs w:val="12"/>
              </w:rPr>
            </w:pPr>
            <w:r w:rsidRPr="00592E90">
              <w:rPr>
                <w:sz w:val="12"/>
                <w:szCs w:val="12"/>
              </w:rPr>
              <w:t>4</w:t>
            </w:r>
          </w:p>
        </w:tc>
        <w:tc>
          <w:tcPr>
            <w:tcW w:w="1153" w:type="dxa"/>
            <w:tcBorders>
              <w:top w:val="single" w:sz="4" w:space="0" w:color="000000"/>
              <w:left w:val="single" w:sz="4" w:space="0" w:color="auto"/>
              <w:bottom w:val="single" w:sz="4" w:space="0" w:color="000000"/>
              <w:right w:val="single" w:sz="4" w:space="0" w:color="000000"/>
            </w:tcBorders>
          </w:tcPr>
          <w:p w:rsidR="00F84748" w:rsidRPr="00592E90" w:rsidRDefault="00F84748" w:rsidP="008B672D">
            <w:pPr>
              <w:pStyle w:val="a7"/>
              <w:jc w:val="center"/>
              <w:rPr>
                <w:sz w:val="12"/>
                <w:szCs w:val="12"/>
              </w:rPr>
            </w:pPr>
            <w:r w:rsidRPr="00592E90">
              <w:rPr>
                <w:sz w:val="12"/>
                <w:szCs w:val="12"/>
              </w:rPr>
              <w:t>5</w:t>
            </w:r>
          </w:p>
        </w:tc>
        <w:tc>
          <w:tcPr>
            <w:tcW w:w="858" w:type="dxa"/>
            <w:tcBorders>
              <w:top w:val="single" w:sz="4" w:space="0" w:color="000000"/>
              <w:left w:val="single" w:sz="4" w:space="0" w:color="000000"/>
              <w:bottom w:val="single" w:sz="4" w:space="0" w:color="000000"/>
              <w:right w:val="single" w:sz="4" w:space="0" w:color="000000"/>
            </w:tcBorders>
          </w:tcPr>
          <w:p w:rsidR="00F84748" w:rsidRPr="00592E90" w:rsidRDefault="00F84748" w:rsidP="008B672D">
            <w:pPr>
              <w:pStyle w:val="a7"/>
              <w:jc w:val="center"/>
              <w:rPr>
                <w:sz w:val="12"/>
                <w:szCs w:val="12"/>
              </w:rPr>
            </w:pPr>
          </w:p>
        </w:tc>
      </w:tr>
      <w:tr w:rsidR="00F84748" w:rsidRPr="00592E90" w:rsidTr="002E1B8E">
        <w:trPr>
          <w:trHeight w:val="1500"/>
        </w:trPr>
        <w:tc>
          <w:tcPr>
            <w:tcW w:w="422" w:type="dxa"/>
            <w:tcBorders>
              <w:top w:val="single" w:sz="4" w:space="0" w:color="000000"/>
              <w:left w:val="single" w:sz="4" w:space="0" w:color="000000"/>
              <w:bottom w:val="single" w:sz="4" w:space="0" w:color="000000"/>
              <w:right w:val="single" w:sz="4" w:space="0" w:color="000000"/>
            </w:tcBorders>
            <w:hideMark/>
          </w:tcPr>
          <w:p w:rsidR="00F84748" w:rsidRPr="00592E90" w:rsidRDefault="00F84748" w:rsidP="008B672D">
            <w:pPr>
              <w:pStyle w:val="a7"/>
              <w:jc w:val="center"/>
              <w:rPr>
                <w:sz w:val="12"/>
                <w:szCs w:val="12"/>
                <w:highlight w:val="yellow"/>
              </w:rPr>
            </w:pPr>
            <w:r w:rsidRPr="00592E90">
              <w:rPr>
                <w:sz w:val="12"/>
                <w:szCs w:val="12"/>
              </w:rPr>
              <w:t>5.</w:t>
            </w:r>
          </w:p>
        </w:tc>
        <w:tc>
          <w:tcPr>
            <w:tcW w:w="1670" w:type="dxa"/>
            <w:tcBorders>
              <w:top w:val="single" w:sz="4" w:space="0" w:color="000000"/>
              <w:left w:val="single" w:sz="4" w:space="0" w:color="000000"/>
              <w:bottom w:val="single" w:sz="4" w:space="0" w:color="000000"/>
              <w:right w:val="single" w:sz="4" w:space="0" w:color="000000"/>
            </w:tcBorders>
            <w:hideMark/>
          </w:tcPr>
          <w:p w:rsidR="00F84748" w:rsidRPr="00592E90" w:rsidRDefault="00F84748" w:rsidP="008B672D">
            <w:pPr>
              <w:pStyle w:val="af9"/>
              <w:ind w:left="0"/>
              <w:contextualSpacing/>
              <w:jc w:val="both"/>
              <w:rPr>
                <w:sz w:val="12"/>
                <w:szCs w:val="12"/>
                <w:highlight w:val="yellow"/>
              </w:rPr>
            </w:pPr>
            <w:r w:rsidRPr="00592E90">
              <w:rPr>
                <w:sz w:val="12"/>
                <w:szCs w:val="12"/>
              </w:rPr>
              <w:t>Привлечение к  адаптивной физической культуре инвалидов и лиц с ограниченными возможностями</w:t>
            </w:r>
            <w:r w:rsidRPr="00592E90">
              <w:rPr>
                <w:sz w:val="12"/>
                <w:szCs w:val="12"/>
                <w:highlight w:val="yellow"/>
              </w:rPr>
              <w:t xml:space="preserve"> </w:t>
            </w:r>
          </w:p>
        </w:tc>
        <w:tc>
          <w:tcPr>
            <w:tcW w:w="993" w:type="dxa"/>
            <w:tcBorders>
              <w:top w:val="single" w:sz="4" w:space="0" w:color="000000"/>
              <w:left w:val="single" w:sz="4" w:space="0" w:color="000000"/>
              <w:bottom w:val="single" w:sz="4" w:space="0" w:color="000000"/>
              <w:right w:val="single" w:sz="4" w:space="0" w:color="000000"/>
            </w:tcBorders>
            <w:hideMark/>
          </w:tcPr>
          <w:p w:rsidR="00F84748" w:rsidRPr="00592E90" w:rsidRDefault="00F84748" w:rsidP="008B672D">
            <w:pPr>
              <w:pStyle w:val="a7"/>
              <w:rPr>
                <w:sz w:val="12"/>
                <w:szCs w:val="12"/>
                <w:highlight w:val="yellow"/>
              </w:rPr>
            </w:pPr>
            <w:r w:rsidRPr="00592E90">
              <w:rPr>
                <w:sz w:val="12"/>
                <w:szCs w:val="12"/>
              </w:rPr>
              <w:t>чел.</w:t>
            </w:r>
          </w:p>
        </w:tc>
        <w:tc>
          <w:tcPr>
            <w:tcW w:w="1276" w:type="dxa"/>
            <w:tcBorders>
              <w:top w:val="single" w:sz="4" w:space="0" w:color="000000"/>
              <w:left w:val="single" w:sz="4" w:space="0" w:color="000000"/>
              <w:bottom w:val="single" w:sz="4" w:space="0" w:color="000000"/>
              <w:right w:val="single" w:sz="4" w:space="0" w:color="000000"/>
            </w:tcBorders>
            <w:hideMark/>
          </w:tcPr>
          <w:p w:rsidR="00F84748" w:rsidRPr="00592E90" w:rsidRDefault="00F84748" w:rsidP="008B672D">
            <w:pPr>
              <w:pStyle w:val="a7"/>
              <w:jc w:val="center"/>
              <w:rPr>
                <w:sz w:val="12"/>
                <w:szCs w:val="12"/>
                <w:highlight w:val="yellow"/>
              </w:rPr>
            </w:pPr>
            <w:r w:rsidRPr="00592E90">
              <w:rPr>
                <w:sz w:val="12"/>
                <w:szCs w:val="12"/>
              </w:rPr>
              <w:t>-</w:t>
            </w:r>
          </w:p>
        </w:tc>
        <w:tc>
          <w:tcPr>
            <w:tcW w:w="567" w:type="dxa"/>
            <w:tcBorders>
              <w:top w:val="single" w:sz="4" w:space="0" w:color="000000"/>
              <w:left w:val="single" w:sz="4" w:space="0" w:color="000000"/>
              <w:bottom w:val="single" w:sz="4" w:space="0" w:color="000000"/>
              <w:right w:val="single" w:sz="4" w:space="0" w:color="000000"/>
            </w:tcBorders>
            <w:hideMark/>
          </w:tcPr>
          <w:p w:rsidR="00F84748" w:rsidRPr="00592E90" w:rsidRDefault="00F84748" w:rsidP="008B672D">
            <w:pPr>
              <w:pStyle w:val="a7"/>
              <w:jc w:val="center"/>
              <w:rPr>
                <w:sz w:val="12"/>
                <w:szCs w:val="12"/>
              </w:rPr>
            </w:pPr>
            <w:r w:rsidRPr="00592E90">
              <w:rPr>
                <w:sz w:val="12"/>
                <w:szCs w:val="12"/>
              </w:rPr>
              <w:t>2</w:t>
            </w:r>
          </w:p>
        </w:tc>
        <w:tc>
          <w:tcPr>
            <w:tcW w:w="992" w:type="dxa"/>
            <w:tcBorders>
              <w:top w:val="single" w:sz="4" w:space="0" w:color="000000"/>
              <w:left w:val="single" w:sz="4" w:space="0" w:color="000000"/>
              <w:bottom w:val="single" w:sz="4" w:space="0" w:color="000000"/>
              <w:right w:val="single" w:sz="4" w:space="0" w:color="auto"/>
            </w:tcBorders>
            <w:hideMark/>
          </w:tcPr>
          <w:p w:rsidR="00F84748" w:rsidRPr="00592E90" w:rsidRDefault="00F84748" w:rsidP="008B672D">
            <w:pPr>
              <w:pStyle w:val="a7"/>
              <w:jc w:val="center"/>
              <w:rPr>
                <w:sz w:val="12"/>
                <w:szCs w:val="12"/>
              </w:rPr>
            </w:pPr>
            <w:r w:rsidRPr="00592E90">
              <w:rPr>
                <w:sz w:val="12"/>
                <w:szCs w:val="12"/>
              </w:rPr>
              <w:t>3</w:t>
            </w:r>
          </w:p>
        </w:tc>
        <w:tc>
          <w:tcPr>
            <w:tcW w:w="851" w:type="dxa"/>
            <w:tcBorders>
              <w:top w:val="single" w:sz="4" w:space="0" w:color="000000"/>
              <w:left w:val="single" w:sz="4" w:space="0" w:color="auto"/>
              <w:bottom w:val="single" w:sz="4" w:space="0" w:color="000000"/>
              <w:right w:val="single" w:sz="4" w:space="0" w:color="000000"/>
            </w:tcBorders>
            <w:hideMark/>
          </w:tcPr>
          <w:p w:rsidR="00F84748" w:rsidRPr="00592E90" w:rsidRDefault="00F84748" w:rsidP="008B672D">
            <w:pPr>
              <w:pStyle w:val="a7"/>
              <w:jc w:val="center"/>
              <w:rPr>
                <w:sz w:val="12"/>
                <w:szCs w:val="12"/>
              </w:rPr>
            </w:pPr>
            <w:r w:rsidRPr="00592E90">
              <w:rPr>
                <w:sz w:val="12"/>
                <w:szCs w:val="12"/>
              </w:rPr>
              <w:t>3</w:t>
            </w:r>
          </w:p>
        </w:tc>
        <w:tc>
          <w:tcPr>
            <w:tcW w:w="850" w:type="dxa"/>
            <w:tcBorders>
              <w:top w:val="single" w:sz="4" w:space="0" w:color="000000"/>
              <w:left w:val="single" w:sz="4" w:space="0" w:color="000000"/>
              <w:bottom w:val="single" w:sz="4" w:space="0" w:color="000000"/>
              <w:right w:val="single" w:sz="4" w:space="0" w:color="000000"/>
            </w:tcBorders>
            <w:hideMark/>
          </w:tcPr>
          <w:p w:rsidR="00F84748" w:rsidRPr="00592E90" w:rsidRDefault="00F84748" w:rsidP="008B672D">
            <w:pPr>
              <w:pStyle w:val="a7"/>
              <w:jc w:val="center"/>
              <w:rPr>
                <w:sz w:val="12"/>
                <w:szCs w:val="12"/>
                <w:highlight w:val="yellow"/>
              </w:rPr>
            </w:pPr>
            <w:r w:rsidRPr="00592E90">
              <w:rPr>
                <w:sz w:val="12"/>
                <w:szCs w:val="12"/>
              </w:rPr>
              <w:t>2</w:t>
            </w:r>
          </w:p>
        </w:tc>
        <w:tc>
          <w:tcPr>
            <w:tcW w:w="973" w:type="dxa"/>
            <w:tcBorders>
              <w:top w:val="single" w:sz="4" w:space="0" w:color="000000"/>
              <w:left w:val="single" w:sz="4" w:space="0" w:color="000000"/>
              <w:bottom w:val="single" w:sz="4" w:space="0" w:color="000000"/>
              <w:right w:val="single" w:sz="4" w:space="0" w:color="auto"/>
            </w:tcBorders>
            <w:hideMark/>
          </w:tcPr>
          <w:p w:rsidR="00F84748" w:rsidRPr="00592E90" w:rsidRDefault="00F84748" w:rsidP="008B672D">
            <w:pPr>
              <w:pStyle w:val="a7"/>
              <w:jc w:val="center"/>
              <w:rPr>
                <w:sz w:val="12"/>
                <w:szCs w:val="12"/>
                <w:highlight w:val="yellow"/>
              </w:rPr>
            </w:pPr>
            <w:r w:rsidRPr="00592E90">
              <w:rPr>
                <w:sz w:val="12"/>
                <w:szCs w:val="12"/>
              </w:rPr>
              <w:t>2</w:t>
            </w:r>
          </w:p>
        </w:tc>
        <w:tc>
          <w:tcPr>
            <w:tcW w:w="1153" w:type="dxa"/>
            <w:tcBorders>
              <w:top w:val="single" w:sz="4" w:space="0" w:color="000000"/>
              <w:left w:val="single" w:sz="4" w:space="0" w:color="auto"/>
              <w:bottom w:val="single" w:sz="4" w:space="0" w:color="000000"/>
              <w:right w:val="single" w:sz="4" w:space="0" w:color="000000"/>
            </w:tcBorders>
          </w:tcPr>
          <w:p w:rsidR="00F84748" w:rsidRPr="00592E90" w:rsidRDefault="00F84748" w:rsidP="008B672D">
            <w:pPr>
              <w:pStyle w:val="a7"/>
              <w:jc w:val="center"/>
              <w:rPr>
                <w:sz w:val="12"/>
                <w:szCs w:val="12"/>
                <w:highlight w:val="yellow"/>
              </w:rPr>
            </w:pPr>
            <w:r w:rsidRPr="00592E90">
              <w:rPr>
                <w:sz w:val="12"/>
                <w:szCs w:val="12"/>
              </w:rPr>
              <w:t>3</w:t>
            </w:r>
          </w:p>
        </w:tc>
        <w:tc>
          <w:tcPr>
            <w:tcW w:w="858" w:type="dxa"/>
            <w:tcBorders>
              <w:top w:val="single" w:sz="4" w:space="0" w:color="000000"/>
              <w:left w:val="single" w:sz="4" w:space="0" w:color="000000"/>
              <w:bottom w:val="single" w:sz="4" w:space="0" w:color="000000"/>
              <w:right w:val="single" w:sz="4" w:space="0" w:color="000000"/>
            </w:tcBorders>
          </w:tcPr>
          <w:p w:rsidR="00F84748" w:rsidRPr="00592E90" w:rsidRDefault="00F84748" w:rsidP="008B672D">
            <w:pPr>
              <w:pStyle w:val="a7"/>
              <w:jc w:val="center"/>
              <w:rPr>
                <w:sz w:val="12"/>
                <w:szCs w:val="12"/>
                <w:highlight w:val="yellow"/>
              </w:rPr>
            </w:pPr>
          </w:p>
        </w:tc>
      </w:tr>
      <w:tr w:rsidR="00F84748" w:rsidRPr="00592E90" w:rsidTr="002E1B8E">
        <w:trPr>
          <w:trHeight w:val="1500"/>
        </w:trPr>
        <w:tc>
          <w:tcPr>
            <w:tcW w:w="422" w:type="dxa"/>
            <w:tcBorders>
              <w:top w:val="single" w:sz="4" w:space="0" w:color="000000"/>
              <w:left w:val="single" w:sz="4" w:space="0" w:color="000000"/>
              <w:bottom w:val="single" w:sz="4" w:space="0" w:color="000000"/>
              <w:right w:val="single" w:sz="4" w:space="0" w:color="000000"/>
            </w:tcBorders>
            <w:hideMark/>
          </w:tcPr>
          <w:p w:rsidR="00F84748" w:rsidRPr="00592E90" w:rsidRDefault="00F84748" w:rsidP="008B672D">
            <w:pPr>
              <w:pStyle w:val="a7"/>
              <w:jc w:val="center"/>
              <w:rPr>
                <w:sz w:val="12"/>
                <w:szCs w:val="12"/>
              </w:rPr>
            </w:pPr>
            <w:r w:rsidRPr="00592E90">
              <w:rPr>
                <w:sz w:val="12"/>
                <w:szCs w:val="12"/>
              </w:rPr>
              <w:t>6.</w:t>
            </w:r>
          </w:p>
        </w:tc>
        <w:tc>
          <w:tcPr>
            <w:tcW w:w="1670" w:type="dxa"/>
            <w:tcBorders>
              <w:top w:val="single" w:sz="4" w:space="0" w:color="000000"/>
              <w:left w:val="single" w:sz="4" w:space="0" w:color="000000"/>
              <w:bottom w:val="single" w:sz="4" w:space="0" w:color="000000"/>
              <w:right w:val="single" w:sz="4" w:space="0" w:color="000000"/>
            </w:tcBorders>
            <w:hideMark/>
          </w:tcPr>
          <w:p w:rsidR="00F84748" w:rsidRPr="00592E90" w:rsidRDefault="00F84748" w:rsidP="008B672D">
            <w:pPr>
              <w:pStyle w:val="af9"/>
              <w:ind w:left="0"/>
              <w:contextualSpacing/>
              <w:jc w:val="both"/>
              <w:rPr>
                <w:sz w:val="12"/>
                <w:szCs w:val="12"/>
              </w:rPr>
            </w:pPr>
            <w:r w:rsidRPr="00592E90">
              <w:rPr>
                <w:sz w:val="12"/>
                <w:szCs w:val="12"/>
              </w:rPr>
              <w:t xml:space="preserve">Повышение квалификации </w:t>
            </w:r>
          </w:p>
        </w:tc>
        <w:tc>
          <w:tcPr>
            <w:tcW w:w="993" w:type="dxa"/>
            <w:tcBorders>
              <w:top w:val="single" w:sz="4" w:space="0" w:color="000000"/>
              <w:left w:val="single" w:sz="4" w:space="0" w:color="000000"/>
              <w:bottom w:val="single" w:sz="4" w:space="0" w:color="000000"/>
              <w:right w:val="single" w:sz="4" w:space="0" w:color="000000"/>
            </w:tcBorders>
            <w:hideMark/>
          </w:tcPr>
          <w:p w:rsidR="00F84748" w:rsidRPr="00592E90" w:rsidRDefault="00F84748" w:rsidP="008B672D">
            <w:pPr>
              <w:pStyle w:val="a7"/>
              <w:rPr>
                <w:sz w:val="12"/>
                <w:szCs w:val="12"/>
              </w:rPr>
            </w:pPr>
            <w:r w:rsidRPr="00592E90">
              <w:rPr>
                <w:sz w:val="12"/>
                <w:szCs w:val="12"/>
              </w:rPr>
              <w:t>чел</w:t>
            </w:r>
          </w:p>
        </w:tc>
        <w:tc>
          <w:tcPr>
            <w:tcW w:w="1276" w:type="dxa"/>
            <w:tcBorders>
              <w:top w:val="single" w:sz="4" w:space="0" w:color="000000"/>
              <w:left w:val="single" w:sz="4" w:space="0" w:color="000000"/>
              <w:bottom w:val="single" w:sz="4" w:space="0" w:color="000000"/>
              <w:right w:val="single" w:sz="4" w:space="0" w:color="000000"/>
            </w:tcBorders>
            <w:hideMark/>
          </w:tcPr>
          <w:p w:rsidR="00F84748" w:rsidRPr="00592E90" w:rsidRDefault="00F84748" w:rsidP="008B672D">
            <w:pPr>
              <w:pStyle w:val="a7"/>
              <w:jc w:val="center"/>
              <w:rPr>
                <w:sz w:val="12"/>
                <w:szCs w:val="12"/>
              </w:rPr>
            </w:pPr>
            <w:r w:rsidRPr="00592E90">
              <w:rPr>
                <w:sz w:val="12"/>
                <w:szCs w:val="12"/>
              </w:rPr>
              <w:t>-</w:t>
            </w:r>
          </w:p>
        </w:tc>
        <w:tc>
          <w:tcPr>
            <w:tcW w:w="567" w:type="dxa"/>
            <w:tcBorders>
              <w:top w:val="single" w:sz="4" w:space="0" w:color="000000"/>
              <w:left w:val="single" w:sz="4" w:space="0" w:color="000000"/>
              <w:bottom w:val="single" w:sz="4" w:space="0" w:color="000000"/>
              <w:right w:val="single" w:sz="4" w:space="0" w:color="000000"/>
            </w:tcBorders>
            <w:hideMark/>
          </w:tcPr>
          <w:p w:rsidR="00F84748" w:rsidRPr="00592E90" w:rsidRDefault="00F84748" w:rsidP="008B672D">
            <w:pPr>
              <w:pStyle w:val="a7"/>
              <w:jc w:val="center"/>
              <w:rPr>
                <w:sz w:val="12"/>
                <w:szCs w:val="12"/>
              </w:rPr>
            </w:pPr>
            <w:r w:rsidRPr="00592E90">
              <w:rPr>
                <w:sz w:val="12"/>
                <w:szCs w:val="12"/>
              </w:rPr>
              <w:t>2</w:t>
            </w:r>
          </w:p>
        </w:tc>
        <w:tc>
          <w:tcPr>
            <w:tcW w:w="992" w:type="dxa"/>
            <w:tcBorders>
              <w:top w:val="single" w:sz="4" w:space="0" w:color="000000"/>
              <w:left w:val="single" w:sz="4" w:space="0" w:color="000000"/>
              <w:bottom w:val="single" w:sz="4" w:space="0" w:color="000000"/>
              <w:right w:val="single" w:sz="4" w:space="0" w:color="auto"/>
            </w:tcBorders>
            <w:hideMark/>
          </w:tcPr>
          <w:p w:rsidR="00F84748" w:rsidRPr="00592E90" w:rsidRDefault="00F84748" w:rsidP="008B672D">
            <w:pPr>
              <w:pStyle w:val="a7"/>
              <w:jc w:val="center"/>
              <w:rPr>
                <w:sz w:val="12"/>
                <w:szCs w:val="12"/>
              </w:rPr>
            </w:pPr>
            <w:r w:rsidRPr="00592E90">
              <w:rPr>
                <w:sz w:val="12"/>
                <w:szCs w:val="12"/>
              </w:rPr>
              <w:t>1</w:t>
            </w:r>
          </w:p>
        </w:tc>
        <w:tc>
          <w:tcPr>
            <w:tcW w:w="851" w:type="dxa"/>
            <w:tcBorders>
              <w:top w:val="single" w:sz="4" w:space="0" w:color="000000"/>
              <w:left w:val="single" w:sz="4" w:space="0" w:color="auto"/>
              <w:bottom w:val="single" w:sz="4" w:space="0" w:color="000000"/>
              <w:right w:val="single" w:sz="4" w:space="0" w:color="000000"/>
            </w:tcBorders>
            <w:hideMark/>
          </w:tcPr>
          <w:p w:rsidR="00F84748" w:rsidRPr="00592E90" w:rsidRDefault="00F84748" w:rsidP="008B672D">
            <w:pPr>
              <w:pStyle w:val="a7"/>
              <w:jc w:val="center"/>
              <w:rPr>
                <w:sz w:val="12"/>
                <w:szCs w:val="12"/>
              </w:rPr>
            </w:pPr>
            <w:r w:rsidRPr="00592E90">
              <w:rPr>
                <w:sz w:val="12"/>
                <w:szCs w:val="12"/>
              </w:rPr>
              <w:t>1</w:t>
            </w:r>
          </w:p>
        </w:tc>
        <w:tc>
          <w:tcPr>
            <w:tcW w:w="850" w:type="dxa"/>
            <w:tcBorders>
              <w:top w:val="single" w:sz="4" w:space="0" w:color="000000"/>
              <w:left w:val="single" w:sz="4" w:space="0" w:color="000000"/>
              <w:bottom w:val="single" w:sz="4" w:space="0" w:color="000000"/>
              <w:right w:val="single" w:sz="4" w:space="0" w:color="000000"/>
            </w:tcBorders>
            <w:hideMark/>
          </w:tcPr>
          <w:p w:rsidR="00F84748" w:rsidRPr="00592E90" w:rsidRDefault="00F84748" w:rsidP="008B672D">
            <w:pPr>
              <w:pStyle w:val="a7"/>
              <w:jc w:val="center"/>
              <w:rPr>
                <w:sz w:val="12"/>
                <w:szCs w:val="12"/>
              </w:rPr>
            </w:pPr>
            <w:r w:rsidRPr="00592E90">
              <w:rPr>
                <w:sz w:val="12"/>
                <w:szCs w:val="12"/>
              </w:rPr>
              <w:t>5</w:t>
            </w:r>
          </w:p>
        </w:tc>
        <w:tc>
          <w:tcPr>
            <w:tcW w:w="973" w:type="dxa"/>
            <w:tcBorders>
              <w:top w:val="single" w:sz="4" w:space="0" w:color="000000"/>
              <w:left w:val="single" w:sz="4" w:space="0" w:color="000000"/>
              <w:bottom w:val="single" w:sz="4" w:space="0" w:color="000000"/>
              <w:right w:val="single" w:sz="4" w:space="0" w:color="auto"/>
            </w:tcBorders>
            <w:hideMark/>
          </w:tcPr>
          <w:p w:rsidR="00F84748" w:rsidRPr="00592E90" w:rsidRDefault="00F84748" w:rsidP="008B672D">
            <w:pPr>
              <w:pStyle w:val="a7"/>
              <w:jc w:val="center"/>
              <w:rPr>
                <w:sz w:val="12"/>
                <w:szCs w:val="12"/>
              </w:rPr>
            </w:pPr>
            <w:r w:rsidRPr="00592E90">
              <w:rPr>
                <w:sz w:val="12"/>
                <w:szCs w:val="12"/>
              </w:rPr>
              <w:t>5</w:t>
            </w:r>
          </w:p>
        </w:tc>
        <w:tc>
          <w:tcPr>
            <w:tcW w:w="1153" w:type="dxa"/>
            <w:tcBorders>
              <w:top w:val="single" w:sz="4" w:space="0" w:color="000000"/>
              <w:left w:val="single" w:sz="4" w:space="0" w:color="auto"/>
              <w:bottom w:val="single" w:sz="4" w:space="0" w:color="000000"/>
              <w:right w:val="single" w:sz="4" w:space="0" w:color="000000"/>
            </w:tcBorders>
          </w:tcPr>
          <w:p w:rsidR="00F84748" w:rsidRPr="00592E90" w:rsidRDefault="00F84748" w:rsidP="008B672D">
            <w:pPr>
              <w:pStyle w:val="a7"/>
              <w:jc w:val="center"/>
              <w:rPr>
                <w:sz w:val="12"/>
                <w:szCs w:val="12"/>
              </w:rPr>
            </w:pPr>
            <w:r w:rsidRPr="00592E90">
              <w:rPr>
                <w:sz w:val="12"/>
                <w:szCs w:val="12"/>
              </w:rPr>
              <w:t>6</w:t>
            </w:r>
          </w:p>
        </w:tc>
        <w:tc>
          <w:tcPr>
            <w:tcW w:w="858" w:type="dxa"/>
            <w:tcBorders>
              <w:top w:val="single" w:sz="4" w:space="0" w:color="000000"/>
              <w:left w:val="single" w:sz="4" w:space="0" w:color="000000"/>
              <w:bottom w:val="single" w:sz="4" w:space="0" w:color="000000"/>
              <w:right w:val="single" w:sz="4" w:space="0" w:color="000000"/>
            </w:tcBorders>
          </w:tcPr>
          <w:p w:rsidR="00F84748" w:rsidRPr="00592E90" w:rsidRDefault="00F84748" w:rsidP="008B672D">
            <w:pPr>
              <w:pStyle w:val="a7"/>
              <w:jc w:val="center"/>
              <w:rPr>
                <w:sz w:val="12"/>
                <w:szCs w:val="12"/>
                <w:highlight w:val="yellow"/>
              </w:rPr>
            </w:pPr>
          </w:p>
        </w:tc>
      </w:tr>
    </w:tbl>
    <w:p w:rsidR="00F84748" w:rsidRPr="00592E90" w:rsidRDefault="00F84748" w:rsidP="0024447D">
      <w:pPr>
        <w:pStyle w:val="40"/>
        <w:shd w:val="clear" w:color="auto" w:fill="auto"/>
        <w:spacing w:before="0" w:after="37" w:line="270" w:lineRule="exact"/>
        <w:rPr>
          <w:sz w:val="12"/>
          <w:szCs w:val="12"/>
        </w:rPr>
      </w:pPr>
    </w:p>
    <w:p w:rsidR="0086521E" w:rsidRPr="00592E90" w:rsidRDefault="0086521E" w:rsidP="00F84748">
      <w:pPr>
        <w:pStyle w:val="a7"/>
        <w:jc w:val="both"/>
        <w:rPr>
          <w:sz w:val="12"/>
          <w:szCs w:val="12"/>
        </w:rPr>
      </w:pPr>
    </w:p>
    <w:p w:rsidR="00E629A0" w:rsidRPr="00592E90" w:rsidRDefault="008B672D" w:rsidP="0024447D">
      <w:pPr>
        <w:pStyle w:val="1"/>
        <w:framePr w:w="10067" w:wrap="notBeside" w:hAnchor="page" w:x="1031" w:y="44"/>
        <w:numPr>
          <w:ilvl w:val="0"/>
          <w:numId w:val="9"/>
        </w:numPr>
        <w:ind w:left="709" w:hanging="425"/>
        <w:rPr>
          <w:color w:val="C0504D" w:themeColor="accent2"/>
          <w:sz w:val="12"/>
          <w:szCs w:val="12"/>
        </w:rPr>
      </w:pPr>
      <w:r w:rsidRPr="00592E90">
        <w:rPr>
          <w:color w:val="C0504D" w:themeColor="accent2"/>
          <w:sz w:val="12"/>
          <w:szCs w:val="12"/>
        </w:rPr>
        <w:t xml:space="preserve"> </w:t>
      </w:r>
      <w:bookmarkStart w:id="3" w:name="_Toc34044303"/>
      <w:r w:rsidR="00E629A0" w:rsidRPr="00592E90">
        <w:rPr>
          <w:color w:val="C0504D" w:themeColor="accent2"/>
          <w:sz w:val="12"/>
          <w:szCs w:val="12"/>
        </w:rPr>
        <w:t>«Социальная поддержка населения МО «Город Удачный» Мирнинского района Республики Саха (Якутия) на 2017 – 20</w:t>
      </w:r>
      <w:r w:rsidR="00643BE6" w:rsidRPr="00592E90">
        <w:rPr>
          <w:color w:val="C0504D" w:themeColor="accent2"/>
          <w:sz w:val="12"/>
          <w:szCs w:val="12"/>
        </w:rPr>
        <w:t>21</w:t>
      </w:r>
      <w:r w:rsidR="00E629A0" w:rsidRPr="00592E90">
        <w:rPr>
          <w:color w:val="C0504D" w:themeColor="accent2"/>
          <w:sz w:val="12"/>
          <w:szCs w:val="12"/>
        </w:rPr>
        <w:t xml:space="preserve"> годы»</w:t>
      </w:r>
      <w:bookmarkEnd w:id="3"/>
    </w:p>
    <w:p w:rsidR="00643BE6" w:rsidRPr="00592E90" w:rsidRDefault="00643BE6" w:rsidP="00643BE6">
      <w:pPr>
        <w:rPr>
          <w:sz w:val="12"/>
          <w:szCs w:val="12"/>
        </w:rPr>
      </w:pPr>
    </w:p>
    <w:p w:rsidR="00643BE6" w:rsidRPr="00592E90" w:rsidRDefault="00643BE6" w:rsidP="00643BE6">
      <w:pPr>
        <w:pStyle w:val="a7"/>
        <w:jc w:val="center"/>
        <w:rPr>
          <w:sz w:val="12"/>
          <w:szCs w:val="12"/>
        </w:rPr>
      </w:pPr>
      <w:r w:rsidRPr="00592E90">
        <w:rPr>
          <w:sz w:val="12"/>
          <w:szCs w:val="12"/>
          <w:highlight w:val="green"/>
        </w:rPr>
        <w:t>за 201</w:t>
      </w:r>
      <w:r w:rsidR="00561AEF" w:rsidRPr="00592E90">
        <w:rPr>
          <w:sz w:val="12"/>
          <w:szCs w:val="12"/>
          <w:highlight w:val="green"/>
        </w:rPr>
        <w:t>9</w:t>
      </w:r>
      <w:r w:rsidRPr="00592E90">
        <w:rPr>
          <w:sz w:val="12"/>
          <w:szCs w:val="12"/>
          <w:highlight w:val="green"/>
        </w:rPr>
        <w:t xml:space="preserve"> год</w:t>
      </w:r>
    </w:p>
    <w:p w:rsidR="00561AEF" w:rsidRPr="00592E90" w:rsidRDefault="00561AEF" w:rsidP="00561AEF">
      <w:pPr>
        <w:ind w:firstLine="708"/>
        <w:jc w:val="both"/>
        <w:rPr>
          <w:sz w:val="12"/>
          <w:szCs w:val="12"/>
          <w:shd w:val="clear" w:color="auto" w:fill="FFFFFF"/>
        </w:rPr>
      </w:pPr>
      <w:r w:rsidRPr="00592E90">
        <w:rPr>
          <w:sz w:val="12"/>
          <w:szCs w:val="12"/>
          <w:shd w:val="clear" w:color="auto" w:fill="FFFFFF"/>
        </w:rPr>
        <w:t>Отдел по социальной защите администрации МО «Город Удачный» проводит свою работу по исполнению Федеральных законов, законов</w:t>
      </w:r>
      <w:r w:rsidRPr="00592E90">
        <w:rPr>
          <w:rStyle w:val="apple-converted-space"/>
          <w:sz w:val="12"/>
          <w:szCs w:val="12"/>
          <w:shd w:val="clear" w:color="auto" w:fill="FFFFFF"/>
        </w:rPr>
        <w:t> </w:t>
      </w:r>
      <w:hyperlink r:id="rId10" w:tooltip="Калужская обл." w:history="1">
        <w:r w:rsidRPr="00592E90">
          <w:rPr>
            <w:rStyle w:val="af8"/>
            <w:sz w:val="12"/>
            <w:szCs w:val="12"/>
            <w:bdr w:val="none" w:sz="0" w:space="0" w:color="auto" w:frame="1"/>
            <w:shd w:val="clear" w:color="auto" w:fill="FFFFFF"/>
          </w:rPr>
          <w:t>Республики Саха (Якутия)</w:t>
        </w:r>
      </w:hyperlink>
      <w:r w:rsidRPr="00592E90">
        <w:rPr>
          <w:sz w:val="12"/>
          <w:szCs w:val="12"/>
          <w:shd w:val="clear" w:color="auto" w:fill="FFFFFF"/>
        </w:rPr>
        <w:t>, постановлений и распоряжений, принимаемых администрацией МО «Город Удачный»  в части социальной поддержки населения.</w:t>
      </w:r>
    </w:p>
    <w:p w:rsidR="00561AEF" w:rsidRPr="00592E90" w:rsidRDefault="00561AEF" w:rsidP="00561AEF">
      <w:pPr>
        <w:jc w:val="both"/>
        <w:rPr>
          <w:sz w:val="12"/>
          <w:szCs w:val="12"/>
        </w:rPr>
      </w:pPr>
      <w:r w:rsidRPr="00592E90">
        <w:rPr>
          <w:sz w:val="12"/>
          <w:szCs w:val="12"/>
        </w:rPr>
        <w:tab/>
        <w:t>В отделе по социальной защите на 01.01.2020 на учёте состоят следующие льготные категории:</w:t>
      </w:r>
    </w:p>
    <w:p w:rsidR="00561AEF" w:rsidRPr="00592E90" w:rsidRDefault="00561AEF" w:rsidP="00561AEF">
      <w:pPr>
        <w:jc w:val="both"/>
        <w:rPr>
          <w:sz w:val="12"/>
          <w:szCs w:val="12"/>
        </w:rPr>
      </w:pPr>
      <w:r w:rsidRPr="00592E90">
        <w:rPr>
          <w:sz w:val="12"/>
          <w:szCs w:val="12"/>
        </w:rPr>
        <w:t xml:space="preserve">          а) малообеспеченные 77 семьи; </w:t>
      </w:r>
    </w:p>
    <w:p w:rsidR="00561AEF" w:rsidRPr="00592E90" w:rsidRDefault="00561AEF" w:rsidP="00561AEF">
      <w:pPr>
        <w:ind w:firstLine="709"/>
        <w:jc w:val="both"/>
        <w:rPr>
          <w:sz w:val="12"/>
          <w:szCs w:val="12"/>
        </w:rPr>
      </w:pPr>
      <w:r w:rsidRPr="00592E90">
        <w:rPr>
          <w:sz w:val="12"/>
          <w:szCs w:val="12"/>
        </w:rPr>
        <w:t>б) многодетные семьи – 145;</w:t>
      </w:r>
    </w:p>
    <w:p w:rsidR="00561AEF" w:rsidRPr="00592E90" w:rsidRDefault="00561AEF" w:rsidP="00561AEF">
      <w:pPr>
        <w:ind w:firstLine="709"/>
        <w:jc w:val="both"/>
        <w:rPr>
          <w:sz w:val="12"/>
          <w:szCs w:val="12"/>
        </w:rPr>
      </w:pPr>
      <w:r w:rsidRPr="00592E90">
        <w:rPr>
          <w:sz w:val="12"/>
          <w:szCs w:val="12"/>
        </w:rPr>
        <w:t>в) неработающие пенсионеры – 104;</w:t>
      </w:r>
    </w:p>
    <w:p w:rsidR="00561AEF" w:rsidRPr="00592E90" w:rsidRDefault="00561AEF" w:rsidP="00561AEF">
      <w:pPr>
        <w:ind w:firstLine="709"/>
        <w:jc w:val="both"/>
        <w:rPr>
          <w:sz w:val="12"/>
          <w:szCs w:val="12"/>
        </w:rPr>
      </w:pPr>
      <w:r w:rsidRPr="00592E90">
        <w:rPr>
          <w:sz w:val="12"/>
          <w:szCs w:val="12"/>
        </w:rPr>
        <w:t>г) малочисленные коренные народы Севера – 28;</w:t>
      </w:r>
    </w:p>
    <w:p w:rsidR="00561AEF" w:rsidRPr="00592E90" w:rsidRDefault="00561AEF" w:rsidP="00561AEF">
      <w:pPr>
        <w:ind w:firstLine="709"/>
        <w:jc w:val="both"/>
        <w:rPr>
          <w:sz w:val="12"/>
          <w:szCs w:val="12"/>
        </w:rPr>
      </w:pPr>
      <w:r w:rsidRPr="00592E90">
        <w:rPr>
          <w:sz w:val="12"/>
          <w:szCs w:val="12"/>
        </w:rPr>
        <w:t>д) инвалиды -266;</w:t>
      </w:r>
    </w:p>
    <w:p w:rsidR="00561AEF" w:rsidRPr="00592E90" w:rsidRDefault="00561AEF" w:rsidP="00561AEF">
      <w:pPr>
        <w:ind w:firstLine="709"/>
        <w:jc w:val="both"/>
        <w:rPr>
          <w:sz w:val="12"/>
          <w:szCs w:val="12"/>
        </w:rPr>
      </w:pPr>
      <w:r w:rsidRPr="00592E90">
        <w:rPr>
          <w:sz w:val="12"/>
          <w:szCs w:val="12"/>
        </w:rPr>
        <w:t>е) ликвидаторы аварии на ЧАЭС  -7;</w:t>
      </w:r>
    </w:p>
    <w:p w:rsidR="00561AEF" w:rsidRPr="00592E90" w:rsidRDefault="00561AEF" w:rsidP="00561AEF">
      <w:pPr>
        <w:ind w:firstLine="709"/>
        <w:jc w:val="both"/>
        <w:rPr>
          <w:sz w:val="12"/>
          <w:szCs w:val="12"/>
        </w:rPr>
      </w:pPr>
      <w:r w:rsidRPr="00592E90">
        <w:rPr>
          <w:sz w:val="12"/>
          <w:szCs w:val="12"/>
        </w:rPr>
        <w:t>ж) участники боевых действий  - 87;</w:t>
      </w:r>
    </w:p>
    <w:p w:rsidR="00561AEF" w:rsidRPr="00592E90" w:rsidRDefault="00561AEF" w:rsidP="00561AEF">
      <w:pPr>
        <w:ind w:firstLine="709"/>
        <w:jc w:val="both"/>
        <w:rPr>
          <w:sz w:val="12"/>
          <w:szCs w:val="12"/>
        </w:rPr>
      </w:pPr>
      <w:r w:rsidRPr="00592E90">
        <w:rPr>
          <w:sz w:val="12"/>
          <w:szCs w:val="12"/>
        </w:rPr>
        <w:t>з) почетные доноры  - 41;</w:t>
      </w:r>
    </w:p>
    <w:p w:rsidR="00561AEF" w:rsidRPr="00592E90" w:rsidRDefault="00561AEF" w:rsidP="00561AEF">
      <w:pPr>
        <w:ind w:firstLine="709"/>
        <w:jc w:val="both"/>
        <w:rPr>
          <w:sz w:val="12"/>
          <w:szCs w:val="12"/>
        </w:rPr>
      </w:pPr>
      <w:r w:rsidRPr="00592E90">
        <w:rPr>
          <w:sz w:val="12"/>
          <w:szCs w:val="12"/>
        </w:rPr>
        <w:t>и) родители погибших солдат - 1;</w:t>
      </w:r>
    </w:p>
    <w:p w:rsidR="00561AEF" w:rsidRPr="00592E90" w:rsidRDefault="00561AEF" w:rsidP="00561AEF">
      <w:pPr>
        <w:ind w:firstLine="709"/>
        <w:jc w:val="both"/>
        <w:rPr>
          <w:sz w:val="12"/>
          <w:szCs w:val="12"/>
        </w:rPr>
      </w:pPr>
      <w:r w:rsidRPr="00592E90">
        <w:rPr>
          <w:sz w:val="12"/>
          <w:szCs w:val="12"/>
        </w:rPr>
        <w:t xml:space="preserve">к) ветераны тыла – 2; </w:t>
      </w:r>
    </w:p>
    <w:p w:rsidR="00561AEF" w:rsidRPr="00592E90" w:rsidRDefault="00561AEF" w:rsidP="00561AEF">
      <w:pPr>
        <w:ind w:firstLine="709"/>
        <w:jc w:val="both"/>
        <w:rPr>
          <w:sz w:val="12"/>
          <w:szCs w:val="12"/>
        </w:rPr>
      </w:pPr>
      <w:r w:rsidRPr="00592E90">
        <w:rPr>
          <w:sz w:val="12"/>
          <w:szCs w:val="12"/>
        </w:rPr>
        <w:t>л) реабилитированные - 6.</w:t>
      </w:r>
    </w:p>
    <w:p w:rsidR="00561AEF" w:rsidRPr="00592E90" w:rsidRDefault="00561AEF" w:rsidP="00561AEF">
      <w:pPr>
        <w:ind w:firstLine="709"/>
        <w:jc w:val="both"/>
        <w:rPr>
          <w:sz w:val="12"/>
          <w:szCs w:val="12"/>
        </w:rPr>
      </w:pPr>
    </w:p>
    <w:p w:rsidR="00561AEF" w:rsidRPr="00592E90" w:rsidRDefault="00561AEF" w:rsidP="00561AEF">
      <w:pPr>
        <w:ind w:firstLine="709"/>
        <w:jc w:val="both"/>
        <w:rPr>
          <w:sz w:val="12"/>
          <w:szCs w:val="12"/>
        </w:rPr>
      </w:pPr>
      <w:r w:rsidRPr="00592E90">
        <w:rPr>
          <w:sz w:val="12"/>
          <w:szCs w:val="12"/>
        </w:rPr>
        <w:t xml:space="preserve"> Динамика льготной категории граждан по годам</w:t>
      </w:r>
    </w:p>
    <w:p w:rsidR="00561AEF" w:rsidRPr="00592E90" w:rsidRDefault="00561AEF" w:rsidP="00561AEF">
      <w:pPr>
        <w:ind w:firstLine="709"/>
        <w:jc w:val="both"/>
        <w:rPr>
          <w:sz w:val="12"/>
          <w:szCs w:val="12"/>
        </w:rPr>
      </w:pPr>
    </w:p>
    <w:tbl>
      <w:tblPr>
        <w:tblStyle w:val="af5"/>
        <w:tblW w:w="0" w:type="auto"/>
        <w:tblLook w:val="04A0"/>
      </w:tblPr>
      <w:tblGrid>
        <w:gridCol w:w="594"/>
        <w:gridCol w:w="3909"/>
        <w:gridCol w:w="1275"/>
        <w:gridCol w:w="1276"/>
        <w:gridCol w:w="1276"/>
        <w:gridCol w:w="1241"/>
      </w:tblGrid>
      <w:tr w:rsidR="00561AEF" w:rsidRPr="00592E90" w:rsidTr="00561AEF">
        <w:tc>
          <w:tcPr>
            <w:tcW w:w="594"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w:t>
            </w:r>
          </w:p>
          <w:p w:rsidR="00561AEF" w:rsidRPr="00592E90" w:rsidRDefault="00561AEF" w:rsidP="00561AEF">
            <w:pPr>
              <w:jc w:val="center"/>
              <w:rPr>
                <w:rFonts w:ascii="Times New Roman" w:hAnsi="Times New Roman" w:cs="Times New Roman"/>
                <w:sz w:val="12"/>
                <w:szCs w:val="12"/>
              </w:rPr>
            </w:pPr>
            <w:proofErr w:type="gramStart"/>
            <w:r w:rsidRPr="00592E90">
              <w:rPr>
                <w:rFonts w:ascii="Times New Roman" w:hAnsi="Times New Roman" w:cs="Times New Roman"/>
                <w:sz w:val="12"/>
                <w:szCs w:val="12"/>
              </w:rPr>
              <w:t>п</w:t>
            </w:r>
            <w:proofErr w:type="gramEnd"/>
            <w:r w:rsidRPr="00592E90">
              <w:rPr>
                <w:rFonts w:ascii="Times New Roman" w:hAnsi="Times New Roman" w:cs="Times New Roman"/>
                <w:sz w:val="12"/>
                <w:szCs w:val="12"/>
              </w:rPr>
              <w:t>/п</w:t>
            </w:r>
          </w:p>
        </w:tc>
        <w:tc>
          <w:tcPr>
            <w:tcW w:w="3909"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льготная категория</w:t>
            </w:r>
          </w:p>
        </w:tc>
        <w:tc>
          <w:tcPr>
            <w:tcW w:w="1275"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2017 г.</w:t>
            </w:r>
          </w:p>
        </w:tc>
        <w:tc>
          <w:tcPr>
            <w:tcW w:w="1276"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2018 г.</w:t>
            </w:r>
          </w:p>
        </w:tc>
        <w:tc>
          <w:tcPr>
            <w:tcW w:w="1276"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2019 г.</w:t>
            </w:r>
          </w:p>
        </w:tc>
        <w:tc>
          <w:tcPr>
            <w:tcW w:w="1241"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 откл.</w:t>
            </w:r>
          </w:p>
        </w:tc>
      </w:tr>
      <w:tr w:rsidR="00561AEF" w:rsidRPr="00592E90" w:rsidTr="00561AEF">
        <w:tc>
          <w:tcPr>
            <w:tcW w:w="594"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1</w:t>
            </w:r>
          </w:p>
        </w:tc>
        <w:tc>
          <w:tcPr>
            <w:tcW w:w="3909" w:type="dxa"/>
          </w:tcPr>
          <w:p w:rsidR="00561AEF" w:rsidRPr="00592E90" w:rsidRDefault="00561AEF" w:rsidP="00561AEF">
            <w:pPr>
              <w:jc w:val="both"/>
              <w:rPr>
                <w:rFonts w:ascii="Times New Roman" w:hAnsi="Times New Roman" w:cs="Times New Roman"/>
                <w:sz w:val="12"/>
                <w:szCs w:val="12"/>
              </w:rPr>
            </w:pPr>
            <w:r w:rsidRPr="00592E90">
              <w:rPr>
                <w:rFonts w:ascii="Times New Roman" w:hAnsi="Times New Roman" w:cs="Times New Roman"/>
                <w:sz w:val="12"/>
                <w:szCs w:val="12"/>
              </w:rPr>
              <w:t>малообеспеченные  семьи</w:t>
            </w:r>
          </w:p>
        </w:tc>
        <w:tc>
          <w:tcPr>
            <w:tcW w:w="1275"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115</w:t>
            </w:r>
          </w:p>
        </w:tc>
        <w:tc>
          <w:tcPr>
            <w:tcW w:w="1276"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90</w:t>
            </w:r>
          </w:p>
        </w:tc>
        <w:tc>
          <w:tcPr>
            <w:tcW w:w="1276"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77</w:t>
            </w:r>
          </w:p>
        </w:tc>
        <w:tc>
          <w:tcPr>
            <w:tcW w:w="1241"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-13</w:t>
            </w:r>
          </w:p>
        </w:tc>
      </w:tr>
      <w:tr w:rsidR="00561AEF" w:rsidRPr="00592E90" w:rsidTr="00561AEF">
        <w:tc>
          <w:tcPr>
            <w:tcW w:w="594"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2</w:t>
            </w:r>
          </w:p>
        </w:tc>
        <w:tc>
          <w:tcPr>
            <w:tcW w:w="3909" w:type="dxa"/>
          </w:tcPr>
          <w:p w:rsidR="00561AEF" w:rsidRPr="00592E90" w:rsidRDefault="00561AEF" w:rsidP="00561AEF">
            <w:pPr>
              <w:jc w:val="both"/>
              <w:rPr>
                <w:rFonts w:ascii="Times New Roman" w:hAnsi="Times New Roman" w:cs="Times New Roman"/>
                <w:sz w:val="12"/>
                <w:szCs w:val="12"/>
              </w:rPr>
            </w:pPr>
            <w:r w:rsidRPr="00592E90">
              <w:rPr>
                <w:rFonts w:ascii="Times New Roman" w:hAnsi="Times New Roman" w:cs="Times New Roman"/>
                <w:sz w:val="12"/>
                <w:szCs w:val="12"/>
              </w:rPr>
              <w:t>многодетные семьи</w:t>
            </w:r>
          </w:p>
        </w:tc>
        <w:tc>
          <w:tcPr>
            <w:tcW w:w="1275"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110</w:t>
            </w:r>
          </w:p>
        </w:tc>
        <w:tc>
          <w:tcPr>
            <w:tcW w:w="1276"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128</w:t>
            </w:r>
          </w:p>
        </w:tc>
        <w:tc>
          <w:tcPr>
            <w:tcW w:w="1276"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145</w:t>
            </w:r>
          </w:p>
        </w:tc>
        <w:tc>
          <w:tcPr>
            <w:tcW w:w="1241"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17</w:t>
            </w:r>
          </w:p>
        </w:tc>
      </w:tr>
      <w:tr w:rsidR="00561AEF" w:rsidRPr="00592E90" w:rsidTr="00561AEF">
        <w:tc>
          <w:tcPr>
            <w:tcW w:w="594"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3</w:t>
            </w:r>
          </w:p>
        </w:tc>
        <w:tc>
          <w:tcPr>
            <w:tcW w:w="3909" w:type="dxa"/>
          </w:tcPr>
          <w:p w:rsidR="00561AEF" w:rsidRPr="00592E90" w:rsidRDefault="00561AEF" w:rsidP="00561AEF">
            <w:pPr>
              <w:jc w:val="both"/>
              <w:rPr>
                <w:rFonts w:ascii="Times New Roman" w:hAnsi="Times New Roman" w:cs="Times New Roman"/>
                <w:sz w:val="12"/>
                <w:szCs w:val="12"/>
              </w:rPr>
            </w:pPr>
            <w:r w:rsidRPr="00592E90">
              <w:rPr>
                <w:rFonts w:ascii="Times New Roman" w:hAnsi="Times New Roman" w:cs="Times New Roman"/>
                <w:sz w:val="12"/>
                <w:szCs w:val="12"/>
              </w:rPr>
              <w:t>неработающие пенсионеры</w:t>
            </w:r>
          </w:p>
        </w:tc>
        <w:tc>
          <w:tcPr>
            <w:tcW w:w="1275"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114</w:t>
            </w:r>
          </w:p>
        </w:tc>
        <w:tc>
          <w:tcPr>
            <w:tcW w:w="1276"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116</w:t>
            </w:r>
          </w:p>
        </w:tc>
        <w:tc>
          <w:tcPr>
            <w:tcW w:w="1276"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104</w:t>
            </w:r>
          </w:p>
        </w:tc>
        <w:tc>
          <w:tcPr>
            <w:tcW w:w="1241"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-12</w:t>
            </w:r>
          </w:p>
        </w:tc>
      </w:tr>
      <w:tr w:rsidR="00561AEF" w:rsidRPr="00592E90" w:rsidTr="00561AEF">
        <w:tc>
          <w:tcPr>
            <w:tcW w:w="594"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4</w:t>
            </w:r>
          </w:p>
        </w:tc>
        <w:tc>
          <w:tcPr>
            <w:tcW w:w="3909" w:type="dxa"/>
          </w:tcPr>
          <w:p w:rsidR="00561AEF" w:rsidRPr="00592E90" w:rsidRDefault="00561AEF" w:rsidP="00561AEF">
            <w:pPr>
              <w:jc w:val="both"/>
              <w:rPr>
                <w:rFonts w:ascii="Times New Roman" w:hAnsi="Times New Roman" w:cs="Times New Roman"/>
                <w:sz w:val="12"/>
                <w:szCs w:val="12"/>
              </w:rPr>
            </w:pPr>
            <w:r w:rsidRPr="00592E90">
              <w:rPr>
                <w:rFonts w:ascii="Times New Roman" w:hAnsi="Times New Roman" w:cs="Times New Roman"/>
                <w:sz w:val="12"/>
                <w:szCs w:val="12"/>
              </w:rPr>
              <w:t>малочисленные коренные народы Севера</w:t>
            </w:r>
          </w:p>
        </w:tc>
        <w:tc>
          <w:tcPr>
            <w:tcW w:w="1275"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28</w:t>
            </w:r>
          </w:p>
        </w:tc>
        <w:tc>
          <w:tcPr>
            <w:tcW w:w="1276"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28</w:t>
            </w:r>
          </w:p>
        </w:tc>
        <w:tc>
          <w:tcPr>
            <w:tcW w:w="1276"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28</w:t>
            </w:r>
          </w:p>
        </w:tc>
        <w:tc>
          <w:tcPr>
            <w:tcW w:w="1241" w:type="dxa"/>
          </w:tcPr>
          <w:p w:rsidR="00561AEF" w:rsidRPr="00592E90" w:rsidRDefault="00561AEF" w:rsidP="00561AEF">
            <w:pPr>
              <w:jc w:val="center"/>
              <w:rPr>
                <w:rFonts w:ascii="Times New Roman" w:hAnsi="Times New Roman" w:cs="Times New Roman"/>
                <w:sz w:val="12"/>
                <w:szCs w:val="12"/>
              </w:rPr>
            </w:pPr>
          </w:p>
        </w:tc>
      </w:tr>
      <w:tr w:rsidR="00561AEF" w:rsidRPr="00592E90" w:rsidTr="00561AEF">
        <w:tc>
          <w:tcPr>
            <w:tcW w:w="594"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5</w:t>
            </w:r>
          </w:p>
        </w:tc>
        <w:tc>
          <w:tcPr>
            <w:tcW w:w="3909" w:type="dxa"/>
          </w:tcPr>
          <w:p w:rsidR="00561AEF" w:rsidRPr="00592E90" w:rsidRDefault="00561AEF" w:rsidP="00561AEF">
            <w:pPr>
              <w:jc w:val="both"/>
              <w:rPr>
                <w:rFonts w:ascii="Times New Roman" w:hAnsi="Times New Roman" w:cs="Times New Roman"/>
                <w:sz w:val="12"/>
                <w:szCs w:val="12"/>
              </w:rPr>
            </w:pPr>
            <w:r w:rsidRPr="00592E90">
              <w:rPr>
                <w:rFonts w:ascii="Times New Roman" w:hAnsi="Times New Roman" w:cs="Times New Roman"/>
                <w:sz w:val="12"/>
                <w:szCs w:val="12"/>
              </w:rPr>
              <w:t>инвалиды</w:t>
            </w:r>
          </w:p>
        </w:tc>
        <w:tc>
          <w:tcPr>
            <w:tcW w:w="1275"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281</w:t>
            </w:r>
          </w:p>
        </w:tc>
        <w:tc>
          <w:tcPr>
            <w:tcW w:w="1276"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270</w:t>
            </w:r>
          </w:p>
        </w:tc>
        <w:tc>
          <w:tcPr>
            <w:tcW w:w="1276"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266</w:t>
            </w:r>
          </w:p>
        </w:tc>
        <w:tc>
          <w:tcPr>
            <w:tcW w:w="1241"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- 4</w:t>
            </w:r>
          </w:p>
        </w:tc>
      </w:tr>
      <w:tr w:rsidR="00561AEF" w:rsidRPr="00592E90" w:rsidTr="00561AEF">
        <w:tc>
          <w:tcPr>
            <w:tcW w:w="594"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6</w:t>
            </w:r>
          </w:p>
        </w:tc>
        <w:tc>
          <w:tcPr>
            <w:tcW w:w="3909" w:type="dxa"/>
          </w:tcPr>
          <w:p w:rsidR="00561AEF" w:rsidRPr="00592E90" w:rsidRDefault="00561AEF" w:rsidP="00561AEF">
            <w:pPr>
              <w:jc w:val="both"/>
              <w:rPr>
                <w:rFonts w:ascii="Times New Roman" w:hAnsi="Times New Roman" w:cs="Times New Roman"/>
                <w:sz w:val="12"/>
                <w:szCs w:val="12"/>
              </w:rPr>
            </w:pPr>
            <w:r w:rsidRPr="00592E90">
              <w:rPr>
                <w:rFonts w:ascii="Times New Roman" w:hAnsi="Times New Roman" w:cs="Times New Roman"/>
                <w:sz w:val="12"/>
                <w:szCs w:val="12"/>
              </w:rPr>
              <w:t>ликвидаторы аварии на ЧАЭС</w:t>
            </w:r>
          </w:p>
        </w:tc>
        <w:tc>
          <w:tcPr>
            <w:tcW w:w="1275"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9</w:t>
            </w:r>
          </w:p>
        </w:tc>
        <w:tc>
          <w:tcPr>
            <w:tcW w:w="1276"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7</w:t>
            </w:r>
          </w:p>
        </w:tc>
        <w:tc>
          <w:tcPr>
            <w:tcW w:w="1276"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7</w:t>
            </w:r>
          </w:p>
        </w:tc>
        <w:tc>
          <w:tcPr>
            <w:tcW w:w="1241" w:type="dxa"/>
          </w:tcPr>
          <w:p w:rsidR="00561AEF" w:rsidRPr="00592E90" w:rsidRDefault="00561AEF" w:rsidP="00561AEF">
            <w:pPr>
              <w:jc w:val="center"/>
              <w:rPr>
                <w:rFonts w:ascii="Times New Roman" w:hAnsi="Times New Roman" w:cs="Times New Roman"/>
                <w:sz w:val="12"/>
                <w:szCs w:val="12"/>
              </w:rPr>
            </w:pPr>
          </w:p>
        </w:tc>
      </w:tr>
      <w:tr w:rsidR="00561AEF" w:rsidRPr="00592E90" w:rsidTr="00561AEF">
        <w:tc>
          <w:tcPr>
            <w:tcW w:w="594"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7</w:t>
            </w:r>
          </w:p>
        </w:tc>
        <w:tc>
          <w:tcPr>
            <w:tcW w:w="3909" w:type="dxa"/>
          </w:tcPr>
          <w:p w:rsidR="00561AEF" w:rsidRPr="00592E90" w:rsidRDefault="00561AEF" w:rsidP="00561AEF">
            <w:pPr>
              <w:jc w:val="both"/>
              <w:rPr>
                <w:rFonts w:ascii="Times New Roman" w:hAnsi="Times New Roman" w:cs="Times New Roman"/>
                <w:sz w:val="12"/>
                <w:szCs w:val="12"/>
              </w:rPr>
            </w:pPr>
            <w:r w:rsidRPr="00592E90">
              <w:rPr>
                <w:rFonts w:ascii="Times New Roman" w:hAnsi="Times New Roman" w:cs="Times New Roman"/>
                <w:sz w:val="12"/>
                <w:szCs w:val="12"/>
              </w:rPr>
              <w:t xml:space="preserve">участники боевых действий  </w:t>
            </w:r>
          </w:p>
        </w:tc>
        <w:tc>
          <w:tcPr>
            <w:tcW w:w="1275"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89</w:t>
            </w:r>
          </w:p>
        </w:tc>
        <w:tc>
          <w:tcPr>
            <w:tcW w:w="1276"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83</w:t>
            </w:r>
          </w:p>
        </w:tc>
        <w:tc>
          <w:tcPr>
            <w:tcW w:w="1276"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87</w:t>
            </w:r>
          </w:p>
        </w:tc>
        <w:tc>
          <w:tcPr>
            <w:tcW w:w="1241"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4</w:t>
            </w:r>
          </w:p>
        </w:tc>
      </w:tr>
      <w:tr w:rsidR="00561AEF" w:rsidRPr="00592E90" w:rsidTr="00561AEF">
        <w:tc>
          <w:tcPr>
            <w:tcW w:w="594"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8</w:t>
            </w:r>
          </w:p>
        </w:tc>
        <w:tc>
          <w:tcPr>
            <w:tcW w:w="3909" w:type="dxa"/>
          </w:tcPr>
          <w:p w:rsidR="00561AEF" w:rsidRPr="00592E90" w:rsidRDefault="00561AEF" w:rsidP="00561AEF">
            <w:pPr>
              <w:jc w:val="both"/>
              <w:rPr>
                <w:rFonts w:ascii="Times New Roman" w:hAnsi="Times New Roman" w:cs="Times New Roman"/>
                <w:sz w:val="12"/>
                <w:szCs w:val="12"/>
              </w:rPr>
            </w:pPr>
            <w:r w:rsidRPr="00592E90">
              <w:rPr>
                <w:rFonts w:ascii="Times New Roman" w:hAnsi="Times New Roman" w:cs="Times New Roman"/>
                <w:sz w:val="12"/>
                <w:szCs w:val="12"/>
              </w:rPr>
              <w:t xml:space="preserve">почетные доноры  </w:t>
            </w:r>
          </w:p>
        </w:tc>
        <w:tc>
          <w:tcPr>
            <w:tcW w:w="1275"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27</w:t>
            </w:r>
          </w:p>
        </w:tc>
        <w:tc>
          <w:tcPr>
            <w:tcW w:w="1276"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37</w:t>
            </w:r>
          </w:p>
        </w:tc>
        <w:tc>
          <w:tcPr>
            <w:tcW w:w="1276"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41</w:t>
            </w:r>
          </w:p>
        </w:tc>
        <w:tc>
          <w:tcPr>
            <w:tcW w:w="1241"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4</w:t>
            </w:r>
          </w:p>
        </w:tc>
      </w:tr>
      <w:tr w:rsidR="00561AEF" w:rsidRPr="00592E90" w:rsidTr="00561AEF">
        <w:tc>
          <w:tcPr>
            <w:tcW w:w="594"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9</w:t>
            </w:r>
          </w:p>
        </w:tc>
        <w:tc>
          <w:tcPr>
            <w:tcW w:w="3909" w:type="dxa"/>
          </w:tcPr>
          <w:p w:rsidR="00561AEF" w:rsidRPr="00592E90" w:rsidRDefault="00561AEF" w:rsidP="00561AEF">
            <w:pPr>
              <w:jc w:val="both"/>
              <w:rPr>
                <w:rFonts w:ascii="Times New Roman" w:hAnsi="Times New Roman" w:cs="Times New Roman"/>
                <w:sz w:val="12"/>
                <w:szCs w:val="12"/>
              </w:rPr>
            </w:pPr>
            <w:r w:rsidRPr="00592E90">
              <w:rPr>
                <w:rFonts w:ascii="Times New Roman" w:hAnsi="Times New Roman" w:cs="Times New Roman"/>
                <w:sz w:val="12"/>
                <w:szCs w:val="12"/>
              </w:rPr>
              <w:t>родители погибших солдат</w:t>
            </w:r>
          </w:p>
        </w:tc>
        <w:tc>
          <w:tcPr>
            <w:tcW w:w="1275"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1</w:t>
            </w:r>
          </w:p>
        </w:tc>
        <w:tc>
          <w:tcPr>
            <w:tcW w:w="1276"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1</w:t>
            </w:r>
          </w:p>
        </w:tc>
        <w:tc>
          <w:tcPr>
            <w:tcW w:w="1276"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1</w:t>
            </w:r>
          </w:p>
        </w:tc>
        <w:tc>
          <w:tcPr>
            <w:tcW w:w="1241" w:type="dxa"/>
          </w:tcPr>
          <w:p w:rsidR="00561AEF" w:rsidRPr="00592E90" w:rsidRDefault="00561AEF" w:rsidP="00561AEF">
            <w:pPr>
              <w:jc w:val="center"/>
              <w:rPr>
                <w:rFonts w:ascii="Times New Roman" w:hAnsi="Times New Roman" w:cs="Times New Roman"/>
                <w:sz w:val="12"/>
                <w:szCs w:val="12"/>
              </w:rPr>
            </w:pPr>
          </w:p>
        </w:tc>
      </w:tr>
      <w:tr w:rsidR="00561AEF" w:rsidRPr="00592E90" w:rsidTr="00561AEF">
        <w:tc>
          <w:tcPr>
            <w:tcW w:w="594"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10</w:t>
            </w:r>
          </w:p>
        </w:tc>
        <w:tc>
          <w:tcPr>
            <w:tcW w:w="3909" w:type="dxa"/>
          </w:tcPr>
          <w:p w:rsidR="00561AEF" w:rsidRPr="00592E90" w:rsidRDefault="00561AEF" w:rsidP="00561AEF">
            <w:pPr>
              <w:jc w:val="both"/>
              <w:rPr>
                <w:rFonts w:ascii="Times New Roman" w:hAnsi="Times New Roman" w:cs="Times New Roman"/>
                <w:sz w:val="12"/>
                <w:szCs w:val="12"/>
              </w:rPr>
            </w:pPr>
            <w:r w:rsidRPr="00592E90">
              <w:rPr>
                <w:rFonts w:ascii="Times New Roman" w:hAnsi="Times New Roman" w:cs="Times New Roman"/>
                <w:sz w:val="12"/>
                <w:szCs w:val="12"/>
              </w:rPr>
              <w:t>ветераны тыла</w:t>
            </w:r>
          </w:p>
        </w:tc>
        <w:tc>
          <w:tcPr>
            <w:tcW w:w="1275"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5</w:t>
            </w:r>
          </w:p>
        </w:tc>
        <w:tc>
          <w:tcPr>
            <w:tcW w:w="1276"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3</w:t>
            </w:r>
          </w:p>
        </w:tc>
        <w:tc>
          <w:tcPr>
            <w:tcW w:w="1276"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2</w:t>
            </w:r>
          </w:p>
        </w:tc>
        <w:tc>
          <w:tcPr>
            <w:tcW w:w="1241"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-1</w:t>
            </w:r>
          </w:p>
        </w:tc>
      </w:tr>
      <w:tr w:rsidR="00561AEF" w:rsidRPr="00592E90" w:rsidTr="00561AEF">
        <w:tc>
          <w:tcPr>
            <w:tcW w:w="594"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11</w:t>
            </w:r>
          </w:p>
        </w:tc>
        <w:tc>
          <w:tcPr>
            <w:tcW w:w="3909" w:type="dxa"/>
          </w:tcPr>
          <w:p w:rsidR="00561AEF" w:rsidRPr="00592E90" w:rsidRDefault="00561AEF" w:rsidP="00561AEF">
            <w:pPr>
              <w:jc w:val="both"/>
              <w:rPr>
                <w:rFonts w:ascii="Times New Roman" w:hAnsi="Times New Roman" w:cs="Times New Roman"/>
                <w:sz w:val="12"/>
                <w:szCs w:val="12"/>
              </w:rPr>
            </w:pPr>
            <w:r w:rsidRPr="00592E90">
              <w:rPr>
                <w:rFonts w:ascii="Times New Roman" w:hAnsi="Times New Roman" w:cs="Times New Roman"/>
                <w:sz w:val="12"/>
                <w:szCs w:val="12"/>
              </w:rPr>
              <w:t>реабилитированные</w:t>
            </w:r>
          </w:p>
        </w:tc>
        <w:tc>
          <w:tcPr>
            <w:tcW w:w="1275"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6</w:t>
            </w:r>
          </w:p>
        </w:tc>
        <w:tc>
          <w:tcPr>
            <w:tcW w:w="1276"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6</w:t>
            </w:r>
          </w:p>
        </w:tc>
        <w:tc>
          <w:tcPr>
            <w:tcW w:w="1276" w:type="dxa"/>
          </w:tcPr>
          <w:p w:rsidR="00561AEF" w:rsidRPr="00592E90" w:rsidRDefault="00561AEF" w:rsidP="00561AEF">
            <w:pPr>
              <w:jc w:val="center"/>
              <w:rPr>
                <w:rFonts w:ascii="Times New Roman" w:hAnsi="Times New Roman" w:cs="Times New Roman"/>
                <w:sz w:val="12"/>
                <w:szCs w:val="12"/>
              </w:rPr>
            </w:pPr>
            <w:r w:rsidRPr="00592E90">
              <w:rPr>
                <w:rFonts w:ascii="Times New Roman" w:hAnsi="Times New Roman" w:cs="Times New Roman"/>
                <w:sz w:val="12"/>
                <w:szCs w:val="12"/>
              </w:rPr>
              <w:t>6</w:t>
            </w:r>
          </w:p>
        </w:tc>
        <w:tc>
          <w:tcPr>
            <w:tcW w:w="1241" w:type="dxa"/>
          </w:tcPr>
          <w:p w:rsidR="00561AEF" w:rsidRPr="00592E90" w:rsidRDefault="00561AEF" w:rsidP="00561AEF">
            <w:pPr>
              <w:jc w:val="center"/>
              <w:rPr>
                <w:rFonts w:ascii="Times New Roman" w:hAnsi="Times New Roman" w:cs="Times New Roman"/>
                <w:sz w:val="12"/>
                <w:szCs w:val="12"/>
              </w:rPr>
            </w:pPr>
          </w:p>
        </w:tc>
      </w:tr>
    </w:tbl>
    <w:p w:rsidR="00561AEF" w:rsidRPr="00592E90" w:rsidRDefault="00561AEF" w:rsidP="00561AEF">
      <w:pPr>
        <w:ind w:firstLine="709"/>
        <w:jc w:val="both"/>
        <w:rPr>
          <w:sz w:val="12"/>
          <w:szCs w:val="12"/>
        </w:rPr>
      </w:pPr>
    </w:p>
    <w:p w:rsidR="00561AEF" w:rsidRPr="00592E90" w:rsidRDefault="00561AEF" w:rsidP="00561AEF">
      <w:pPr>
        <w:pStyle w:val="af1"/>
        <w:spacing w:before="0" w:after="0"/>
        <w:ind w:firstLine="709"/>
        <w:jc w:val="both"/>
        <w:rPr>
          <w:rFonts w:ascii="Times New Roman" w:hAnsi="Times New Roman"/>
          <w:b/>
          <w:sz w:val="12"/>
          <w:szCs w:val="12"/>
        </w:rPr>
      </w:pPr>
      <w:r w:rsidRPr="00592E90">
        <w:rPr>
          <w:rFonts w:ascii="Times New Roman" w:hAnsi="Times New Roman"/>
          <w:sz w:val="12"/>
          <w:szCs w:val="12"/>
        </w:rPr>
        <w:t>В течение 2019 г. статус малообеспеченной семьи приобрели 17 семей, утратило статус 28 семей, в том числе: 13 семей увеличение доходов; 8 семей в связи с трудоустройством; 7 семей не предоставлены документы, подтверждающие статус.</w:t>
      </w:r>
      <w:r w:rsidRPr="00592E90">
        <w:rPr>
          <w:rFonts w:ascii="Times New Roman" w:hAnsi="Times New Roman"/>
          <w:b/>
          <w:sz w:val="12"/>
          <w:szCs w:val="12"/>
        </w:rPr>
        <w:t xml:space="preserve"> </w:t>
      </w:r>
    </w:p>
    <w:p w:rsidR="00561AEF" w:rsidRPr="00592E90" w:rsidRDefault="00561AEF" w:rsidP="00561AEF">
      <w:pPr>
        <w:pStyle w:val="af1"/>
        <w:spacing w:before="0" w:after="0"/>
        <w:ind w:firstLine="709"/>
        <w:jc w:val="both"/>
        <w:rPr>
          <w:rFonts w:ascii="Times New Roman" w:hAnsi="Times New Roman"/>
          <w:sz w:val="12"/>
          <w:szCs w:val="12"/>
        </w:rPr>
      </w:pPr>
      <w:r w:rsidRPr="00592E90">
        <w:rPr>
          <w:rFonts w:ascii="Times New Roman" w:hAnsi="Times New Roman"/>
          <w:sz w:val="12"/>
          <w:szCs w:val="12"/>
        </w:rPr>
        <w:t>Увеличение количества многодетных семей в период с 2017 по настоящее время обусловлено:</w:t>
      </w:r>
    </w:p>
    <w:p w:rsidR="00561AEF" w:rsidRPr="00592E90" w:rsidRDefault="00561AEF" w:rsidP="00561AEF">
      <w:pPr>
        <w:pStyle w:val="af1"/>
        <w:spacing w:before="0" w:after="0"/>
        <w:ind w:firstLine="709"/>
        <w:jc w:val="both"/>
        <w:rPr>
          <w:rFonts w:ascii="Times New Roman" w:hAnsi="Times New Roman"/>
          <w:sz w:val="12"/>
          <w:szCs w:val="12"/>
        </w:rPr>
      </w:pPr>
      <w:r w:rsidRPr="00592E90">
        <w:rPr>
          <w:rFonts w:ascii="Times New Roman" w:hAnsi="Times New Roman"/>
          <w:sz w:val="12"/>
          <w:szCs w:val="12"/>
        </w:rPr>
        <w:t>В республике ежегодно совершенствуется система государственной поддержки семей с детьми, внедряются новые меры поддержки, направленные на стимулирование сохранения и повышения рождаемости.</w:t>
      </w:r>
    </w:p>
    <w:p w:rsidR="00561AEF" w:rsidRPr="00592E90" w:rsidRDefault="00561AEF" w:rsidP="00077150">
      <w:pPr>
        <w:pStyle w:val="af1"/>
        <w:spacing w:before="0" w:after="0" w:line="240" w:lineRule="auto"/>
        <w:ind w:firstLine="709"/>
        <w:jc w:val="both"/>
        <w:rPr>
          <w:rFonts w:ascii="Times New Roman" w:hAnsi="Times New Roman"/>
          <w:sz w:val="12"/>
          <w:szCs w:val="12"/>
        </w:rPr>
      </w:pPr>
      <w:r w:rsidRPr="00592E90">
        <w:rPr>
          <w:rFonts w:ascii="Times New Roman" w:hAnsi="Times New Roman"/>
          <w:sz w:val="12"/>
          <w:szCs w:val="12"/>
        </w:rPr>
        <w:t>С 2019 года установлены дополнительные меры, направленные на поддержку рождаемости на Дальнем Востоке: </w:t>
      </w:r>
    </w:p>
    <w:p w:rsidR="00561AEF" w:rsidRPr="00592E90" w:rsidRDefault="00561AEF" w:rsidP="00077150">
      <w:pPr>
        <w:pStyle w:val="af1"/>
        <w:spacing w:before="0" w:after="0" w:line="240" w:lineRule="auto"/>
        <w:ind w:firstLine="709"/>
        <w:jc w:val="both"/>
        <w:rPr>
          <w:rFonts w:ascii="Times New Roman" w:hAnsi="Times New Roman"/>
          <w:sz w:val="12"/>
          <w:szCs w:val="12"/>
        </w:rPr>
      </w:pPr>
      <w:r w:rsidRPr="00592E90">
        <w:rPr>
          <w:rFonts w:ascii="Times New Roman" w:hAnsi="Times New Roman"/>
          <w:sz w:val="12"/>
          <w:szCs w:val="12"/>
        </w:rPr>
        <w:t>-республиканский материнский капитал «Семья»;</w:t>
      </w:r>
    </w:p>
    <w:p w:rsidR="00561AEF" w:rsidRPr="00592E90" w:rsidRDefault="00561AEF" w:rsidP="00077150">
      <w:pPr>
        <w:pStyle w:val="af1"/>
        <w:spacing w:before="0" w:after="0" w:line="240" w:lineRule="auto"/>
        <w:ind w:firstLine="709"/>
        <w:jc w:val="both"/>
        <w:rPr>
          <w:rFonts w:ascii="Times New Roman" w:hAnsi="Times New Roman"/>
          <w:sz w:val="12"/>
          <w:szCs w:val="12"/>
        </w:rPr>
      </w:pPr>
      <w:r w:rsidRPr="00592E90">
        <w:rPr>
          <w:rFonts w:ascii="Times New Roman" w:hAnsi="Times New Roman"/>
          <w:sz w:val="12"/>
          <w:szCs w:val="12"/>
        </w:rPr>
        <w:t>-предоставление льгот по налогам на недвижимость (комната, квартира, жилой дом);</w:t>
      </w:r>
    </w:p>
    <w:p w:rsidR="00561AEF" w:rsidRPr="00592E90" w:rsidRDefault="00561AEF" w:rsidP="00077150">
      <w:pPr>
        <w:pStyle w:val="af1"/>
        <w:spacing w:before="0" w:after="0" w:line="240" w:lineRule="auto"/>
        <w:ind w:firstLine="709"/>
        <w:jc w:val="both"/>
        <w:rPr>
          <w:rFonts w:ascii="Times New Roman" w:hAnsi="Times New Roman"/>
          <w:sz w:val="12"/>
          <w:szCs w:val="12"/>
        </w:rPr>
      </w:pPr>
      <w:r w:rsidRPr="00592E90">
        <w:rPr>
          <w:rFonts w:ascii="Times New Roman" w:hAnsi="Times New Roman"/>
          <w:sz w:val="12"/>
          <w:szCs w:val="12"/>
        </w:rPr>
        <w:t>-предоставление ипотеки по 6% годовых на весь срок кредитования, в случае если второй или последующие дети родились с 01 января 2018 г.;</w:t>
      </w:r>
    </w:p>
    <w:p w:rsidR="00561AEF" w:rsidRPr="00592E90" w:rsidRDefault="00561AEF" w:rsidP="00077150">
      <w:pPr>
        <w:pStyle w:val="af1"/>
        <w:spacing w:before="0" w:after="0" w:line="240" w:lineRule="auto"/>
        <w:ind w:firstLine="709"/>
        <w:jc w:val="both"/>
        <w:rPr>
          <w:rFonts w:ascii="Times New Roman" w:hAnsi="Times New Roman"/>
          <w:sz w:val="12"/>
          <w:szCs w:val="12"/>
        </w:rPr>
      </w:pPr>
      <w:r w:rsidRPr="00592E90">
        <w:rPr>
          <w:rFonts w:ascii="Times New Roman" w:hAnsi="Times New Roman"/>
          <w:sz w:val="12"/>
          <w:szCs w:val="12"/>
        </w:rPr>
        <w:lastRenderedPageBreak/>
        <w:t xml:space="preserve">-погашение обязательств по ипотечному жилищному кредиту (займу) в размере задолженности, но не более 450 000 </w:t>
      </w:r>
      <w:proofErr w:type="gramStart"/>
      <w:r w:rsidRPr="00592E90">
        <w:rPr>
          <w:rFonts w:ascii="Times New Roman" w:hAnsi="Times New Roman"/>
          <w:sz w:val="12"/>
          <w:szCs w:val="12"/>
        </w:rPr>
        <w:t>рублей</w:t>
      </w:r>
      <w:proofErr w:type="gramEnd"/>
      <w:r w:rsidRPr="00592E90">
        <w:rPr>
          <w:rFonts w:ascii="Times New Roman" w:hAnsi="Times New Roman"/>
          <w:sz w:val="12"/>
          <w:szCs w:val="12"/>
        </w:rPr>
        <w:t xml:space="preserve"> в случае если в семье в период с 01 января 2019 года по 31 декабря 2022 года родились  третий или последующие дети;</w:t>
      </w:r>
    </w:p>
    <w:p w:rsidR="00561AEF" w:rsidRPr="00592E90" w:rsidRDefault="00561AEF" w:rsidP="00077150">
      <w:pPr>
        <w:pStyle w:val="af1"/>
        <w:spacing w:before="0" w:after="0" w:line="240" w:lineRule="auto"/>
        <w:ind w:firstLine="709"/>
        <w:jc w:val="both"/>
        <w:rPr>
          <w:rFonts w:ascii="Times New Roman" w:hAnsi="Times New Roman"/>
          <w:sz w:val="12"/>
          <w:szCs w:val="12"/>
        </w:rPr>
      </w:pPr>
      <w:r w:rsidRPr="00592E90">
        <w:rPr>
          <w:rFonts w:ascii="Times New Roman" w:hAnsi="Times New Roman"/>
          <w:sz w:val="12"/>
          <w:szCs w:val="12"/>
        </w:rPr>
        <w:t xml:space="preserve">-предоставление ипотеки под 5  % </w:t>
      </w:r>
      <w:proofErr w:type="gramStart"/>
      <w:r w:rsidRPr="00592E90">
        <w:rPr>
          <w:rFonts w:ascii="Times New Roman" w:hAnsi="Times New Roman"/>
          <w:sz w:val="12"/>
          <w:szCs w:val="12"/>
        </w:rPr>
        <w:t>годовых</w:t>
      </w:r>
      <w:proofErr w:type="gramEnd"/>
      <w:r w:rsidRPr="00592E90">
        <w:rPr>
          <w:rFonts w:ascii="Times New Roman" w:hAnsi="Times New Roman"/>
          <w:sz w:val="12"/>
          <w:szCs w:val="12"/>
        </w:rPr>
        <w:t xml:space="preserve"> на весь срок кредитования в случае, если второй или последующие дети родились 01 января 2019 года;</w:t>
      </w:r>
    </w:p>
    <w:p w:rsidR="00561AEF" w:rsidRPr="00592E90" w:rsidRDefault="00561AEF" w:rsidP="00077150">
      <w:pPr>
        <w:pStyle w:val="af1"/>
        <w:spacing w:before="0" w:after="0" w:line="240" w:lineRule="auto"/>
        <w:ind w:firstLine="709"/>
        <w:jc w:val="both"/>
        <w:rPr>
          <w:rFonts w:ascii="Times New Roman" w:hAnsi="Times New Roman"/>
          <w:sz w:val="12"/>
          <w:szCs w:val="12"/>
        </w:rPr>
      </w:pPr>
      <w:r w:rsidRPr="00592E90">
        <w:rPr>
          <w:rFonts w:ascii="Times New Roman" w:hAnsi="Times New Roman"/>
          <w:sz w:val="12"/>
          <w:szCs w:val="12"/>
        </w:rPr>
        <w:t>-освобождение от налога на земельный участок в размере 6 соток;</w:t>
      </w:r>
    </w:p>
    <w:p w:rsidR="00561AEF" w:rsidRPr="00592E90" w:rsidRDefault="00561AEF" w:rsidP="00077150">
      <w:pPr>
        <w:pStyle w:val="af1"/>
        <w:spacing w:before="0" w:after="0" w:line="240" w:lineRule="auto"/>
        <w:ind w:firstLine="709"/>
        <w:jc w:val="both"/>
        <w:rPr>
          <w:rFonts w:ascii="Times New Roman" w:hAnsi="Times New Roman"/>
          <w:sz w:val="12"/>
          <w:szCs w:val="12"/>
        </w:rPr>
      </w:pPr>
      <w:r w:rsidRPr="00592E90">
        <w:rPr>
          <w:rFonts w:ascii="Times New Roman" w:hAnsi="Times New Roman"/>
          <w:sz w:val="12"/>
          <w:szCs w:val="12"/>
        </w:rPr>
        <w:t>-женщины, родившие двух и более детей, имеют право выйти на пенсию в 50 лет при наличии стажа не  менее 12 лет в Районах Крайнего Севера, при наличии страхового стажа не менее 20 лет;</w:t>
      </w:r>
    </w:p>
    <w:p w:rsidR="00561AEF" w:rsidRPr="00592E90" w:rsidRDefault="00561AEF" w:rsidP="00077150">
      <w:pPr>
        <w:pStyle w:val="af1"/>
        <w:spacing w:before="0" w:after="0" w:line="240" w:lineRule="auto"/>
        <w:ind w:firstLine="709"/>
        <w:jc w:val="both"/>
        <w:rPr>
          <w:rFonts w:ascii="Times New Roman" w:hAnsi="Times New Roman"/>
          <w:sz w:val="12"/>
          <w:szCs w:val="12"/>
        </w:rPr>
      </w:pPr>
      <w:r w:rsidRPr="00592E90">
        <w:rPr>
          <w:rFonts w:ascii="Times New Roman" w:hAnsi="Times New Roman"/>
          <w:sz w:val="12"/>
          <w:szCs w:val="12"/>
        </w:rPr>
        <w:t>-субсидированные авиаперевозки по маршрутам с Дальнего Востока и в обратном направлении;</w:t>
      </w:r>
    </w:p>
    <w:p w:rsidR="00561AEF" w:rsidRPr="00592E90" w:rsidRDefault="00561AEF" w:rsidP="00077150">
      <w:pPr>
        <w:pStyle w:val="af1"/>
        <w:spacing w:before="0" w:after="0" w:line="240" w:lineRule="auto"/>
        <w:ind w:firstLine="709"/>
        <w:jc w:val="both"/>
        <w:rPr>
          <w:rFonts w:ascii="Times New Roman" w:hAnsi="Times New Roman"/>
          <w:sz w:val="12"/>
          <w:szCs w:val="12"/>
        </w:rPr>
      </w:pPr>
      <w:r w:rsidRPr="00592E90">
        <w:rPr>
          <w:rFonts w:ascii="Times New Roman" w:hAnsi="Times New Roman"/>
          <w:sz w:val="12"/>
          <w:szCs w:val="12"/>
        </w:rPr>
        <w:t>-ежемесячная денежная выплата при рождении (усыновлении) третьего или последующих детей с 01 января  2019 года до достижения ребенком возраста трех лет.</w:t>
      </w:r>
    </w:p>
    <w:p w:rsidR="00561AEF" w:rsidRPr="00592E90" w:rsidRDefault="00561AEF" w:rsidP="00077150">
      <w:pPr>
        <w:pStyle w:val="af1"/>
        <w:spacing w:before="0" w:after="0" w:line="240" w:lineRule="auto"/>
        <w:ind w:firstLine="709"/>
        <w:jc w:val="both"/>
        <w:rPr>
          <w:rStyle w:val="aff9"/>
          <w:rFonts w:ascii="Times New Roman" w:hAnsi="Times New Roman"/>
          <w:i w:val="0"/>
          <w:iCs w:val="0"/>
          <w:sz w:val="12"/>
          <w:szCs w:val="12"/>
          <w:bdr w:val="none" w:sz="0" w:space="0" w:color="auto" w:frame="1"/>
          <w:shd w:val="clear" w:color="auto" w:fill="FFFFFF"/>
        </w:rPr>
      </w:pPr>
      <w:r w:rsidRPr="00592E90">
        <w:rPr>
          <w:rStyle w:val="aff9"/>
          <w:rFonts w:ascii="Times New Roman" w:hAnsi="Times New Roman"/>
          <w:sz w:val="12"/>
          <w:szCs w:val="12"/>
          <w:bdr w:val="none" w:sz="0" w:space="0" w:color="auto" w:frame="1"/>
          <w:shd w:val="clear" w:color="auto" w:fill="FFFFFF"/>
        </w:rPr>
        <w:t xml:space="preserve"> Принятие закона</w:t>
      </w:r>
      <w:r w:rsidRPr="00592E90">
        <w:rPr>
          <w:rFonts w:ascii="Times New Roman" w:hAnsi="Times New Roman"/>
          <w:sz w:val="12"/>
          <w:szCs w:val="12"/>
        </w:rPr>
        <w:t> от 19 июня 2019 г. 2162-З № 235-VI </w:t>
      </w:r>
      <w:r w:rsidRPr="00592E90">
        <w:rPr>
          <w:rStyle w:val="aff9"/>
          <w:rFonts w:ascii="Times New Roman" w:hAnsi="Times New Roman"/>
          <w:sz w:val="12"/>
          <w:szCs w:val="12"/>
          <w:bdr w:val="none" w:sz="0" w:space="0" w:color="auto" w:frame="1"/>
          <w:shd w:val="clear" w:color="auto" w:fill="FFFFFF"/>
        </w:rPr>
        <w:t xml:space="preserve">«О статусе многодетной семьи в Республике Саха (Якутия)». </w:t>
      </w:r>
    </w:p>
    <w:p w:rsidR="00561AEF" w:rsidRPr="00592E90" w:rsidRDefault="00561AEF" w:rsidP="00077150">
      <w:pPr>
        <w:pStyle w:val="af1"/>
        <w:spacing w:before="0" w:after="0" w:line="240" w:lineRule="auto"/>
        <w:ind w:firstLine="709"/>
        <w:jc w:val="both"/>
        <w:rPr>
          <w:rFonts w:ascii="Times New Roman" w:hAnsi="Times New Roman"/>
          <w:sz w:val="12"/>
          <w:szCs w:val="12"/>
        </w:rPr>
      </w:pPr>
      <w:r w:rsidRPr="00592E90">
        <w:rPr>
          <w:rStyle w:val="aff9"/>
          <w:rFonts w:ascii="Times New Roman" w:hAnsi="Times New Roman"/>
          <w:sz w:val="12"/>
          <w:szCs w:val="12"/>
          <w:bdr w:val="none" w:sz="0" w:space="0" w:color="auto" w:frame="1"/>
          <w:shd w:val="clear" w:color="auto" w:fill="FFFFFF"/>
        </w:rPr>
        <w:t xml:space="preserve">Данным законом  </w:t>
      </w:r>
      <w:r w:rsidRPr="00592E90">
        <w:rPr>
          <w:rFonts w:ascii="Times New Roman" w:hAnsi="Times New Roman"/>
          <w:sz w:val="12"/>
          <w:szCs w:val="12"/>
        </w:rPr>
        <w:t>расширяется понятие многодетной семьи путем включения </w:t>
      </w:r>
      <w:r w:rsidRPr="00592E90">
        <w:rPr>
          <w:rFonts w:ascii="Times New Roman" w:hAnsi="Times New Roman"/>
          <w:sz w:val="12"/>
          <w:szCs w:val="12"/>
          <w:shd w:val="clear" w:color="auto" w:fill="FFFFFF"/>
        </w:rPr>
        <w:t>многодетных семей с детьми в возрасте до 23 лет, если они являются студентами, обучающимися по очной форме обучения </w:t>
      </w:r>
      <w:r w:rsidRPr="00592E90">
        <w:rPr>
          <w:rFonts w:ascii="Times New Roman" w:hAnsi="Times New Roman"/>
          <w:sz w:val="12"/>
          <w:szCs w:val="12"/>
        </w:rPr>
        <w:t>и (или) </w:t>
      </w:r>
      <w:r w:rsidRPr="00592E90">
        <w:rPr>
          <w:rFonts w:ascii="Times New Roman" w:hAnsi="Times New Roman"/>
          <w:sz w:val="12"/>
          <w:szCs w:val="12"/>
          <w:shd w:val="clear" w:color="auto" w:fill="FFFFFF"/>
        </w:rPr>
        <w:t>проходят военную службу по призыву в рядах Российской Армии.</w:t>
      </w:r>
    </w:p>
    <w:p w:rsidR="00561AEF" w:rsidRPr="00592E90" w:rsidRDefault="00561AEF" w:rsidP="00077150">
      <w:pPr>
        <w:pStyle w:val="a7"/>
        <w:ind w:firstLine="709"/>
        <w:jc w:val="both"/>
        <w:rPr>
          <w:sz w:val="12"/>
          <w:szCs w:val="12"/>
        </w:rPr>
      </w:pPr>
      <w:r w:rsidRPr="00592E90">
        <w:rPr>
          <w:sz w:val="12"/>
          <w:szCs w:val="12"/>
        </w:rPr>
        <w:t xml:space="preserve">За период 2019 года республиканский материнский капитал «Семья» оформили 26 семей, распорядились сертификатом  21 семья.  </w:t>
      </w:r>
    </w:p>
    <w:p w:rsidR="00561AEF" w:rsidRPr="00592E90" w:rsidRDefault="00561AEF" w:rsidP="00077150">
      <w:pPr>
        <w:pStyle w:val="a7"/>
        <w:ind w:firstLine="709"/>
        <w:jc w:val="both"/>
        <w:rPr>
          <w:sz w:val="12"/>
          <w:szCs w:val="12"/>
        </w:rPr>
      </w:pPr>
      <w:proofErr w:type="gramStart"/>
      <w:r w:rsidRPr="00592E90">
        <w:rPr>
          <w:sz w:val="12"/>
          <w:szCs w:val="12"/>
        </w:rPr>
        <w:t>Согласно Указа</w:t>
      </w:r>
      <w:proofErr w:type="gramEnd"/>
      <w:r w:rsidRPr="00592E90">
        <w:rPr>
          <w:sz w:val="12"/>
          <w:szCs w:val="12"/>
        </w:rPr>
        <w:t xml:space="preserve"> Главы Республики Саха (Якутия) от 14 февраля 2019 года № 367  «О дополнительных мерах, направленных на поддержку рождаемости в Республике Саха (Якутия)»  с 01 января 2019 года введены дополнительные меры поддержки семьям, имеющих детей:</w:t>
      </w:r>
    </w:p>
    <w:p w:rsidR="00561AEF" w:rsidRPr="00592E90" w:rsidRDefault="00561AEF" w:rsidP="00077150">
      <w:pPr>
        <w:pStyle w:val="a7"/>
        <w:ind w:firstLine="709"/>
        <w:jc w:val="both"/>
        <w:rPr>
          <w:sz w:val="12"/>
          <w:szCs w:val="12"/>
        </w:rPr>
      </w:pPr>
      <w:r w:rsidRPr="00592E90">
        <w:rPr>
          <w:sz w:val="12"/>
          <w:szCs w:val="12"/>
        </w:rPr>
        <w:t>- Единовременная выплата при рождении первого ребенка (в 2019 году оформили 22 получателя);</w:t>
      </w:r>
    </w:p>
    <w:p w:rsidR="00561AEF" w:rsidRPr="00592E90" w:rsidRDefault="00561AEF" w:rsidP="00077150">
      <w:pPr>
        <w:pStyle w:val="a7"/>
        <w:ind w:firstLine="709"/>
        <w:jc w:val="both"/>
        <w:rPr>
          <w:sz w:val="12"/>
          <w:szCs w:val="12"/>
        </w:rPr>
      </w:pPr>
      <w:r w:rsidRPr="00592E90">
        <w:rPr>
          <w:sz w:val="12"/>
          <w:szCs w:val="12"/>
        </w:rPr>
        <w:t>- Ежемесячная денежная выплата при рождении (усыновлении) третьего ребенка или последующих детей до достижения им (ими) возраста трех лет (в 2019 году оформили 14 получателей);</w:t>
      </w:r>
    </w:p>
    <w:p w:rsidR="00561AEF" w:rsidRPr="00592E90" w:rsidRDefault="00561AEF" w:rsidP="00077150">
      <w:pPr>
        <w:pStyle w:val="a7"/>
        <w:ind w:firstLine="709"/>
        <w:jc w:val="both"/>
        <w:rPr>
          <w:sz w:val="12"/>
          <w:szCs w:val="12"/>
        </w:rPr>
      </w:pPr>
      <w:r w:rsidRPr="00592E90">
        <w:rPr>
          <w:sz w:val="12"/>
          <w:szCs w:val="12"/>
        </w:rPr>
        <w:t>- Региональный материнский капитал при рождении (усыновлении) второго ребенка (оформили 25 получателей, распорядились РМК                                  1 заявитель).</w:t>
      </w:r>
    </w:p>
    <w:p w:rsidR="00561AEF" w:rsidRPr="00592E90" w:rsidRDefault="00561AEF" w:rsidP="00077150">
      <w:pPr>
        <w:ind w:firstLine="708"/>
        <w:jc w:val="both"/>
        <w:rPr>
          <w:sz w:val="12"/>
          <w:szCs w:val="12"/>
        </w:rPr>
      </w:pPr>
      <w:r w:rsidRPr="00592E90">
        <w:rPr>
          <w:sz w:val="12"/>
          <w:szCs w:val="12"/>
        </w:rPr>
        <w:t>В бюджете МО «Город Удачный» на реализацию программы предусмотрено 1 851 260 (один миллион восемьсот пятьдесят одна тысяча двести шестьдесят) рублей. Исполнение программы составило 100 %.</w:t>
      </w:r>
    </w:p>
    <w:p w:rsidR="00561AEF" w:rsidRPr="00592E90" w:rsidRDefault="00561AEF" w:rsidP="00077150">
      <w:pPr>
        <w:ind w:firstLine="709"/>
        <w:jc w:val="both"/>
        <w:rPr>
          <w:sz w:val="12"/>
          <w:szCs w:val="12"/>
        </w:rPr>
      </w:pPr>
      <w:r w:rsidRPr="00592E90">
        <w:rPr>
          <w:sz w:val="12"/>
          <w:szCs w:val="12"/>
        </w:rPr>
        <w:t>В рамках реализации МП «Социальная поддержка населения                             МО «Город Удачный» Мирнинского района Республики Саха (Якутия) на 2017 – 2021 годы» за 2019 года оказана адресная социальная помощь 105 гражданам  на общую сумму 1 179 836,09 рублей, в том числе:</w:t>
      </w:r>
    </w:p>
    <w:p w:rsidR="00561AEF" w:rsidRPr="00592E90" w:rsidRDefault="00561AEF" w:rsidP="00077150">
      <w:pPr>
        <w:jc w:val="both"/>
        <w:rPr>
          <w:sz w:val="12"/>
          <w:szCs w:val="12"/>
        </w:rPr>
      </w:pPr>
      <w:r w:rsidRPr="00592E90">
        <w:rPr>
          <w:sz w:val="12"/>
          <w:szCs w:val="12"/>
        </w:rPr>
        <w:t xml:space="preserve">          - пенсионеры и лица старшего возраста - 8 человек на сумму 109 476 рублей;</w:t>
      </w:r>
    </w:p>
    <w:p w:rsidR="00561AEF" w:rsidRPr="00592E90" w:rsidRDefault="00561AEF" w:rsidP="00077150">
      <w:pPr>
        <w:jc w:val="both"/>
        <w:rPr>
          <w:sz w:val="12"/>
          <w:szCs w:val="12"/>
        </w:rPr>
      </w:pPr>
      <w:r w:rsidRPr="00592E90">
        <w:rPr>
          <w:sz w:val="12"/>
          <w:szCs w:val="12"/>
        </w:rPr>
        <w:t xml:space="preserve">         - малообеспеченные, многодетные семьи  - 17</w:t>
      </w:r>
      <w:r w:rsidRPr="00592E90">
        <w:rPr>
          <w:color w:val="FF0000"/>
          <w:sz w:val="12"/>
          <w:szCs w:val="12"/>
        </w:rPr>
        <w:t xml:space="preserve"> </w:t>
      </w:r>
      <w:r w:rsidRPr="00592E90">
        <w:rPr>
          <w:sz w:val="12"/>
          <w:szCs w:val="12"/>
        </w:rPr>
        <w:t>семей на сумму 376 051 рубль;</w:t>
      </w:r>
    </w:p>
    <w:p w:rsidR="00561AEF" w:rsidRPr="00592E90" w:rsidRDefault="00561AEF" w:rsidP="00077150">
      <w:pPr>
        <w:ind w:firstLine="709"/>
        <w:jc w:val="both"/>
        <w:rPr>
          <w:sz w:val="12"/>
          <w:szCs w:val="12"/>
        </w:rPr>
      </w:pPr>
      <w:r w:rsidRPr="00592E90">
        <w:rPr>
          <w:sz w:val="12"/>
          <w:szCs w:val="12"/>
        </w:rPr>
        <w:t>- многодетные семьи – 7 семей на сумму 106 890 рублей;</w:t>
      </w:r>
    </w:p>
    <w:p w:rsidR="00561AEF" w:rsidRPr="00592E90" w:rsidRDefault="00561AEF" w:rsidP="00077150">
      <w:pPr>
        <w:jc w:val="both"/>
        <w:rPr>
          <w:sz w:val="12"/>
          <w:szCs w:val="12"/>
        </w:rPr>
      </w:pPr>
      <w:r w:rsidRPr="00592E90">
        <w:rPr>
          <w:sz w:val="12"/>
          <w:szCs w:val="12"/>
        </w:rPr>
        <w:t xml:space="preserve">          - граждане, вернувшиеся с мест лишения свободы 2 человека  на сумму 19 519 рублей;</w:t>
      </w:r>
    </w:p>
    <w:p w:rsidR="00561AEF" w:rsidRPr="00592E90" w:rsidRDefault="00561AEF" w:rsidP="00077150">
      <w:pPr>
        <w:jc w:val="both"/>
        <w:rPr>
          <w:sz w:val="12"/>
          <w:szCs w:val="12"/>
        </w:rPr>
      </w:pPr>
      <w:r w:rsidRPr="00592E90">
        <w:rPr>
          <w:sz w:val="12"/>
          <w:szCs w:val="12"/>
        </w:rPr>
        <w:t xml:space="preserve">          - ветераны тыла 8 (3) человек на сумму 65 000 рублей;</w:t>
      </w:r>
    </w:p>
    <w:p w:rsidR="00561AEF" w:rsidRPr="00592E90" w:rsidRDefault="00561AEF" w:rsidP="00077150">
      <w:pPr>
        <w:jc w:val="both"/>
        <w:rPr>
          <w:sz w:val="12"/>
          <w:szCs w:val="12"/>
        </w:rPr>
      </w:pPr>
      <w:r w:rsidRPr="00592E90">
        <w:rPr>
          <w:sz w:val="12"/>
          <w:szCs w:val="12"/>
        </w:rPr>
        <w:t xml:space="preserve">         - воины-интернационалисты  27 человек  на сумму 121 500 рублей;</w:t>
      </w:r>
    </w:p>
    <w:p w:rsidR="00561AEF" w:rsidRPr="00592E90" w:rsidRDefault="00561AEF" w:rsidP="00077150">
      <w:pPr>
        <w:ind w:firstLine="709"/>
        <w:jc w:val="both"/>
        <w:rPr>
          <w:sz w:val="12"/>
          <w:szCs w:val="12"/>
        </w:rPr>
      </w:pPr>
      <w:r w:rsidRPr="00592E90">
        <w:rPr>
          <w:sz w:val="12"/>
          <w:szCs w:val="12"/>
        </w:rPr>
        <w:t>- ликвидаторы аварии на ЧАЭС 7 человек на сумму 24 500 рублей;</w:t>
      </w:r>
    </w:p>
    <w:p w:rsidR="00561AEF" w:rsidRPr="00592E90" w:rsidRDefault="00561AEF" w:rsidP="00077150">
      <w:pPr>
        <w:ind w:firstLine="709"/>
        <w:jc w:val="both"/>
        <w:rPr>
          <w:sz w:val="12"/>
          <w:szCs w:val="12"/>
        </w:rPr>
      </w:pPr>
      <w:r w:rsidRPr="00592E90">
        <w:rPr>
          <w:sz w:val="12"/>
          <w:szCs w:val="12"/>
        </w:rPr>
        <w:t>- почетные граждане 15  человек  на сумму 75 000 рублей;</w:t>
      </w:r>
    </w:p>
    <w:p w:rsidR="00561AEF" w:rsidRPr="00592E90" w:rsidRDefault="00561AEF" w:rsidP="00077150">
      <w:pPr>
        <w:ind w:firstLine="709"/>
        <w:jc w:val="both"/>
        <w:rPr>
          <w:sz w:val="12"/>
          <w:szCs w:val="12"/>
        </w:rPr>
      </w:pPr>
      <w:r w:rsidRPr="00592E90">
        <w:rPr>
          <w:sz w:val="12"/>
          <w:szCs w:val="12"/>
        </w:rPr>
        <w:t>- почетный гражданин, в связи со смертью 1 человек 20 000 рублей;</w:t>
      </w:r>
    </w:p>
    <w:p w:rsidR="00561AEF" w:rsidRPr="00592E90" w:rsidRDefault="00561AEF" w:rsidP="00077150">
      <w:pPr>
        <w:ind w:firstLine="709"/>
        <w:jc w:val="both"/>
        <w:rPr>
          <w:sz w:val="12"/>
          <w:szCs w:val="12"/>
        </w:rPr>
      </w:pPr>
      <w:r w:rsidRPr="00592E90">
        <w:rPr>
          <w:sz w:val="12"/>
          <w:szCs w:val="12"/>
        </w:rPr>
        <w:t>- почетные граждане ежемесячная компенсация за ЖКУ 6 человек на сумму 36 000 рублей;</w:t>
      </w:r>
    </w:p>
    <w:p w:rsidR="00561AEF" w:rsidRPr="00592E90" w:rsidRDefault="00561AEF" w:rsidP="00077150">
      <w:pPr>
        <w:ind w:firstLine="709"/>
        <w:jc w:val="both"/>
        <w:rPr>
          <w:sz w:val="12"/>
          <w:szCs w:val="12"/>
        </w:rPr>
      </w:pPr>
      <w:r w:rsidRPr="00592E90">
        <w:rPr>
          <w:sz w:val="12"/>
          <w:szCs w:val="12"/>
        </w:rPr>
        <w:t xml:space="preserve"> - гражданин, пострадавший от стихийного бедствия (пожар) в размере 19 941 рубль; </w:t>
      </w:r>
    </w:p>
    <w:p w:rsidR="00561AEF" w:rsidRPr="00592E90" w:rsidRDefault="00561AEF" w:rsidP="00077150">
      <w:pPr>
        <w:ind w:firstLine="709"/>
        <w:jc w:val="both"/>
        <w:rPr>
          <w:sz w:val="12"/>
          <w:szCs w:val="12"/>
        </w:rPr>
      </w:pPr>
      <w:r w:rsidRPr="00592E90">
        <w:rPr>
          <w:sz w:val="12"/>
          <w:szCs w:val="12"/>
        </w:rPr>
        <w:t>- инвалид 5 человек в размере 178 459 рублей 09 коп;</w:t>
      </w:r>
    </w:p>
    <w:p w:rsidR="00561AEF" w:rsidRPr="00592E90" w:rsidRDefault="00561AEF" w:rsidP="00561AEF">
      <w:pPr>
        <w:ind w:firstLine="709"/>
        <w:jc w:val="both"/>
        <w:rPr>
          <w:sz w:val="12"/>
          <w:szCs w:val="12"/>
        </w:rPr>
      </w:pPr>
      <w:r w:rsidRPr="00592E90">
        <w:rPr>
          <w:sz w:val="12"/>
          <w:szCs w:val="12"/>
        </w:rPr>
        <w:t>- компенсация расходов малообеспеченным семьям по оплате за обучение в профессиональных образовательных организациях 1 семья в размере 27 500 рублей.</w:t>
      </w:r>
    </w:p>
    <w:p w:rsidR="00561AEF" w:rsidRPr="00592E90" w:rsidRDefault="00561AEF" w:rsidP="00561AEF">
      <w:pPr>
        <w:ind w:firstLine="708"/>
        <w:jc w:val="both"/>
        <w:rPr>
          <w:sz w:val="12"/>
          <w:szCs w:val="12"/>
        </w:rPr>
      </w:pPr>
      <w:r w:rsidRPr="00592E90">
        <w:rPr>
          <w:sz w:val="12"/>
          <w:szCs w:val="12"/>
        </w:rPr>
        <w:t>Всего за отчетный период проведено 16 заседаний комиссии по оказанию адресной социальной помощи. В администрацию «Мирнинский район» направлены 34 заявления граждан для рассмотрения и оказания адресной материальной помощи, все удовлетворены. Сумма выплат составила 1 073 000 рублей. Сначала текущего года за счет средств бюджета Республики Саха (Якутия), в рамках исполнения Указа Главы Республики Саха (Якутия) от 21 апреля 2017 года  № 1857 «О социальной поддержке отдельной категории граждан в Республике Саха (Якутия)» 7</w:t>
      </w:r>
      <w:r w:rsidRPr="00592E90">
        <w:rPr>
          <w:color w:val="FF0000"/>
          <w:sz w:val="12"/>
          <w:szCs w:val="12"/>
        </w:rPr>
        <w:t xml:space="preserve"> </w:t>
      </w:r>
      <w:r w:rsidRPr="00592E90">
        <w:rPr>
          <w:sz w:val="12"/>
          <w:szCs w:val="12"/>
        </w:rPr>
        <w:t xml:space="preserve"> семьям оказана адресная материальная помощь в сумме 91 081 рублей 90 коп.</w:t>
      </w:r>
    </w:p>
    <w:p w:rsidR="00561AEF" w:rsidRPr="00592E90" w:rsidRDefault="00561AEF" w:rsidP="00561AEF">
      <w:pPr>
        <w:ind w:firstLine="708"/>
        <w:jc w:val="both"/>
        <w:rPr>
          <w:sz w:val="12"/>
          <w:szCs w:val="12"/>
        </w:rPr>
      </w:pPr>
      <w:r w:rsidRPr="00592E90">
        <w:rPr>
          <w:sz w:val="12"/>
          <w:szCs w:val="12"/>
        </w:rPr>
        <w:t>Адресная социальная помощь оказывается в целях: поддержания уровня жизни малоимущих семей и малоимущих одиноко проживающих граждан, среднедушевой доход которых ниже величины прожиточного минимума; снижения уровня социального неравенства; усиления адресности социальной поддержки нуждающихся граждан; оказание консультативной, правовой помощи (консультации в области законодательства о социальной защите населения).</w:t>
      </w:r>
    </w:p>
    <w:p w:rsidR="00561AEF" w:rsidRPr="00592E90" w:rsidRDefault="00561AEF" w:rsidP="00561AEF">
      <w:pPr>
        <w:ind w:firstLine="708"/>
        <w:jc w:val="both"/>
        <w:rPr>
          <w:sz w:val="12"/>
          <w:szCs w:val="12"/>
        </w:rPr>
      </w:pPr>
    </w:p>
    <w:p w:rsidR="00561AEF" w:rsidRPr="00592E90" w:rsidRDefault="00561AEF" w:rsidP="00561AEF">
      <w:pPr>
        <w:ind w:firstLine="708"/>
        <w:jc w:val="both"/>
        <w:rPr>
          <w:sz w:val="12"/>
          <w:szCs w:val="12"/>
        </w:rPr>
      </w:pPr>
      <w:r w:rsidRPr="00592E90">
        <w:rPr>
          <w:b/>
          <w:sz w:val="12"/>
          <w:szCs w:val="12"/>
        </w:rPr>
        <w:t>С начала года отдел социальной защиты принимал участие и  организовывал следующие мероприятия:</w:t>
      </w:r>
    </w:p>
    <w:p w:rsidR="00561AEF" w:rsidRPr="00592E90" w:rsidRDefault="00561AEF" w:rsidP="00561AEF">
      <w:pPr>
        <w:pStyle w:val="a7"/>
        <w:rPr>
          <w:sz w:val="12"/>
          <w:szCs w:val="12"/>
        </w:rPr>
      </w:pPr>
    </w:p>
    <w:p w:rsidR="00561AEF" w:rsidRPr="00592E90" w:rsidRDefault="00561AEF" w:rsidP="00561AEF">
      <w:pPr>
        <w:pStyle w:val="a7"/>
        <w:ind w:firstLine="709"/>
        <w:jc w:val="both"/>
        <w:rPr>
          <w:sz w:val="12"/>
          <w:szCs w:val="12"/>
        </w:rPr>
      </w:pPr>
      <w:r w:rsidRPr="00592E90">
        <w:rPr>
          <w:sz w:val="12"/>
          <w:szCs w:val="12"/>
        </w:rPr>
        <w:t>1.Творческим объединением «Кристалл» Удачнинского отделения      КСК АК «АЛРОСА» 3 января для 150 детей из малообеспеченных семей, детей с ограниченными возможностями, детей-сирот и оставшихся без попечения родителей было организовано новогоднее представление «Новогодние приключения у Лукоморья». Вместе  с Дедом Морозом, Снегурочкой и их помощниками, дети  водили хороводы у зеленой красавицы, играли, пели, танцевали. По окончанию праздника все присутствующие получили мягкую игрушку из волшебного сундука Лукоморья.</w:t>
      </w:r>
    </w:p>
    <w:p w:rsidR="00561AEF" w:rsidRPr="00592E90" w:rsidRDefault="00561AEF" w:rsidP="00561AEF">
      <w:pPr>
        <w:pStyle w:val="a7"/>
        <w:rPr>
          <w:color w:val="FF0000"/>
          <w:sz w:val="12"/>
          <w:szCs w:val="12"/>
        </w:rPr>
      </w:pPr>
      <w:r w:rsidRPr="00592E90">
        <w:rPr>
          <w:color w:val="FF0000"/>
          <w:sz w:val="12"/>
          <w:szCs w:val="12"/>
        </w:rPr>
        <w:t xml:space="preserve"> </w:t>
      </w:r>
    </w:p>
    <w:p w:rsidR="00561AEF" w:rsidRPr="00592E90" w:rsidRDefault="00561AEF" w:rsidP="00561AEF">
      <w:pPr>
        <w:pStyle w:val="ad"/>
        <w:ind w:left="360" w:firstLine="349"/>
        <w:jc w:val="both"/>
        <w:rPr>
          <w:rFonts w:ascii="Times New Roman" w:hAnsi="Times New Roman"/>
          <w:sz w:val="12"/>
          <w:szCs w:val="12"/>
        </w:rPr>
      </w:pPr>
      <w:r w:rsidRPr="00592E90">
        <w:rPr>
          <w:rFonts w:ascii="Times New Roman" w:hAnsi="Times New Roman"/>
          <w:sz w:val="12"/>
          <w:szCs w:val="12"/>
        </w:rPr>
        <w:t>Новогодние акции благотворительности</w:t>
      </w:r>
    </w:p>
    <w:p w:rsidR="00561AEF" w:rsidRPr="00592E90" w:rsidRDefault="00561AEF" w:rsidP="00561AEF">
      <w:pPr>
        <w:pStyle w:val="ad"/>
        <w:ind w:left="360"/>
        <w:jc w:val="both"/>
        <w:rPr>
          <w:rFonts w:ascii="Times New Roman" w:hAnsi="Times New Roman"/>
          <w:color w:val="FF0000"/>
          <w:sz w:val="12"/>
          <w:szCs w:val="12"/>
        </w:rPr>
      </w:pPr>
    </w:p>
    <w:p w:rsidR="00561AEF" w:rsidRPr="00592E90" w:rsidRDefault="00561AEF" w:rsidP="00077150">
      <w:pPr>
        <w:pStyle w:val="ad"/>
        <w:spacing w:after="0" w:line="240" w:lineRule="auto"/>
        <w:ind w:left="0" w:firstLine="709"/>
        <w:jc w:val="both"/>
        <w:rPr>
          <w:rFonts w:ascii="Times New Roman" w:hAnsi="Times New Roman"/>
          <w:sz w:val="12"/>
          <w:szCs w:val="12"/>
        </w:rPr>
      </w:pPr>
      <w:proofErr w:type="gramStart"/>
      <w:r w:rsidRPr="00592E90">
        <w:rPr>
          <w:rFonts w:ascii="Times New Roman" w:hAnsi="Times New Roman"/>
          <w:sz w:val="12"/>
          <w:szCs w:val="12"/>
        </w:rPr>
        <w:t>В благотворительной акции «Подарки – детям» приняли участие директор ООО «Татьяна» Любовь Сажина, общество инвалидов «Надежда»                            г. Мирного, администрация Мирнинского района.</w:t>
      </w:r>
      <w:proofErr w:type="gramEnd"/>
      <w:r w:rsidRPr="00592E90">
        <w:rPr>
          <w:rFonts w:ascii="Times New Roman" w:hAnsi="Times New Roman"/>
          <w:sz w:val="12"/>
          <w:szCs w:val="12"/>
        </w:rPr>
        <w:t xml:space="preserve"> Более 200 сладких подарков были закуплены для детей с ограниченными возможностями, детей-сирот, детей, оставшихся без попечения родителей, детей, проживающих в малообеспеченных семьях и семьях, находящихся в социально-опасном положении.</w:t>
      </w:r>
    </w:p>
    <w:p w:rsidR="00561AEF" w:rsidRPr="00592E90" w:rsidRDefault="00561AEF" w:rsidP="00077150">
      <w:pPr>
        <w:pStyle w:val="a7"/>
        <w:ind w:firstLine="708"/>
        <w:jc w:val="both"/>
        <w:rPr>
          <w:sz w:val="12"/>
          <w:szCs w:val="12"/>
        </w:rPr>
      </w:pPr>
      <w:r w:rsidRPr="00592E90">
        <w:rPr>
          <w:sz w:val="12"/>
          <w:szCs w:val="12"/>
        </w:rPr>
        <w:t xml:space="preserve">Накануне волонтеры Центра дополнительного образования, переодевшись в костюмы сказочных персонажей, поздравляли детей с ограниченными возможностями с Новым годом. Из рук Деда Мороза свои подарки получили дети - инвалиды из 12 семей. </w:t>
      </w:r>
    </w:p>
    <w:p w:rsidR="00561AEF" w:rsidRPr="00592E90" w:rsidRDefault="00561AEF" w:rsidP="00077150">
      <w:pPr>
        <w:pStyle w:val="a7"/>
        <w:ind w:firstLine="709"/>
        <w:jc w:val="both"/>
        <w:rPr>
          <w:sz w:val="12"/>
          <w:szCs w:val="12"/>
        </w:rPr>
      </w:pPr>
      <w:r w:rsidRPr="00592E90">
        <w:rPr>
          <w:sz w:val="12"/>
          <w:szCs w:val="12"/>
        </w:rPr>
        <w:t>Не остались без внимания и Почетные граждане г</w:t>
      </w:r>
      <w:proofErr w:type="gramStart"/>
      <w:r w:rsidRPr="00592E90">
        <w:rPr>
          <w:sz w:val="12"/>
          <w:szCs w:val="12"/>
        </w:rPr>
        <w:t>.У</w:t>
      </w:r>
      <w:proofErr w:type="gramEnd"/>
      <w:r w:rsidRPr="00592E90">
        <w:rPr>
          <w:sz w:val="12"/>
          <w:szCs w:val="12"/>
        </w:rPr>
        <w:t>дачного  и ветераны тыла. Волонтерской группой «Импульс» от имени главы города были вручены подарочные  наборы с поздравительной открыткой.</w:t>
      </w:r>
    </w:p>
    <w:p w:rsidR="00561AEF" w:rsidRPr="00592E90" w:rsidRDefault="00561AEF" w:rsidP="00077150">
      <w:pPr>
        <w:pStyle w:val="a7"/>
        <w:tabs>
          <w:tab w:val="left" w:pos="567"/>
        </w:tabs>
        <w:ind w:firstLine="709"/>
        <w:jc w:val="both"/>
        <w:rPr>
          <w:sz w:val="12"/>
          <w:szCs w:val="12"/>
        </w:rPr>
      </w:pPr>
      <w:r w:rsidRPr="00592E90">
        <w:rPr>
          <w:sz w:val="12"/>
          <w:szCs w:val="12"/>
        </w:rPr>
        <w:t xml:space="preserve">2. 15 февраля в зале заседаний администрации состоялось торжественное мероприятие, посвященное 30-летию вывода Советских войск из Демократической Республики  Афганистан. </w:t>
      </w:r>
    </w:p>
    <w:p w:rsidR="00561AEF" w:rsidRPr="00592E90" w:rsidRDefault="00561AEF" w:rsidP="00077150">
      <w:pPr>
        <w:pStyle w:val="a7"/>
        <w:ind w:firstLine="708"/>
        <w:jc w:val="both"/>
        <w:rPr>
          <w:sz w:val="12"/>
          <w:szCs w:val="12"/>
          <w:shd w:val="clear" w:color="auto" w:fill="FFFFFF"/>
        </w:rPr>
      </w:pPr>
      <w:r w:rsidRPr="00592E90">
        <w:rPr>
          <w:sz w:val="12"/>
          <w:szCs w:val="12"/>
          <w:shd w:val="clear" w:color="auto" w:fill="FFFFFF"/>
        </w:rPr>
        <w:t>В честь памятной даты 27 воинам-интернационалистам были вручены  юбилейные плакетки, продуктовые наборы. </w:t>
      </w:r>
    </w:p>
    <w:p w:rsidR="00561AEF" w:rsidRPr="00592E90" w:rsidRDefault="00561AEF" w:rsidP="00077150">
      <w:pPr>
        <w:pStyle w:val="ad"/>
        <w:tabs>
          <w:tab w:val="left" w:pos="0"/>
        </w:tabs>
        <w:spacing w:after="0" w:line="240" w:lineRule="auto"/>
        <w:ind w:left="0" w:firstLine="709"/>
        <w:jc w:val="both"/>
        <w:rPr>
          <w:rFonts w:ascii="Times New Roman" w:hAnsi="Times New Roman"/>
          <w:sz w:val="12"/>
          <w:szCs w:val="12"/>
        </w:rPr>
      </w:pPr>
      <w:r w:rsidRPr="00592E90">
        <w:rPr>
          <w:rFonts w:ascii="Times New Roman" w:hAnsi="Times New Roman"/>
          <w:sz w:val="12"/>
          <w:szCs w:val="12"/>
        </w:rPr>
        <w:t>3. В преддверии  Международного женского дня 8 марта, было организовано поздравление ветерана тыла  Ивановой П.Н. на дому, с  вручением букета цветов и конфет.</w:t>
      </w:r>
      <w:r w:rsidRPr="00592E90">
        <w:rPr>
          <w:rFonts w:ascii="Times New Roman" w:hAnsi="Times New Roman"/>
          <w:sz w:val="12"/>
          <w:szCs w:val="12"/>
          <w:shd w:val="clear" w:color="auto" w:fill="F8F8F8"/>
        </w:rPr>
        <w:t xml:space="preserve"> </w:t>
      </w:r>
      <w:r w:rsidRPr="00592E90">
        <w:rPr>
          <w:rFonts w:ascii="Times New Roman" w:hAnsi="Times New Roman"/>
          <w:sz w:val="12"/>
          <w:szCs w:val="12"/>
        </w:rPr>
        <w:t>Так же была оказана адресная материальная помощь.</w:t>
      </w:r>
    </w:p>
    <w:p w:rsidR="00561AEF" w:rsidRPr="00592E90" w:rsidRDefault="00561AEF" w:rsidP="00077150">
      <w:pPr>
        <w:pStyle w:val="ad"/>
        <w:tabs>
          <w:tab w:val="left" w:pos="0"/>
        </w:tabs>
        <w:spacing w:after="0" w:line="240" w:lineRule="auto"/>
        <w:ind w:left="0" w:firstLine="709"/>
        <w:jc w:val="both"/>
        <w:rPr>
          <w:rFonts w:ascii="Times New Roman" w:hAnsi="Times New Roman"/>
          <w:sz w:val="12"/>
          <w:szCs w:val="12"/>
          <w:shd w:val="clear" w:color="auto" w:fill="FFFFFF"/>
        </w:rPr>
      </w:pPr>
      <w:r w:rsidRPr="00592E90">
        <w:rPr>
          <w:rFonts w:ascii="Times New Roman" w:hAnsi="Times New Roman"/>
          <w:sz w:val="12"/>
          <w:szCs w:val="12"/>
        </w:rPr>
        <w:t xml:space="preserve">4. В мае текущего года свое 89-летие со дня рождения отметила   ветеран тыла Иванова </w:t>
      </w:r>
      <w:r w:rsidRPr="00592E90">
        <w:rPr>
          <w:rFonts w:ascii="Times New Roman" w:hAnsi="Times New Roman"/>
          <w:snapToGrid w:val="0"/>
          <w:sz w:val="12"/>
          <w:szCs w:val="12"/>
        </w:rPr>
        <w:t>Прасковья Никифоровна.</w:t>
      </w:r>
      <w:r w:rsidRPr="00592E90">
        <w:rPr>
          <w:rFonts w:ascii="Times New Roman" w:hAnsi="Times New Roman"/>
          <w:sz w:val="12"/>
          <w:szCs w:val="12"/>
        </w:rPr>
        <w:t xml:space="preserve"> Всего в городе зарегистрировано 3 ветерана тыла, фактически проживает 1 человек. Отделом социальной защиты было организовано поздравление с памятной датой на дому ветеранов тыла, с вручением денежного подарка в размере               5 000 рублей и букета цветов;</w:t>
      </w:r>
    </w:p>
    <w:p w:rsidR="00561AEF" w:rsidRPr="00592E90" w:rsidRDefault="00561AEF" w:rsidP="00077150">
      <w:pPr>
        <w:pStyle w:val="ad"/>
        <w:tabs>
          <w:tab w:val="left" w:pos="0"/>
        </w:tabs>
        <w:spacing w:after="0" w:line="240" w:lineRule="auto"/>
        <w:ind w:left="0" w:firstLine="709"/>
        <w:jc w:val="both"/>
        <w:rPr>
          <w:rFonts w:ascii="Times New Roman" w:hAnsi="Times New Roman"/>
          <w:sz w:val="12"/>
          <w:szCs w:val="12"/>
          <w:shd w:val="clear" w:color="auto" w:fill="FFFFFF"/>
        </w:rPr>
      </w:pPr>
      <w:r w:rsidRPr="00592E90">
        <w:rPr>
          <w:rFonts w:ascii="Times New Roman" w:hAnsi="Times New Roman"/>
          <w:sz w:val="12"/>
          <w:szCs w:val="12"/>
        </w:rPr>
        <w:t xml:space="preserve"> 5. В апреле текущего года к 33- годовщине</w:t>
      </w:r>
      <w:r w:rsidRPr="00592E90">
        <w:rPr>
          <w:rFonts w:ascii="Times New Roman" w:hAnsi="Times New Roman"/>
          <w:b/>
          <w:sz w:val="12"/>
          <w:szCs w:val="12"/>
        </w:rPr>
        <w:t xml:space="preserve"> </w:t>
      </w:r>
      <w:r w:rsidRPr="00592E90">
        <w:rPr>
          <w:rFonts w:ascii="Times New Roman" w:hAnsi="Times New Roman"/>
          <w:sz w:val="12"/>
          <w:szCs w:val="12"/>
          <w:shd w:val="clear" w:color="auto" w:fill="FFFFFF"/>
        </w:rPr>
        <w:t xml:space="preserve">катастрофы на Чернобыльской АЭС 7 участникам ликвидации на Чернобыльской </w:t>
      </w:r>
      <w:proofErr w:type="gramStart"/>
      <w:r w:rsidRPr="00592E90">
        <w:rPr>
          <w:rFonts w:ascii="Times New Roman" w:hAnsi="Times New Roman"/>
          <w:sz w:val="12"/>
          <w:szCs w:val="12"/>
          <w:shd w:val="clear" w:color="auto" w:fill="FFFFFF"/>
        </w:rPr>
        <w:t>АЭС</w:t>
      </w:r>
      <w:proofErr w:type="gramEnd"/>
      <w:r w:rsidRPr="00592E90">
        <w:rPr>
          <w:rFonts w:ascii="Times New Roman" w:hAnsi="Times New Roman"/>
          <w:sz w:val="12"/>
          <w:szCs w:val="12"/>
          <w:shd w:val="clear" w:color="auto" w:fill="FFFFFF"/>
        </w:rPr>
        <w:t xml:space="preserve"> зарегистрированным и проживающим в городе была оказана адресная социальная помощь;</w:t>
      </w:r>
    </w:p>
    <w:p w:rsidR="00561AEF" w:rsidRPr="00592E90" w:rsidRDefault="00561AEF" w:rsidP="00077150">
      <w:pPr>
        <w:pStyle w:val="ad"/>
        <w:tabs>
          <w:tab w:val="left" w:pos="0"/>
        </w:tabs>
        <w:spacing w:after="0" w:line="240" w:lineRule="auto"/>
        <w:ind w:left="0" w:firstLine="709"/>
        <w:jc w:val="both"/>
        <w:rPr>
          <w:rFonts w:ascii="Times New Roman" w:hAnsi="Times New Roman"/>
          <w:sz w:val="12"/>
          <w:szCs w:val="12"/>
          <w:shd w:val="clear" w:color="auto" w:fill="FFFFFF"/>
        </w:rPr>
      </w:pPr>
      <w:r w:rsidRPr="00592E90">
        <w:rPr>
          <w:rFonts w:ascii="Times New Roman" w:hAnsi="Times New Roman"/>
          <w:sz w:val="12"/>
          <w:szCs w:val="12"/>
          <w:shd w:val="clear" w:color="auto" w:fill="FFFFFF"/>
        </w:rPr>
        <w:t xml:space="preserve"> 6. 9 мая в 74-годовщину со Дня Победы для ветеранов тыла было проведено праздничное мероприятие. В городе на момент проведения мероприятия находился 1 ветеран. Первые лица города навестили ветерана тыла Великой Отечественной Войны на дому, где  поздравили участницу войны, подарили ей продуктовые наборы и памятные подарки. Далее на празднично оформленном автобусе ветеран тыла была доставлена к мемориалу, где и проходили основные действия: акция «Бессмертный полк», концерт, «солдатская каша». К знаменательной дате оказана адресная социальная помощь 3 ветеранам тыла на общую сумму 45 000 рублей;</w:t>
      </w:r>
    </w:p>
    <w:p w:rsidR="00561AEF" w:rsidRPr="00592E90" w:rsidRDefault="00561AEF" w:rsidP="00077150">
      <w:pPr>
        <w:pStyle w:val="ad"/>
        <w:tabs>
          <w:tab w:val="left" w:pos="0"/>
        </w:tabs>
        <w:spacing w:after="0" w:line="240" w:lineRule="auto"/>
        <w:ind w:left="0" w:firstLine="207"/>
        <w:jc w:val="both"/>
        <w:rPr>
          <w:rFonts w:ascii="Times New Roman" w:hAnsi="Times New Roman"/>
          <w:sz w:val="12"/>
          <w:szCs w:val="12"/>
          <w:shd w:val="clear" w:color="auto" w:fill="FFFFFF"/>
        </w:rPr>
      </w:pPr>
      <w:r w:rsidRPr="00592E90">
        <w:rPr>
          <w:rFonts w:ascii="Times New Roman" w:hAnsi="Times New Roman"/>
          <w:color w:val="FF0000"/>
          <w:sz w:val="12"/>
          <w:szCs w:val="12"/>
        </w:rPr>
        <w:t xml:space="preserve">       </w:t>
      </w:r>
      <w:r w:rsidRPr="00592E90">
        <w:rPr>
          <w:rFonts w:ascii="Times New Roman" w:hAnsi="Times New Roman"/>
          <w:sz w:val="12"/>
          <w:szCs w:val="12"/>
        </w:rPr>
        <w:t xml:space="preserve">7.  </w:t>
      </w:r>
      <w:r w:rsidRPr="00592E90">
        <w:rPr>
          <w:rFonts w:ascii="Times New Roman" w:hAnsi="Times New Roman"/>
          <w:sz w:val="12"/>
          <w:szCs w:val="12"/>
          <w:shd w:val="clear" w:color="auto" w:fill="FFFFFF"/>
        </w:rPr>
        <w:t>В июне - августе текущего года  пятеро детей из малообеспеченных семей были организованы и сопровождены в детский оздоровительный лагерь «Орлёнок» п. Арылах. Путевки предоставлены администрацией                  МО «Мирнинский район».</w:t>
      </w:r>
    </w:p>
    <w:p w:rsidR="00561AEF" w:rsidRPr="00592E90" w:rsidRDefault="00561AEF" w:rsidP="00077150">
      <w:pPr>
        <w:pStyle w:val="ad"/>
        <w:tabs>
          <w:tab w:val="left" w:pos="0"/>
        </w:tabs>
        <w:spacing w:after="0" w:line="240" w:lineRule="auto"/>
        <w:ind w:left="0" w:firstLine="709"/>
        <w:jc w:val="both"/>
        <w:rPr>
          <w:rFonts w:ascii="Times New Roman" w:hAnsi="Times New Roman"/>
          <w:sz w:val="12"/>
          <w:szCs w:val="12"/>
          <w:shd w:val="clear" w:color="auto" w:fill="FFFFFF"/>
        </w:rPr>
      </w:pPr>
      <w:r w:rsidRPr="00592E90">
        <w:rPr>
          <w:rFonts w:ascii="Times New Roman" w:hAnsi="Times New Roman"/>
          <w:sz w:val="12"/>
          <w:szCs w:val="12"/>
        </w:rPr>
        <w:t>8.</w:t>
      </w:r>
      <w:r w:rsidRPr="00592E90">
        <w:rPr>
          <w:rFonts w:ascii="Times New Roman" w:hAnsi="Times New Roman"/>
          <w:sz w:val="12"/>
          <w:szCs w:val="12"/>
          <w:shd w:val="clear" w:color="auto" w:fill="FFFFFF"/>
        </w:rPr>
        <w:t xml:space="preserve"> </w:t>
      </w:r>
      <w:r w:rsidRPr="00592E90">
        <w:rPr>
          <w:rFonts w:ascii="Times New Roman" w:hAnsi="Times New Roman"/>
          <w:color w:val="000000"/>
          <w:sz w:val="12"/>
          <w:szCs w:val="12"/>
          <w:shd w:val="clear" w:color="auto" w:fill="FFFFFF"/>
        </w:rPr>
        <w:t>В конце августа специалистами по социальной защите было организовано праздничное мероприятие, посвященное 1 сентября - Дню знаний.</w:t>
      </w:r>
      <w:r w:rsidRPr="00592E90">
        <w:rPr>
          <w:rFonts w:ascii="Times New Roman" w:hAnsi="Times New Roman"/>
          <w:b/>
          <w:color w:val="000000"/>
          <w:sz w:val="12"/>
          <w:szCs w:val="12"/>
          <w:shd w:val="clear" w:color="auto" w:fill="FFFFFF"/>
        </w:rPr>
        <w:t xml:space="preserve"> </w:t>
      </w:r>
      <w:r w:rsidRPr="00592E90">
        <w:rPr>
          <w:rStyle w:val="aff8"/>
          <w:rFonts w:ascii="Times New Roman" w:hAnsi="Times New Roman"/>
          <w:color w:val="000000"/>
          <w:sz w:val="12"/>
          <w:szCs w:val="12"/>
          <w:shd w:val="clear" w:color="auto" w:fill="FFFFFF"/>
        </w:rPr>
        <w:t>В здании многофункционального центра в день проведения подарочного флешмоба царило детское оживление и хорошее настроение.</w:t>
      </w:r>
      <w:r w:rsidRPr="00592E90">
        <w:rPr>
          <w:rFonts w:ascii="Times New Roman" w:hAnsi="Times New Roman"/>
          <w:b/>
          <w:color w:val="000000"/>
          <w:sz w:val="12"/>
          <w:szCs w:val="12"/>
          <w:shd w:val="clear" w:color="auto" w:fill="FFFFFF"/>
        </w:rPr>
        <w:t xml:space="preserve"> </w:t>
      </w:r>
      <w:r w:rsidRPr="00592E90">
        <w:rPr>
          <w:rFonts w:ascii="Times New Roman" w:hAnsi="Times New Roman"/>
          <w:color w:val="000000"/>
          <w:sz w:val="12"/>
          <w:szCs w:val="12"/>
          <w:shd w:val="clear" w:color="auto" w:fill="FFFFFF"/>
        </w:rPr>
        <w:t xml:space="preserve">В праздничной обстановке детям льготной категории были вручены подарочные наборы для школьников младшего, среднего и старшего звена,  21 первоклассник дополнительно получил по новенькому рюкзаку.   130 школьных наборов были предоставлены администрацией города и 50 школьных  наборов предоставлены администрацией МО «Мирнинский район», а также  сладкие подарки  и красочные портфели, предоставленные спонсорами. Дети с радостью принимали подарки и участвовали в развлекательной программе, подготовленной воспитанниками Центра дополнительного образования </w:t>
      </w:r>
      <w:proofErr w:type="gramStart"/>
      <w:r w:rsidRPr="00592E90">
        <w:rPr>
          <w:rFonts w:ascii="Times New Roman" w:hAnsi="Times New Roman"/>
          <w:color w:val="000000"/>
          <w:sz w:val="12"/>
          <w:szCs w:val="12"/>
          <w:shd w:val="clear" w:color="auto" w:fill="FFFFFF"/>
        </w:rPr>
        <w:t>г</w:t>
      </w:r>
      <w:proofErr w:type="gramEnd"/>
      <w:r w:rsidRPr="00592E90">
        <w:rPr>
          <w:rFonts w:ascii="Times New Roman" w:hAnsi="Times New Roman"/>
          <w:color w:val="000000"/>
          <w:sz w:val="12"/>
          <w:szCs w:val="12"/>
          <w:shd w:val="clear" w:color="auto" w:fill="FFFFFF"/>
        </w:rPr>
        <w:t xml:space="preserve">. Удачного. </w:t>
      </w:r>
    </w:p>
    <w:p w:rsidR="00561AEF" w:rsidRPr="00592E90" w:rsidRDefault="00561AEF" w:rsidP="00077150">
      <w:pPr>
        <w:pStyle w:val="ad"/>
        <w:tabs>
          <w:tab w:val="left" w:pos="0"/>
        </w:tabs>
        <w:spacing w:after="0" w:line="240" w:lineRule="auto"/>
        <w:ind w:left="0" w:firstLine="709"/>
        <w:jc w:val="both"/>
        <w:rPr>
          <w:rFonts w:ascii="Times New Roman" w:hAnsi="Times New Roman"/>
          <w:color w:val="000000"/>
          <w:sz w:val="12"/>
          <w:szCs w:val="12"/>
          <w:shd w:val="clear" w:color="auto" w:fill="FFFFFF"/>
        </w:rPr>
      </w:pPr>
      <w:r w:rsidRPr="00592E90">
        <w:rPr>
          <w:rFonts w:ascii="Times New Roman" w:hAnsi="Times New Roman"/>
          <w:sz w:val="12"/>
          <w:szCs w:val="12"/>
          <w:shd w:val="clear" w:color="auto" w:fill="FFFFFF"/>
        </w:rPr>
        <w:t>9. 4 октября в концертном зале ТО «Кристалл»</w:t>
      </w:r>
      <w:r w:rsidRPr="00592E90">
        <w:rPr>
          <w:rFonts w:ascii="Times New Roman" w:hAnsi="Times New Roman"/>
          <w:color w:val="000000"/>
          <w:sz w:val="12"/>
          <w:szCs w:val="12"/>
          <w:shd w:val="clear" w:color="auto" w:fill="FFFFFF"/>
        </w:rPr>
        <w:t xml:space="preserve"> </w:t>
      </w:r>
      <w:r w:rsidRPr="00592E90">
        <w:rPr>
          <w:rFonts w:ascii="Times New Roman" w:hAnsi="Times New Roman"/>
          <w:sz w:val="12"/>
          <w:szCs w:val="12"/>
          <w:shd w:val="clear" w:color="auto" w:fill="FFFFFF"/>
        </w:rPr>
        <w:t>УО КСК</w:t>
      </w:r>
      <w:r w:rsidRPr="00592E90">
        <w:rPr>
          <w:rFonts w:ascii="Times New Roman" w:hAnsi="Times New Roman"/>
          <w:color w:val="000000"/>
          <w:sz w:val="12"/>
          <w:szCs w:val="12"/>
          <w:shd w:val="clear" w:color="auto" w:fill="FFFFFF"/>
        </w:rPr>
        <w:t> </w:t>
      </w:r>
      <w:r w:rsidRPr="00592E90">
        <w:rPr>
          <w:rFonts w:ascii="Times New Roman" w:hAnsi="Times New Roman"/>
          <w:sz w:val="12"/>
          <w:szCs w:val="12"/>
          <w:shd w:val="clear" w:color="auto" w:fill="FFFFFF"/>
        </w:rPr>
        <w:t xml:space="preserve"> состоялось мероприятие «Для тех, кто годы не считает», посвященное Международному дню пожилого человека.</w:t>
      </w:r>
      <w:r w:rsidRPr="00592E90">
        <w:rPr>
          <w:rFonts w:ascii="Times New Roman" w:hAnsi="Times New Roman"/>
          <w:color w:val="000000"/>
          <w:sz w:val="12"/>
          <w:szCs w:val="12"/>
          <w:shd w:val="clear" w:color="auto" w:fill="FFFFFF"/>
        </w:rPr>
        <w:t xml:space="preserve"> </w:t>
      </w:r>
      <w:r w:rsidRPr="00592E90">
        <w:rPr>
          <w:rFonts w:ascii="Times New Roman" w:hAnsi="Times New Roman"/>
          <w:sz w:val="12"/>
          <w:szCs w:val="12"/>
          <w:shd w:val="clear" w:color="auto" w:fill="FFFFFF"/>
        </w:rPr>
        <w:t>Зрителями праздничной музыкальной программы  стали Удачнинцы элегантного возраста, сохранившие молодость души и бле</w:t>
      </w:r>
      <w:proofErr w:type="gramStart"/>
      <w:r w:rsidRPr="00592E90">
        <w:rPr>
          <w:rFonts w:ascii="Times New Roman" w:hAnsi="Times New Roman"/>
          <w:sz w:val="12"/>
          <w:szCs w:val="12"/>
          <w:shd w:val="clear" w:color="auto" w:fill="FFFFFF"/>
        </w:rPr>
        <w:t>ск в гл</w:t>
      </w:r>
      <w:proofErr w:type="gramEnd"/>
      <w:r w:rsidRPr="00592E90">
        <w:rPr>
          <w:rFonts w:ascii="Times New Roman" w:hAnsi="Times New Roman"/>
          <w:sz w:val="12"/>
          <w:szCs w:val="12"/>
          <w:shd w:val="clear" w:color="auto" w:fill="FFFFFF"/>
        </w:rPr>
        <w:t>азах. Каждому из присутствующих в зале были вручены подарки.</w:t>
      </w:r>
      <w:r w:rsidRPr="00592E90">
        <w:rPr>
          <w:rFonts w:ascii="Times New Roman" w:hAnsi="Times New Roman"/>
          <w:sz w:val="12"/>
          <w:szCs w:val="12"/>
        </w:rPr>
        <w:t xml:space="preserve"> Т</w:t>
      </w:r>
      <w:r w:rsidRPr="00592E90">
        <w:rPr>
          <w:rFonts w:ascii="Times New Roman" w:hAnsi="Times New Roman"/>
          <w:color w:val="000000"/>
          <w:sz w:val="12"/>
          <w:szCs w:val="12"/>
          <w:shd w:val="clear" w:color="auto" w:fill="FFFFFF"/>
        </w:rPr>
        <w:t>ворческие выступления гармонично вписались в музыкальный полет, проходивший на высоте «7 тысяч над землей». На борту авиалайнера зрителям разрешалось улыбаться, громко аплодировать и пребывать в хорошем настроении. К услугам пассажиров предлагались сердечные поздравления и свежие концертные номера. Кульминацией мероприятия стало чествования юбиляров.</w:t>
      </w:r>
    </w:p>
    <w:p w:rsidR="00561AEF" w:rsidRPr="00592E90" w:rsidRDefault="00561AEF" w:rsidP="00077150">
      <w:pPr>
        <w:pStyle w:val="ad"/>
        <w:tabs>
          <w:tab w:val="left" w:pos="0"/>
        </w:tabs>
        <w:spacing w:after="0" w:line="240" w:lineRule="auto"/>
        <w:ind w:left="0" w:firstLine="709"/>
        <w:jc w:val="both"/>
        <w:rPr>
          <w:rFonts w:ascii="Times New Roman" w:hAnsi="Times New Roman"/>
          <w:sz w:val="12"/>
          <w:szCs w:val="12"/>
        </w:rPr>
      </w:pPr>
      <w:r w:rsidRPr="00592E90">
        <w:rPr>
          <w:rFonts w:ascii="Times New Roman" w:hAnsi="Times New Roman"/>
          <w:sz w:val="12"/>
          <w:szCs w:val="12"/>
          <w:shd w:val="clear" w:color="auto" w:fill="FFFFFF"/>
        </w:rPr>
        <w:t>10. 30 ноября  прошла к</w:t>
      </w:r>
      <w:r w:rsidRPr="00592E90">
        <w:rPr>
          <w:rFonts w:ascii="Times New Roman" w:hAnsi="Times New Roman"/>
          <w:sz w:val="12"/>
          <w:szCs w:val="12"/>
        </w:rPr>
        <w:t>онцертная программа  под названием «От сердца к сердцу» для жителей с ограниченными возможностями здоровья. Небольшой зал Детской школы искусств вместил в себя всех приглашенных. Специалисты по социальной защите вручали всем присутствующим сувениры, а тем, кто праздновал в этом году юбилейный день рождения – подарки. В этот вечер зрители были не только пассивными слушателями, но и активными участниками игры «Угадайка». Знатоки российского кино отгадывали звучавшие песни и называли название фильма, за правильный ответ их ждал поощрительный приз</w:t>
      </w:r>
      <w:proofErr w:type="gramStart"/>
      <w:r w:rsidRPr="00592E90">
        <w:rPr>
          <w:rFonts w:ascii="Times New Roman" w:hAnsi="Times New Roman"/>
          <w:sz w:val="12"/>
          <w:szCs w:val="12"/>
        </w:rPr>
        <w:t>.В</w:t>
      </w:r>
      <w:proofErr w:type="gramEnd"/>
      <w:r w:rsidRPr="00592E90">
        <w:rPr>
          <w:rFonts w:ascii="Times New Roman" w:hAnsi="Times New Roman"/>
          <w:sz w:val="12"/>
          <w:szCs w:val="12"/>
        </w:rPr>
        <w:t xml:space="preserve"> завершение концерта присутствующим предложили немного помечтать перед наступающим годом и выбрать из множества записок свое новогоднее предсказание.</w:t>
      </w:r>
    </w:p>
    <w:p w:rsidR="00561AEF" w:rsidRPr="00592E90" w:rsidRDefault="00561AEF" w:rsidP="00077150">
      <w:pPr>
        <w:pStyle w:val="a7"/>
        <w:ind w:firstLine="709"/>
        <w:jc w:val="both"/>
        <w:rPr>
          <w:sz w:val="12"/>
          <w:szCs w:val="12"/>
        </w:rPr>
      </w:pPr>
      <w:r w:rsidRPr="00592E90">
        <w:rPr>
          <w:sz w:val="12"/>
          <w:szCs w:val="12"/>
        </w:rPr>
        <w:t xml:space="preserve">В этот же день прошло игровая программа для детей с ограниченными возможностями. Помощь в организации детского праздника волонтеры «Подари улыбку» – Анжела Вайнер, ее помощники-педагоги Елена Сорокина, Оксана Прилепа, Мария Багдасаева и школьники 19-й. На этот раз три очаровательных кота и веселая компания приготовили для детей сюрпризы, интересные развлечения и подвижные игры. А </w:t>
      </w:r>
      <w:proofErr w:type="gramStart"/>
      <w:r w:rsidRPr="00592E90">
        <w:rPr>
          <w:sz w:val="12"/>
          <w:szCs w:val="12"/>
        </w:rPr>
        <w:t>детский</w:t>
      </w:r>
      <w:proofErr w:type="gramEnd"/>
      <w:r w:rsidRPr="00592E90">
        <w:rPr>
          <w:sz w:val="12"/>
          <w:szCs w:val="12"/>
        </w:rPr>
        <w:t xml:space="preserve"> аквагрим помог подчеркнуть тематику праздника и создать хорошее настроение. Все вместе терпеливо и с интересом рисовали, клеили, складывали кубики, играли в мяч, прыгали на мини-батуте, крутили обручи, даже «пекли пирожки» в песочнице. Но самое главное – всеобщая атмосфера добра, любви и пристального внимания к каждому. Праздник завершился чаепитием, на котором дети полакомились вкусным пирогом, фруктами и сладостями. Памятью об этом дне станут мягкие игрушки.</w:t>
      </w:r>
    </w:p>
    <w:p w:rsidR="00561AEF" w:rsidRPr="00592E90" w:rsidRDefault="00561AEF" w:rsidP="00077150">
      <w:pPr>
        <w:pStyle w:val="ad"/>
        <w:tabs>
          <w:tab w:val="left" w:pos="0"/>
        </w:tabs>
        <w:spacing w:after="0" w:line="240" w:lineRule="auto"/>
        <w:ind w:left="0" w:firstLine="709"/>
        <w:jc w:val="both"/>
        <w:rPr>
          <w:rFonts w:ascii="Times New Roman" w:hAnsi="Times New Roman"/>
          <w:sz w:val="12"/>
          <w:szCs w:val="12"/>
          <w:shd w:val="clear" w:color="auto" w:fill="FFFFFF"/>
        </w:rPr>
      </w:pPr>
    </w:p>
    <w:p w:rsidR="00561AEF" w:rsidRPr="00592E90" w:rsidRDefault="00561AEF" w:rsidP="00077150">
      <w:pPr>
        <w:pStyle w:val="ad"/>
        <w:tabs>
          <w:tab w:val="left" w:pos="0"/>
        </w:tabs>
        <w:spacing w:after="0" w:line="240" w:lineRule="auto"/>
        <w:ind w:left="0" w:firstLine="709"/>
        <w:jc w:val="both"/>
        <w:rPr>
          <w:rFonts w:ascii="Times New Roman" w:hAnsi="Times New Roman"/>
          <w:sz w:val="12"/>
          <w:szCs w:val="12"/>
        </w:rPr>
      </w:pPr>
      <w:r w:rsidRPr="00592E90">
        <w:rPr>
          <w:rFonts w:ascii="Times New Roman" w:hAnsi="Times New Roman"/>
          <w:sz w:val="12"/>
          <w:szCs w:val="12"/>
          <w:shd w:val="clear" w:color="auto" w:fill="FFFFFF"/>
        </w:rPr>
        <w:t>Ежемесячно отделом социальной защиты реализуются молочная продукция для 25 детей-инвалидов, за счет денежных средств администрации МО «Мирнинский район».</w:t>
      </w:r>
    </w:p>
    <w:p w:rsidR="00561AEF" w:rsidRPr="00592E90" w:rsidRDefault="00561AEF" w:rsidP="00077150">
      <w:pPr>
        <w:pStyle w:val="ad"/>
        <w:tabs>
          <w:tab w:val="left" w:pos="0"/>
        </w:tabs>
        <w:spacing w:after="0" w:line="240" w:lineRule="auto"/>
        <w:ind w:left="0" w:firstLine="709"/>
        <w:jc w:val="both"/>
        <w:rPr>
          <w:rFonts w:ascii="Times New Roman" w:hAnsi="Times New Roman"/>
          <w:sz w:val="12"/>
          <w:szCs w:val="12"/>
          <w:shd w:val="clear" w:color="auto" w:fill="F8F8F8"/>
        </w:rPr>
      </w:pPr>
    </w:p>
    <w:p w:rsidR="00561AEF" w:rsidRPr="00592E90" w:rsidRDefault="00561AEF" w:rsidP="00077150">
      <w:pPr>
        <w:pStyle w:val="ad"/>
        <w:tabs>
          <w:tab w:val="left" w:pos="0"/>
        </w:tabs>
        <w:spacing w:after="0" w:line="240" w:lineRule="auto"/>
        <w:ind w:left="0" w:firstLine="709"/>
        <w:jc w:val="both"/>
        <w:rPr>
          <w:rFonts w:ascii="Times New Roman" w:hAnsi="Times New Roman"/>
          <w:b/>
          <w:sz w:val="12"/>
          <w:szCs w:val="12"/>
        </w:rPr>
      </w:pPr>
      <w:r w:rsidRPr="00592E90">
        <w:rPr>
          <w:rFonts w:ascii="Times New Roman" w:hAnsi="Times New Roman"/>
          <w:sz w:val="12"/>
          <w:szCs w:val="12"/>
        </w:rPr>
        <w:t>Ведется постоянная работа  по сотрудничеству с предпринимателями города</w:t>
      </w:r>
      <w:r w:rsidRPr="00592E90">
        <w:rPr>
          <w:rFonts w:ascii="Times New Roman" w:hAnsi="Times New Roman"/>
          <w:b/>
          <w:sz w:val="12"/>
          <w:szCs w:val="12"/>
        </w:rPr>
        <w:t xml:space="preserve">: </w:t>
      </w:r>
    </w:p>
    <w:p w:rsidR="00561AEF" w:rsidRPr="00592E90" w:rsidRDefault="00561AEF" w:rsidP="00561AEF">
      <w:pPr>
        <w:ind w:firstLine="709"/>
        <w:jc w:val="both"/>
        <w:rPr>
          <w:sz w:val="12"/>
          <w:szCs w:val="12"/>
        </w:rPr>
      </w:pPr>
      <w:r w:rsidRPr="00592E90">
        <w:rPr>
          <w:sz w:val="12"/>
          <w:szCs w:val="12"/>
        </w:rPr>
        <w:t xml:space="preserve">Для малообеспеченных семей и граждан, попавших в трудную жизненную ситуацию, оказывается благотворительная помощь. </w:t>
      </w:r>
    </w:p>
    <w:p w:rsidR="00561AEF" w:rsidRPr="00592E90" w:rsidRDefault="00561AEF" w:rsidP="00561AEF">
      <w:pPr>
        <w:ind w:firstLine="709"/>
        <w:jc w:val="both"/>
        <w:rPr>
          <w:sz w:val="12"/>
          <w:szCs w:val="12"/>
        </w:rPr>
      </w:pPr>
      <w:r w:rsidRPr="00592E90">
        <w:rPr>
          <w:sz w:val="12"/>
          <w:szCs w:val="12"/>
        </w:rPr>
        <w:t xml:space="preserve"> Ежемесячно отделом социальной защиты формируются списки: </w:t>
      </w:r>
      <w:proofErr w:type="gramStart"/>
      <w:r w:rsidRPr="00592E90">
        <w:rPr>
          <w:sz w:val="12"/>
          <w:szCs w:val="12"/>
        </w:rPr>
        <w:t>м-н</w:t>
      </w:r>
      <w:proofErr w:type="gramEnd"/>
      <w:r w:rsidRPr="00592E90">
        <w:rPr>
          <w:sz w:val="12"/>
          <w:szCs w:val="12"/>
        </w:rPr>
        <w:t xml:space="preserve"> «Сарыал» ООО «Татьяна» - 5 чел. по 1000 рублей, м-н «Шанс» ИП Пономаренко  А.В. - 7 человек по 1500 рублей. Граждане, включенные в списки, получают необходимые продукты питания и хозяйственные средства. Всего благотворительная помощь с начала года была оказана 144 гражданам  на сумму 186 000 рублей. В том числе:</w:t>
      </w:r>
    </w:p>
    <w:p w:rsidR="00561AEF" w:rsidRPr="00592E90" w:rsidRDefault="00561AEF" w:rsidP="00561AEF">
      <w:pPr>
        <w:ind w:firstLine="709"/>
        <w:jc w:val="both"/>
        <w:rPr>
          <w:sz w:val="12"/>
          <w:szCs w:val="12"/>
        </w:rPr>
      </w:pPr>
      <w:r w:rsidRPr="00592E90">
        <w:rPr>
          <w:sz w:val="12"/>
          <w:szCs w:val="12"/>
        </w:rPr>
        <w:t>- инвалиды – 49 человек на сумму 64 500 рублей,</w:t>
      </w:r>
    </w:p>
    <w:p w:rsidR="00561AEF" w:rsidRPr="00592E90" w:rsidRDefault="00561AEF" w:rsidP="00561AEF">
      <w:pPr>
        <w:ind w:firstLine="709"/>
        <w:jc w:val="both"/>
        <w:rPr>
          <w:sz w:val="12"/>
          <w:szCs w:val="12"/>
        </w:rPr>
      </w:pPr>
      <w:r w:rsidRPr="00592E90">
        <w:rPr>
          <w:sz w:val="12"/>
          <w:szCs w:val="12"/>
        </w:rPr>
        <w:t>- малообеспеченные семьи –57 семьи (граждан)  на сумму 72 000 рублей,</w:t>
      </w:r>
    </w:p>
    <w:p w:rsidR="00561AEF" w:rsidRPr="00592E90" w:rsidRDefault="00561AEF" w:rsidP="00561AEF">
      <w:pPr>
        <w:ind w:firstLine="709"/>
        <w:jc w:val="both"/>
        <w:rPr>
          <w:sz w:val="12"/>
          <w:szCs w:val="12"/>
        </w:rPr>
      </w:pPr>
      <w:r w:rsidRPr="00592E90">
        <w:rPr>
          <w:sz w:val="12"/>
          <w:szCs w:val="12"/>
        </w:rPr>
        <w:lastRenderedPageBreak/>
        <w:t>- неработающие пенсионеры – 38 человек на сумму 49 500 рублей.</w:t>
      </w:r>
    </w:p>
    <w:p w:rsidR="00643BE6" w:rsidRPr="00592E90" w:rsidRDefault="00643BE6" w:rsidP="00643BE6">
      <w:pPr>
        <w:pStyle w:val="330"/>
        <w:shd w:val="clear" w:color="auto" w:fill="auto"/>
        <w:spacing w:before="0" w:after="3" w:line="230" w:lineRule="exact"/>
        <w:rPr>
          <w:b/>
          <w:sz w:val="12"/>
          <w:szCs w:val="12"/>
        </w:rPr>
      </w:pPr>
    </w:p>
    <w:p w:rsidR="00561AEF" w:rsidRPr="00592E90" w:rsidRDefault="00561AEF" w:rsidP="00561AEF">
      <w:pPr>
        <w:pStyle w:val="a7"/>
        <w:jc w:val="both"/>
        <w:rPr>
          <w:sz w:val="12"/>
          <w:szCs w:val="12"/>
        </w:rPr>
      </w:pPr>
      <w:r w:rsidRPr="00592E90">
        <w:rPr>
          <w:b/>
          <w:sz w:val="12"/>
          <w:szCs w:val="12"/>
        </w:rPr>
        <w:t>Раздел 3</w:t>
      </w:r>
      <w:r w:rsidRPr="00592E90">
        <w:rPr>
          <w:sz w:val="12"/>
          <w:szCs w:val="12"/>
        </w:rPr>
        <w:t xml:space="preserve">. Исполнение мероприятий </w:t>
      </w:r>
    </w:p>
    <w:p w:rsidR="00561AEF" w:rsidRPr="00592E90" w:rsidRDefault="00561AEF" w:rsidP="00561AEF">
      <w:pPr>
        <w:pStyle w:val="a7"/>
        <w:jc w:val="both"/>
        <w:rPr>
          <w:sz w:val="12"/>
          <w:szCs w:val="12"/>
        </w:rPr>
      </w:pPr>
      <w:r w:rsidRPr="00592E90">
        <w:rPr>
          <w:sz w:val="12"/>
          <w:szCs w:val="12"/>
        </w:rPr>
        <w:t>МП «Социальная поддержка населения МО «Город Удачный»</w:t>
      </w:r>
    </w:p>
    <w:p w:rsidR="00561AEF" w:rsidRPr="00592E90" w:rsidRDefault="00561AEF" w:rsidP="00561AEF">
      <w:pPr>
        <w:pStyle w:val="a7"/>
        <w:rPr>
          <w:sz w:val="12"/>
          <w:szCs w:val="12"/>
        </w:rPr>
      </w:pPr>
      <w:r w:rsidRPr="00592E90">
        <w:rPr>
          <w:sz w:val="12"/>
          <w:szCs w:val="12"/>
        </w:rPr>
        <w:t xml:space="preserve">Мирнинского района Республики Саха (Якутия) </w:t>
      </w:r>
    </w:p>
    <w:p w:rsidR="00561AEF" w:rsidRPr="00592E90" w:rsidRDefault="00561AEF" w:rsidP="00561AEF">
      <w:pPr>
        <w:pStyle w:val="a7"/>
        <w:rPr>
          <w:sz w:val="12"/>
          <w:szCs w:val="12"/>
        </w:rPr>
      </w:pPr>
      <w:r w:rsidRPr="00592E90">
        <w:rPr>
          <w:sz w:val="12"/>
          <w:szCs w:val="12"/>
        </w:rPr>
        <w:t>на 2017 – 2021 годы»  за  2019 год</w:t>
      </w:r>
    </w:p>
    <w:p w:rsidR="00561AEF" w:rsidRPr="00592E90" w:rsidRDefault="00561AEF" w:rsidP="00561AEF">
      <w:pPr>
        <w:pStyle w:val="34"/>
        <w:shd w:val="clear" w:color="auto" w:fill="auto"/>
        <w:spacing w:line="230" w:lineRule="exact"/>
        <w:ind w:firstLine="0"/>
        <w:jc w:val="center"/>
        <w:rPr>
          <w:rStyle w:val="3115pt"/>
          <w:sz w:val="12"/>
          <w:szCs w:val="12"/>
        </w:rPr>
      </w:pPr>
    </w:p>
    <w:p w:rsidR="00561AEF" w:rsidRPr="00592E90" w:rsidRDefault="00561AEF" w:rsidP="00561AEF">
      <w:pPr>
        <w:pStyle w:val="40"/>
        <w:shd w:val="clear" w:color="auto" w:fill="auto"/>
        <w:tabs>
          <w:tab w:val="left" w:leader="underscore" w:pos="10054"/>
        </w:tabs>
        <w:spacing w:before="0" w:after="0" w:line="270" w:lineRule="exact"/>
        <w:rPr>
          <w:sz w:val="12"/>
          <w:szCs w:val="12"/>
        </w:rPr>
      </w:pPr>
      <w:r w:rsidRPr="00592E90">
        <w:rPr>
          <w:b/>
          <w:sz w:val="12"/>
          <w:szCs w:val="12"/>
        </w:rPr>
        <w:t>Источник финансирования</w:t>
      </w:r>
      <w:r w:rsidRPr="00592E90">
        <w:rPr>
          <w:sz w:val="12"/>
          <w:szCs w:val="12"/>
        </w:rPr>
        <w:t>: средства администрации МО «Город Удачный» Мирнинского района РС (Якутия)</w:t>
      </w:r>
    </w:p>
    <w:p w:rsidR="00561AEF" w:rsidRPr="00592E90" w:rsidRDefault="00561AEF" w:rsidP="00561AEF">
      <w:pPr>
        <w:pStyle w:val="40"/>
        <w:shd w:val="clear" w:color="auto" w:fill="auto"/>
        <w:tabs>
          <w:tab w:val="left" w:leader="underscore" w:pos="10054"/>
        </w:tabs>
        <w:spacing w:before="0" w:after="0" w:line="270" w:lineRule="exact"/>
        <w:jc w:val="right"/>
        <w:rPr>
          <w:sz w:val="12"/>
          <w:szCs w:val="12"/>
        </w:rPr>
      </w:pPr>
      <w:r w:rsidRPr="00592E90">
        <w:rPr>
          <w:sz w:val="12"/>
          <w:szCs w:val="12"/>
        </w:rPr>
        <w:t>рублей</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827"/>
        <w:gridCol w:w="1417"/>
        <w:gridCol w:w="1418"/>
        <w:gridCol w:w="1276"/>
        <w:gridCol w:w="1275"/>
      </w:tblGrid>
      <w:tr w:rsidR="00561AEF" w:rsidRPr="00592E90" w:rsidTr="00561AEF">
        <w:trPr>
          <w:trHeight w:val="554"/>
        </w:trPr>
        <w:tc>
          <w:tcPr>
            <w:tcW w:w="534" w:type="dxa"/>
            <w:vMerge w:val="restart"/>
            <w:vAlign w:val="center"/>
          </w:tcPr>
          <w:p w:rsidR="00561AEF" w:rsidRPr="00592E90" w:rsidRDefault="00561AEF" w:rsidP="00561AEF">
            <w:pPr>
              <w:pStyle w:val="40"/>
              <w:shd w:val="clear" w:color="auto" w:fill="auto"/>
              <w:tabs>
                <w:tab w:val="left" w:leader="underscore" w:pos="10054"/>
              </w:tabs>
              <w:spacing w:before="0" w:after="0" w:line="270" w:lineRule="exact"/>
              <w:jc w:val="center"/>
              <w:rPr>
                <w:b/>
                <w:sz w:val="12"/>
                <w:szCs w:val="12"/>
              </w:rPr>
            </w:pPr>
            <w:r w:rsidRPr="00592E90">
              <w:rPr>
                <w:b/>
                <w:sz w:val="12"/>
                <w:szCs w:val="12"/>
              </w:rPr>
              <w:t>№</w:t>
            </w:r>
          </w:p>
          <w:p w:rsidR="00561AEF" w:rsidRPr="00592E90" w:rsidRDefault="00561AEF" w:rsidP="00561AEF">
            <w:pPr>
              <w:pStyle w:val="40"/>
              <w:shd w:val="clear" w:color="auto" w:fill="auto"/>
              <w:tabs>
                <w:tab w:val="left" w:leader="underscore" w:pos="10054"/>
              </w:tabs>
              <w:spacing w:before="0" w:after="0" w:line="270" w:lineRule="exact"/>
              <w:jc w:val="center"/>
              <w:rPr>
                <w:b/>
                <w:sz w:val="12"/>
                <w:szCs w:val="12"/>
              </w:rPr>
            </w:pPr>
            <w:proofErr w:type="gramStart"/>
            <w:r w:rsidRPr="00592E90">
              <w:rPr>
                <w:b/>
                <w:sz w:val="12"/>
                <w:szCs w:val="12"/>
              </w:rPr>
              <w:t>п</w:t>
            </w:r>
            <w:proofErr w:type="gramEnd"/>
            <w:r w:rsidRPr="00592E90">
              <w:rPr>
                <w:b/>
                <w:sz w:val="12"/>
                <w:szCs w:val="12"/>
              </w:rPr>
              <w:t>/п</w:t>
            </w:r>
          </w:p>
        </w:tc>
        <w:tc>
          <w:tcPr>
            <w:tcW w:w="3827" w:type="dxa"/>
            <w:vMerge w:val="restart"/>
            <w:vAlign w:val="center"/>
          </w:tcPr>
          <w:p w:rsidR="00561AEF" w:rsidRPr="00592E90" w:rsidRDefault="00561AEF" w:rsidP="00561AEF">
            <w:pPr>
              <w:pStyle w:val="40"/>
              <w:shd w:val="clear" w:color="auto" w:fill="auto"/>
              <w:tabs>
                <w:tab w:val="left" w:leader="underscore" w:pos="10054"/>
              </w:tabs>
              <w:spacing w:before="0" w:after="0" w:line="270" w:lineRule="exact"/>
              <w:jc w:val="center"/>
              <w:rPr>
                <w:b/>
                <w:sz w:val="12"/>
                <w:szCs w:val="12"/>
              </w:rPr>
            </w:pPr>
            <w:r w:rsidRPr="00592E90">
              <w:rPr>
                <w:b/>
                <w:sz w:val="12"/>
                <w:szCs w:val="12"/>
              </w:rPr>
              <w:t>Мероприятия по реализации подпрограммы</w:t>
            </w:r>
          </w:p>
        </w:tc>
        <w:tc>
          <w:tcPr>
            <w:tcW w:w="2835" w:type="dxa"/>
            <w:gridSpan w:val="2"/>
            <w:vAlign w:val="center"/>
          </w:tcPr>
          <w:p w:rsidR="00561AEF" w:rsidRPr="00592E90" w:rsidRDefault="00561AEF" w:rsidP="00561AEF">
            <w:pPr>
              <w:pStyle w:val="40"/>
              <w:shd w:val="clear" w:color="auto" w:fill="auto"/>
              <w:tabs>
                <w:tab w:val="left" w:leader="underscore" w:pos="10054"/>
              </w:tabs>
              <w:spacing w:before="0" w:after="0" w:line="270" w:lineRule="exact"/>
              <w:jc w:val="center"/>
              <w:rPr>
                <w:rStyle w:val="115pt"/>
                <w:b/>
                <w:sz w:val="12"/>
                <w:szCs w:val="12"/>
              </w:rPr>
            </w:pPr>
            <w:r w:rsidRPr="00592E90">
              <w:rPr>
                <w:rStyle w:val="115pt"/>
                <w:b/>
                <w:sz w:val="12"/>
                <w:szCs w:val="12"/>
              </w:rPr>
              <w:t>Объем</w:t>
            </w:r>
          </w:p>
          <w:p w:rsidR="00561AEF" w:rsidRPr="00592E90" w:rsidRDefault="00561AEF" w:rsidP="00561AEF">
            <w:pPr>
              <w:pStyle w:val="40"/>
              <w:shd w:val="clear" w:color="auto" w:fill="auto"/>
              <w:tabs>
                <w:tab w:val="left" w:leader="underscore" w:pos="10054"/>
              </w:tabs>
              <w:spacing w:before="0" w:after="0" w:line="270" w:lineRule="exact"/>
              <w:jc w:val="center"/>
              <w:rPr>
                <w:b/>
                <w:sz w:val="12"/>
                <w:szCs w:val="12"/>
              </w:rPr>
            </w:pPr>
            <w:r w:rsidRPr="00592E90">
              <w:rPr>
                <w:rStyle w:val="115pt"/>
                <w:b/>
                <w:sz w:val="12"/>
                <w:szCs w:val="12"/>
              </w:rPr>
              <w:t xml:space="preserve"> финансирования</w:t>
            </w:r>
          </w:p>
        </w:tc>
        <w:tc>
          <w:tcPr>
            <w:tcW w:w="1276" w:type="dxa"/>
            <w:vMerge w:val="restart"/>
            <w:vAlign w:val="center"/>
          </w:tcPr>
          <w:p w:rsidR="00561AEF" w:rsidRPr="00592E90" w:rsidRDefault="00561AEF" w:rsidP="00561AEF">
            <w:pPr>
              <w:pStyle w:val="11"/>
              <w:shd w:val="clear" w:color="auto" w:fill="auto"/>
              <w:spacing w:before="0" w:after="0" w:line="240" w:lineRule="auto"/>
              <w:jc w:val="center"/>
              <w:rPr>
                <w:b/>
                <w:sz w:val="12"/>
                <w:szCs w:val="12"/>
              </w:rPr>
            </w:pPr>
            <w:r w:rsidRPr="00592E90">
              <w:rPr>
                <w:rStyle w:val="115pt"/>
                <w:b/>
                <w:sz w:val="12"/>
                <w:szCs w:val="12"/>
              </w:rPr>
              <w:t>Остаток (неосвоенные средства, экономия)</w:t>
            </w:r>
          </w:p>
        </w:tc>
        <w:tc>
          <w:tcPr>
            <w:tcW w:w="1275" w:type="dxa"/>
            <w:vMerge w:val="restart"/>
            <w:vAlign w:val="center"/>
          </w:tcPr>
          <w:p w:rsidR="00561AEF" w:rsidRPr="00592E90" w:rsidRDefault="00561AEF" w:rsidP="00561AEF">
            <w:pPr>
              <w:pStyle w:val="11"/>
              <w:shd w:val="clear" w:color="auto" w:fill="auto"/>
              <w:spacing w:before="0" w:after="0" w:line="240" w:lineRule="auto"/>
              <w:jc w:val="center"/>
              <w:rPr>
                <w:b/>
                <w:sz w:val="12"/>
                <w:szCs w:val="12"/>
              </w:rPr>
            </w:pPr>
            <w:r w:rsidRPr="00592E90">
              <w:rPr>
                <w:rStyle w:val="115pt"/>
                <w:b/>
                <w:sz w:val="12"/>
                <w:szCs w:val="12"/>
              </w:rPr>
              <w:t>Причины отклонений</w:t>
            </w:r>
          </w:p>
        </w:tc>
      </w:tr>
      <w:tr w:rsidR="00561AEF" w:rsidRPr="00592E90" w:rsidTr="00561AEF">
        <w:trPr>
          <w:trHeight w:val="500"/>
        </w:trPr>
        <w:tc>
          <w:tcPr>
            <w:tcW w:w="534" w:type="dxa"/>
            <w:vMerge/>
          </w:tcPr>
          <w:p w:rsidR="00561AEF" w:rsidRPr="00592E90" w:rsidRDefault="00561AEF" w:rsidP="00561AEF">
            <w:pPr>
              <w:pStyle w:val="40"/>
              <w:shd w:val="clear" w:color="auto" w:fill="auto"/>
              <w:tabs>
                <w:tab w:val="left" w:leader="underscore" w:pos="10054"/>
              </w:tabs>
              <w:spacing w:before="0" w:after="0" w:line="270" w:lineRule="exact"/>
              <w:rPr>
                <w:sz w:val="12"/>
                <w:szCs w:val="12"/>
              </w:rPr>
            </w:pPr>
          </w:p>
        </w:tc>
        <w:tc>
          <w:tcPr>
            <w:tcW w:w="3827" w:type="dxa"/>
            <w:vMerge/>
          </w:tcPr>
          <w:p w:rsidR="00561AEF" w:rsidRPr="00592E90" w:rsidRDefault="00561AEF" w:rsidP="00561AEF">
            <w:pPr>
              <w:pStyle w:val="a7"/>
              <w:jc w:val="both"/>
              <w:rPr>
                <w:sz w:val="12"/>
                <w:szCs w:val="12"/>
              </w:rPr>
            </w:pPr>
          </w:p>
        </w:tc>
        <w:tc>
          <w:tcPr>
            <w:tcW w:w="1417" w:type="dxa"/>
            <w:vAlign w:val="center"/>
          </w:tcPr>
          <w:p w:rsidR="00561AEF" w:rsidRPr="00592E90" w:rsidRDefault="00561AEF" w:rsidP="00561AEF">
            <w:pPr>
              <w:pStyle w:val="11"/>
              <w:shd w:val="clear" w:color="auto" w:fill="auto"/>
              <w:spacing w:before="0" w:after="0" w:line="274" w:lineRule="exact"/>
              <w:jc w:val="center"/>
              <w:rPr>
                <w:sz w:val="12"/>
                <w:szCs w:val="12"/>
              </w:rPr>
            </w:pPr>
            <w:r w:rsidRPr="00592E90">
              <w:rPr>
                <w:rStyle w:val="115pt"/>
                <w:sz w:val="12"/>
                <w:szCs w:val="12"/>
              </w:rPr>
              <w:t>план</w:t>
            </w:r>
          </w:p>
        </w:tc>
        <w:tc>
          <w:tcPr>
            <w:tcW w:w="1418" w:type="dxa"/>
            <w:vAlign w:val="center"/>
          </w:tcPr>
          <w:p w:rsidR="00561AEF" w:rsidRPr="00592E90" w:rsidRDefault="00561AEF" w:rsidP="00561AEF">
            <w:pPr>
              <w:pStyle w:val="40"/>
              <w:shd w:val="clear" w:color="auto" w:fill="auto"/>
              <w:tabs>
                <w:tab w:val="left" w:leader="underscore" w:pos="10054"/>
              </w:tabs>
              <w:spacing w:before="0" w:after="0" w:line="270" w:lineRule="exact"/>
              <w:jc w:val="center"/>
              <w:rPr>
                <w:b/>
                <w:sz w:val="12"/>
                <w:szCs w:val="12"/>
              </w:rPr>
            </w:pPr>
            <w:r w:rsidRPr="00592E90">
              <w:rPr>
                <w:rStyle w:val="115pt"/>
                <w:sz w:val="12"/>
                <w:szCs w:val="12"/>
              </w:rPr>
              <w:t>исполнено</w:t>
            </w:r>
          </w:p>
        </w:tc>
        <w:tc>
          <w:tcPr>
            <w:tcW w:w="1276" w:type="dxa"/>
            <w:vMerge/>
          </w:tcPr>
          <w:p w:rsidR="00561AEF" w:rsidRPr="00592E90" w:rsidRDefault="00561AEF" w:rsidP="00561AEF">
            <w:pPr>
              <w:pStyle w:val="40"/>
              <w:shd w:val="clear" w:color="auto" w:fill="auto"/>
              <w:tabs>
                <w:tab w:val="left" w:leader="underscore" w:pos="10054"/>
              </w:tabs>
              <w:spacing w:before="0" w:after="0" w:line="270" w:lineRule="exact"/>
              <w:jc w:val="center"/>
              <w:rPr>
                <w:b/>
                <w:sz w:val="12"/>
                <w:szCs w:val="12"/>
              </w:rPr>
            </w:pPr>
          </w:p>
        </w:tc>
        <w:tc>
          <w:tcPr>
            <w:tcW w:w="1275" w:type="dxa"/>
            <w:vMerge/>
          </w:tcPr>
          <w:p w:rsidR="00561AEF" w:rsidRPr="00592E90" w:rsidRDefault="00561AEF" w:rsidP="00561AEF">
            <w:pPr>
              <w:pStyle w:val="40"/>
              <w:shd w:val="clear" w:color="auto" w:fill="auto"/>
              <w:tabs>
                <w:tab w:val="left" w:leader="underscore" w:pos="10054"/>
              </w:tabs>
              <w:spacing w:before="0" w:after="0" w:line="270" w:lineRule="exact"/>
              <w:rPr>
                <w:b/>
                <w:sz w:val="12"/>
                <w:szCs w:val="12"/>
              </w:rPr>
            </w:pPr>
          </w:p>
        </w:tc>
      </w:tr>
      <w:tr w:rsidR="00561AEF" w:rsidRPr="00592E90" w:rsidTr="00561AEF">
        <w:trPr>
          <w:trHeight w:val="268"/>
        </w:trPr>
        <w:tc>
          <w:tcPr>
            <w:tcW w:w="534" w:type="dxa"/>
          </w:tcPr>
          <w:p w:rsidR="00561AEF" w:rsidRPr="00592E90" w:rsidRDefault="00561AEF" w:rsidP="00561AEF">
            <w:pPr>
              <w:pStyle w:val="40"/>
              <w:shd w:val="clear" w:color="auto" w:fill="auto"/>
              <w:tabs>
                <w:tab w:val="left" w:leader="underscore" w:pos="10054"/>
              </w:tabs>
              <w:spacing w:before="0" w:after="0" w:line="270" w:lineRule="exact"/>
              <w:rPr>
                <w:sz w:val="12"/>
                <w:szCs w:val="12"/>
              </w:rPr>
            </w:pPr>
            <w:r w:rsidRPr="00592E90">
              <w:rPr>
                <w:sz w:val="12"/>
                <w:szCs w:val="12"/>
              </w:rPr>
              <w:t>1</w:t>
            </w:r>
          </w:p>
        </w:tc>
        <w:tc>
          <w:tcPr>
            <w:tcW w:w="3827" w:type="dxa"/>
          </w:tcPr>
          <w:p w:rsidR="00561AEF" w:rsidRPr="00592E90" w:rsidRDefault="00561AEF" w:rsidP="00561AEF">
            <w:pPr>
              <w:pStyle w:val="a7"/>
              <w:rPr>
                <w:sz w:val="12"/>
                <w:szCs w:val="12"/>
              </w:rPr>
            </w:pPr>
            <w:r w:rsidRPr="00592E90">
              <w:rPr>
                <w:sz w:val="12"/>
                <w:szCs w:val="12"/>
              </w:rPr>
              <w:t xml:space="preserve">Оказание адресной социальной помощи </w:t>
            </w:r>
            <w:r w:rsidRPr="00592E90">
              <w:rPr>
                <w:rStyle w:val="115pt"/>
                <w:rFonts w:eastAsia="Arial Unicode MS"/>
                <w:sz w:val="12"/>
                <w:szCs w:val="12"/>
              </w:rPr>
              <w:t>гражданам, которые в силу объективных причин  находятся в особых обстоятельствах и не могут самостоятельно выйти на общественно приемлемый уровень достатка и социального благополучия</w:t>
            </w:r>
          </w:p>
        </w:tc>
        <w:tc>
          <w:tcPr>
            <w:tcW w:w="1417" w:type="dxa"/>
          </w:tcPr>
          <w:p w:rsidR="00561AEF" w:rsidRPr="00592E90" w:rsidRDefault="00561AEF" w:rsidP="00561AEF">
            <w:pPr>
              <w:pStyle w:val="a7"/>
              <w:jc w:val="center"/>
              <w:rPr>
                <w:rStyle w:val="115pt"/>
                <w:rFonts w:eastAsiaTheme="minorHAnsi"/>
                <w:sz w:val="12"/>
                <w:szCs w:val="12"/>
              </w:rPr>
            </w:pPr>
            <w:r w:rsidRPr="00592E90">
              <w:rPr>
                <w:rStyle w:val="115pt"/>
                <w:rFonts w:eastAsiaTheme="minorHAnsi"/>
                <w:sz w:val="12"/>
                <w:szCs w:val="12"/>
              </w:rPr>
              <w:t>723 500,00</w:t>
            </w:r>
          </w:p>
        </w:tc>
        <w:tc>
          <w:tcPr>
            <w:tcW w:w="1418" w:type="dxa"/>
          </w:tcPr>
          <w:p w:rsidR="00561AEF" w:rsidRPr="00592E90" w:rsidRDefault="00561AEF" w:rsidP="00561AEF">
            <w:pPr>
              <w:pStyle w:val="a7"/>
              <w:jc w:val="center"/>
              <w:rPr>
                <w:rStyle w:val="115pt"/>
                <w:rFonts w:eastAsiaTheme="minorHAnsi"/>
                <w:sz w:val="12"/>
                <w:szCs w:val="12"/>
              </w:rPr>
            </w:pPr>
            <w:r w:rsidRPr="00592E90">
              <w:rPr>
                <w:rStyle w:val="115pt"/>
                <w:rFonts w:eastAsiaTheme="minorHAnsi"/>
                <w:sz w:val="12"/>
                <w:szCs w:val="12"/>
              </w:rPr>
              <w:t>810 336,09</w:t>
            </w:r>
          </w:p>
        </w:tc>
        <w:tc>
          <w:tcPr>
            <w:tcW w:w="1276" w:type="dxa"/>
          </w:tcPr>
          <w:p w:rsidR="00561AEF" w:rsidRPr="00592E90" w:rsidRDefault="00561AEF" w:rsidP="00561AEF">
            <w:pPr>
              <w:pStyle w:val="a7"/>
              <w:jc w:val="center"/>
              <w:rPr>
                <w:sz w:val="12"/>
                <w:szCs w:val="12"/>
              </w:rPr>
            </w:pPr>
            <w:r w:rsidRPr="00592E90">
              <w:rPr>
                <w:sz w:val="12"/>
                <w:szCs w:val="12"/>
              </w:rPr>
              <w:t>- 86 836,09</w:t>
            </w:r>
          </w:p>
          <w:p w:rsidR="00561AEF" w:rsidRPr="00592E90" w:rsidRDefault="00561AEF" w:rsidP="00561AEF">
            <w:pPr>
              <w:pStyle w:val="a7"/>
              <w:jc w:val="center"/>
              <w:rPr>
                <w:sz w:val="12"/>
                <w:szCs w:val="12"/>
              </w:rPr>
            </w:pPr>
          </w:p>
          <w:p w:rsidR="00561AEF" w:rsidRPr="00592E90" w:rsidRDefault="00561AEF" w:rsidP="00561AEF">
            <w:pPr>
              <w:pStyle w:val="a7"/>
              <w:jc w:val="center"/>
              <w:rPr>
                <w:sz w:val="12"/>
                <w:szCs w:val="12"/>
              </w:rPr>
            </w:pPr>
          </w:p>
          <w:p w:rsidR="00561AEF" w:rsidRPr="00592E90" w:rsidRDefault="00561AEF" w:rsidP="00561AEF">
            <w:pPr>
              <w:pStyle w:val="a7"/>
              <w:jc w:val="center"/>
              <w:rPr>
                <w:sz w:val="12"/>
                <w:szCs w:val="12"/>
              </w:rPr>
            </w:pPr>
          </w:p>
          <w:p w:rsidR="00561AEF" w:rsidRPr="00592E90" w:rsidRDefault="00561AEF" w:rsidP="00561AEF">
            <w:pPr>
              <w:pStyle w:val="a7"/>
              <w:jc w:val="center"/>
              <w:rPr>
                <w:sz w:val="12"/>
                <w:szCs w:val="12"/>
              </w:rPr>
            </w:pPr>
          </w:p>
        </w:tc>
        <w:tc>
          <w:tcPr>
            <w:tcW w:w="1275" w:type="dxa"/>
          </w:tcPr>
          <w:p w:rsidR="00561AEF" w:rsidRPr="00592E90" w:rsidRDefault="00561AEF" w:rsidP="00561AEF">
            <w:pPr>
              <w:pStyle w:val="40"/>
              <w:shd w:val="clear" w:color="auto" w:fill="auto"/>
              <w:tabs>
                <w:tab w:val="left" w:leader="underscore" w:pos="10054"/>
              </w:tabs>
              <w:spacing w:before="0" w:after="0" w:line="270" w:lineRule="exact"/>
              <w:rPr>
                <w:b/>
                <w:sz w:val="12"/>
                <w:szCs w:val="12"/>
              </w:rPr>
            </w:pPr>
          </w:p>
        </w:tc>
      </w:tr>
      <w:tr w:rsidR="00561AEF" w:rsidRPr="00592E90" w:rsidTr="00561AEF">
        <w:trPr>
          <w:trHeight w:val="303"/>
        </w:trPr>
        <w:tc>
          <w:tcPr>
            <w:tcW w:w="534" w:type="dxa"/>
          </w:tcPr>
          <w:p w:rsidR="00561AEF" w:rsidRPr="00592E90" w:rsidRDefault="00561AEF" w:rsidP="00561AEF">
            <w:pPr>
              <w:pStyle w:val="40"/>
              <w:shd w:val="clear" w:color="auto" w:fill="auto"/>
              <w:tabs>
                <w:tab w:val="left" w:leader="underscore" w:pos="10054"/>
              </w:tabs>
              <w:spacing w:before="0" w:after="0" w:line="270" w:lineRule="exact"/>
              <w:rPr>
                <w:sz w:val="12"/>
                <w:szCs w:val="12"/>
              </w:rPr>
            </w:pPr>
            <w:r w:rsidRPr="00592E90">
              <w:rPr>
                <w:sz w:val="12"/>
                <w:szCs w:val="12"/>
              </w:rPr>
              <w:t>2</w:t>
            </w:r>
          </w:p>
        </w:tc>
        <w:tc>
          <w:tcPr>
            <w:tcW w:w="3827" w:type="dxa"/>
          </w:tcPr>
          <w:p w:rsidR="00561AEF" w:rsidRPr="00592E90" w:rsidRDefault="00561AEF" w:rsidP="00561AEF">
            <w:pPr>
              <w:pStyle w:val="a7"/>
              <w:rPr>
                <w:sz w:val="12"/>
                <w:szCs w:val="12"/>
              </w:rPr>
            </w:pPr>
            <w:r w:rsidRPr="00592E90">
              <w:rPr>
                <w:sz w:val="12"/>
                <w:szCs w:val="12"/>
              </w:rPr>
              <w:t>Оказание единовременной адресной социальной помощи отдельной категории граждан</w:t>
            </w:r>
          </w:p>
        </w:tc>
        <w:tc>
          <w:tcPr>
            <w:tcW w:w="1417" w:type="dxa"/>
          </w:tcPr>
          <w:p w:rsidR="00561AEF" w:rsidRPr="00592E90" w:rsidRDefault="00561AEF" w:rsidP="00561AEF">
            <w:pPr>
              <w:pStyle w:val="11"/>
              <w:shd w:val="clear" w:color="auto" w:fill="auto"/>
              <w:spacing w:before="0" w:after="0" w:line="274" w:lineRule="exact"/>
              <w:jc w:val="center"/>
              <w:rPr>
                <w:rStyle w:val="115pt"/>
                <w:sz w:val="12"/>
                <w:szCs w:val="12"/>
              </w:rPr>
            </w:pPr>
            <w:r w:rsidRPr="00592E90">
              <w:rPr>
                <w:rStyle w:val="115pt"/>
                <w:sz w:val="12"/>
                <w:szCs w:val="12"/>
              </w:rPr>
              <w:t>80 790,00</w:t>
            </w:r>
          </w:p>
        </w:tc>
        <w:tc>
          <w:tcPr>
            <w:tcW w:w="1418" w:type="dxa"/>
          </w:tcPr>
          <w:p w:rsidR="00561AEF" w:rsidRPr="00592E90" w:rsidRDefault="00561AEF" w:rsidP="00561AEF">
            <w:pPr>
              <w:pStyle w:val="40"/>
              <w:shd w:val="clear" w:color="auto" w:fill="auto"/>
              <w:tabs>
                <w:tab w:val="left" w:leader="underscore" w:pos="10054"/>
              </w:tabs>
              <w:spacing w:before="0" w:after="0" w:line="270" w:lineRule="exact"/>
              <w:jc w:val="center"/>
              <w:rPr>
                <w:rStyle w:val="115pt"/>
                <w:sz w:val="12"/>
                <w:szCs w:val="12"/>
              </w:rPr>
            </w:pPr>
            <w:r w:rsidRPr="00592E90">
              <w:rPr>
                <w:rStyle w:val="115pt"/>
                <w:sz w:val="12"/>
                <w:szCs w:val="12"/>
              </w:rPr>
              <w:t>80 593,00</w:t>
            </w:r>
          </w:p>
        </w:tc>
        <w:tc>
          <w:tcPr>
            <w:tcW w:w="1276" w:type="dxa"/>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r w:rsidRPr="00592E90">
              <w:rPr>
                <w:sz w:val="12"/>
                <w:szCs w:val="12"/>
              </w:rPr>
              <w:t>197,00</w:t>
            </w:r>
          </w:p>
        </w:tc>
        <w:tc>
          <w:tcPr>
            <w:tcW w:w="1275" w:type="dxa"/>
            <w:vAlign w:val="center"/>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p>
        </w:tc>
      </w:tr>
      <w:tr w:rsidR="00561AEF" w:rsidRPr="00592E90" w:rsidTr="00561AEF">
        <w:trPr>
          <w:trHeight w:val="303"/>
        </w:trPr>
        <w:tc>
          <w:tcPr>
            <w:tcW w:w="534" w:type="dxa"/>
          </w:tcPr>
          <w:p w:rsidR="00561AEF" w:rsidRPr="00592E90" w:rsidRDefault="00561AEF" w:rsidP="00561AEF">
            <w:pPr>
              <w:pStyle w:val="40"/>
              <w:shd w:val="clear" w:color="auto" w:fill="auto"/>
              <w:tabs>
                <w:tab w:val="left" w:leader="underscore" w:pos="10054"/>
              </w:tabs>
              <w:spacing w:before="0" w:after="0" w:line="270" w:lineRule="exact"/>
              <w:rPr>
                <w:sz w:val="12"/>
                <w:szCs w:val="12"/>
              </w:rPr>
            </w:pPr>
            <w:r w:rsidRPr="00592E90">
              <w:rPr>
                <w:sz w:val="12"/>
                <w:szCs w:val="12"/>
              </w:rPr>
              <w:t>3</w:t>
            </w:r>
          </w:p>
        </w:tc>
        <w:tc>
          <w:tcPr>
            <w:tcW w:w="3827" w:type="dxa"/>
          </w:tcPr>
          <w:p w:rsidR="00561AEF" w:rsidRPr="00592E90" w:rsidRDefault="00561AEF" w:rsidP="00561AEF">
            <w:pPr>
              <w:pStyle w:val="a7"/>
              <w:rPr>
                <w:sz w:val="12"/>
                <w:szCs w:val="12"/>
              </w:rPr>
            </w:pPr>
            <w:r w:rsidRPr="00592E90">
              <w:rPr>
                <w:sz w:val="12"/>
                <w:szCs w:val="12"/>
              </w:rPr>
              <w:t>Оказание единовременной адресной социальной помощи родственникам умерших ветеранов ВОВ, тыла (зарегистрированных и проживавших на территории МО «Город Удачный») на приобретение и установку памятника</w:t>
            </w:r>
          </w:p>
        </w:tc>
        <w:tc>
          <w:tcPr>
            <w:tcW w:w="1417" w:type="dxa"/>
          </w:tcPr>
          <w:p w:rsidR="00561AEF" w:rsidRPr="00592E90" w:rsidRDefault="00561AEF" w:rsidP="00561AEF">
            <w:pPr>
              <w:pStyle w:val="11"/>
              <w:shd w:val="clear" w:color="auto" w:fill="auto"/>
              <w:spacing w:before="0" w:after="0" w:line="274" w:lineRule="exact"/>
              <w:jc w:val="center"/>
              <w:rPr>
                <w:rStyle w:val="115pt"/>
                <w:sz w:val="12"/>
                <w:szCs w:val="12"/>
              </w:rPr>
            </w:pPr>
            <w:r w:rsidRPr="00592E90">
              <w:rPr>
                <w:rStyle w:val="115pt"/>
                <w:sz w:val="12"/>
                <w:szCs w:val="12"/>
              </w:rPr>
              <w:t>100 000,00</w:t>
            </w:r>
          </w:p>
        </w:tc>
        <w:tc>
          <w:tcPr>
            <w:tcW w:w="1418" w:type="dxa"/>
          </w:tcPr>
          <w:p w:rsidR="00561AEF" w:rsidRPr="00592E90" w:rsidRDefault="00561AEF" w:rsidP="00561AEF">
            <w:pPr>
              <w:pStyle w:val="40"/>
              <w:shd w:val="clear" w:color="auto" w:fill="auto"/>
              <w:tabs>
                <w:tab w:val="left" w:leader="underscore" w:pos="10054"/>
              </w:tabs>
              <w:spacing w:before="0" w:after="0" w:line="270" w:lineRule="exact"/>
              <w:jc w:val="center"/>
              <w:rPr>
                <w:rStyle w:val="115pt"/>
                <w:sz w:val="12"/>
                <w:szCs w:val="12"/>
              </w:rPr>
            </w:pPr>
            <w:r w:rsidRPr="00592E90">
              <w:rPr>
                <w:rStyle w:val="115pt"/>
                <w:sz w:val="12"/>
                <w:szCs w:val="12"/>
              </w:rPr>
              <w:t>0,00</w:t>
            </w:r>
          </w:p>
        </w:tc>
        <w:tc>
          <w:tcPr>
            <w:tcW w:w="1276" w:type="dxa"/>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r w:rsidRPr="00592E90">
              <w:rPr>
                <w:sz w:val="12"/>
                <w:szCs w:val="12"/>
              </w:rPr>
              <w:t>100 000,00</w:t>
            </w:r>
          </w:p>
        </w:tc>
        <w:tc>
          <w:tcPr>
            <w:tcW w:w="1275" w:type="dxa"/>
            <w:vAlign w:val="center"/>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p>
        </w:tc>
      </w:tr>
      <w:tr w:rsidR="00561AEF" w:rsidRPr="00592E90" w:rsidTr="00561AEF">
        <w:trPr>
          <w:trHeight w:val="303"/>
        </w:trPr>
        <w:tc>
          <w:tcPr>
            <w:tcW w:w="534" w:type="dxa"/>
          </w:tcPr>
          <w:p w:rsidR="00561AEF" w:rsidRPr="00592E90" w:rsidRDefault="00561AEF" w:rsidP="00561AEF">
            <w:pPr>
              <w:pStyle w:val="40"/>
              <w:shd w:val="clear" w:color="auto" w:fill="auto"/>
              <w:tabs>
                <w:tab w:val="left" w:leader="underscore" w:pos="10054"/>
              </w:tabs>
              <w:spacing w:before="0" w:after="0" w:line="270" w:lineRule="exact"/>
              <w:rPr>
                <w:sz w:val="12"/>
                <w:szCs w:val="12"/>
              </w:rPr>
            </w:pPr>
            <w:r w:rsidRPr="00592E90">
              <w:rPr>
                <w:sz w:val="12"/>
                <w:szCs w:val="12"/>
              </w:rPr>
              <w:t>4</w:t>
            </w:r>
          </w:p>
        </w:tc>
        <w:tc>
          <w:tcPr>
            <w:tcW w:w="3827" w:type="dxa"/>
          </w:tcPr>
          <w:p w:rsidR="00561AEF" w:rsidRPr="00592E90" w:rsidRDefault="00561AEF" w:rsidP="00561AEF">
            <w:pPr>
              <w:pStyle w:val="a7"/>
              <w:rPr>
                <w:sz w:val="12"/>
                <w:szCs w:val="12"/>
              </w:rPr>
            </w:pPr>
            <w:r w:rsidRPr="00592E90">
              <w:rPr>
                <w:sz w:val="12"/>
                <w:szCs w:val="12"/>
              </w:rPr>
              <w:t>Оплата проезда к месту лечения и обследования гражданам с ограниченными возможностями, гражданам, попавшим в сложную жизненную ситуацию</w:t>
            </w:r>
          </w:p>
        </w:tc>
        <w:tc>
          <w:tcPr>
            <w:tcW w:w="1417" w:type="dxa"/>
          </w:tcPr>
          <w:p w:rsidR="00561AEF" w:rsidRPr="00592E90" w:rsidRDefault="00561AEF" w:rsidP="00561AEF">
            <w:pPr>
              <w:pStyle w:val="11"/>
              <w:shd w:val="clear" w:color="auto" w:fill="auto"/>
              <w:spacing w:before="0" w:after="0" w:line="274" w:lineRule="exact"/>
              <w:jc w:val="center"/>
              <w:rPr>
                <w:rStyle w:val="115pt"/>
                <w:sz w:val="12"/>
                <w:szCs w:val="12"/>
              </w:rPr>
            </w:pPr>
            <w:r w:rsidRPr="00592E90">
              <w:rPr>
                <w:rStyle w:val="115pt"/>
                <w:sz w:val="12"/>
                <w:szCs w:val="12"/>
              </w:rPr>
              <w:t>0,00</w:t>
            </w:r>
          </w:p>
        </w:tc>
        <w:tc>
          <w:tcPr>
            <w:tcW w:w="1418" w:type="dxa"/>
          </w:tcPr>
          <w:p w:rsidR="00561AEF" w:rsidRPr="00592E90" w:rsidRDefault="00561AEF" w:rsidP="00561AEF">
            <w:pPr>
              <w:pStyle w:val="40"/>
              <w:shd w:val="clear" w:color="auto" w:fill="auto"/>
              <w:tabs>
                <w:tab w:val="left" w:leader="underscore" w:pos="10054"/>
              </w:tabs>
              <w:spacing w:before="0" w:after="0" w:line="270" w:lineRule="exact"/>
              <w:jc w:val="center"/>
              <w:rPr>
                <w:rStyle w:val="115pt"/>
                <w:sz w:val="12"/>
                <w:szCs w:val="12"/>
              </w:rPr>
            </w:pPr>
            <w:r w:rsidRPr="00592E90">
              <w:rPr>
                <w:rStyle w:val="115pt"/>
                <w:sz w:val="12"/>
                <w:szCs w:val="12"/>
              </w:rPr>
              <w:t>0,00</w:t>
            </w:r>
          </w:p>
        </w:tc>
        <w:tc>
          <w:tcPr>
            <w:tcW w:w="1276" w:type="dxa"/>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r w:rsidRPr="00592E90">
              <w:rPr>
                <w:sz w:val="12"/>
                <w:szCs w:val="12"/>
              </w:rPr>
              <w:t>0,00</w:t>
            </w:r>
          </w:p>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p>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p>
        </w:tc>
        <w:tc>
          <w:tcPr>
            <w:tcW w:w="1275" w:type="dxa"/>
            <w:vAlign w:val="center"/>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p>
        </w:tc>
      </w:tr>
      <w:tr w:rsidR="00561AEF" w:rsidRPr="00592E90" w:rsidTr="00561AEF">
        <w:trPr>
          <w:trHeight w:val="303"/>
        </w:trPr>
        <w:tc>
          <w:tcPr>
            <w:tcW w:w="534" w:type="dxa"/>
          </w:tcPr>
          <w:p w:rsidR="00561AEF" w:rsidRPr="00592E90" w:rsidRDefault="00561AEF" w:rsidP="00561AEF">
            <w:pPr>
              <w:pStyle w:val="40"/>
              <w:shd w:val="clear" w:color="auto" w:fill="auto"/>
              <w:tabs>
                <w:tab w:val="left" w:leader="underscore" w:pos="10054"/>
              </w:tabs>
              <w:spacing w:before="0" w:after="0" w:line="270" w:lineRule="exact"/>
              <w:rPr>
                <w:sz w:val="12"/>
                <w:szCs w:val="12"/>
              </w:rPr>
            </w:pPr>
            <w:r w:rsidRPr="00592E90">
              <w:rPr>
                <w:sz w:val="12"/>
                <w:szCs w:val="12"/>
              </w:rPr>
              <w:t>5</w:t>
            </w:r>
          </w:p>
        </w:tc>
        <w:tc>
          <w:tcPr>
            <w:tcW w:w="3827" w:type="dxa"/>
          </w:tcPr>
          <w:p w:rsidR="00561AEF" w:rsidRPr="00592E90" w:rsidRDefault="00561AEF" w:rsidP="00561AEF">
            <w:pPr>
              <w:pStyle w:val="a7"/>
              <w:rPr>
                <w:sz w:val="12"/>
                <w:szCs w:val="12"/>
              </w:rPr>
            </w:pPr>
            <w:r w:rsidRPr="00592E90">
              <w:rPr>
                <w:sz w:val="12"/>
                <w:szCs w:val="12"/>
              </w:rPr>
              <w:t>День пожилого человека,</w:t>
            </w:r>
          </w:p>
          <w:p w:rsidR="00561AEF" w:rsidRPr="00592E90" w:rsidRDefault="00561AEF" w:rsidP="00561AEF">
            <w:pPr>
              <w:pStyle w:val="a7"/>
              <w:rPr>
                <w:sz w:val="12"/>
                <w:szCs w:val="12"/>
              </w:rPr>
            </w:pPr>
            <w:r w:rsidRPr="00592E90">
              <w:rPr>
                <w:sz w:val="12"/>
                <w:szCs w:val="12"/>
              </w:rPr>
              <w:t>Международный день инвалидов,  организация развлекательной программы</w:t>
            </w:r>
          </w:p>
        </w:tc>
        <w:tc>
          <w:tcPr>
            <w:tcW w:w="1417" w:type="dxa"/>
          </w:tcPr>
          <w:p w:rsidR="00561AEF" w:rsidRPr="00592E90" w:rsidRDefault="00561AEF" w:rsidP="00561AEF">
            <w:pPr>
              <w:pStyle w:val="11"/>
              <w:shd w:val="clear" w:color="auto" w:fill="auto"/>
              <w:spacing w:before="0" w:after="0" w:line="274" w:lineRule="exact"/>
              <w:jc w:val="center"/>
              <w:rPr>
                <w:rStyle w:val="115pt"/>
                <w:sz w:val="12"/>
                <w:szCs w:val="12"/>
              </w:rPr>
            </w:pPr>
            <w:r w:rsidRPr="00592E90">
              <w:rPr>
                <w:rStyle w:val="115pt"/>
                <w:sz w:val="12"/>
                <w:szCs w:val="12"/>
              </w:rPr>
              <w:t>0,00</w:t>
            </w:r>
          </w:p>
        </w:tc>
        <w:tc>
          <w:tcPr>
            <w:tcW w:w="1418" w:type="dxa"/>
          </w:tcPr>
          <w:p w:rsidR="00561AEF" w:rsidRPr="00592E90" w:rsidRDefault="00561AEF" w:rsidP="00561AEF">
            <w:pPr>
              <w:pStyle w:val="40"/>
              <w:shd w:val="clear" w:color="auto" w:fill="auto"/>
              <w:tabs>
                <w:tab w:val="left" w:leader="underscore" w:pos="10054"/>
              </w:tabs>
              <w:spacing w:before="0" w:after="0" w:line="270" w:lineRule="exact"/>
              <w:jc w:val="center"/>
              <w:rPr>
                <w:rStyle w:val="115pt"/>
                <w:sz w:val="12"/>
                <w:szCs w:val="12"/>
              </w:rPr>
            </w:pPr>
            <w:r w:rsidRPr="00592E90">
              <w:rPr>
                <w:rStyle w:val="115pt"/>
                <w:sz w:val="12"/>
                <w:szCs w:val="12"/>
              </w:rPr>
              <w:t>0,00</w:t>
            </w:r>
          </w:p>
        </w:tc>
        <w:tc>
          <w:tcPr>
            <w:tcW w:w="1276" w:type="dxa"/>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r w:rsidRPr="00592E90">
              <w:rPr>
                <w:sz w:val="12"/>
                <w:szCs w:val="12"/>
              </w:rPr>
              <w:t>0,00</w:t>
            </w:r>
          </w:p>
        </w:tc>
        <w:tc>
          <w:tcPr>
            <w:tcW w:w="1275" w:type="dxa"/>
            <w:vAlign w:val="center"/>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p>
        </w:tc>
      </w:tr>
      <w:tr w:rsidR="00561AEF" w:rsidRPr="00592E90" w:rsidTr="00561AEF">
        <w:trPr>
          <w:trHeight w:val="303"/>
        </w:trPr>
        <w:tc>
          <w:tcPr>
            <w:tcW w:w="534" w:type="dxa"/>
          </w:tcPr>
          <w:p w:rsidR="00561AEF" w:rsidRPr="00592E90" w:rsidRDefault="00561AEF" w:rsidP="00561AEF">
            <w:pPr>
              <w:pStyle w:val="40"/>
              <w:shd w:val="clear" w:color="auto" w:fill="auto"/>
              <w:tabs>
                <w:tab w:val="left" w:leader="underscore" w:pos="10054"/>
              </w:tabs>
              <w:spacing w:before="0" w:after="0" w:line="270" w:lineRule="exact"/>
              <w:rPr>
                <w:sz w:val="12"/>
                <w:szCs w:val="12"/>
              </w:rPr>
            </w:pPr>
            <w:r w:rsidRPr="00592E90">
              <w:rPr>
                <w:sz w:val="12"/>
                <w:szCs w:val="12"/>
              </w:rPr>
              <w:t>6</w:t>
            </w:r>
          </w:p>
        </w:tc>
        <w:tc>
          <w:tcPr>
            <w:tcW w:w="3827" w:type="dxa"/>
          </w:tcPr>
          <w:p w:rsidR="00561AEF" w:rsidRPr="00592E90" w:rsidRDefault="00561AEF" w:rsidP="00561AEF">
            <w:pPr>
              <w:pStyle w:val="a7"/>
              <w:rPr>
                <w:sz w:val="12"/>
                <w:szCs w:val="12"/>
              </w:rPr>
            </w:pPr>
            <w:r w:rsidRPr="00592E90">
              <w:rPr>
                <w:sz w:val="12"/>
                <w:szCs w:val="12"/>
              </w:rPr>
              <w:t>Оборудование сенсорной комнаты</w:t>
            </w:r>
          </w:p>
        </w:tc>
        <w:tc>
          <w:tcPr>
            <w:tcW w:w="1417" w:type="dxa"/>
            <w:vAlign w:val="center"/>
          </w:tcPr>
          <w:p w:rsidR="00561AEF" w:rsidRPr="00592E90" w:rsidRDefault="00561AEF" w:rsidP="00561AEF">
            <w:pPr>
              <w:pStyle w:val="11"/>
              <w:shd w:val="clear" w:color="auto" w:fill="auto"/>
              <w:spacing w:before="0" w:after="0" w:line="274" w:lineRule="exact"/>
              <w:jc w:val="center"/>
              <w:rPr>
                <w:rStyle w:val="115pt"/>
                <w:sz w:val="12"/>
                <w:szCs w:val="12"/>
              </w:rPr>
            </w:pPr>
            <w:r w:rsidRPr="00592E90">
              <w:rPr>
                <w:rStyle w:val="115pt"/>
                <w:sz w:val="12"/>
                <w:szCs w:val="12"/>
              </w:rPr>
              <w:t>0,00</w:t>
            </w:r>
          </w:p>
        </w:tc>
        <w:tc>
          <w:tcPr>
            <w:tcW w:w="1418" w:type="dxa"/>
            <w:vAlign w:val="center"/>
          </w:tcPr>
          <w:p w:rsidR="00561AEF" w:rsidRPr="00592E90" w:rsidRDefault="00561AEF" w:rsidP="00561AEF">
            <w:pPr>
              <w:pStyle w:val="40"/>
              <w:shd w:val="clear" w:color="auto" w:fill="auto"/>
              <w:tabs>
                <w:tab w:val="left" w:leader="underscore" w:pos="10054"/>
              </w:tabs>
              <w:spacing w:before="0" w:after="0" w:line="270" w:lineRule="exact"/>
              <w:jc w:val="center"/>
              <w:rPr>
                <w:rStyle w:val="115pt"/>
                <w:sz w:val="12"/>
                <w:szCs w:val="12"/>
              </w:rPr>
            </w:pPr>
            <w:r w:rsidRPr="00592E90">
              <w:rPr>
                <w:rStyle w:val="115pt"/>
                <w:sz w:val="12"/>
                <w:szCs w:val="12"/>
              </w:rPr>
              <w:t>0,00</w:t>
            </w:r>
          </w:p>
        </w:tc>
        <w:tc>
          <w:tcPr>
            <w:tcW w:w="1276" w:type="dxa"/>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r w:rsidRPr="00592E90">
              <w:rPr>
                <w:sz w:val="12"/>
                <w:szCs w:val="12"/>
              </w:rPr>
              <w:t>0,00</w:t>
            </w:r>
          </w:p>
        </w:tc>
        <w:tc>
          <w:tcPr>
            <w:tcW w:w="1275" w:type="dxa"/>
            <w:vAlign w:val="center"/>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p>
        </w:tc>
      </w:tr>
      <w:tr w:rsidR="00561AEF" w:rsidRPr="00592E90" w:rsidTr="00561AEF">
        <w:trPr>
          <w:trHeight w:val="303"/>
        </w:trPr>
        <w:tc>
          <w:tcPr>
            <w:tcW w:w="534" w:type="dxa"/>
          </w:tcPr>
          <w:p w:rsidR="00561AEF" w:rsidRPr="00592E90" w:rsidRDefault="00561AEF" w:rsidP="00561AEF">
            <w:pPr>
              <w:pStyle w:val="40"/>
              <w:shd w:val="clear" w:color="auto" w:fill="auto"/>
              <w:tabs>
                <w:tab w:val="left" w:leader="underscore" w:pos="10054"/>
              </w:tabs>
              <w:spacing w:before="0" w:after="0" w:line="270" w:lineRule="exact"/>
              <w:rPr>
                <w:sz w:val="12"/>
                <w:szCs w:val="12"/>
              </w:rPr>
            </w:pPr>
            <w:r w:rsidRPr="00592E90">
              <w:rPr>
                <w:sz w:val="12"/>
                <w:szCs w:val="12"/>
              </w:rPr>
              <w:t>7</w:t>
            </w:r>
          </w:p>
        </w:tc>
        <w:tc>
          <w:tcPr>
            <w:tcW w:w="3827" w:type="dxa"/>
          </w:tcPr>
          <w:p w:rsidR="00561AEF" w:rsidRPr="00592E90" w:rsidRDefault="00561AEF" w:rsidP="00561AEF">
            <w:pPr>
              <w:pStyle w:val="a7"/>
              <w:rPr>
                <w:sz w:val="12"/>
                <w:szCs w:val="12"/>
              </w:rPr>
            </w:pPr>
            <w:r w:rsidRPr="00592E90">
              <w:rPr>
                <w:sz w:val="12"/>
                <w:szCs w:val="12"/>
              </w:rPr>
              <w:t>Оснащение социально значимых объектов специальными устройствами, формирующими безбарьерную среду жизнедеятельности инвалидов и других маломобильных групп населения.</w:t>
            </w:r>
          </w:p>
        </w:tc>
        <w:tc>
          <w:tcPr>
            <w:tcW w:w="1417" w:type="dxa"/>
          </w:tcPr>
          <w:p w:rsidR="00561AEF" w:rsidRPr="00592E90" w:rsidRDefault="00561AEF" w:rsidP="00561AEF">
            <w:pPr>
              <w:pStyle w:val="11"/>
              <w:shd w:val="clear" w:color="auto" w:fill="auto"/>
              <w:spacing w:before="0" w:after="0" w:line="274" w:lineRule="exact"/>
              <w:jc w:val="center"/>
              <w:rPr>
                <w:rStyle w:val="115pt"/>
                <w:sz w:val="12"/>
                <w:szCs w:val="12"/>
              </w:rPr>
            </w:pPr>
            <w:r w:rsidRPr="00592E90">
              <w:rPr>
                <w:rStyle w:val="115pt"/>
                <w:sz w:val="12"/>
                <w:szCs w:val="12"/>
              </w:rPr>
              <w:t>48 500,00</w:t>
            </w:r>
          </w:p>
        </w:tc>
        <w:tc>
          <w:tcPr>
            <w:tcW w:w="1418" w:type="dxa"/>
          </w:tcPr>
          <w:p w:rsidR="00561AEF" w:rsidRPr="00592E90" w:rsidRDefault="00561AEF" w:rsidP="00561AEF">
            <w:pPr>
              <w:pStyle w:val="40"/>
              <w:shd w:val="clear" w:color="auto" w:fill="auto"/>
              <w:tabs>
                <w:tab w:val="left" w:leader="underscore" w:pos="10054"/>
              </w:tabs>
              <w:spacing w:before="0" w:after="0" w:line="270" w:lineRule="exact"/>
              <w:jc w:val="center"/>
              <w:rPr>
                <w:rStyle w:val="115pt"/>
                <w:sz w:val="12"/>
                <w:szCs w:val="12"/>
              </w:rPr>
            </w:pPr>
            <w:r w:rsidRPr="00592E90">
              <w:rPr>
                <w:rStyle w:val="115pt"/>
                <w:sz w:val="12"/>
                <w:szCs w:val="12"/>
              </w:rPr>
              <w:t>48 500,00</w:t>
            </w:r>
          </w:p>
        </w:tc>
        <w:tc>
          <w:tcPr>
            <w:tcW w:w="1276" w:type="dxa"/>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r w:rsidRPr="00592E90">
              <w:rPr>
                <w:sz w:val="12"/>
                <w:szCs w:val="12"/>
              </w:rPr>
              <w:t>0,00</w:t>
            </w:r>
          </w:p>
        </w:tc>
        <w:tc>
          <w:tcPr>
            <w:tcW w:w="1275" w:type="dxa"/>
            <w:vAlign w:val="center"/>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p>
        </w:tc>
      </w:tr>
      <w:tr w:rsidR="00561AEF" w:rsidRPr="00592E90" w:rsidTr="00561AEF">
        <w:trPr>
          <w:trHeight w:val="303"/>
        </w:trPr>
        <w:tc>
          <w:tcPr>
            <w:tcW w:w="534" w:type="dxa"/>
          </w:tcPr>
          <w:p w:rsidR="00561AEF" w:rsidRPr="00592E90" w:rsidRDefault="00561AEF" w:rsidP="00561AEF">
            <w:pPr>
              <w:pStyle w:val="40"/>
              <w:shd w:val="clear" w:color="auto" w:fill="auto"/>
              <w:tabs>
                <w:tab w:val="left" w:leader="underscore" w:pos="10054"/>
              </w:tabs>
              <w:spacing w:before="0" w:after="0" w:line="270" w:lineRule="exact"/>
              <w:rPr>
                <w:sz w:val="12"/>
                <w:szCs w:val="12"/>
              </w:rPr>
            </w:pPr>
            <w:r w:rsidRPr="00592E90">
              <w:rPr>
                <w:sz w:val="12"/>
                <w:szCs w:val="12"/>
              </w:rPr>
              <w:t>8</w:t>
            </w:r>
          </w:p>
        </w:tc>
        <w:tc>
          <w:tcPr>
            <w:tcW w:w="3827" w:type="dxa"/>
          </w:tcPr>
          <w:p w:rsidR="00561AEF" w:rsidRPr="00592E90" w:rsidRDefault="00561AEF" w:rsidP="00561AEF">
            <w:pPr>
              <w:pStyle w:val="a7"/>
              <w:rPr>
                <w:sz w:val="12"/>
                <w:szCs w:val="12"/>
              </w:rPr>
            </w:pPr>
            <w:r w:rsidRPr="00592E90">
              <w:rPr>
                <w:sz w:val="12"/>
                <w:szCs w:val="12"/>
              </w:rPr>
              <w:t>День Знаний – приобретение школьных наборов.</w:t>
            </w:r>
          </w:p>
          <w:p w:rsidR="00561AEF" w:rsidRPr="00592E90" w:rsidRDefault="00561AEF" w:rsidP="00561AEF">
            <w:pPr>
              <w:pStyle w:val="a7"/>
              <w:rPr>
                <w:sz w:val="12"/>
                <w:szCs w:val="12"/>
              </w:rPr>
            </w:pPr>
            <w:r w:rsidRPr="00592E90">
              <w:rPr>
                <w:sz w:val="12"/>
                <w:szCs w:val="12"/>
              </w:rPr>
              <w:t>Оказание единовременной адресной социальной помощи детям из многодетных, малообеспеченных семей, детей инвалидов в натуральном виде</w:t>
            </w:r>
          </w:p>
          <w:p w:rsidR="00561AEF" w:rsidRPr="00592E90" w:rsidRDefault="00561AEF" w:rsidP="00561AEF">
            <w:pPr>
              <w:pStyle w:val="a7"/>
              <w:rPr>
                <w:sz w:val="12"/>
                <w:szCs w:val="12"/>
              </w:rPr>
            </w:pPr>
            <w:r w:rsidRPr="00592E90">
              <w:rPr>
                <w:sz w:val="12"/>
                <w:szCs w:val="12"/>
              </w:rPr>
              <w:t>мун</w:t>
            </w:r>
            <w:proofErr w:type="gramStart"/>
            <w:r w:rsidRPr="00592E90">
              <w:rPr>
                <w:sz w:val="12"/>
                <w:szCs w:val="12"/>
              </w:rPr>
              <w:t>.к</w:t>
            </w:r>
            <w:proofErr w:type="gramEnd"/>
            <w:r w:rsidRPr="00592E90">
              <w:rPr>
                <w:sz w:val="12"/>
                <w:szCs w:val="12"/>
              </w:rPr>
              <w:t>онтракт  №0116300011319000046-0139823-01, № 0116300011319000019-0139823-01</w:t>
            </w:r>
          </w:p>
        </w:tc>
        <w:tc>
          <w:tcPr>
            <w:tcW w:w="1417" w:type="dxa"/>
            <w:vAlign w:val="center"/>
          </w:tcPr>
          <w:p w:rsidR="00561AEF" w:rsidRPr="00592E90" w:rsidRDefault="00561AEF" w:rsidP="00561AEF">
            <w:pPr>
              <w:pStyle w:val="11"/>
              <w:shd w:val="clear" w:color="auto" w:fill="auto"/>
              <w:spacing w:before="0" w:after="0" w:line="274" w:lineRule="exact"/>
              <w:jc w:val="center"/>
              <w:rPr>
                <w:rStyle w:val="115pt"/>
                <w:sz w:val="12"/>
                <w:szCs w:val="12"/>
              </w:rPr>
            </w:pPr>
            <w:r w:rsidRPr="00592E90">
              <w:rPr>
                <w:rStyle w:val="115pt"/>
                <w:sz w:val="12"/>
                <w:szCs w:val="12"/>
              </w:rPr>
              <w:t>182 340,00</w:t>
            </w:r>
          </w:p>
        </w:tc>
        <w:tc>
          <w:tcPr>
            <w:tcW w:w="1418" w:type="dxa"/>
            <w:vAlign w:val="center"/>
          </w:tcPr>
          <w:p w:rsidR="00561AEF" w:rsidRPr="00592E90" w:rsidRDefault="00561AEF" w:rsidP="00561AEF">
            <w:pPr>
              <w:pStyle w:val="40"/>
              <w:shd w:val="clear" w:color="auto" w:fill="auto"/>
              <w:tabs>
                <w:tab w:val="left" w:leader="underscore" w:pos="10054"/>
              </w:tabs>
              <w:spacing w:before="0" w:after="0" w:line="270" w:lineRule="exact"/>
              <w:jc w:val="center"/>
              <w:rPr>
                <w:rStyle w:val="115pt"/>
                <w:sz w:val="12"/>
                <w:szCs w:val="12"/>
              </w:rPr>
            </w:pPr>
            <w:r w:rsidRPr="00592E90">
              <w:rPr>
                <w:rStyle w:val="115pt"/>
                <w:sz w:val="12"/>
                <w:szCs w:val="12"/>
              </w:rPr>
              <w:t>132 201,68</w:t>
            </w:r>
          </w:p>
        </w:tc>
        <w:tc>
          <w:tcPr>
            <w:tcW w:w="1276" w:type="dxa"/>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r w:rsidRPr="00592E90">
              <w:rPr>
                <w:sz w:val="12"/>
                <w:szCs w:val="12"/>
              </w:rPr>
              <w:t>50 138,32</w:t>
            </w:r>
          </w:p>
        </w:tc>
        <w:tc>
          <w:tcPr>
            <w:tcW w:w="1275" w:type="dxa"/>
            <w:vAlign w:val="center"/>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p>
        </w:tc>
      </w:tr>
      <w:tr w:rsidR="00561AEF" w:rsidRPr="00592E90" w:rsidTr="00561AEF">
        <w:trPr>
          <w:trHeight w:val="303"/>
        </w:trPr>
        <w:tc>
          <w:tcPr>
            <w:tcW w:w="534" w:type="dxa"/>
          </w:tcPr>
          <w:p w:rsidR="00561AEF" w:rsidRPr="00592E90" w:rsidRDefault="00561AEF" w:rsidP="00561AEF">
            <w:pPr>
              <w:pStyle w:val="40"/>
              <w:shd w:val="clear" w:color="auto" w:fill="auto"/>
              <w:tabs>
                <w:tab w:val="left" w:leader="underscore" w:pos="10054"/>
              </w:tabs>
              <w:spacing w:before="0" w:after="0" w:line="270" w:lineRule="exact"/>
              <w:rPr>
                <w:sz w:val="12"/>
                <w:szCs w:val="12"/>
              </w:rPr>
            </w:pPr>
            <w:r w:rsidRPr="00592E90">
              <w:rPr>
                <w:sz w:val="12"/>
                <w:szCs w:val="12"/>
              </w:rPr>
              <w:t>9</w:t>
            </w:r>
          </w:p>
        </w:tc>
        <w:tc>
          <w:tcPr>
            <w:tcW w:w="3827" w:type="dxa"/>
          </w:tcPr>
          <w:p w:rsidR="00561AEF" w:rsidRPr="00592E90" w:rsidRDefault="00561AEF" w:rsidP="00561AEF">
            <w:pPr>
              <w:pStyle w:val="a7"/>
              <w:rPr>
                <w:sz w:val="12"/>
                <w:szCs w:val="12"/>
              </w:rPr>
            </w:pPr>
            <w:r w:rsidRPr="00592E90">
              <w:rPr>
                <w:sz w:val="12"/>
                <w:szCs w:val="12"/>
              </w:rPr>
              <w:t>Приобретение билетов на бесплатные киносеансы</w:t>
            </w:r>
          </w:p>
        </w:tc>
        <w:tc>
          <w:tcPr>
            <w:tcW w:w="1417" w:type="dxa"/>
          </w:tcPr>
          <w:p w:rsidR="00561AEF" w:rsidRPr="00592E90" w:rsidRDefault="00561AEF" w:rsidP="00561AEF">
            <w:pPr>
              <w:pStyle w:val="11"/>
              <w:shd w:val="clear" w:color="auto" w:fill="auto"/>
              <w:spacing w:before="0" w:after="0" w:line="274" w:lineRule="exact"/>
              <w:jc w:val="center"/>
              <w:rPr>
                <w:rStyle w:val="115pt"/>
                <w:sz w:val="12"/>
                <w:szCs w:val="12"/>
              </w:rPr>
            </w:pPr>
            <w:r w:rsidRPr="00592E90">
              <w:rPr>
                <w:rStyle w:val="115pt"/>
                <w:sz w:val="12"/>
                <w:szCs w:val="12"/>
              </w:rPr>
              <w:t>0,00</w:t>
            </w:r>
          </w:p>
        </w:tc>
        <w:tc>
          <w:tcPr>
            <w:tcW w:w="1418" w:type="dxa"/>
          </w:tcPr>
          <w:p w:rsidR="00561AEF" w:rsidRPr="00592E90" w:rsidRDefault="00561AEF" w:rsidP="00561AEF">
            <w:pPr>
              <w:pStyle w:val="40"/>
              <w:shd w:val="clear" w:color="auto" w:fill="auto"/>
              <w:tabs>
                <w:tab w:val="left" w:leader="underscore" w:pos="10054"/>
              </w:tabs>
              <w:spacing w:before="0" w:after="0" w:line="270" w:lineRule="exact"/>
              <w:jc w:val="center"/>
              <w:rPr>
                <w:rStyle w:val="115pt"/>
                <w:sz w:val="12"/>
                <w:szCs w:val="12"/>
              </w:rPr>
            </w:pPr>
            <w:r w:rsidRPr="00592E90">
              <w:rPr>
                <w:rStyle w:val="115pt"/>
                <w:sz w:val="12"/>
                <w:szCs w:val="12"/>
              </w:rPr>
              <w:t>0,00</w:t>
            </w:r>
          </w:p>
        </w:tc>
        <w:tc>
          <w:tcPr>
            <w:tcW w:w="1276" w:type="dxa"/>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r w:rsidRPr="00592E90">
              <w:rPr>
                <w:sz w:val="12"/>
                <w:szCs w:val="12"/>
              </w:rPr>
              <w:t>0,00</w:t>
            </w:r>
          </w:p>
        </w:tc>
        <w:tc>
          <w:tcPr>
            <w:tcW w:w="1275" w:type="dxa"/>
            <w:vAlign w:val="center"/>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p>
        </w:tc>
      </w:tr>
      <w:tr w:rsidR="00561AEF" w:rsidRPr="00592E90" w:rsidTr="00561AEF">
        <w:trPr>
          <w:trHeight w:val="303"/>
        </w:trPr>
        <w:tc>
          <w:tcPr>
            <w:tcW w:w="534" w:type="dxa"/>
          </w:tcPr>
          <w:p w:rsidR="00561AEF" w:rsidRPr="00592E90" w:rsidRDefault="00561AEF" w:rsidP="00561AEF">
            <w:pPr>
              <w:pStyle w:val="40"/>
              <w:shd w:val="clear" w:color="auto" w:fill="auto"/>
              <w:tabs>
                <w:tab w:val="left" w:leader="underscore" w:pos="10054"/>
              </w:tabs>
              <w:spacing w:before="0" w:after="0" w:line="270" w:lineRule="exact"/>
              <w:rPr>
                <w:sz w:val="12"/>
                <w:szCs w:val="12"/>
              </w:rPr>
            </w:pPr>
            <w:r w:rsidRPr="00592E90">
              <w:rPr>
                <w:sz w:val="12"/>
                <w:szCs w:val="12"/>
              </w:rPr>
              <w:t>10</w:t>
            </w:r>
          </w:p>
        </w:tc>
        <w:tc>
          <w:tcPr>
            <w:tcW w:w="3827" w:type="dxa"/>
          </w:tcPr>
          <w:p w:rsidR="00561AEF" w:rsidRPr="00592E90" w:rsidRDefault="00561AEF" w:rsidP="00561AEF">
            <w:pPr>
              <w:pStyle w:val="a7"/>
              <w:rPr>
                <w:sz w:val="12"/>
                <w:szCs w:val="12"/>
              </w:rPr>
            </w:pPr>
            <w:r w:rsidRPr="00592E90">
              <w:rPr>
                <w:sz w:val="12"/>
                <w:szCs w:val="12"/>
              </w:rPr>
              <w:t>Оплата проезда в детские оздоровительные лагеря.</w:t>
            </w:r>
          </w:p>
          <w:p w:rsidR="00561AEF" w:rsidRPr="00592E90" w:rsidRDefault="00561AEF" w:rsidP="00561AEF">
            <w:pPr>
              <w:pStyle w:val="a7"/>
              <w:rPr>
                <w:sz w:val="12"/>
                <w:szCs w:val="12"/>
              </w:rPr>
            </w:pPr>
            <w:r w:rsidRPr="00592E90">
              <w:rPr>
                <w:sz w:val="12"/>
                <w:szCs w:val="12"/>
              </w:rPr>
              <w:t>Оказание единовременной адресной социальной помощи детям из многодетных, малообеспеченных семей, в натуральном виде</w:t>
            </w:r>
          </w:p>
        </w:tc>
        <w:tc>
          <w:tcPr>
            <w:tcW w:w="1417" w:type="dxa"/>
          </w:tcPr>
          <w:p w:rsidR="00561AEF" w:rsidRPr="00592E90" w:rsidRDefault="00561AEF" w:rsidP="00561AEF">
            <w:pPr>
              <w:pStyle w:val="11"/>
              <w:shd w:val="clear" w:color="auto" w:fill="auto"/>
              <w:spacing w:before="0" w:after="0" w:line="274" w:lineRule="exact"/>
              <w:jc w:val="center"/>
              <w:rPr>
                <w:rStyle w:val="115pt"/>
                <w:sz w:val="12"/>
                <w:szCs w:val="12"/>
              </w:rPr>
            </w:pPr>
            <w:r w:rsidRPr="00592E90">
              <w:rPr>
                <w:rStyle w:val="115pt"/>
                <w:sz w:val="12"/>
                <w:szCs w:val="12"/>
              </w:rPr>
              <w:t>44 000,00</w:t>
            </w:r>
          </w:p>
        </w:tc>
        <w:tc>
          <w:tcPr>
            <w:tcW w:w="1418" w:type="dxa"/>
          </w:tcPr>
          <w:p w:rsidR="00561AEF" w:rsidRPr="00592E90" w:rsidRDefault="00561AEF" w:rsidP="00561AEF">
            <w:pPr>
              <w:pStyle w:val="40"/>
              <w:shd w:val="clear" w:color="auto" w:fill="auto"/>
              <w:tabs>
                <w:tab w:val="left" w:leader="underscore" w:pos="10054"/>
              </w:tabs>
              <w:spacing w:before="0" w:after="0" w:line="270" w:lineRule="exact"/>
              <w:jc w:val="center"/>
              <w:rPr>
                <w:rStyle w:val="115pt"/>
                <w:sz w:val="12"/>
                <w:szCs w:val="12"/>
              </w:rPr>
            </w:pPr>
            <w:r w:rsidRPr="00592E90">
              <w:rPr>
                <w:rStyle w:val="115pt"/>
                <w:sz w:val="12"/>
                <w:szCs w:val="12"/>
              </w:rPr>
              <w:t>35 000,00</w:t>
            </w:r>
          </w:p>
        </w:tc>
        <w:tc>
          <w:tcPr>
            <w:tcW w:w="1276" w:type="dxa"/>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r w:rsidRPr="00592E90">
              <w:rPr>
                <w:sz w:val="12"/>
                <w:szCs w:val="12"/>
              </w:rPr>
              <w:t>9 000,00</w:t>
            </w:r>
          </w:p>
        </w:tc>
        <w:tc>
          <w:tcPr>
            <w:tcW w:w="1275" w:type="dxa"/>
            <w:vAlign w:val="center"/>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p>
        </w:tc>
      </w:tr>
      <w:tr w:rsidR="00561AEF" w:rsidRPr="00592E90" w:rsidTr="00561AEF">
        <w:trPr>
          <w:trHeight w:val="303"/>
        </w:trPr>
        <w:tc>
          <w:tcPr>
            <w:tcW w:w="534" w:type="dxa"/>
          </w:tcPr>
          <w:p w:rsidR="00561AEF" w:rsidRPr="00592E90" w:rsidRDefault="00561AEF" w:rsidP="00561AEF">
            <w:pPr>
              <w:pStyle w:val="40"/>
              <w:shd w:val="clear" w:color="auto" w:fill="auto"/>
              <w:tabs>
                <w:tab w:val="left" w:leader="underscore" w:pos="10054"/>
              </w:tabs>
              <w:spacing w:before="0" w:after="0" w:line="270" w:lineRule="exact"/>
              <w:rPr>
                <w:sz w:val="12"/>
                <w:szCs w:val="12"/>
              </w:rPr>
            </w:pPr>
            <w:r w:rsidRPr="00592E90">
              <w:rPr>
                <w:sz w:val="12"/>
                <w:szCs w:val="12"/>
              </w:rPr>
              <w:t>11</w:t>
            </w:r>
          </w:p>
        </w:tc>
        <w:tc>
          <w:tcPr>
            <w:tcW w:w="3827" w:type="dxa"/>
          </w:tcPr>
          <w:p w:rsidR="00561AEF" w:rsidRPr="00592E90" w:rsidRDefault="00561AEF" w:rsidP="00561AEF">
            <w:pPr>
              <w:pStyle w:val="a7"/>
              <w:rPr>
                <w:rStyle w:val="115pt"/>
                <w:rFonts w:eastAsia="Arial Unicode MS"/>
                <w:sz w:val="12"/>
                <w:szCs w:val="12"/>
              </w:rPr>
            </w:pPr>
            <w:r w:rsidRPr="00592E90">
              <w:rPr>
                <w:rStyle w:val="115pt"/>
                <w:rFonts w:eastAsia="Arial Unicode MS"/>
                <w:sz w:val="12"/>
                <w:szCs w:val="12"/>
              </w:rPr>
              <w:t>приобретение подарочных наборов:</w:t>
            </w:r>
          </w:p>
          <w:p w:rsidR="00561AEF" w:rsidRPr="00592E90" w:rsidRDefault="00561AEF" w:rsidP="00561AEF">
            <w:pPr>
              <w:pStyle w:val="a7"/>
              <w:rPr>
                <w:rStyle w:val="115pt"/>
                <w:rFonts w:eastAsia="Arial Unicode MS"/>
                <w:sz w:val="12"/>
                <w:szCs w:val="12"/>
              </w:rPr>
            </w:pPr>
            <w:r w:rsidRPr="00592E90">
              <w:rPr>
                <w:rStyle w:val="115pt"/>
                <w:rFonts w:eastAsia="Arial Unicode MS"/>
                <w:sz w:val="12"/>
                <w:szCs w:val="12"/>
              </w:rPr>
              <w:t xml:space="preserve">- День семьи, </w:t>
            </w:r>
          </w:p>
          <w:p w:rsidR="00561AEF" w:rsidRPr="00592E90" w:rsidRDefault="00561AEF" w:rsidP="00561AEF">
            <w:pPr>
              <w:pStyle w:val="a7"/>
              <w:rPr>
                <w:rStyle w:val="115pt"/>
                <w:rFonts w:eastAsia="Arial Unicode MS"/>
                <w:sz w:val="12"/>
                <w:szCs w:val="12"/>
              </w:rPr>
            </w:pPr>
            <w:r w:rsidRPr="00592E90">
              <w:rPr>
                <w:rStyle w:val="115pt"/>
                <w:rFonts w:eastAsia="Arial Unicode MS"/>
                <w:sz w:val="12"/>
                <w:szCs w:val="12"/>
              </w:rPr>
              <w:t xml:space="preserve">- День матери, </w:t>
            </w:r>
          </w:p>
          <w:p w:rsidR="00561AEF" w:rsidRPr="00592E90" w:rsidRDefault="00561AEF" w:rsidP="00561AEF">
            <w:pPr>
              <w:pStyle w:val="a7"/>
              <w:rPr>
                <w:sz w:val="12"/>
                <w:szCs w:val="12"/>
              </w:rPr>
            </w:pPr>
            <w:r w:rsidRPr="00592E90">
              <w:rPr>
                <w:rStyle w:val="115pt"/>
                <w:rFonts w:eastAsia="Arial Unicode MS"/>
                <w:sz w:val="12"/>
                <w:szCs w:val="12"/>
              </w:rPr>
              <w:t>- День отца</w:t>
            </w:r>
          </w:p>
        </w:tc>
        <w:tc>
          <w:tcPr>
            <w:tcW w:w="1417" w:type="dxa"/>
          </w:tcPr>
          <w:p w:rsidR="00561AEF" w:rsidRPr="00592E90" w:rsidRDefault="00561AEF" w:rsidP="00561AEF">
            <w:pPr>
              <w:pStyle w:val="11"/>
              <w:shd w:val="clear" w:color="auto" w:fill="auto"/>
              <w:spacing w:before="0" w:after="0" w:line="274" w:lineRule="exact"/>
              <w:jc w:val="center"/>
              <w:rPr>
                <w:rStyle w:val="115pt"/>
                <w:sz w:val="12"/>
                <w:szCs w:val="12"/>
              </w:rPr>
            </w:pPr>
            <w:r w:rsidRPr="00592E90">
              <w:rPr>
                <w:rStyle w:val="115pt"/>
                <w:sz w:val="12"/>
                <w:szCs w:val="12"/>
              </w:rPr>
              <w:t>0,00</w:t>
            </w:r>
          </w:p>
        </w:tc>
        <w:tc>
          <w:tcPr>
            <w:tcW w:w="1418" w:type="dxa"/>
          </w:tcPr>
          <w:p w:rsidR="00561AEF" w:rsidRPr="00592E90" w:rsidRDefault="00561AEF" w:rsidP="00561AEF">
            <w:pPr>
              <w:pStyle w:val="40"/>
              <w:shd w:val="clear" w:color="auto" w:fill="auto"/>
              <w:tabs>
                <w:tab w:val="left" w:leader="underscore" w:pos="10054"/>
              </w:tabs>
              <w:spacing w:before="0" w:after="0" w:line="270" w:lineRule="exact"/>
              <w:jc w:val="center"/>
              <w:rPr>
                <w:rStyle w:val="115pt"/>
                <w:sz w:val="12"/>
                <w:szCs w:val="12"/>
              </w:rPr>
            </w:pPr>
            <w:r w:rsidRPr="00592E90">
              <w:rPr>
                <w:rStyle w:val="115pt"/>
                <w:sz w:val="12"/>
                <w:szCs w:val="12"/>
              </w:rPr>
              <w:t>0,00</w:t>
            </w:r>
          </w:p>
        </w:tc>
        <w:tc>
          <w:tcPr>
            <w:tcW w:w="1276" w:type="dxa"/>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r w:rsidRPr="00592E90">
              <w:rPr>
                <w:sz w:val="12"/>
                <w:szCs w:val="12"/>
              </w:rPr>
              <w:t>0,00</w:t>
            </w:r>
          </w:p>
        </w:tc>
        <w:tc>
          <w:tcPr>
            <w:tcW w:w="1275" w:type="dxa"/>
            <w:vAlign w:val="center"/>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p>
        </w:tc>
      </w:tr>
      <w:tr w:rsidR="00561AEF" w:rsidRPr="00592E90" w:rsidTr="00561AEF">
        <w:trPr>
          <w:trHeight w:val="303"/>
        </w:trPr>
        <w:tc>
          <w:tcPr>
            <w:tcW w:w="534" w:type="dxa"/>
          </w:tcPr>
          <w:p w:rsidR="00561AEF" w:rsidRPr="00592E90" w:rsidRDefault="00561AEF" w:rsidP="00561AEF">
            <w:pPr>
              <w:pStyle w:val="40"/>
              <w:shd w:val="clear" w:color="auto" w:fill="auto"/>
              <w:tabs>
                <w:tab w:val="left" w:leader="underscore" w:pos="10054"/>
              </w:tabs>
              <w:spacing w:before="0" w:after="0" w:line="270" w:lineRule="exact"/>
              <w:rPr>
                <w:sz w:val="12"/>
                <w:szCs w:val="12"/>
              </w:rPr>
            </w:pPr>
            <w:r w:rsidRPr="00592E90">
              <w:rPr>
                <w:sz w:val="12"/>
                <w:szCs w:val="12"/>
              </w:rPr>
              <w:t>12</w:t>
            </w:r>
          </w:p>
        </w:tc>
        <w:tc>
          <w:tcPr>
            <w:tcW w:w="3827" w:type="dxa"/>
          </w:tcPr>
          <w:p w:rsidR="00561AEF" w:rsidRPr="00592E90" w:rsidRDefault="00561AEF" w:rsidP="00561AEF">
            <w:pPr>
              <w:pStyle w:val="a7"/>
              <w:rPr>
                <w:sz w:val="12"/>
                <w:szCs w:val="12"/>
              </w:rPr>
            </w:pPr>
            <w:r w:rsidRPr="00592E90">
              <w:rPr>
                <w:rStyle w:val="115pt"/>
                <w:rFonts w:eastAsia="Arial Unicode MS"/>
                <w:sz w:val="12"/>
                <w:szCs w:val="12"/>
              </w:rPr>
              <w:t>проведение мероприятий, направленных на развитие благотворительности и добровольчества (проведений акций); мероприятия по финансовой поддержке общественных организаций (НКО «Семья», Женсовет, Совет отцов)</w:t>
            </w:r>
          </w:p>
        </w:tc>
        <w:tc>
          <w:tcPr>
            <w:tcW w:w="1417" w:type="dxa"/>
          </w:tcPr>
          <w:p w:rsidR="00561AEF" w:rsidRPr="00592E90" w:rsidRDefault="00561AEF" w:rsidP="00561AEF">
            <w:pPr>
              <w:pStyle w:val="11"/>
              <w:shd w:val="clear" w:color="auto" w:fill="auto"/>
              <w:spacing w:before="0" w:after="0" w:line="274" w:lineRule="exact"/>
              <w:jc w:val="center"/>
              <w:rPr>
                <w:rStyle w:val="115pt"/>
                <w:sz w:val="12"/>
                <w:szCs w:val="12"/>
              </w:rPr>
            </w:pPr>
            <w:r w:rsidRPr="00592E90">
              <w:rPr>
                <w:rStyle w:val="115pt"/>
                <w:sz w:val="12"/>
                <w:szCs w:val="12"/>
              </w:rPr>
              <w:t>0,00</w:t>
            </w:r>
          </w:p>
        </w:tc>
        <w:tc>
          <w:tcPr>
            <w:tcW w:w="1418" w:type="dxa"/>
          </w:tcPr>
          <w:p w:rsidR="00561AEF" w:rsidRPr="00592E90" w:rsidRDefault="00561AEF" w:rsidP="00561AEF">
            <w:pPr>
              <w:pStyle w:val="40"/>
              <w:shd w:val="clear" w:color="auto" w:fill="auto"/>
              <w:tabs>
                <w:tab w:val="left" w:leader="underscore" w:pos="10054"/>
              </w:tabs>
              <w:spacing w:before="0" w:after="0" w:line="270" w:lineRule="exact"/>
              <w:jc w:val="center"/>
              <w:rPr>
                <w:rStyle w:val="115pt"/>
                <w:sz w:val="12"/>
                <w:szCs w:val="12"/>
              </w:rPr>
            </w:pPr>
            <w:r w:rsidRPr="00592E90">
              <w:rPr>
                <w:rStyle w:val="115pt"/>
                <w:sz w:val="12"/>
                <w:szCs w:val="12"/>
              </w:rPr>
              <w:t>0,00</w:t>
            </w:r>
          </w:p>
        </w:tc>
        <w:tc>
          <w:tcPr>
            <w:tcW w:w="1276" w:type="dxa"/>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r w:rsidRPr="00592E90">
              <w:rPr>
                <w:sz w:val="12"/>
                <w:szCs w:val="12"/>
              </w:rPr>
              <w:t>0,00</w:t>
            </w:r>
          </w:p>
        </w:tc>
        <w:tc>
          <w:tcPr>
            <w:tcW w:w="1275" w:type="dxa"/>
            <w:vAlign w:val="center"/>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p>
        </w:tc>
      </w:tr>
      <w:tr w:rsidR="00561AEF" w:rsidRPr="00592E90" w:rsidTr="00561AEF">
        <w:trPr>
          <w:trHeight w:val="303"/>
        </w:trPr>
        <w:tc>
          <w:tcPr>
            <w:tcW w:w="534" w:type="dxa"/>
          </w:tcPr>
          <w:p w:rsidR="00561AEF" w:rsidRPr="00592E90" w:rsidRDefault="00561AEF" w:rsidP="00561AEF">
            <w:pPr>
              <w:pStyle w:val="40"/>
              <w:shd w:val="clear" w:color="auto" w:fill="auto"/>
              <w:tabs>
                <w:tab w:val="left" w:leader="underscore" w:pos="10054"/>
              </w:tabs>
              <w:spacing w:before="0" w:after="0" w:line="270" w:lineRule="exact"/>
              <w:rPr>
                <w:sz w:val="12"/>
                <w:szCs w:val="12"/>
              </w:rPr>
            </w:pPr>
            <w:r w:rsidRPr="00592E90">
              <w:rPr>
                <w:sz w:val="12"/>
                <w:szCs w:val="12"/>
              </w:rPr>
              <w:t>13</w:t>
            </w:r>
          </w:p>
        </w:tc>
        <w:tc>
          <w:tcPr>
            <w:tcW w:w="3827" w:type="dxa"/>
          </w:tcPr>
          <w:p w:rsidR="00561AEF" w:rsidRPr="00592E90" w:rsidRDefault="00561AEF" w:rsidP="00561AEF">
            <w:pPr>
              <w:pStyle w:val="a7"/>
              <w:rPr>
                <w:rStyle w:val="115pt"/>
                <w:rFonts w:eastAsia="Arial Unicode MS"/>
                <w:sz w:val="12"/>
                <w:szCs w:val="12"/>
              </w:rPr>
            </w:pPr>
            <w:r w:rsidRPr="00592E90">
              <w:rPr>
                <w:rStyle w:val="115pt"/>
                <w:rFonts w:eastAsia="Arial Unicode MS"/>
                <w:sz w:val="12"/>
                <w:szCs w:val="12"/>
              </w:rPr>
              <w:t>приобретение подарочных наборов для льготной категории граждан в рамках проведения мероприятий к памятным и праздничным датам:</w:t>
            </w:r>
          </w:p>
          <w:p w:rsidR="00561AEF" w:rsidRPr="00592E90" w:rsidRDefault="00561AEF" w:rsidP="00561AEF">
            <w:pPr>
              <w:pStyle w:val="a7"/>
              <w:rPr>
                <w:rStyle w:val="115pt"/>
                <w:rFonts w:eastAsia="Arial Unicode MS"/>
                <w:sz w:val="12"/>
                <w:szCs w:val="12"/>
              </w:rPr>
            </w:pPr>
            <w:r w:rsidRPr="00592E90">
              <w:rPr>
                <w:rStyle w:val="115pt"/>
                <w:rFonts w:eastAsia="Arial Unicode MS"/>
                <w:sz w:val="12"/>
                <w:szCs w:val="12"/>
              </w:rPr>
              <w:t xml:space="preserve">-День победы, </w:t>
            </w:r>
          </w:p>
          <w:p w:rsidR="00561AEF" w:rsidRPr="00592E90" w:rsidRDefault="00561AEF" w:rsidP="00561AEF">
            <w:pPr>
              <w:pStyle w:val="a7"/>
              <w:rPr>
                <w:rStyle w:val="115pt"/>
                <w:rFonts w:eastAsia="Arial Unicode MS"/>
                <w:sz w:val="12"/>
                <w:szCs w:val="12"/>
              </w:rPr>
            </w:pPr>
            <w:r w:rsidRPr="00592E90">
              <w:rPr>
                <w:rStyle w:val="115pt"/>
                <w:rFonts w:eastAsia="Arial Unicode MS"/>
                <w:sz w:val="12"/>
                <w:szCs w:val="12"/>
              </w:rPr>
              <w:t xml:space="preserve">- ликвидация аварии на ЧАЭС, </w:t>
            </w:r>
          </w:p>
          <w:p w:rsidR="00561AEF" w:rsidRPr="00592E90" w:rsidRDefault="00561AEF" w:rsidP="00561AEF">
            <w:pPr>
              <w:pStyle w:val="a7"/>
              <w:rPr>
                <w:sz w:val="12"/>
                <w:szCs w:val="12"/>
              </w:rPr>
            </w:pPr>
            <w:r w:rsidRPr="00592E90">
              <w:rPr>
                <w:rStyle w:val="115pt"/>
                <w:rFonts w:eastAsia="Arial Unicode MS"/>
                <w:sz w:val="12"/>
                <w:szCs w:val="12"/>
              </w:rPr>
              <w:t>- День защитника Отечества (УБД)</w:t>
            </w:r>
          </w:p>
        </w:tc>
        <w:tc>
          <w:tcPr>
            <w:tcW w:w="1417" w:type="dxa"/>
          </w:tcPr>
          <w:p w:rsidR="00561AEF" w:rsidRPr="00592E90" w:rsidRDefault="00561AEF" w:rsidP="00561AEF">
            <w:pPr>
              <w:pStyle w:val="11"/>
              <w:shd w:val="clear" w:color="auto" w:fill="auto"/>
              <w:spacing w:before="0" w:after="0" w:line="274" w:lineRule="exact"/>
              <w:jc w:val="center"/>
              <w:rPr>
                <w:rStyle w:val="115pt"/>
                <w:sz w:val="12"/>
                <w:szCs w:val="12"/>
              </w:rPr>
            </w:pPr>
            <w:r w:rsidRPr="00592E90">
              <w:rPr>
                <w:rStyle w:val="115pt"/>
                <w:sz w:val="12"/>
                <w:szCs w:val="12"/>
              </w:rPr>
              <w:t>0,00</w:t>
            </w:r>
          </w:p>
        </w:tc>
        <w:tc>
          <w:tcPr>
            <w:tcW w:w="1418" w:type="dxa"/>
          </w:tcPr>
          <w:p w:rsidR="00561AEF" w:rsidRPr="00592E90" w:rsidRDefault="00561AEF" w:rsidP="00561AEF">
            <w:pPr>
              <w:pStyle w:val="40"/>
              <w:shd w:val="clear" w:color="auto" w:fill="auto"/>
              <w:tabs>
                <w:tab w:val="left" w:leader="underscore" w:pos="10054"/>
              </w:tabs>
              <w:spacing w:before="0" w:after="0" w:line="270" w:lineRule="exact"/>
              <w:jc w:val="center"/>
              <w:rPr>
                <w:rStyle w:val="115pt"/>
                <w:sz w:val="12"/>
                <w:szCs w:val="12"/>
              </w:rPr>
            </w:pPr>
            <w:r w:rsidRPr="00592E90">
              <w:rPr>
                <w:rStyle w:val="115pt"/>
                <w:sz w:val="12"/>
                <w:szCs w:val="12"/>
              </w:rPr>
              <w:t>0,00</w:t>
            </w:r>
          </w:p>
        </w:tc>
        <w:tc>
          <w:tcPr>
            <w:tcW w:w="1276" w:type="dxa"/>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r w:rsidRPr="00592E90">
              <w:rPr>
                <w:sz w:val="12"/>
                <w:szCs w:val="12"/>
              </w:rPr>
              <w:t>0,00</w:t>
            </w:r>
          </w:p>
        </w:tc>
        <w:tc>
          <w:tcPr>
            <w:tcW w:w="1275" w:type="dxa"/>
            <w:vAlign w:val="center"/>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p>
        </w:tc>
      </w:tr>
      <w:tr w:rsidR="00561AEF" w:rsidRPr="00592E90" w:rsidTr="00561AEF">
        <w:trPr>
          <w:trHeight w:val="303"/>
        </w:trPr>
        <w:tc>
          <w:tcPr>
            <w:tcW w:w="534" w:type="dxa"/>
          </w:tcPr>
          <w:p w:rsidR="00561AEF" w:rsidRPr="00592E90" w:rsidRDefault="00561AEF" w:rsidP="00561AEF">
            <w:pPr>
              <w:pStyle w:val="40"/>
              <w:shd w:val="clear" w:color="auto" w:fill="auto"/>
              <w:tabs>
                <w:tab w:val="left" w:leader="underscore" w:pos="10054"/>
              </w:tabs>
              <w:spacing w:before="0" w:after="0" w:line="270" w:lineRule="exact"/>
              <w:rPr>
                <w:sz w:val="12"/>
                <w:szCs w:val="12"/>
              </w:rPr>
            </w:pPr>
            <w:r w:rsidRPr="00592E90">
              <w:rPr>
                <w:sz w:val="12"/>
                <w:szCs w:val="12"/>
              </w:rPr>
              <w:t>14</w:t>
            </w:r>
          </w:p>
        </w:tc>
        <w:tc>
          <w:tcPr>
            <w:tcW w:w="3827" w:type="dxa"/>
          </w:tcPr>
          <w:p w:rsidR="00561AEF" w:rsidRPr="00592E90" w:rsidRDefault="00561AEF" w:rsidP="00561AEF">
            <w:pPr>
              <w:pStyle w:val="a7"/>
              <w:rPr>
                <w:sz w:val="12"/>
                <w:szCs w:val="12"/>
              </w:rPr>
            </w:pPr>
            <w:r w:rsidRPr="00592E90">
              <w:rPr>
                <w:sz w:val="12"/>
                <w:szCs w:val="12"/>
              </w:rPr>
              <w:t xml:space="preserve">Оказание единовременной адресной социальной  помощи в случае смерти почетного гражданина </w:t>
            </w:r>
            <w:proofErr w:type="gramStart"/>
            <w:r w:rsidRPr="00592E90">
              <w:rPr>
                <w:sz w:val="12"/>
                <w:szCs w:val="12"/>
              </w:rPr>
              <w:t>г</w:t>
            </w:r>
            <w:proofErr w:type="gramEnd"/>
            <w:r w:rsidRPr="00592E90">
              <w:rPr>
                <w:sz w:val="12"/>
                <w:szCs w:val="12"/>
              </w:rPr>
              <w:t>. Удачного; ежемесячная выплата для компенсации неработающим пенсионерам, имеющим регистрацию в г. Удачном, которым присвоено звание «Почетный гражданин города Удачного»</w:t>
            </w:r>
          </w:p>
        </w:tc>
        <w:tc>
          <w:tcPr>
            <w:tcW w:w="1417" w:type="dxa"/>
          </w:tcPr>
          <w:p w:rsidR="00561AEF" w:rsidRPr="00592E90" w:rsidRDefault="00561AEF" w:rsidP="00561AEF">
            <w:pPr>
              <w:pStyle w:val="11"/>
              <w:shd w:val="clear" w:color="auto" w:fill="auto"/>
              <w:spacing w:before="0" w:after="0" w:line="274" w:lineRule="exact"/>
              <w:jc w:val="center"/>
              <w:rPr>
                <w:rStyle w:val="115pt"/>
                <w:sz w:val="12"/>
                <w:szCs w:val="12"/>
              </w:rPr>
            </w:pPr>
            <w:r w:rsidRPr="00592E90">
              <w:rPr>
                <w:rStyle w:val="115pt"/>
                <w:sz w:val="12"/>
                <w:szCs w:val="12"/>
              </w:rPr>
              <w:t>76 000,0</w:t>
            </w:r>
          </w:p>
        </w:tc>
        <w:tc>
          <w:tcPr>
            <w:tcW w:w="1418" w:type="dxa"/>
          </w:tcPr>
          <w:p w:rsidR="00561AEF" w:rsidRPr="00592E90" w:rsidRDefault="00561AEF" w:rsidP="00561AEF">
            <w:pPr>
              <w:pStyle w:val="40"/>
              <w:shd w:val="clear" w:color="auto" w:fill="auto"/>
              <w:tabs>
                <w:tab w:val="left" w:leader="underscore" w:pos="10054"/>
              </w:tabs>
              <w:spacing w:before="0" w:after="0" w:line="270" w:lineRule="exact"/>
              <w:jc w:val="center"/>
              <w:rPr>
                <w:rStyle w:val="115pt"/>
                <w:sz w:val="12"/>
                <w:szCs w:val="12"/>
              </w:rPr>
            </w:pPr>
            <w:r w:rsidRPr="00592E90">
              <w:rPr>
                <w:rStyle w:val="115pt"/>
                <w:sz w:val="12"/>
                <w:szCs w:val="12"/>
              </w:rPr>
              <w:t>56 000,00</w:t>
            </w:r>
          </w:p>
        </w:tc>
        <w:tc>
          <w:tcPr>
            <w:tcW w:w="1276" w:type="dxa"/>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r w:rsidRPr="00592E90">
              <w:rPr>
                <w:sz w:val="12"/>
                <w:szCs w:val="12"/>
              </w:rPr>
              <w:t>20 000,00</w:t>
            </w:r>
          </w:p>
        </w:tc>
        <w:tc>
          <w:tcPr>
            <w:tcW w:w="1275" w:type="dxa"/>
            <w:vAlign w:val="center"/>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p>
        </w:tc>
      </w:tr>
      <w:tr w:rsidR="00561AEF" w:rsidRPr="00592E90" w:rsidTr="00561AEF">
        <w:trPr>
          <w:trHeight w:val="303"/>
        </w:trPr>
        <w:tc>
          <w:tcPr>
            <w:tcW w:w="534" w:type="dxa"/>
          </w:tcPr>
          <w:p w:rsidR="00561AEF" w:rsidRPr="00592E90" w:rsidRDefault="00561AEF" w:rsidP="00561AEF">
            <w:pPr>
              <w:pStyle w:val="40"/>
              <w:shd w:val="clear" w:color="auto" w:fill="auto"/>
              <w:tabs>
                <w:tab w:val="left" w:leader="underscore" w:pos="10054"/>
              </w:tabs>
              <w:spacing w:before="0" w:after="0" w:line="270" w:lineRule="exact"/>
              <w:rPr>
                <w:sz w:val="12"/>
                <w:szCs w:val="12"/>
              </w:rPr>
            </w:pPr>
            <w:r w:rsidRPr="00592E90">
              <w:rPr>
                <w:sz w:val="12"/>
                <w:szCs w:val="12"/>
              </w:rPr>
              <w:t>15</w:t>
            </w:r>
          </w:p>
        </w:tc>
        <w:tc>
          <w:tcPr>
            <w:tcW w:w="3827" w:type="dxa"/>
          </w:tcPr>
          <w:p w:rsidR="00561AEF" w:rsidRPr="00592E90" w:rsidRDefault="00561AEF" w:rsidP="00561AEF">
            <w:pPr>
              <w:pStyle w:val="a7"/>
              <w:rPr>
                <w:sz w:val="12"/>
                <w:szCs w:val="12"/>
              </w:rPr>
            </w:pPr>
            <w:r w:rsidRPr="00592E90">
              <w:rPr>
                <w:sz w:val="12"/>
                <w:szCs w:val="12"/>
              </w:rPr>
              <w:t>Оказание адресной социальной  помощи гражданам, заслужившим почет и уважение в обществе своими достижениями в трудовой и общественной деятельности, в том числе долгожители</w:t>
            </w:r>
          </w:p>
        </w:tc>
        <w:tc>
          <w:tcPr>
            <w:tcW w:w="1417" w:type="dxa"/>
          </w:tcPr>
          <w:p w:rsidR="00561AEF" w:rsidRPr="00592E90" w:rsidRDefault="00561AEF" w:rsidP="00561AEF">
            <w:pPr>
              <w:pStyle w:val="11"/>
              <w:shd w:val="clear" w:color="auto" w:fill="auto"/>
              <w:spacing w:before="0" w:after="0" w:line="274" w:lineRule="exact"/>
              <w:jc w:val="center"/>
              <w:rPr>
                <w:rStyle w:val="115pt"/>
                <w:sz w:val="12"/>
                <w:szCs w:val="12"/>
              </w:rPr>
            </w:pPr>
            <w:r w:rsidRPr="00592E90">
              <w:rPr>
                <w:rStyle w:val="115pt"/>
                <w:sz w:val="12"/>
                <w:szCs w:val="12"/>
              </w:rPr>
              <w:t>0,00</w:t>
            </w:r>
          </w:p>
        </w:tc>
        <w:tc>
          <w:tcPr>
            <w:tcW w:w="1418" w:type="dxa"/>
          </w:tcPr>
          <w:p w:rsidR="00561AEF" w:rsidRPr="00592E90" w:rsidRDefault="00561AEF" w:rsidP="00561AEF">
            <w:pPr>
              <w:pStyle w:val="40"/>
              <w:shd w:val="clear" w:color="auto" w:fill="auto"/>
              <w:tabs>
                <w:tab w:val="left" w:leader="underscore" w:pos="10054"/>
              </w:tabs>
              <w:spacing w:before="0" w:after="0" w:line="270" w:lineRule="exact"/>
              <w:jc w:val="center"/>
              <w:rPr>
                <w:rStyle w:val="115pt"/>
                <w:sz w:val="12"/>
                <w:szCs w:val="12"/>
              </w:rPr>
            </w:pPr>
            <w:r w:rsidRPr="00592E90">
              <w:rPr>
                <w:rStyle w:val="115pt"/>
                <w:sz w:val="12"/>
                <w:szCs w:val="12"/>
              </w:rPr>
              <w:t>0,00</w:t>
            </w:r>
          </w:p>
        </w:tc>
        <w:tc>
          <w:tcPr>
            <w:tcW w:w="1276" w:type="dxa"/>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r w:rsidRPr="00592E90">
              <w:rPr>
                <w:rStyle w:val="115pt"/>
                <w:sz w:val="12"/>
                <w:szCs w:val="12"/>
              </w:rPr>
              <w:t>0,00</w:t>
            </w:r>
          </w:p>
        </w:tc>
        <w:tc>
          <w:tcPr>
            <w:tcW w:w="1275" w:type="dxa"/>
            <w:vAlign w:val="center"/>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p>
        </w:tc>
      </w:tr>
      <w:tr w:rsidR="00561AEF" w:rsidRPr="00592E90" w:rsidTr="00561AEF">
        <w:trPr>
          <w:trHeight w:val="303"/>
        </w:trPr>
        <w:tc>
          <w:tcPr>
            <w:tcW w:w="534" w:type="dxa"/>
          </w:tcPr>
          <w:p w:rsidR="00561AEF" w:rsidRPr="00592E90" w:rsidRDefault="00561AEF" w:rsidP="00561AEF">
            <w:pPr>
              <w:pStyle w:val="40"/>
              <w:shd w:val="clear" w:color="auto" w:fill="auto"/>
              <w:tabs>
                <w:tab w:val="left" w:leader="underscore" w:pos="10054"/>
              </w:tabs>
              <w:spacing w:before="0" w:after="0" w:line="270" w:lineRule="exact"/>
              <w:rPr>
                <w:sz w:val="12"/>
                <w:szCs w:val="12"/>
              </w:rPr>
            </w:pPr>
            <w:r w:rsidRPr="00592E90">
              <w:rPr>
                <w:sz w:val="12"/>
                <w:szCs w:val="12"/>
              </w:rPr>
              <w:t>16</w:t>
            </w:r>
          </w:p>
        </w:tc>
        <w:tc>
          <w:tcPr>
            <w:tcW w:w="3827" w:type="dxa"/>
          </w:tcPr>
          <w:p w:rsidR="00561AEF" w:rsidRPr="00592E90" w:rsidRDefault="00561AEF" w:rsidP="00561AEF">
            <w:pPr>
              <w:pStyle w:val="a7"/>
              <w:rPr>
                <w:sz w:val="12"/>
                <w:szCs w:val="12"/>
              </w:rPr>
            </w:pPr>
            <w:r w:rsidRPr="00592E90">
              <w:rPr>
                <w:sz w:val="12"/>
                <w:szCs w:val="12"/>
              </w:rPr>
              <w:t>Оказание единовременной адресной социальной помощи «Почетным гражданам города Удачного»</w:t>
            </w:r>
          </w:p>
        </w:tc>
        <w:tc>
          <w:tcPr>
            <w:tcW w:w="1417" w:type="dxa"/>
          </w:tcPr>
          <w:p w:rsidR="00561AEF" w:rsidRPr="00592E90" w:rsidRDefault="00561AEF" w:rsidP="00561AEF">
            <w:pPr>
              <w:pStyle w:val="11"/>
              <w:shd w:val="clear" w:color="auto" w:fill="auto"/>
              <w:spacing w:before="0" w:after="0" w:line="274" w:lineRule="exact"/>
              <w:jc w:val="center"/>
              <w:rPr>
                <w:rStyle w:val="115pt"/>
                <w:sz w:val="12"/>
                <w:szCs w:val="12"/>
              </w:rPr>
            </w:pPr>
            <w:r w:rsidRPr="00592E90">
              <w:rPr>
                <w:rStyle w:val="115pt"/>
                <w:sz w:val="12"/>
                <w:szCs w:val="12"/>
              </w:rPr>
              <w:t>70 000,00</w:t>
            </w:r>
          </w:p>
        </w:tc>
        <w:tc>
          <w:tcPr>
            <w:tcW w:w="1418" w:type="dxa"/>
          </w:tcPr>
          <w:p w:rsidR="00561AEF" w:rsidRPr="00592E90" w:rsidRDefault="00561AEF" w:rsidP="00561AEF">
            <w:pPr>
              <w:pStyle w:val="40"/>
              <w:shd w:val="clear" w:color="auto" w:fill="auto"/>
              <w:tabs>
                <w:tab w:val="left" w:leader="underscore" w:pos="10054"/>
              </w:tabs>
              <w:spacing w:before="0" w:after="0" w:line="270" w:lineRule="exact"/>
              <w:jc w:val="center"/>
              <w:rPr>
                <w:rStyle w:val="115pt"/>
                <w:sz w:val="12"/>
                <w:szCs w:val="12"/>
              </w:rPr>
            </w:pPr>
            <w:r w:rsidRPr="00592E90">
              <w:rPr>
                <w:rStyle w:val="115pt"/>
                <w:sz w:val="12"/>
                <w:szCs w:val="12"/>
              </w:rPr>
              <w:t>75 000,00</w:t>
            </w:r>
          </w:p>
        </w:tc>
        <w:tc>
          <w:tcPr>
            <w:tcW w:w="1276" w:type="dxa"/>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r w:rsidRPr="00592E90">
              <w:rPr>
                <w:sz w:val="12"/>
                <w:szCs w:val="12"/>
              </w:rPr>
              <w:t>- 5 000,00</w:t>
            </w:r>
          </w:p>
        </w:tc>
        <w:tc>
          <w:tcPr>
            <w:tcW w:w="1275" w:type="dxa"/>
            <w:vAlign w:val="center"/>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p>
        </w:tc>
      </w:tr>
      <w:tr w:rsidR="00561AEF" w:rsidRPr="00592E90" w:rsidTr="00561AEF">
        <w:trPr>
          <w:trHeight w:val="303"/>
        </w:trPr>
        <w:tc>
          <w:tcPr>
            <w:tcW w:w="534" w:type="dxa"/>
          </w:tcPr>
          <w:p w:rsidR="00561AEF" w:rsidRPr="00592E90" w:rsidRDefault="00561AEF" w:rsidP="00561AEF">
            <w:pPr>
              <w:pStyle w:val="40"/>
              <w:shd w:val="clear" w:color="auto" w:fill="auto"/>
              <w:tabs>
                <w:tab w:val="left" w:leader="underscore" w:pos="10054"/>
              </w:tabs>
              <w:spacing w:before="0" w:after="0" w:line="270" w:lineRule="exact"/>
              <w:rPr>
                <w:sz w:val="12"/>
                <w:szCs w:val="12"/>
              </w:rPr>
            </w:pPr>
            <w:r w:rsidRPr="00592E90">
              <w:rPr>
                <w:sz w:val="12"/>
                <w:szCs w:val="12"/>
              </w:rPr>
              <w:t>17</w:t>
            </w:r>
          </w:p>
        </w:tc>
        <w:tc>
          <w:tcPr>
            <w:tcW w:w="3827" w:type="dxa"/>
          </w:tcPr>
          <w:p w:rsidR="00561AEF" w:rsidRPr="00592E90" w:rsidRDefault="00561AEF" w:rsidP="00561AEF">
            <w:pPr>
              <w:pStyle w:val="a7"/>
              <w:rPr>
                <w:sz w:val="12"/>
                <w:szCs w:val="12"/>
              </w:rPr>
            </w:pPr>
            <w:r w:rsidRPr="00592E90">
              <w:rPr>
                <w:sz w:val="12"/>
                <w:szCs w:val="12"/>
              </w:rPr>
              <w:t>Оказание единовременной адресной социальной помощи ветеранам тыла, ВОВ к знаменательным датам, ко дню рождения</w:t>
            </w:r>
          </w:p>
        </w:tc>
        <w:tc>
          <w:tcPr>
            <w:tcW w:w="1417" w:type="dxa"/>
          </w:tcPr>
          <w:p w:rsidR="00561AEF" w:rsidRPr="00592E90" w:rsidRDefault="00561AEF" w:rsidP="00561AEF">
            <w:pPr>
              <w:pStyle w:val="11"/>
              <w:shd w:val="clear" w:color="auto" w:fill="auto"/>
              <w:spacing w:before="0" w:after="0" w:line="274" w:lineRule="exact"/>
              <w:jc w:val="center"/>
              <w:rPr>
                <w:rStyle w:val="115pt"/>
                <w:sz w:val="12"/>
                <w:szCs w:val="12"/>
              </w:rPr>
            </w:pPr>
            <w:r w:rsidRPr="00592E90">
              <w:rPr>
                <w:rStyle w:val="115pt"/>
                <w:sz w:val="12"/>
                <w:szCs w:val="12"/>
              </w:rPr>
              <w:t>55 000,00</w:t>
            </w:r>
          </w:p>
        </w:tc>
        <w:tc>
          <w:tcPr>
            <w:tcW w:w="1418" w:type="dxa"/>
          </w:tcPr>
          <w:p w:rsidR="00561AEF" w:rsidRPr="00592E90" w:rsidRDefault="00561AEF" w:rsidP="00561AEF">
            <w:pPr>
              <w:pStyle w:val="40"/>
              <w:shd w:val="clear" w:color="auto" w:fill="auto"/>
              <w:tabs>
                <w:tab w:val="left" w:leader="underscore" w:pos="10054"/>
              </w:tabs>
              <w:spacing w:before="0" w:after="0" w:line="270" w:lineRule="exact"/>
              <w:jc w:val="center"/>
              <w:rPr>
                <w:rStyle w:val="115pt"/>
                <w:sz w:val="12"/>
                <w:szCs w:val="12"/>
              </w:rPr>
            </w:pPr>
            <w:r w:rsidRPr="00592E90">
              <w:rPr>
                <w:rStyle w:val="115pt"/>
                <w:sz w:val="12"/>
                <w:szCs w:val="12"/>
              </w:rPr>
              <w:t>55 000,00</w:t>
            </w:r>
          </w:p>
        </w:tc>
        <w:tc>
          <w:tcPr>
            <w:tcW w:w="1276" w:type="dxa"/>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r w:rsidRPr="00592E90">
              <w:rPr>
                <w:sz w:val="12"/>
                <w:szCs w:val="12"/>
              </w:rPr>
              <w:t>0,00</w:t>
            </w:r>
          </w:p>
        </w:tc>
        <w:tc>
          <w:tcPr>
            <w:tcW w:w="1275" w:type="dxa"/>
            <w:vAlign w:val="center"/>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p>
        </w:tc>
      </w:tr>
      <w:tr w:rsidR="00561AEF" w:rsidRPr="00592E90" w:rsidTr="00561AEF">
        <w:trPr>
          <w:trHeight w:val="303"/>
        </w:trPr>
        <w:tc>
          <w:tcPr>
            <w:tcW w:w="534" w:type="dxa"/>
          </w:tcPr>
          <w:p w:rsidR="00561AEF" w:rsidRPr="00592E90" w:rsidRDefault="00561AEF" w:rsidP="00561AEF">
            <w:pPr>
              <w:pStyle w:val="40"/>
              <w:shd w:val="clear" w:color="auto" w:fill="auto"/>
              <w:tabs>
                <w:tab w:val="left" w:leader="underscore" w:pos="10054"/>
              </w:tabs>
              <w:spacing w:before="0" w:after="0" w:line="270" w:lineRule="exact"/>
              <w:rPr>
                <w:sz w:val="12"/>
                <w:szCs w:val="12"/>
              </w:rPr>
            </w:pPr>
            <w:r w:rsidRPr="00592E90">
              <w:rPr>
                <w:sz w:val="12"/>
                <w:szCs w:val="12"/>
              </w:rPr>
              <w:t>18</w:t>
            </w:r>
          </w:p>
        </w:tc>
        <w:tc>
          <w:tcPr>
            <w:tcW w:w="3827" w:type="dxa"/>
          </w:tcPr>
          <w:p w:rsidR="00561AEF" w:rsidRPr="00592E90" w:rsidRDefault="00561AEF" w:rsidP="00561AEF">
            <w:pPr>
              <w:pStyle w:val="a7"/>
              <w:rPr>
                <w:sz w:val="12"/>
                <w:szCs w:val="12"/>
              </w:rPr>
            </w:pPr>
            <w:r w:rsidRPr="00592E90">
              <w:rPr>
                <w:sz w:val="12"/>
                <w:szCs w:val="12"/>
              </w:rPr>
              <w:t>Оказание единовременной адресной социальной помощи ветеранам тыла, ВОВ к знаменательным датам, в натуральном виде</w:t>
            </w:r>
          </w:p>
        </w:tc>
        <w:tc>
          <w:tcPr>
            <w:tcW w:w="1417" w:type="dxa"/>
          </w:tcPr>
          <w:p w:rsidR="00561AEF" w:rsidRPr="00592E90" w:rsidRDefault="00561AEF" w:rsidP="00561AEF">
            <w:pPr>
              <w:pStyle w:val="11"/>
              <w:shd w:val="clear" w:color="auto" w:fill="auto"/>
              <w:spacing w:before="0" w:after="0" w:line="274" w:lineRule="exact"/>
              <w:jc w:val="center"/>
              <w:rPr>
                <w:rStyle w:val="115pt"/>
                <w:sz w:val="12"/>
                <w:szCs w:val="12"/>
              </w:rPr>
            </w:pPr>
            <w:r w:rsidRPr="00592E90">
              <w:rPr>
                <w:rStyle w:val="115pt"/>
                <w:sz w:val="12"/>
                <w:szCs w:val="12"/>
              </w:rPr>
              <w:t>25 000,00</w:t>
            </w:r>
          </w:p>
        </w:tc>
        <w:tc>
          <w:tcPr>
            <w:tcW w:w="1418" w:type="dxa"/>
          </w:tcPr>
          <w:p w:rsidR="00561AEF" w:rsidRPr="00592E90" w:rsidRDefault="00561AEF" w:rsidP="00561AEF">
            <w:pPr>
              <w:pStyle w:val="40"/>
              <w:shd w:val="clear" w:color="auto" w:fill="auto"/>
              <w:tabs>
                <w:tab w:val="left" w:leader="underscore" w:pos="10054"/>
              </w:tabs>
              <w:spacing w:before="0" w:after="0" w:line="270" w:lineRule="exact"/>
              <w:jc w:val="center"/>
              <w:rPr>
                <w:rStyle w:val="115pt"/>
                <w:sz w:val="12"/>
                <w:szCs w:val="12"/>
              </w:rPr>
            </w:pPr>
            <w:r w:rsidRPr="00592E90">
              <w:rPr>
                <w:rStyle w:val="115pt"/>
                <w:sz w:val="12"/>
                <w:szCs w:val="12"/>
              </w:rPr>
              <w:t>10 000,00</w:t>
            </w:r>
          </w:p>
        </w:tc>
        <w:tc>
          <w:tcPr>
            <w:tcW w:w="1276" w:type="dxa"/>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r w:rsidRPr="00592E90">
              <w:rPr>
                <w:sz w:val="12"/>
                <w:szCs w:val="12"/>
              </w:rPr>
              <w:t>15 000,00</w:t>
            </w:r>
          </w:p>
        </w:tc>
        <w:tc>
          <w:tcPr>
            <w:tcW w:w="1275" w:type="dxa"/>
            <w:vAlign w:val="center"/>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p>
        </w:tc>
      </w:tr>
      <w:tr w:rsidR="00561AEF" w:rsidRPr="00592E90" w:rsidTr="00561AEF">
        <w:trPr>
          <w:trHeight w:val="303"/>
        </w:trPr>
        <w:tc>
          <w:tcPr>
            <w:tcW w:w="534" w:type="dxa"/>
          </w:tcPr>
          <w:p w:rsidR="00561AEF" w:rsidRPr="00592E90" w:rsidRDefault="00561AEF" w:rsidP="00561AEF">
            <w:pPr>
              <w:pStyle w:val="40"/>
              <w:shd w:val="clear" w:color="auto" w:fill="auto"/>
              <w:tabs>
                <w:tab w:val="left" w:leader="underscore" w:pos="10054"/>
              </w:tabs>
              <w:spacing w:before="0" w:after="0" w:line="270" w:lineRule="exact"/>
              <w:rPr>
                <w:sz w:val="12"/>
                <w:szCs w:val="12"/>
              </w:rPr>
            </w:pPr>
            <w:r w:rsidRPr="00592E90">
              <w:rPr>
                <w:sz w:val="12"/>
                <w:szCs w:val="12"/>
              </w:rPr>
              <w:t>19</w:t>
            </w:r>
          </w:p>
        </w:tc>
        <w:tc>
          <w:tcPr>
            <w:tcW w:w="3827" w:type="dxa"/>
          </w:tcPr>
          <w:p w:rsidR="00561AEF" w:rsidRPr="00592E90" w:rsidRDefault="00561AEF" w:rsidP="00561AEF">
            <w:pPr>
              <w:pStyle w:val="a7"/>
              <w:rPr>
                <w:sz w:val="12"/>
                <w:szCs w:val="12"/>
              </w:rPr>
            </w:pPr>
            <w:r w:rsidRPr="00592E90">
              <w:rPr>
                <w:sz w:val="12"/>
                <w:szCs w:val="12"/>
              </w:rPr>
              <w:t>Оказание единовременной адресной социальной помощи ликвидаторам аварии на ЧАЭС к знаменательным датам</w:t>
            </w:r>
          </w:p>
        </w:tc>
        <w:tc>
          <w:tcPr>
            <w:tcW w:w="1417" w:type="dxa"/>
          </w:tcPr>
          <w:p w:rsidR="00561AEF" w:rsidRPr="00592E90" w:rsidRDefault="00561AEF" w:rsidP="00561AEF">
            <w:pPr>
              <w:pStyle w:val="11"/>
              <w:shd w:val="clear" w:color="auto" w:fill="auto"/>
              <w:spacing w:before="0" w:after="0" w:line="274" w:lineRule="exact"/>
              <w:jc w:val="center"/>
              <w:rPr>
                <w:rStyle w:val="115pt"/>
                <w:sz w:val="12"/>
                <w:szCs w:val="12"/>
              </w:rPr>
            </w:pPr>
            <w:r w:rsidRPr="00592E90">
              <w:rPr>
                <w:rStyle w:val="115pt"/>
                <w:sz w:val="12"/>
                <w:szCs w:val="12"/>
              </w:rPr>
              <w:t>28 000,00</w:t>
            </w:r>
          </w:p>
        </w:tc>
        <w:tc>
          <w:tcPr>
            <w:tcW w:w="1418" w:type="dxa"/>
          </w:tcPr>
          <w:p w:rsidR="00561AEF" w:rsidRPr="00592E90" w:rsidRDefault="00561AEF" w:rsidP="00561AEF">
            <w:pPr>
              <w:pStyle w:val="40"/>
              <w:shd w:val="clear" w:color="auto" w:fill="auto"/>
              <w:tabs>
                <w:tab w:val="left" w:leader="underscore" w:pos="10054"/>
              </w:tabs>
              <w:spacing w:before="0" w:after="0" w:line="270" w:lineRule="exact"/>
              <w:jc w:val="center"/>
              <w:rPr>
                <w:rStyle w:val="115pt"/>
                <w:sz w:val="12"/>
                <w:szCs w:val="12"/>
              </w:rPr>
            </w:pPr>
            <w:r w:rsidRPr="00592E90">
              <w:rPr>
                <w:rStyle w:val="115pt"/>
                <w:sz w:val="12"/>
                <w:szCs w:val="12"/>
              </w:rPr>
              <w:t>24 500,00</w:t>
            </w:r>
          </w:p>
        </w:tc>
        <w:tc>
          <w:tcPr>
            <w:tcW w:w="1276" w:type="dxa"/>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r w:rsidRPr="00592E90">
              <w:rPr>
                <w:sz w:val="12"/>
                <w:szCs w:val="12"/>
              </w:rPr>
              <w:t>3 500,00</w:t>
            </w:r>
          </w:p>
        </w:tc>
        <w:tc>
          <w:tcPr>
            <w:tcW w:w="1275" w:type="dxa"/>
            <w:vAlign w:val="center"/>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p>
        </w:tc>
      </w:tr>
      <w:tr w:rsidR="00561AEF" w:rsidRPr="00592E90" w:rsidTr="00561AEF">
        <w:trPr>
          <w:trHeight w:val="303"/>
        </w:trPr>
        <w:tc>
          <w:tcPr>
            <w:tcW w:w="534" w:type="dxa"/>
          </w:tcPr>
          <w:p w:rsidR="00561AEF" w:rsidRPr="00592E90" w:rsidRDefault="00561AEF" w:rsidP="00561AEF">
            <w:pPr>
              <w:pStyle w:val="40"/>
              <w:shd w:val="clear" w:color="auto" w:fill="auto"/>
              <w:tabs>
                <w:tab w:val="left" w:leader="underscore" w:pos="10054"/>
              </w:tabs>
              <w:spacing w:before="0" w:after="0" w:line="270" w:lineRule="exact"/>
              <w:rPr>
                <w:sz w:val="12"/>
                <w:szCs w:val="12"/>
              </w:rPr>
            </w:pPr>
            <w:r w:rsidRPr="00592E90">
              <w:rPr>
                <w:sz w:val="12"/>
                <w:szCs w:val="12"/>
              </w:rPr>
              <w:t>20</w:t>
            </w:r>
          </w:p>
        </w:tc>
        <w:tc>
          <w:tcPr>
            <w:tcW w:w="3827" w:type="dxa"/>
          </w:tcPr>
          <w:p w:rsidR="00561AEF" w:rsidRPr="00592E90" w:rsidRDefault="00561AEF" w:rsidP="00561AEF">
            <w:pPr>
              <w:pStyle w:val="a7"/>
              <w:rPr>
                <w:sz w:val="12"/>
                <w:szCs w:val="12"/>
              </w:rPr>
            </w:pPr>
            <w:r w:rsidRPr="00592E90">
              <w:rPr>
                <w:sz w:val="12"/>
                <w:szCs w:val="12"/>
              </w:rPr>
              <w:t>Оказание единовременной адресной социальной помощи в натуральном виде ликвидаторам аварии на ЧАЭС к знаменательным датам</w:t>
            </w:r>
          </w:p>
        </w:tc>
        <w:tc>
          <w:tcPr>
            <w:tcW w:w="1417" w:type="dxa"/>
          </w:tcPr>
          <w:p w:rsidR="00561AEF" w:rsidRPr="00592E90" w:rsidRDefault="00561AEF" w:rsidP="00561AEF">
            <w:pPr>
              <w:pStyle w:val="11"/>
              <w:shd w:val="clear" w:color="auto" w:fill="auto"/>
              <w:spacing w:before="0" w:after="0" w:line="274" w:lineRule="exact"/>
              <w:jc w:val="center"/>
              <w:rPr>
                <w:rStyle w:val="115pt"/>
                <w:sz w:val="12"/>
                <w:szCs w:val="12"/>
              </w:rPr>
            </w:pPr>
            <w:r w:rsidRPr="00592E90">
              <w:rPr>
                <w:rStyle w:val="115pt"/>
                <w:sz w:val="12"/>
                <w:szCs w:val="12"/>
              </w:rPr>
              <w:t>0,00</w:t>
            </w:r>
          </w:p>
        </w:tc>
        <w:tc>
          <w:tcPr>
            <w:tcW w:w="1418" w:type="dxa"/>
          </w:tcPr>
          <w:p w:rsidR="00561AEF" w:rsidRPr="00592E90" w:rsidRDefault="00561AEF" w:rsidP="00561AEF">
            <w:pPr>
              <w:pStyle w:val="40"/>
              <w:shd w:val="clear" w:color="auto" w:fill="auto"/>
              <w:tabs>
                <w:tab w:val="left" w:leader="underscore" w:pos="10054"/>
              </w:tabs>
              <w:spacing w:before="0" w:after="0" w:line="270" w:lineRule="exact"/>
              <w:jc w:val="center"/>
              <w:rPr>
                <w:rStyle w:val="115pt"/>
                <w:sz w:val="12"/>
                <w:szCs w:val="12"/>
              </w:rPr>
            </w:pPr>
            <w:r w:rsidRPr="00592E90">
              <w:rPr>
                <w:rStyle w:val="115pt"/>
                <w:sz w:val="12"/>
                <w:szCs w:val="12"/>
              </w:rPr>
              <w:t>0,00</w:t>
            </w:r>
          </w:p>
        </w:tc>
        <w:tc>
          <w:tcPr>
            <w:tcW w:w="1276" w:type="dxa"/>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r w:rsidRPr="00592E90">
              <w:rPr>
                <w:sz w:val="12"/>
                <w:szCs w:val="12"/>
              </w:rPr>
              <w:t>0,00</w:t>
            </w:r>
          </w:p>
        </w:tc>
        <w:tc>
          <w:tcPr>
            <w:tcW w:w="1275" w:type="dxa"/>
            <w:vAlign w:val="center"/>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p>
        </w:tc>
      </w:tr>
      <w:tr w:rsidR="00561AEF" w:rsidRPr="00592E90" w:rsidTr="00561AEF">
        <w:trPr>
          <w:trHeight w:val="303"/>
        </w:trPr>
        <w:tc>
          <w:tcPr>
            <w:tcW w:w="534" w:type="dxa"/>
          </w:tcPr>
          <w:p w:rsidR="00561AEF" w:rsidRPr="00592E90" w:rsidRDefault="00561AEF" w:rsidP="00561AEF">
            <w:pPr>
              <w:pStyle w:val="40"/>
              <w:shd w:val="clear" w:color="auto" w:fill="auto"/>
              <w:tabs>
                <w:tab w:val="left" w:leader="underscore" w:pos="10054"/>
              </w:tabs>
              <w:spacing w:before="0" w:after="0" w:line="270" w:lineRule="exact"/>
              <w:rPr>
                <w:sz w:val="12"/>
                <w:szCs w:val="12"/>
              </w:rPr>
            </w:pPr>
            <w:r w:rsidRPr="00592E90">
              <w:rPr>
                <w:sz w:val="12"/>
                <w:szCs w:val="12"/>
              </w:rPr>
              <w:t>21</w:t>
            </w:r>
          </w:p>
        </w:tc>
        <w:tc>
          <w:tcPr>
            <w:tcW w:w="3827" w:type="dxa"/>
          </w:tcPr>
          <w:p w:rsidR="00561AEF" w:rsidRPr="00592E90" w:rsidRDefault="00561AEF" w:rsidP="00561AEF">
            <w:pPr>
              <w:pStyle w:val="a7"/>
              <w:rPr>
                <w:sz w:val="12"/>
                <w:szCs w:val="12"/>
              </w:rPr>
            </w:pPr>
            <w:r w:rsidRPr="00592E90">
              <w:rPr>
                <w:sz w:val="12"/>
                <w:szCs w:val="12"/>
              </w:rPr>
              <w:t>Оказание единовременной адресной социальной помощи ветеранам боевых действий к знаменательным датам</w:t>
            </w:r>
          </w:p>
        </w:tc>
        <w:tc>
          <w:tcPr>
            <w:tcW w:w="1417" w:type="dxa"/>
          </w:tcPr>
          <w:p w:rsidR="00561AEF" w:rsidRPr="00592E90" w:rsidRDefault="00561AEF" w:rsidP="00561AEF">
            <w:pPr>
              <w:pStyle w:val="11"/>
              <w:shd w:val="clear" w:color="auto" w:fill="auto"/>
              <w:spacing w:before="0" w:after="0" w:line="274" w:lineRule="exact"/>
              <w:jc w:val="center"/>
              <w:rPr>
                <w:rStyle w:val="115pt"/>
                <w:sz w:val="12"/>
                <w:szCs w:val="12"/>
              </w:rPr>
            </w:pPr>
            <w:r w:rsidRPr="00592E90">
              <w:rPr>
                <w:rStyle w:val="115pt"/>
                <w:sz w:val="12"/>
                <w:szCs w:val="12"/>
              </w:rPr>
              <w:t>122 500,00</w:t>
            </w:r>
          </w:p>
        </w:tc>
        <w:tc>
          <w:tcPr>
            <w:tcW w:w="1418" w:type="dxa"/>
          </w:tcPr>
          <w:p w:rsidR="00561AEF" w:rsidRPr="00592E90" w:rsidRDefault="00561AEF" w:rsidP="00561AEF">
            <w:pPr>
              <w:pStyle w:val="40"/>
              <w:shd w:val="clear" w:color="auto" w:fill="auto"/>
              <w:tabs>
                <w:tab w:val="left" w:leader="underscore" w:pos="10054"/>
              </w:tabs>
              <w:spacing w:before="0" w:after="0" w:line="270" w:lineRule="exact"/>
              <w:jc w:val="center"/>
              <w:rPr>
                <w:rStyle w:val="115pt"/>
                <w:sz w:val="12"/>
                <w:szCs w:val="12"/>
              </w:rPr>
            </w:pPr>
            <w:r w:rsidRPr="00592E90">
              <w:rPr>
                <w:rStyle w:val="115pt"/>
                <w:sz w:val="12"/>
                <w:szCs w:val="12"/>
              </w:rPr>
              <w:t>121 500,00</w:t>
            </w:r>
          </w:p>
        </w:tc>
        <w:tc>
          <w:tcPr>
            <w:tcW w:w="1276" w:type="dxa"/>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r w:rsidRPr="00592E90">
              <w:rPr>
                <w:sz w:val="12"/>
                <w:szCs w:val="12"/>
              </w:rPr>
              <w:t>1 000,00</w:t>
            </w:r>
          </w:p>
        </w:tc>
        <w:tc>
          <w:tcPr>
            <w:tcW w:w="1275" w:type="dxa"/>
            <w:vAlign w:val="center"/>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p>
        </w:tc>
      </w:tr>
      <w:tr w:rsidR="00561AEF" w:rsidRPr="00592E90" w:rsidTr="00561AEF">
        <w:trPr>
          <w:trHeight w:val="303"/>
        </w:trPr>
        <w:tc>
          <w:tcPr>
            <w:tcW w:w="534" w:type="dxa"/>
          </w:tcPr>
          <w:p w:rsidR="00561AEF" w:rsidRPr="00592E90" w:rsidRDefault="00561AEF" w:rsidP="00561AEF">
            <w:pPr>
              <w:pStyle w:val="40"/>
              <w:shd w:val="clear" w:color="auto" w:fill="auto"/>
              <w:tabs>
                <w:tab w:val="left" w:leader="underscore" w:pos="10054"/>
              </w:tabs>
              <w:spacing w:before="0" w:after="0" w:line="270" w:lineRule="exact"/>
              <w:rPr>
                <w:sz w:val="12"/>
                <w:szCs w:val="12"/>
              </w:rPr>
            </w:pPr>
            <w:r w:rsidRPr="00592E90">
              <w:rPr>
                <w:sz w:val="12"/>
                <w:szCs w:val="12"/>
              </w:rPr>
              <w:t>22</w:t>
            </w:r>
          </w:p>
        </w:tc>
        <w:tc>
          <w:tcPr>
            <w:tcW w:w="3827" w:type="dxa"/>
          </w:tcPr>
          <w:p w:rsidR="00561AEF" w:rsidRPr="00592E90" w:rsidRDefault="00561AEF" w:rsidP="00077150">
            <w:pPr>
              <w:pStyle w:val="a7"/>
              <w:rPr>
                <w:sz w:val="12"/>
                <w:szCs w:val="12"/>
              </w:rPr>
            </w:pPr>
            <w:r w:rsidRPr="00592E90">
              <w:rPr>
                <w:sz w:val="12"/>
                <w:szCs w:val="12"/>
              </w:rPr>
              <w:t>Оказание единовременной адресной социальной помощи в натуральном виде ветеранам боевых действий к знаменательным датам</w:t>
            </w:r>
            <w:r w:rsidR="00077150" w:rsidRPr="00592E90">
              <w:rPr>
                <w:sz w:val="12"/>
                <w:szCs w:val="12"/>
              </w:rPr>
              <w:t xml:space="preserve">, </w:t>
            </w:r>
            <w:r w:rsidRPr="00592E90">
              <w:rPr>
                <w:sz w:val="12"/>
                <w:szCs w:val="12"/>
              </w:rPr>
              <w:t>мун</w:t>
            </w:r>
            <w:proofErr w:type="gramStart"/>
            <w:r w:rsidRPr="00592E90">
              <w:rPr>
                <w:sz w:val="12"/>
                <w:szCs w:val="12"/>
              </w:rPr>
              <w:t>.к</w:t>
            </w:r>
            <w:proofErr w:type="gramEnd"/>
            <w:r w:rsidRPr="00592E90">
              <w:rPr>
                <w:sz w:val="12"/>
                <w:szCs w:val="12"/>
              </w:rPr>
              <w:t>онтракт №0116300011319000133-0139823-02 от 04.10.2019</w:t>
            </w:r>
          </w:p>
        </w:tc>
        <w:tc>
          <w:tcPr>
            <w:tcW w:w="1417" w:type="dxa"/>
          </w:tcPr>
          <w:p w:rsidR="00561AEF" w:rsidRPr="00592E90" w:rsidRDefault="00561AEF" w:rsidP="00561AEF">
            <w:pPr>
              <w:pStyle w:val="11"/>
              <w:shd w:val="clear" w:color="auto" w:fill="auto"/>
              <w:spacing w:before="0" w:after="0" w:line="274" w:lineRule="exact"/>
              <w:jc w:val="center"/>
              <w:rPr>
                <w:rStyle w:val="115pt"/>
                <w:sz w:val="12"/>
                <w:szCs w:val="12"/>
              </w:rPr>
            </w:pPr>
            <w:r w:rsidRPr="00592E90">
              <w:rPr>
                <w:rStyle w:val="115pt"/>
                <w:sz w:val="12"/>
                <w:szCs w:val="12"/>
              </w:rPr>
              <w:t>52 500,00</w:t>
            </w:r>
          </w:p>
          <w:p w:rsidR="00561AEF" w:rsidRPr="00592E90" w:rsidRDefault="00561AEF" w:rsidP="00561AEF">
            <w:pPr>
              <w:pStyle w:val="11"/>
              <w:shd w:val="clear" w:color="auto" w:fill="auto"/>
              <w:spacing w:before="0" w:after="0" w:line="274" w:lineRule="exact"/>
              <w:jc w:val="center"/>
              <w:rPr>
                <w:rStyle w:val="115pt"/>
                <w:sz w:val="12"/>
                <w:szCs w:val="12"/>
              </w:rPr>
            </w:pPr>
          </w:p>
        </w:tc>
        <w:tc>
          <w:tcPr>
            <w:tcW w:w="1418" w:type="dxa"/>
          </w:tcPr>
          <w:p w:rsidR="00561AEF" w:rsidRPr="00592E90" w:rsidRDefault="00561AEF" w:rsidP="00561AEF">
            <w:pPr>
              <w:pStyle w:val="40"/>
              <w:shd w:val="clear" w:color="auto" w:fill="auto"/>
              <w:tabs>
                <w:tab w:val="left" w:leader="underscore" w:pos="10054"/>
              </w:tabs>
              <w:spacing w:before="0" w:after="0" w:line="270" w:lineRule="exact"/>
              <w:jc w:val="center"/>
              <w:rPr>
                <w:rStyle w:val="115pt"/>
                <w:sz w:val="12"/>
                <w:szCs w:val="12"/>
              </w:rPr>
            </w:pPr>
            <w:r w:rsidRPr="00592E90">
              <w:rPr>
                <w:rStyle w:val="115pt"/>
                <w:sz w:val="12"/>
                <w:szCs w:val="12"/>
              </w:rPr>
              <w:t>41 310,00</w:t>
            </w:r>
          </w:p>
          <w:p w:rsidR="00561AEF" w:rsidRPr="00592E90" w:rsidRDefault="00561AEF" w:rsidP="00561AEF">
            <w:pPr>
              <w:pStyle w:val="40"/>
              <w:shd w:val="clear" w:color="auto" w:fill="auto"/>
              <w:tabs>
                <w:tab w:val="left" w:leader="underscore" w:pos="10054"/>
              </w:tabs>
              <w:spacing w:before="0" w:after="0" w:line="270" w:lineRule="exact"/>
              <w:jc w:val="center"/>
              <w:rPr>
                <w:rStyle w:val="115pt"/>
                <w:sz w:val="12"/>
                <w:szCs w:val="12"/>
              </w:rPr>
            </w:pPr>
            <w:r w:rsidRPr="00592E90">
              <w:rPr>
                <w:rStyle w:val="115pt"/>
                <w:sz w:val="12"/>
                <w:szCs w:val="12"/>
              </w:rPr>
              <w:t>41 300,00</w:t>
            </w:r>
          </w:p>
          <w:p w:rsidR="00561AEF" w:rsidRPr="00592E90" w:rsidRDefault="00561AEF" w:rsidP="00561AEF">
            <w:pPr>
              <w:pStyle w:val="40"/>
              <w:shd w:val="clear" w:color="auto" w:fill="auto"/>
              <w:tabs>
                <w:tab w:val="left" w:leader="underscore" w:pos="10054"/>
              </w:tabs>
              <w:spacing w:before="0" w:after="0" w:line="270" w:lineRule="exact"/>
              <w:jc w:val="center"/>
              <w:rPr>
                <w:rStyle w:val="115pt"/>
                <w:sz w:val="12"/>
                <w:szCs w:val="12"/>
              </w:rPr>
            </w:pPr>
          </w:p>
        </w:tc>
        <w:tc>
          <w:tcPr>
            <w:tcW w:w="1276" w:type="dxa"/>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r w:rsidRPr="00592E90">
              <w:rPr>
                <w:sz w:val="12"/>
                <w:szCs w:val="12"/>
              </w:rPr>
              <w:t>- 30 110,00</w:t>
            </w:r>
          </w:p>
        </w:tc>
        <w:tc>
          <w:tcPr>
            <w:tcW w:w="1275" w:type="dxa"/>
            <w:vAlign w:val="center"/>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p>
        </w:tc>
      </w:tr>
      <w:tr w:rsidR="00561AEF" w:rsidRPr="00592E90" w:rsidTr="00561AEF">
        <w:trPr>
          <w:trHeight w:val="303"/>
        </w:trPr>
        <w:tc>
          <w:tcPr>
            <w:tcW w:w="534" w:type="dxa"/>
          </w:tcPr>
          <w:p w:rsidR="00561AEF" w:rsidRPr="00592E90" w:rsidRDefault="00561AEF" w:rsidP="00561AEF">
            <w:pPr>
              <w:pStyle w:val="40"/>
              <w:shd w:val="clear" w:color="auto" w:fill="auto"/>
              <w:tabs>
                <w:tab w:val="left" w:leader="underscore" w:pos="10054"/>
              </w:tabs>
              <w:spacing w:before="0" w:after="0" w:line="270" w:lineRule="exact"/>
              <w:rPr>
                <w:sz w:val="12"/>
                <w:szCs w:val="12"/>
              </w:rPr>
            </w:pPr>
            <w:r w:rsidRPr="00592E90">
              <w:rPr>
                <w:sz w:val="12"/>
                <w:szCs w:val="12"/>
              </w:rPr>
              <w:t>23</w:t>
            </w:r>
          </w:p>
        </w:tc>
        <w:tc>
          <w:tcPr>
            <w:tcW w:w="3827" w:type="dxa"/>
          </w:tcPr>
          <w:p w:rsidR="00561AEF" w:rsidRPr="00592E90" w:rsidRDefault="00561AEF" w:rsidP="00561AEF">
            <w:pPr>
              <w:pStyle w:val="a7"/>
              <w:rPr>
                <w:sz w:val="12"/>
                <w:szCs w:val="12"/>
              </w:rPr>
            </w:pPr>
            <w:r w:rsidRPr="00592E90">
              <w:rPr>
                <w:sz w:val="12"/>
                <w:szCs w:val="12"/>
              </w:rPr>
              <w:t>Оказание единовременной адресной социальной помощи в натуральном виде юбилярам пожилого возраста ко Дню пожилого человека</w:t>
            </w:r>
          </w:p>
          <w:p w:rsidR="00561AEF" w:rsidRPr="00592E90" w:rsidRDefault="00561AEF" w:rsidP="00561AEF">
            <w:pPr>
              <w:pStyle w:val="a7"/>
              <w:rPr>
                <w:sz w:val="12"/>
                <w:szCs w:val="12"/>
              </w:rPr>
            </w:pPr>
            <w:r w:rsidRPr="00592E90">
              <w:rPr>
                <w:sz w:val="12"/>
                <w:szCs w:val="12"/>
              </w:rPr>
              <w:t>мун</w:t>
            </w:r>
            <w:proofErr w:type="gramStart"/>
            <w:r w:rsidRPr="00592E90">
              <w:rPr>
                <w:sz w:val="12"/>
                <w:szCs w:val="12"/>
              </w:rPr>
              <w:t>.к</w:t>
            </w:r>
            <w:proofErr w:type="gramEnd"/>
            <w:r w:rsidRPr="00592E90">
              <w:rPr>
                <w:sz w:val="12"/>
                <w:szCs w:val="12"/>
              </w:rPr>
              <w:t>онтракт №0116300011319000082-0139823-01 от 21.06.2019</w:t>
            </w:r>
          </w:p>
        </w:tc>
        <w:tc>
          <w:tcPr>
            <w:tcW w:w="1417" w:type="dxa"/>
          </w:tcPr>
          <w:p w:rsidR="00561AEF" w:rsidRPr="00592E90" w:rsidRDefault="00561AEF" w:rsidP="00561AEF">
            <w:pPr>
              <w:pStyle w:val="11"/>
              <w:shd w:val="clear" w:color="auto" w:fill="auto"/>
              <w:spacing w:before="0" w:after="0" w:line="274" w:lineRule="exact"/>
              <w:jc w:val="center"/>
              <w:rPr>
                <w:rStyle w:val="115pt"/>
                <w:sz w:val="12"/>
                <w:szCs w:val="12"/>
              </w:rPr>
            </w:pPr>
            <w:r w:rsidRPr="00592E90">
              <w:rPr>
                <w:rStyle w:val="115pt"/>
                <w:sz w:val="12"/>
                <w:szCs w:val="12"/>
              </w:rPr>
              <w:t>41 565,00</w:t>
            </w:r>
          </w:p>
        </w:tc>
        <w:tc>
          <w:tcPr>
            <w:tcW w:w="1418" w:type="dxa"/>
          </w:tcPr>
          <w:p w:rsidR="00561AEF" w:rsidRPr="00592E90" w:rsidRDefault="00561AEF" w:rsidP="00561AEF">
            <w:pPr>
              <w:pStyle w:val="40"/>
              <w:shd w:val="clear" w:color="auto" w:fill="auto"/>
              <w:tabs>
                <w:tab w:val="left" w:leader="underscore" w:pos="10054"/>
              </w:tabs>
              <w:spacing w:before="0" w:after="0" w:line="270" w:lineRule="exact"/>
              <w:jc w:val="center"/>
              <w:rPr>
                <w:rStyle w:val="115pt"/>
                <w:sz w:val="12"/>
                <w:szCs w:val="12"/>
              </w:rPr>
            </w:pPr>
            <w:r w:rsidRPr="00592E90">
              <w:rPr>
                <w:rStyle w:val="115pt"/>
                <w:sz w:val="12"/>
                <w:szCs w:val="12"/>
              </w:rPr>
              <w:t>45 267,83</w:t>
            </w:r>
          </w:p>
        </w:tc>
        <w:tc>
          <w:tcPr>
            <w:tcW w:w="1276" w:type="dxa"/>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r w:rsidRPr="00592E90">
              <w:rPr>
                <w:sz w:val="12"/>
                <w:szCs w:val="12"/>
              </w:rPr>
              <w:t>-3 702,83</w:t>
            </w:r>
          </w:p>
        </w:tc>
        <w:tc>
          <w:tcPr>
            <w:tcW w:w="1275" w:type="dxa"/>
            <w:vAlign w:val="center"/>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p>
        </w:tc>
      </w:tr>
      <w:tr w:rsidR="00561AEF" w:rsidRPr="00592E90" w:rsidTr="00561AEF">
        <w:trPr>
          <w:trHeight w:val="303"/>
        </w:trPr>
        <w:tc>
          <w:tcPr>
            <w:tcW w:w="534" w:type="dxa"/>
          </w:tcPr>
          <w:p w:rsidR="00561AEF" w:rsidRPr="00592E90" w:rsidRDefault="00561AEF" w:rsidP="00561AEF">
            <w:pPr>
              <w:pStyle w:val="40"/>
              <w:shd w:val="clear" w:color="auto" w:fill="auto"/>
              <w:tabs>
                <w:tab w:val="left" w:leader="underscore" w:pos="10054"/>
              </w:tabs>
              <w:spacing w:before="0" w:after="0" w:line="270" w:lineRule="exact"/>
              <w:rPr>
                <w:sz w:val="12"/>
                <w:szCs w:val="12"/>
              </w:rPr>
            </w:pPr>
            <w:r w:rsidRPr="00592E90">
              <w:rPr>
                <w:sz w:val="12"/>
                <w:szCs w:val="12"/>
              </w:rPr>
              <w:t>24</w:t>
            </w:r>
          </w:p>
        </w:tc>
        <w:tc>
          <w:tcPr>
            <w:tcW w:w="3827" w:type="dxa"/>
          </w:tcPr>
          <w:p w:rsidR="00561AEF" w:rsidRPr="00592E90" w:rsidRDefault="00561AEF" w:rsidP="00561AEF">
            <w:pPr>
              <w:pStyle w:val="a7"/>
              <w:rPr>
                <w:sz w:val="12"/>
                <w:szCs w:val="12"/>
              </w:rPr>
            </w:pPr>
            <w:r w:rsidRPr="00592E90">
              <w:rPr>
                <w:sz w:val="12"/>
                <w:szCs w:val="12"/>
              </w:rPr>
              <w:t>Оказание единовременной адресной социальной помощи в натуральном виде, в виде мягкой игрушки детям инвалидам ко Дню инвалида</w:t>
            </w:r>
          </w:p>
          <w:p w:rsidR="00561AEF" w:rsidRPr="00592E90" w:rsidRDefault="00561AEF" w:rsidP="00561AEF">
            <w:pPr>
              <w:pStyle w:val="a7"/>
              <w:rPr>
                <w:sz w:val="12"/>
                <w:szCs w:val="12"/>
              </w:rPr>
            </w:pPr>
            <w:r w:rsidRPr="00592E90">
              <w:rPr>
                <w:sz w:val="12"/>
                <w:szCs w:val="12"/>
              </w:rPr>
              <w:t>мун</w:t>
            </w:r>
            <w:proofErr w:type="gramStart"/>
            <w:r w:rsidRPr="00592E90">
              <w:rPr>
                <w:sz w:val="12"/>
                <w:szCs w:val="12"/>
              </w:rPr>
              <w:t>.к</w:t>
            </w:r>
            <w:proofErr w:type="gramEnd"/>
            <w:r w:rsidRPr="00592E90">
              <w:rPr>
                <w:sz w:val="12"/>
                <w:szCs w:val="12"/>
              </w:rPr>
              <w:t xml:space="preserve">онтракт № 0116300011319000054-0139823-01 </w:t>
            </w:r>
          </w:p>
        </w:tc>
        <w:tc>
          <w:tcPr>
            <w:tcW w:w="1417" w:type="dxa"/>
          </w:tcPr>
          <w:p w:rsidR="00561AEF" w:rsidRPr="00592E90" w:rsidRDefault="00561AEF" w:rsidP="00561AEF">
            <w:pPr>
              <w:pStyle w:val="11"/>
              <w:shd w:val="clear" w:color="auto" w:fill="auto"/>
              <w:spacing w:before="0" w:after="0" w:line="274" w:lineRule="exact"/>
              <w:jc w:val="center"/>
              <w:rPr>
                <w:rStyle w:val="115pt"/>
                <w:sz w:val="12"/>
                <w:szCs w:val="12"/>
              </w:rPr>
            </w:pPr>
            <w:r w:rsidRPr="00592E90">
              <w:rPr>
                <w:rStyle w:val="115pt"/>
                <w:sz w:val="12"/>
                <w:szCs w:val="12"/>
              </w:rPr>
              <w:t>40 000,00</w:t>
            </w:r>
          </w:p>
        </w:tc>
        <w:tc>
          <w:tcPr>
            <w:tcW w:w="1418" w:type="dxa"/>
          </w:tcPr>
          <w:p w:rsidR="00561AEF" w:rsidRPr="00592E90" w:rsidRDefault="00561AEF" w:rsidP="00561AEF">
            <w:pPr>
              <w:pStyle w:val="40"/>
              <w:shd w:val="clear" w:color="auto" w:fill="auto"/>
              <w:tabs>
                <w:tab w:val="left" w:leader="underscore" w:pos="10054"/>
              </w:tabs>
              <w:spacing w:before="0" w:after="0" w:line="270" w:lineRule="exact"/>
              <w:jc w:val="center"/>
              <w:rPr>
                <w:rStyle w:val="115pt"/>
                <w:sz w:val="12"/>
                <w:szCs w:val="12"/>
              </w:rPr>
            </w:pPr>
            <w:r w:rsidRPr="00592E90">
              <w:rPr>
                <w:rStyle w:val="115pt"/>
                <w:sz w:val="12"/>
                <w:szCs w:val="12"/>
              </w:rPr>
              <w:t>40 000,00</w:t>
            </w:r>
          </w:p>
        </w:tc>
        <w:tc>
          <w:tcPr>
            <w:tcW w:w="1276" w:type="dxa"/>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r w:rsidRPr="00592E90">
              <w:rPr>
                <w:sz w:val="12"/>
                <w:szCs w:val="12"/>
              </w:rPr>
              <w:t>0,00</w:t>
            </w:r>
          </w:p>
        </w:tc>
        <w:tc>
          <w:tcPr>
            <w:tcW w:w="1275" w:type="dxa"/>
            <w:vAlign w:val="center"/>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p>
        </w:tc>
      </w:tr>
      <w:tr w:rsidR="00561AEF" w:rsidRPr="00592E90" w:rsidTr="00561AEF">
        <w:trPr>
          <w:trHeight w:val="303"/>
        </w:trPr>
        <w:tc>
          <w:tcPr>
            <w:tcW w:w="534" w:type="dxa"/>
          </w:tcPr>
          <w:p w:rsidR="00561AEF" w:rsidRPr="00592E90" w:rsidRDefault="00561AEF" w:rsidP="00561AEF">
            <w:pPr>
              <w:pStyle w:val="40"/>
              <w:shd w:val="clear" w:color="auto" w:fill="auto"/>
              <w:tabs>
                <w:tab w:val="left" w:leader="underscore" w:pos="10054"/>
              </w:tabs>
              <w:spacing w:before="0" w:after="0" w:line="270" w:lineRule="exact"/>
              <w:rPr>
                <w:sz w:val="12"/>
                <w:szCs w:val="12"/>
              </w:rPr>
            </w:pPr>
            <w:r w:rsidRPr="00592E90">
              <w:rPr>
                <w:sz w:val="12"/>
                <w:szCs w:val="12"/>
              </w:rPr>
              <w:lastRenderedPageBreak/>
              <w:t>25</w:t>
            </w:r>
          </w:p>
        </w:tc>
        <w:tc>
          <w:tcPr>
            <w:tcW w:w="3827" w:type="dxa"/>
          </w:tcPr>
          <w:p w:rsidR="00561AEF" w:rsidRPr="00592E90" w:rsidRDefault="00561AEF" w:rsidP="00561AEF">
            <w:pPr>
              <w:pStyle w:val="a7"/>
              <w:rPr>
                <w:sz w:val="12"/>
                <w:szCs w:val="12"/>
              </w:rPr>
            </w:pPr>
            <w:r w:rsidRPr="00592E90">
              <w:rPr>
                <w:sz w:val="12"/>
                <w:szCs w:val="12"/>
              </w:rPr>
              <w:t xml:space="preserve">Оказание единовременной адресной социальной помощи в натуральном виде юбилярам инвалидам ко Дню инвалида </w:t>
            </w:r>
          </w:p>
          <w:p w:rsidR="00561AEF" w:rsidRPr="00592E90" w:rsidRDefault="00561AEF" w:rsidP="00561AEF">
            <w:pPr>
              <w:pStyle w:val="a7"/>
              <w:rPr>
                <w:sz w:val="12"/>
                <w:szCs w:val="12"/>
              </w:rPr>
            </w:pPr>
            <w:r w:rsidRPr="00592E90">
              <w:rPr>
                <w:sz w:val="12"/>
                <w:szCs w:val="12"/>
              </w:rPr>
              <w:t>мун</w:t>
            </w:r>
            <w:proofErr w:type="gramStart"/>
            <w:r w:rsidRPr="00592E90">
              <w:rPr>
                <w:sz w:val="12"/>
                <w:szCs w:val="12"/>
              </w:rPr>
              <w:t>.к</w:t>
            </w:r>
            <w:proofErr w:type="gramEnd"/>
            <w:r w:rsidRPr="00592E90">
              <w:rPr>
                <w:sz w:val="12"/>
                <w:szCs w:val="12"/>
              </w:rPr>
              <w:t>онтракт №0116300011319000082-0139823-01 от 21.06.2019</w:t>
            </w:r>
          </w:p>
        </w:tc>
        <w:tc>
          <w:tcPr>
            <w:tcW w:w="1417" w:type="dxa"/>
          </w:tcPr>
          <w:p w:rsidR="00561AEF" w:rsidRPr="00592E90" w:rsidRDefault="00561AEF" w:rsidP="00561AEF">
            <w:pPr>
              <w:pStyle w:val="11"/>
              <w:shd w:val="clear" w:color="auto" w:fill="auto"/>
              <w:spacing w:before="0" w:after="0" w:line="274" w:lineRule="exact"/>
              <w:jc w:val="center"/>
              <w:rPr>
                <w:rStyle w:val="115pt"/>
                <w:sz w:val="12"/>
                <w:szCs w:val="12"/>
              </w:rPr>
            </w:pPr>
            <w:r w:rsidRPr="00592E90">
              <w:rPr>
                <w:rStyle w:val="115pt"/>
                <w:sz w:val="12"/>
                <w:szCs w:val="12"/>
              </w:rPr>
              <w:t>41 565,00</w:t>
            </w:r>
          </w:p>
        </w:tc>
        <w:tc>
          <w:tcPr>
            <w:tcW w:w="1418" w:type="dxa"/>
          </w:tcPr>
          <w:p w:rsidR="00561AEF" w:rsidRPr="00592E90" w:rsidRDefault="00561AEF" w:rsidP="00561AEF">
            <w:pPr>
              <w:pStyle w:val="40"/>
              <w:shd w:val="clear" w:color="auto" w:fill="auto"/>
              <w:tabs>
                <w:tab w:val="left" w:leader="underscore" w:pos="10054"/>
              </w:tabs>
              <w:spacing w:before="0" w:after="0" w:line="270" w:lineRule="exact"/>
              <w:jc w:val="center"/>
              <w:rPr>
                <w:rStyle w:val="115pt"/>
                <w:sz w:val="12"/>
                <w:szCs w:val="12"/>
              </w:rPr>
            </w:pPr>
            <w:r w:rsidRPr="00592E90">
              <w:rPr>
                <w:rStyle w:val="115pt"/>
                <w:sz w:val="12"/>
                <w:szCs w:val="12"/>
              </w:rPr>
              <w:t>45 267,84</w:t>
            </w:r>
          </w:p>
        </w:tc>
        <w:tc>
          <w:tcPr>
            <w:tcW w:w="1276" w:type="dxa"/>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r w:rsidRPr="00592E90">
              <w:rPr>
                <w:sz w:val="12"/>
                <w:szCs w:val="12"/>
              </w:rPr>
              <w:t>-3 702,84</w:t>
            </w:r>
          </w:p>
        </w:tc>
        <w:tc>
          <w:tcPr>
            <w:tcW w:w="1275" w:type="dxa"/>
            <w:vAlign w:val="center"/>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p>
        </w:tc>
      </w:tr>
      <w:tr w:rsidR="00561AEF" w:rsidRPr="00592E90" w:rsidTr="00561AEF">
        <w:trPr>
          <w:trHeight w:val="303"/>
        </w:trPr>
        <w:tc>
          <w:tcPr>
            <w:tcW w:w="534" w:type="dxa"/>
          </w:tcPr>
          <w:p w:rsidR="00561AEF" w:rsidRPr="00592E90" w:rsidRDefault="00561AEF" w:rsidP="00561AEF">
            <w:pPr>
              <w:pStyle w:val="40"/>
              <w:shd w:val="clear" w:color="auto" w:fill="auto"/>
              <w:tabs>
                <w:tab w:val="left" w:leader="underscore" w:pos="10054"/>
              </w:tabs>
              <w:spacing w:before="0" w:after="0" w:line="270" w:lineRule="exact"/>
              <w:rPr>
                <w:sz w:val="12"/>
                <w:szCs w:val="12"/>
              </w:rPr>
            </w:pPr>
            <w:r w:rsidRPr="00592E90">
              <w:rPr>
                <w:sz w:val="12"/>
                <w:szCs w:val="12"/>
              </w:rPr>
              <w:t>26</w:t>
            </w:r>
          </w:p>
        </w:tc>
        <w:tc>
          <w:tcPr>
            <w:tcW w:w="3827" w:type="dxa"/>
          </w:tcPr>
          <w:p w:rsidR="00561AEF" w:rsidRPr="00592E90" w:rsidRDefault="00561AEF" w:rsidP="00561AEF">
            <w:pPr>
              <w:pStyle w:val="a7"/>
              <w:rPr>
                <w:sz w:val="12"/>
                <w:szCs w:val="12"/>
              </w:rPr>
            </w:pPr>
            <w:r w:rsidRPr="00592E90">
              <w:rPr>
                <w:sz w:val="12"/>
                <w:szCs w:val="12"/>
              </w:rPr>
              <w:t>Оказание единовременной адресной социальной помощи детям из многодетных, малообеспеченных семей, детей инвалидов в натуральном виде (мягкая игрушка</w:t>
            </w:r>
            <w:proofErr w:type="gramStart"/>
            <w:r w:rsidRPr="00592E90">
              <w:rPr>
                <w:sz w:val="12"/>
                <w:szCs w:val="12"/>
              </w:rPr>
              <w:t xml:space="preserve"> ,</w:t>
            </w:r>
            <w:proofErr w:type="gramEnd"/>
            <w:r w:rsidRPr="00592E90">
              <w:rPr>
                <w:sz w:val="12"/>
                <w:szCs w:val="12"/>
              </w:rPr>
              <w:t xml:space="preserve"> сладкий подарок к Новогодней елке) мун.контракт  № 0116300011319000054-0139823-01, договор от 25.11.2019 № 119</w:t>
            </w:r>
          </w:p>
        </w:tc>
        <w:tc>
          <w:tcPr>
            <w:tcW w:w="1417" w:type="dxa"/>
          </w:tcPr>
          <w:p w:rsidR="00561AEF" w:rsidRPr="00592E90" w:rsidRDefault="00561AEF" w:rsidP="00561AEF">
            <w:pPr>
              <w:pStyle w:val="11"/>
              <w:shd w:val="clear" w:color="auto" w:fill="auto"/>
              <w:spacing w:before="0" w:after="0" w:line="274" w:lineRule="exact"/>
              <w:jc w:val="center"/>
              <w:rPr>
                <w:rStyle w:val="115pt"/>
                <w:sz w:val="12"/>
                <w:szCs w:val="12"/>
              </w:rPr>
            </w:pPr>
            <w:r w:rsidRPr="00592E90">
              <w:rPr>
                <w:rStyle w:val="115pt"/>
                <w:sz w:val="12"/>
                <w:szCs w:val="12"/>
              </w:rPr>
              <w:t>120 000,00</w:t>
            </w:r>
          </w:p>
        </w:tc>
        <w:tc>
          <w:tcPr>
            <w:tcW w:w="1418" w:type="dxa"/>
          </w:tcPr>
          <w:p w:rsidR="00561AEF" w:rsidRPr="00592E90" w:rsidRDefault="00561AEF" w:rsidP="00561AEF">
            <w:pPr>
              <w:pStyle w:val="40"/>
              <w:shd w:val="clear" w:color="auto" w:fill="auto"/>
              <w:tabs>
                <w:tab w:val="left" w:leader="underscore" w:pos="10054"/>
              </w:tabs>
              <w:spacing w:before="0" w:after="0" w:line="270" w:lineRule="exact"/>
              <w:jc w:val="center"/>
              <w:rPr>
                <w:rStyle w:val="115pt"/>
                <w:sz w:val="12"/>
                <w:szCs w:val="12"/>
              </w:rPr>
            </w:pPr>
            <w:r w:rsidRPr="00592E90">
              <w:rPr>
                <w:rStyle w:val="115pt"/>
                <w:sz w:val="12"/>
                <w:szCs w:val="12"/>
              </w:rPr>
              <w:t>161 983,56</w:t>
            </w:r>
          </w:p>
        </w:tc>
        <w:tc>
          <w:tcPr>
            <w:tcW w:w="1276" w:type="dxa"/>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r w:rsidRPr="00592E90">
              <w:rPr>
                <w:sz w:val="12"/>
                <w:szCs w:val="12"/>
              </w:rPr>
              <w:t>- 41 983,56</w:t>
            </w:r>
          </w:p>
        </w:tc>
        <w:tc>
          <w:tcPr>
            <w:tcW w:w="1275" w:type="dxa"/>
            <w:vAlign w:val="center"/>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p>
        </w:tc>
      </w:tr>
      <w:tr w:rsidR="00561AEF" w:rsidRPr="00592E90" w:rsidTr="00561AEF">
        <w:trPr>
          <w:trHeight w:val="303"/>
        </w:trPr>
        <w:tc>
          <w:tcPr>
            <w:tcW w:w="534" w:type="dxa"/>
          </w:tcPr>
          <w:p w:rsidR="00561AEF" w:rsidRPr="00592E90" w:rsidRDefault="00561AEF" w:rsidP="00561AEF">
            <w:pPr>
              <w:pStyle w:val="40"/>
              <w:shd w:val="clear" w:color="auto" w:fill="auto"/>
              <w:tabs>
                <w:tab w:val="left" w:leader="underscore" w:pos="10054"/>
              </w:tabs>
              <w:spacing w:before="0" w:after="0" w:line="270" w:lineRule="exact"/>
              <w:rPr>
                <w:sz w:val="12"/>
                <w:szCs w:val="12"/>
              </w:rPr>
            </w:pPr>
            <w:r w:rsidRPr="00592E90">
              <w:rPr>
                <w:sz w:val="12"/>
                <w:szCs w:val="12"/>
              </w:rPr>
              <w:t>27</w:t>
            </w:r>
          </w:p>
        </w:tc>
        <w:tc>
          <w:tcPr>
            <w:tcW w:w="3827" w:type="dxa"/>
          </w:tcPr>
          <w:p w:rsidR="00561AEF" w:rsidRPr="00592E90" w:rsidRDefault="00561AEF" w:rsidP="00561AEF">
            <w:pPr>
              <w:pStyle w:val="a7"/>
              <w:rPr>
                <w:sz w:val="12"/>
                <w:szCs w:val="12"/>
              </w:rPr>
            </w:pPr>
            <w:r w:rsidRPr="00592E90">
              <w:rPr>
                <w:sz w:val="12"/>
                <w:szCs w:val="12"/>
              </w:rPr>
              <w:t>Оплата проезда, проживания, питания сопровождающему в детские оздоровительные лагеря</w:t>
            </w:r>
          </w:p>
        </w:tc>
        <w:tc>
          <w:tcPr>
            <w:tcW w:w="1417" w:type="dxa"/>
          </w:tcPr>
          <w:p w:rsidR="00561AEF" w:rsidRPr="00592E90" w:rsidRDefault="00561AEF" w:rsidP="00561AEF">
            <w:pPr>
              <w:pStyle w:val="11"/>
              <w:shd w:val="clear" w:color="auto" w:fill="auto"/>
              <w:spacing w:before="0" w:after="0" w:line="274" w:lineRule="exact"/>
              <w:jc w:val="center"/>
              <w:rPr>
                <w:rStyle w:val="115pt"/>
                <w:sz w:val="12"/>
                <w:szCs w:val="12"/>
              </w:rPr>
            </w:pPr>
            <w:r w:rsidRPr="00592E90">
              <w:rPr>
                <w:rStyle w:val="115pt"/>
                <w:sz w:val="12"/>
                <w:szCs w:val="12"/>
              </w:rPr>
              <w:t>0,00</w:t>
            </w:r>
          </w:p>
        </w:tc>
        <w:tc>
          <w:tcPr>
            <w:tcW w:w="1418" w:type="dxa"/>
          </w:tcPr>
          <w:p w:rsidR="00561AEF" w:rsidRPr="00592E90" w:rsidRDefault="00561AEF" w:rsidP="00561AEF">
            <w:pPr>
              <w:pStyle w:val="40"/>
              <w:shd w:val="clear" w:color="auto" w:fill="auto"/>
              <w:tabs>
                <w:tab w:val="left" w:leader="underscore" w:pos="10054"/>
              </w:tabs>
              <w:spacing w:before="0" w:after="0" w:line="270" w:lineRule="exact"/>
              <w:jc w:val="center"/>
              <w:rPr>
                <w:rStyle w:val="115pt"/>
                <w:sz w:val="12"/>
                <w:szCs w:val="12"/>
              </w:rPr>
            </w:pPr>
            <w:r w:rsidRPr="00592E90">
              <w:rPr>
                <w:rStyle w:val="115pt"/>
                <w:sz w:val="12"/>
                <w:szCs w:val="12"/>
              </w:rPr>
              <w:t>0,00</w:t>
            </w:r>
          </w:p>
        </w:tc>
        <w:tc>
          <w:tcPr>
            <w:tcW w:w="1276" w:type="dxa"/>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r w:rsidRPr="00592E90">
              <w:rPr>
                <w:sz w:val="12"/>
                <w:szCs w:val="12"/>
              </w:rPr>
              <w:t>0,00</w:t>
            </w:r>
          </w:p>
        </w:tc>
        <w:tc>
          <w:tcPr>
            <w:tcW w:w="1275" w:type="dxa"/>
            <w:vAlign w:val="center"/>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p>
        </w:tc>
      </w:tr>
      <w:tr w:rsidR="00561AEF" w:rsidRPr="00592E90" w:rsidTr="00561AEF">
        <w:trPr>
          <w:trHeight w:val="303"/>
        </w:trPr>
        <w:tc>
          <w:tcPr>
            <w:tcW w:w="534" w:type="dxa"/>
          </w:tcPr>
          <w:p w:rsidR="00561AEF" w:rsidRPr="00592E90" w:rsidRDefault="00561AEF" w:rsidP="00561AEF">
            <w:pPr>
              <w:pStyle w:val="40"/>
              <w:shd w:val="clear" w:color="auto" w:fill="auto"/>
              <w:tabs>
                <w:tab w:val="left" w:leader="underscore" w:pos="10054"/>
              </w:tabs>
              <w:spacing w:before="0" w:after="0" w:line="270" w:lineRule="exact"/>
              <w:rPr>
                <w:sz w:val="12"/>
                <w:szCs w:val="12"/>
              </w:rPr>
            </w:pPr>
            <w:r w:rsidRPr="00592E90">
              <w:rPr>
                <w:sz w:val="12"/>
                <w:szCs w:val="12"/>
              </w:rPr>
              <w:t>28</w:t>
            </w:r>
          </w:p>
        </w:tc>
        <w:tc>
          <w:tcPr>
            <w:tcW w:w="3827" w:type="dxa"/>
          </w:tcPr>
          <w:p w:rsidR="00561AEF" w:rsidRPr="00592E90" w:rsidRDefault="00561AEF" w:rsidP="00561AEF">
            <w:pPr>
              <w:pStyle w:val="a7"/>
              <w:rPr>
                <w:sz w:val="12"/>
                <w:szCs w:val="12"/>
              </w:rPr>
            </w:pPr>
            <w:r w:rsidRPr="00592E90">
              <w:rPr>
                <w:sz w:val="12"/>
                <w:szCs w:val="12"/>
              </w:rPr>
              <w:t>Оказание услуг по организации и осуществлению пассажирских перевозок льготной категории граждан (социальное такси)</w:t>
            </w:r>
          </w:p>
        </w:tc>
        <w:tc>
          <w:tcPr>
            <w:tcW w:w="1417" w:type="dxa"/>
          </w:tcPr>
          <w:p w:rsidR="00561AEF" w:rsidRPr="00592E90" w:rsidRDefault="00561AEF" w:rsidP="00561AEF">
            <w:pPr>
              <w:pStyle w:val="11"/>
              <w:shd w:val="clear" w:color="auto" w:fill="auto"/>
              <w:spacing w:before="0" w:after="0" w:line="274" w:lineRule="exact"/>
              <w:jc w:val="center"/>
              <w:rPr>
                <w:rStyle w:val="115pt"/>
                <w:sz w:val="12"/>
                <w:szCs w:val="12"/>
              </w:rPr>
            </w:pPr>
            <w:r w:rsidRPr="00592E90">
              <w:rPr>
                <w:rStyle w:val="115pt"/>
                <w:sz w:val="12"/>
                <w:szCs w:val="12"/>
              </w:rPr>
              <w:t>0,00</w:t>
            </w:r>
          </w:p>
        </w:tc>
        <w:tc>
          <w:tcPr>
            <w:tcW w:w="1418" w:type="dxa"/>
          </w:tcPr>
          <w:p w:rsidR="00561AEF" w:rsidRPr="00592E90" w:rsidRDefault="00561AEF" w:rsidP="00561AEF">
            <w:pPr>
              <w:pStyle w:val="40"/>
              <w:shd w:val="clear" w:color="auto" w:fill="auto"/>
              <w:tabs>
                <w:tab w:val="left" w:leader="underscore" w:pos="10054"/>
              </w:tabs>
              <w:spacing w:before="0" w:after="0" w:line="270" w:lineRule="exact"/>
              <w:jc w:val="center"/>
              <w:rPr>
                <w:rStyle w:val="115pt"/>
                <w:sz w:val="12"/>
                <w:szCs w:val="12"/>
              </w:rPr>
            </w:pPr>
            <w:r w:rsidRPr="00592E90">
              <w:rPr>
                <w:rStyle w:val="115pt"/>
                <w:sz w:val="12"/>
                <w:szCs w:val="12"/>
              </w:rPr>
              <w:t>0,00</w:t>
            </w:r>
          </w:p>
        </w:tc>
        <w:tc>
          <w:tcPr>
            <w:tcW w:w="1276" w:type="dxa"/>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r w:rsidRPr="00592E90">
              <w:rPr>
                <w:sz w:val="12"/>
                <w:szCs w:val="12"/>
              </w:rPr>
              <w:t>0,00</w:t>
            </w:r>
          </w:p>
        </w:tc>
        <w:tc>
          <w:tcPr>
            <w:tcW w:w="1275" w:type="dxa"/>
            <w:vAlign w:val="center"/>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p>
        </w:tc>
      </w:tr>
      <w:tr w:rsidR="00561AEF" w:rsidRPr="00592E90" w:rsidTr="00561AEF">
        <w:trPr>
          <w:trHeight w:val="303"/>
        </w:trPr>
        <w:tc>
          <w:tcPr>
            <w:tcW w:w="534" w:type="dxa"/>
          </w:tcPr>
          <w:p w:rsidR="00561AEF" w:rsidRPr="00592E90" w:rsidRDefault="00561AEF" w:rsidP="00561AEF">
            <w:pPr>
              <w:pStyle w:val="40"/>
              <w:shd w:val="clear" w:color="auto" w:fill="auto"/>
              <w:tabs>
                <w:tab w:val="left" w:leader="underscore" w:pos="10054"/>
              </w:tabs>
              <w:spacing w:before="0" w:after="0" w:line="270" w:lineRule="exact"/>
              <w:rPr>
                <w:sz w:val="12"/>
                <w:szCs w:val="12"/>
              </w:rPr>
            </w:pPr>
            <w:r w:rsidRPr="00592E90">
              <w:rPr>
                <w:sz w:val="12"/>
                <w:szCs w:val="12"/>
              </w:rPr>
              <w:t>29</w:t>
            </w:r>
          </w:p>
        </w:tc>
        <w:tc>
          <w:tcPr>
            <w:tcW w:w="3827" w:type="dxa"/>
          </w:tcPr>
          <w:p w:rsidR="00561AEF" w:rsidRPr="00592E90" w:rsidRDefault="00561AEF" w:rsidP="00561AEF">
            <w:pPr>
              <w:pStyle w:val="a7"/>
              <w:rPr>
                <w:sz w:val="12"/>
                <w:szCs w:val="12"/>
              </w:rPr>
            </w:pPr>
            <w:r w:rsidRPr="00592E90">
              <w:rPr>
                <w:sz w:val="12"/>
                <w:szCs w:val="12"/>
              </w:rPr>
              <w:t xml:space="preserve">Компенсация расходов малообеспеченным семьям по оплате за обучение в профессиональных образовательных организациях, </w:t>
            </w:r>
          </w:p>
        </w:tc>
        <w:tc>
          <w:tcPr>
            <w:tcW w:w="1417" w:type="dxa"/>
          </w:tcPr>
          <w:p w:rsidR="00561AEF" w:rsidRPr="00592E90" w:rsidRDefault="00561AEF" w:rsidP="00561AEF">
            <w:pPr>
              <w:pStyle w:val="11"/>
              <w:shd w:val="clear" w:color="auto" w:fill="auto"/>
              <w:spacing w:before="0" w:after="0" w:line="274" w:lineRule="exact"/>
              <w:jc w:val="center"/>
              <w:rPr>
                <w:rStyle w:val="115pt"/>
                <w:sz w:val="12"/>
                <w:szCs w:val="12"/>
              </w:rPr>
            </w:pPr>
            <w:r w:rsidRPr="00592E90">
              <w:rPr>
                <w:rStyle w:val="115pt"/>
                <w:sz w:val="12"/>
                <w:szCs w:val="12"/>
              </w:rPr>
              <w:t>0,00</w:t>
            </w:r>
          </w:p>
        </w:tc>
        <w:tc>
          <w:tcPr>
            <w:tcW w:w="1418" w:type="dxa"/>
          </w:tcPr>
          <w:p w:rsidR="00561AEF" w:rsidRPr="00592E90" w:rsidRDefault="00561AEF" w:rsidP="00561AEF">
            <w:pPr>
              <w:pStyle w:val="40"/>
              <w:shd w:val="clear" w:color="auto" w:fill="auto"/>
              <w:tabs>
                <w:tab w:val="left" w:leader="underscore" w:pos="10054"/>
              </w:tabs>
              <w:spacing w:before="0" w:after="0" w:line="270" w:lineRule="exact"/>
              <w:jc w:val="center"/>
              <w:rPr>
                <w:rStyle w:val="115pt"/>
                <w:sz w:val="12"/>
                <w:szCs w:val="12"/>
              </w:rPr>
            </w:pPr>
            <w:r w:rsidRPr="00592E90">
              <w:rPr>
                <w:rStyle w:val="115pt"/>
                <w:sz w:val="12"/>
                <w:szCs w:val="12"/>
              </w:rPr>
              <w:t>27 500,00</w:t>
            </w:r>
          </w:p>
        </w:tc>
        <w:tc>
          <w:tcPr>
            <w:tcW w:w="1276" w:type="dxa"/>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r w:rsidRPr="00592E90">
              <w:rPr>
                <w:sz w:val="12"/>
                <w:szCs w:val="12"/>
              </w:rPr>
              <w:t>-27 500,00</w:t>
            </w:r>
          </w:p>
        </w:tc>
        <w:tc>
          <w:tcPr>
            <w:tcW w:w="1275" w:type="dxa"/>
            <w:vAlign w:val="center"/>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p>
        </w:tc>
      </w:tr>
      <w:tr w:rsidR="00561AEF" w:rsidRPr="00592E90" w:rsidTr="00561AEF">
        <w:trPr>
          <w:trHeight w:val="303"/>
        </w:trPr>
        <w:tc>
          <w:tcPr>
            <w:tcW w:w="534" w:type="dxa"/>
          </w:tcPr>
          <w:p w:rsidR="00561AEF" w:rsidRPr="00592E90" w:rsidRDefault="00561AEF" w:rsidP="00561AEF">
            <w:pPr>
              <w:pStyle w:val="40"/>
              <w:shd w:val="clear" w:color="auto" w:fill="auto"/>
              <w:tabs>
                <w:tab w:val="left" w:leader="underscore" w:pos="10054"/>
              </w:tabs>
              <w:spacing w:before="0" w:after="0" w:line="270" w:lineRule="exact"/>
              <w:rPr>
                <w:sz w:val="12"/>
                <w:szCs w:val="12"/>
              </w:rPr>
            </w:pPr>
          </w:p>
        </w:tc>
        <w:tc>
          <w:tcPr>
            <w:tcW w:w="3827" w:type="dxa"/>
          </w:tcPr>
          <w:p w:rsidR="00561AEF" w:rsidRPr="00592E90" w:rsidRDefault="00561AEF" w:rsidP="00561AEF">
            <w:pPr>
              <w:pStyle w:val="a7"/>
              <w:rPr>
                <w:sz w:val="12"/>
                <w:szCs w:val="12"/>
              </w:rPr>
            </w:pPr>
            <w:r w:rsidRPr="00592E90">
              <w:rPr>
                <w:sz w:val="12"/>
                <w:szCs w:val="12"/>
              </w:rPr>
              <w:t>Итого:</w:t>
            </w:r>
          </w:p>
        </w:tc>
        <w:tc>
          <w:tcPr>
            <w:tcW w:w="1417" w:type="dxa"/>
            <w:vAlign w:val="center"/>
          </w:tcPr>
          <w:p w:rsidR="00561AEF" w:rsidRPr="00592E90" w:rsidRDefault="00561AEF" w:rsidP="00561AEF">
            <w:pPr>
              <w:pStyle w:val="11"/>
              <w:shd w:val="clear" w:color="auto" w:fill="auto"/>
              <w:spacing w:before="0" w:after="0" w:line="274" w:lineRule="exact"/>
              <w:jc w:val="center"/>
              <w:rPr>
                <w:rStyle w:val="115pt"/>
                <w:sz w:val="12"/>
                <w:szCs w:val="12"/>
              </w:rPr>
            </w:pPr>
            <w:r w:rsidRPr="00592E90">
              <w:rPr>
                <w:rStyle w:val="115pt"/>
                <w:sz w:val="12"/>
                <w:szCs w:val="12"/>
              </w:rPr>
              <w:t>1 851 260,00</w:t>
            </w:r>
          </w:p>
        </w:tc>
        <w:tc>
          <w:tcPr>
            <w:tcW w:w="1418" w:type="dxa"/>
            <w:vAlign w:val="center"/>
          </w:tcPr>
          <w:p w:rsidR="00561AEF" w:rsidRPr="00592E90" w:rsidRDefault="00561AEF" w:rsidP="00561AEF">
            <w:pPr>
              <w:pStyle w:val="40"/>
              <w:shd w:val="clear" w:color="auto" w:fill="auto"/>
              <w:tabs>
                <w:tab w:val="left" w:leader="underscore" w:pos="10054"/>
              </w:tabs>
              <w:spacing w:before="0" w:after="0" w:line="270" w:lineRule="exact"/>
              <w:jc w:val="center"/>
              <w:rPr>
                <w:rStyle w:val="115pt"/>
                <w:sz w:val="12"/>
                <w:szCs w:val="12"/>
              </w:rPr>
            </w:pPr>
            <w:r w:rsidRPr="00592E90">
              <w:rPr>
                <w:rStyle w:val="115pt"/>
                <w:sz w:val="12"/>
                <w:szCs w:val="12"/>
              </w:rPr>
              <w:t>1 851 260,00</w:t>
            </w:r>
          </w:p>
        </w:tc>
        <w:tc>
          <w:tcPr>
            <w:tcW w:w="1276" w:type="dxa"/>
          </w:tcPr>
          <w:p w:rsidR="00561AEF" w:rsidRPr="00592E90" w:rsidRDefault="00561AEF" w:rsidP="00561AEF">
            <w:pPr>
              <w:pStyle w:val="40"/>
              <w:shd w:val="clear" w:color="auto" w:fill="auto"/>
              <w:tabs>
                <w:tab w:val="left" w:leader="underscore" w:pos="10054"/>
              </w:tabs>
              <w:spacing w:before="0" w:after="0" w:line="270" w:lineRule="exact"/>
              <w:jc w:val="center"/>
              <w:rPr>
                <w:sz w:val="12"/>
                <w:szCs w:val="12"/>
              </w:rPr>
            </w:pPr>
            <w:r w:rsidRPr="00592E90">
              <w:rPr>
                <w:sz w:val="12"/>
                <w:szCs w:val="12"/>
              </w:rPr>
              <w:t>0</w:t>
            </w:r>
          </w:p>
        </w:tc>
        <w:tc>
          <w:tcPr>
            <w:tcW w:w="1275" w:type="dxa"/>
          </w:tcPr>
          <w:p w:rsidR="00561AEF" w:rsidRPr="00592E90" w:rsidRDefault="00561AEF" w:rsidP="00561AEF">
            <w:pPr>
              <w:pStyle w:val="40"/>
              <w:shd w:val="clear" w:color="auto" w:fill="auto"/>
              <w:tabs>
                <w:tab w:val="left" w:leader="underscore" w:pos="10054"/>
              </w:tabs>
              <w:spacing w:before="0" w:after="0" w:line="270" w:lineRule="exact"/>
              <w:rPr>
                <w:b/>
                <w:sz w:val="12"/>
                <w:szCs w:val="12"/>
              </w:rPr>
            </w:pPr>
          </w:p>
        </w:tc>
      </w:tr>
    </w:tbl>
    <w:p w:rsidR="00561AEF" w:rsidRPr="00592E90" w:rsidRDefault="00561AEF" w:rsidP="00561AEF">
      <w:pPr>
        <w:pStyle w:val="330"/>
        <w:shd w:val="clear" w:color="auto" w:fill="auto"/>
        <w:spacing w:before="0" w:after="3" w:line="230" w:lineRule="exact"/>
        <w:rPr>
          <w:b/>
          <w:sz w:val="12"/>
          <w:szCs w:val="12"/>
        </w:rPr>
      </w:pPr>
    </w:p>
    <w:p w:rsidR="00561AEF" w:rsidRPr="00592E90" w:rsidRDefault="00561AEF" w:rsidP="00561AEF">
      <w:pPr>
        <w:pStyle w:val="330"/>
        <w:shd w:val="clear" w:color="auto" w:fill="auto"/>
        <w:spacing w:before="0" w:after="3" w:line="230" w:lineRule="exact"/>
        <w:rPr>
          <w:b/>
          <w:sz w:val="12"/>
          <w:szCs w:val="12"/>
        </w:rPr>
      </w:pPr>
      <w:r w:rsidRPr="00592E90">
        <w:rPr>
          <w:b/>
          <w:sz w:val="12"/>
          <w:szCs w:val="12"/>
        </w:rPr>
        <w:t>Раздел 4. Достижение значений целевых показателей программы за 2019 год</w:t>
      </w:r>
    </w:p>
    <w:p w:rsidR="00561AEF" w:rsidRPr="00592E90" w:rsidRDefault="00561AEF" w:rsidP="00561AEF">
      <w:pPr>
        <w:pStyle w:val="330"/>
        <w:shd w:val="clear" w:color="auto" w:fill="auto"/>
        <w:spacing w:before="0" w:after="3" w:line="230" w:lineRule="exact"/>
        <w:rPr>
          <w:b/>
          <w:sz w:val="12"/>
          <w:szCs w:val="12"/>
        </w:rPr>
      </w:pPr>
    </w:p>
    <w:p w:rsidR="00561AEF" w:rsidRPr="00592E90" w:rsidRDefault="00561AEF" w:rsidP="00561AEF">
      <w:pPr>
        <w:pStyle w:val="330"/>
        <w:shd w:val="clear" w:color="auto" w:fill="auto"/>
        <w:spacing w:before="0" w:after="3" w:line="230" w:lineRule="exact"/>
        <w:rPr>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4"/>
        <w:gridCol w:w="2459"/>
        <w:gridCol w:w="1276"/>
        <w:gridCol w:w="1418"/>
        <w:gridCol w:w="1417"/>
        <w:gridCol w:w="1559"/>
        <w:gridCol w:w="1276"/>
      </w:tblGrid>
      <w:tr w:rsidR="00561AEF" w:rsidRPr="00592E90" w:rsidTr="00561AEF">
        <w:trPr>
          <w:trHeight w:val="559"/>
        </w:trPr>
        <w:tc>
          <w:tcPr>
            <w:tcW w:w="484" w:type="dxa"/>
            <w:vMerge w:val="restart"/>
            <w:tcBorders>
              <w:right w:val="single" w:sz="4" w:space="0" w:color="auto"/>
            </w:tcBorders>
            <w:vAlign w:val="center"/>
          </w:tcPr>
          <w:p w:rsidR="00561AEF" w:rsidRPr="00592E90" w:rsidRDefault="00561AEF" w:rsidP="00561AEF">
            <w:pPr>
              <w:pStyle w:val="a7"/>
              <w:jc w:val="center"/>
              <w:rPr>
                <w:sz w:val="12"/>
                <w:szCs w:val="12"/>
              </w:rPr>
            </w:pPr>
            <w:r w:rsidRPr="00592E90">
              <w:rPr>
                <w:sz w:val="12"/>
                <w:szCs w:val="12"/>
              </w:rPr>
              <w:t>№</w:t>
            </w:r>
          </w:p>
          <w:p w:rsidR="00561AEF" w:rsidRPr="00592E90" w:rsidRDefault="00561AEF" w:rsidP="00561AEF">
            <w:pPr>
              <w:pStyle w:val="a7"/>
              <w:jc w:val="center"/>
              <w:rPr>
                <w:b/>
                <w:sz w:val="12"/>
                <w:szCs w:val="12"/>
              </w:rPr>
            </w:pPr>
          </w:p>
        </w:tc>
        <w:tc>
          <w:tcPr>
            <w:tcW w:w="2459" w:type="dxa"/>
            <w:vMerge w:val="restart"/>
            <w:tcBorders>
              <w:right w:val="single" w:sz="4" w:space="0" w:color="auto"/>
            </w:tcBorders>
            <w:vAlign w:val="center"/>
          </w:tcPr>
          <w:p w:rsidR="00561AEF" w:rsidRPr="00592E90" w:rsidRDefault="00561AEF" w:rsidP="00561AEF">
            <w:pPr>
              <w:pStyle w:val="a7"/>
              <w:jc w:val="center"/>
              <w:rPr>
                <w:b/>
                <w:sz w:val="12"/>
                <w:szCs w:val="12"/>
              </w:rPr>
            </w:pPr>
            <w:r w:rsidRPr="00592E90">
              <w:rPr>
                <w:rStyle w:val="115pt"/>
                <w:rFonts w:eastAsia="Arial Unicode MS"/>
                <w:sz w:val="12"/>
                <w:szCs w:val="12"/>
              </w:rPr>
              <w:t>Наименование целевого показателя</w:t>
            </w:r>
          </w:p>
        </w:tc>
        <w:tc>
          <w:tcPr>
            <w:tcW w:w="1276" w:type="dxa"/>
            <w:vMerge w:val="restart"/>
            <w:tcBorders>
              <w:right w:val="single" w:sz="4" w:space="0" w:color="auto"/>
            </w:tcBorders>
            <w:vAlign w:val="center"/>
          </w:tcPr>
          <w:p w:rsidR="00561AEF" w:rsidRPr="00592E90" w:rsidRDefault="00561AEF" w:rsidP="00561AEF">
            <w:pPr>
              <w:pStyle w:val="a7"/>
              <w:jc w:val="center"/>
              <w:rPr>
                <w:sz w:val="12"/>
                <w:szCs w:val="12"/>
              </w:rPr>
            </w:pPr>
            <w:r w:rsidRPr="00592E90">
              <w:rPr>
                <w:sz w:val="12"/>
                <w:szCs w:val="12"/>
              </w:rPr>
              <w:t>Единица измерения</w:t>
            </w:r>
          </w:p>
          <w:p w:rsidR="00561AEF" w:rsidRPr="00592E90" w:rsidRDefault="00561AEF" w:rsidP="00561AEF">
            <w:pPr>
              <w:pStyle w:val="a7"/>
              <w:jc w:val="center"/>
              <w:rPr>
                <w:b/>
                <w:sz w:val="12"/>
                <w:szCs w:val="12"/>
              </w:rPr>
            </w:pPr>
          </w:p>
        </w:tc>
        <w:tc>
          <w:tcPr>
            <w:tcW w:w="2835" w:type="dxa"/>
            <w:gridSpan w:val="2"/>
          </w:tcPr>
          <w:p w:rsidR="00561AEF" w:rsidRPr="00592E90" w:rsidRDefault="00561AEF" w:rsidP="00561AEF">
            <w:pPr>
              <w:pStyle w:val="11"/>
              <w:shd w:val="clear" w:color="auto" w:fill="auto"/>
              <w:spacing w:before="0" w:after="0" w:line="278" w:lineRule="exact"/>
              <w:jc w:val="center"/>
              <w:rPr>
                <w:rStyle w:val="115pt"/>
                <w:sz w:val="12"/>
                <w:szCs w:val="12"/>
              </w:rPr>
            </w:pPr>
            <w:r w:rsidRPr="00592E90">
              <w:rPr>
                <w:rStyle w:val="115pt"/>
                <w:sz w:val="12"/>
                <w:szCs w:val="12"/>
              </w:rPr>
              <w:t xml:space="preserve">Значение </w:t>
            </w:r>
            <w:proofErr w:type="gramStart"/>
            <w:r w:rsidRPr="00592E90">
              <w:rPr>
                <w:rStyle w:val="115pt"/>
                <w:sz w:val="12"/>
                <w:szCs w:val="12"/>
              </w:rPr>
              <w:t>целевого</w:t>
            </w:r>
            <w:proofErr w:type="gramEnd"/>
            <w:r w:rsidRPr="00592E90">
              <w:rPr>
                <w:rStyle w:val="115pt"/>
                <w:sz w:val="12"/>
                <w:szCs w:val="12"/>
              </w:rPr>
              <w:t xml:space="preserve"> </w:t>
            </w:r>
          </w:p>
          <w:p w:rsidR="00561AEF" w:rsidRPr="00592E90" w:rsidRDefault="00561AEF" w:rsidP="00561AEF">
            <w:pPr>
              <w:pStyle w:val="11"/>
              <w:shd w:val="clear" w:color="auto" w:fill="auto"/>
              <w:spacing w:before="0" w:after="0" w:line="278" w:lineRule="exact"/>
              <w:jc w:val="center"/>
              <w:rPr>
                <w:sz w:val="12"/>
                <w:szCs w:val="12"/>
              </w:rPr>
            </w:pPr>
            <w:r w:rsidRPr="00592E90">
              <w:rPr>
                <w:rStyle w:val="115pt"/>
                <w:sz w:val="12"/>
                <w:szCs w:val="12"/>
              </w:rPr>
              <w:t>показателя</w:t>
            </w:r>
          </w:p>
        </w:tc>
        <w:tc>
          <w:tcPr>
            <w:tcW w:w="1559" w:type="dxa"/>
            <w:vMerge w:val="restart"/>
          </w:tcPr>
          <w:p w:rsidR="00561AEF" w:rsidRPr="00592E90" w:rsidRDefault="00561AEF" w:rsidP="00561AEF">
            <w:pPr>
              <w:pStyle w:val="a7"/>
              <w:jc w:val="center"/>
              <w:rPr>
                <w:rStyle w:val="115pt"/>
                <w:rFonts w:eastAsia="Arial Unicode MS"/>
                <w:sz w:val="12"/>
                <w:szCs w:val="12"/>
              </w:rPr>
            </w:pPr>
            <w:r w:rsidRPr="00592E90">
              <w:rPr>
                <w:rStyle w:val="115pt"/>
                <w:rFonts w:eastAsia="Arial Unicode MS"/>
                <w:sz w:val="12"/>
                <w:szCs w:val="12"/>
              </w:rPr>
              <w:t xml:space="preserve">Пояснения             </w:t>
            </w:r>
            <w:proofErr w:type="gramStart"/>
            <w:r w:rsidRPr="00592E90">
              <w:rPr>
                <w:rStyle w:val="115pt"/>
                <w:rFonts w:eastAsia="Arial Unicode MS"/>
                <w:sz w:val="12"/>
                <w:szCs w:val="12"/>
              </w:rPr>
              <w:t>к</w:t>
            </w:r>
            <w:proofErr w:type="gramEnd"/>
            <w:r w:rsidRPr="00592E90">
              <w:rPr>
                <w:rStyle w:val="115pt"/>
                <w:rFonts w:eastAsia="Arial Unicode MS"/>
                <w:sz w:val="12"/>
                <w:szCs w:val="12"/>
              </w:rPr>
              <w:t xml:space="preserve"> </w:t>
            </w:r>
          </w:p>
          <w:p w:rsidR="00561AEF" w:rsidRPr="00592E90" w:rsidRDefault="00561AEF" w:rsidP="00561AEF">
            <w:pPr>
              <w:pStyle w:val="a7"/>
              <w:jc w:val="center"/>
              <w:rPr>
                <w:b/>
                <w:sz w:val="12"/>
                <w:szCs w:val="12"/>
              </w:rPr>
            </w:pPr>
            <w:r w:rsidRPr="00592E90">
              <w:rPr>
                <w:rStyle w:val="115pt"/>
                <w:rFonts w:eastAsia="Arial Unicode MS"/>
                <w:sz w:val="12"/>
                <w:szCs w:val="12"/>
              </w:rPr>
              <w:t>возникшим отклонениям</w:t>
            </w:r>
          </w:p>
          <w:p w:rsidR="00561AEF" w:rsidRPr="00592E90" w:rsidRDefault="00561AEF" w:rsidP="00561AEF">
            <w:pPr>
              <w:pStyle w:val="a7"/>
              <w:jc w:val="center"/>
              <w:rPr>
                <w:b/>
                <w:sz w:val="12"/>
                <w:szCs w:val="12"/>
              </w:rPr>
            </w:pPr>
          </w:p>
        </w:tc>
        <w:tc>
          <w:tcPr>
            <w:tcW w:w="1276" w:type="dxa"/>
            <w:vMerge w:val="restart"/>
          </w:tcPr>
          <w:p w:rsidR="00561AEF" w:rsidRPr="00592E90" w:rsidRDefault="00561AEF" w:rsidP="00561AEF">
            <w:pPr>
              <w:pStyle w:val="a7"/>
              <w:jc w:val="center"/>
              <w:rPr>
                <w:rStyle w:val="115pt"/>
                <w:rFonts w:eastAsia="Arial Unicode MS"/>
                <w:sz w:val="12"/>
                <w:szCs w:val="12"/>
              </w:rPr>
            </w:pPr>
            <w:r w:rsidRPr="00592E90">
              <w:rPr>
                <w:rStyle w:val="115pt"/>
                <w:rFonts w:eastAsia="Arial Unicode MS"/>
                <w:sz w:val="12"/>
                <w:szCs w:val="12"/>
              </w:rPr>
              <w:t>Источник / Методика расчета</w:t>
            </w:r>
          </w:p>
        </w:tc>
      </w:tr>
      <w:tr w:rsidR="00561AEF" w:rsidRPr="00592E90" w:rsidTr="00561AEF">
        <w:trPr>
          <w:trHeight w:val="286"/>
        </w:trPr>
        <w:tc>
          <w:tcPr>
            <w:tcW w:w="484" w:type="dxa"/>
            <w:vMerge/>
            <w:tcBorders>
              <w:bottom w:val="single" w:sz="4" w:space="0" w:color="000000"/>
              <w:right w:val="single" w:sz="4" w:space="0" w:color="auto"/>
            </w:tcBorders>
          </w:tcPr>
          <w:p w:rsidR="00561AEF" w:rsidRPr="00592E90" w:rsidRDefault="00561AEF" w:rsidP="00561AEF">
            <w:pPr>
              <w:pStyle w:val="a7"/>
              <w:jc w:val="center"/>
              <w:rPr>
                <w:b/>
                <w:sz w:val="12"/>
                <w:szCs w:val="12"/>
              </w:rPr>
            </w:pPr>
          </w:p>
        </w:tc>
        <w:tc>
          <w:tcPr>
            <w:tcW w:w="2459" w:type="dxa"/>
            <w:vMerge/>
            <w:tcBorders>
              <w:bottom w:val="single" w:sz="4" w:space="0" w:color="000000"/>
              <w:right w:val="single" w:sz="4" w:space="0" w:color="auto"/>
            </w:tcBorders>
          </w:tcPr>
          <w:p w:rsidR="00561AEF" w:rsidRPr="00592E90" w:rsidRDefault="00561AEF" w:rsidP="00561AEF">
            <w:pPr>
              <w:pStyle w:val="a7"/>
              <w:jc w:val="center"/>
              <w:rPr>
                <w:b/>
                <w:sz w:val="12"/>
                <w:szCs w:val="12"/>
              </w:rPr>
            </w:pPr>
          </w:p>
        </w:tc>
        <w:tc>
          <w:tcPr>
            <w:tcW w:w="1276" w:type="dxa"/>
            <w:vMerge/>
            <w:tcBorders>
              <w:bottom w:val="single" w:sz="4" w:space="0" w:color="000000"/>
              <w:right w:val="single" w:sz="4" w:space="0" w:color="auto"/>
            </w:tcBorders>
          </w:tcPr>
          <w:p w:rsidR="00561AEF" w:rsidRPr="00592E90" w:rsidRDefault="00561AEF" w:rsidP="00561AEF">
            <w:pPr>
              <w:pStyle w:val="a7"/>
              <w:jc w:val="center"/>
              <w:rPr>
                <w:b/>
                <w:sz w:val="12"/>
                <w:szCs w:val="12"/>
              </w:rPr>
            </w:pPr>
          </w:p>
        </w:tc>
        <w:tc>
          <w:tcPr>
            <w:tcW w:w="1418" w:type="dxa"/>
            <w:tcBorders>
              <w:bottom w:val="single" w:sz="4" w:space="0" w:color="000000"/>
            </w:tcBorders>
          </w:tcPr>
          <w:p w:rsidR="00561AEF" w:rsidRPr="00592E90" w:rsidRDefault="00561AEF" w:rsidP="00561AEF">
            <w:pPr>
              <w:pStyle w:val="11"/>
              <w:shd w:val="clear" w:color="auto" w:fill="auto"/>
              <w:spacing w:before="0" w:after="0" w:line="278" w:lineRule="exact"/>
              <w:jc w:val="center"/>
              <w:rPr>
                <w:sz w:val="12"/>
                <w:szCs w:val="12"/>
              </w:rPr>
            </w:pPr>
            <w:r w:rsidRPr="00592E90">
              <w:rPr>
                <w:rStyle w:val="115pt"/>
                <w:sz w:val="12"/>
                <w:szCs w:val="12"/>
              </w:rPr>
              <w:t>утверждено   в программе</w:t>
            </w:r>
          </w:p>
        </w:tc>
        <w:tc>
          <w:tcPr>
            <w:tcW w:w="1417" w:type="dxa"/>
            <w:tcBorders>
              <w:bottom w:val="single" w:sz="4" w:space="0" w:color="000000"/>
            </w:tcBorders>
          </w:tcPr>
          <w:p w:rsidR="00561AEF" w:rsidRPr="00592E90" w:rsidRDefault="00561AEF" w:rsidP="00561AEF">
            <w:pPr>
              <w:pStyle w:val="11"/>
              <w:shd w:val="clear" w:color="auto" w:fill="auto"/>
              <w:spacing w:before="0" w:after="0" w:line="240" w:lineRule="auto"/>
              <w:rPr>
                <w:sz w:val="12"/>
                <w:szCs w:val="12"/>
              </w:rPr>
            </w:pPr>
            <w:r w:rsidRPr="00592E90">
              <w:rPr>
                <w:rStyle w:val="115pt"/>
                <w:sz w:val="12"/>
                <w:szCs w:val="12"/>
              </w:rPr>
              <w:t>достигнуто</w:t>
            </w:r>
          </w:p>
        </w:tc>
        <w:tc>
          <w:tcPr>
            <w:tcW w:w="1559" w:type="dxa"/>
            <w:vMerge/>
            <w:tcBorders>
              <w:bottom w:val="single" w:sz="4" w:space="0" w:color="000000"/>
            </w:tcBorders>
          </w:tcPr>
          <w:p w:rsidR="00561AEF" w:rsidRPr="00592E90" w:rsidRDefault="00561AEF" w:rsidP="00561AEF">
            <w:pPr>
              <w:pStyle w:val="a7"/>
              <w:jc w:val="center"/>
              <w:rPr>
                <w:b/>
                <w:sz w:val="12"/>
                <w:szCs w:val="12"/>
              </w:rPr>
            </w:pPr>
          </w:p>
        </w:tc>
        <w:tc>
          <w:tcPr>
            <w:tcW w:w="1276" w:type="dxa"/>
            <w:vMerge/>
            <w:tcBorders>
              <w:bottom w:val="single" w:sz="4" w:space="0" w:color="000000"/>
            </w:tcBorders>
          </w:tcPr>
          <w:p w:rsidR="00561AEF" w:rsidRPr="00592E90" w:rsidRDefault="00561AEF" w:rsidP="00561AEF">
            <w:pPr>
              <w:pStyle w:val="a7"/>
              <w:jc w:val="center"/>
              <w:rPr>
                <w:b/>
                <w:sz w:val="12"/>
                <w:szCs w:val="12"/>
              </w:rPr>
            </w:pPr>
          </w:p>
        </w:tc>
      </w:tr>
      <w:tr w:rsidR="00561AEF" w:rsidRPr="00592E90" w:rsidTr="00561AEF">
        <w:tc>
          <w:tcPr>
            <w:tcW w:w="484" w:type="dxa"/>
          </w:tcPr>
          <w:p w:rsidR="00561AEF" w:rsidRPr="00592E90" w:rsidRDefault="00561AEF" w:rsidP="00561AEF">
            <w:pPr>
              <w:pStyle w:val="a7"/>
              <w:jc w:val="center"/>
              <w:rPr>
                <w:sz w:val="12"/>
                <w:szCs w:val="12"/>
              </w:rPr>
            </w:pPr>
            <w:r w:rsidRPr="00592E90">
              <w:rPr>
                <w:sz w:val="12"/>
                <w:szCs w:val="12"/>
              </w:rPr>
              <w:t>1</w:t>
            </w:r>
          </w:p>
        </w:tc>
        <w:tc>
          <w:tcPr>
            <w:tcW w:w="2459" w:type="dxa"/>
            <w:tcBorders>
              <w:right w:val="single" w:sz="4" w:space="0" w:color="auto"/>
            </w:tcBorders>
          </w:tcPr>
          <w:p w:rsidR="00561AEF" w:rsidRPr="00592E90" w:rsidRDefault="00561AEF" w:rsidP="00561AEF">
            <w:pPr>
              <w:pStyle w:val="a7"/>
              <w:rPr>
                <w:sz w:val="12"/>
                <w:szCs w:val="12"/>
              </w:rPr>
            </w:pPr>
            <w:r w:rsidRPr="00592E90">
              <w:rPr>
                <w:sz w:val="12"/>
                <w:szCs w:val="12"/>
              </w:rPr>
              <w:t>Доля граждан, получивших адресную социальную помощь, от общего числа обратившихся граждан</w:t>
            </w:r>
          </w:p>
        </w:tc>
        <w:tc>
          <w:tcPr>
            <w:tcW w:w="1276" w:type="dxa"/>
            <w:tcBorders>
              <w:right w:val="single" w:sz="4" w:space="0" w:color="auto"/>
            </w:tcBorders>
          </w:tcPr>
          <w:p w:rsidR="00561AEF" w:rsidRPr="00592E90" w:rsidRDefault="00561AEF" w:rsidP="00561AEF">
            <w:pPr>
              <w:pStyle w:val="a7"/>
              <w:jc w:val="center"/>
              <w:rPr>
                <w:sz w:val="12"/>
                <w:szCs w:val="12"/>
              </w:rPr>
            </w:pPr>
            <w:r w:rsidRPr="00592E90">
              <w:rPr>
                <w:sz w:val="12"/>
                <w:szCs w:val="12"/>
              </w:rPr>
              <w:t>%</w:t>
            </w:r>
          </w:p>
        </w:tc>
        <w:tc>
          <w:tcPr>
            <w:tcW w:w="1418" w:type="dxa"/>
          </w:tcPr>
          <w:p w:rsidR="00561AEF" w:rsidRPr="00592E90" w:rsidRDefault="00561AEF" w:rsidP="00561AEF">
            <w:pPr>
              <w:pStyle w:val="a7"/>
              <w:jc w:val="center"/>
              <w:rPr>
                <w:sz w:val="12"/>
                <w:szCs w:val="12"/>
              </w:rPr>
            </w:pPr>
            <w:r w:rsidRPr="00592E90">
              <w:rPr>
                <w:sz w:val="12"/>
                <w:szCs w:val="12"/>
              </w:rPr>
              <w:t>100</w:t>
            </w:r>
          </w:p>
        </w:tc>
        <w:tc>
          <w:tcPr>
            <w:tcW w:w="1417" w:type="dxa"/>
          </w:tcPr>
          <w:p w:rsidR="00561AEF" w:rsidRPr="00592E90" w:rsidRDefault="00561AEF" w:rsidP="00561AEF">
            <w:pPr>
              <w:pStyle w:val="a7"/>
              <w:jc w:val="center"/>
              <w:rPr>
                <w:sz w:val="12"/>
                <w:szCs w:val="12"/>
              </w:rPr>
            </w:pPr>
            <w:r w:rsidRPr="00592E90">
              <w:rPr>
                <w:sz w:val="12"/>
                <w:szCs w:val="12"/>
              </w:rPr>
              <w:t>75</w:t>
            </w:r>
          </w:p>
        </w:tc>
        <w:tc>
          <w:tcPr>
            <w:tcW w:w="1559" w:type="dxa"/>
          </w:tcPr>
          <w:p w:rsidR="00561AEF" w:rsidRPr="00592E90" w:rsidRDefault="00561AEF" w:rsidP="00561AEF">
            <w:pPr>
              <w:pStyle w:val="a7"/>
              <w:jc w:val="center"/>
              <w:rPr>
                <w:sz w:val="12"/>
                <w:szCs w:val="12"/>
              </w:rPr>
            </w:pPr>
            <w:r w:rsidRPr="00592E90">
              <w:rPr>
                <w:sz w:val="12"/>
                <w:szCs w:val="12"/>
              </w:rPr>
              <w:t>по причине отсутствия трудной жизненной ситуации</w:t>
            </w:r>
          </w:p>
        </w:tc>
        <w:tc>
          <w:tcPr>
            <w:tcW w:w="1276" w:type="dxa"/>
          </w:tcPr>
          <w:p w:rsidR="00561AEF" w:rsidRPr="00592E90" w:rsidRDefault="00561AEF" w:rsidP="00561AEF">
            <w:pPr>
              <w:pStyle w:val="a7"/>
              <w:jc w:val="center"/>
              <w:rPr>
                <w:sz w:val="12"/>
                <w:szCs w:val="12"/>
              </w:rPr>
            </w:pPr>
          </w:p>
        </w:tc>
      </w:tr>
      <w:tr w:rsidR="00561AEF" w:rsidRPr="00592E90" w:rsidTr="00561AEF">
        <w:tc>
          <w:tcPr>
            <w:tcW w:w="484" w:type="dxa"/>
          </w:tcPr>
          <w:p w:rsidR="00561AEF" w:rsidRPr="00592E90" w:rsidRDefault="00561AEF" w:rsidP="00561AEF">
            <w:pPr>
              <w:pStyle w:val="a7"/>
              <w:jc w:val="center"/>
              <w:rPr>
                <w:sz w:val="12"/>
                <w:szCs w:val="12"/>
              </w:rPr>
            </w:pPr>
            <w:r w:rsidRPr="00592E90">
              <w:rPr>
                <w:sz w:val="12"/>
                <w:szCs w:val="12"/>
              </w:rPr>
              <w:t>2</w:t>
            </w:r>
          </w:p>
        </w:tc>
        <w:tc>
          <w:tcPr>
            <w:tcW w:w="2459" w:type="dxa"/>
          </w:tcPr>
          <w:p w:rsidR="00561AEF" w:rsidRPr="00592E90" w:rsidRDefault="00561AEF" w:rsidP="00561AEF">
            <w:pPr>
              <w:pStyle w:val="a7"/>
              <w:rPr>
                <w:sz w:val="12"/>
                <w:szCs w:val="12"/>
              </w:rPr>
            </w:pPr>
            <w:r w:rsidRPr="00592E90">
              <w:rPr>
                <w:sz w:val="12"/>
                <w:szCs w:val="12"/>
              </w:rPr>
              <w:t>Доля граждан отдельной  льготной категории населения, получивших адресную социальную помощь</w:t>
            </w:r>
          </w:p>
        </w:tc>
        <w:tc>
          <w:tcPr>
            <w:tcW w:w="1276" w:type="dxa"/>
          </w:tcPr>
          <w:p w:rsidR="00561AEF" w:rsidRPr="00592E90" w:rsidRDefault="00561AEF" w:rsidP="00561AEF">
            <w:pPr>
              <w:pStyle w:val="a7"/>
              <w:jc w:val="center"/>
              <w:rPr>
                <w:sz w:val="12"/>
                <w:szCs w:val="12"/>
              </w:rPr>
            </w:pPr>
            <w:r w:rsidRPr="00592E90">
              <w:rPr>
                <w:sz w:val="12"/>
                <w:szCs w:val="12"/>
              </w:rPr>
              <w:t>%</w:t>
            </w:r>
          </w:p>
        </w:tc>
        <w:tc>
          <w:tcPr>
            <w:tcW w:w="1418" w:type="dxa"/>
          </w:tcPr>
          <w:p w:rsidR="00561AEF" w:rsidRPr="00592E90" w:rsidRDefault="00561AEF" w:rsidP="00561AEF">
            <w:pPr>
              <w:pStyle w:val="a7"/>
              <w:jc w:val="center"/>
              <w:rPr>
                <w:sz w:val="12"/>
                <w:szCs w:val="12"/>
              </w:rPr>
            </w:pPr>
            <w:r w:rsidRPr="00592E90">
              <w:rPr>
                <w:sz w:val="12"/>
                <w:szCs w:val="12"/>
              </w:rPr>
              <w:t>100</w:t>
            </w:r>
          </w:p>
        </w:tc>
        <w:tc>
          <w:tcPr>
            <w:tcW w:w="1417" w:type="dxa"/>
          </w:tcPr>
          <w:p w:rsidR="00561AEF" w:rsidRPr="00592E90" w:rsidRDefault="00561AEF" w:rsidP="00561AEF">
            <w:pPr>
              <w:pStyle w:val="a7"/>
              <w:jc w:val="center"/>
              <w:rPr>
                <w:sz w:val="12"/>
                <w:szCs w:val="12"/>
              </w:rPr>
            </w:pPr>
            <w:r w:rsidRPr="00592E90">
              <w:rPr>
                <w:sz w:val="12"/>
                <w:szCs w:val="12"/>
              </w:rPr>
              <w:t>100</w:t>
            </w:r>
          </w:p>
        </w:tc>
        <w:tc>
          <w:tcPr>
            <w:tcW w:w="1559" w:type="dxa"/>
          </w:tcPr>
          <w:p w:rsidR="00561AEF" w:rsidRPr="00592E90" w:rsidRDefault="00561AEF" w:rsidP="00561AEF">
            <w:pPr>
              <w:pStyle w:val="a7"/>
              <w:jc w:val="center"/>
              <w:rPr>
                <w:sz w:val="12"/>
                <w:szCs w:val="12"/>
              </w:rPr>
            </w:pPr>
          </w:p>
        </w:tc>
        <w:tc>
          <w:tcPr>
            <w:tcW w:w="1276" w:type="dxa"/>
          </w:tcPr>
          <w:p w:rsidR="00561AEF" w:rsidRPr="00592E90" w:rsidRDefault="00561AEF" w:rsidP="00561AEF">
            <w:pPr>
              <w:pStyle w:val="a7"/>
              <w:jc w:val="center"/>
              <w:rPr>
                <w:sz w:val="12"/>
                <w:szCs w:val="12"/>
              </w:rPr>
            </w:pPr>
          </w:p>
        </w:tc>
      </w:tr>
      <w:tr w:rsidR="00561AEF" w:rsidRPr="00592E90" w:rsidTr="00561AEF">
        <w:trPr>
          <w:trHeight w:val="1413"/>
        </w:trPr>
        <w:tc>
          <w:tcPr>
            <w:tcW w:w="484" w:type="dxa"/>
          </w:tcPr>
          <w:p w:rsidR="00561AEF" w:rsidRPr="00592E90" w:rsidRDefault="00561AEF" w:rsidP="00561AEF">
            <w:pPr>
              <w:pStyle w:val="a7"/>
              <w:jc w:val="center"/>
              <w:rPr>
                <w:sz w:val="12"/>
                <w:szCs w:val="12"/>
              </w:rPr>
            </w:pPr>
            <w:r w:rsidRPr="00592E90">
              <w:rPr>
                <w:sz w:val="12"/>
                <w:szCs w:val="12"/>
              </w:rPr>
              <w:t>3</w:t>
            </w:r>
          </w:p>
        </w:tc>
        <w:tc>
          <w:tcPr>
            <w:tcW w:w="2459" w:type="dxa"/>
          </w:tcPr>
          <w:p w:rsidR="00561AEF" w:rsidRPr="00592E90" w:rsidRDefault="00561AEF" w:rsidP="00561AEF">
            <w:pPr>
              <w:pStyle w:val="a7"/>
              <w:rPr>
                <w:sz w:val="12"/>
                <w:szCs w:val="12"/>
              </w:rPr>
            </w:pPr>
            <w:r w:rsidRPr="00592E90">
              <w:rPr>
                <w:sz w:val="12"/>
                <w:szCs w:val="12"/>
              </w:rPr>
              <w:t>Охват граждан пожилого возраста, принявших участие в торжественных мероприятиях</w:t>
            </w:r>
          </w:p>
        </w:tc>
        <w:tc>
          <w:tcPr>
            <w:tcW w:w="1276" w:type="dxa"/>
          </w:tcPr>
          <w:p w:rsidR="00561AEF" w:rsidRPr="00592E90" w:rsidRDefault="00561AEF" w:rsidP="00561AEF">
            <w:pPr>
              <w:pStyle w:val="a7"/>
              <w:jc w:val="center"/>
              <w:rPr>
                <w:sz w:val="12"/>
                <w:szCs w:val="12"/>
              </w:rPr>
            </w:pPr>
            <w:r w:rsidRPr="00592E90">
              <w:rPr>
                <w:sz w:val="12"/>
                <w:szCs w:val="12"/>
              </w:rPr>
              <w:t>%</w:t>
            </w:r>
          </w:p>
        </w:tc>
        <w:tc>
          <w:tcPr>
            <w:tcW w:w="1418" w:type="dxa"/>
          </w:tcPr>
          <w:p w:rsidR="00561AEF" w:rsidRPr="00592E90" w:rsidRDefault="00561AEF" w:rsidP="00561AEF">
            <w:pPr>
              <w:pStyle w:val="a7"/>
              <w:jc w:val="center"/>
              <w:rPr>
                <w:sz w:val="12"/>
                <w:szCs w:val="12"/>
              </w:rPr>
            </w:pPr>
            <w:r w:rsidRPr="00592E90">
              <w:rPr>
                <w:sz w:val="12"/>
                <w:szCs w:val="12"/>
              </w:rPr>
              <w:t>100</w:t>
            </w:r>
          </w:p>
        </w:tc>
        <w:tc>
          <w:tcPr>
            <w:tcW w:w="1417" w:type="dxa"/>
          </w:tcPr>
          <w:p w:rsidR="00561AEF" w:rsidRPr="00592E90" w:rsidRDefault="00561AEF" w:rsidP="00561AEF">
            <w:pPr>
              <w:pStyle w:val="a7"/>
              <w:jc w:val="center"/>
              <w:rPr>
                <w:sz w:val="12"/>
                <w:szCs w:val="12"/>
              </w:rPr>
            </w:pPr>
            <w:r w:rsidRPr="00592E90">
              <w:rPr>
                <w:sz w:val="12"/>
                <w:szCs w:val="12"/>
              </w:rPr>
              <w:t>100</w:t>
            </w:r>
          </w:p>
        </w:tc>
        <w:tc>
          <w:tcPr>
            <w:tcW w:w="1559" w:type="dxa"/>
          </w:tcPr>
          <w:p w:rsidR="00561AEF" w:rsidRPr="00592E90" w:rsidRDefault="00561AEF" w:rsidP="00561AEF">
            <w:pPr>
              <w:pStyle w:val="a7"/>
              <w:jc w:val="center"/>
              <w:rPr>
                <w:sz w:val="12"/>
                <w:szCs w:val="12"/>
              </w:rPr>
            </w:pPr>
          </w:p>
        </w:tc>
        <w:tc>
          <w:tcPr>
            <w:tcW w:w="1276" w:type="dxa"/>
          </w:tcPr>
          <w:p w:rsidR="00561AEF" w:rsidRPr="00592E90" w:rsidRDefault="00561AEF" w:rsidP="00561AEF">
            <w:pPr>
              <w:pStyle w:val="a7"/>
              <w:jc w:val="center"/>
              <w:rPr>
                <w:sz w:val="12"/>
                <w:szCs w:val="12"/>
              </w:rPr>
            </w:pPr>
          </w:p>
        </w:tc>
      </w:tr>
      <w:tr w:rsidR="00561AEF" w:rsidRPr="00592E90" w:rsidTr="00561AEF">
        <w:tc>
          <w:tcPr>
            <w:tcW w:w="484" w:type="dxa"/>
          </w:tcPr>
          <w:p w:rsidR="00561AEF" w:rsidRPr="00592E90" w:rsidRDefault="00561AEF" w:rsidP="00561AEF">
            <w:pPr>
              <w:pStyle w:val="a7"/>
              <w:jc w:val="center"/>
              <w:rPr>
                <w:sz w:val="12"/>
                <w:szCs w:val="12"/>
              </w:rPr>
            </w:pPr>
            <w:r w:rsidRPr="00592E90">
              <w:rPr>
                <w:sz w:val="12"/>
                <w:szCs w:val="12"/>
              </w:rPr>
              <w:t>4</w:t>
            </w:r>
          </w:p>
        </w:tc>
        <w:tc>
          <w:tcPr>
            <w:tcW w:w="2459" w:type="dxa"/>
          </w:tcPr>
          <w:p w:rsidR="00561AEF" w:rsidRPr="00592E90" w:rsidRDefault="00561AEF" w:rsidP="00561AEF">
            <w:pPr>
              <w:pStyle w:val="a7"/>
              <w:rPr>
                <w:sz w:val="12"/>
                <w:szCs w:val="12"/>
              </w:rPr>
            </w:pPr>
            <w:r w:rsidRPr="00592E90">
              <w:rPr>
                <w:sz w:val="12"/>
                <w:szCs w:val="12"/>
              </w:rPr>
              <w:t>Количество граждан пожилого возраста, людей с ограниченными возможностями, которые пользовались разовыми социально-бытовыми услугами</w:t>
            </w:r>
          </w:p>
        </w:tc>
        <w:tc>
          <w:tcPr>
            <w:tcW w:w="1276" w:type="dxa"/>
          </w:tcPr>
          <w:p w:rsidR="00561AEF" w:rsidRPr="00592E90" w:rsidRDefault="00561AEF" w:rsidP="00561AEF">
            <w:pPr>
              <w:pStyle w:val="a7"/>
              <w:jc w:val="center"/>
              <w:rPr>
                <w:sz w:val="12"/>
                <w:szCs w:val="12"/>
              </w:rPr>
            </w:pPr>
            <w:r w:rsidRPr="00592E90">
              <w:rPr>
                <w:sz w:val="12"/>
                <w:szCs w:val="12"/>
              </w:rPr>
              <w:t>чел.</w:t>
            </w:r>
          </w:p>
        </w:tc>
        <w:tc>
          <w:tcPr>
            <w:tcW w:w="1418" w:type="dxa"/>
          </w:tcPr>
          <w:p w:rsidR="00561AEF" w:rsidRPr="00592E90" w:rsidRDefault="00561AEF" w:rsidP="00561AEF">
            <w:pPr>
              <w:pStyle w:val="a7"/>
              <w:jc w:val="center"/>
              <w:rPr>
                <w:sz w:val="12"/>
                <w:szCs w:val="12"/>
              </w:rPr>
            </w:pPr>
            <w:r w:rsidRPr="00592E90">
              <w:rPr>
                <w:sz w:val="12"/>
                <w:szCs w:val="12"/>
              </w:rPr>
              <w:t>48</w:t>
            </w:r>
          </w:p>
        </w:tc>
        <w:tc>
          <w:tcPr>
            <w:tcW w:w="1417" w:type="dxa"/>
          </w:tcPr>
          <w:p w:rsidR="00561AEF" w:rsidRPr="00592E90" w:rsidRDefault="00561AEF" w:rsidP="00561AEF">
            <w:pPr>
              <w:pStyle w:val="a7"/>
              <w:jc w:val="center"/>
              <w:rPr>
                <w:sz w:val="12"/>
                <w:szCs w:val="12"/>
              </w:rPr>
            </w:pPr>
            <w:r w:rsidRPr="00592E90">
              <w:rPr>
                <w:sz w:val="12"/>
                <w:szCs w:val="12"/>
              </w:rPr>
              <w:t>44</w:t>
            </w:r>
          </w:p>
        </w:tc>
        <w:tc>
          <w:tcPr>
            <w:tcW w:w="1559" w:type="dxa"/>
          </w:tcPr>
          <w:p w:rsidR="00561AEF" w:rsidRPr="00592E90" w:rsidRDefault="00561AEF" w:rsidP="00561AEF">
            <w:pPr>
              <w:pStyle w:val="a7"/>
              <w:jc w:val="center"/>
              <w:rPr>
                <w:sz w:val="12"/>
                <w:szCs w:val="12"/>
              </w:rPr>
            </w:pPr>
            <w:r w:rsidRPr="00592E90">
              <w:rPr>
                <w:sz w:val="12"/>
                <w:szCs w:val="12"/>
              </w:rPr>
              <w:t>выезд за пределы г</w:t>
            </w:r>
            <w:proofErr w:type="gramStart"/>
            <w:r w:rsidRPr="00592E90">
              <w:rPr>
                <w:sz w:val="12"/>
                <w:szCs w:val="12"/>
              </w:rPr>
              <w:t>.У</w:t>
            </w:r>
            <w:proofErr w:type="gramEnd"/>
            <w:r w:rsidRPr="00592E90">
              <w:rPr>
                <w:sz w:val="12"/>
                <w:szCs w:val="12"/>
              </w:rPr>
              <w:t>дачного</w:t>
            </w:r>
          </w:p>
        </w:tc>
        <w:tc>
          <w:tcPr>
            <w:tcW w:w="1276" w:type="dxa"/>
          </w:tcPr>
          <w:p w:rsidR="00561AEF" w:rsidRPr="00592E90" w:rsidRDefault="00561AEF" w:rsidP="00561AEF">
            <w:pPr>
              <w:pStyle w:val="a7"/>
              <w:jc w:val="center"/>
              <w:rPr>
                <w:sz w:val="12"/>
                <w:szCs w:val="12"/>
              </w:rPr>
            </w:pPr>
          </w:p>
        </w:tc>
      </w:tr>
      <w:tr w:rsidR="00561AEF" w:rsidRPr="00592E90" w:rsidTr="00561AEF">
        <w:tc>
          <w:tcPr>
            <w:tcW w:w="484" w:type="dxa"/>
          </w:tcPr>
          <w:p w:rsidR="00561AEF" w:rsidRPr="00592E90" w:rsidRDefault="00561AEF" w:rsidP="00561AEF">
            <w:pPr>
              <w:pStyle w:val="a7"/>
              <w:jc w:val="center"/>
              <w:rPr>
                <w:sz w:val="12"/>
                <w:szCs w:val="12"/>
              </w:rPr>
            </w:pPr>
            <w:r w:rsidRPr="00592E90">
              <w:rPr>
                <w:sz w:val="12"/>
                <w:szCs w:val="12"/>
              </w:rPr>
              <w:t>5</w:t>
            </w:r>
          </w:p>
        </w:tc>
        <w:tc>
          <w:tcPr>
            <w:tcW w:w="2459" w:type="dxa"/>
          </w:tcPr>
          <w:p w:rsidR="00561AEF" w:rsidRPr="00592E90" w:rsidRDefault="00561AEF" w:rsidP="00561AEF">
            <w:pPr>
              <w:pStyle w:val="a7"/>
              <w:rPr>
                <w:sz w:val="12"/>
                <w:szCs w:val="12"/>
              </w:rPr>
            </w:pPr>
            <w:r w:rsidRPr="00592E90">
              <w:rPr>
                <w:sz w:val="12"/>
                <w:szCs w:val="12"/>
              </w:rPr>
              <w:t>Оснащение социально значимых объектов специальными устройствами, формирующими безбарьерную среду жизнедеятельности инвалидов и других маломобильных групп населения.</w:t>
            </w:r>
          </w:p>
        </w:tc>
        <w:tc>
          <w:tcPr>
            <w:tcW w:w="1276" w:type="dxa"/>
          </w:tcPr>
          <w:p w:rsidR="00561AEF" w:rsidRPr="00592E90" w:rsidRDefault="00561AEF" w:rsidP="00561AEF">
            <w:pPr>
              <w:pStyle w:val="a7"/>
              <w:rPr>
                <w:sz w:val="12"/>
                <w:szCs w:val="12"/>
              </w:rPr>
            </w:pPr>
            <w:r w:rsidRPr="00592E90">
              <w:rPr>
                <w:sz w:val="12"/>
                <w:szCs w:val="12"/>
              </w:rPr>
              <w:t>объект</w:t>
            </w:r>
          </w:p>
        </w:tc>
        <w:tc>
          <w:tcPr>
            <w:tcW w:w="1418" w:type="dxa"/>
          </w:tcPr>
          <w:p w:rsidR="00561AEF" w:rsidRPr="00592E90" w:rsidRDefault="00561AEF" w:rsidP="00561AEF">
            <w:pPr>
              <w:pStyle w:val="a7"/>
              <w:jc w:val="center"/>
              <w:rPr>
                <w:sz w:val="12"/>
                <w:szCs w:val="12"/>
              </w:rPr>
            </w:pPr>
            <w:r w:rsidRPr="00592E90">
              <w:rPr>
                <w:sz w:val="12"/>
                <w:szCs w:val="12"/>
              </w:rPr>
              <w:t>1</w:t>
            </w:r>
          </w:p>
        </w:tc>
        <w:tc>
          <w:tcPr>
            <w:tcW w:w="1417" w:type="dxa"/>
          </w:tcPr>
          <w:p w:rsidR="00561AEF" w:rsidRPr="00592E90" w:rsidRDefault="00561AEF" w:rsidP="00561AEF">
            <w:pPr>
              <w:pStyle w:val="a7"/>
              <w:jc w:val="center"/>
              <w:rPr>
                <w:sz w:val="12"/>
                <w:szCs w:val="12"/>
              </w:rPr>
            </w:pPr>
            <w:r w:rsidRPr="00592E90">
              <w:rPr>
                <w:sz w:val="12"/>
                <w:szCs w:val="12"/>
              </w:rPr>
              <w:t>0</w:t>
            </w:r>
          </w:p>
        </w:tc>
        <w:tc>
          <w:tcPr>
            <w:tcW w:w="1559" w:type="dxa"/>
          </w:tcPr>
          <w:p w:rsidR="00561AEF" w:rsidRPr="00592E90" w:rsidRDefault="00561AEF" w:rsidP="00561AEF">
            <w:pPr>
              <w:pStyle w:val="a7"/>
              <w:jc w:val="center"/>
              <w:rPr>
                <w:sz w:val="12"/>
                <w:szCs w:val="12"/>
              </w:rPr>
            </w:pPr>
            <w:r w:rsidRPr="00592E90">
              <w:rPr>
                <w:sz w:val="12"/>
                <w:szCs w:val="12"/>
              </w:rPr>
              <w:t>перенесено на 2020 г.</w:t>
            </w:r>
          </w:p>
        </w:tc>
        <w:tc>
          <w:tcPr>
            <w:tcW w:w="1276" w:type="dxa"/>
          </w:tcPr>
          <w:p w:rsidR="00561AEF" w:rsidRPr="00592E90" w:rsidRDefault="00561AEF" w:rsidP="00561AEF">
            <w:pPr>
              <w:pStyle w:val="a7"/>
              <w:jc w:val="center"/>
              <w:rPr>
                <w:sz w:val="12"/>
                <w:szCs w:val="12"/>
              </w:rPr>
            </w:pPr>
          </w:p>
        </w:tc>
      </w:tr>
      <w:tr w:rsidR="00561AEF" w:rsidRPr="00592E90" w:rsidTr="00561AEF">
        <w:trPr>
          <w:trHeight w:val="557"/>
        </w:trPr>
        <w:tc>
          <w:tcPr>
            <w:tcW w:w="484" w:type="dxa"/>
          </w:tcPr>
          <w:p w:rsidR="00561AEF" w:rsidRPr="00592E90" w:rsidRDefault="00561AEF" w:rsidP="00561AEF">
            <w:pPr>
              <w:pStyle w:val="a7"/>
              <w:jc w:val="center"/>
              <w:rPr>
                <w:sz w:val="12"/>
                <w:szCs w:val="12"/>
              </w:rPr>
            </w:pPr>
            <w:r w:rsidRPr="00592E90">
              <w:rPr>
                <w:sz w:val="12"/>
                <w:szCs w:val="12"/>
              </w:rPr>
              <w:t>6</w:t>
            </w:r>
          </w:p>
        </w:tc>
        <w:tc>
          <w:tcPr>
            <w:tcW w:w="2459" w:type="dxa"/>
          </w:tcPr>
          <w:p w:rsidR="00561AEF" w:rsidRPr="00592E90" w:rsidRDefault="00561AEF" w:rsidP="00561AEF">
            <w:pPr>
              <w:pStyle w:val="a7"/>
              <w:rPr>
                <w:sz w:val="12"/>
                <w:szCs w:val="12"/>
              </w:rPr>
            </w:pPr>
            <w:r w:rsidRPr="00592E90">
              <w:rPr>
                <w:sz w:val="12"/>
                <w:szCs w:val="12"/>
              </w:rPr>
              <w:t>Доля граждан с ограниченными возможностями, получивших адресную социальную помощь в натуральном виде  из общего числа граждан имеющих право на получение</w:t>
            </w:r>
          </w:p>
        </w:tc>
        <w:tc>
          <w:tcPr>
            <w:tcW w:w="1276" w:type="dxa"/>
          </w:tcPr>
          <w:p w:rsidR="00561AEF" w:rsidRPr="00592E90" w:rsidRDefault="00561AEF" w:rsidP="00561AEF">
            <w:pPr>
              <w:pStyle w:val="a7"/>
              <w:jc w:val="center"/>
              <w:rPr>
                <w:sz w:val="12"/>
                <w:szCs w:val="12"/>
              </w:rPr>
            </w:pPr>
            <w:r w:rsidRPr="00592E90">
              <w:rPr>
                <w:sz w:val="12"/>
                <w:szCs w:val="12"/>
              </w:rPr>
              <w:t>%</w:t>
            </w:r>
          </w:p>
        </w:tc>
        <w:tc>
          <w:tcPr>
            <w:tcW w:w="1418" w:type="dxa"/>
          </w:tcPr>
          <w:p w:rsidR="00561AEF" w:rsidRPr="00592E90" w:rsidRDefault="00561AEF" w:rsidP="00561AEF">
            <w:pPr>
              <w:pStyle w:val="a7"/>
              <w:jc w:val="center"/>
              <w:rPr>
                <w:sz w:val="12"/>
                <w:szCs w:val="12"/>
              </w:rPr>
            </w:pPr>
            <w:r w:rsidRPr="00592E90">
              <w:rPr>
                <w:sz w:val="12"/>
                <w:szCs w:val="12"/>
              </w:rPr>
              <w:t>100</w:t>
            </w:r>
          </w:p>
        </w:tc>
        <w:tc>
          <w:tcPr>
            <w:tcW w:w="1417" w:type="dxa"/>
          </w:tcPr>
          <w:p w:rsidR="00561AEF" w:rsidRPr="00592E90" w:rsidRDefault="00561AEF" w:rsidP="00561AEF">
            <w:pPr>
              <w:pStyle w:val="a7"/>
              <w:jc w:val="center"/>
              <w:rPr>
                <w:sz w:val="12"/>
                <w:szCs w:val="12"/>
              </w:rPr>
            </w:pPr>
            <w:r w:rsidRPr="00592E90">
              <w:rPr>
                <w:sz w:val="12"/>
                <w:szCs w:val="12"/>
              </w:rPr>
              <w:t>100</w:t>
            </w:r>
          </w:p>
        </w:tc>
        <w:tc>
          <w:tcPr>
            <w:tcW w:w="1559" w:type="dxa"/>
          </w:tcPr>
          <w:p w:rsidR="00561AEF" w:rsidRPr="00592E90" w:rsidRDefault="00561AEF" w:rsidP="00561AEF">
            <w:pPr>
              <w:pStyle w:val="a7"/>
              <w:jc w:val="center"/>
              <w:rPr>
                <w:sz w:val="12"/>
                <w:szCs w:val="12"/>
              </w:rPr>
            </w:pPr>
          </w:p>
        </w:tc>
        <w:tc>
          <w:tcPr>
            <w:tcW w:w="1276" w:type="dxa"/>
          </w:tcPr>
          <w:p w:rsidR="00561AEF" w:rsidRPr="00592E90" w:rsidRDefault="00561AEF" w:rsidP="00561AEF">
            <w:pPr>
              <w:pStyle w:val="a7"/>
              <w:jc w:val="center"/>
              <w:rPr>
                <w:sz w:val="12"/>
                <w:szCs w:val="12"/>
              </w:rPr>
            </w:pPr>
          </w:p>
        </w:tc>
      </w:tr>
      <w:tr w:rsidR="00561AEF" w:rsidRPr="00592E90" w:rsidTr="00561AEF">
        <w:trPr>
          <w:trHeight w:val="1691"/>
        </w:trPr>
        <w:tc>
          <w:tcPr>
            <w:tcW w:w="484" w:type="dxa"/>
          </w:tcPr>
          <w:p w:rsidR="00561AEF" w:rsidRPr="00592E90" w:rsidRDefault="00561AEF" w:rsidP="00561AEF">
            <w:pPr>
              <w:pStyle w:val="a7"/>
              <w:jc w:val="center"/>
              <w:rPr>
                <w:sz w:val="12"/>
                <w:szCs w:val="12"/>
              </w:rPr>
            </w:pPr>
            <w:r w:rsidRPr="00592E90">
              <w:rPr>
                <w:sz w:val="12"/>
                <w:szCs w:val="12"/>
              </w:rPr>
              <w:t>7</w:t>
            </w:r>
          </w:p>
        </w:tc>
        <w:tc>
          <w:tcPr>
            <w:tcW w:w="2459" w:type="dxa"/>
          </w:tcPr>
          <w:p w:rsidR="00561AEF" w:rsidRPr="00592E90" w:rsidRDefault="00561AEF" w:rsidP="00561AEF">
            <w:pPr>
              <w:pStyle w:val="a7"/>
              <w:rPr>
                <w:sz w:val="12"/>
                <w:szCs w:val="12"/>
              </w:rPr>
            </w:pPr>
            <w:r w:rsidRPr="00592E90">
              <w:rPr>
                <w:sz w:val="12"/>
                <w:szCs w:val="12"/>
              </w:rPr>
              <w:t>Охват граждан с ограниченными возможностями</w:t>
            </w:r>
            <w:proofErr w:type="gramStart"/>
            <w:r w:rsidRPr="00592E90">
              <w:rPr>
                <w:sz w:val="12"/>
                <w:szCs w:val="12"/>
              </w:rPr>
              <w:t xml:space="preserve"> ,</w:t>
            </w:r>
            <w:proofErr w:type="gramEnd"/>
            <w:r w:rsidRPr="00592E90">
              <w:rPr>
                <w:sz w:val="12"/>
                <w:szCs w:val="12"/>
              </w:rPr>
              <w:t xml:space="preserve"> принявших участие в торжественных мероприятиях</w:t>
            </w:r>
          </w:p>
        </w:tc>
        <w:tc>
          <w:tcPr>
            <w:tcW w:w="1276" w:type="dxa"/>
          </w:tcPr>
          <w:p w:rsidR="00561AEF" w:rsidRPr="00592E90" w:rsidRDefault="00561AEF" w:rsidP="00561AEF">
            <w:pPr>
              <w:pStyle w:val="a7"/>
              <w:jc w:val="center"/>
              <w:rPr>
                <w:sz w:val="12"/>
                <w:szCs w:val="12"/>
              </w:rPr>
            </w:pPr>
            <w:r w:rsidRPr="00592E90">
              <w:rPr>
                <w:sz w:val="12"/>
                <w:szCs w:val="12"/>
              </w:rPr>
              <w:t>%</w:t>
            </w:r>
          </w:p>
        </w:tc>
        <w:tc>
          <w:tcPr>
            <w:tcW w:w="1418" w:type="dxa"/>
          </w:tcPr>
          <w:p w:rsidR="00561AEF" w:rsidRPr="00592E90" w:rsidRDefault="00561AEF" w:rsidP="00561AEF">
            <w:pPr>
              <w:pStyle w:val="a7"/>
              <w:jc w:val="center"/>
              <w:rPr>
                <w:sz w:val="12"/>
                <w:szCs w:val="12"/>
              </w:rPr>
            </w:pPr>
            <w:r w:rsidRPr="00592E90">
              <w:rPr>
                <w:sz w:val="12"/>
                <w:szCs w:val="12"/>
              </w:rPr>
              <w:t>100</w:t>
            </w:r>
          </w:p>
        </w:tc>
        <w:tc>
          <w:tcPr>
            <w:tcW w:w="1417" w:type="dxa"/>
          </w:tcPr>
          <w:p w:rsidR="00561AEF" w:rsidRPr="00592E90" w:rsidRDefault="00561AEF" w:rsidP="00561AEF">
            <w:pPr>
              <w:pStyle w:val="a7"/>
              <w:jc w:val="center"/>
              <w:rPr>
                <w:sz w:val="12"/>
                <w:szCs w:val="12"/>
              </w:rPr>
            </w:pPr>
            <w:r w:rsidRPr="00592E90">
              <w:rPr>
                <w:sz w:val="12"/>
                <w:szCs w:val="12"/>
              </w:rPr>
              <w:t>100</w:t>
            </w:r>
          </w:p>
        </w:tc>
        <w:tc>
          <w:tcPr>
            <w:tcW w:w="1559" w:type="dxa"/>
          </w:tcPr>
          <w:p w:rsidR="00561AEF" w:rsidRPr="00592E90" w:rsidRDefault="00561AEF" w:rsidP="00561AEF">
            <w:pPr>
              <w:pStyle w:val="a7"/>
              <w:jc w:val="center"/>
              <w:rPr>
                <w:sz w:val="12"/>
                <w:szCs w:val="12"/>
              </w:rPr>
            </w:pPr>
          </w:p>
        </w:tc>
        <w:tc>
          <w:tcPr>
            <w:tcW w:w="1276" w:type="dxa"/>
          </w:tcPr>
          <w:p w:rsidR="00561AEF" w:rsidRPr="00592E90" w:rsidRDefault="00561AEF" w:rsidP="00561AEF">
            <w:pPr>
              <w:pStyle w:val="a7"/>
              <w:jc w:val="center"/>
              <w:rPr>
                <w:sz w:val="12"/>
                <w:szCs w:val="12"/>
              </w:rPr>
            </w:pPr>
          </w:p>
        </w:tc>
      </w:tr>
      <w:tr w:rsidR="00561AEF" w:rsidRPr="00592E90" w:rsidTr="00561AEF">
        <w:tc>
          <w:tcPr>
            <w:tcW w:w="484" w:type="dxa"/>
          </w:tcPr>
          <w:p w:rsidR="00561AEF" w:rsidRPr="00592E90" w:rsidRDefault="00561AEF" w:rsidP="00561AEF">
            <w:pPr>
              <w:pStyle w:val="a7"/>
              <w:jc w:val="center"/>
              <w:rPr>
                <w:sz w:val="12"/>
                <w:szCs w:val="12"/>
              </w:rPr>
            </w:pPr>
            <w:r w:rsidRPr="00592E90">
              <w:rPr>
                <w:sz w:val="12"/>
                <w:szCs w:val="12"/>
              </w:rPr>
              <w:t>8</w:t>
            </w:r>
          </w:p>
        </w:tc>
        <w:tc>
          <w:tcPr>
            <w:tcW w:w="2459" w:type="dxa"/>
          </w:tcPr>
          <w:p w:rsidR="00561AEF" w:rsidRPr="00592E90" w:rsidRDefault="00561AEF" w:rsidP="00561AEF">
            <w:pPr>
              <w:pStyle w:val="a7"/>
              <w:rPr>
                <w:sz w:val="12"/>
                <w:szCs w:val="12"/>
              </w:rPr>
            </w:pPr>
            <w:r w:rsidRPr="00592E90">
              <w:rPr>
                <w:sz w:val="12"/>
                <w:szCs w:val="12"/>
              </w:rPr>
              <w:t>Доля детей из многодетных, малообеспеченных семей, детей инвалидов, получивших адресную социальную помощь в натуральном виде, из общего числа состоящих на учете</w:t>
            </w:r>
          </w:p>
        </w:tc>
        <w:tc>
          <w:tcPr>
            <w:tcW w:w="1276" w:type="dxa"/>
          </w:tcPr>
          <w:p w:rsidR="00561AEF" w:rsidRPr="00592E90" w:rsidRDefault="00561AEF" w:rsidP="00561AEF">
            <w:pPr>
              <w:pStyle w:val="a7"/>
              <w:jc w:val="center"/>
              <w:rPr>
                <w:sz w:val="12"/>
                <w:szCs w:val="12"/>
              </w:rPr>
            </w:pPr>
            <w:r w:rsidRPr="00592E90">
              <w:rPr>
                <w:sz w:val="12"/>
                <w:szCs w:val="12"/>
              </w:rPr>
              <w:t>%</w:t>
            </w:r>
          </w:p>
        </w:tc>
        <w:tc>
          <w:tcPr>
            <w:tcW w:w="1418" w:type="dxa"/>
          </w:tcPr>
          <w:p w:rsidR="00561AEF" w:rsidRPr="00592E90" w:rsidRDefault="00561AEF" w:rsidP="00561AEF">
            <w:pPr>
              <w:pStyle w:val="a7"/>
              <w:jc w:val="center"/>
              <w:rPr>
                <w:sz w:val="12"/>
                <w:szCs w:val="12"/>
              </w:rPr>
            </w:pPr>
            <w:r w:rsidRPr="00592E90">
              <w:rPr>
                <w:sz w:val="12"/>
                <w:szCs w:val="12"/>
              </w:rPr>
              <w:t>100</w:t>
            </w:r>
          </w:p>
        </w:tc>
        <w:tc>
          <w:tcPr>
            <w:tcW w:w="1417" w:type="dxa"/>
          </w:tcPr>
          <w:p w:rsidR="00561AEF" w:rsidRPr="00592E90" w:rsidRDefault="00561AEF" w:rsidP="00561AEF">
            <w:pPr>
              <w:pStyle w:val="a7"/>
              <w:jc w:val="center"/>
              <w:rPr>
                <w:sz w:val="12"/>
                <w:szCs w:val="12"/>
              </w:rPr>
            </w:pPr>
            <w:r w:rsidRPr="00592E90">
              <w:rPr>
                <w:sz w:val="12"/>
                <w:szCs w:val="12"/>
              </w:rPr>
              <w:t>100</w:t>
            </w:r>
          </w:p>
        </w:tc>
        <w:tc>
          <w:tcPr>
            <w:tcW w:w="1559" w:type="dxa"/>
          </w:tcPr>
          <w:p w:rsidR="00561AEF" w:rsidRPr="00592E90" w:rsidRDefault="00561AEF" w:rsidP="00561AEF">
            <w:pPr>
              <w:pStyle w:val="a7"/>
              <w:jc w:val="center"/>
              <w:rPr>
                <w:sz w:val="12"/>
                <w:szCs w:val="12"/>
              </w:rPr>
            </w:pPr>
          </w:p>
        </w:tc>
        <w:tc>
          <w:tcPr>
            <w:tcW w:w="1276" w:type="dxa"/>
          </w:tcPr>
          <w:p w:rsidR="00561AEF" w:rsidRPr="00592E90" w:rsidRDefault="00561AEF" w:rsidP="00561AEF">
            <w:pPr>
              <w:pStyle w:val="a7"/>
              <w:jc w:val="center"/>
              <w:rPr>
                <w:sz w:val="12"/>
                <w:szCs w:val="12"/>
              </w:rPr>
            </w:pPr>
          </w:p>
        </w:tc>
      </w:tr>
      <w:tr w:rsidR="00561AEF" w:rsidRPr="00592E90" w:rsidTr="00561AEF">
        <w:tc>
          <w:tcPr>
            <w:tcW w:w="484" w:type="dxa"/>
          </w:tcPr>
          <w:p w:rsidR="00561AEF" w:rsidRPr="00592E90" w:rsidRDefault="00561AEF" w:rsidP="00561AEF">
            <w:pPr>
              <w:pStyle w:val="a7"/>
              <w:jc w:val="center"/>
              <w:rPr>
                <w:sz w:val="12"/>
                <w:szCs w:val="12"/>
              </w:rPr>
            </w:pPr>
            <w:r w:rsidRPr="00592E90">
              <w:rPr>
                <w:sz w:val="12"/>
                <w:szCs w:val="12"/>
              </w:rPr>
              <w:t>9</w:t>
            </w:r>
          </w:p>
        </w:tc>
        <w:tc>
          <w:tcPr>
            <w:tcW w:w="2459" w:type="dxa"/>
          </w:tcPr>
          <w:p w:rsidR="00561AEF" w:rsidRPr="00592E90" w:rsidRDefault="00561AEF" w:rsidP="00561AEF">
            <w:pPr>
              <w:pStyle w:val="a7"/>
              <w:rPr>
                <w:sz w:val="12"/>
                <w:szCs w:val="12"/>
              </w:rPr>
            </w:pPr>
            <w:r w:rsidRPr="00592E90">
              <w:rPr>
                <w:sz w:val="12"/>
                <w:szCs w:val="12"/>
              </w:rPr>
              <w:t>Объем средств, направленных на поддержку общественных организаций</w:t>
            </w:r>
          </w:p>
        </w:tc>
        <w:tc>
          <w:tcPr>
            <w:tcW w:w="1276" w:type="dxa"/>
          </w:tcPr>
          <w:p w:rsidR="00561AEF" w:rsidRPr="00592E90" w:rsidRDefault="00561AEF" w:rsidP="00561AEF">
            <w:pPr>
              <w:pStyle w:val="a7"/>
              <w:rPr>
                <w:sz w:val="12"/>
                <w:szCs w:val="12"/>
              </w:rPr>
            </w:pPr>
            <w:r w:rsidRPr="00592E90">
              <w:rPr>
                <w:sz w:val="12"/>
                <w:szCs w:val="12"/>
              </w:rPr>
              <w:t>тыс</w:t>
            </w:r>
            <w:proofErr w:type="gramStart"/>
            <w:r w:rsidRPr="00592E90">
              <w:rPr>
                <w:sz w:val="12"/>
                <w:szCs w:val="12"/>
              </w:rPr>
              <w:t>.р</w:t>
            </w:r>
            <w:proofErr w:type="gramEnd"/>
            <w:r w:rsidRPr="00592E90">
              <w:rPr>
                <w:sz w:val="12"/>
                <w:szCs w:val="12"/>
              </w:rPr>
              <w:t>уб.</w:t>
            </w:r>
          </w:p>
        </w:tc>
        <w:tc>
          <w:tcPr>
            <w:tcW w:w="1418" w:type="dxa"/>
          </w:tcPr>
          <w:p w:rsidR="00561AEF" w:rsidRPr="00592E90" w:rsidRDefault="00561AEF" w:rsidP="00561AEF">
            <w:pPr>
              <w:pStyle w:val="a7"/>
              <w:jc w:val="center"/>
              <w:rPr>
                <w:sz w:val="12"/>
                <w:szCs w:val="12"/>
              </w:rPr>
            </w:pPr>
            <w:r w:rsidRPr="00592E90">
              <w:rPr>
                <w:sz w:val="12"/>
                <w:szCs w:val="12"/>
              </w:rPr>
              <w:t>2,0</w:t>
            </w:r>
          </w:p>
        </w:tc>
        <w:tc>
          <w:tcPr>
            <w:tcW w:w="1417" w:type="dxa"/>
          </w:tcPr>
          <w:p w:rsidR="00561AEF" w:rsidRPr="00592E90" w:rsidRDefault="00561AEF" w:rsidP="00561AEF">
            <w:pPr>
              <w:pStyle w:val="a7"/>
              <w:jc w:val="center"/>
              <w:rPr>
                <w:sz w:val="12"/>
                <w:szCs w:val="12"/>
              </w:rPr>
            </w:pPr>
            <w:r w:rsidRPr="00592E90">
              <w:rPr>
                <w:sz w:val="12"/>
                <w:szCs w:val="12"/>
              </w:rPr>
              <w:t>0</w:t>
            </w:r>
          </w:p>
        </w:tc>
        <w:tc>
          <w:tcPr>
            <w:tcW w:w="1559" w:type="dxa"/>
          </w:tcPr>
          <w:p w:rsidR="00561AEF" w:rsidRPr="00592E90" w:rsidRDefault="00561AEF" w:rsidP="00561AEF">
            <w:pPr>
              <w:pStyle w:val="a7"/>
              <w:jc w:val="center"/>
              <w:rPr>
                <w:sz w:val="12"/>
                <w:szCs w:val="12"/>
              </w:rPr>
            </w:pPr>
            <w:r w:rsidRPr="00592E90">
              <w:rPr>
                <w:sz w:val="12"/>
                <w:szCs w:val="12"/>
              </w:rPr>
              <w:t>отсутствие финансирования</w:t>
            </w:r>
          </w:p>
        </w:tc>
        <w:tc>
          <w:tcPr>
            <w:tcW w:w="1276" w:type="dxa"/>
          </w:tcPr>
          <w:p w:rsidR="00561AEF" w:rsidRPr="00592E90" w:rsidRDefault="00561AEF" w:rsidP="00561AEF">
            <w:pPr>
              <w:pStyle w:val="a7"/>
              <w:jc w:val="center"/>
              <w:rPr>
                <w:sz w:val="12"/>
                <w:szCs w:val="12"/>
              </w:rPr>
            </w:pPr>
          </w:p>
        </w:tc>
      </w:tr>
    </w:tbl>
    <w:p w:rsidR="00643BE6" w:rsidRPr="00592E90" w:rsidRDefault="00643BE6" w:rsidP="00643BE6">
      <w:pPr>
        <w:pStyle w:val="330"/>
        <w:shd w:val="clear" w:color="auto" w:fill="auto"/>
        <w:spacing w:before="0" w:after="3" w:line="230" w:lineRule="exact"/>
        <w:rPr>
          <w:sz w:val="12"/>
          <w:szCs w:val="12"/>
        </w:rPr>
      </w:pPr>
    </w:p>
    <w:p w:rsidR="00643BE6" w:rsidRPr="00592E90" w:rsidRDefault="00643BE6" w:rsidP="00643BE6">
      <w:pPr>
        <w:rPr>
          <w:sz w:val="12"/>
          <w:szCs w:val="12"/>
        </w:rPr>
      </w:pPr>
    </w:p>
    <w:p w:rsidR="00084BB6" w:rsidRPr="00592E90" w:rsidRDefault="00084BB6" w:rsidP="003D2282">
      <w:pPr>
        <w:pStyle w:val="1"/>
        <w:framePr w:wrap="notBeside"/>
        <w:numPr>
          <w:ilvl w:val="0"/>
          <w:numId w:val="9"/>
        </w:numPr>
        <w:ind w:left="1080"/>
        <w:rPr>
          <w:color w:val="C0504D" w:themeColor="accent2"/>
          <w:sz w:val="12"/>
          <w:szCs w:val="12"/>
        </w:rPr>
      </w:pPr>
      <w:bookmarkStart w:id="4" w:name="_Toc34044304"/>
      <w:r w:rsidRPr="00592E90">
        <w:rPr>
          <w:color w:val="C0504D" w:themeColor="accent2"/>
          <w:sz w:val="12"/>
          <w:szCs w:val="12"/>
        </w:rPr>
        <w:t>«Развитие малого и среднего предпринимательства в МО «Город Удачный» Мирнинского района РС (Я) на 2017-20</w:t>
      </w:r>
      <w:r w:rsidR="00417095" w:rsidRPr="00592E90">
        <w:rPr>
          <w:color w:val="C0504D" w:themeColor="accent2"/>
          <w:sz w:val="12"/>
          <w:szCs w:val="12"/>
        </w:rPr>
        <w:t>21</w:t>
      </w:r>
      <w:r w:rsidRPr="00592E90">
        <w:rPr>
          <w:color w:val="C0504D" w:themeColor="accent2"/>
          <w:sz w:val="12"/>
          <w:szCs w:val="12"/>
        </w:rPr>
        <w:t xml:space="preserve"> годы»</w:t>
      </w:r>
      <w:bookmarkEnd w:id="4"/>
    </w:p>
    <w:p w:rsidR="00084BB6" w:rsidRPr="00592E90" w:rsidRDefault="00084BB6" w:rsidP="00084BB6">
      <w:pPr>
        <w:keepNext/>
        <w:keepLines/>
        <w:ind w:firstLine="560"/>
        <w:jc w:val="center"/>
        <w:rPr>
          <w:rStyle w:val="12"/>
          <w:rFonts w:eastAsiaTheme="minorEastAsia"/>
          <w:b/>
          <w:color w:val="FF0000"/>
          <w:sz w:val="12"/>
          <w:szCs w:val="12"/>
        </w:rPr>
      </w:pPr>
      <w:bookmarkStart w:id="5" w:name="bookmark38"/>
    </w:p>
    <w:bookmarkEnd w:id="5"/>
    <w:p w:rsidR="00561AEF" w:rsidRPr="00592E90" w:rsidRDefault="00561AEF" w:rsidP="00561AEF">
      <w:pPr>
        <w:keepNext/>
        <w:keepLines/>
        <w:ind w:firstLine="560"/>
        <w:jc w:val="center"/>
        <w:rPr>
          <w:sz w:val="12"/>
          <w:szCs w:val="12"/>
        </w:rPr>
      </w:pPr>
      <w:r w:rsidRPr="00592E90">
        <w:rPr>
          <w:rStyle w:val="12"/>
          <w:rFonts w:eastAsiaTheme="minorEastAsia"/>
          <w:b/>
          <w:sz w:val="12"/>
          <w:szCs w:val="12"/>
        </w:rPr>
        <w:t>Раздел 1.</w:t>
      </w:r>
      <w:r w:rsidRPr="00592E90">
        <w:rPr>
          <w:b/>
          <w:sz w:val="12"/>
          <w:szCs w:val="12"/>
        </w:rPr>
        <w:t xml:space="preserve"> Основные результаты</w:t>
      </w:r>
      <w:r w:rsidRPr="00592E90">
        <w:rPr>
          <w:color w:val="000000"/>
          <w:sz w:val="12"/>
          <w:szCs w:val="12"/>
        </w:rPr>
        <w:tab/>
      </w:r>
      <w:r w:rsidRPr="00592E90">
        <w:rPr>
          <w:sz w:val="12"/>
          <w:szCs w:val="12"/>
        </w:rPr>
        <w:t xml:space="preserve"> </w:t>
      </w:r>
      <w:r w:rsidRPr="00592E90">
        <w:rPr>
          <w:sz w:val="12"/>
          <w:szCs w:val="12"/>
        </w:rPr>
        <w:tab/>
      </w:r>
    </w:p>
    <w:p w:rsidR="00561AEF" w:rsidRPr="00592E90" w:rsidRDefault="00561AEF" w:rsidP="00561AEF">
      <w:pPr>
        <w:pStyle w:val="ConsNormal"/>
        <w:ind w:right="0" w:firstLine="0"/>
        <w:jc w:val="both"/>
        <w:rPr>
          <w:rFonts w:ascii="Times New Roman" w:hAnsi="Times New Roman" w:cs="Times New Roman"/>
          <w:sz w:val="12"/>
          <w:szCs w:val="12"/>
        </w:rPr>
      </w:pPr>
      <w:r w:rsidRPr="00592E90">
        <w:rPr>
          <w:rFonts w:ascii="Times New Roman" w:hAnsi="Times New Roman" w:cs="Times New Roman"/>
          <w:sz w:val="12"/>
          <w:szCs w:val="12"/>
        </w:rPr>
        <w:tab/>
      </w:r>
      <w:proofErr w:type="gramStart"/>
      <w:r w:rsidRPr="00592E90">
        <w:rPr>
          <w:rFonts w:ascii="Times New Roman" w:hAnsi="Times New Roman" w:cs="Times New Roman"/>
          <w:sz w:val="12"/>
          <w:szCs w:val="12"/>
        </w:rPr>
        <w:t>Муниципальная программа «Развитие малого и среднего предпринимательства в МО «Город Удачный» Мирнинского района РС (Я) на 2017-2021 годы» разработана в соответствии с постановлением от 06.06.2016 № 165 «Об утверждении Положения о   порядке  разработки, реализации и оценки эффективности муниципальных  программ МО «Город Удачный» Мирнинского района РС (Я)» и утверждена постановлением от 14.10.2016 № 349 «Об утверждении муниципальной программы ««Развитие малого и среднего предпринимательства</w:t>
      </w:r>
      <w:proofErr w:type="gramEnd"/>
      <w:r w:rsidRPr="00592E90">
        <w:rPr>
          <w:rFonts w:ascii="Times New Roman" w:hAnsi="Times New Roman" w:cs="Times New Roman"/>
          <w:sz w:val="12"/>
          <w:szCs w:val="12"/>
        </w:rPr>
        <w:t xml:space="preserve"> в МО «Город Удачный» Мирнинского района РС (Я) на 2017-2021 годы» (с изменениями и дополнениями).</w:t>
      </w:r>
    </w:p>
    <w:p w:rsidR="00561AEF" w:rsidRPr="00592E90" w:rsidRDefault="00561AEF" w:rsidP="00561AEF">
      <w:pPr>
        <w:pStyle w:val="ConsNormal"/>
        <w:ind w:right="0" w:firstLine="0"/>
        <w:contextualSpacing/>
        <w:jc w:val="both"/>
        <w:rPr>
          <w:rFonts w:ascii="Times New Roman" w:hAnsi="Times New Roman" w:cs="Times New Roman"/>
          <w:sz w:val="12"/>
          <w:szCs w:val="12"/>
        </w:rPr>
      </w:pPr>
      <w:r w:rsidRPr="00592E90">
        <w:rPr>
          <w:rFonts w:ascii="Times New Roman" w:hAnsi="Times New Roman" w:cs="Times New Roman"/>
          <w:sz w:val="12"/>
          <w:szCs w:val="12"/>
        </w:rPr>
        <w:tab/>
        <w:t>Общий объем средств выделенных из бюджета МО «Город Удачный» на реализацию мероприятий Программы на 2019 году составил 250,0 тыс. руб., в том числе по мероприятию:</w:t>
      </w:r>
    </w:p>
    <w:p w:rsidR="00561AEF" w:rsidRPr="00592E90" w:rsidRDefault="00561AEF" w:rsidP="00561AEF">
      <w:pPr>
        <w:pStyle w:val="ConsNormal"/>
        <w:ind w:right="0" w:firstLine="0"/>
        <w:contextualSpacing/>
        <w:jc w:val="both"/>
        <w:rPr>
          <w:rFonts w:ascii="Times New Roman" w:hAnsi="Times New Roman" w:cs="Times New Roman"/>
          <w:sz w:val="12"/>
          <w:szCs w:val="12"/>
        </w:rPr>
      </w:pPr>
      <w:r w:rsidRPr="00592E90">
        <w:rPr>
          <w:rFonts w:ascii="Times New Roman" w:hAnsi="Times New Roman" w:cs="Times New Roman"/>
          <w:sz w:val="12"/>
          <w:szCs w:val="12"/>
        </w:rPr>
        <w:tab/>
        <w:t>- субсидирование части затрат субъектов малого и среднего предпринимательства на модернизацию (обновление) производственного оборудования, связанного с производством продукции, а также с оказанием бытовых услуг.</w:t>
      </w:r>
    </w:p>
    <w:p w:rsidR="00561AEF" w:rsidRPr="00592E90" w:rsidRDefault="00561AEF" w:rsidP="00561AEF">
      <w:pPr>
        <w:ind w:firstLine="284"/>
        <w:contextualSpacing/>
        <w:jc w:val="both"/>
        <w:rPr>
          <w:sz w:val="12"/>
          <w:szCs w:val="12"/>
        </w:rPr>
      </w:pPr>
      <w:r w:rsidRPr="00592E90">
        <w:rPr>
          <w:sz w:val="12"/>
          <w:szCs w:val="12"/>
        </w:rPr>
        <w:tab/>
        <w:t xml:space="preserve">Распределение денежных средств между субъектами предпринимательства, претендующими на муниципальную поддержку, осуществлялось комиссией по отбору заявок. Финансовая поддержка была оказана 2 субъектам предпринимательства на общую сумму 250,00 тыс. руб. Исполнение Программы 100%. </w:t>
      </w:r>
    </w:p>
    <w:p w:rsidR="00561AEF" w:rsidRPr="00592E90" w:rsidRDefault="00561AEF" w:rsidP="00561AEF">
      <w:pPr>
        <w:ind w:firstLine="284"/>
        <w:contextualSpacing/>
        <w:jc w:val="both"/>
        <w:rPr>
          <w:sz w:val="12"/>
          <w:szCs w:val="12"/>
        </w:rPr>
      </w:pPr>
      <w:r w:rsidRPr="00592E90">
        <w:rPr>
          <w:sz w:val="12"/>
          <w:szCs w:val="12"/>
        </w:rPr>
        <w:tab/>
        <w:t xml:space="preserve"> Субсидии выделены следующим субъектам малого предпринимательства:</w:t>
      </w:r>
      <w:r w:rsidRPr="00592E90">
        <w:rPr>
          <w:sz w:val="12"/>
          <w:szCs w:val="12"/>
        </w:rPr>
        <w:tab/>
      </w:r>
    </w:p>
    <w:p w:rsidR="00561AEF" w:rsidRPr="00592E90" w:rsidRDefault="00561AEF" w:rsidP="00561AEF">
      <w:pPr>
        <w:ind w:firstLine="284"/>
        <w:contextualSpacing/>
        <w:jc w:val="both"/>
        <w:rPr>
          <w:bCs/>
          <w:sz w:val="12"/>
          <w:szCs w:val="12"/>
        </w:rPr>
      </w:pPr>
      <w:r w:rsidRPr="00592E90">
        <w:rPr>
          <w:sz w:val="12"/>
          <w:szCs w:val="12"/>
        </w:rPr>
        <w:tab/>
        <w:t>-</w:t>
      </w:r>
      <w:r w:rsidRPr="00592E90">
        <w:rPr>
          <w:bCs/>
          <w:sz w:val="12"/>
          <w:szCs w:val="12"/>
        </w:rPr>
        <w:t xml:space="preserve"> ИП Торосян З.В. (приобретение оборудования для производства хлеба и хлебобулочных изделий»);</w:t>
      </w:r>
    </w:p>
    <w:p w:rsidR="00561AEF" w:rsidRPr="00592E90" w:rsidRDefault="00561AEF" w:rsidP="00561AEF">
      <w:pPr>
        <w:ind w:firstLine="284"/>
        <w:contextualSpacing/>
        <w:jc w:val="both"/>
        <w:rPr>
          <w:bCs/>
          <w:sz w:val="12"/>
          <w:szCs w:val="12"/>
        </w:rPr>
      </w:pPr>
      <w:r w:rsidRPr="00592E90">
        <w:rPr>
          <w:bCs/>
          <w:sz w:val="12"/>
          <w:szCs w:val="12"/>
        </w:rPr>
        <w:tab/>
        <w:t>-. ИП Геращенко Е.В. (приобретение оборудования для сауны).</w:t>
      </w:r>
    </w:p>
    <w:p w:rsidR="00561AEF" w:rsidRPr="00592E90" w:rsidRDefault="00561AEF" w:rsidP="00561AEF">
      <w:pPr>
        <w:ind w:firstLine="284"/>
        <w:contextualSpacing/>
        <w:jc w:val="both"/>
        <w:rPr>
          <w:sz w:val="12"/>
          <w:szCs w:val="12"/>
        </w:rPr>
      </w:pPr>
      <w:r w:rsidRPr="00592E90">
        <w:rPr>
          <w:bCs/>
          <w:sz w:val="12"/>
          <w:szCs w:val="12"/>
        </w:rPr>
        <w:tab/>
      </w:r>
      <w:r w:rsidRPr="00592E90">
        <w:rPr>
          <w:color w:val="000000"/>
          <w:sz w:val="12"/>
          <w:szCs w:val="12"/>
          <w:lang w:val="sah-RU"/>
        </w:rPr>
        <w:t>За счет средств МО "Мирнинский район" ИП Прибылых А.В. на реализацию бизнес-проекта: “</w:t>
      </w:r>
      <w:r w:rsidRPr="00592E90">
        <w:rPr>
          <w:color w:val="000000"/>
          <w:sz w:val="12"/>
          <w:szCs w:val="12"/>
        </w:rPr>
        <w:t>Открытие цеха по переработке мяса в г.Удачном "ТАБА ЭТЭ".</w:t>
      </w:r>
      <w:r w:rsidRPr="00592E90">
        <w:rPr>
          <w:color w:val="000000"/>
          <w:sz w:val="12"/>
          <w:szCs w:val="12"/>
          <w:lang w:val="sah-RU"/>
        </w:rPr>
        <w:t xml:space="preserve"> Выделены финансовые средстава в размере 2 396 282,00 рублей (соглашение № 26 о предоставлении гранта в форме субсидии по муниципальной программе "Создание условий для развития и поддержки сельскохозяйственного производства в поселениях, расширение рынка сельскохозяйственной продукции, сырья и продовольствия в Мирниснком районе на 2019-2023 годы"). Приобретено производственное оборудование в рамках осовения субсидий. </w:t>
      </w:r>
    </w:p>
    <w:p w:rsidR="00561AEF" w:rsidRPr="00592E90" w:rsidRDefault="00561AEF" w:rsidP="00561AEF">
      <w:pPr>
        <w:contextualSpacing/>
        <w:jc w:val="both"/>
        <w:rPr>
          <w:bCs/>
          <w:sz w:val="12"/>
          <w:szCs w:val="12"/>
        </w:rPr>
      </w:pPr>
      <w:r w:rsidRPr="00592E90">
        <w:rPr>
          <w:sz w:val="12"/>
          <w:szCs w:val="12"/>
        </w:rPr>
        <w:lastRenderedPageBreak/>
        <w:tab/>
      </w:r>
      <w:r w:rsidRPr="00592E90">
        <w:rPr>
          <w:b/>
          <w:sz w:val="12"/>
          <w:szCs w:val="12"/>
        </w:rPr>
        <w:t>В рамках имущественной поддержки</w:t>
      </w:r>
      <w:r w:rsidRPr="00592E90">
        <w:rPr>
          <w:sz w:val="12"/>
          <w:szCs w:val="12"/>
        </w:rPr>
        <w:t xml:space="preserve"> субъектов малого и среднего предпринимательства утвержден Перечень муниципального имущества МО «Город Удачный», передаваемого в аренду субъектам малого и среднего предпринимательства и организациям, образующим инфраструктуру поддержки малого и среднего предпринимательства. Всего в 2019 году  в Перечень включено 4 объекта недвижимого имущества, общей площадью 2 131, 2 кв. м.</w:t>
      </w:r>
    </w:p>
    <w:p w:rsidR="00561AEF" w:rsidRPr="00592E90" w:rsidRDefault="00561AEF" w:rsidP="00561AEF">
      <w:pPr>
        <w:autoSpaceDE w:val="0"/>
        <w:autoSpaceDN w:val="0"/>
        <w:adjustRightInd w:val="0"/>
        <w:ind w:firstLine="284"/>
        <w:contextualSpacing/>
        <w:jc w:val="both"/>
        <w:rPr>
          <w:b/>
          <w:sz w:val="12"/>
          <w:szCs w:val="12"/>
          <w:bdr w:val="none" w:sz="0" w:space="0" w:color="auto" w:frame="1"/>
        </w:rPr>
      </w:pPr>
      <w:r w:rsidRPr="00592E90">
        <w:rPr>
          <w:b/>
          <w:sz w:val="12"/>
          <w:szCs w:val="12"/>
        </w:rPr>
        <w:t xml:space="preserve"> </w:t>
      </w:r>
      <w:r w:rsidRPr="00592E90">
        <w:rPr>
          <w:b/>
          <w:sz w:val="12"/>
          <w:szCs w:val="12"/>
        </w:rPr>
        <w:tab/>
        <w:t>Информирование субъектов малого и среднего предпринимательства</w:t>
      </w:r>
      <w:r w:rsidRPr="00592E90">
        <w:rPr>
          <w:sz w:val="12"/>
          <w:szCs w:val="12"/>
        </w:rPr>
        <w:t xml:space="preserve"> осуществлялось через средства массовой информации (Официальный сайт Администрации МО «Город Удачный» раздел «Предпринимательство», газета «67 параллель», радио, телевидение).</w:t>
      </w:r>
    </w:p>
    <w:p w:rsidR="00561AEF" w:rsidRPr="00592E90" w:rsidRDefault="00561AEF" w:rsidP="00561AEF">
      <w:pPr>
        <w:autoSpaceDE w:val="0"/>
        <w:autoSpaceDN w:val="0"/>
        <w:adjustRightInd w:val="0"/>
        <w:ind w:firstLine="284"/>
        <w:contextualSpacing/>
        <w:jc w:val="both"/>
        <w:rPr>
          <w:sz w:val="12"/>
          <w:szCs w:val="12"/>
          <w:bdr w:val="none" w:sz="0" w:space="0" w:color="auto" w:frame="1"/>
        </w:rPr>
      </w:pPr>
      <w:r w:rsidRPr="00592E90">
        <w:rPr>
          <w:b/>
          <w:sz w:val="12"/>
          <w:szCs w:val="12"/>
        </w:rPr>
        <w:tab/>
      </w:r>
      <w:r w:rsidRPr="00592E90">
        <w:rPr>
          <w:b/>
          <w:sz w:val="12"/>
          <w:szCs w:val="12"/>
          <w:bdr w:val="none" w:sz="0" w:space="0" w:color="auto" w:frame="1"/>
        </w:rPr>
        <w:t>В рамках консультационной поддержки</w:t>
      </w:r>
      <w:r w:rsidRPr="00592E90">
        <w:rPr>
          <w:sz w:val="12"/>
          <w:szCs w:val="12"/>
          <w:bdr w:val="none" w:sz="0" w:space="0" w:color="auto" w:frame="1"/>
        </w:rPr>
        <w:t xml:space="preserve"> субъектам малого и среднего предпринимательства в течение отчетного периода предпринимательства и потребительского рынка оказывалась всесторонняя помощь в решении возникающих вопросов. </w:t>
      </w:r>
    </w:p>
    <w:p w:rsidR="00561AEF" w:rsidRPr="00592E90" w:rsidRDefault="00561AEF" w:rsidP="00561AEF">
      <w:pPr>
        <w:autoSpaceDE w:val="0"/>
        <w:autoSpaceDN w:val="0"/>
        <w:adjustRightInd w:val="0"/>
        <w:ind w:firstLine="284"/>
        <w:contextualSpacing/>
        <w:jc w:val="both"/>
        <w:rPr>
          <w:color w:val="000000"/>
          <w:sz w:val="12"/>
          <w:szCs w:val="12"/>
        </w:rPr>
      </w:pPr>
      <w:r w:rsidRPr="00592E90">
        <w:rPr>
          <w:b/>
          <w:sz w:val="12"/>
          <w:szCs w:val="12"/>
          <w:bdr w:val="none" w:sz="0" w:space="0" w:color="auto" w:frame="1"/>
        </w:rPr>
        <w:tab/>
      </w:r>
      <w:r w:rsidRPr="00592E90">
        <w:rPr>
          <w:color w:val="000000"/>
          <w:sz w:val="12"/>
          <w:szCs w:val="12"/>
        </w:rPr>
        <w:t xml:space="preserve">При администрации города продолжил работу Совет по развитию предпринимательства при главе города. За отчетный период состоялось 3 </w:t>
      </w:r>
      <w:r w:rsidRPr="00592E90">
        <w:rPr>
          <w:sz w:val="12"/>
          <w:szCs w:val="12"/>
        </w:rPr>
        <w:t xml:space="preserve">заседания. </w:t>
      </w:r>
      <w:r w:rsidRPr="00592E90">
        <w:rPr>
          <w:color w:val="000000"/>
          <w:sz w:val="12"/>
          <w:szCs w:val="12"/>
        </w:rPr>
        <w:t>В ходе встреч Совета с администрацией города, был обозначен ряд вопросов, которые на сегодняшний день волнуют предпринимателей нашего города.</w:t>
      </w:r>
    </w:p>
    <w:p w:rsidR="00561AEF" w:rsidRPr="00592E90" w:rsidRDefault="00561AEF" w:rsidP="00561AEF">
      <w:pPr>
        <w:autoSpaceDE w:val="0"/>
        <w:autoSpaceDN w:val="0"/>
        <w:adjustRightInd w:val="0"/>
        <w:ind w:firstLine="284"/>
        <w:contextualSpacing/>
        <w:jc w:val="both"/>
        <w:rPr>
          <w:color w:val="000000"/>
          <w:sz w:val="12"/>
          <w:szCs w:val="12"/>
          <w:shd w:val="clear" w:color="auto" w:fill="FFFFFF"/>
        </w:rPr>
      </w:pPr>
      <w:r w:rsidRPr="00592E90">
        <w:rPr>
          <w:sz w:val="12"/>
          <w:szCs w:val="12"/>
        </w:rPr>
        <w:tab/>
      </w:r>
      <w:r w:rsidRPr="00592E90">
        <w:rPr>
          <w:color w:val="000000"/>
          <w:sz w:val="12"/>
          <w:szCs w:val="12"/>
          <w:shd w:val="clear" w:color="auto" w:fill="FFFFFF"/>
        </w:rPr>
        <w:t xml:space="preserve">13-14 июня в г. </w:t>
      </w:r>
      <w:proofErr w:type="gramStart"/>
      <w:r w:rsidRPr="00592E90">
        <w:rPr>
          <w:color w:val="000000"/>
          <w:sz w:val="12"/>
          <w:szCs w:val="12"/>
          <w:shd w:val="clear" w:color="auto" w:fill="FFFFFF"/>
        </w:rPr>
        <w:t>Мирном</w:t>
      </w:r>
      <w:proofErr w:type="gramEnd"/>
      <w:r w:rsidRPr="00592E90">
        <w:rPr>
          <w:color w:val="000000"/>
          <w:sz w:val="12"/>
          <w:szCs w:val="12"/>
          <w:shd w:val="clear" w:color="auto" w:fill="FFFFFF"/>
        </w:rPr>
        <w:t xml:space="preserve"> прошел Инвестиционный форум «Западная Якутия – новые возможности». В рамках форума прошли презентации инвестиционных потенциалов всех районов Западной Якутии и 5 монопрофильных муниципальных образований РС (Я). Ключевой задачей форума было создание площадки для муниципального партнёрства в реализации перспективных инвестиционных проектов.</w:t>
      </w:r>
    </w:p>
    <w:p w:rsidR="00561AEF" w:rsidRPr="00592E90" w:rsidRDefault="00561AEF" w:rsidP="00561AEF">
      <w:pPr>
        <w:autoSpaceDE w:val="0"/>
        <w:autoSpaceDN w:val="0"/>
        <w:adjustRightInd w:val="0"/>
        <w:ind w:firstLine="284"/>
        <w:contextualSpacing/>
        <w:jc w:val="both"/>
        <w:rPr>
          <w:color w:val="000000"/>
          <w:sz w:val="12"/>
          <w:szCs w:val="12"/>
          <w:shd w:val="clear" w:color="auto" w:fill="FFFFFF"/>
        </w:rPr>
      </w:pPr>
      <w:r w:rsidRPr="00592E90">
        <w:rPr>
          <w:color w:val="000000"/>
          <w:sz w:val="12"/>
          <w:szCs w:val="12"/>
          <w:shd w:val="clear" w:color="auto" w:fill="FFFFFF"/>
        </w:rPr>
        <w:tab/>
        <w:t xml:space="preserve">На </w:t>
      </w:r>
      <w:proofErr w:type="gramStart"/>
      <w:r w:rsidRPr="00592E90">
        <w:rPr>
          <w:color w:val="000000"/>
          <w:sz w:val="12"/>
          <w:szCs w:val="12"/>
          <w:shd w:val="clear" w:color="auto" w:fill="FFFFFF"/>
        </w:rPr>
        <w:t>питч-сессии</w:t>
      </w:r>
      <w:proofErr w:type="gramEnd"/>
      <w:r w:rsidRPr="00592E90">
        <w:rPr>
          <w:color w:val="000000"/>
          <w:sz w:val="12"/>
          <w:szCs w:val="12"/>
          <w:shd w:val="clear" w:color="auto" w:fill="FFFFFF"/>
        </w:rPr>
        <w:t xml:space="preserve"> во время форума свои проекты представили 11 предпринимателей из моногородов республики, в том числе свои бизнес-идеи представили предприниматели города Удачного:</w:t>
      </w:r>
    </w:p>
    <w:p w:rsidR="00561AEF" w:rsidRPr="00592E90" w:rsidRDefault="00561AEF" w:rsidP="00561AEF">
      <w:pPr>
        <w:pStyle w:val="ad"/>
        <w:numPr>
          <w:ilvl w:val="0"/>
          <w:numId w:val="11"/>
        </w:numPr>
        <w:spacing w:line="240" w:lineRule="auto"/>
        <w:ind w:left="0" w:firstLine="644"/>
        <w:jc w:val="both"/>
        <w:rPr>
          <w:rFonts w:ascii="Times New Roman" w:hAnsi="Times New Roman"/>
          <w:color w:val="000000"/>
          <w:sz w:val="12"/>
          <w:szCs w:val="12"/>
        </w:rPr>
      </w:pPr>
      <w:r w:rsidRPr="00592E90">
        <w:rPr>
          <w:rFonts w:ascii="Times New Roman" w:hAnsi="Times New Roman"/>
          <w:bCs/>
          <w:sz w:val="12"/>
          <w:szCs w:val="12"/>
        </w:rPr>
        <w:t>ООО «Городской рынок» проект «Модернизация предприятия по  производству хлеба и хлебобулочных изделий. Открытие кофейни-пекарни» в Торговом Центре.</w:t>
      </w:r>
    </w:p>
    <w:p w:rsidR="00561AEF" w:rsidRPr="00592E90" w:rsidRDefault="00561AEF" w:rsidP="00561AEF">
      <w:pPr>
        <w:pStyle w:val="ad"/>
        <w:numPr>
          <w:ilvl w:val="0"/>
          <w:numId w:val="11"/>
        </w:numPr>
        <w:spacing w:line="240" w:lineRule="auto"/>
        <w:ind w:left="720"/>
        <w:jc w:val="both"/>
        <w:rPr>
          <w:rFonts w:ascii="Times New Roman" w:hAnsi="Times New Roman"/>
          <w:color w:val="000000"/>
          <w:sz w:val="12"/>
          <w:szCs w:val="12"/>
        </w:rPr>
      </w:pPr>
      <w:r w:rsidRPr="00592E90">
        <w:rPr>
          <w:rFonts w:ascii="Times New Roman" w:hAnsi="Times New Roman"/>
          <w:bCs/>
          <w:sz w:val="12"/>
          <w:szCs w:val="12"/>
        </w:rPr>
        <w:t xml:space="preserve">.ИП </w:t>
      </w:r>
      <w:proofErr w:type="gramStart"/>
      <w:r w:rsidRPr="00592E90">
        <w:rPr>
          <w:rFonts w:ascii="Times New Roman" w:hAnsi="Times New Roman"/>
          <w:bCs/>
          <w:sz w:val="12"/>
          <w:szCs w:val="12"/>
        </w:rPr>
        <w:t>Прибылых</w:t>
      </w:r>
      <w:proofErr w:type="gramEnd"/>
      <w:r w:rsidRPr="00592E90">
        <w:rPr>
          <w:rFonts w:ascii="Times New Roman" w:hAnsi="Times New Roman"/>
          <w:bCs/>
          <w:sz w:val="12"/>
          <w:szCs w:val="12"/>
        </w:rPr>
        <w:t xml:space="preserve"> проект «</w:t>
      </w:r>
      <w:r w:rsidRPr="00592E90">
        <w:rPr>
          <w:rFonts w:ascii="Times New Roman" w:hAnsi="Times New Roman"/>
          <w:sz w:val="12"/>
          <w:szCs w:val="12"/>
        </w:rPr>
        <w:t>Открытие цеха по переработке мяса в г. Удачном».</w:t>
      </w:r>
    </w:p>
    <w:p w:rsidR="00561AEF" w:rsidRPr="00592E90" w:rsidRDefault="00561AEF" w:rsidP="00561AEF">
      <w:pPr>
        <w:pStyle w:val="ad"/>
        <w:ind w:left="0" w:hanging="284"/>
        <w:jc w:val="both"/>
        <w:rPr>
          <w:rFonts w:ascii="Times New Roman" w:hAnsi="Times New Roman"/>
          <w:sz w:val="12"/>
          <w:szCs w:val="12"/>
        </w:rPr>
      </w:pPr>
      <w:r w:rsidRPr="00592E90">
        <w:rPr>
          <w:rFonts w:ascii="Times New Roman" w:hAnsi="Times New Roman"/>
          <w:sz w:val="12"/>
          <w:szCs w:val="12"/>
        </w:rPr>
        <w:tab/>
      </w:r>
      <w:r w:rsidRPr="00592E90">
        <w:rPr>
          <w:rFonts w:ascii="Times New Roman" w:hAnsi="Times New Roman"/>
          <w:sz w:val="12"/>
          <w:szCs w:val="12"/>
        </w:rPr>
        <w:tab/>
        <w:t>Они презентовали развернутые проекты с учетом обеспечения рабочими местами, необходимых инвестиций для реализации или расширения предприятия и ожидаемой прибыли — общая стоимость которых оставляет 30,2 млн. рублей, а кадровая потребность —16 рабочих мест.</w:t>
      </w:r>
    </w:p>
    <w:p w:rsidR="00561AEF" w:rsidRPr="00592E90" w:rsidRDefault="00561AEF" w:rsidP="00561AEF">
      <w:pPr>
        <w:pStyle w:val="ad"/>
        <w:ind w:left="0" w:hanging="284"/>
        <w:jc w:val="both"/>
        <w:rPr>
          <w:rFonts w:ascii="Times New Roman" w:hAnsi="Times New Roman"/>
          <w:color w:val="333333"/>
          <w:sz w:val="12"/>
          <w:szCs w:val="12"/>
        </w:rPr>
      </w:pPr>
      <w:r w:rsidRPr="00592E90">
        <w:rPr>
          <w:rFonts w:ascii="Times New Roman" w:hAnsi="Times New Roman"/>
          <w:color w:val="000000"/>
          <w:sz w:val="12"/>
          <w:szCs w:val="12"/>
        </w:rPr>
        <w:tab/>
      </w:r>
      <w:r w:rsidRPr="00592E90">
        <w:rPr>
          <w:rFonts w:ascii="Times New Roman" w:hAnsi="Times New Roman"/>
          <w:color w:val="000000"/>
          <w:sz w:val="12"/>
          <w:szCs w:val="12"/>
        </w:rPr>
        <w:tab/>
      </w:r>
      <w:r w:rsidRPr="00592E90">
        <w:rPr>
          <w:rFonts w:ascii="Times New Roman" w:hAnsi="Times New Roman"/>
          <w:color w:val="333333"/>
          <w:sz w:val="12"/>
          <w:szCs w:val="12"/>
        </w:rPr>
        <w:t xml:space="preserve">В апреле месяце </w:t>
      </w:r>
      <w:proofErr w:type="gramStart"/>
      <w:r w:rsidRPr="00592E90">
        <w:rPr>
          <w:rFonts w:ascii="Times New Roman" w:hAnsi="Times New Roman"/>
          <w:color w:val="333333"/>
          <w:sz w:val="12"/>
          <w:szCs w:val="12"/>
        </w:rPr>
        <w:t>создана</w:t>
      </w:r>
      <w:proofErr w:type="gramEnd"/>
      <w:r w:rsidRPr="00592E90">
        <w:rPr>
          <w:rFonts w:ascii="Times New Roman" w:hAnsi="Times New Roman"/>
          <w:color w:val="333333"/>
          <w:sz w:val="12"/>
          <w:szCs w:val="12"/>
        </w:rPr>
        <w:t xml:space="preserve"> НКО «Муниципальный фонд развития Мирнинского района». Основные ее цели – содействие развитию субъектов малого и среднего предпринимательства в Мирнинском районе как основного фактора обеспечения высокого уровня занятости и улучшения качества жизни населения. В текущем году финансовой поддержкой фонда воспользовался и наш удачнинский предприниматель.</w:t>
      </w:r>
    </w:p>
    <w:p w:rsidR="00561AEF" w:rsidRPr="00592E90" w:rsidRDefault="00561AEF" w:rsidP="00561AEF">
      <w:pPr>
        <w:pStyle w:val="ad"/>
        <w:ind w:left="0"/>
        <w:jc w:val="both"/>
        <w:rPr>
          <w:rFonts w:ascii="Times New Roman" w:hAnsi="Times New Roman"/>
          <w:bCs/>
          <w:sz w:val="12"/>
          <w:szCs w:val="12"/>
        </w:rPr>
      </w:pPr>
      <w:r w:rsidRPr="00592E90">
        <w:rPr>
          <w:rFonts w:ascii="Times New Roman" w:hAnsi="Times New Roman"/>
          <w:color w:val="000000"/>
          <w:sz w:val="12"/>
          <w:szCs w:val="12"/>
        </w:rPr>
        <w:tab/>
        <w:t xml:space="preserve">Ведется работа по </w:t>
      </w:r>
      <w:r w:rsidRPr="00592E90">
        <w:rPr>
          <w:rFonts w:ascii="Times New Roman" w:hAnsi="Times New Roman"/>
          <w:bCs/>
          <w:sz w:val="12"/>
          <w:szCs w:val="12"/>
        </w:rPr>
        <w:t xml:space="preserve">взаимодействию с </w:t>
      </w:r>
      <w:r w:rsidRPr="00592E90">
        <w:rPr>
          <w:rFonts w:ascii="Times New Roman" w:hAnsi="Times New Roman"/>
          <w:sz w:val="12"/>
          <w:szCs w:val="12"/>
        </w:rPr>
        <w:t xml:space="preserve">Межведомственной комиссией по противодействию незаконной предпринимательской деятельности и снижению неформальной занятости на территории Мирнинского района. </w:t>
      </w:r>
      <w:r w:rsidRPr="00592E90">
        <w:rPr>
          <w:rFonts w:ascii="Times New Roman" w:hAnsi="Times New Roman"/>
          <w:color w:val="000000"/>
          <w:sz w:val="12"/>
          <w:szCs w:val="12"/>
        </w:rPr>
        <w:t xml:space="preserve">А также ведется разъяснительная работа с предпринимателями и жителями города. Контрольно-надзорные органы приглашаются на координационные советы по развитию предпринимательства, на встречи с предпринимателями, проводятся круглые столы, где обсуждаются вопросы по </w:t>
      </w:r>
      <w:r w:rsidRPr="00592E90">
        <w:rPr>
          <w:rFonts w:ascii="Times New Roman" w:hAnsi="Times New Roman"/>
          <w:bCs/>
          <w:sz w:val="12"/>
          <w:szCs w:val="12"/>
        </w:rPr>
        <w:t>реализации мер по противодействию незаконной предпринимательской деятельности на территории города.</w:t>
      </w:r>
    </w:p>
    <w:p w:rsidR="00561AEF" w:rsidRPr="00592E90" w:rsidRDefault="00561AEF" w:rsidP="00561AEF">
      <w:pPr>
        <w:pStyle w:val="ad"/>
        <w:ind w:left="0"/>
        <w:jc w:val="both"/>
        <w:rPr>
          <w:rFonts w:ascii="Times New Roman" w:hAnsi="Times New Roman"/>
          <w:sz w:val="12"/>
          <w:szCs w:val="12"/>
          <w:shd w:val="clear" w:color="auto" w:fill="FFFFFF"/>
        </w:rPr>
      </w:pPr>
      <w:r w:rsidRPr="00592E90">
        <w:rPr>
          <w:rFonts w:ascii="Times New Roman" w:hAnsi="Times New Roman"/>
          <w:bCs/>
          <w:sz w:val="12"/>
          <w:szCs w:val="12"/>
        </w:rPr>
        <w:tab/>
      </w:r>
      <w:r w:rsidRPr="00592E90">
        <w:rPr>
          <w:rFonts w:ascii="Times New Roman" w:hAnsi="Times New Roman"/>
          <w:sz w:val="12"/>
          <w:szCs w:val="12"/>
        </w:rPr>
        <w:t xml:space="preserve"> В июне месяце совместно с Межведомственной комиссией по противодействию незаконной предпринимательской деятельности и снижению неформальной занятости на территории города Удачного проведены рейдовые мероприятия</w:t>
      </w:r>
      <w:r w:rsidRPr="00592E90">
        <w:rPr>
          <w:rFonts w:ascii="Times New Roman" w:hAnsi="Times New Roman"/>
          <w:color w:val="666666"/>
          <w:sz w:val="12"/>
          <w:szCs w:val="12"/>
          <w:shd w:val="clear" w:color="auto" w:fill="FFFFFF"/>
        </w:rPr>
        <w:t xml:space="preserve">. </w:t>
      </w:r>
      <w:r w:rsidRPr="00592E90">
        <w:rPr>
          <w:rFonts w:ascii="Times New Roman" w:hAnsi="Times New Roman"/>
          <w:sz w:val="12"/>
          <w:szCs w:val="12"/>
        </w:rPr>
        <w:t>Зафиксированы два случая незаконной предпринимательской деятельности.</w:t>
      </w:r>
      <w:r w:rsidRPr="00592E90">
        <w:rPr>
          <w:rFonts w:ascii="Times New Roman" w:hAnsi="Times New Roman"/>
          <w:color w:val="666666"/>
          <w:sz w:val="12"/>
          <w:szCs w:val="12"/>
          <w:shd w:val="clear" w:color="auto" w:fill="FFFFFF"/>
        </w:rPr>
        <w:t xml:space="preserve"> </w:t>
      </w:r>
      <w:r w:rsidRPr="00592E90">
        <w:rPr>
          <w:rFonts w:ascii="Times New Roman" w:hAnsi="Times New Roman"/>
          <w:sz w:val="12"/>
          <w:szCs w:val="12"/>
          <w:shd w:val="clear" w:color="auto" w:fill="FFFFFF"/>
        </w:rPr>
        <w:t>В результате комплекса мероприятий, направленных на противодействие незаконному предпринимательству, физические лица легализовали свою предпринимательскую деятельность.</w:t>
      </w:r>
    </w:p>
    <w:p w:rsidR="00561AEF" w:rsidRPr="00592E90" w:rsidRDefault="00561AEF" w:rsidP="00561AEF">
      <w:pPr>
        <w:pStyle w:val="ad"/>
        <w:ind w:left="0"/>
        <w:jc w:val="both"/>
        <w:rPr>
          <w:rFonts w:ascii="Times New Roman" w:hAnsi="Times New Roman"/>
          <w:color w:val="222222"/>
          <w:sz w:val="12"/>
          <w:szCs w:val="12"/>
        </w:rPr>
      </w:pPr>
      <w:r w:rsidRPr="00592E90">
        <w:rPr>
          <w:rFonts w:ascii="Times New Roman" w:hAnsi="Times New Roman"/>
          <w:sz w:val="12"/>
          <w:szCs w:val="12"/>
        </w:rPr>
        <w:tab/>
        <w:t xml:space="preserve">Также в отчетном периоде проводилась работа с хозяйствующими субъектами в рамках проведения двухмесячника по санитарной очистке и благоустройству территории МО «Город Удачный». Проведено организационное  совещание с субъектами </w:t>
      </w:r>
      <w:r w:rsidRPr="00592E90">
        <w:rPr>
          <w:rFonts w:ascii="Times New Roman" w:hAnsi="Times New Roman"/>
          <w:color w:val="222222"/>
          <w:sz w:val="12"/>
          <w:szCs w:val="12"/>
        </w:rPr>
        <w:t>данному вопросу.</w:t>
      </w:r>
    </w:p>
    <w:p w:rsidR="00561AEF" w:rsidRPr="00592E90" w:rsidRDefault="00561AEF" w:rsidP="00561AEF">
      <w:pPr>
        <w:pStyle w:val="ad"/>
        <w:ind w:left="0"/>
        <w:jc w:val="both"/>
        <w:rPr>
          <w:rFonts w:ascii="Times New Roman" w:eastAsiaTheme="minorHAnsi" w:hAnsi="Times New Roman"/>
          <w:sz w:val="12"/>
          <w:szCs w:val="12"/>
        </w:rPr>
      </w:pPr>
      <w:r w:rsidRPr="00592E90">
        <w:rPr>
          <w:rFonts w:ascii="Times New Roman" w:hAnsi="Times New Roman"/>
          <w:color w:val="000000"/>
          <w:sz w:val="12"/>
          <w:szCs w:val="12"/>
        </w:rPr>
        <w:tab/>
      </w:r>
      <w:r w:rsidRPr="00592E90">
        <w:rPr>
          <w:rFonts w:ascii="Times New Roman" w:hAnsi="Times New Roman"/>
          <w:sz w:val="12"/>
          <w:szCs w:val="12"/>
        </w:rPr>
        <w:t>Предприниматели активно участвуют и в жизни города, всегда оказывают поддержку в проведении городских мероприятий, участвуют в благотворительных акциях, организовывают выездную торговлю, участвуют в благоустройстве города, празднично оформляют фасады магазинов и прилегающей территории.</w:t>
      </w:r>
    </w:p>
    <w:p w:rsidR="00561AEF" w:rsidRPr="00592E90" w:rsidRDefault="00561AEF" w:rsidP="00561AEF">
      <w:pPr>
        <w:pStyle w:val="ad"/>
        <w:ind w:left="0"/>
        <w:jc w:val="both"/>
        <w:rPr>
          <w:rFonts w:ascii="Times New Roman" w:eastAsiaTheme="minorHAnsi" w:hAnsi="Times New Roman"/>
          <w:sz w:val="12"/>
          <w:szCs w:val="12"/>
        </w:rPr>
      </w:pPr>
      <w:r w:rsidRPr="00592E90">
        <w:rPr>
          <w:rFonts w:ascii="Times New Roman" w:eastAsiaTheme="minorHAnsi" w:hAnsi="Times New Roman"/>
          <w:sz w:val="12"/>
          <w:szCs w:val="12"/>
        </w:rPr>
        <w:tab/>
        <w:t xml:space="preserve">Яркое подтверждение активной позиции </w:t>
      </w:r>
      <w:proofErr w:type="gramStart"/>
      <w:r w:rsidRPr="00592E90">
        <w:rPr>
          <w:rFonts w:ascii="Times New Roman" w:eastAsiaTheme="minorHAnsi" w:hAnsi="Times New Roman"/>
          <w:sz w:val="12"/>
          <w:szCs w:val="12"/>
        </w:rPr>
        <w:t>городского</w:t>
      </w:r>
      <w:proofErr w:type="gramEnd"/>
      <w:r w:rsidRPr="00592E90">
        <w:rPr>
          <w:rFonts w:ascii="Times New Roman" w:eastAsiaTheme="minorHAnsi" w:hAnsi="Times New Roman"/>
          <w:sz w:val="12"/>
          <w:szCs w:val="12"/>
        </w:rPr>
        <w:t xml:space="preserve"> бизнес-сообщества видно на Первомайской демонстрации, где уже пятый год подряд вместе с предприятиями и организациями участвует праздничная колонна предпринимателей.</w:t>
      </w:r>
    </w:p>
    <w:p w:rsidR="00561AEF" w:rsidRPr="00592E90" w:rsidRDefault="00561AEF" w:rsidP="00561AEF">
      <w:pPr>
        <w:pStyle w:val="ad"/>
        <w:ind w:left="0"/>
        <w:jc w:val="both"/>
        <w:rPr>
          <w:rFonts w:ascii="Times New Roman" w:hAnsi="Times New Roman"/>
          <w:sz w:val="12"/>
          <w:szCs w:val="12"/>
        </w:rPr>
      </w:pPr>
      <w:r w:rsidRPr="00592E90">
        <w:rPr>
          <w:rFonts w:ascii="Times New Roman" w:eastAsiaTheme="minorHAnsi" w:hAnsi="Times New Roman"/>
          <w:sz w:val="12"/>
          <w:szCs w:val="12"/>
        </w:rPr>
        <w:tab/>
      </w:r>
      <w:r w:rsidRPr="00592E90">
        <w:rPr>
          <w:rFonts w:ascii="Times New Roman" w:hAnsi="Times New Roman"/>
          <w:sz w:val="12"/>
          <w:szCs w:val="12"/>
        </w:rPr>
        <w:t>Существует понятие как социальный бизнес, и некоторые предприниматели нашего города ведут давно работу в данном направлении. На сегодняшний день имеется договоренность бизнеса с отделом социальной защиты нашего города помогать малообеспеченным семьям и гражданам, попавшим в трудную жизненную ситуацию. На протяжении многих лет оказывают финансовую помощь виде продуктовых и промышленных наборов на безвозмездной основе следующие предприниматели: ИП Пономаренко Анна  Викторовна (магазин «Шанс»), ООО «Татьяна» директор Сажина Любовь Николаевна (магазин «Сарыал»).</w:t>
      </w:r>
    </w:p>
    <w:p w:rsidR="00561AEF" w:rsidRPr="00592E90" w:rsidRDefault="00561AEF" w:rsidP="00561AEF">
      <w:pPr>
        <w:pStyle w:val="ad"/>
        <w:ind w:left="0"/>
        <w:jc w:val="both"/>
        <w:rPr>
          <w:rFonts w:ascii="Times New Roman" w:eastAsiaTheme="minorHAnsi" w:hAnsi="Times New Roman"/>
          <w:sz w:val="12"/>
          <w:szCs w:val="12"/>
        </w:rPr>
      </w:pPr>
      <w:r w:rsidRPr="00592E90">
        <w:rPr>
          <w:rFonts w:ascii="Times New Roman" w:hAnsi="Times New Roman"/>
          <w:sz w:val="12"/>
          <w:szCs w:val="12"/>
        </w:rPr>
        <w:tab/>
      </w:r>
      <w:r w:rsidRPr="00592E90">
        <w:rPr>
          <w:rFonts w:ascii="Times New Roman" w:eastAsiaTheme="minorHAnsi" w:hAnsi="Times New Roman"/>
          <w:sz w:val="12"/>
          <w:szCs w:val="12"/>
        </w:rPr>
        <w:t xml:space="preserve">На протяжении отчетного года велась работа с предпринимателями в рамках реализации программы «Комплексное развитие моногорода </w:t>
      </w:r>
      <w:proofErr w:type="gramStart"/>
      <w:r w:rsidRPr="00592E90">
        <w:rPr>
          <w:rFonts w:ascii="Times New Roman" w:eastAsiaTheme="minorHAnsi" w:hAnsi="Times New Roman"/>
          <w:sz w:val="12"/>
          <w:szCs w:val="12"/>
        </w:rPr>
        <w:t>Удачный</w:t>
      </w:r>
      <w:proofErr w:type="gramEnd"/>
      <w:r w:rsidRPr="00592E90">
        <w:rPr>
          <w:rFonts w:ascii="Times New Roman" w:eastAsiaTheme="minorHAnsi" w:hAnsi="Times New Roman"/>
          <w:sz w:val="12"/>
          <w:szCs w:val="12"/>
        </w:rPr>
        <w:t xml:space="preserve">».              </w:t>
      </w:r>
      <w:r w:rsidRPr="00592E90">
        <w:rPr>
          <w:rFonts w:ascii="Times New Roman" w:eastAsiaTheme="minorHAnsi" w:hAnsi="Times New Roman"/>
          <w:sz w:val="12"/>
          <w:szCs w:val="12"/>
        </w:rPr>
        <w:tab/>
        <w:t>Проводилась работа по информированию субъектов МСП о видах поддержки по лини  АО «Корпорации «МСП», а также возможности получения лизинговой поддержки.</w:t>
      </w:r>
    </w:p>
    <w:p w:rsidR="00561AEF" w:rsidRPr="00592E90" w:rsidRDefault="00561AEF" w:rsidP="00561AEF">
      <w:pPr>
        <w:pStyle w:val="ad"/>
        <w:ind w:left="0"/>
        <w:jc w:val="both"/>
        <w:rPr>
          <w:rFonts w:ascii="Times New Roman" w:hAnsi="Times New Roman"/>
          <w:sz w:val="12"/>
          <w:szCs w:val="12"/>
        </w:rPr>
      </w:pPr>
      <w:r w:rsidRPr="00592E90">
        <w:rPr>
          <w:rFonts w:ascii="Times New Roman" w:eastAsiaTheme="minorHAnsi" w:hAnsi="Times New Roman"/>
          <w:sz w:val="12"/>
          <w:szCs w:val="12"/>
        </w:rPr>
        <w:tab/>
        <w:t xml:space="preserve">Субъекты малого предпринимательства активно принимали участие в рабочих совещаниях в формате видеоконференции с представителями моногородов Якутии, </w:t>
      </w:r>
      <w:r w:rsidRPr="00592E90">
        <w:rPr>
          <w:rFonts w:ascii="Times New Roman" w:hAnsi="Times New Roman"/>
          <w:sz w:val="12"/>
          <w:szCs w:val="12"/>
        </w:rPr>
        <w:t>Фондом развития моногородов.</w:t>
      </w:r>
    </w:p>
    <w:p w:rsidR="00561AEF" w:rsidRPr="00592E90" w:rsidRDefault="00561AEF" w:rsidP="00561AEF">
      <w:pPr>
        <w:pStyle w:val="ad"/>
        <w:ind w:left="0"/>
        <w:jc w:val="both"/>
        <w:rPr>
          <w:rFonts w:ascii="Times New Roman" w:eastAsiaTheme="minorHAnsi" w:hAnsi="Times New Roman"/>
          <w:sz w:val="12"/>
          <w:szCs w:val="12"/>
        </w:rPr>
      </w:pPr>
      <w:r w:rsidRPr="00592E90">
        <w:rPr>
          <w:rFonts w:ascii="Times New Roman" w:eastAsiaTheme="minorHAnsi" w:hAnsi="Times New Roman"/>
          <w:sz w:val="12"/>
          <w:szCs w:val="12"/>
        </w:rPr>
        <w:tab/>
        <w:t>На видеоконференции обсуждались проблемы реализации инвестиционных проектов моногородов и пути их решения, о мерах поддержки по линии Корпорации МСП.</w:t>
      </w:r>
    </w:p>
    <w:p w:rsidR="00561AEF" w:rsidRPr="00592E90" w:rsidRDefault="00561AEF" w:rsidP="00561AEF">
      <w:pPr>
        <w:pStyle w:val="ad"/>
        <w:ind w:left="0"/>
        <w:jc w:val="both"/>
        <w:rPr>
          <w:rFonts w:ascii="Times New Roman" w:hAnsi="Times New Roman"/>
          <w:b/>
          <w:bCs/>
          <w:sz w:val="12"/>
          <w:szCs w:val="12"/>
        </w:rPr>
      </w:pPr>
      <w:r w:rsidRPr="00592E90">
        <w:rPr>
          <w:rFonts w:ascii="Times New Roman" w:eastAsiaTheme="minorHAnsi" w:hAnsi="Times New Roman"/>
          <w:sz w:val="12"/>
          <w:szCs w:val="12"/>
        </w:rPr>
        <w:tab/>
      </w:r>
      <w:r w:rsidRPr="00592E90">
        <w:rPr>
          <w:rFonts w:ascii="Times New Roman" w:hAnsi="Times New Roman"/>
          <w:b/>
          <w:bCs/>
          <w:sz w:val="12"/>
          <w:szCs w:val="12"/>
        </w:rPr>
        <w:t>Задачами на 2020 год в области поддержки малого и среднего предпринимательства являются:</w:t>
      </w:r>
    </w:p>
    <w:p w:rsidR="00561AEF" w:rsidRPr="00592E90" w:rsidRDefault="00561AEF" w:rsidP="00561AEF">
      <w:pPr>
        <w:pStyle w:val="ad"/>
        <w:ind w:left="0"/>
        <w:jc w:val="both"/>
        <w:rPr>
          <w:rFonts w:ascii="Times New Roman" w:eastAsiaTheme="minorHAnsi" w:hAnsi="Times New Roman"/>
          <w:sz w:val="12"/>
          <w:szCs w:val="12"/>
        </w:rPr>
      </w:pPr>
      <w:r w:rsidRPr="00592E90">
        <w:rPr>
          <w:rFonts w:ascii="Times New Roman" w:hAnsi="Times New Roman"/>
          <w:color w:val="000000"/>
          <w:sz w:val="12"/>
          <w:szCs w:val="12"/>
        </w:rPr>
        <w:tab/>
        <w:t>- продолжить работу по реализации</w:t>
      </w:r>
      <w:r w:rsidRPr="00592E90">
        <w:rPr>
          <w:rFonts w:ascii="Times New Roman" w:eastAsiaTheme="minorHAnsi" w:hAnsi="Times New Roman"/>
          <w:sz w:val="12"/>
          <w:szCs w:val="12"/>
        </w:rPr>
        <w:t xml:space="preserve"> программы «Комплексное развитие моногорода </w:t>
      </w:r>
      <w:proofErr w:type="gramStart"/>
      <w:r w:rsidRPr="00592E90">
        <w:rPr>
          <w:rFonts w:ascii="Times New Roman" w:eastAsiaTheme="minorHAnsi" w:hAnsi="Times New Roman"/>
          <w:sz w:val="12"/>
          <w:szCs w:val="12"/>
        </w:rPr>
        <w:t>Удачный</w:t>
      </w:r>
      <w:proofErr w:type="gramEnd"/>
      <w:r w:rsidRPr="00592E90">
        <w:rPr>
          <w:rFonts w:ascii="Times New Roman" w:eastAsiaTheme="minorHAnsi" w:hAnsi="Times New Roman"/>
          <w:sz w:val="12"/>
          <w:szCs w:val="12"/>
        </w:rPr>
        <w:t>»;</w:t>
      </w:r>
    </w:p>
    <w:p w:rsidR="00561AEF" w:rsidRPr="00592E90" w:rsidRDefault="00561AEF" w:rsidP="00561AEF">
      <w:pPr>
        <w:pStyle w:val="ad"/>
        <w:ind w:left="0"/>
        <w:jc w:val="both"/>
        <w:rPr>
          <w:rFonts w:ascii="Times New Roman" w:hAnsi="Times New Roman"/>
          <w:sz w:val="12"/>
          <w:szCs w:val="12"/>
        </w:rPr>
      </w:pPr>
      <w:r w:rsidRPr="00592E90">
        <w:rPr>
          <w:rFonts w:ascii="Times New Roman" w:hAnsi="Times New Roman"/>
          <w:b/>
          <w:bCs/>
          <w:sz w:val="12"/>
          <w:szCs w:val="12"/>
        </w:rPr>
        <w:tab/>
        <w:t>-</w:t>
      </w:r>
      <w:r w:rsidRPr="00592E90">
        <w:rPr>
          <w:rFonts w:ascii="Times New Roman" w:hAnsi="Times New Roman"/>
          <w:sz w:val="12"/>
          <w:szCs w:val="12"/>
        </w:rPr>
        <w:t xml:space="preserve"> увеличение показателей экономической и социальной эффективности Программы развития малого и среднего предпринимательства;</w:t>
      </w:r>
    </w:p>
    <w:p w:rsidR="00561AEF" w:rsidRPr="00592E90" w:rsidRDefault="00561AEF" w:rsidP="00561AEF">
      <w:pPr>
        <w:pStyle w:val="ad"/>
        <w:ind w:left="0"/>
        <w:jc w:val="both"/>
        <w:rPr>
          <w:rFonts w:ascii="Times New Roman" w:hAnsi="Times New Roman"/>
          <w:sz w:val="12"/>
          <w:szCs w:val="12"/>
        </w:rPr>
      </w:pPr>
      <w:r w:rsidRPr="00592E90">
        <w:rPr>
          <w:rFonts w:ascii="Times New Roman" w:hAnsi="Times New Roman"/>
          <w:sz w:val="12"/>
          <w:szCs w:val="12"/>
        </w:rPr>
        <w:tab/>
        <w:t>- проведение обучающих семинаров для субъектов малого и среднего предпринимательства;</w:t>
      </w:r>
    </w:p>
    <w:p w:rsidR="00561AEF" w:rsidRPr="00592E90" w:rsidRDefault="00561AEF" w:rsidP="00561AEF">
      <w:pPr>
        <w:pStyle w:val="ad"/>
        <w:ind w:left="0"/>
        <w:jc w:val="both"/>
        <w:rPr>
          <w:rFonts w:ascii="Times New Roman" w:hAnsi="Times New Roman"/>
          <w:sz w:val="12"/>
          <w:szCs w:val="12"/>
        </w:rPr>
      </w:pPr>
      <w:r w:rsidRPr="00592E90">
        <w:rPr>
          <w:rFonts w:ascii="Times New Roman" w:hAnsi="Times New Roman"/>
          <w:sz w:val="12"/>
          <w:szCs w:val="12"/>
        </w:rPr>
        <w:t xml:space="preserve"> </w:t>
      </w:r>
      <w:r w:rsidRPr="00592E90">
        <w:rPr>
          <w:rFonts w:ascii="Times New Roman" w:hAnsi="Times New Roman"/>
          <w:sz w:val="12"/>
          <w:szCs w:val="12"/>
        </w:rPr>
        <w:tab/>
        <w:t>- продолжить работу по реализации мероприятий муниципальной  программы «Развитие малого и среднего предпринимательства в МО «Город Удачны» на 2017-2021 годы»;</w:t>
      </w:r>
    </w:p>
    <w:p w:rsidR="00561AEF" w:rsidRPr="00592E90" w:rsidRDefault="00561AEF" w:rsidP="00561AEF">
      <w:pPr>
        <w:pStyle w:val="ad"/>
        <w:ind w:left="0"/>
        <w:jc w:val="both"/>
        <w:rPr>
          <w:rFonts w:ascii="Times New Roman" w:hAnsi="Times New Roman"/>
          <w:sz w:val="12"/>
          <w:szCs w:val="12"/>
        </w:rPr>
      </w:pPr>
      <w:r w:rsidRPr="00592E90">
        <w:rPr>
          <w:rFonts w:ascii="Times New Roman" w:hAnsi="Times New Roman"/>
          <w:b/>
          <w:bCs/>
          <w:sz w:val="12"/>
          <w:szCs w:val="12"/>
        </w:rPr>
        <w:tab/>
        <w:t>-</w:t>
      </w:r>
      <w:r w:rsidRPr="00592E90">
        <w:rPr>
          <w:rFonts w:ascii="Times New Roman" w:hAnsi="Times New Roman"/>
          <w:sz w:val="12"/>
          <w:szCs w:val="12"/>
        </w:rPr>
        <w:t xml:space="preserve"> участие в реализации республиканских и районных программ развитие малого и среднего предпринимательства;</w:t>
      </w:r>
    </w:p>
    <w:p w:rsidR="00561AEF" w:rsidRPr="00592E90" w:rsidRDefault="00561AEF" w:rsidP="00561AEF">
      <w:pPr>
        <w:pStyle w:val="ad"/>
        <w:ind w:left="0"/>
        <w:jc w:val="both"/>
        <w:rPr>
          <w:rFonts w:ascii="Times New Roman" w:hAnsi="Times New Roman"/>
          <w:sz w:val="12"/>
          <w:szCs w:val="12"/>
        </w:rPr>
      </w:pPr>
      <w:r w:rsidRPr="00592E90">
        <w:rPr>
          <w:rFonts w:ascii="Times New Roman" w:hAnsi="Times New Roman"/>
          <w:b/>
          <w:bCs/>
          <w:sz w:val="12"/>
          <w:szCs w:val="12"/>
        </w:rPr>
        <w:tab/>
        <w:t>-</w:t>
      </w:r>
      <w:r w:rsidRPr="00592E90">
        <w:rPr>
          <w:rFonts w:ascii="Times New Roman" w:hAnsi="Times New Roman"/>
          <w:sz w:val="12"/>
          <w:szCs w:val="12"/>
        </w:rPr>
        <w:t>ведение мониторинга деятельности малого и среднего предпринимательства с целью выявления возникающих проблем и путей их решения, работа с обращениями субъектов малого и среднего бизнеса;</w:t>
      </w:r>
    </w:p>
    <w:p w:rsidR="00561AEF" w:rsidRPr="00592E90" w:rsidRDefault="00561AEF" w:rsidP="00077150">
      <w:pPr>
        <w:pStyle w:val="ad"/>
        <w:ind w:left="0"/>
        <w:jc w:val="both"/>
        <w:rPr>
          <w:rFonts w:ascii="Times New Roman" w:hAnsi="Times New Roman"/>
          <w:sz w:val="12"/>
          <w:szCs w:val="12"/>
        </w:rPr>
      </w:pPr>
      <w:r w:rsidRPr="00592E90">
        <w:rPr>
          <w:rFonts w:ascii="Times New Roman" w:hAnsi="Times New Roman"/>
          <w:b/>
          <w:bCs/>
          <w:sz w:val="12"/>
          <w:szCs w:val="12"/>
        </w:rPr>
        <w:tab/>
        <w:t>-</w:t>
      </w:r>
      <w:r w:rsidRPr="00592E90">
        <w:rPr>
          <w:rFonts w:ascii="Times New Roman" w:hAnsi="Times New Roman"/>
          <w:sz w:val="12"/>
          <w:szCs w:val="12"/>
        </w:rPr>
        <w:t xml:space="preserve"> освоение финансовых средств, предусмотренных на реализацию програм</w:t>
      </w:r>
      <w:r w:rsidR="00077150" w:rsidRPr="00592E90">
        <w:rPr>
          <w:rFonts w:ascii="Times New Roman" w:hAnsi="Times New Roman"/>
          <w:sz w:val="12"/>
          <w:szCs w:val="12"/>
        </w:rPr>
        <w:t>мы развитие предпринимательства</w:t>
      </w:r>
    </w:p>
    <w:p w:rsidR="00561AEF" w:rsidRPr="00592E90" w:rsidRDefault="00561AEF" w:rsidP="00561AEF">
      <w:pPr>
        <w:pStyle w:val="ConsNormal"/>
        <w:tabs>
          <w:tab w:val="left" w:pos="3405"/>
        </w:tabs>
        <w:ind w:right="0" w:firstLine="0"/>
        <w:jc w:val="both"/>
        <w:rPr>
          <w:rFonts w:ascii="Times New Roman" w:hAnsi="Times New Roman" w:cs="Times New Roman"/>
          <w:sz w:val="12"/>
          <w:szCs w:val="12"/>
        </w:rPr>
      </w:pPr>
      <w:r w:rsidRPr="00592E90">
        <w:rPr>
          <w:rFonts w:ascii="Times New Roman" w:hAnsi="Times New Roman" w:cs="Times New Roman"/>
          <w:sz w:val="12"/>
          <w:szCs w:val="12"/>
        </w:rPr>
        <w:tab/>
      </w:r>
    </w:p>
    <w:p w:rsidR="00561AEF" w:rsidRPr="00592E90" w:rsidRDefault="00561AEF" w:rsidP="00561AEF">
      <w:pPr>
        <w:keepNext/>
        <w:keepLines/>
        <w:spacing w:after="242" w:line="270" w:lineRule="exact"/>
        <w:ind w:left="60" w:firstLine="620"/>
        <w:jc w:val="center"/>
        <w:rPr>
          <w:b/>
          <w:sz w:val="12"/>
          <w:szCs w:val="12"/>
        </w:rPr>
      </w:pPr>
      <w:r w:rsidRPr="00592E90">
        <w:rPr>
          <w:rStyle w:val="12"/>
          <w:rFonts w:eastAsiaTheme="minorEastAsia"/>
          <w:b/>
          <w:sz w:val="12"/>
          <w:szCs w:val="12"/>
        </w:rPr>
        <w:t>Раздел 2.</w:t>
      </w:r>
      <w:r w:rsidRPr="00592E90">
        <w:rPr>
          <w:b/>
          <w:sz w:val="12"/>
          <w:szCs w:val="12"/>
        </w:rPr>
        <w:t xml:space="preserve"> Меры по реализации программы</w:t>
      </w:r>
    </w:p>
    <w:tbl>
      <w:tblPr>
        <w:tblStyle w:val="af5"/>
        <w:tblW w:w="0" w:type="auto"/>
        <w:tblInd w:w="-34" w:type="dxa"/>
        <w:tblLook w:val="04A0"/>
      </w:tblPr>
      <w:tblGrid>
        <w:gridCol w:w="566"/>
        <w:gridCol w:w="3829"/>
        <w:gridCol w:w="5316"/>
      </w:tblGrid>
      <w:tr w:rsidR="00561AEF" w:rsidRPr="00592E90" w:rsidTr="00561AEF">
        <w:tc>
          <w:tcPr>
            <w:tcW w:w="566" w:type="dxa"/>
          </w:tcPr>
          <w:p w:rsidR="00561AEF" w:rsidRPr="00592E90" w:rsidRDefault="00561AEF" w:rsidP="00561AEF">
            <w:pPr>
              <w:pStyle w:val="320"/>
              <w:shd w:val="clear" w:color="auto" w:fill="auto"/>
              <w:spacing w:before="0" w:after="0" w:line="240" w:lineRule="auto"/>
              <w:jc w:val="center"/>
              <w:rPr>
                <w:rFonts w:ascii="Times New Roman" w:hAnsi="Times New Roman" w:cs="Times New Roman"/>
                <w:sz w:val="12"/>
                <w:szCs w:val="12"/>
              </w:rPr>
            </w:pPr>
            <w:r w:rsidRPr="00592E90">
              <w:rPr>
                <w:rFonts w:ascii="Times New Roman" w:hAnsi="Times New Roman" w:cs="Times New Roman"/>
                <w:sz w:val="12"/>
                <w:szCs w:val="12"/>
              </w:rPr>
              <w:t xml:space="preserve">№ </w:t>
            </w:r>
            <w:proofErr w:type="gramStart"/>
            <w:r w:rsidRPr="00592E90">
              <w:rPr>
                <w:rFonts w:ascii="Times New Roman" w:hAnsi="Times New Roman" w:cs="Times New Roman"/>
                <w:sz w:val="12"/>
                <w:szCs w:val="12"/>
              </w:rPr>
              <w:t>п</w:t>
            </w:r>
            <w:proofErr w:type="gramEnd"/>
            <w:r w:rsidRPr="00592E90">
              <w:rPr>
                <w:rFonts w:ascii="Times New Roman" w:hAnsi="Times New Roman" w:cs="Times New Roman"/>
                <w:sz w:val="12"/>
                <w:szCs w:val="12"/>
              </w:rPr>
              <w:t>/п</w:t>
            </w:r>
          </w:p>
        </w:tc>
        <w:tc>
          <w:tcPr>
            <w:tcW w:w="3829" w:type="dxa"/>
          </w:tcPr>
          <w:p w:rsidR="00561AEF" w:rsidRPr="00592E90" w:rsidRDefault="00561AEF" w:rsidP="00561AEF">
            <w:pPr>
              <w:pStyle w:val="320"/>
              <w:shd w:val="clear" w:color="auto" w:fill="auto"/>
              <w:spacing w:before="0" w:after="0" w:line="240" w:lineRule="auto"/>
              <w:jc w:val="center"/>
              <w:rPr>
                <w:rFonts w:ascii="Times New Roman" w:hAnsi="Times New Roman" w:cs="Times New Roman"/>
                <w:sz w:val="12"/>
                <w:szCs w:val="12"/>
              </w:rPr>
            </w:pPr>
            <w:r w:rsidRPr="00592E90">
              <w:rPr>
                <w:rFonts w:ascii="Times New Roman" w:hAnsi="Times New Roman" w:cs="Times New Roman"/>
                <w:sz w:val="12"/>
                <w:szCs w:val="12"/>
              </w:rPr>
              <w:t>Реквизиты правовых актов о внесении изменений и дополнений</w:t>
            </w:r>
          </w:p>
        </w:tc>
        <w:tc>
          <w:tcPr>
            <w:tcW w:w="5316" w:type="dxa"/>
          </w:tcPr>
          <w:p w:rsidR="00561AEF" w:rsidRPr="00592E90" w:rsidRDefault="00561AEF" w:rsidP="00561AEF">
            <w:pPr>
              <w:pStyle w:val="320"/>
              <w:shd w:val="clear" w:color="auto" w:fill="auto"/>
              <w:spacing w:before="0" w:after="0" w:line="240" w:lineRule="auto"/>
              <w:jc w:val="center"/>
              <w:rPr>
                <w:rFonts w:ascii="Times New Roman" w:hAnsi="Times New Roman" w:cs="Times New Roman"/>
                <w:sz w:val="12"/>
                <w:szCs w:val="12"/>
              </w:rPr>
            </w:pPr>
            <w:r w:rsidRPr="00592E90">
              <w:rPr>
                <w:rFonts w:ascii="Times New Roman" w:hAnsi="Times New Roman" w:cs="Times New Roman"/>
                <w:sz w:val="12"/>
                <w:szCs w:val="12"/>
              </w:rPr>
              <w:t>Описание причин необходимости внесения изменений и дополнений</w:t>
            </w:r>
          </w:p>
        </w:tc>
      </w:tr>
      <w:tr w:rsidR="00561AEF" w:rsidRPr="00592E90" w:rsidTr="00B67C5D">
        <w:trPr>
          <w:trHeight w:val="355"/>
        </w:trPr>
        <w:tc>
          <w:tcPr>
            <w:tcW w:w="566" w:type="dxa"/>
            <w:tcBorders>
              <w:bottom w:val="single" w:sz="4" w:space="0" w:color="auto"/>
            </w:tcBorders>
          </w:tcPr>
          <w:p w:rsidR="00561AEF" w:rsidRPr="00592E90" w:rsidRDefault="00561AEF" w:rsidP="00561AEF">
            <w:pPr>
              <w:tabs>
                <w:tab w:val="left" w:pos="1095"/>
              </w:tabs>
              <w:jc w:val="center"/>
              <w:rPr>
                <w:rFonts w:ascii="Times New Roman" w:hAnsi="Times New Roman" w:cs="Times New Roman"/>
                <w:sz w:val="12"/>
                <w:szCs w:val="12"/>
              </w:rPr>
            </w:pPr>
            <w:r w:rsidRPr="00592E90">
              <w:rPr>
                <w:rFonts w:ascii="Times New Roman" w:hAnsi="Times New Roman" w:cs="Times New Roman"/>
                <w:sz w:val="12"/>
                <w:szCs w:val="12"/>
              </w:rPr>
              <w:t>1</w:t>
            </w:r>
          </w:p>
        </w:tc>
        <w:tc>
          <w:tcPr>
            <w:tcW w:w="3829" w:type="dxa"/>
            <w:tcBorders>
              <w:bottom w:val="single" w:sz="4" w:space="0" w:color="auto"/>
            </w:tcBorders>
          </w:tcPr>
          <w:p w:rsidR="00561AEF" w:rsidRPr="00592E90" w:rsidRDefault="00561AEF" w:rsidP="00561AEF">
            <w:pPr>
              <w:jc w:val="both"/>
              <w:rPr>
                <w:rFonts w:ascii="Times New Roman" w:hAnsi="Times New Roman" w:cs="Times New Roman"/>
                <w:sz w:val="12"/>
                <w:szCs w:val="12"/>
              </w:rPr>
            </w:pPr>
          </w:p>
        </w:tc>
        <w:tc>
          <w:tcPr>
            <w:tcW w:w="5316" w:type="dxa"/>
            <w:tcBorders>
              <w:bottom w:val="single" w:sz="4" w:space="0" w:color="auto"/>
            </w:tcBorders>
          </w:tcPr>
          <w:p w:rsidR="00561AEF" w:rsidRPr="00592E90" w:rsidRDefault="00561AEF" w:rsidP="00561AEF">
            <w:pPr>
              <w:jc w:val="both"/>
              <w:rPr>
                <w:rFonts w:ascii="Times New Roman" w:hAnsi="Times New Roman" w:cs="Times New Roman"/>
                <w:sz w:val="12"/>
                <w:szCs w:val="12"/>
              </w:rPr>
            </w:pPr>
            <w:r w:rsidRPr="00592E90">
              <w:rPr>
                <w:rFonts w:ascii="Times New Roman" w:hAnsi="Times New Roman" w:cs="Times New Roman"/>
                <w:sz w:val="12"/>
                <w:szCs w:val="12"/>
              </w:rPr>
              <w:t xml:space="preserve"> </w:t>
            </w:r>
          </w:p>
          <w:p w:rsidR="00561AEF" w:rsidRPr="00592E90" w:rsidRDefault="00561AEF" w:rsidP="00561AEF">
            <w:pPr>
              <w:jc w:val="both"/>
              <w:rPr>
                <w:rFonts w:ascii="Times New Roman" w:hAnsi="Times New Roman" w:cs="Times New Roman"/>
                <w:sz w:val="12"/>
                <w:szCs w:val="12"/>
              </w:rPr>
            </w:pPr>
          </w:p>
          <w:p w:rsidR="00561AEF" w:rsidRPr="00592E90" w:rsidRDefault="00561AEF" w:rsidP="00561AEF">
            <w:pPr>
              <w:jc w:val="both"/>
              <w:rPr>
                <w:rFonts w:ascii="Times New Roman" w:hAnsi="Times New Roman" w:cs="Times New Roman"/>
                <w:sz w:val="12"/>
                <w:szCs w:val="12"/>
              </w:rPr>
            </w:pPr>
          </w:p>
          <w:p w:rsidR="00561AEF" w:rsidRPr="00592E90" w:rsidRDefault="00561AEF" w:rsidP="00561AEF">
            <w:pPr>
              <w:jc w:val="both"/>
              <w:rPr>
                <w:rFonts w:ascii="Times New Roman" w:hAnsi="Times New Roman" w:cs="Times New Roman"/>
                <w:sz w:val="12"/>
                <w:szCs w:val="12"/>
              </w:rPr>
            </w:pPr>
            <w:r w:rsidRPr="00592E90">
              <w:rPr>
                <w:rFonts w:ascii="Times New Roman" w:hAnsi="Times New Roman" w:cs="Times New Roman"/>
                <w:sz w:val="12"/>
                <w:szCs w:val="12"/>
              </w:rPr>
              <w:t xml:space="preserve"> </w:t>
            </w:r>
          </w:p>
        </w:tc>
      </w:tr>
    </w:tbl>
    <w:p w:rsidR="00561AEF" w:rsidRPr="00592E90" w:rsidRDefault="00561AEF" w:rsidP="00561AEF">
      <w:pPr>
        <w:keepNext/>
        <w:keepLines/>
        <w:spacing w:after="242" w:line="270" w:lineRule="exact"/>
        <w:ind w:left="60" w:firstLine="620"/>
        <w:jc w:val="center"/>
        <w:rPr>
          <w:color w:val="000000"/>
          <w:sz w:val="12"/>
          <w:szCs w:val="12"/>
          <w:shd w:val="clear" w:color="auto" w:fill="FDFAF7"/>
        </w:rPr>
      </w:pPr>
    </w:p>
    <w:p w:rsidR="00561AEF" w:rsidRPr="00592E90" w:rsidRDefault="00561AEF" w:rsidP="00561AEF">
      <w:pPr>
        <w:keepNext/>
        <w:keepLines/>
        <w:spacing w:after="242" w:line="270" w:lineRule="exact"/>
        <w:ind w:left="60" w:firstLine="620"/>
        <w:jc w:val="center"/>
        <w:rPr>
          <w:color w:val="000000"/>
          <w:sz w:val="12"/>
          <w:szCs w:val="12"/>
          <w:shd w:val="clear" w:color="auto" w:fill="FDFAF7"/>
        </w:rPr>
      </w:pPr>
    </w:p>
    <w:p w:rsidR="00561AEF" w:rsidRPr="00592E90" w:rsidRDefault="00561AEF" w:rsidP="00561AEF">
      <w:pPr>
        <w:keepNext/>
        <w:keepLines/>
        <w:spacing w:after="242" w:line="270" w:lineRule="exact"/>
        <w:ind w:left="60" w:firstLine="620"/>
        <w:jc w:val="center"/>
        <w:rPr>
          <w:color w:val="000000"/>
          <w:sz w:val="12"/>
          <w:szCs w:val="12"/>
          <w:shd w:val="clear" w:color="auto" w:fill="FDFAF7"/>
        </w:rPr>
      </w:pPr>
    </w:p>
    <w:p w:rsidR="00561AEF" w:rsidRPr="00592E90" w:rsidRDefault="00561AEF" w:rsidP="00561AEF">
      <w:pPr>
        <w:keepNext/>
        <w:keepLines/>
        <w:spacing w:after="242" w:line="270" w:lineRule="exact"/>
        <w:ind w:left="60" w:firstLine="620"/>
        <w:jc w:val="center"/>
        <w:rPr>
          <w:color w:val="000000"/>
          <w:sz w:val="12"/>
          <w:szCs w:val="12"/>
          <w:shd w:val="clear" w:color="auto" w:fill="FDFAF7"/>
        </w:rPr>
      </w:pPr>
    </w:p>
    <w:p w:rsidR="00561AEF" w:rsidRPr="00592E90" w:rsidRDefault="00561AEF" w:rsidP="00561AEF">
      <w:pPr>
        <w:rPr>
          <w:sz w:val="12"/>
          <w:szCs w:val="12"/>
        </w:rPr>
        <w:sectPr w:rsidR="00561AEF" w:rsidRPr="00592E90" w:rsidSect="00561AEF">
          <w:pgSz w:w="11905" w:h="16837"/>
          <w:pgMar w:top="709" w:right="1026" w:bottom="1135" w:left="1418" w:header="0" w:footer="3" w:gutter="0"/>
          <w:cols w:space="720"/>
          <w:noEndnote/>
          <w:docGrid w:linePitch="360"/>
        </w:sectPr>
      </w:pPr>
    </w:p>
    <w:p w:rsidR="00561AEF" w:rsidRPr="00592E90" w:rsidRDefault="00561AEF" w:rsidP="00561AEF">
      <w:pPr>
        <w:pStyle w:val="34"/>
        <w:framePr w:wrap="notBeside" w:vAnchor="text" w:hAnchor="page" w:x="474" w:y="1"/>
        <w:shd w:val="clear" w:color="auto" w:fill="auto"/>
        <w:spacing w:line="230" w:lineRule="exact"/>
        <w:ind w:firstLine="0"/>
        <w:jc w:val="center"/>
        <w:rPr>
          <w:rStyle w:val="3115pt"/>
          <w:sz w:val="12"/>
          <w:szCs w:val="12"/>
        </w:rPr>
      </w:pPr>
    </w:p>
    <w:p w:rsidR="00561AEF" w:rsidRPr="00592E90" w:rsidRDefault="00561AEF" w:rsidP="00561AEF">
      <w:pPr>
        <w:pStyle w:val="34"/>
        <w:framePr w:wrap="notBeside" w:vAnchor="text" w:hAnchor="page" w:x="474" w:y="1"/>
        <w:shd w:val="clear" w:color="auto" w:fill="auto"/>
        <w:spacing w:line="230" w:lineRule="exact"/>
        <w:ind w:firstLine="0"/>
        <w:jc w:val="center"/>
        <w:rPr>
          <w:rStyle w:val="3115pt"/>
          <w:sz w:val="12"/>
          <w:szCs w:val="12"/>
        </w:rPr>
      </w:pPr>
    </w:p>
    <w:p w:rsidR="00561AEF" w:rsidRPr="00592E90" w:rsidRDefault="00561AEF" w:rsidP="00561AEF">
      <w:pPr>
        <w:keepNext/>
        <w:keepLines/>
        <w:framePr w:wrap="notBeside" w:vAnchor="text" w:hAnchor="page" w:x="474" w:y="1"/>
        <w:tabs>
          <w:tab w:val="left" w:leader="underscore" w:pos="6859"/>
        </w:tabs>
        <w:jc w:val="center"/>
        <w:rPr>
          <w:b/>
          <w:sz w:val="12"/>
          <w:szCs w:val="12"/>
        </w:rPr>
      </w:pPr>
      <w:r w:rsidRPr="00592E90">
        <w:rPr>
          <w:rFonts w:eastAsiaTheme="minorEastAsia"/>
          <w:b/>
          <w:sz w:val="12"/>
          <w:szCs w:val="12"/>
        </w:rPr>
        <w:t>Раздел 3.</w:t>
      </w:r>
      <w:r w:rsidRPr="00592E90">
        <w:rPr>
          <w:b/>
          <w:sz w:val="12"/>
          <w:szCs w:val="12"/>
        </w:rPr>
        <w:t xml:space="preserve"> Исполнение мероприятий муниципальной программы</w:t>
      </w:r>
    </w:p>
    <w:p w:rsidR="00561AEF" w:rsidRPr="00592E90" w:rsidRDefault="00561AEF" w:rsidP="00561AEF">
      <w:pPr>
        <w:keepNext/>
        <w:keepLines/>
        <w:framePr w:wrap="notBeside" w:vAnchor="text" w:hAnchor="page" w:x="474" w:y="1"/>
        <w:tabs>
          <w:tab w:val="left" w:leader="underscore" w:pos="6859"/>
        </w:tabs>
        <w:jc w:val="center"/>
        <w:rPr>
          <w:b/>
          <w:sz w:val="12"/>
          <w:szCs w:val="12"/>
        </w:rPr>
      </w:pPr>
      <w:r w:rsidRPr="00592E90">
        <w:rPr>
          <w:b/>
          <w:color w:val="000000"/>
          <w:sz w:val="12"/>
          <w:szCs w:val="12"/>
        </w:rPr>
        <w:t>«Развитие малого и среднего предпринимательства в МО «Город Удачный» Мирнинского района РС (Я) на 2017-2021</w:t>
      </w:r>
    </w:p>
    <w:p w:rsidR="00561AEF" w:rsidRPr="00592E90" w:rsidRDefault="00561AEF" w:rsidP="00561AEF">
      <w:pPr>
        <w:framePr w:wrap="notBeside" w:vAnchor="text" w:hAnchor="page" w:x="474" w:y="1"/>
        <w:ind w:left="142" w:hanging="142"/>
        <w:jc w:val="center"/>
        <w:rPr>
          <w:b/>
          <w:sz w:val="12"/>
          <w:szCs w:val="12"/>
        </w:rPr>
      </w:pPr>
      <w:r w:rsidRPr="00592E90">
        <w:rPr>
          <w:b/>
          <w:bCs/>
          <w:sz w:val="12"/>
          <w:szCs w:val="12"/>
        </w:rPr>
        <w:t>за 2019 года</w:t>
      </w:r>
    </w:p>
    <w:p w:rsidR="00561AEF" w:rsidRPr="00592E90" w:rsidRDefault="00561AEF" w:rsidP="00561AEF">
      <w:pPr>
        <w:pStyle w:val="330"/>
        <w:framePr w:wrap="notBeside" w:vAnchor="text" w:hAnchor="page" w:x="474" w:y="1"/>
        <w:shd w:val="clear" w:color="auto" w:fill="auto"/>
        <w:tabs>
          <w:tab w:val="left" w:leader="underscore" w:pos="11084"/>
        </w:tabs>
        <w:spacing w:before="0" w:after="151" w:line="230" w:lineRule="exact"/>
        <w:ind w:left="20"/>
        <w:jc w:val="both"/>
        <w:rPr>
          <w:sz w:val="12"/>
          <w:szCs w:val="12"/>
        </w:rPr>
      </w:pPr>
      <w:r w:rsidRPr="00592E90">
        <w:rPr>
          <w:sz w:val="12"/>
          <w:szCs w:val="12"/>
        </w:rPr>
        <w:t>Раздел 3 отчета согласован: финансово - экономический отдел</w:t>
      </w:r>
    </w:p>
    <w:p w:rsidR="00561AEF" w:rsidRPr="00592E90" w:rsidRDefault="00561AEF" w:rsidP="00561AEF">
      <w:pPr>
        <w:pStyle w:val="330"/>
        <w:framePr w:wrap="notBeside" w:vAnchor="text" w:hAnchor="page" w:x="474" w:y="1"/>
        <w:shd w:val="clear" w:color="auto" w:fill="auto"/>
        <w:tabs>
          <w:tab w:val="left" w:leader="underscore" w:pos="11084"/>
        </w:tabs>
        <w:spacing w:before="0" w:after="151" w:line="230" w:lineRule="exact"/>
        <w:ind w:left="20"/>
        <w:jc w:val="both"/>
        <w:rPr>
          <w:sz w:val="12"/>
          <w:szCs w:val="12"/>
        </w:rPr>
      </w:pPr>
      <w:r w:rsidRPr="00592E90">
        <w:rPr>
          <w:rStyle w:val="3115pt"/>
          <w:sz w:val="12"/>
          <w:szCs w:val="12"/>
        </w:rPr>
        <w:t>Источник финансирования:</w:t>
      </w:r>
      <w:r w:rsidRPr="00592E90">
        <w:rPr>
          <w:rStyle w:val="3115pt0"/>
          <w:sz w:val="12"/>
          <w:szCs w:val="12"/>
        </w:rPr>
        <w:t xml:space="preserve"> средства бюджета МО «Город Удачный» </w:t>
      </w:r>
    </w:p>
    <w:p w:rsidR="00561AEF" w:rsidRPr="00592E90" w:rsidRDefault="00561AEF" w:rsidP="00561AEF">
      <w:pPr>
        <w:framePr w:wrap="notBeside" w:vAnchor="text" w:hAnchor="page" w:x="474" w:y="1"/>
        <w:tabs>
          <w:tab w:val="left" w:leader="underscore" w:pos="14539"/>
        </w:tabs>
        <w:spacing w:line="210" w:lineRule="exact"/>
        <w:jc w:val="center"/>
        <w:rPr>
          <w:sz w:val="12"/>
          <w:szCs w:val="12"/>
        </w:rPr>
      </w:pPr>
      <w:r w:rsidRPr="00592E90">
        <w:rPr>
          <w:sz w:val="12"/>
          <w:szCs w:val="12"/>
        </w:rPr>
        <w:tab/>
      </w:r>
      <w:r w:rsidRPr="00592E90">
        <w:rPr>
          <w:rStyle w:val="8"/>
          <w:rFonts w:eastAsiaTheme="minorEastAsia"/>
          <w:sz w:val="12"/>
          <w:szCs w:val="12"/>
        </w:rPr>
        <w:t>рублей</w:t>
      </w:r>
    </w:p>
    <w:tbl>
      <w:tblPr>
        <w:tblStyle w:val="17"/>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
        <w:gridCol w:w="3273"/>
        <w:gridCol w:w="1417"/>
        <w:gridCol w:w="1417"/>
        <w:gridCol w:w="1135"/>
        <w:gridCol w:w="1134"/>
        <w:gridCol w:w="2042"/>
      </w:tblGrid>
      <w:tr w:rsidR="00561AEF" w:rsidRPr="00592E90" w:rsidTr="00912689">
        <w:trPr>
          <w:trHeight w:val="235"/>
        </w:trPr>
        <w:tc>
          <w:tcPr>
            <w:tcW w:w="521" w:type="dxa"/>
            <w:vMerge w:val="restart"/>
          </w:tcPr>
          <w:p w:rsidR="00561AEF" w:rsidRPr="00592E90" w:rsidRDefault="00561AEF" w:rsidP="00561AEF">
            <w:pPr>
              <w:pStyle w:val="11"/>
              <w:framePr w:wrap="notBeside" w:vAnchor="text" w:hAnchor="page" w:x="474" w:y="1"/>
              <w:shd w:val="clear" w:color="auto" w:fill="auto"/>
              <w:spacing w:before="0" w:after="0" w:line="274" w:lineRule="exact"/>
              <w:rPr>
                <w:sz w:val="12"/>
                <w:szCs w:val="12"/>
              </w:rPr>
            </w:pPr>
            <w:r w:rsidRPr="00592E90">
              <w:rPr>
                <w:rStyle w:val="115pt"/>
                <w:sz w:val="12"/>
                <w:szCs w:val="12"/>
              </w:rPr>
              <w:t xml:space="preserve">№ </w:t>
            </w:r>
            <w:proofErr w:type="gramStart"/>
            <w:r w:rsidRPr="00592E90">
              <w:rPr>
                <w:rStyle w:val="115pt"/>
                <w:sz w:val="12"/>
                <w:szCs w:val="12"/>
              </w:rPr>
              <w:t>п</w:t>
            </w:r>
            <w:proofErr w:type="gramEnd"/>
            <w:r w:rsidRPr="00592E90">
              <w:rPr>
                <w:rStyle w:val="115pt"/>
                <w:sz w:val="12"/>
                <w:szCs w:val="12"/>
              </w:rPr>
              <w:t>/ п</w:t>
            </w:r>
          </w:p>
        </w:tc>
        <w:tc>
          <w:tcPr>
            <w:tcW w:w="3273" w:type="dxa"/>
            <w:vMerge w:val="restart"/>
          </w:tcPr>
          <w:p w:rsidR="00561AEF" w:rsidRPr="00592E90" w:rsidRDefault="00561AEF" w:rsidP="00561AEF">
            <w:pPr>
              <w:pStyle w:val="11"/>
              <w:framePr w:wrap="notBeside" w:vAnchor="text" w:hAnchor="page" w:x="474" w:y="1"/>
              <w:shd w:val="clear" w:color="auto" w:fill="auto"/>
              <w:spacing w:before="0" w:after="0" w:line="274" w:lineRule="exact"/>
              <w:ind w:left="140" w:firstLine="460"/>
              <w:jc w:val="center"/>
              <w:rPr>
                <w:sz w:val="12"/>
                <w:szCs w:val="12"/>
              </w:rPr>
            </w:pPr>
            <w:r w:rsidRPr="00592E90">
              <w:rPr>
                <w:rStyle w:val="115pt"/>
                <w:sz w:val="12"/>
                <w:szCs w:val="12"/>
              </w:rPr>
              <w:t>Мероприятия по реализации программы</w:t>
            </w:r>
          </w:p>
        </w:tc>
        <w:tc>
          <w:tcPr>
            <w:tcW w:w="1417" w:type="dxa"/>
            <w:vMerge w:val="restart"/>
          </w:tcPr>
          <w:p w:rsidR="00561AEF" w:rsidRPr="00592E90" w:rsidRDefault="00561AEF" w:rsidP="00561AEF">
            <w:pPr>
              <w:pStyle w:val="11"/>
              <w:framePr w:wrap="notBeside" w:vAnchor="text" w:hAnchor="page" w:x="474" w:y="1"/>
              <w:shd w:val="clear" w:color="auto" w:fill="auto"/>
              <w:spacing w:before="0" w:after="0" w:line="240" w:lineRule="auto"/>
              <w:ind w:left="600"/>
              <w:jc w:val="center"/>
              <w:rPr>
                <w:sz w:val="12"/>
                <w:szCs w:val="12"/>
              </w:rPr>
            </w:pPr>
            <w:r w:rsidRPr="00592E90">
              <w:rPr>
                <w:rStyle w:val="115pt"/>
                <w:sz w:val="12"/>
                <w:szCs w:val="12"/>
              </w:rPr>
              <w:t>Источники финансирования</w:t>
            </w:r>
          </w:p>
        </w:tc>
        <w:tc>
          <w:tcPr>
            <w:tcW w:w="2552" w:type="dxa"/>
            <w:gridSpan w:val="2"/>
          </w:tcPr>
          <w:p w:rsidR="00561AEF" w:rsidRPr="00592E90" w:rsidRDefault="00561AEF" w:rsidP="00561AEF">
            <w:pPr>
              <w:pStyle w:val="11"/>
              <w:framePr w:wrap="notBeside" w:vAnchor="text" w:hAnchor="page" w:x="474" w:y="1"/>
              <w:shd w:val="clear" w:color="auto" w:fill="auto"/>
              <w:spacing w:before="0" w:after="0" w:line="240" w:lineRule="auto"/>
              <w:ind w:left="620"/>
              <w:jc w:val="left"/>
              <w:rPr>
                <w:sz w:val="12"/>
                <w:szCs w:val="12"/>
              </w:rPr>
            </w:pPr>
            <w:r w:rsidRPr="00592E90">
              <w:rPr>
                <w:rStyle w:val="115pt"/>
                <w:sz w:val="12"/>
                <w:szCs w:val="12"/>
              </w:rPr>
              <w:t>Объем финансирования</w:t>
            </w:r>
          </w:p>
        </w:tc>
        <w:tc>
          <w:tcPr>
            <w:tcW w:w="1134" w:type="dxa"/>
            <w:vMerge w:val="restart"/>
          </w:tcPr>
          <w:p w:rsidR="00561AEF" w:rsidRPr="00592E90" w:rsidRDefault="00561AEF" w:rsidP="00561AEF">
            <w:pPr>
              <w:pStyle w:val="11"/>
              <w:framePr w:wrap="notBeside" w:vAnchor="text" w:hAnchor="page" w:x="474" w:y="1"/>
              <w:shd w:val="clear" w:color="auto" w:fill="auto"/>
              <w:spacing w:before="0" w:after="0" w:line="274" w:lineRule="exact"/>
              <w:jc w:val="center"/>
              <w:rPr>
                <w:sz w:val="12"/>
                <w:szCs w:val="12"/>
              </w:rPr>
            </w:pPr>
            <w:r w:rsidRPr="00592E90">
              <w:rPr>
                <w:rStyle w:val="115pt"/>
                <w:sz w:val="12"/>
                <w:szCs w:val="12"/>
              </w:rPr>
              <w:t>Остаток (неосвоенные средства, экономия)</w:t>
            </w:r>
          </w:p>
        </w:tc>
        <w:tc>
          <w:tcPr>
            <w:tcW w:w="2042" w:type="dxa"/>
            <w:vMerge w:val="restart"/>
          </w:tcPr>
          <w:p w:rsidR="00561AEF" w:rsidRPr="00592E90" w:rsidRDefault="00561AEF" w:rsidP="00561AEF">
            <w:pPr>
              <w:pStyle w:val="11"/>
              <w:framePr w:wrap="notBeside" w:vAnchor="text" w:hAnchor="page" w:x="474" w:y="1"/>
              <w:shd w:val="clear" w:color="auto" w:fill="auto"/>
              <w:spacing w:before="0" w:after="0" w:line="240" w:lineRule="auto"/>
              <w:ind w:left="300"/>
              <w:jc w:val="left"/>
              <w:rPr>
                <w:sz w:val="12"/>
                <w:szCs w:val="12"/>
              </w:rPr>
            </w:pPr>
            <w:r w:rsidRPr="00592E90">
              <w:rPr>
                <w:rStyle w:val="115pt"/>
                <w:sz w:val="12"/>
                <w:szCs w:val="12"/>
              </w:rPr>
              <w:t>Причины отклонений</w:t>
            </w:r>
          </w:p>
        </w:tc>
      </w:tr>
      <w:tr w:rsidR="00561AEF" w:rsidRPr="00592E90" w:rsidTr="00912689">
        <w:trPr>
          <w:trHeight w:val="689"/>
        </w:trPr>
        <w:tc>
          <w:tcPr>
            <w:tcW w:w="521" w:type="dxa"/>
            <w:vMerge/>
          </w:tcPr>
          <w:p w:rsidR="00561AEF" w:rsidRPr="00592E90" w:rsidRDefault="00561AEF" w:rsidP="00561AEF">
            <w:pPr>
              <w:framePr w:wrap="notBeside" w:vAnchor="text" w:hAnchor="page" w:x="474" w:y="1"/>
              <w:rPr>
                <w:sz w:val="12"/>
                <w:szCs w:val="12"/>
              </w:rPr>
            </w:pPr>
          </w:p>
        </w:tc>
        <w:tc>
          <w:tcPr>
            <w:tcW w:w="3273" w:type="dxa"/>
            <w:vMerge/>
          </w:tcPr>
          <w:p w:rsidR="00561AEF" w:rsidRPr="00592E90" w:rsidRDefault="00561AEF" w:rsidP="00561AEF">
            <w:pPr>
              <w:framePr w:wrap="notBeside" w:vAnchor="text" w:hAnchor="page" w:x="474" w:y="1"/>
              <w:rPr>
                <w:sz w:val="12"/>
                <w:szCs w:val="12"/>
              </w:rPr>
            </w:pPr>
          </w:p>
        </w:tc>
        <w:tc>
          <w:tcPr>
            <w:tcW w:w="1417" w:type="dxa"/>
            <w:vMerge/>
          </w:tcPr>
          <w:p w:rsidR="00561AEF" w:rsidRPr="00592E90" w:rsidRDefault="00561AEF" w:rsidP="00561AEF">
            <w:pPr>
              <w:framePr w:wrap="notBeside" w:vAnchor="text" w:hAnchor="page" w:x="474" w:y="1"/>
              <w:rPr>
                <w:sz w:val="12"/>
                <w:szCs w:val="12"/>
              </w:rPr>
            </w:pPr>
          </w:p>
        </w:tc>
        <w:tc>
          <w:tcPr>
            <w:tcW w:w="1417" w:type="dxa"/>
          </w:tcPr>
          <w:p w:rsidR="00561AEF" w:rsidRPr="00592E90" w:rsidRDefault="00561AEF" w:rsidP="00561AEF">
            <w:pPr>
              <w:pStyle w:val="11"/>
              <w:framePr w:wrap="notBeside" w:vAnchor="text" w:hAnchor="page" w:x="474" w:y="1"/>
              <w:shd w:val="clear" w:color="auto" w:fill="auto"/>
              <w:spacing w:before="0" w:after="0" w:line="274" w:lineRule="exact"/>
              <w:jc w:val="center"/>
              <w:rPr>
                <w:sz w:val="12"/>
                <w:szCs w:val="12"/>
              </w:rPr>
            </w:pPr>
            <w:r w:rsidRPr="00592E90">
              <w:rPr>
                <w:rStyle w:val="115pt"/>
                <w:sz w:val="12"/>
                <w:szCs w:val="12"/>
              </w:rPr>
              <w:t>план (уточненный план)</w:t>
            </w:r>
          </w:p>
        </w:tc>
        <w:tc>
          <w:tcPr>
            <w:tcW w:w="1135" w:type="dxa"/>
          </w:tcPr>
          <w:p w:rsidR="00561AEF" w:rsidRPr="00592E90" w:rsidRDefault="00561AEF" w:rsidP="00561AEF">
            <w:pPr>
              <w:pStyle w:val="11"/>
              <w:framePr w:wrap="notBeside" w:vAnchor="text" w:hAnchor="page" w:x="474" w:y="1"/>
              <w:shd w:val="clear" w:color="auto" w:fill="auto"/>
              <w:spacing w:before="0" w:after="0" w:line="274" w:lineRule="exact"/>
              <w:rPr>
                <w:sz w:val="12"/>
                <w:szCs w:val="12"/>
              </w:rPr>
            </w:pPr>
            <w:r w:rsidRPr="00592E90">
              <w:rPr>
                <w:rStyle w:val="115pt"/>
                <w:sz w:val="12"/>
                <w:szCs w:val="12"/>
              </w:rPr>
              <w:t>исполнено (кассовые расходы)</w:t>
            </w:r>
          </w:p>
        </w:tc>
        <w:tc>
          <w:tcPr>
            <w:tcW w:w="1134" w:type="dxa"/>
            <w:vMerge/>
          </w:tcPr>
          <w:p w:rsidR="00561AEF" w:rsidRPr="00592E90" w:rsidRDefault="00561AEF" w:rsidP="00561AEF">
            <w:pPr>
              <w:framePr w:wrap="notBeside" w:vAnchor="text" w:hAnchor="page" w:x="474" w:y="1"/>
              <w:rPr>
                <w:sz w:val="12"/>
                <w:szCs w:val="12"/>
              </w:rPr>
            </w:pPr>
          </w:p>
        </w:tc>
        <w:tc>
          <w:tcPr>
            <w:tcW w:w="2042" w:type="dxa"/>
            <w:vMerge/>
          </w:tcPr>
          <w:p w:rsidR="00561AEF" w:rsidRPr="00592E90" w:rsidRDefault="00561AEF" w:rsidP="00561AEF">
            <w:pPr>
              <w:framePr w:wrap="notBeside" w:vAnchor="text" w:hAnchor="page" w:x="474" w:y="1"/>
              <w:rPr>
                <w:sz w:val="12"/>
                <w:szCs w:val="12"/>
              </w:rPr>
            </w:pPr>
          </w:p>
        </w:tc>
      </w:tr>
      <w:tr w:rsidR="00561AEF" w:rsidRPr="00592E90" w:rsidTr="00912689">
        <w:trPr>
          <w:trHeight w:val="618"/>
        </w:trPr>
        <w:tc>
          <w:tcPr>
            <w:tcW w:w="521" w:type="dxa"/>
            <w:vMerge w:val="restart"/>
          </w:tcPr>
          <w:p w:rsidR="00561AEF" w:rsidRPr="00592E90" w:rsidRDefault="00561AEF" w:rsidP="00561AEF">
            <w:pPr>
              <w:framePr w:wrap="notBeside" w:vAnchor="text" w:hAnchor="page" w:x="474" w:y="1"/>
              <w:rPr>
                <w:sz w:val="12"/>
                <w:szCs w:val="12"/>
              </w:rPr>
            </w:pPr>
            <w:r w:rsidRPr="00592E90">
              <w:rPr>
                <w:sz w:val="12"/>
                <w:szCs w:val="12"/>
              </w:rPr>
              <w:t>1.</w:t>
            </w:r>
          </w:p>
        </w:tc>
        <w:tc>
          <w:tcPr>
            <w:tcW w:w="3273" w:type="dxa"/>
            <w:vMerge w:val="restart"/>
          </w:tcPr>
          <w:p w:rsidR="00561AEF" w:rsidRPr="00592E90" w:rsidRDefault="00561AEF" w:rsidP="00561AEF">
            <w:pPr>
              <w:pStyle w:val="11"/>
              <w:framePr w:wrap="notBeside" w:vAnchor="text" w:hAnchor="page" w:x="474" w:y="1"/>
              <w:shd w:val="clear" w:color="auto" w:fill="auto"/>
              <w:spacing w:before="0" w:after="0" w:line="240" w:lineRule="auto"/>
              <w:ind w:left="140"/>
              <w:jc w:val="left"/>
              <w:rPr>
                <w:sz w:val="12"/>
                <w:szCs w:val="12"/>
              </w:rPr>
            </w:pPr>
            <w:r w:rsidRPr="00592E90">
              <w:rPr>
                <w:sz w:val="12"/>
                <w:szCs w:val="12"/>
              </w:rPr>
              <w:t>Предоставление субсидий на возмещение части  затрат, понесенных субъектами малого и среднего предпринимательства на модернизацию (приобретение и (или) обновление) производственного оборудования, связанного с производством продукции, а также с оказанием бытовых услуг</w:t>
            </w:r>
          </w:p>
        </w:tc>
        <w:tc>
          <w:tcPr>
            <w:tcW w:w="1417" w:type="dxa"/>
          </w:tcPr>
          <w:p w:rsidR="00561AEF" w:rsidRPr="00592E90" w:rsidRDefault="00561AEF" w:rsidP="00561AEF">
            <w:pPr>
              <w:pStyle w:val="11"/>
              <w:framePr w:wrap="notBeside" w:vAnchor="text" w:hAnchor="page" w:x="474" w:y="1"/>
              <w:shd w:val="clear" w:color="auto" w:fill="auto"/>
              <w:spacing w:before="0" w:after="0" w:line="240" w:lineRule="auto"/>
              <w:ind w:left="120"/>
              <w:jc w:val="left"/>
              <w:rPr>
                <w:sz w:val="12"/>
                <w:szCs w:val="12"/>
              </w:rPr>
            </w:pPr>
            <w:r w:rsidRPr="00592E90">
              <w:rPr>
                <w:rStyle w:val="115pt"/>
                <w:sz w:val="12"/>
                <w:szCs w:val="12"/>
              </w:rPr>
              <w:t>Всего</w:t>
            </w:r>
          </w:p>
        </w:tc>
        <w:tc>
          <w:tcPr>
            <w:tcW w:w="1417" w:type="dxa"/>
          </w:tcPr>
          <w:p w:rsidR="00561AEF" w:rsidRPr="00592E90" w:rsidRDefault="00561AEF" w:rsidP="00561AEF">
            <w:pPr>
              <w:framePr w:wrap="notBeside" w:vAnchor="text" w:hAnchor="page" w:x="474" w:y="1"/>
              <w:jc w:val="center"/>
              <w:rPr>
                <w:b/>
                <w:sz w:val="12"/>
                <w:szCs w:val="12"/>
              </w:rPr>
            </w:pPr>
            <w:r w:rsidRPr="00592E90">
              <w:rPr>
                <w:b/>
                <w:bCs/>
                <w:sz w:val="12"/>
                <w:szCs w:val="12"/>
              </w:rPr>
              <w:t>250 000,00</w:t>
            </w:r>
          </w:p>
        </w:tc>
        <w:tc>
          <w:tcPr>
            <w:tcW w:w="1135" w:type="dxa"/>
          </w:tcPr>
          <w:p w:rsidR="00561AEF" w:rsidRPr="00592E90" w:rsidRDefault="00561AEF" w:rsidP="00561AEF">
            <w:pPr>
              <w:framePr w:wrap="notBeside" w:vAnchor="text" w:hAnchor="page" w:x="474" w:y="1"/>
              <w:jc w:val="center"/>
              <w:rPr>
                <w:b/>
                <w:sz w:val="12"/>
                <w:szCs w:val="12"/>
              </w:rPr>
            </w:pPr>
            <w:r w:rsidRPr="00592E90">
              <w:rPr>
                <w:bCs/>
                <w:sz w:val="12"/>
                <w:szCs w:val="12"/>
              </w:rPr>
              <w:t>250 000,00</w:t>
            </w:r>
          </w:p>
        </w:tc>
        <w:tc>
          <w:tcPr>
            <w:tcW w:w="1134" w:type="dxa"/>
          </w:tcPr>
          <w:p w:rsidR="00561AEF" w:rsidRPr="00592E90" w:rsidRDefault="00561AEF" w:rsidP="00561AEF">
            <w:pPr>
              <w:framePr w:wrap="notBeside" w:vAnchor="text" w:hAnchor="page" w:x="474" w:y="1"/>
              <w:jc w:val="center"/>
              <w:rPr>
                <w:b/>
                <w:sz w:val="12"/>
                <w:szCs w:val="12"/>
              </w:rPr>
            </w:pPr>
            <w:r w:rsidRPr="00592E90">
              <w:rPr>
                <w:b/>
                <w:sz w:val="12"/>
                <w:szCs w:val="12"/>
              </w:rPr>
              <w:t>0</w:t>
            </w:r>
          </w:p>
        </w:tc>
        <w:tc>
          <w:tcPr>
            <w:tcW w:w="2042" w:type="dxa"/>
          </w:tcPr>
          <w:p w:rsidR="00561AEF" w:rsidRPr="00592E90" w:rsidRDefault="00561AEF" w:rsidP="00561AEF">
            <w:pPr>
              <w:framePr w:wrap="notBeside" w:vAnchor="text" w:hAnchor="page" w:x="474" w:y="1"/>
              <w:jc w:val="center"/>
              <w:rPr>
                <w:b/>
                <w:sz w:val="12"/>
                <w:szCs w:val="12"/>
              </w:rPr>
            </w:pPr>
            <w:r w:rsidRPr="00592E90">
              <w:rPr>
                <w:b/>
                <w:sz w:val="12"/>
                <w:szCs w:val="12"/>
              </w:rPr>
              <w:t>----</w:t>
            </w:r>
          </w:p>
        </w:tc>
      </w:tr>
      <w:tr w:rsidR="00561AEF" w:rsidRPr="00592E90" w:rsidTr="00912689">
        <w:trPr>
          <w:trHeight w:val="836"/>
        </w:trPr>
        <w:tc>
          <w:tcPr>
            <w:tcW w:w="521" w:type="dxa"/>
            <w:vMerge/>
          </w:tcPr>
          <w:p w:rsidR="00561AEF" w:rsidRPr="00592E90" w:rsidRDefault="00561AEF" w:rsidP="00561AEF">
            <w:pPr>
              <w:framePr w:wrap="notBeside" w:vAnchor="text" w:hAnchor="page" w:x="474" w:y="1"/>
              <w:rPr>
                <w:sz w:val="12"/>
                <w:szCs w:val="12"/>
              </w:rPr>
            </w:pPr>
          </w:p>
        </w:tc>
        <w:tc>
          <w:tcPr>
            <w:tcW w:w="3273" w:type="dxa"/>
            <w:vMerge/>
          </w:tcPr>
          <w:p w:rsidR="00561AEF" w:rsidRPr="00592E90" w:rsidRDefault="00561AEF" w:rsidP="00561AEF">
            <w:pPr>
              <w:framePr w:wrap="notBeside" w:vAnchor="text" w:hAnchor="page" w:x="474" w:y="1"/>
              <w:rPr>
                <w:sz w:val="12"/>
                <w:szCs w:val="12"/>
              </w:rPr>
            </w:pPr>
          </w:p>
        </w:tc>
        <w:tc>
          <w:tcPr>
            <w:tcW w:w="1417" w:type="dxa"/>
          </w:tcPr>
          <w:p w:rsidR="00561AEF" w:rsidRPr="00592E90" w:rsidRDefault="00561AEF" w:rsidP="00561AEF">
            <w:pPr>
              <w:pStyle w:val="11"/>
              <w:framePr w:wrap="notBeside" w:vAnchor="text" w:hAnchor="page" w:x="474" w:y="1"/>
              <w:shd w:val="clear" w:color="auto" w:fill="auto"/>
              <w:spacing w:before="0" w:after="0" w:line="240" w:lineRule="auto"/>
              <w:ind w:left="120"/>
              <w:jc w:val="left"/>
              <w:rPr>
                <w:sz w:val="12"/>
                <w:szCs w:val="12"/>
              </w:rPr>
            </w:pPr>
            <w:r w:rsidRPr="00592E90">
              <w:rPr>
                <w:rStyle w:val="115pt"/>
                <w:sz w:val="12"/>
                <w:szCs w:val="12"/>
              </w:rPr>
              <w:t>Бюджет МО «Город Удачный»</w:t>
            </w:r>
          </w:p>
        </w:tc>
        <w:tc>
          <w:tcPr>
            <w:tcW w:w="1417" w:type="dxa"/>
          </w:tcPr>
          <w:p w:rsidR="00561AEF" w:rsidRPr="00592E90" w:rsidRDefault="00561AEF" w:rsidP="00561AEF">
            <w:pPr>
              <w:framePr w:wrap="notBeside" w:vAnchor="text" w:hAnchor="page" w:x="474" w:y="1"/>
              <w:jc w:val="center"/>
              <w:rPr>
                <w:sz w:val="12"/>
                <w:szCs w:val="12"/>
              </w:rPr>
            </w:pPr>
            <w:r w:rsidRPr="00592E90">
              <w:rPr>
                <w:bCs/>
                <w:sz w:val="12"/>
                <w:szCs w:val="12"/>
              </w:rPr>
              <w:t>250 000, 00</w:t>
            </w:r>
          </w:p>
        </w:tc>
        <w:tc>
          <w:tcPr>
            <w:tcW w:w="1135" w:type="dxa"/>
          </w:tcPr>
          <w:p w:rsidR="00561AEF" w:rsidRPr="00592E90" w:rsidRDefault="00561AEF" w:rsidP="00561AEF">
            <w:pPr>
              <w:framePr w:wrap="notBeside" w:vAnchor="text" w:hAnchor="page" w:x="474" w:y="1"/>
              <w:jc w:val="center"/>
              <w:rPr>
                <w:sz w:val="12"/>
                <w:szCs w:val="12"/>
              </w:rPr>
            </w:pPr>
            <w:r w:rsidRPr="00592E90">
              <w:rPr>
                <w:bCs/>
                <w:sz w:val="12"/>
                <w:szCs w:val="12"/>
              </w:rPr>
              <w:t>250 000,00</w:t>
            </w:r>
          </w:p>
        </w:tc>
        <w:tc>
          <w:tcPr>
            <w:tcW w:w="1134" w:type="dxa"/>
          </w:tcPr>
          <w:p w:rsidR="00561AEF" w:rsidRPr="00592E90" w:rsidRDefault="00561AEF" w:rsidP="00561AEF">
            <w:pPr>
              <w:framePr w:wrap="notBeside" w:vAnchor="text" w:hAnchor="page" w:x="474" w:y="1"/>
              <w:jc w:val="center"/>
              <w:rPr>
                <w:b/>
                <w:sz w:val="12"/>
                <w:szCs w:val="12"/>
              </w:rPr>
            </w:pPr>
            <w:r w:rsidRPr="00592E90">
              <w:rPr>
                <w:b/>
                <w:sz w:val="12"/>
                <w:szCs w:val="12"/>
              </w:rPr>
              <w:t>0</w:t>
            </w:r>
          </w:p>
        </w:tc>
        <w:tc>
          <w:tcPr>
            <w:tcW w:w="2042" w:type="dxa"/>
          </w:tcPr>
          <w:p w:rsidR="00561AEF" w:rsidRPr="00592E90" w:rsidRDefault="00561AEF" w:rsidP="00561AEF">
            <w:pPr>
              <w:framePr w:wrap="notBeside" w:vAnchor="text" w:hAnchor="page" w:x="474" w:y="1"/>
              <w:jc w:val="center"/>
              <w:rPr>
                <w:b/>
                <w:sz w:val="12"/>
                <w:szCs w:val="12"/>
              </w:rPr>
            </w:pPr>
            <w:r w:rsidRPr="00592E90">
              <w:rPr>
                <w:b/>
                <w:sz w:val="12"/>
                <w:szCs w:val="12"/>
              </w:rPr>
              <w:t>---------</w:t>
            </w:r>
          </w:p>
        </w:tc>
      </w:tr>
      <w:tr w:rsidR="00561AEF" w:rsidRPr="00592E90" w:rsidTr="00912689">
        <w:trPr>
          <w:trHeight w:val="380"/>
        </w:trPr>
        <w:tc>
          <w:tcPr>
            <w:tcW w:w="521" w:type="dxa"/>
            <w:vMerge w:val="restart"/>
          </w:tcPr>
          <w:p w:rsidR="00561AEF" w:rsidRPr="00592E90" w:rsidRDefault="00561AEF" w:rsidP="00561AEF">
            <w:pPr>
              <w:framePr w:wrap="notBeside" w:vAnchor="text" w:hAnchor="page" w:x="474" w:y="1"/>
              <w:rPr>
                <w:sz w:val="12"/>
                <w:szCs w:val="12"/>
              </w:rPr>
            </w:pPr>
          </w:p>
        </w:tc>
        <w:tc>
          <w:tcPr>
            <w:tcW w:w="3273" w:type="dxa"/>
            <w:vMerge w:val="restart"/>
          </w:tcPr>
          <w:p w:rsidR="00561AEF" w:rsidRPr="00592E90" w:rsidRDefault="00561AEF" w:rsidP="00561AEF">
            <w:pPr>
              <w:pStyle w:val="330"/>
              <w:framePr w:wrap="notBeside" w:vAnchor="text" w:hAnchor="page" w:x="474" w:y="1"/>
              <w:shd w:val="clear" w:color="auto" w:fill="auto"/>
              <w:spacing w:before="0" w:after="0" w:line="240" w:lineRule="auto"/>
              <w:ind w:left="140"/>
              <w:rPr>
                <w:sz w:val="12"/>
                <w:szCs w:val="12"/>
              </w:rPr>
            </w:pPr>
            <w:r w:rsidRPr="00592E90">
              <w:rPr>
                <w:sz w:val="12"/>
                <w:szCs w:val="12"/>
              </w:rPr>
              <w:t>ИТОГО по программе</w:t>
            </w:r>
          </w:p>
        </w:tc>
        <w:tc>
          <w:tcPr>
            <w:tcW w:w="1417" w:type="dxa"/>
          </w:tcPr>
          <w:p w:rsidR="00561AEF" w:rsidRPr="00592E90" w:rsidRDefault="00561AEF" w:rsidP="00561AEF">
            <w:pPr>
              <w:pStyle w:val="330"/>
              <w:framePr w:wrap="notBeside" w:vAnchor="text" w:hAnchor="page" w:x="474" w:y="1"/>
              <w:shd w:val="clear" w:color="auto" w:fill="auto"/>
              <w:spacing w:before="0" w:after="0" w:line="240" w:lineRule="auto"/>
              <w:ind w:left="120"/>
              <w:rPr>
                <w:sz w:val="12"/>
                <w:szCs w:val="12"/>
              </w:rPr>
            </w:pPr>
            <w:r w:rsidRPr="00592E90">
              <w:rPr>
                <w:sz w:val="12"/>
                <w:szCs w:val="12"/>
              </w:rPr>
              <w:t>Всего</w:t>
            </w:r>
          </w:p>
        </w:tc>
        <w:tc>
          <w:tcPr>
            <w:tcW w:w="1417" w:type="dxa"/>
          </w:tcPr>
          <w:p w:rsidR="00561AEF" w:rsidRPr="00592E90" w:rsidRDefault="00561AEF" w:rsidP="00561AEF">
            <w:pPr>
              <w:framePr w:wrap="notBeside" w:vAnchor="text" w:hAnchor="page" w:x="474" w:y="1"/>
              <w:jc w:val="center"/>
              <w:rPr>
                <w:b/>
                <w:sz w:val="12"/>
                <w:szCs w:val="12"/>
              </w:rPr>
            </w:pPr>
            <w:r w:rsidRPr="00592E90">
              <w:rPr>
                <w:b/>
                <w:sz w:val="12"/>
                <w:szCs w:val="12"/>
              </w:rPr>
              <w:t>250 000, 00</w:t>
            </w:r>
          </w:p>
        </w:tc>
        <w:tc>
          <w:tcPr>
            <w:tcW w:w="1135" w:type="dxa"/>
          </w:tcPr>
          <w:p w:rsidR="00561AEF" w:rsidRPr="00592E90" w:rsidRDefault="00561AEF" w:rsidP="00561AEF">
            <w:pPr>
              <w:framePr w:wrap="notBeside" w:vAnchor="text" w:hAnchor="page" w:x="474" w:y="1"/>
              <w:jc w:val="center"/>
              <w:rPr>
                <w:b/>
                <w:sz w:val="12"/>
                <w:szCs w:val="12"/>
              </w:rPr>
            </w:pPr>
            <w:r w:rsidRPr="00592E90">
              <w:rPr>
                <w:bCs/>
                <w:sz w:val="12"/>
                <w:szCs w:val="12"/>
              </w:rPr>
              <w:t>250 000,00</w:t>
            </w:r>
          </w:p>
        </w:tc>
        <w:tc>
          <w:tcPr>
            <w:tcW w:w="1134" w:type="dxa"/>
          </w:tcPr>
          <w:p w:rsidR="00561AEF" w:rsidRPr="00592E90" w:rsidRDefault="00561AEF" w:rsidP="00561AEF">
            <w:pPr>
              <w:framePr w:wrap="notBeside" w:vAnchor="text" w:hAnchor="page" w:x="474" w:y="1"/>
              <w:jc w:val="center"/>
              <w:rPr>
                <w:b/>
                <w:sz w:val="12"/>
                <w:szCs w:val="12"/>
              </w:rPr>
            </w:pPr>
            <w:r w:rsidRPr="00592E90">
              <w:rPr>
                <w:b/>
                <w:sz w:val="12"/>
                <w:szCs w:val="12"/>
              </w:rPr>
              <w:t>0</w:t>
            </w:r>
          </w:p>
        </w:tc>
        <w:tc>
          <w:tcPr>
            <w:tcW w:w="2042" w:type="dxa"/>
            <w:vMerge w:val="restart"/>
          </w:tcPr>
          <w:p w:rsidR="00561AEF" w:rsidRPr="00592E90" w:rsidRDefault="00561AEF" w:rsidP="00561AEF">
            <w:pPr>
              <w:framePr w:wrap="notBeside" w:vAnchor="text" w:hAnchor="page" w:x="474" w:y="1"/>
              <w:jc w:val="center"/>
              <w:rPr>
                <w:b/>
                <w:sz w:val="12"/>
                <w:szCs w:val="12"/>
              </w:rPr>
            </w:pPr>
          </w:p>
        </w:tc>
      </w:tr>
      <w:tr w:rsidR="00561AEF" w:rsidRPr="00592E90" w:rsidTr="00912689">
        <w:trPr>
          <w:trHeight w:val="614"/>
        </w:trPr>
        <w:tc>
          <w:tcPr>
            <w:tcW w:w="521" w:type="dxa"/>
            <w:vMerge/>
          </w:tcPr>
          <w:p w:rsidR="00561AEF" w:rsidRPr="00592E90" w:rsidRDefault="00561AEF" w:rsidP="00561AEF">
            <w:pPr>
              <w:framePr w:wrap="notBeside" w:vAnchor="text" w:hAnchor="page" w:x="474" w:y="1"/>
              <w:rPr>
                <w:sz w:val="12"/>
                <w:szCs w:val="12"/>
              </w:rPr>
            </w:pPr>
          </w:p>
        </w:tc>
        <w:tc>
          <w:tcPr>
            <w:tcW w:w="3273" w:type="dxa"/>
            <w:vMerge/>
          </w:tcPr>
          <w:p w:rsidR="00561AEF" w:rsidRPr="00592E90" w:rsidRDefault="00561AEF" w:rsidP="00561AEF">
            <w:pPr>
              <w:framePr w:wrap="notBeside" w:vAnchor="text" w:hAnchor="page" w:x="474" w:y="1"/>
              <w:rPr>
                <w:sz w:val="12"/>
                <w:szCs w:val="12"/>
              </w:rPr>
            </w:pPr>
          </w:p>
        </w:tc>
        <w:tc>
          <w:tcPr>
            <w:tcW w:w="1417" w:type="dxa"/>
          </w:tcPr>
          <w:p w:rsidR="00561AEF" w:rsidRPr="00592E90" w:rsidRDefault="00561AEF" w:rsidP="00561AEF">
            <w:pPr>
              <w:pStyle w:val="330"/>
              <w:framePr w:wrap="notBeside" w:vAnchor="text" w:hAnchor="page" w:x="474" w:y="1"/>
              <w:shd w:val="clear" w:color="auto" w:fill="auto"/>
              <w:spacing w:before="0" w:after="0" w:line="240" w:lineRule="auto"/>
              <w:ind w:left="120"/>
              <w:rPr>
                <w:sz w:val="12"/>
                <w:szCs w:val="12"/>
              </w:rPr>
            </w:pPr>
            <w:r w:rsidRPr="00592E90">
              <w:rPr>
                <w:sz w:val="12"/>
                <w:szCs w:val="12"/>
              </w:rPr>
              <w:t>Бюджет МО «Город Удачный»</w:t>
            </w:r>
          </w:p>
        </w:tc>
        <w:tc>
          <w:tcPr>
            <w:tcW w:w="1417" w:type="dxa"/>
          </w:tcPr>
          <w:p w:rsidR="00561AEF" w:rsidRPr="00592E90" w:rsidRDefault="00561AEF" w:rsidP="00561AEF">
            <w:pPr>
              <w:framePr w:wrap="notBeside" w:vAnchor="text" w:hAnchor="page" w:x="474" w:y="1"/>
              <w:jc w:val="center"/>
              <w:rPr>
                <w:sz w:val="12"/>
                <w:szCs w:val="12"/>
              </w:rPr>
            </w:pPr>
            <w:r w:rsidRPr="00592E90">
              <w:rPr>
                <w:sz w:val="12"/>
                <w:szCs w:val="12"/>
              </w:rPr>
              <w:t>250 000, 00</w:t>
            </w:r>
          </w:p>
        </w:tc>
        <w:tc>
          <w:tcPr>
            <w:tcW w:w="1135" w:type="dxa"/>
          </w:tcPr>
          <w:p w:rsidR="00561AEF" w:rsidRPr="00592E90" w:rsidRDefault="00561AEF" w:rsidP="00561AEF">
            <w:pPr>
              <w:framePr w:wrap="notBeside" w:vAnchor="text" w:hAnchor="page" w:x="474" w:y="1"/>
              <w:jc w:val="center"/>
              <w:rPr>
                <w:sz w:val="12"/>
                <w:szCs w:val="12"/>
              </w:rPr>
            </w:pPr>
            <w:r w:rsidRPr="00592E90">
              <w:rPr>
                <w:bCs/>
                <w:sz w:val="12"/>
                <w:szCs w:val="12"/>
              </w:rPr>
              <w:t>250 000,00</w:t>
            </w:r>
          </w:p>
        </w:tc>
        <w:tc>
          <w:tcPr>
            <w:tcW w:w="1134" w:type="dxa"/>
          </w:tcPr>
          <w:p w:rsidR="00561AEF" w:rsidRPr="00592E90" w:rsidRDefault="00561AEF" w:rsidP="00561AEF">
            <w:pPr>
              <w:framePr w:wrap="notBeside" w:vAnchor="text" w:hAnchor="page" w:x="474" w:y="1"/>
              <w:jc w:val="center"/>
              <w:rPr>
                <w:b/>
                <w:sz w:val="12"/>
                <w:szCs w:val="12"/>
              </w:rPr>
            </w:pPr>
            <w:r w:rsidRPr="00592E90">
              <w:rPr>
                <w:b/>
                <w:sz w:val="12"/>
                <w:szCs w:val="12"/>
              </w:rPr>
              <w:t>0</w:t>
            </w:r>
          </w:p>
        </w:tc>
        <w:tc>
          <w:tcPr>
            <w:tcW w:w="2042" w:type="dxa"/>
            <w:vMerge/>
          </w:tcPr>
          <w:p w:rsidR="00561AEF" w:rsidRPr="00592E90" w:rsidRDefault="00561AEF" w:rsidP="00561AEF">
            <w:pPr>
              <w:framePr w:wrap="notBeside" w:vAnchor="text" w:hAnchor="page" w:x="474" w:y="1"/>
              <w:rPr>
                <w:sz w:val="12"/>
                <w:szCs w:val="12"/>
              </w:rPr>
            </w:pPr>
          </w:p>
        </w:tc>
      </w:tr>
      <w:tr w:rsidR="00561AEF" w:rsidRPr="00592E90" w:rsidTr="00912689">
        <w:trPr>
          <w:trHeight w:hRule="exact" w:val="15"/>
        </w:trPr>
        <w:tc>
          <w:tcPr>
            <w:tcW w:w="521" w:type="dxa"/>
            <w:vMerge/>
          </w:tcPr>
          <w:p w:rsidR="00561AEF" w:rsidRPr="00592E90" w:rsidRDefault="00561AEF" w:rsidP="00561AEF">
            <w:pPr>
              <w:framePr w:wrap="notBeside" w:vAnchor="text" w:hAnchor="page" w:x="474" w:y="1"/>
              <w:rPr>
                <w:sz w:val="12"/>
                <w:szCs w:val="12"/>
              </w:rPr>
            </w:pPr>
          </w:p>
        </w:tc>
        <w:tc>
          <w:tcPr>
            <w:tcW w:w="3273" w:type="dxa"/>
            <w:vMerge/>
          </w:tcPr>
          <w:p w:rsidR="00561AEF" w:rsidRPr="00592E90" w:rsidRDefault="00561AEF" w:rsidP="00561AEF">
            <w:pPr>
              <w:framePr w:wrap="notBeside" w:vAnchor="text" w:hAnchor="page" w:x="474" w:y="1"/>
              <w:rPr>
                <w:sz w:val="12"/>
                <w:szCs w:val="12"/>
              </w:rPr>
            </w:pPr>
          </w:p>
        </w:tc>
        <w:tc>
          <w:tcPr>
            <w:tcW w:w="1417" w:type="dxa"/>
          </w:tcPr>
          <w:p w:rsidR="00561AEF" w:rsidRPr="00592E90" w:rsidRDefault="00561AEF" w:rsidP="00561AEF">
            <w:pPr>
              <w:pStyle w:val="330"/>
              <w:framePr w:wrap="notBeside" w:vAnchor="text" w:hAnchor="page" w:x="474" w:y="1"/>
              <w:ind w:left="120"/>
              <w:rPr>
                <w:sz w:val="12"/>
                <w:szCs w:val="12"/>
              </w:rPr>
            </w:pPr>
            <w:r w:rsidRPr="00592E90">
              <w:rPr>
                <w:rStyle w:val="115pt"/>
                <w:sz w:val="12"/>
                <w:szCs w:val="12"/>
              </w:rPr>
              <w:t>Бюджет МО «Мирнинский район»</w:t>
            </w:r>
          </w:p>
        </w:tc>
        <w:tc>
          <w:tcPr>
            <w:tcW w:w="1417" w:type="dxa"/>
          </w:tcPr>
          <w:p w:rsidR="00561AEF" w:rsidRPr="00592E90" w:rsidRDefault="00561AEF" w:rsidP="00561AEF">
            <w:pPr>
              <w:framePr w:wrap="notBeside" w:vAnchor="text" w:hAnchor="page" w:x="474" w:y="1"/>
              <w:jc w:val="center"/>
              <w:rPr>
                <w:sz w:val="12"/>
                <w:szCs w:val="12"/>
              </w:rPr>
            </w:pPr>
            <w:r w:rsidRPr="00592E90">
              <w:rPr>
                <w:sz w:val="12"/>
                <w:szCs w:val="12"/>
              </w:rPr>
              <w:t>0, 00</w:t>
            </w:r>
          </w:p>
        </w:tc>
        <w:tc>
          <w:tcPr>
            <w:tcW w:w="1135" w:type="dxa"/>
          </w:tcPr>
          <w:p w:rsidR="00561AEF" w:rsidRPr="00592E90" w:rsidRDefault="00561AEF" w:rsidP="00561AEF">
            <w:pPr>
              <w:framePr w:wrap="notBeside" w:vAnchor="text" w:hAnchor="page" w:x="474" w:y="1"/>
              <w:jc w:val="center"/>
              <w:rPr>
                <w:sz w:val="12"/>
                <w:szCs w:val="12"/>
              </w:rPr>
            </w:pPr>
            <w:r w:rsidRPr="00592E90">
              <w:rPr>
                <w:sz w:val="12"/>
                <w:szCs w:val="12"/>
              </w:rPr>
              <w:t>0, 00</w:t>
            </w:r>
          </w:p>
        </w:tc>
        <w:tc>
          <w:tcPr>
            <w:tcW w:w="1134" w:type="dxa"/>
          </w:tcPr>
          <w:p w:rsidR="00561AEF" w:rsidRPr="00592E90" w:rsidRDefault="00561AEF" w:rsidP="00561AEF">
            <w:pPr>
              <w:framePr w:wrap="notBeside" w:vAnchor="text" w:hAnchor="page" w:x="474" w:y="1"/>
              <w:jc w:val="center"/>
              <w:rPr>
                <w:b/>
                <w:sz w:val="12"/>
                <w:szCs w:val="12"/>
              </w:rPr>
            </w:pPr>
            <w:r w:rsidRPr="00592E90">
              <w:rPr>
                <w:b/>
                <w:sz w:val="12"/>
                <w:szCs w:val="12"/>
              </w:rPr>
              <w:t>0</w:t>
            </w:r>
          </w:p>
        </w:tc>
        <w:tc>
          <w:tcPr>
            <w:tcW w:w="2042" w:type="dxa"/>
          </w:tcPr>
          <w:p w:rsidR="00561AEF" w:rsidRPr="00592E90" w:rsidRDefault="00561AEF" w:rsidP="00561AEF">
            <w:pPr>
              <w:framePr w:wrap="notBeside" w:vAnchor="text" w:hAnchor="page" w:x="474" w:y="1"/>
              <w:rPr>
                <w:sz w:val="12"/>
                <w:szCs w:val="12"/>
              </w:rPr>
            </w:pPr>
          </w:p>
        </w:tc>
      </w:tr>
    </w:tbl>
    <w:p w:rsidR="00561AEF" w:rsidRPr="00592E90" w:rsidRDefault="00561AEF" w:rsidP="00561AEF">
      <w:pPr>
        <w:jc w:val="center"/>
        <w:rPr>
          <w:rFonts w:eastAsiaTheme="minorEastAsia"/>
          <w:b/>
          <w:sz w:val="12"/>
          <w:szCs w:val="12"/>
        </w:rPr>
      </w:pPr>
    </w:p>
    <w:p w:rsidR="00561AEF" w:rsidRPr="00592E90" w:rsidRDefault="00561AEF" w:rsidP="00561AEF">
      <w:pPr>
        <w:jc w:val="center"/>
        <w:rPr>
          <w:b/>
          <w:sz w:val="12"/>
          <w:szCs w:val="12"/>
        </w:rPr>
      </w:pPr>
      <w:r w:rsidRPr="00592E90">
        <w:rPr>
          <w:rFonts w:eastAsiaTheme="minorEastAsia"/>
          <w:b/>
          <w:sz w:val="12"/>
          <w:szCs w:val="12"/>
        </w:rPr>
        <w:t>4.</w:t>
      </w:r>
      <w:r w:rsidRPr="00592E90">
        <w:rPr>
          <w:b/>
          <w:sz w:val="12"/>
          <w:szCs w:val="12"/>
        </w:rPr>
        <w:t xml:space="preserve"> Достижение значений целевых показателей программы</w:t>
      </w:r>
    </w:p>
    <w:p w:rsidR="00561AEF" w:rsidRPr="00592E90" w:rsidRDefault="00561AEF" w:rsidP="00561AEF">
      <w:pPr>
        <w:pStyle w:val="11"/>
        <w:shd w:val="clear" w:color="auto" w:fill="auto"/>
        <w:tabs>
          <w:tab w:val="left" w:leader="underscore" w:pos="3365"/>
          <w:tab w:val="left" w:leader="underscore" w:pos="6005"/>
          <w:tab w:val="left" w:leader="underscore" w:pos="7685"/>
        </w:tabs>
        <w:spacing w:before="0" w:after="1" w:line="230" w:lineRule="exact"/>
        <w:ind w:left="600"/>
        <w:jc w:val="left"/>
        <w:rPr>
          <w:rStyle w:val="115pt"/>
          <w:b/>
          <w:sz w:val="12"/>
          <w:szCs w:val="12"/>
        </w:rPr>
      </w:pPr>
      <w:r w:rsidRPr="00592E90">
        <w:rPr>
          <w:rStyle w:val="115pt"/>
          <w:b/>
          <w:sz w:val="12"/>
          <w:szCs w:val="12"/>
        </w:rPr>
        <w:t xml:space="preserve">               </w:t>
      </w:r>
    </w:p>
    <w:tbl>
      <w:tblPr>
        <w:tblpPr w:leftFromText="180" w:rightFromText="180" w:vertAnchor="text" w:horzAnchor="margin" w:tblpXSpec="center" w:tblpY="22"/>
        <w:tblW w:w="10775" w:type="dxa"/>
        <w:tblLayout w:type="fixed"/>
        <w:tblCellMar>
          <w:left w:w="10" w:type="dxa"/>
          <w:right w:w="10" w:type="dxa"/>
        </w:tblCellMar>
        <w:tblLook w:val="0000"/>
      </w:tblPr>
      <w:tblGrid>
        <w:gridCol w:w="436"/>
        <w:gridCol w:w="4394"/>
        <w:gridCol w:w="1701"/>
        <w:gridCol w:w="1701"/>
        <w:gridCol w:w="1276"/>
        <w:gridCol w:w="1267"/>
      </w:tblGrid>
      <w:tr w:rsidR="00561AEF" w:rsidRPr="00592E90" w:rsidTr="00C2578C">
        <w:trPr>
          <w:trHeight w:val="557"/>
        </w:trPr>
        <w:tc>
          <w:tcPr>
            <w:tcW w:w="436" w:type="dxa"/>
            <w:vMerge w:val="restart"/>
            <w:tcBorders>
              <w:top w:val="single" w:sz="4" w:space="0" w:color="auto"/>
              <w:left w:val="single" w:sz="4" w:space="0" w:color="auto"/>
              <w:right w:val="single" w:sz="4" w:space="0" w:color="auto"/>
            </w:tcBorders>
            <w:shd w:val="clear" w:color="auto" w:fill="FFFFFF"/>
          </w:tcPr>
          <w:p w:rsidR="00561AEF" w:rsidRPr="00592E90" w:rsidRDefault="00561AEF" w:rsidP="00561AEF">
            <w:pPr>
              <w:pStyle w:val="11"/>
              <w:shd w:val="clear" w:color="auto" w:fill="auto"/>
              <w:spacing w:before="0" w:after="0" w:line="269" w:lineRule="exact"/>
              <w:rPr>
                <w:sz w:val="12"/>
                <w:szCs w:val="12"/>
              </w:rPr>
            </w:pPr>
            <w:r w:rsidRPr="00592E90">
              <w:rPr>
                <w:rStyle w:val="115pt"/>
                <w:sz w:val="12"/>
                <w:szCs w:val="12"/>
              </w:rPr>
              <w:t xml:space="preserve">№ </w:t>
            </w:r>
            <w:proofErr w:type="gramStart"/>
            <w:r w:rsidRPr="00592E90">
              <w:rPr>
                <w:rStyle w:val="115pt"/>
                <w:sz w:val="12"/>
                <w:szCs w:val="12"/>
              </w:rPr>
              <w:t>п</w:t>
            </w:r>
            <w:proofErr w:type="gramEnd"/>
            <w:r w:rsidRPr="00592E90">
              <w:rPr>
                <w:rStyle w:val="115pt"/>
                <w:sz w:val="12"/>
                <w:szCs w:val="12"/>
              </w:rPr>
              <w:t>/п</w:t>
            </w:r>
          </w:p>
        </w:tc>
        <w:tc>
          <w:tcPr>
            <w:tcW w:w="4394" w:type="dxa"/>
            <w:vMerge w:val="restart"/>
            <w:tcBorders>
              <w:top w:val="single" w:sz="4" w:space="0" w:color="auto"/>
              <w:left w:val="single" w:sz="4" w:space="0" w:color="auto"/>
              <w:right w:val="single" w:sz="4" w:space="0" w:color="auto"/>
            </w:tcBorders>
            <w:shd w:val="clear" w:color="auto" w:fill="FFFFFF"/>
          </w:tcPr>
          <w:p w:rsidR="00561AEF" w:rsidRPr="00592E90" w:rsidRDefault="00561AEF" w:rsidP="00561AEF">
            <w:pPr>
              <w:pStyle w:val="11"/>
              <w:shd w:val="clear" w:color="auto" w:fill="auto"/>
              <w:spacing w:before="0" w:after="0" w:line="278" w:lineRule="exact"/>
              <w:jc w:val="center"/>
              <w:rPr>
                <w:sz w:val="12"/>
                <w:szCs w:val="12"/>
              </w:rPr>
            </w:pPr>
            <w:r w:rsidRPr="00592E90">
              <w:rPr>
                <w:rStyle w:val="115pt"/>
                <w:sz w:val="12"/>
                <w:szCs w:val="12"/>
              </w:rPr>
              <w:t>Наименование целевого показателя</w:t>
            </w:r>
          </w:p>
        </w:tc>
        <w:tc>
          <w:tcPr>
            <w:tcW w:w="1701" w:type="dxa"/>
            <w:vMerge w:val="restart"/>
            <w:tcBorders>
              <w:top w:val="single" w:sz="4" w:space="0" w:color="auto"/>
              <w:left w:val="single" w:sz="4" w:space="0" w:color="auto"/>
              <w:right w:val="single" w:sz="4" w:space="0" w:color="auto"/>
            </w:tcBorders>
            <w:shd w:val="clear" w:color="auto" w:fill="FFFFFF"/>
          </w:tcPr>
          <w:p w:rsidR="00561AEF" w:rsidRPr="00592E90" w:rsidRDefault="00561AEF" w:rsidP="00561AEF">
            <w:pPr>
              <w:pStyle w:val="11"/>
              <w:shd w:val="clear" w:color="auto" w:fill="auto"/>
              <w:spacing w:before="0" w:after="0" w:line="278" w:lineRule="exact"/>
              <w:jc w:val="center"/>
              <w:rPr>
                <w:sz w:val="12"/>
                <w:szCs w:val="12"/>
              </w:rPr>
            </w:pPr>
            <w:r w:rsidRPr="00592E90">
              <w:rPr>
                <w:rStyle w:val="115pt"/>
                <w:sz w:val="12"/>
                <w:szCs w:val="12"/>
              </w:rPr>
              <w:t>Единица измерения</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pStyle w:val="11"/>
              <w:shd w:val="clear" w:color="auto" w:fill="auto"/>
              <w:spacing w:before="0" w:after="0" w:line="278" w:lineRule="exact"/>
              <w:jc w:val="center"/>
              <w:rPr>
                <w:sz w:val="12"/>
                <w:szCs w:val="12"/>
              </w:rPr>
            </w:pPr>
            <w:r w:rsidRPr="00592E90">
              <w:rPr>
                <w:rStyle w:val="115pt"/>
                <w:sz w:val="12"/>
                <w:szCs w:val="12"/>
              </w:rPr>
              <w:t>Значение целевого показателя</w:t>
            </w:r>
          </w:p>
        </w:tc>
        <w:tc>
          <w:tcPr>
            <w:tcW w:w="1267" w:type="dxa"/>
            <w:vMerge w:val="restart"/>
            <w:tcBorders>
              <w:top w:val="single" w:sz="4" w:space="0" w:color="auto"/>
              <w:left w:val="single" w:sz="4" w:space="0" w:color="auto"/>
              <w:right w:val="single" w:sz="4" w:space="0" w:color="auto"/>
            </w:tcBorders>
            <w:shd w:val="clear" w:color="auto" w:fill="FFFFFF"/>
          </w:tcPr>
          <w:p w:rsidR="00561AEF" w:rsidRPr="00592E90" w:rsidRDefault="00561AEF" w:rsidP="00561AEF">
            <w:pPr>
              <w:pStyle w:val="11"/>
              <w:shd w:val="clear" w:color="auto" w:fill="auto"/>
              <w:spacing w:before="0" w:after="0" w:line="274" w:lineRule="exact"/>
              <w:jc w:val="center"/>
              <w:rPr>
                <w:sz w:val="12"/>
                <w:szCs w:val="12"/>
              </w:rPr>
            </w:pPr>
            <w:r w:rsidRPr="00592E90">
              <w:rPr>
                <w:rStyle w:val="115pt"/>
                <w:sz w:val="12"/>
                <w:szCs w:val="12"/>
              </w:rPr>
              <w:t>Пояснения к возникшим отклонениям</w:t>
            </w:r>
          </w:p>
        </w:tc>
      </w:tr>
      <w:tr w:rsidR="00561AEF" w:rsidRPr="00592E90" w:rsidTr="00C2578C">
        <w:trPr>
          <w:trHeight w:val="725"/>
        </w:trPr>
        <w:tc>
          <w:tcPr>
            <w:tcW w:w="436" w:type="dxa"/>
            <w:vMerge/>
            <w:tcBorders>
              <w:left w:val="single" w:sz="4" w:space="0" w:color="auto"/>
              <w:bottom w:val="single" w:sz="4" w:space="0" w:color="auto"/>
              <w:right w:val="single" w:sz="4" w:space="0" w:color="auto"/>
            </w:tcBorders>
            <w:shd w:val="clear" w:color="auto" w:fill="FFFFFF"/>
          </w:tcPr>
          <w:p w:rsidR="00561AEF" w:rsidRPr="00592E90" w:rsidRDefault="00561AEF" w:rsidP="00561AEF">
            <w:pPr>
              <w:rPr>
                <w:sz w:val="12"/>
                <w:szCs w:val="12"/>
              </w:rPr>
            </w:pPr>
          </w:p>
        </w:tc>
        <w:tc>
          <w:tcPr>
            <w:tcW w:w="4394" w:type="dxa"/>
            <w:vMerge/>
            <w:tcBorders>
              <w:left w:val="single" w:sz="4" w:space="0" w:color="auto"/>
              <w:bottom w:val="single" w:sz="4" w:space="0" w:color="auto"/>
              <w:right w:val="single" w:sz="4" w:space="0" w:color="auto"/>
            </w:tcBorders>
            <w:shd w:val="clear" w:color="auto" w:fill="FFFFFF"/>
          </w:tcPr>
          <w:p w:rsidR="00561AEF" w:rsidRPr="00592E90" w:rsidRDefault="00561AEF" w:rsidP="00561AEF">
            <w:pPr>
              <w:rPr>
                <w:sz w:val="12"/>
                <w:szCs w:val="12"/>
              </w:rPr>
            </w:pPr>
          </w:p>
        </w:tc>
        <w:tc>
          <w:tcPr>
            <w:tcW w:w="1701" w:type="dxa"/>
            <w:vMerge/>
            <w:tcBorders>
              <w:left w:val="single" w:sz="4" w:space="0" w:color="auto"/>
              <w:bottom w:val="single" w:sz="4" w:space="0" w:color="auto"/>
              <w:right w:val="single" w:sz="4" w:space="0" w:color="auto"/>
            </w:tcBorders>
            <w:shd w:val="clear" w:color="auto" w:fill="FFFFFF"/>
          </w:tcPr>
          <w:p w:rsidR="00561AEF" w:rsidRPr="00592E90" w:rsidRDefault="00561AEF" w:rsidP="00561AEF">
            <w:pPr>
              <w:rPr>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pStyle w:val="11"/>
              <w:shd w:val="clear" w:color="auto" w:fill="auto"/>
              <w:spacing w:before="0" w:after="0" w:line="278" w:lineRule="exact"/>
              <w:ind w:left="415"/>
              <w:jc w:val="center"/>
              <w:rPr>
                <w:sz w:val="12"/>
                <w:szCs w:val="12"/>
              </w:rPr>
            </w:pPr>
            <w:r w:rsidRPr="00592E90">
              <w:rPr>
                <w:rStyle w:val="115pt"/>
                <w:sz w:val="12"/>
                <w:szCs w:val="12"/>
              </w:rPr>
              <w:t>утверждено в программе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pStyle w:val="11"/>
              <w:shd w:val="clear" w:color="auto" w:fill="auto"/>
              <w:spacing w:before="0" w:after="0" w:line="240" w:lineRule="auto"/>
              <w:ind w:left="80"/>
              <w:jc w:val="center"/>
              <w:rPr>
                <w:rStyle w:val="115pt"/>
                <w:sz w:val="12"/>
                <w:szCs w:val="12"/>
              </w:rPr>
            </w:pPr>
          </w:p>
          <w:p w:rsidR="00561AEF" w:rsidRPr="00592E90" w:rsidRDefault="00561AEF" w:rsidP="00561AEF">
            <w:pPr>
              <w:pStyle w:val="11"/>
              <w:shd w:val="clear" w:color="auto" w:fill="auto"/>
              <w:spacing w:before="0" w:after="0" w:line="240" w:lineRule="auto"/>
              <w:ind w:left="80"/>
              <w:jc w:val="center"/>
              <w:rPr>
                <w:sz w:val="12"/>
                <w:szCs w:val="12"/>
              </w:rPr>
            </w:pPr>
            <w:r w:rsidRPr="00592E90">
              <w:rPr>
                <w:rStyle w:val="115pt"/>
                <w:sz w:val="12"/>
                <w:szCs w:val="12"/>
              </w:rPr>
              <w:t>Достигнуто в отчетном периоде</w:t>
            </w:r>
          </w:p>
        </w:tc>
        <w:tc>
          <w:tcPr>
            <w:tcW w:w="1267" w:type="dxa"/>
            <w:vMerge/>
            <w:tcBorders>
              <w:left w:val="single" w:sz="4" w:space="0" w:color="auto"/>
              <w:bottom w:val="single" w:sz="4" w:space="0" w:color="auto"/>
              <w:right w:val="single" w:sz="4" w:space="0" w:color="auto"/>
            </w:tcBorders>
            <w:shd w:val="clear" w:color="auto" w:fill="FFFFFF"/>
          </w:tcPr>
          <w:p w:rsidR="00561AEF" w:rsidRPr="00592E90" w:rsidRDefault="00561AEF" w:rsidP="00561AEF">
            <w:pPr>
              <w:rPr>
                <w:sz w:val="12"/>
                <w:szCs w:val="12"/>
              </w:rPr>
            </w:pPr>
          </w:p>
        </w:tc>
      </w:tr>
      <w:tr w:rsidR="00561AEF" w:rsidRPr="00592E90" w:rsidTr="00C2578C">
        <w:trPr>
          <w:trHeight w:val="638"/>
        </w:trPr>
        <w:tc>
          <w:tcPr>
            <w:tcW w:w="436" w:type="dxa"/>
            <w:vMerge w:val="restart"/>
            <w:tcBorders>
              <w:top w:val="single" w:sz="4" w:space="0" w:color="auto"/>
              <w:left w:val="single" w:sz="4" w:space="0" w:color="auto"/>
              <w:right w:val="single" w:sz="4" w:space="0" w:color="auto"/>
            </w:tcBorders>
            <w:shd w:val="clear" w:color="auto" w:fill="FFFFFF"/>
          </w:tcPr>
          <w:p w:rsidR="00561AEF" w:rsidRPr="00592E90" w:rsidRDefault="00561AEF" w:rsidP="00561AEF">
            <w:pPr>
              <w:pStyle w:val="320"/>
              <w:shd w:val="clear" w:color="auto" w:fill="auto"/>
              <w:spacing w:before="0" w:after="0" w:line="240" w:lineRule="auto"/>
              <w:rPr>
                <w:sz w:val="12"/>
                <w:szCs w:val="12"/>
              </w:rPr>
            </w:pPr>
            <w:r w:rsidRPr="00592E90">
              <w:rPr>
                <w:sz w:val="12"/>
                <w:szCs w:val="12"/>
              </w:rPr>
              <w:t>1.</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pStyle w:val="320"/>
              <w:spacing w:after="0" w:line="240" w:lineRule="auto"/>
              <w:jc w:val="left"/>
              <w:rPr>
                <w:sz w:val="12"/>
                <w:szCs w:val="12"/>
              </w:rPr>
            </w:pPr>
            <w:r w:rsidRPr="00592E90">
              <w:rPr>
                <w:b/>
                <w:sz w:val="12"/>
                <w:szCs w:val="12"/>
              </w:rPr>
              <w:t>Количество субъектов малого и среднего предпринимательства,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jc w:val="center"/>
              <w:rPr>
                <w:sz w:val="12"/>
                <w:szCs w:val="12"/>
              </w:rPr>
            </w:pPr>
            <w:r w:rsidRPr="00592E90">
              <w:rPr>
                <w:sz w:val="12"/>
                <w:szCs w:val="12"/>
              </w:rPr>
              <w:t>единиц</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jc w:val="center"/>
              <w:rPr>
                <w:sz w:val="12"/>
                <w:szCs w:val="12"/>
              </w:rPr>
            </w:pPr>
            <w:r w:rsidRPr="00592E90">
              <w:rPr>
                <w:sz w:val="12"/>
                <w:szCs w:val="12"/>
              </w:rPr>
              <w:t>320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jc w:val="center"/>
              <w:rPr>
                <w:sz w:val="12"/>
                <w:szCs w:val="12"/>
              </w:rPr>
            </w:pPr>
            <w:r w:rsidRPr="00592E90">
              <w:rPr>
                <w:sz w:val="12"/>
                <w:szCs w:val="12"/>
              </w:rPr>
              <w:t>312</w:t>
            </w:r>
          </w:p>
        </w:tc>
        <w:tc>
          <w:tcPr>
            <w:tcW w:w="1267" w:type="dxa"/>
            <w:vMerge w:val="restart"/>
            <w:tcBorders>
              <w:top w:val="single" w:sz="4" w:space="0" w:color="auto"/>
              <w:left w:val="single" w:sz="4" w:space="0" w:color="auto"/>
              <w:right w:val="single" w:sz="4" w:space="0" w:color="auto"/>
            </w:tcBorders>
            <w:shd w:val="clear" w:color="auto" w:fill="FFFFFF"/>
          </w:tcPr>
          <w:p w:rsidR="00561AEF" w:rsidRPr="00592E90" w:rsidRDefault="00561AEF" w:rsidP="00561AEF">
            <w:pPr>
              <w:jc w:val="both"/>
              <w:rPr>
                <w:sz w:val="12"/>
                <w:szCs w:val="12"/>
              </w:rPr>
            </w:pPr>
            <w:r w:rsidRPr="00592E90">
              <w:rPr>
                <w:sz w:val="12"/>
                <w:szCs w:val="12"/>
              </w:rPr>
              <w:t xml:space="preserve"> </w:t>
            </w:r>
          </w:p>
        </w:tc>
      </w:tr>
      <w:tr w:rsidR="00561AEF" w:rsidRPr="00592E90" w:rsidTr="00C2578C">
        <w:trPr>
          <w:trHeight w:val="466"/>
        </w:trPr>
        <w:tc>
          <w:tcPr>
            <w:tcW w:w="436" w:type="dxa"/>
            <w:vMerge/>
            <w:tcBorders>
              <w:left w:val="single" w:sz="4" w:space="0" w:color="auto"/>
              <w:right w:val="single" w:sz="4" w:space="0" w:color="auto"/>
            </w:tcBorders>
            <w:shd w:val="clear" w:color="auto" w:fill="FFFFFF"/>
          </w:tcPr>
          <w:p w:rsidR="00561AEF" w:rsidRPr="00592E90" w:rsidRDefault="00561AEF" w:rsidP="00561AEF">
            <w:pPr>
              <w:pStyle w:val="320"/>
              <w:shd w:val="clear" w:color="auto" w:fill="auto"/>
              <w:spacing w:before="0" w:after="0" w:line="240" w:lineRule="auto"/>
              <w:rPr>
                <w:sz w:val="12"/>
                <w:szCs w:val="1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pStyle w:val="320"/>
              <w:spacing w:after="0" w:line="240" w:lineRule="auto"/>
              <w:jc w:val="left"/>
              <w:rPr>
                <w:b/>
                <w:sz w:val="12"/>
                <w:szCs w:val="12"/>
              </w:rPr>
            </w:pPr>
            <w:r w:rsidRPr="00592E90">
              <w:rPr>
                <w:sz w:val="12"/>
                <w:szCs w:val="12"/>
              </w:rPr>
              <w:t>индивидуальных предпринимателей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jc w:val="center"/>
              <w:rPr>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jc w:val="center"/>
              <w:rPr>
                <w:sz w:val="12"/>
                <w:szCs w:val="12"/>
              </w:rPr>
            </w:pPr>
            <w:r w:rsidRPr="00592E90">
              <w:rPr>
                <w:sz w:val="12"/>
                <w:szCs w:val="12"/>
              </w:rPr>
              <w:t>280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jc w:val="center"/>
              <w:rPr>
                <w:sz w:val="12"/>
                <w:szCs w:val="12"/>
              </w:rPr>
            </w:pPr>
            <w:r w:rsidRPr="00592E90">
              <w:rPr>
                <w:sz w:val="12"/>
                <w:szCs w:val="12"/>
              </w:rPr>
              <w:t>235</w:t>
            </w:r>
          </w:p>
        </w:tc>
        <w:tc>
          <w:tcPr>
            <w:tcW w:w="1267" w:type="dxa"/>
            <w:vMerge/>
            <w:tcBorders>
              <w:left w:val="single" w:sz="4" w:space="0" w:color="auto"/>
              <w:right w:val="single" w:sz="4" w:space="0" w:color="auto"/>
            </w:tcBorders>
            <w:shd w:val="clear" w:color="auto" w:fill="FFFFFF"/>
          </w:tcPr>
          <w:p w:rsidR="00561AEF" w:rsidRPr="00592E90" w:rsidRDefault="00561AEF" w:rsidP="00561AEF">
            <w:pPr>
              <w:jc w:val="both"/>
              <w:rPr>
                <w:sz w:val="12"/>
                <w:szCs w:val="12"/>
              </w:rPr>
            </w:pPr>
          </w:p>
        </w:tc>
      </w:tr>
      <w:tr w:rsidR="00561AEF" w:rsidRPr="00592E90" w:rsidTr="00C2578C">
        <w:trPr>
          <w:trHeight w:val="265"/>
        </w:trPr>
        <w:tc>
          <w:tcPr>
            <w:tcW w:w="436" w:type="dxa"/>
            <w:vMerge/>
            <w:tcBorders>
              <w:left w:val="single" w:sz="4" w:space="0" w:color="auto"/>
              <w:bottom w:val="single" w:sz="4" w:space="0" w:color="auto"/>
              <w:right w:val="single" w:sz="4" w:space="0" w:color="auto"/>
            </w:tcBorders>
            <w:shd w:val="clear" w:color="auto" w:fill="FFFFFF"/>
          </w:tcPr>
          <w:p w:rsidR="00561AEF" w:rsidRPr="00592E90" w:rsidRDefault="00561AEF" w:rsidP="00561AEF">
            <w:pPr>
              <w:pStyle w:val="320"/>
              <w:shd w:val="clear" w:color="auto" w:fill="auto"/>
              <w:spacing w:before="0" w:after="0" w:line="240" w:lineRule="auto"/>
              <w:rPr>
                <w:sz w:val="12"/>
                <w:szCs w:val="1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pStyle w:val="320"/>
              <w:spacing w:after="0" w:line="240" w:lineRule="auto"/>
              <w:jc w:val="left"/>
              <w:rPr>
                <w:sz w:val="12"/>
                <w:szCs w:val="12"/>
              </w:rPr>
            </w:pPr>
            <w:r w:rsidRPr="00592E90">
              <w:rPr>
                <w:sz w:val="12"/>
                <w:szCs w:val="12"/>
              </w:rPr>
              <w:t>малых предприяти</w:t>
            </w:r>
            <w:proofErr w:type="gramStart"/>
            <w:r w:rsidRPr="00592E90">
              <w:rPr>
                <w:sz w:val="12"/>
                <w:szCs w:val="12"/>
              </w:rPr>
              <w:t>й(</w:t>
            </w:r>
            <w:proofErr w:type="gramEnd"/>
            <w:r w:rsidRPr="00592E90">
              <w:rPr>
                <w:sz w:val="12"/>
                <w:szCs w:val="12"/>
              </w:rPr>
              <w:t>в том числе микропредприятия)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jc w:val="center"/>
              <w:rPr>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jc w:val="center"/>
              <w:rPr>
                <w:sz w:val="12"/>
                <w:szCs w:val="12"/>
              </w:rPr>
            </w:pPr>
            <w:r w:rsidRPr="00592E90">
              <w:rPr>
                <w:sz w:val="12"/>
                <w:szCs w:val="12"/>
              </w:rPr>
              <w:t>40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jc w:val="center"/>
              <w:rPr>
                <w:sz w:val="12"/>
                <w:szCs w:val="12"/>
              </w:rPr>
            </w:pPr>
            <w:r w:rsidRPr="00592E90">
              <w:rPr>
                <w:sz w:val="12"/>
                <w:szCs w:val="12"/>
              </w:rPr>
              <w:t>77</w:t>
            </w:r>
          </w:p>
        </w:tc>
        <w:tc>
          <w:tcPr>
            <w:tcW w:w="1267" w:type="dxa"/>
            <w:vMerge/>
            <w:tcBorders>
              <w:left w:val="single" w:sz="4" w:space="0" w:color="auto"/>
              <w:bottom w:val="single" w:sz="4" w:space="0" w:color="auto"/>
              <w:right w:val="single" w:sz="4" w:space="0" w:color="auto"/>
            </w:tcBorders>
            <w:shd w:val="clear" w:color="auto" w:fill="FFFFFF"/>
          </w:tcPr>
          <w:p w:rsidR="00561AEF" w:rsidRPr="00592E90" w:rsidRDefault="00561AEF" w:rsidP="00561AEF">
            <w:pPr>
              <w:jc w:val="both"/>
              <w:rPr>
                <w:sz w:val="12"/>
                <w:szCs w:val="12"/>
              </w:rPr>
            </w:pPr>
          </w:p>
        </w:tc>
      </w:tr>
      <w:tr w:rsidR="00561AEF" w:rsidRPr="00592E90" w:rsidTr="00C2578C">
        <w:trPr>
          <w:trHeight w:val="433"/>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pStyle w:val="320"/>
              <w:shd w:val="clear" w:color="auto" w:fill="auto"/>
              <w:spacing w:before="0" w:after="0" w:line="240" w:lineRule="auto"/>
              <w:rPr>
                <w:sz w:val="12"/>
                <w:szCs w:val="12"/>
              </w:rPr>
            </w:pPr>
            <w:r w:rsidRPr="00592E90">
              <w:rPr>
                <w:sz w:val="12"/>
                <w:szCs w:val="12"/>
              </w:rPr>
              <w:t>2.</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pStyle w:val="320"/>
              <w:shd w:val="clear" w:color="auto" w:fill="auto"/>
              <w:spacing w:before="0" w:after="0" w:line="240" w:lineRule="auto"/>
              <w:rPr>
                <w:sz w:val="12"/>
                <w:szCs w:val="12"/>
              </w:rPr>
            </w:pPr>
            <w:r w:rsidRPr="00592E90">
              <w:rPr>
                <w:sz w:val="12"/>
                <w:szCs w:val="12"/>
              </w:rPr>
              <w:t xml:space="preserve">Среднесписочная численность </w:t>
            </w:r>
            <w:proofErr w:type="gramStart"/>
            <w:r w:rsidRPr="00592E90">
              <w:rPr>
                <w:sz w:val="12"/>
                <w:szCs w:val="12"/>
              </w:rPr>
              <w:t>занятых</w:t>
            </w:r>
            <w:proofErr w:type="gramEnd"/>
            <w:r w:rsidRPr="00592E90">
              <w:rPr>
                <w:sz w:val="12"/>
                <w:szCs w:val="12"/>
              </w:rPr>
              <w:t xml:space="preserve"> в малом </w:t>
            </w:r>
          </w:p>
          <w:p w:rsidR="00561AEF" w:rsidRPr="00592E90" w:rsidRDefault="00561AEF" w:rsidP="00561AEF">
            <w:pPr>
              <w:pStyle w:val="320"/>
              <w:shd w:val="clear" w:color="auto" w:fill="auto"/>
              <w:spacing w:before="0" w:after="0" w:line="240" w:lineRule="auto"/>
              <w:rPr>
                <w:sz w:val="12"/>
                <w:szCs w:val="12"/>
              </w:rPr>
            </w:pPr>
            <w:r w:rsidRPr="00592E90">
              <w:rPr>
                <w:sz w:val="12"/>
                <w:szCs w:val="12"/>
              </w:rPr>
              <w:t xml:space="preserve">и </w:t>
            </w:r>
            <w:proofErr w:type="gramStart"/>
            <w:r w:rsidRPr="00592E90">
              <w:rPr>
                <w:sz w:val="12"/>
                <w:szCs w:val="12"/>
              </w:rPr>
              <w:t>среднем</w:t>
            </w:r>
            <w:proofErr w:type="gramEnd"/>
            <w:r w:rsidRPr="00592E90">
              <w:rPr>
                <w:sz w:val="12"/>
                <w:szCs w:val="12"/>
              </w:rPr>
              <w:t xml:space="preserve"> предпринимательстве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jc w:val="center"/>
              <w:rPr>
                <w:sz w:val="12"/>
                <w:szCs w:val="12"/>
              </w:rPr>
            </w:pPr>
            <w:r w:rsidRPr="00592E90">
              <w:rPr>
                <w:sz w:val="12"/>
                <w:szCs w:val="12"/>
              </w:rPr>
              <w:t>человек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jc w:val="center"/>
              <w:rPr>
                <w:sz w:val="12"/>
                <w:szCs w:val="12"/>
              </w:rPr>
            </w:pPr>
            <w:r w:rsidRPr="00592E90">
              <w:rPr>
                <w:sz w:val="12"/>
                <w:szCs w:val="12"/>
              </w:rPr>
              <w:t>933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jc w:val="center"/>
              <w:rPr>
                <w:sz w:val="12"/>
                <w:szCs w:val="12"/>
              </w:rPr>
            </w:pPr>
            <w:r w:rsidRPr="00592E90">
              <w:rPr>
                <w:sz w:val="12"/>
                <w:szCs w:val="12"/>
              </w:rPr>
              <w:t>933</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jc w:val="both"/>
              <w:rPr>
                <w:sz w:val="12"/>
                <w:szCs w:val="12"/>
              </w:rPr>
            </w:pPr>
          </w:p>
        </w:tc>
      </w:tr>
      <w:tr w:rsidR="00561AEF" w:rsidRPr="00592E90" w:rsidTr="00C2578C">
        <w:trPr>
          <w:trHeight w:val="1115"/>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pStyle w:val="320"/>
              <w:spacing w:after="0" w:line="240" w:lineRule="auto"/>
              <w:rPr>
                <w:sz w:val="12"/>
                <w:szCs w:val="12"/>
              </w:rPr>
            </w:pPr>
            <w:r w:rsidRPr="00592E90">
              <w:rPr>
                <w:sz w:val="12"/>
                <w:szCs w:val="12"/>
              </w:rPr>
              <w:t>3.</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pStyle w:val="320"/>
              <w:spacing w:after="0" w:line="240" w:lineRule="auto"/>
              <w:rPr>
                <w:sz w:val="12"/>
                <w:szCs w:val="12"/>
              </w:rPr>
            </w:pPr>
            <w:r w:rsidRPr="00592E90">
              <w:rPr>
                <w:sz w:val="12"/>
                <w:szCs w:val="12"/>
              </w:rPr>
              <w:t>Доля занятых в малом и среднем предпринимательстве от общего числа занятых в экономике, % (экспертная оценка с учетом наемных работников индивидуальных предпринимателей)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jc w:val="center"/>
              <w:rPr>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jc w:val="center"/>
              <w:rPr>
                <w:sz w:val="12"/>
                <w:szCs w:val="12"/>
              </w:rPr>
            </w:pPr>
            <w:r w:rsidRPr="00592E90">
              <w:rPr>
                <w:sz w:val="12"/>
                <w:szCs w:val="12"/>
              </w:rPr>
              <w:t>12,5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jc w:val="center"/>
              <w:rPr>
                <w:sz w:val="12"/>
                <w:szCs w:val="12"/>
              </w:rPr>
            </w:pPr>
            <w:r w:rsidRPr="00592E90">
              <w:rPr>
                <w:sz w:val="12"/>
                <w:szCs w:val="12"/>
              </w:rPr>
              <w:t>12,5</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jc w:val="both"/>
              <w:rPr>
                <w:sz w:val="12"/>
                <w:szCs w:val="12"/>
              </w:rPr>
            </w:pPr>
          </w:p>
        </w:tc>
      </w:tr>
      <w:tr w:rsidR="00561AEF" w:rsidRPr="00592E90" w:rsidTr="00C2578C">
        <w:trPr>
          <w:trHeight w:val="406"/>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pStyle w:val="320"/>
              <w:spacing w:after="0" w:line="240" w:lineRule="auto"/>
              <w:rPr>
                <w:sz w:val="12"/>
                <w:szCs w:val="12"/>
              </w:rPr>
            </w:pPr>
            <w:r w:rsidRPr="00592E90">
              <w:rPr>
                <w:sz w:val="12"/>
                <w:szCs w:val="12"/>
              </w:rPr>
              <w:t>4.</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pStyle w:val="320"/>
              <w:spacing w:after="0" w:line="240" w:lineRule="auto"/>
              <w:rPr>
                <w:sz w:val="12"/>
                <w:szCs w:val="12"/>
              </w:rPr>
            </w:pPr>
            <w:r w:rsidRPr="00592E90">
              <w:rPr>
                <w:sz w:val="12"/>
                <w:szCs w:val="12"/>
              </w:rPr>
              <w:t>Среднемесячная заработная плата на 1 работника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jc w:val="center"/>
              <w:rPr>
                <w:sz w:val="12"/>
                <w:szCs w:val="12"/>
              </w:rPr>
            </w:pPr>
            <w:r w:rsidRPr="00592E90">
              <w:rPr>
                <w:sz w:val="12"/>
                <w:szCs w:val="12"/>
              </w:rPr>
              <w:t>рублей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jc w:val="center"/>
              <w:rPr>
                <w:sz w:val="12"/>
                <w:szCs w:val="12"/>
              </w:rPr>
            </w:pPr>
            <w:r w:rsidRPr="00592E90">
              <w:rPr>
                <w:sz w:val="12"/>
                <w:szCs w:val="12"/>
              </w:rPr>
              <w:t>32 000, 0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jc w:val="center"/>
              <w:rPr>
                <w:sz w:val="12"/>
                <w:szCs w:val="12"/>
              </w:rPr>
            </w:pPr>
            <w:r w:rsidRPr="00592E90">
              <w:rPr>
                <w:sz w:val="12"/>
                <w:szCs w:val="12"/>
              </w:rPr>
              <w:t>39 225,1</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jc w:val="both"/>
              <w:rPr>
                <w:sz w:val="12"/>
                <w:szCs w:val="12"/>
              </w:rPr>
            </w:pPr>
          </w:p>
        </w:tc>
      </w:tr>
      <w:tr w:rsidR="00561AEF" w:rsidRPr="00592E90" w:rsidTr="00C2578C">
        <w:trPr>
          <w:trHeight w:val="473"/>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pStyle w:val="320"/>
              <w:spacing w:after="0" w:line="240" w:lineRule="auto"/>
              <w:rPr>
                <w:sz w:val="12"/>
                <w:szCs w:val="12"/>
              </w:rPr>
            </w:pPr>
            <w:r w:rsidRPr="00592E90">
              <w:rPr>
                <w:sz w:val="12"/>
                <w:szCs w:val="12"/>
              </w:rPr>
              <w:t>5.</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pStyle w:val="320"/>
              <w:spacing w:after="0" w:line="240" w:lineRule="auto"/>
              <w:rPr>
                <w:sz w:val="12"/>
                <w:szCs w:val="12"/>
              </w:rPr>
            </w:pPr>
            <w:r w:rsidRPr="00592E90">
              <w:rPr>
                <w:sz w:val="12"/>
                <w:szCs w:val="12"/>
              </w:rPr>
              <w:t>Количество субъектов малого и среднего предпринимательства, получивших финансовую поддержку</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jc w:val="center"/>
              <w:rPr>
                <w:sz w:val="12"/>
                <w:szCs w:val="12"/>
              </w:rPr>
            </w:pPr>
            <w:r w:rsidRPr="00592E90">
              <w:rPr>
                <w:sz w:val="12"/>
                <w:szCs w:val="12"/>
              </w:rPr>
              <w:t>единиц</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jc w:val="center"/>
              <w:rPr>
                <w:sz w:val="12"/>
                <w:szCs w:val="12"/>
              </w:rPr>
            </w:pPr>
            <w:r w:rsidRPr="00592E90">
              <w:rPr>
                <w:sz w:val="12"/>
                <w:szCs w:val="12"/>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jc w:val="center"/>
              <w:rPr>
                <w:sz w:val="12"/>
                <w:szCs w:val="12"/>
              </w:rPr>
            </w:pPr>
            <w:r w:rsidRPr="00592E90">
              <w:rPr>
                <w:sz w:val="12"/>
                <w:szCs w:val="12"/>
              </w:rPr>
              <w:t>2</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rPr>
                <w:sz w:val="12"/>
                <w:szCs w:val="12"/>
              </w:rPr>
            </w:pPr>
            <w:r w:rsidRPr="00592E90">
              <w:rPr>
                <w:sz w:val="12"/>
                <w:szCs w:val="12"/>
              </w:rPr>
              <w:t xml:space="preserve"> </w:t>
            </w:r>
          </w:p>
        </w:tc>
      </w:tr>
      <w:tr w:rsidR="00561AEF" w:rsidRPr="00592E90" w:rsidTr="00C2578C">
        <w:trPr>
          <w:trHeight w:val="160"/>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pStyle w:val="320"/>
              <w:spacing w:after="0" w:line="240" w:lineRule="auto"/>
              <w:rPr>
                <w:sz w:val="12"/>
                <w:szCs w:val="12"/>
              </w:rPr>
            </w:pPr>
            <w:r w:rsidRPr="00592E90">
              <w:rPr>
                <w:sz w:val="12"/>
                <w:szCs w:val="12"/>
              </w:rPr>
              <w:t>6.</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pStyle w:val="320"/>
              <w:spacing w:after="0" w:line="240" w:lineRule="auto"/>
              <w:jc w:val="left"/>
              <w:rPr>
                <w:sz w:val="12"/>
                <w:szCs w:val="12"/>
              </w:rPr>
            </w:pPr>
            <w:r w:rsidRPr="00592E90">
              <w:rPr>
                <w:sz w:val="12"/>
                <w:szCs w:val="12"/>
              </w:rPr>
              <w:t>Количество созданных рабочих мест субъектами малого и среднего предпринимательства, получивших финансовую поддержку.</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jc w:val="center"/>
              <w:rPr>
                <w:sz w:val="12"/>
                <w:szCs w:val="12"/>
              </w:rPr>
            </w:pPr>
            <w:r w:rsidRPr="00592E90">
              <w:rPr>
                <w:sz w:val="12"/>
                <w:szCs w:val="12"/>
              </w:rPr>
              <w:t>единиц</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jc w:val="center"/>
              <w:rPr>
                <w:sz w:val="12"/>
                <w:szCs w:val="12"/>
              </w:rPr>
            </w:pPr>
            <w:r w:rsidRPr="00592E90">
              <w:rPr>
                <w:sz w:val="12"/>
                <w:szCs w:val="12"/>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jc w:val="center"/>
              <w:rPr>
                <w:sz w:val="12"/>
                <w:szCs w:val="12"/>
              </w:rPr>
            </w:pPr>
            <w:r w:rsidRPr="00592E90">
              <w:rPr>
                <w:sz w:val="12"/>
                <w:szCs w:val="12"/>
              </w:rPr>
              <w:t>8</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rPr>
                <w:sz w:val="12"/>
                <w:szCs w:val="12"/>
              </w:rPr>
            </w:pPr>
          </w:p>
        </w:tc>
      </w:tr>
      <w:tr w:rsidR="00561AEF" w:rsidRPr="00592E90" w:rsidTr="00C2578C">
        <w:trPr>
          <w:trHeight w:val="427"/>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pStyle w:val="320"/>
              <w:rPr>
                <w:sz w:val="12"/>
                <w:szCs w:val="12"/>
              </w:rPr>
            </w:pPr>
            <w:r w:rsidRPr="00592E90">
              <w:rPr>
                <w:sz w:val="12"/>
                <w:szCs w:val="12"/>
              </w:rPr>
              <w:t>7.</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pStyle w:val="320"/>
              <w:jc w:val="left"/>
              <w:rPr>
                <w:sz w:val="12"/>
                <w:szCs w:val="12"/>
              </w:rPr>
            </w:pPr>
            <w:r w:rsidRPr="00592E90">
              <w:rPr>
                <w:sz w:val="12"/>
                <w:szCs w:val="12"/>
              </w:rPr>
              <w:t>Количество субъектов малого и среднего предпринимательства, получивших имущественную поддержку</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jc w:val="center"/>
              <w:rPr>
                <w:sz w:val="12"/>
                <w:szCs w:val="12"/>
              </w:rPr>
            </w:pPr>
            <w:r w:rsidRPr="00592E90">
              <w:rPr>
                <w:sz w:val="12"/>
                <w:szCs w:val="12"/>
              </w:rPr>
              <w:t>единиц</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jc w:val="center"/>
              <w:rPr>
                <w:sz w:val="12"/>
                <w:szCs w:val="12"/>
              </w:rPr>
            </w:pPr>
            <w:r w:rsidRPr="00592E90">
              <w:rPr>
                <w:sz w:val="12"/>
                <w:szCs w:val="12"/>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jc w:val="center"/>
              <w:rPr>
                <w:sz w:val="12"/>
                <w:szCs w:val="12"/>
              </w:rPr>
            </w:pPr>
            <w:r w:rsidRPr="00592E90">
              <w:rPr>
                <w:sz w:val="12"/>
                <w:szCs w:val="12"/>
              </w:rPr>
              <w:t>3</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jc w:val="both"/>
              <w:rPr>
                <w:sz w:val="12"/>
                <w:szCs w:val="12"/>
              </w:rPr>
            </w:pPr>
          </w:p>
        </w:tc>
      </w:tr>
      <w:tr w:rsidR="00561AEF" w:rsidRPr="00592E90" w:rsidTr="00C2578C">
        <w:trPr>
          <w:trHeight w:val="503"/>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pStyle w:val="320"/>
              <w:rPr>
                <w:sz w:val="12"/>
                <w:szCs w:val="12"/>
              </w:rPr>
            </w:pPr>
            <w:r w:rsidRPr="00592E90">
              <w:rPr>
                <w:sz w:val="12"/>
                <w:szCs w:val="12"/>
              </w:rPr>
              <w:t>8.</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pStyle w:val="320"/>
              <w:jc w:val="left"/>
              <w:rPr>
                <w:sz w:val="12"/>
                <w:szCs w:val="12"/>
              </w:rPr>
            </w:pPr>
            <w:r w:rsidRPr="00592E90">
              <w:rPr>
                <w:bCs/>
                <w:sz w:val="12"/>
                <w:szCs w:val="12"/>
              </w:rPr>
              <w:t>Оборот субъектов малого и среднего предпринимательства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jc w:val="center"/>
              <w:rPr>
                <w:sz w:val="12"/>
                <w:szCs w:val="12"/>
              </w:rPr>
            </w:pPr>
            <w:r w:rsidRPr="00592E90">
              <w:rPr>
                <w:sz w:val="12"/>
                <w:szCs w:val="12"/>
              </w:rPr>
              <w:t>млн. руб.</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jc w:val="center"/>
              <w:rPr>
                <w:b/>
                <w:sz w:val="12"/>
                <w:szCs w:val="12"/>
              </w:rPr>
            </w:pPr>
            <w:r w:rsidRPr="00592E90">
              <w:rPr>
                <w:sz w:val="12"/>
                <w:szCs w:val="12"/>
              </w:rPr>
              <w:t>3010,3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jc w:val="center"/>
              <w:rPr>
                <w:sz w:val="12"/>
                <w:szCs w:val="12"/>
              </w:rPr>
            </w:pPr>
            <w:r w:rsidRPr="00592E90">
              <w:rPr>
                <w:sz w:val="12"/>
                <w:szCs w:val="12"/>
              </w:rPr>
              <w:t>3010,3</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jc w:val="both"/>
              <w:rPr>
                <w:sz w:val="12"/>
                <w:szCs w:val="12"/>
              </w:rPr>
            </w:pPr>
          </w:p>
        </w:tc>
      </w:tr>
    </w:tbl>
    <w:p w:rsidR="00561AEF" w:rsidRPr="00592E90" w:rsidRDefault="00561AEF" w:rsidP="00561AEF">
      <w:pPr>
        <w:pStyle w:val="330"/>
        <w:shd w:val="clear" w:color="auto" w:fill="auto"/>
        <w:tabs>
          <w:tab w:val="left" w:leader="underscore" w:pos="11084"/>
        </w:tabs>
        <w:spacing w:before="0" w:after="151" w:line="230" w:lineRule="exact"/>
        <w:ind w:left="20"/>
        <w:jc w:val="both"/>
        <w:rPr>
          <w:rFonts w:eastAsiaTheme="minorEastAsia"/>
          <w:b/>
          <w:sz w:val="12"/>
          <w:szCs w:val="12"/>
        </w:rPr>
      </w:pPr>
    </w:p>
    <w:p w:rsidR="00561AEF" w:rsidRPr="00592E90" w:rsidRDefault="00561AEF" w:rsidP="00561AEF">
      <w:pPr>
        <w:pStyle w:val="330"/>
        <w:shd w:val="clear" w:color="auto" w:fill="auto"/>
        <w:spacing w:before="0" w:after="0" w:line="278" w:lineRule="exact"/>
        <w:ind w:left="3940"/>
        <w:rPr>
          <w:b/>
          <w:sz w:val="12"/>
          <w:szCs w:val="12"/>
        </w:rPr>
      </w:pPr>
      <w:r w:rsidRPr="00592E90">
        <w:rPr>
          <w:rStyle w:val="115pt0"/>
          <w:sz w:val="12"/>
          <w:szCs w:val="12"/>
        </w:rPr>
        <w:t xml:space="preserve">                                   </w:t>
      </w:r>
      <w:r w:rsidRPr="00592E90">
        <w:rPr>
          <w:b/>
          <w:sz w:val="12"/>
          <w:szCs w:val="12"/>
        </w:rPr>
        <w:t>Отчет о выполнении муниципальной  программы</w:t>
      </w:r>
    </w:p>
    <w:p w:rsidR="00C2578C" w:rsidRPr="00592E90" w:rsidRDefault="00561AEF" w:rsidP="00561AEF">
      <w:pPr>
        <w:keepNext/>
        <w:keepLines/>
        <w:tabs>
          <w:tab w:val="left" w:leader="underscore" w:pos="6859"/>
        </w:tabs>
        <w:jc w:val="center"/>
        <w:rPr>
          <w:b/>
          <w:color w:val="000000"/>
          <w:sz w:val="12"/>
          <w:szCs w:val="12"/>
        </w:rPr>
      </w:pPr>
      <w:r w:rsidRPr="00592E90">
        <w:rPr>
          <w:b/>
          <w:color w:val="000000"/>
          <w:sz w:val="12"/>
          <w:szCs w:val="12"/>
        </w:rPr>
        <w:lastRenderedPageBreak/>
        <w:t>«Развитие малого и среднего предпринимательства в МО «Город Удачный» Мирнинского района РС (Я)</w:t>
      </w:r>
    </w:p>
    <w:p w:rsidR="00561AEF" w:rsidRPr="00592E90" w:rsidRDefault="00561AEF" w:rsidP="00C2578C">
      <w:pPr>
        <w:keepNext/>
        <w:keepLines/>
        <w:tabs>
          <w:tab w:val="left" w:leader="underscore" w:pos="6859"/>
        </w:tabs>
        <w:jc w:val="center"/>
        <w:rPr>
          <w:rStyle w:val="115pt0"/>
          <w:sz w:val="12"/>
          <w:szCs w:val="12"/>
        </w:rPr>
      </w:pPr>
      <w:r w:rsidRPr="00592E90">
        <w:rPr>
          <w:b/>
          <w:color w:val="000000"/>
          <w:sz w:val="12"/>
          <w:szCs w:val="12"/>
        </w:rPr>
        <w:t xml:space="preserve"> на 2017-2021 годы</w:t>
      </w:r>
      <w:proofErr w:type="gramStart"/>
      <w:r w:rsidRPr="00592E90">
        <w:rPr>
          <w:b/>
          <w:color w:val="000000"/>
          <w:sz w:val="12"/>
          <w:szCs w:val="12"/>
        </w:rPr>
        <w:t>»</w:t>
      </w:r>
      <w:r w:rsidRPr="00592E90">
        <w:rPr>
          <w:rStyle w:val="115pt0"/>
          <w:sz w:val="12"/>
          <w:szCs w:val="12"/>
        </w:rPr>
        <w:t>з</w:t>
      </w:r>
      <w:proofErr w:type="gramEnd"/>
      <w:r w:rsidRPr="00592E90">
        <w:rPr>
          <w:rStyle w:val="115pt0"/>
          <w:sz w:val="12"/>
          <w:szCs w:val="12"/>
        </w:rPr>
        <w:t>а 2019 год</w:t>
      </w:r>
    </w:p>
    <w:p w:rsidR="00561AEF" w:rsidRPr="00592E90" w:rsidRDefault="00561AEF" w:rsidP="00561AEF">
      <w:pPr>
        <w:pStyle w:val="11"/>
        <w:shd w:val="clear" w:color="auto" w:fill="auto"/>
        <w:spacing w:before="0" w:after="0" w:line="274" w:lineRule="exact"/>
        <w:ind w:left="300"/>
        <w:jc w:val="left"/>
        <w:rPr>
          <w:rStyle w:val="115pt0"/>
          <w:sz w:val="12"/>
          <w:szCs w:val="12"/>
        </w:rPr>
      </w:pPr>
    </w:p>
    <w:p w:rsidR="00561AEF" w:rsidRPr="00592E90" w:rsidRDefault="00561AEF" w:rsidP="00561AEF">
      <w:pPr>
        <w:pStyle w:val="11"/>
        <w:shd w:val="clear" w:color="auto" w:fill="auto"/>
        <w:spacing w:before="0" w:after="0" w:line="274" w:lineRule="exact"/>
        <w:ind w:left="300"/>
        <w:jc w:val="left"/>
        <w:rPr>
          <w:sz w:val="12"/>
          <w:szCs w:val="12"/>
        </w:rPr>
      </w:pPr>
      <w:r w:rsidRPr="00592E90">
        <w:rPr>
          <w:rStyle w:val="115pt0"/>
          <w:sz w:val="12"/>
          <w:szCs w:val="12"/>
        </w:rPr>
        <w:t>Форма:</w:t>
      </w:r>
      <w:r w:rsidRPr="00592E90">
        <w:rPr>
          <w:rStyle w:val="115pt"/>
          <w:sz w:val="12"/>
          <w:szCs w:val="12"/>
        </w:rPr>
        <w:t xml:space="preserve"> ежеквартальная (нарастающим итогом с начала года)</w:t>
      </w:r>
    </w:p>
    <w:p w:rsidR="00561AEF" w:rsidRPr="00592E90" w:rsidRDefault="00561AEF" w:rsidP="00561AEF">
      <w:pPr>
        <w:pStyle w:val="11"/>
        <w:shd w:val="clear" w:color="auto" w:fill="auto"/>
        <w:spacing w:before="0" w:after="0" w:line="274" w:lineRule="exact"/>
        <w:ind w:left="300"/>
        <w:jc w:val="left"/>
        <w:rPr>
          <w:sz w:val="12"/>
          <w:szCs w:val="12"/>
        </w:rPr>
      </w:pPr>
      <w:r w:rsidRPr="00592E90">
        <w:rPr>
          <w:rStyle w:val="115pt0"/>
          <w:sz w:val="12"/>
          <w:szCs w:val="12"/>
        </w:rPr>
        <w:t>Источник финансирования:</w:t>
      </w:r>
      <w:r w:rsidRPr="00592E90">
        <w:rPr>
          <w:rStyle w:val="115pt"/>
          <w:sz w:val="12"/>
          <w:szCs w:val="12"/>
        </w:rPr>
        <w:t xml:space="preserve"> средства бюджета МО «Город Удачный»</w:t>
      </w:r>
    </w:p>
    <w:p w:rsidR="00561AEF" w:rsidRPr="00592E90" w:rsidRDefault="00561AEF" w:rsidP="00561AEF">
      <w:pPr>
        <w:pStyle w:val="11"/>
        <w:shd w:val="clear" w:color="auto" w:fill="auto"/>
        <w:spacing w:before="0" w:after="245" w:line="274" w:lineRule="exact"/>
        <w:ind w:left="300"/>
        <w:jc w:val="left"/>
        <w:rPr>
          <w:sz w:val="12"/>
          <w:szCs w:val="12"/>
        </w:rPr>
      </w:pPr>
      <w:r w:rsidRPr="00592E90">
        <w:rPr>
          <w:rStyle w:val="115pt0"/>
          <w:sz w:val="12"/>
          <w:szCs w:val="12"/>
        </w:rPr>
        <w:t>Срок предоставления:</w:t>
      </w:r>
      <w:r w:rsidRPr="00592E90">
        <w:rPr>
          <w:rStyle w:val="115pt"/>
          <w:sz w:val="12"/>
          <w:szCs w:val="12"/>
        </w:rPr>
        <w:t xml:space="preserve"> до 15-го числа месяца, следующего за отчетным кварталом</w:t>
      </w:r>
    </w:p>
    <w:tbl>
      <w:tblPr>
        <w:tblW w:w="11350" w:type="dxa"/>
        <w:jc w:val="center"/>
        <w:tblLayout w:type="fixed"/>
        <w:tblCellMar>
          <w:left w:w="10" w:type="dxa"/>
          <w:right w:w="10" w:type="dxa"/>
        </w:tblCellMar>
        <w:tblLook w:val="0000"/>
      </w:tblPr>
      <w:tblGrid>
        <w:gridCol w:w="586"/>
        <w:gridCol w:w="3252"/>
        <w:gridCol w:w="1417"/>
        <w:gridCol w:w="1134"/>
        <w:gridCol w:w="1559"/>
        <w:gridCol w:w="993"/>
        <w:gridCol w:w="992"/>
        <w:gridCol w:w="1417"/>
      </w:tblGrid>
      <w:tr w:rsidR="00561AEF" w:rsidRPr="00592E90" w:rsidTr="00C2578C">
        <w:trPr>
          <w:trHeight w:val="269"/>
          <w:jc w:val="center"/>
        </w:trPr>
        <w:tc>
          <w:tcPr>
            <w:tcW w:w="586" w:type="dxa"/>
            <w:vMerge w:val="restart"/>
            <w:tcBorders>
              <w:top w:val="single" w:sz="4" w:space="0" w:color="auto"/>
              <w:left w:val="single" w:sz="4" w:space="0" w:color="auto"/>
              <w:right w:val="single" w:sz="4" w:space="0" w:color="auto"/>
            </w:tcBorders>
            <w:shd w:val="clear" w:color="auto" w:fill="FFFFFF"/>
          </w:tcPr>
          <w:p w:rsidR="00561AEF" w:rsidRPr="00592E90" w:rsidRDefault="00561AEF" w:rsidP="00561AEF">
            <w:pPr>
              <w:pStyle w:val="90"/>
              <w:framePr w:wrap="notBeside" w:vAnchor="text" w:hAnchor="text" w:xAlign="center" w:y="1"/>
              <w:shd w:val="clear" w:color="auto" w:fill="auto"/>
              <w:spacing w:before="0" w:after="0" w:line="250" w:lineRule="exact"/>
              <w:jc w:val="both"/>
              <w:rPr>
                <w:b/>
                <w:sz w:val="12"/>
                <w:szCs w:val="12"/>
              </w:rPr>
            </w:pPr>
            <w:r w:rsidRPr="00592E90">
              <w:rPr>
                <w:rStyle w:val="910pt"/>
                <w:b/>
                <w:sz w:val="12"/>
                <w:szCs w:val="12"/>
              </w:rPr>
              <w:t xml:space="preserve">№ </w:t>
            </w:r>
            <w:proofErr w:type="gramStart"/>
            <w:r w:rsidRPr="00592E90">
              <w:rPr>
                <w:rStyle w:val="910pt"/>
                <w:b/>
                <w:sz w:val="12"/>
                <w:szCs w:val="12"/>
              </w:rPr>
              <w:t>п</w:t>
            </w:r>
            <w:proofErr w:type="gramEnd"/>
            <w:r w:rsidRPr="00592E90">
              <w:rPr>
                <w:rStyle w:val="910pt"/>
                <w:b/>
                <w:sz w:val="12"/>
                <w:szCs w:val="12"/>
              </w:rPr>
              <w:t>/п</w:t>
            </w:r>
          </w:p>
        </w:tc>
        <w:tc>
          <w:tcPr>
            <w:tcW w:w="3252" w:type="dxa"/>
            <w:vMerge w:val="restart"/>
            <w:tcBorders>
              <w:top w:val="single" w:sz="4" w:space="0" w:color="auto"/>
              <w:left w:val="single" w:sz="4" w:space="0" w:color="auto"/>
              <w:right w:val="single" w:sz="4" w:space="0" w:color="auto"/>
            </w:tcBorders>
            <w:shd w:val="clear" w:color="auto" w:fill="FFFFFF"/>
          </w:tcPr>
          <w:p w:rsidR="00561AEF" w:rsidRPr="00592E90" w:rsidRDefault="00561AEF" w:rsidP="00561AEF">
            <w:pPr>
              <w:pStyle w:val="90"/>
              <w:framePr w:wrap="notBeside" w:vAnchor="text" w:hAnchor="text" w:xAlign="center" w:y="1"/>
              <w:shd w:val="clear" w:color="auto" w:fill="auto"/>
              <w:spacing w:before="0" w:after="0" w:line="240" w:lineRule="auto"/>
              <w:ind w:left="560"/>
              <w:rPr>
                <w:b/>
                <w:sz w:val="12"/>
                <w:szCs w:val="12"/>
              </w:rPr>
            </w:pPr>
            <w:r w:rsidRPr="00592E90">
              <w:rPr>
                <w:rStyle w:val="910pt"/>
                <w:b/>
                <w:sz w:val="12"/>
                <w:szCs w:val="12"/>
              </w:rPr>
              <w:t>Наименование мероприятия</w:t>
            </w:r>
          </w:p>
        </w:tc>
        <w:tc>
          <w:tcPr>
            <w:tcW w:w="1417" w:type="dxa"/>
            <w:vMerge w:val="restart"/>
            <w:tcBorders>
              <w:top w:val="single" w:sz="4" w:space="0" w:color="auto"/>
              <w:left w:val="single" w:sz="4" w:space="0" w:color="auto"/>
              <w:right w:val="single" w:sz="4" w:space="0" w:color="auto"/>
            </w:tcBorders>
            <w:shd w:val="clear" w:color="auto" w:fill="FFFFFF"/>
          </w:tcPr>
          <w:p w:rsidR="00561AEF" w:rsidRPr="00592E90" w:rsidRDefault="00561AEF" w:rsidP="00561AEF">
            <w:pPr>
              <w:pStyle w:val="90"/>
              <w:framePr w:wrap="notBeside" w:vAnchor="text" w:hAnchor="text" w:xAlign="center" w:y="1"/>
              <w:shd w:val="clear" w:color="auto" w:fill="auto"/>
              <w:spacing w:before="0" w:after="0" w:line="254" w:lineRule="exact"/>
              <w:jc w:val="center"/>
              <w:rPr>
                <w:b/>
                <w:sz w:val="12"/>
                <w:szCs w:val="12"/>
              </w:rPr>
            </w:pPr>
            <w:r w:rsidRPr="00592E90">
              <w:rPr>
                <w:rStyle w:val="910pt"/>
                <w:b/>
                <w:sz w:val="12"/>
                <w:szCs w:val="12"/>
              </w:rPr>
              <w:t xml:space="preserve">План бюджетных ассигнований </w:t>
            </w:r>
            <w:proofErr w:type="gramStart"/>
            <w:r w:rsidRPr="00592E90">
              <w:rPr>
                <w:rStyle w:val="910pt"/>
                <w:b/>
                <w:sz w:val="12"/>
                <w:szCs w:val="12"/>
              </w:rPr>
              <w:t>на</w:t>
            </w:r>
            <w:proofErr w:type="gramEnd"/>
          </w:p>
          <w:p w:rsidR="00561AEF" w:rsidRPr="00592E90" w:rsidRDefault="00561AEF" w:rsidP="00561AEF">
            <w:pPr>
              <w:pStyle w:val="90"/>
              <w:framePr w:wrap="notBeside" w:vAnchor="text" w:hAnchor="text" w:xAlign="center" w:y="1"/>
              <w:shd w:val="clear" w:color="auto" w:fill="auto"/>
              <w:tabs>
                <w:tab w:val="left" w:leader="underscore" w:pos="1132"/>
              </w:tabs>
              <w:spacing w:before="0" w:after="0" w:line="254" w:lineRule="exact"/>
              <w:ind w:left="700"/>
              <w:rPr>
                <w:b/>
                <w:sz w:val="12"/>
                <w:szCs w:val="12"/>
              </w:rPr>
            </w:pPr>
            <w:r w:rsidRPr="00592E90">
              <w:rPr>
                <w:rStyle w:val="910pt"/>
                <w:b/>
                <w:sz w:val="12"/>
                <w:szCs w:val="12"/>
              </w:rPr>
              <w:t>2019 год /</w:t>
            </w:r>
          </w:p>
          <w:p w:rsidR="00561AEF" w:rsidRPr="00592E90" w:rsidRDefault="00561AEF" w:rsidP="00561AEF">
            <w:pPr>
              <w:pStyle w:val="90"/>
              <w:framePr w:wrap="notBeside" w:vAnchor="text" w:hAnchor="text" w:xAlign="center" w:y="1"/>
              <w:shd w:val="clear" w:color="auto" w:fill="auto"/>
              <w:spacing w:before="0" w:after="0" w:line="254" w:lineRule="exact"/>
              <w:jc w:val="center"/>
              <w:rPr>
                <w:b/>
                <w:sz w:val="12"/>
                <w:szCs w:val="12"/>
              </w:rPr>
            </w:pPr>
            <w:r w:rsidRPr="00592E90">
              <w:rPr>
                <w:rStyle w:val="910pt"/>
                <w:b/>
                <w:sz w:val="12"/>
                <w:szCs w:val="12"/>
              </w:rPr>
              <w:t xml:space="preserve">Уточненный план </w:t>
            </w:r>
            <w:proofErr w:type="gramStart"/>
            <w:r w:rsidRPr="00592E90">
              <w:rPr>
                <w:rStyle w:val="910pt"/>
                <w:b/>
                <w:sz w:val="12"/>
                <w:szCs w:val="12"/>
              </w:rPr>
              <w:t>на</w:t>
            </w:r>
            <w:proofErr w:type="gramEnd"/>
            <w:r w:rsidRPr="00592E90">
              <w:rPr>
                <w:rStyle w:val="910pt"/>
                <w:b/>
                <w:sz w:val="12"/>
                <w:szCs w:val="12"/>
              </w:rPr>
              <w:t xml:space="preserve"> </w:t>
            </w:r>
          </w:p>
        </w:tc>
        <w:tc>
          <w:tcPr>
            <w:tcW w:w="1134" w:type="dxa"/>
            <w:vMerge w:val="restart"/>
            <w:tcBorders>
              <w:top w:val="single" w:sz="4" w:space="0" w:color="auto"/>
              <w:left w:val="single" w:sz="4" w:space="0" w:color="auto"/>
              <w:right w:val="single" w:sz="4" w:space="0" w:color="auto"/>
            </w:tcBorders>
            <w:shd w:val="clear" w:color="auto" w:fill="FFFFFF"/>
          </w:tcPr>
          <w:p w:rsidR="00561AEF" w:rsidRPr="00592E90" w:rsidRDefault="00561AEF" w:rsidP="00561AEF">
            <w:pPr>
              <w:pStyle w:val="90"/>
              <w:framePr w:wrap="notBeside" w:vAnchor="text" w:hAnchor="text" w:xAlign="center" w:y="1"/>
              <w:shd w:val="clear" w:color="auto" w:fill="auto"/>
              <w:spacing w:before="0" w:after="480" w:line="250" w:lineRule="exact"/>
              <w:ind w:left="220" w:firstLine="360"/>
              <w:rPr>
                <w:b/>
                <w:sz w:val="12"/>
                <w:szCs w:val="12"/>
              </w:rPr>
            </w:pPr>
            <w:r w:rsidRPr="00592E90">
              <w:rPr>
                <w:rStyle w:val="910pt"/>
                <w:b/>
                <w:sz w:val="12"/>
                <w:szCs w:val="12"/>
              </w:rPr>
              <w:t xml:space="preserve">Кассовое исполнение </w:t>
            </w:r>
            <w:proofErr w:type="gramStart"/>
            <w:r w:rsidRPr="00592E90">
              <w:rPr>
                <w:rStyle w:val="910pt"/>
                <w:b/>
                <w:sz w:val="12"/>
                <w:szCs w:val="12"/>
              </w:rPr>
              <w:t>на</w:t>
            </w:r>
            <w:proofErr w:type="gramEnd"/>
            <w:r w:rsidRPr="00592E90">
              <w:rPr>
                <w:rStyle w:val="910pt"/>
                <w:b/>
                <w:sz w:val="12"/>
                <w:szCs w:val="12"/>
              </w:rPr>
              <w:t xml:space="preserve">       </w:t>
            </w:r>
          </w:p>
          <w:p w:rsidR="00561AEF" w:rsidRPr="00592E90" w:rsidRDefault="00561AEF" w:rsidP="00561AEF">
            <w:pPr>
              <w:pStyle w:val="90"/>
              <w:framePr w:wrap="notBeside" w:vAnchor="text" w:hAnchor="text" w:xAlign="center" w:y="1"/>
              <w:shd w:val="clear" w:color="auto" w:fill="auto"/>
              <w:spacing w:before="480" w:after="0" w:line="240" w:lineRule="auto"/>
              <w:ind w:left="220" w:firstLine="360"/>
              <w:rPr>
                <w:b/>
                <w:sz w:val="12"/>
                <w:szCs w:val="12"/>
              </w:rPr>
            </w:pPr>
            <w:r w:rsidRPr="00592E90">
              <w:rPr>
                <w:rStyle w:val="910pt"/>
                <w:b/>
                <w:sz w:val="12"/>
                <w:szCs w:val="12"/>
              </w:rPr>
              <w:t>(руб.)</w:t>
            </w:r>
          </w:p>
        </w:tc>
        <w:tc>
          <w:tcPr>
            <w:tcW w:w="1559" w:type="dxa"/>
            <w:vMerge w:val="restart"/>
            <w:tcBorders>
              <w:top w:val="single" w:sz="4" w:space="0" w:color="auto"/>
              <w:left w:val="single" w:sz="4" w:space="0" w:color="auto"/>
              <w:right w:val="single" w:sz="4" w:space="0" w:color="auto"/>
            </w:tcBorders>
            <w:shd w:val="clear" w:color="auto" w:fill="FFFFFF"/>
          </w:tcPr>
          <w:p w:rsidR="00561AEF" w:rsidRPr="00592E90" w:rsidRDefault="00561AEF" w:rsidP="00561AEF">
            <w:pPr>
              <w:pStyle w:val="90"/>
              <w:framePr w:wrap="notBeside" w:vAnchor="text" w:hAnchor="text" w:xAlign="center" w:y="1"/>
              <w:shd w:val="clear" w:color="auto" w:fill="auto"/>
              <w:spacing w:before="0" w:after="240" w:line="250" w:lineRule="exact"/>
              <w:jc w:val="center"/>
              <w:rPr>
                <w:b/>
                <w:sz w:val="12"/>
                <w:szCs w:val="12"/>
              </w:rPr>
            </w:pPr>
            <w:r w:rsidRPr="00592E90">
              <w:rPr>
                <w:rStyle w:val="910pt"/>
                <w:b/>
                <w:sz w:val="12"/>
                <w:szCs w:val="12"/>
              </w:rPr>
              <w:t>Отклонение от плана бюджетных ассигнований</w:t>
            </w:r>
          </w:p>
          <w:p w:rsidR="00561AEF" w:rsidRPr="00592E90" w:rsidRDefault="00561AEF" w:rsidP="00561AEF">
            <w:pPr>
              <w:pStyle w:val="90"/>
              <w:framePr w:wrap="notBeside" w:vAnchor="text" w:hAnchor="text" w:xAlign="center" w:y="1"/>
              <w:shd w:val="clear" w:color="auto" w:fill="auto"/>
              <w:spacing w:before="240" w:after="0" w:line="240" w:lineRule="auto"/>
              <w:jc w:val="center"/>
              <w:rPr>
                <w:b/>
                <w:sz w:val="12"/>
                <w:szCs w:val="12"/>
              </w:rPr>
            </w:pPr>
            <w:r w:rsidRPr="00592E90">
              <w:rPr>
                <w:rStyle w:val="910pt"/>
                <w:b/>
                <w:sz w:val="12"/>
                <w:szCs w:val="12"/>
              </w:rPr>
              <w:t>(руб.)</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pStyle w:val="90"/>
              <w:framePr w:wrap="notBeside" w:vAnchor="text" w:hAnchor="text" w:xAlign="center" w:y="1"/>
              <w:shd w:val="clear" w:color="auto" w:fill="auto"/>
              <w:spacing w:before="0" w:after="0" w:line="240" w:lineRule="auto"/>
              <w:ind w:left="1080"/>
              <w:rPr>
                <w:b/>
                <w:sz w:val="12"/>
                <w:szCs w:val="12"/>
              </w:rPr>
            </w:pPr>
            <w:r w:rsidRPr="00592E90">
              <w:rPr>
                <w:rStyle w:val="910pt"/>
                <w:b/>
                <w:sz w:val="12"/>
                <w:szCs w:val="12"/>
              </w:rPr>
              <w:t>Ситуация по освоению (статус)</w:t>
            </w:r>
          </w:p>
        </w:tc>
      </w:tr>
      <w:tr w:rsidR="00561AEF" w:rsidRPr="00592E90" w:rsidTr="00C2578C">
        <w:trPr>
          <w:trHeight w:val="1262"/>
          <w:jc w:val="center"/>
        </w:trPr>
        <w:tc>
          <w:tcPr>
            <w:tcW w:w="586" w:type="dxa"/>
            <w:vMerge/>
            <w:tcBorders>
              <w:left w:val="single" w:sz="4" w:space="0" w:color="auto"/>
              <w:bottom w:val="single" w:sz="4" w:space="0" w:color="auto"/>
              <w:right w:val="single" w:sz="4" w:space="0" w:color="auto"/>
            </w:tcBorders>
            <w:shd w:val="clear" w:color="auto" w:fill="FFFFFF"/>
          </w:tcPr>
          <w:p w:rsidR="00561AEF" w:rsidRPr="00592E90" w:rsidRDefault="00561AEF" w:rsidP="00561AEF">
            <w:pPr>
              <w:framePr w:wrap="notBeside" w:vAnchor="text" w:hAnchor="text" w:xAlign="center" w:y="1"/>
              <w:rPr>
                <w:b/>
                <w:sz w:val="12"/>
                <w:szCs w:val="12"/>
              </w:rPr>
            </w:pPr>
          </w:p>
        </w:tc>
        <w:tc>
          <w:tcPr>
            <w:tcW w:w="3252" w:type="dxa"/>
            <w:vMerge/>
            <w:tcBorders>
              <w:left w:val="single" w:sz="4" w:space="0" w:color="auto"/>
              <w:bottom w:val="single" w:sz="4" w:space="0" w:color="auto"/>
              <w:right w:val="single" w:sz="4" w:space="0" w:color="auto"/>
            </w:tcBorders>
            <w:shd w:val="clear" w:color="auto" w:fill="FFFFFF"/>
          </w:tcPr>
          <w:p w:rsidR="00561AEF" w:rsidRPr="00592E90" w:rsidRDefault="00561AEF" w:rsidP="00561AEF">
            <w:pPr>
              <w:framePr w:wrap="notBeside" w:vAnchor="text" w:hAnchor="text" w:xAlign="center" w:y="1"/>
              <w:rPr>
                <w:b/>
                <w:sz w:val="12"/>
                <w:szCs w:val="12"/>
              </w:rPr>
            </w:pPr>
          </w:p>
        </w:tc>
        <w:tc>
          <w:tcPr>
            <w:tcW w:w="1417" w:type="dxa"/>
            <w:vMerge/>
            <w:tcBorders>
              <w:left w:val="single" w:sz="4" w:space="0" w:color="auto"/>
              <w:bottom w:val="single" w:sz="4" w:space="0" w:color="auto"/>
              <w:right w:val="single" w:sz="4" w:space="0" w:color="auto"/>
            </w:tcBorders>
            <w:shd w:val="clear" w:color="auto" w:fill="FFFFFF"/>
          </w:tcPr>
          <w:p w:rsidR="00561AEF" w:rsidRPr="00592E90" w:rsidRDefault="00561AEF" w:rsidP="00561AEF">
            <w:pPr>
              <w:framePr w:wrap="notBeside" w:vAnchor="text" w:hAnchor="text" w:xAlign="center" w:y="1"/>
              <w:rPr>
                <w:b/>
                <w:sz w:val="12"/>
                <w:szCs w:val="12"/>
              </w:rPr>
            </w:pPr>
          </w:p>
        </w:tc>
        <w:tc>
          <w:tcPr>
            <w:tcW w:w="1134" w:type="dxa"/>
            <w:vMerge/>
            <w:tcBorders>
              <w:left w:val="single" w:sz="4" w:space="0" w:color="auto"/>
              <w:bottom w:val="single" w:sz="4" w:space="0" w:color="auto"/>
              <w:right w:val="single" w:sz="4" w:space="0" w:color="auto"/>
            </w:tcBorders>
            <w:shd w:val="clear" w:color="auto" w:fill="FFFFFF"/>
          </w:tcPr>
          <w:p w:rsidR="00561AEF" w:rsidRPr="00592E90" w:rsidRDefault="00561AEF" w:rsidP="00561AEF">
            <w:pPr>
              <w:framePr w:wrap="notBeside" w:vAnchor="text" w:hAnchor="text" w:xAlign="center" w:y="1"/>
              <w:rPr>
                <w:b/>
                <w:sz w:val="12"/>
                <w:szCs w:val="12"/>
              </w:rPr>
            </w:pPr>
          </w:p>
        </w:tc>
        <w:tc>
          <w:tcPr>
            <w:tcW w:w="1559" w:type="dxa"/>
            <w:vMerge/>
            <w:tcBorders>
              <w:left w:val="single" w:sz="4" w:space="0" w:color="auto"/>
              <w:bottom w:val="single" w:sz="4" w:space="0" w:color="auto"/>
              <w:right w:val="single" w:sz="4" w:space="0" w:color="auto"/>
            </w:tcBorders>
            <w:shd w:val="clear" w:color="auto" w:fill="FFFFFF"/>
          </w:tcPr>
          <w:p w:rsidR="00561AEF" w:rsidRPr="00592E90" w:rsidRDefault="00561AEF" w:rsidP="00561AEF">
            <w:pPr>
              <w:framePr w:wrap="notBeside" w:vAnchor="text" w:hAnchor="text" w:xAlign="center" w:y="1"/>
              <w:rPr>
                <w:b/>
                <w:sz w:val="12"/>
                <w:szCs w:val="1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pStyle w:val="90"/>
              <w:framePr w:wrap="notBeside" w:vAnchor="text" w:hAnchor="text" w:xAlign="center" w:y="1"/>
              <w:shd w:val="clear" w:color="auto" w:fill="auto"/>
              <w:spacing w:before="0" w:after="0" w:line="259" w:lineRule="exact"/>
              <w:ind w:right="380"/>
              <w:rPr>
                <w:b/>
                <w:sz w:val="12"/>
                <w:szCs w:val="12"/>
              </w:rPr>
            </w:pPr>
            <w:r w:rsidRPr="00592E90">
              <w:rPr>
                <w:rStyle w:val="910pt"/>
                <w:b/>
                <w:sz w:val="12"/>
                <w:szCs w:val="12"/>
              </w:rPr>
              <w:t>Техническое задание</w:t>
            </w:r>
            <w:proofErr w:type="gramStart"/>
            <w:r w:rsidRPr="00592E90">
              <w:rPr>
                <w:rStyle w:val="910pt"/>
                <w:b/>
                <w:sz w:val="12"/>
                <w:szCs w:val="12"/>
              </w:rPr>
              <w:t>1</w:t>
            </w:r>
            <w:proofErr w:type="gramEnd"/>
            <w:r w:rsidRPr="00592E90">
              <w:rPr>
                <w:rStyle w:val="910pt"/>
                <w:b/>
                <w:sz w:val="12"/>
                <w:szCs w:val="1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pStyle w:val="90"/>
              <w:framePr w:wrap="notBeside" w:vAnchor="text" w:hAnchor="text" w:xAlign="center" w:y="1"/>
              <w:shd w:val="clear" w:color="auto" w:fill="auto"/>
              <w:spacing w:before="0" w:after="0" w:line="240" w:lineRule="auto"/>
              <w:ind w:left="360"/>
              <w:rPr>
                <w:b/>
                <w:sz w:val="12"/>
                <w:szCs w:val="12"/>
              </w:rPr>
            </w:pPr>
            <w:r w:rsidRPr="00592E90">
              <w:rPr>
                <w:rStyle w:val="910pt"/>
                <w:b/>
                <w:sz w:val="12"/>
                <w:szCs w:val="12"/>
              </w:rPr>
              <w:t>Аукцион</w:t>
            </w:r>
            <w:proofErr w:type="gramStart"/>
            <w:r w:rsidRPr="00592E90">
              <w:rPr>
                <w:rStyle w:val="910pt"/>
                <w:b/>
                <w:sz w:val="12"/>
                <w:szCs w:val="12"/>
                <w:vertAlign w:val="superscript"/>
              </w:rPr>
              <w:t>2</w:t>
            </w:r>
            <w:proofErr w:type="gramEnd"/>
            <w:r w:rsidRPr="00592E90">
              <w:rPr>
                <w:rStyle w:val="910pt"/>
                <w:b/>
                <w:sz w:val="12"/>
                <w:szCs w:val="12"/>
                <w:vertAlign w:val="superscript"/>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pStyle w:val="90"/>
              <w:framePr w:wrap="notBeside" w:vAnchor="text" w:hAnchor="text" w:xAlign="center" w:y="1"/>
              <w:shd w:val="clear" w:color="auto" w:fill="auto"/>
              <w:spacing w:before="0" w:after="0" w:line="240" w:lineRule="auto"/>
              <w:ind w:left="380"/>
              <w:rPr>
                <w:sz w:val="12"/>
                <w:szCs w:val="12"/>
              </w:rPr>
            </w:pPr>
            <w:proofErr w:type="gramStart"/>
            <w:r w:rsidRPr="00592E90">
              <w:rPr>
                <w:rStyle w:val="910pt"/>
                <w:sz w:val="12"/>
                <w:szCs w:val="12"/>
              </w:rPr>
              <w:t>Договор</w:t>
            </w:r>
            <w:r w:rsidRPr="00592E90">
              <w:rPr>
                <w:rStyle w:val="910pt"/>
                <w:sz w:val="12"/>
                <w:szCs w:val="12"/>
                <w:vertAlign w:val="superscript"/>
              </w:rPr>
              <w:t>3)</w:t>
            </w:r>
            <w:proofErr w:type="gramEnd"/>
          </w:p>
        </w:tc>
      </w:tr>
      <w:tr w:rsidR="00561AEF" w:rsidRPr="00592E90" w:rsidTr="00C2578C">
        <w:trPr>
          <w:trHeight w:val="326"/>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pStyle w:val="250"/>
              <w:framePr w:wrap="notBeside" w:vAnchor="text" w:hAnchor="text" w:xAlign="center" w:y="1"/>
              <w:shd w:val="clear" w:color="auto" w:fill="auto"/>
              <w:spacing w:line="240" w:lineRule="auto"/>
              <w:rPr>
                <w:sz w:val="12"/>
                <w:szCs w:val="12"/>
              </w:rPr>
            </w:pPr>
            <w:r w:rsidRPr="00592E90">
              <w:rPr>
                <w:sz w:val="12"/>
                <w:szCs w:val="12"/>
              </w:rPr>
              <w:t>1</w:t>
            </w:r>
          </w:p>
        </w:tc>
        <w:tc>
          <w:tcPr>
            <w:tcW w:w="3252"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pStyle w:val="250"/>
              <w:framePr w:wrap="notBeside" w:vAnchor="text" w:hAnchor="text" w:xAlign="center" w:y="1"/>
              <w:shd w:val="clear" w:color="auto" w:fill="auto"/>
              <w:spacing w:line="240" w:lineRule="auto"/>
              <w:ind w:left="180"/>
              <w:jc w:val="left"/>
              <w:rPr>
                <w:sz w:val="12"/>
                <w:szCs w:val="12"/>
              </w:rPr>
            </w:pPr>
            <w:r w:rsidRPr="00592E90">
              <w:rPr>
                <w:sz w:val="12"/>
                <w:szCs w:val="12"/>
              </w:rPr>
              <w:t>Предоставление грантов (субсидий) начинающим субъектам малого и среднего предпринимательства на создание  собственное дело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framePr w:wrap="notBeside" w:vAnchor="text" w:hAnchor="text" w:xAlign="center" w:y="1"/>
              <w:jc w:val="center"/>
              <w:rPr>
                <w:sz w:val="12"/>
                <w:szCs w:val="12"/>
              </w:rPr>
            </w:pPr>
            <w:r w:rsidRPr="00592E90">
              <w:rPr>
                <w:sz w:val="12"/>
                <w:szCs w:val="12"/>
              </w:rPr>
              <w:t>250 000, 00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framePr w:wrap="notBeside" w:vAnchor="text" w:hAnchor="text" w:xAlign="center" w:y="1"/>
              <w:jc w:val="center"/>
              <w:rPr>
                <w:sz w:val="12"/>
                <w:szCs w:val="12"/>
              </w:rPr>
            </w:pPr>
            <w:r w:rsidRPr="00592E90">
              <w:rPr>
                <w:sz w:val="12"/>
                <w:szCs w:val="12"/>
              </w:rPr>
              <w:t>250 000, 00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framePr w:wrap="notBeside" w:vAnchor="text" w:hAnchor="text" w:xAlign="center" w:y="1"/>
              <w:rPr>
                <w:sz w:val="12"/>
                <w:szCs w:val="12"/>
              </w:rPr>
            </w:pPr>
            <w:r w:rsidRPr="00592E90">
              <w:rPr>
                <w:sz w:val="12"/>
                <w:szCs w:val="12"/>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framePr w:wrap="notBeside" w:vAnchor="text" w:hAnchor="text" w:xAlign="center" w:y="1"/>
              <w:rPr>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framePr w:wrap="notBeside" w:vAnchor="text" w:hAnchor="text" w:xAlign="center" w:y="1"/>
              <w:rPr>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framePr w:wrap="notBeside" w:vAnchor="text" w:hAnchor="text" w:xAlign="center" w:y="1"/>
              <w:jc w:val="both"/>
              <w:rPr>
                <w:sz w:val="12"/>
                <w:szCs w:val="12"/>
              </w:rPr>
            </w:pPr>
            <w:r w:rsidRPr="00592E90">
              <w:rPr>
                <w:sz w:val="12"/>
                <w:szCs w:val="12"/>
              </w:rPr>
              <w:t xml:space="preserve">Договор №128 от 18.12.2019 г., договор </w:t>
            </w:r>
          </w:p>
          <w:p w:rsidR="00561AEF" w:rsidRPr="00592E90" w:rsidRDefault="00561AEF" w:rsidP="00561AEF">
            <w:pPr>
              <w:framePr w:wrap="notBeside" w:vAnchor="text" w:hAnchor="text" w:xAlign="center" w:y="1"/>
              <w:jc w:val="both"/>
              <w:rPr>
                <w:sz w:val="12"/>
                <w:szCs w:val="12"/>
              </w:rPr>
            </w:pPr>
            <w:r w:rsidRPr="00592E90">
              <w:rPr>
                <w:sz w:val="12"/>
                <w:szCs w:val="12"/>
              </w:rPr>
              <w:t>№ 129 от 18.12.2019 г.</w:t>
            </w:r>
          </w:p>
        </w:tc>
      </w:tr>
      <w:tr w:rsidR="00561AEF" w:rsidRPr="00592E90" w:rsidTr="00C2578C">
        <w:trPr>
          <w:trHeight w:val="336"/>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framePr w:wrap="notBeside" w:vAnchor="text" w:hAnchor="text" w:xAlign="center" w:y="1"/>
              <w:rPr>
                <w:sz w:val="12"/>
                <w:szCs w:val="12"/>
              </w:rPr>
            </w:pPr>
          </w:p>
        </w:tc>
        <w:tc>
          <w:tcPr>
            <w:tcW w:w="3252"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pStyle w:val="90"/>
              <w:framePr w:wrap="notBeside" w:vAnchor="text" w:hAnchor="text" w:xAlign="center" w:y="1"/>
              <w:shd w:val="clear" w:color="auto" w:fill="auto"/>
              <w:spacing w:before="0" w:after="0" w:line="240" w:lineRule="auto"/>
              <w:ind w:left="180"/>
              <w:rPr>
                <w:sz w:val="12"/>
                <w:szCs w:val="12"/>
              </w:rPr>
            </w:pPr>
            <w:r w:rsidRPr="00592E90">
              <w:rPr>
                <w:rStyle w:val="910pt"/>
                <w:sz w:val="12"/>
                <w:szCs w:val="12"/>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framePr w:wrap="notBeside" w:vAnchor="text" w:hAnchor="text" w:xAlign="center" w:y="1"/>
              <w:jc w:val="center"/>
              <w:rPr>
                <w:b/>
                <w:sz w:val="12"/>
                <w:szCs w:val="12"/>
              </w:rPr>
            </w:pPr>
            <w:r w:rsidRPr="00592E90">
              <w:rPr>
                <w:b/>
                <w:sz w:val="12"/>
                <w:szCs w:val="12"/>
              </w:rPr>
              <w:t>250 000, 00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framePr w:wrap="notBeside" w:vAnchor="text" w:hAnchor="text" w:xAlign="center" w:y="1"/>
              <w:rPr>
                <w:sz w:val="12"/>
                <w:szCs w:val="12"/>
              </w:rPr>
            </w:pPr>
            <w:r w:rsidRPr="00592E90">
              <w:rPr>
                <w:b/>
                <w:sz w:val="12"/>
                <w:szCs w:val="12"/>
              </w:rPr>
              <w:t xml:space="preserve">  250 000, 00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framePr w:wrap="notBeside" w:vAnchor="text" w:hAnchor="text" w:xAlign="center" w:y="1"/>
              <w:rPr>
                <w:sz w:val="12"/>
                <w:szCs w:val="1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framePr w:wrap="notBeside" w:vAnchor="text" w:hAnchor="text" w:xAlign="center" w:y="1"/>
              <w:rPr>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framePr w:wrap="notBeside" w:vAnchor="text" w:hAnchor="text" w:xAlign="center" w:y="1"/>
              <w:rPr>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framePr w:wrap="notBeside" w:vAnchor="text" w:hAnchor="text" w:xAlign="center" w:y="1"/>
              <w:rPr>
                <w:sz w:val="12"/>
                <w:szCs w:val="12"/>
              </w:rPr>
            </w:pPr>
          </w:p>
        </w:tc>
      </w:tr>
    </w:tbl>
    <w:p w:rsidR="00561AEF" w:rsidRPr="00592E90" w:rsidRDefault="00561AEF" w:rsidP="00561AEF">
      <w:pPr>
        <w:pStyle w:val="af7"/>
        <w:framePr w:wrap="notBeside" w:vAnchor="text" w:hAnchor="text" w:xAlign="center" w:y="1"/>
        <w:shd w:val="clear" w:color="auto" w:fill="auto"/>
        <w:tabs>
          <w:tab w:val="left" w:pos="250"/>
        </w:tabs>
        <w:spacing w:line="245" w:lineRule="exact"/>
        <w:jc w:val="center"/>
        <w:rPr>
          <w:sz w:val="12"/>
          <w:szCs w:val="12"/>
        </w:rPr>
      </w:pPr>
    </w:p>
    <w:p w:rsidR="0020369D" w:rsidRPr="00592E90" w:rsidRDefault="0020369D" w:rsidP="00084BB6">
      <w:pPr>
        <w:rPr>
          <w:sz w:val="12"/>
          <w:szCs w:val="12"/>
        </w:rPr>
      </w:pPr>
    </w:p>
    <w:p w:rsidR="0020369D" w:rsidRPr="00592E90" w:rsidRDefault="0020369D" w:rsidP="00084BB6">
      <w:pPr>
        <w:rPr>
          <w:sz w:val="12"/>
          <w:szCs w:val="12"/>
        </w:rPr>
      </w:pPr>
    </w:p>
    <w:p w:rsidR="00084BB6" w:rsidRPr="00592E90" w:rsidRDefault="00084BB6" w:rsidP="00012B07">
      <w:pPr>
        <w:jc w:val="center"/>
        <w:rPr>
          <w:sz w:val="12"/>
          <w:szCs w:val="12"/>
        </w:rPr>
      </w:pPr>
    </w:p>
    <w:p w:rsidR="00012B07" w:rsidRPr="00592E90" w:rsidRDefault="00012B07" w:rsidP="003D2282">
      <w:pPr>
        <w:pStyle w:val="1"/>
        <w:framePr w:w="10270" w:wrap="notBeside" w:hAnchor="page" w:x="1071" w:y="69"/>
        <w:numPr>
          <w:ilvl w:val="0"/>
          <w:numId w:val="9"/>
        </w:numPr>
        <w:ind w:right="1077"/>
        <w:rPr>
          <w:color w:val="C0504D" w:themeColor="accent2"/>
          <w:sz w:val="12"/>
          <w:szCs w:val="12"/>
        </w:rPr>
      </w:pPr>
      <w:bookmarkStart w:id="6" w:name="_Toc34044305"/>
      <w:r w:rsidRPr="00592E90">
        <w:rPr>
          <w:color w:val="C0504D" w:themeColor="accent2"/>
          <w:sz w:val="12"/>
          <w:szCs w:val="12"/>
        </w:rPr>
        <w:t>«Управление муниципальным имуществом муниципального образования «Город Удачный» на 2017 – 20</w:t>
      </w:r>
      <w:r w:rsidR="00327688" w:rsidRPr="00592E90">
        <w:rPr>
          <w:color w:val="C0504D" w:themeColor="accent2"/>
          <w:sz w:val="12"/>
          <w:szCs w:val="12"/>
        </w:rPr>
        <w:t>21</w:t>
      </w:r>
      <w:r w:rsidRPr="00592E90">
        <w:rPr>
          <w:color w:val="C0504D" w:themeColor="accent2"/>
          <w:sz w:val="12"/>
          <w:szCs w:val="12"/>
        </w:rPr>
        <w:t xml:space="preserve"> годы»</w:t>
      </w:r>
      <w:bookmarkEnd w:id="6"/>
      <w:r w:rsidRPr="00592E90">
        <w:rPr>
          <w:color w:val="C0504D" w:themeColor="accent2"/>
          <w:sz w:val="12"/>
          <w:szCs w:val="12"/>
        </w:rPr>
        <w:t xml:space="preserve"> </w:t>
      </w:r>
    </w:p>
    <w:p w:rsidR="00012B07" w:rsidRPr="00592E90" w:rsidRDefault="00012B07" w:rsidP="00012B07">
      <w:pPr>
        <w:rPr>
          <w:sz w:val="12"/>
          <w:szCs w:val="12"/>
        </w:rPr>
      </w:pPr>
    </w:p>
    <w:p w:rsidR="00561AEF" w:rsidRPr="00592E90" w:rsidRDefault="00084BB6" w:rsidP="00C2578C">
      <w:pPr>
        <w:pStyle w:val="ConsPlusNonformat"/>
        <w:widowControl/>
        <w:jc w:val="both"/>
        <w:rPr>
          <w:rFonts w:ascii="Times New Roman" w:hAnsi="Times New Roman" w:cs="Times New Roman"/>
          <w:bCs/>
          <w:sz w:val="12"/>
          <w:szCs w:val="12"/>
        </w:rPr>
      </w:pPr>
      <w:r w:rsidRPr="00592E90">
        <w:rPr>
          <w:rFonts w:ascii="Times New Roman" w:hAnsi="Times New Roman" w:cs="Times New Roman"/>
          <w:sz w:val="12"/>
          <w:szCs w:val="12"/>
        </w:rPr>
        <w:tab/>
      </w:r>
      <w:r w:rsidRPr="00592E90">
        <w:rPr>
          <w:rFonts w:ascii="Times New Roman" w:hAnsi="Times New Roman" w:cs="Times New Roman"/>
          <w:sz w:val="12"/>
          <w:szCs w:val="12"/>
        </w:rPr>
        <w:tab/>
      </w:r>
      <w:bookmarkStart w:id="7" w:name="bookmark37"/>
      <w:proofErr w:type="gramStart"/>
      <w:r w:rsidR="00561AEF" w:rsidRPr="00592E90">
        <w:rPr>
          <w:rFonts w:ascii="Times New Roman" w:hAnsi="Times New Roman" w:cs="Times New Roman"/>
          <w:sz w:val="12"/>
          <w:szCs w:val="12"/>
        </w:rPr>
        <w:t xml:space="preserve">В бюджете города на 2019 год, по программе </w:t>
      </w:r>
      <w:r w:rsidR="00561AEF" w:rsidRPr="00592E90">
        <w:rPr>
          <w:rFonts w:ascii="Times New Roman" w:hAnsi="Times New Roman" w:cs="Times New Roman"/>
          <w:bCs/>
          <w:sz w:val="12"/>
          <w:szCs w:val="12"/>
        </w:rPr>
        <w:t>«</w:t>
      </w:r>
      <w:r w:rsidR="00561AEF" w:rsidRPr="00592E90">
        <w:rPr>
          <w:rFonts w:ascii="Times New Roman" w:hAnsi="Times New Roman" w:cs="Times New Roman"/>
          <w:sz w:val="12"/>
          <w:szCs w:val="12"/>
        </w:rPr>
        <w:t>Управление муниципальным имуществом муниципального образования «Город Удачный» на 2017 – 2021 годы</w:t>
      </w:r>
      <w:r w:rsidR="00561AEF" w:rsidRPr="00592E90">
        <w:rPr>
          <w:rFonts w:ascii="Times New Roman" w:hAnsi="Times New Roman" w:cs="Times New Roman"/>
          <w:bCs/>
          <w:sz w:val="12"/>
          <w:szCs w:val="12"/>
        </w:rPr>
        <w:t xml:space="preserve">» на мероприятия по разделам </w:t>
      </w:r>
      <w:r w:rsidR="00561AEF" w:rsidRPr="00592E90">
        <w:rPr>
          <w:rFonts w:ascii="Times New Roman" w:hAnsi="Times New Roman" w:cs="Times New Roman"/>
          <w:sz w:val="12"/>
          <w:szCs w:val="12"/>
        </w:rPr>
        <w:t xml:space="preserve">«Совершенствование управления и распоряжения муниципальным имуществом МО «Город Удачный»» и «Повышение эффективности использования земель МО «Город Удачный»», с учетом внесенных изменений, после уточнения бюджета МО «Город Удачный» от 27.11..2019 </w:t>
      </w:r>
      <w:r w:rsidR="00561AEF" w:rsidRPr="00592E90">
        <w:rPr>
          <w:rFonts w:ascii="Times New Roman" w:hAnsi="Times New Roman" w:cs="Times New Roman"/>
          <w:bCs/>
          <w:sz w:val="12"/>
          <w:szCs w:val="12"/>
        </w:rPr>
        <w:t xml:space="preserve">предусмотрено 8 476 655,75  рублей. </w:t>
      </w:r>
      <w:proofErr w:type="gramEnd"/>
    </w:p>
    <w:p w:rsidR="00561AEF" w:rsidRPr="00592E90" w:rsidRDefault="00561AEF" w:rsidP="00C2578C">
      <w:pPr>
        <w:pStyle w:val="ConsPlusNonformat"/>
        <w:ind w:firstLine="708"/>
        <w:jc w:val="both"/>
        <w:rPr>
          <w:rFonts w:ascii="Times New Roman" w:hAnsi="Times New Roman" w:cs="Times New Roman"/>
          <w:sz w:val="12"/>
          <w:szCs w:val="12"/>
        </w:rPr>
      </w:pPr>
      <w:r w:rsidRPr="00592E90">
        <w:rPr>
          <w:rFonts w:ascii="Times New Roman" w:hAnsi="Times New Roman" w:cs="Times New Roman"/>
          <w:sz w:val="12"/>
          <w:szCs w:val="12"/>
        </w:rPr>
        <w:t>В рамках реализации Программы, за 2019</w:t>
      </w:r>
      <w:r w:rsidRPr="00592E90">
        <w:rPr>
          <w:rFonts w:ascii="Times New Roman" w:hAnsi="Times New Roman" w:cs="Times New Roman"/>
          <w:bCs/>
          <w:sz w:val="12"/>
          <w:szCs w:val="12"/>
        </w:rPr>
        <w:t xml:space="preserve"> года, заключено муниципальных контрактов  и договоров на оказание услуг и выполнение работ на общую сумму 7 184 795,36 рублей и </w:t>
      </w:r>
      <w:r w:rsidRPr="00592E90">
        <w:rPr>
          <w:rFonts w:ascii="Times New Roman" w:hAnsi="Times New Roman" w:cs="Times New Roman"/>
          <w:sz w:val="12"/>
          <w:szCs w:val="12"/>
        </w:rPr>
        <w:t xml:space="preserve"> выполнены следующие работы:</w:t>
      </w:r>
    </w:p>
    <w:p w:rsidR="00561AEF" w:rsidRPr="00592E90" w:rsidRDefault="00561AEF" w:rsidP="00C2578C">
      <w:pPr>
        <w:ind w:firstLine="708"/>
        <w:jc w:val="both"/>
        <w:rPr>
          <w:sz w:val="12"/>
          <w:szCs w:val="12"/>
        </w:rPr>
      </w:pPr>
      <w:proofErr w:type="gramStart"/>
      <w:r w:rsidRPr="00592E90">
        <w:rPr>
          <w:sz w:val="12"/>
          <w:szCs w:val="12"/>
        </w:rPr>
        <w:t>- по изготовлению схем расположения земельных участков на кадастровом плане территории, подготовке межевого плана, постановке на государственный кадастровый учет и предоставлению кадастрового паспорта в отношении 75 земельных участков, в том числе и земельными участками, расположенными под многоквартирными жилыми домами, находящимися на территории МО «Город Удачный» (мкр.</w:t>
      </w:r>
      <w:proofErr w:type="gramEnd"/>
      <w:r w:rsidRPr="00592E90">
        <w:rPr>
          <w:sz w:val="12"/>
          <w:szCs w:val="12"/>
        </w:rPr>
        <w:t xml:space="preserve"> Новый город и мкр. </w:t>
      </w:r>
      <w:proofErr w:type="gramStart"/>
      <w:r w:rsidRPr="00592E90">
        <w:rPr>
          <w:sz w:val="12"/>
          <w:szCs w:val="12"/>
        </w:rPr>
        <w:t>Надежный).</w:t>
      </w:r>
      <w:proofErr w:type="gramEnd"/>
    </w:p>
    <w:p w:rsidR="00561AEF" w:rsidRPr="00592E90" w:rsidRDefault="00561AEF" w:rsidP="00C2578C">
      <w:pPr>
        <w:tabs>
          <w:tab w:val="left" w:pos="0"/>
          <w:tab w:val="left" w:pos="709"/>
          <w:tab w:val="left" w:pos="993"/>
        </w:tabs>
        <w:ind w:firstLine="709"/>
        <w:jc w:val="both"/>
        <w:rPr>
          <w:sz w:val="12"/>
          <w:szCs w:val="12"/>
        </w:rPr>
      </w:pPr>
      <w:r w:rsidRPr="00592E90">
        <w:rPr>
          <w:sz w:val="12"/>
          <w:szCs w:val="12"/>
        </w:rPr>
        <w:t xml:space="preserve">- по изготовлению технических планов, кадастровых паспортов на 30 объектов недвижимого имущества  муниципальной собственности: нежилые помещение, расположенные в здании Пожарное депо, для перевода из нежилого в жилое; по 12 объектам– </w:t>
      </w:r>
      <w:proofErr w:type="gramStart"/>
      <w:r w:rsidRPr="00592E90">
        <w:rPr>
          <w:sz w:val="12"/>
          <w:szCs w:val="12"/>
        </w:rPr>
        <w:t>дл</w:t>
      </w:r>
      <w:proofErr w:type="gramEnd"/>
      <w:r w:rsidRPr="00592E90">
        <w:rPr>
          <w:sz w:val="12"/>
          <w:szCs w:val="12"/>
        </w:rPr>
        <w:t>я уточнения площадей; 1 помещение в здании «Хлебозавод» - для регистрации договоров аренды;</w:t>
      </w:r>
    </w:p>
    <w:p w:rsidR="00561AEF" w:rsidRPr="00592E90" w:rsidRDefault="00561AEF" w:rsidP="00C2578C">
      <w:pPr>
        <w:tabs>
          <w:tab w:val="left" w:pos="0"/>
          <w:tab w:val="left" w:pos="709"/>
          <w:tab w:val="left" w:pos="993"/>
        </w:tabs>
        <w:ind w:firstLine="709"/>
        <w:jc w:val="both"/>
        <w:rPr>
          <w:sz w:val="12"/>
          <w:szCs w:val="12"/>
        </w:rPr>
      </w:pPr>
      <w:proofErr w:type="gramStart"/>
      <w:r w:rsidRPr="00592E90">
        <w:rPr>
          <w:sz w:val="12"/>
          <w:szCs w:val="12"/>
        </w:rPr>
        <w:t>- по инженерному обследованию технического состояния несущих конструкций здания Районный узел связи, расположенного по адресу: г. Удачный, Центральная площадь,5;</w:t>
      </w:r>
      <w:proofErr w:type="gramEnd"/>
    </w:p>
    <w:p w:rsidR="00561AEF" w:rsidRPr="00592E90" w:rsidRDefault="00561AEF" w:rsidP="00C2578C">
      <w:pPr>
        <w:tabs>
          <w:tab w:val="left" w:pos="0"/>
          <w:tab w:val="left" w:pos="709"/>
          <w:tab w:val="left" w:pos="993"/>
        </w:tabs>
        <w:ind w:firstLine="709"/>
        <w:jc w:val="both"/>
        <w:rPr>
          <w:sz w:val="12"/>
          <w:szCs w:val="12"/>
        </w:rPr>
      </w:pPr>
      <w:r w:rsidRPr="00592E90">
        <w:rPr>
          <w:sz w:val="12"/>
          <w:szCs w:val="12"/>
        </w:rPr>
        <w:t>- по инженерно-геодезическим, инженерно–геологическим и инженерно-экологическим изысканиям земельного участка с подъездной дорогой, площадью 15.1 га, для осуществления ритуальной деятельности на территории МО «Город Удачный» Мирнинского района РС (Я);</w:t>
      </w:r>
    </w:p>
    <w:p w:rsidR="00561AEF" w:rsidRPr="00592E90" w:rsidRDefault="00561AEF" w:rsidP="00C2578C">
      <w:pPr>
        <w:tabs>
          <w:tab w:val="left" w:pos="0"/>
          <w:tab w:val="left" w:pos="709"/>
        </w:tabs>
        <w:jc w:val="both"/>
        <w:rPr>
          <w:color w:val="000000"/>
          <w:sz w:val="12"/>
          <w:szCs w:val="12"/>
        </w:rPr>
      </w:pPr>
      <w:r w:rsidRPr="00592E90">
        <w:rPr>
          <w:sz w:val="12"/>
          <w:szCs w:val="12"/>
        </w:rPr>
        <w:tab/>
        <w:t>- п</w:t>
      </w:r>
      <w:r w:rsidRPr="00592E90">
        <w:rPr>
          <w:color w:val="000000"/>
          <w:sz w:val="12"/>
          <w:szCs w:val="12"/>
        </w:rPr>
        <w:t xml:space="preserve">о инструментальному обследованию свайного поля объекта незавершенного строительства - детского сада на 280 мест, </w:t>
      </w:r>
      <w:r w:rsidRPr="00592E90">
        <w:rPr>
          <w:sz w:val="12"/>
          <w:szCs w:val="12"/>
        </w:rPr>
        <w:t xml:space="preserve">степень готовности объекта 5%, общей площадью застройки 3 971,8 кв.м., </w:t>
      </w:r>
      <w:r w:rsidRPr="00592E90">
        <w:rPr>
          <w:color w:val="000000"/>
          <w:sz w:val="12"/>
          <w:szCs w:val="12"/>
        </w:rPr>
        <w:t xml:space="preserve"> расположенного по адресу: Россия, Мирнинский район, </w:t>
      </w:r>
      <w:proofErr w:type="gramStart"/>
      <w:r w:rsidRPr="00592E90">
        <w:rPr>
          <w:color w:val="000000"/>
          <w:sz w:val="12"/>
          <w:szCs w:val="12"/>
        </w:rPr>
        <w:t>г</w:t>
      </w:r>
      <w:proofErr w:type="gramEnd"/>
      <w:r w:rsidRPr="00592E90">
        <w:rPr>
          <w:color w:val="000000"/>
          <w:sz w:val="12"/>
          <w:szCs w:val="12"/>
        </w:rPr>
        <w:t>. Удачный, мкр. Новый город,  кадастровый номер земельного участка 14:16:010410:17.</w:t>
      </w:r>
    </w:p>
    <w:p w:rsidR="00561AEF" w:rsidRPr="00592E90" w:rsidRDefault="00561AEF" w:rsidP="00C2578C">
      <w:pPr>
        <w:ind w:firstLine="708"/>
        <w:jc w:val="both"/>
        <w:rPr>
          <w:sz w:val="12"/>
          <w:szCs w:val="12"/>
        </w:rPr>
      </w:pPr>
      <w:r w:rsidRPr="00592E90">
        <w:rPr>
          <w:sz w:val="12"/>
          <w:szCs w:val="12"/>
        </w:rPr>
        <w:t>А также оказаны услуги по оценке рыночной стоимости имущества муниципального образования «Город Удачный» для определения рыночной стоимости:</w:t>
      </w:r>
    </w:p>
    <w:p w:rsidR="00561AEF" w:rsidRPr="00592E90" w:rsidRDefault="00561AEF" w:rsidP="00C2578C">
      <w:pPr>
        <w:ind w:firstLine="708"/>
        <w:jc w:val="both"/>
        <w:rPr>
          <w:sz w:val="12"/>
          <w:szCs w:val="12"/>
        </w:rPr>
      </w:pPr>
      <w:r w:rsidRPr="00592E90">
        <w:rPr>
          <w:sz w:val="12"/>
          <w:szCs w:val="12"/>
        </w:rPr>
        <w:t xml:space="preserve">- для поставки на баланс объектов муниципальной собственности, признанных по решению Мирнинского районного суда собственностью МО «Город Удачный»: сети на скатах, эстакада на сваях, </w:t>
      </w:r>
      <w:proofErr w:type="gramStart"/>
      <w:r w:rsidRPr="00592E90">
        <w:rPr>
          <w:sz w:val="12"/>
          <w:szCs w:val="12"/>
        </w:rPr>
        <w:t>ВЛ</w:t>
      </w:r>
      <w:proofErr w:type="gramEnd"/>
      <w:r w:rsidRPr="00592E90">
        <w:rPr>
          <w:sz w:val="12"/>
          <w:szCs w:val="12"/>
        </w:rPr>
        <w:t xml:space="preserve"> № 15, ТП-20.</w:t>
      </w:r>
    </w:p>
    <w:p w:rsidR="00561AEF" w:rsidRPr="00592E90" w:rsidRDefault="00561AEF" w:rsidP="00C2578C">
      <w:pPr>
        <w:ind w:firstLine="708"/>
        <w:jc w:val="both"/>
        <w:rPr>
          <w:sz w:val="12"/>
          <w:szCs w:val="12"/>
        </w:rPr>
      </w:pPr>
      <w:r w:rsidRPr="00592E90">
        <w:rPr>
          <w:sz w:val="12"/>
          <w:szCs w:val="12"/>
        </w:rPr>
        <w:t xml:space="preserve">-  1 кв.м. жилищного фонда, расположенного в мкр. Новый город и п. Надежный </w:t>
      </w:r>
      <w:proofErr w:type="gramStart"/>
      <w:r w:rsidRPr="00592E90">
        <w:rPr>
          <w:sz w:val="12"/>
          <w:szCs w:val="12"/>
        </w:rPr>
        <w:t>г</w:t>
      </w:r>
      <w:proofErr w:type="gramEnd"/>
      <w:r w:rsidRPr="00592E90">
        <w:rPr>
          <w:sz w:val="12"/>
          <w:szCs w:val="12"/>
        </w:rPr>
        <w:t>. Удачный, Мирнинский район, Республика Саха (Якутия);</w:t>
      </w:r>
    </w:p>
    <w:p w:rsidR="00561AEF" w:rsidRPr="00592E90" w:rsidRDefault="00561AEF" w:rsidP="00C2578C">
      <w:pPr>
        <w:ind w:firstLine="708"/>
        <w:jc w:val="both"/>
        <w:rPr>
          <w:sz w:val="12"/>
          <w:szCs w:val="12"/>
        </w:rPr>
      </w:pPr>
      <w:r w:rsidRPr="00592E90">
        <w:rPr>
          <w:sz w:val="12"/>
          <w:szCs w:val="12"/>
        </w:rPr>
        <w:t xml:space="preserve"> - 1 кв.м. годовой арендной платы имущества муниципального образования «Город Удачный» Мирнинского района Республики Саха (Якутия).</w:t>
      </w:r>
    </w:p>
    <w:p w:rsidR="00561AEF" w:rsidRPr="00592E90" w:rsidRDefault="00561AEF" w:rsidP="00C2578C">
      <w:pPr>
        <w:pStyle w:val="ConsPlusCell"/>
        <w:tabs>
          <w:tab w:val="left" w:pos="223"/>
          <w:tab w:val="left" w:pos="515"/>
          <w:tab w:val="left" w:pos="993"/>
          <w:tab w:val="left" w:pos="1418"/>
        </w:tabs>
        <w:ind w:firstLine="709"/>
        <w:jc w:val="both"/>
        <w:rPr>
          <w:rFonts w:ascii="Times New Roman" w:hAnsi="Times New Roman" w:cs="Times New Roman"/>
          <w:bCs/>
          <w:sz w:val="12"/>
          <w:szCs w:val="12"/>
        </w:rPr>
      </w:pPr>
      <w:r w:rsidRPr="00592E90">
        <w:rPr>
          <w:rFonts w:ascii="Times New Roman" w:hAnsi="Times New Roman" w:cs="Times New Roman"/>
          <w:bCs/>
          <w:sz w:val="12"/>
          <w:szCs w:val="12"/>
        </w:rPr>
        <w:t>Фактически за 2019 год освоено денежных сре</w:t>
      </w:r>
      <w:proofErr w:type="gramStart"/>
      <w:r w:rsidRPr="00592E90">
        <w:rPr>
          <w:rFonts w:ascii="Times New Roman" w:hAnsi="Times New Roman" w:cs="Times New Roman"/>
          <w:bCs/>
          <w:sz w:val="12"/>
          <w:szCs w:val="12"/>
        </w:rPr>
        <w:t>дств в р</w:t>
      </w:r>
      <w:proofErr w:type="gramEnd"/>
      <w:r w:rsidRPr="00592E90">
        <w:rPr>
          <w:rFonts w:ascii="Times New Roman" w:hAnsi="Times New Roman" w:cs="Times New Roman"/>
          <w:bCs/>
          <w:sz w:val="12"/>
          <w:szCs w:val="12"/>
        </w:rPr>
        <w:t xml:space="preserve">азмере </w:t>
      </w:r>
      <w:r w:rsidRPr="00592E90">
        <w:rPr>
          <w:rFonts w:ascii="Times New Roman" w:hAnsi="Times New Roman" w:cs="Times New Roman"/>
          <w:sz w:val="12"/>
          <w:szCs w:val="12"/>
        </w:rPr>
        <w:t>5 743 416,36 рублей</w:t>
      </w:r>
      <w:r w:rsidRPr="00592E90">
        <w:rPr>
          <w:rFonts w:ascii="Times New Roman" w:hAnsi="Times New Roman" w:cs="Times New Roman"/>
          <w:bCs/>
          <w:sz w:val="12"/>
          <w:szCs w:val="12"/>
        </w:rPr>
        <w:t>.</w:t>
      </w:r>
    </w:p>
    <w:p w:rsidR="00561AEF" w:rsidRPr="00592E90" w:rsidRDefault="00561AEF" w:rsidP="00C2578C">
      <w:pPr>
        <w:pStyle w:val="ConsPlusCell"/>
        <w:tabs>
          <w:tab w:val="left" w:pos="223"/>
          <w:tab w:val="left" w:pos="515"/>
          <w:tab w:val="left" w:pos="993"/>
          <w:tab w:val="left" w:pos="1418"/>
        </w:tabs>
        <w:ind w:firstLine="709"/>
        <w:jc w:val="both"/>
        <w:rPr>
          <w:rFonts w:ascii="Times New Roman" w:hAnsi="Times New Roman" w:cs="Times New Roman"/>
          <w:bCs/>
          <w:sz w:val="12"/>
          <w:szCs w:val="12"/>
        </w:rPr>
      </w:pPr>
      <w:r w:rsidRPr="00592E90">
        <w:rPr>
          <w:rFonts w:ascii="Times New Roman" w:hAnsi="Times New Roman" w:cs="Times New Roman"/>
          <w:bCs/>
          <w:sz w:val="12"/>
          <w:szCs w:val="12"/>
        </w:rPr>
        <w:t xml:space="preserve">Экономия составила 1 291 860,39 рублей. </w:t>
      </w:r>
    </w:p>
    <w:p w:rsidR="00561AEF" w:rsidRPr="00592E90" w:rsidRDefault="00561AEF" w:rsidP="00C2578C">
      <w:pPr>
        <w:pStyle w:val="ConsPlusCell"/>
        <w:tabs>
          <w:tab w:val="left" w:pos="223"/>
          <w:tab w:val="left" w:pos="515"/>
          <w:tab w:val="left" w:pos="993"/>
          <w:tab w:val="left" w:pos="1418"/>
        </w:tabs>
        <w:ind w:firstLine="709"/>
        <w:jc w:val="both"/>
        <w:rPr>
          <w:rFonts w:ascii="Times New Roman" w:hAnsi="Times New Roman" w:cs="Times New Roman"/>
          <w:bCs/>
          <w:sz w:val="12"/>
          <w:szCs w:val="12"/>
        </w:rPr>
      </w:pPr>
      <w:r w:rsidRPr="00592E90">
        <w:rPr>
          <w:rFonts w:ascii="Times New Roman" w:hAnsi="Times New Roman" w:cs="Times New Roman"/>
          <w:bCs/>
          <w:sz w:val="12"/>
          <w:szCs w:val="12"/>
        </w:rPr>
        <w:t>В конце 2019 года на сумму 1 441 379,00 рублей заключен муниципальный контракт на выполнение работ по геодезии, геологии и проектированию гаражного бокса, необходимого для нужд администрации города и размещению машины скорой помощи ГБУ УГБ, срок исполнения которого сентябрь 2020 года.</w:t>
      </w:r>
    </w:p>
    <w:p w:rsidR="00561AEF" w:rsidRPr="00592E90" w:rsidRDefault="00561AEF" w:rsidP="00C2578C">
      <w:pPr>
        <w:pStyle w:val="ConsPlusCell"/>
        <w:tabs>
          <w:tab w:val="left" w:pos="223"/>
          <w:tab w:val="left" w:pos="515"/>
          <w:tab w:val="left" w:pos="993"/>
          <w:tab w:val="left" w:pos="1418"/>
        </w:tabs>
        <w:ind w:firstLine="709"/>
        <w:jc w:val="both"/>
        <w:rPr>
          <w:rFonts w:ascii="Times New Roman" w:hAnsi="Times New Roman" w:cs="Times New Roman"/>
          <w:bCs/>
          <w:sz w:val="12"/>
          <w:szCs w:val="12"/>
        </w:rPr>
      </w:pPr>
      <w:r w:rsidRPr="00592E90">
        <w:rPr>
          <w:rFonts w:ascii="Times New Roman" w:hAnsi="Times New Roman" w:cs="Times New Roman"/>
          <w:bCs/>
          <w:sz w:val="12"/>
          <w:szCs w:val="12"/>
        </w:rPr>
        <w:t>Остаток денежных средств по состоянию на 31.12.2019 года составил 2 733 239,39 рублей.</w:t>
      </w:r>
    </w:p>
    <w:p w:rsidR="00561AEF" w:rsidRPr="00592E90" w:rsidRDefault="00561AEF" w:rsidP="00C2578C">
      <w:pPr>
        <w:pStyle w:val="ConsPlusNonformat"/>
        <w:widowControl/>
        <w:tabs>
          <w:tab w:val="left" w:pos="426"/>
        </w:tabs>
        <w:jc w:val="both"/>
        <w:rPr>
          <w:rFonts w:ascii="Times New Roman" w:hAnsi="Times New Roman" w:cs="Times New Roman"/>
          <w:b/>
          <w:sz w:val="12"/>
          <w:szCs w:val="12"/>
        </w:rPr>
      </w:pPr>
    </w:p>
    <w:p w:rsidR="00561AEF" w:rsidRPr="00592E90" w:rsidRDefault="00561AEF" w:rsidP="00C2578C">
      <w:pPr>
        <w:pStyle w:val="40"/>
        <w:shd w:val="clear" w:color="auto" w:fill="auto"/>
        <w:spacing w:before="0" w:after="0" w:line="240" w:lineRule="auto"/>
        <w:ind w:left="3828" w:hanging="3828"/>
        <w:jc w:val="center"/>
        <w:rPr>
          <w:sz w:val="12"/>
          <w:szCs w:val="12"/>
        </w:rPr>
      </w:pPr>
      <w:r w:rsidRPr="00592E90">
        <w:rPr>
          <w:sz w:val="12"/>
          <w:szCs w:val="12"/>
        </w:rPr>
        <w:t>Исполнение мероприятий муниципальной программы</w:t>
      </w:r>
    </w:p>
    <w:p w:rsidR="00C2578C" w:rsidRPr="00592E90" w:rsidRDefault="00561AEF" w:rsidP="00C2578C">
      <w:pPr>
        <w:pStyle w:val="40"/>
        <w:shd w:val="clear" w:color="auto" w:fill="auto"/>
        <w:tabs>
          <w:tab w:val="left" w:leader="underscore" w:pos="10458"/>
        </w:tabs>
        <w:spacing w:before="0" w:after="0" w:line="270" w:lineRule="exact"/>
        <w:jc w:val="center"/>
        <w:rPr>
          <w:sz w:val="12"/>
          <w:szCs w:val="12"/>
        </w:rPr>
      </w:pPr>
      <w:r w:rsidRPr="00592E90">
        <w:rPr>
          <w:sz w:val="12"/>
          <w:szCs w:val="12"/>
        </w:rPr>
        <w:t>«Управление муниципальным имуществом муниципального образования</w:t>
      </w:r>
    </w:p>
    <w:p w:rsidR="00561AEF" w:rsidRPr="00592E90" w:rsidRDefault="00561AEF" w:rsidP="00C2578C">
      <w:pPr>
        <w:pStyle w:val="40"/>
        <w:shd w:val="clear" w:color="auto" w:fill="auto"/>
        <w:tabs>
          <w:tab w:val="left" w:leader="underscore" w:pos="10458"/>
        </w:tabs>
        <w:spacing w:before="0" w:after="0" w:line="270" w:lineRule="exact"/>
        <w:jc w:val="center"/>
        <w:rPr>
          <w:sz w:val="12"/>
          <w:szCs w:val="12"/>
        </w:rPr>
      </w:pPr>
      <w:r w:rsidRPr="00592E90">
        <w:rPr>
          <w:sz w:val="12"/>
          <w:szCs w:val="12"/>
        </w:rPr>
        <w:t>«Город Удачный» на 2017 – 2021 годы»</w:t>
      </w:r>
      <w:r w:rsidR="00C2578C" w:rsidRPr="00592E90">
        <w:rPr>
          <w:sz w:val="12"/>
          <w:szCs w:val="12"/>
        </w:rPr>
        <w:t xml:space="preserve"> </w:t>
      </w:r>
      <w:r w:rsidRPr="00592E90">
        <w:rPr>
          <w:sz w:val="12"/>
          <w:szCs w:val="12"/>
        </w:rPr>
        <w:t>за  2019 г.</w:t>
      </w:r>
    </w:p>
    <w:p w:rsidR="00561AEF" w:rsidRPr="00592E90" w:rsidRDefault="00561AEF" w:rsidP="00561AEF">
      <w:pPr>
        <w:pStyle w:val="34"/>
        <w:framePr w:wrap="notBeside" w:vAnchor="text" w:hAnchor="text" w:xAlign="center" w:y="1"/>
        <w:shd w:val="clear" w:color="auto" w:fill="auto"/>
        <w:spacing w:line="230" w:lineRule="exact"/>
        <w:ind w:firstLine="0"/>
        <w:jc w:val="center"/>
        <w:rPr>
          <w:sz w:val="12"/>
          <w:szCs w:val="12"/>
        </w:rPr>
      </w:pPr>
      <w:r w:rsidRPr="00592E90">
        <w:rPr>
          <w:rStyle w:val="3115pt"/>
          <w:sz w:val="12"/>
          <w:szCs w:val="12"/>
        </w:rPr>
        <w:lastRenderedPageBreak/>
        <w:t>Источник финансирования:</w:t>
      </w:r>
      <w:r w:rsidRPr="00592E90">
        <w:rPr>
          <w:rStyle w:val="3115pt0"/>
          <w:sz w:val="12"/>
          <w:szCs w:val="12"/>
        </w:rPr>
        <w:t xml:space="preserve"> средства бюджета МО «Город Удачный»</w:t>
      </w:r>
    </w:p>
    <w:p w:rsidR="00561AEF" w:rsidRPr="00592E90" w:rsidRDefault="00561AEF" w:rsidP="00561AEF">
      <w:pPr>
        <w:framePr w:wrap="notBeside" w:vAnchor="text" w:hAnchor="text" w:xAlign="center" w:y="1"/>
        <w:tabs>
          <w:tab w:val="left" w:leader="underscore" w:pos="14539"/>
        </w:tabs>
        <w:spacing w:line="210" w:lineRule="exact"/>
        <w:jc w:val="center"/>
        <w:rPr>
          <w:sz w:val="12"/>
          <w:szCs w:val="12"/>
        </w:rPr>
      </w:pPr>
      <w:r w:rsidRPr="00592E90">
        <w:rPr>
          <w:sz w:val="12"/>
          <w:szCs w:val="12"/>
        </w:rPr>
        <w:tab/>
      </w:r>
      <w:r w:rsidRPr="00592E90">
        <w:rPr>
          <w:rStyle w:val="8"/>
          <w:sz w:val="12"/>
          <w:szCs w:val="12"/>
        </w:rPr>
        <w:t>рублей</w:t>
      </w:r>
    </w:p>
    <w:tbl>
      <w:tblPr>
        <w:tblW w:w="14928" w:type="dxa"/>
        <w:jc w:val="center"/>
        <w:tblInd w:w="10" w:type="dxa"/>
        <w:tblLayout w:type="fixed"/>
        <w:tblCellMar>
          <w:left w:w="10" w:type="dxa"/>
          <w:right w:w="10" w:type="dxa"/>
        </w:tblCellMar>
        <w:tblLook w:val="0000"/>
      </w:tblPr>
      <w:tblGrid>
        <w:gridCol w:w="284"/>
        <w:gridCol w:w="2568"/>
        <w:gridCol w:w="2268"/>
        <w:gridCol w:w="1843"/>
        <w:gridCol w:w="1842"/>
        <w:gridCol w:w="1701"/>
        <w:gridCol w:w="4422"/>
      </w:tblGrid>
      <w:tr w:rsidR="00561AEF" w:rsidRPr="00592E90" w:rsidTr="00C2578C">
        <w:trPr>
          <w:trHeight w:val="361"/>
          <w:jc w:val="center"/>
        </w:trPr>
        <w:tc>
          <w:tcPr>
            <w:tcW w:w="2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pStyle w:val="11"/>
              <w:framePr w:wrap="notBeside" w:vAnchor="text" w:hAnchor="text" w:xAlign="center" w:y="1"/>
              <w:shd w:val="clear" w:color="auto" w:fill="auto"/>
              <w:spacing w:before="0" w:after="0" w:line="274" w:lineRule="exact"/>
              <w:jc w:val="center"/>
              <w:rPr>
                <w:rStyle w:val="115pt"/>
                <w:sz w:val="12"/>
                <w:szCs w:val="12"/>
              </w:rPr>
            </w:pPr>
            <w:r w:rsidRPr="00592E90">
              <w:rPr>
                <w:rStyle w:val="115pt"/>
                <w:sz w:val="12"/>
                <w:szCs w:val="12"/>
              </w:rPr>
              <w:t>№</w:t>
            </w:r>
          </w:p>
          <w:p w:rsidR="00561AEF" w:rsidRPr="00592E90" w:rsidRDefault="00561AEF" w:rsidP="00561AEF">
            <w:pPr>
              <w:pStyle w:val="11"/>
              <w:framePr w:wrap="notBeside" w:vAnchor="text" w:hAnchor="text" w:xAlign="center" w:y="1"/>
              <w:shd w:val="clear" w:color="auto" w:fill="auto"/>
              <w:spacing w:before="0" w:after="0" w:line="274" w:lineRule="exact"/>
              <w:jc w:val="center"/>
              <w:rPr>
                <w:sz w:val="12"/>
                <w:szCs w:val="12"/>
              </w:rPr>
            </w:pPr>
            <w:proofErr w:type="gramStart"/>
            <w:r w:rsidRPr="00592E90">
              <w:rPr>
                <w:rStyle w:val="115pt"/>
                <w:sz w:val="12"/>
                <w:szCs w:val="12"/>
              </w:rPr>
              <w:t>п</w:t>
            </w:r>
            <w:proofErr w:type="gramEnd"/>
            <w:r w:rsidRPr="00592E90">
              <w:rPr>
                <w:rStyle w:val="115pt"/>
                <w:sz w:val="12"/>
                <w:szCs w:val="12"/>
              </w:rPr>
              <w:t>/ п</w:t>
            </w:r>
          </w:p>
        </w:tc>
        <w:tc>
          <w:tcPr>
            <w:tcW w:w="25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pStyle w:val="11"/>
              <w:framePr w:wrap="notBeside" w:vAnchor="text" w:hAnchor="text" w:xAlign="center" w:y="1"/>
              <w:shd w:val="clear" w:color="auto" w:fill="auto"/>
              <w:spacing w:before="0" w:after="0" w:line="274" w:lineRule="exact"/>
              <w:jc w:val="center"/>
              <w:rPr>
                <w:sz w:val="12"/>
                <w:szCs w:val="12"/>
              </w:rPr>
            </w:pPr>
            <w:r w:rsidRPr="00592E90">
              <w:rPr>
                <w:rStyle w:val="115pt"/>
                <w:sz w:val="12"/>
                <w:szCs w:val="12"/>
              </w:rPr>
              <w:t>Мероприятия по реализации программы</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pStyle w:val="11"/>
              <w:framePr w:wrap="notBeside" w:vAnchor="text" w:hAnchor="text" w:xAlign="center" w:y="1"/>
              <w:shd w:val="clear" w:color="auto" w:fill="auto"/>
              <w:spacing w:before="0" w:after="0" w:line="240" w:lineRule="auto"/>
              <w:jc w:val="center"/>
              <w:rPr>
                <w:sz w:val="12"/>
                <w:szCs w:val="12"/>
              </w:rPr>
            </w:pPr>
            <w:r w:rsidRPr="00592E90">
              <w:rPr>
                <w:rStyle w:val="115pt"/>
                <w:sz w:val="12"/>
                <w:szCs w:val="12"/>
              </w:rPr>
              <w:t>Источники финансирования</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pStyle w:val="11"/>
              <w:framePr w:wrap="notBeside" w:vAnchor="text" w:hAnchor="text" w:xAlign="center" w:y="1"/>
              <w:shd w:val="clear" w:color="auto" w:fill="auto"/>
              <w:spacing w:before="0" w:after="0" w:line="240" w:lineRule="auto"/>
              <w:jc w:val="center"/>
              <w:rPr>
                <w:sz w:val="12"/>
                <w:szCs w:val="12"/>
              </w:rPr>
            </w:pPr>
            <w:r w:rsidRPr="00592E90">
              <w:rPr>
                <w:rStyle w:val="115pt"/>
                <w:sz w:val="12"/>
                <w:szCs w:val="12"/>
              </w:rPr>
              <w:t>Объем 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pStyle w:val="11"/>
              <w:framePr w:wrap="notBeside" w:vAnchor="text" w:hAnchor="text" w:xAlign="center" w:y="1"/>
              <w:shd w:val="clear" w:color="auto" w:fill="auto"/>
              <w:spacing w:before="0" w:after="0" w:line="274" w:lineRule="exact"/>
              <w:jc w:val="center"/>
              <w:rPr>
                <w:sz w:val="12"/>
                <w:szCs w:val="12"/>
              </w:rPr>
            </w:pPr>
            <w:r w:rsidRPr="00592E90">
              <w:rPr>
                <w:rStyle w:val="115pt"/>
                <w:sz w:val="12"/>
                <w:szCs w:val="12"/>
              </w:rPr>
              <w:t>Остаток (неосвоенные средства, экономия)</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pStyle w:val="11"/>
              <w:framePr w:wrap="notBeside" w:vAnchor="text" w:hAnchor="text" w:xAlign="center" w:y="1"/>
              <w:shd w:val="clear" w:color="auto" w:fill="auto"/>
              <w:spacing w:before="0" w:after="0" w:line="240" w:lineRule="auto"/>
              <w:jc w:val="center"/>
              <w:rPr>
                <w:sz w:val="12"/>
                <w:szCs w:val="12"/>
              </w:rPr>
            </w:pPr>
            <w:r w:rsidRPr="00592E90">
              <w:rPr>
                <w:rStyle w:val="115pt"/>
                <w:sz w:val="12"/>
                <w:szCs w:val="12"/>
              </w:rPr>
              <w:t>Причины отклонений</w:t>
            </w:r>
          </w:p>
        </w:tc>
      </w:tr>
      <w:tr w:rsidR="00561AEF" w:rsidRPr="00592E90" w:rsidTr="00C2578C">
        <w:trPr>
          <w:trHeight w:val="884"/>
          <w:jc w:val="center"/>
        </w:trPr>
        <w:tc>
          <w:tcPr>
            <w:tcW w:w="284" w:type="dxa"/>
            <w:vMerge/>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framePr w:wrap="notBeside" w:vAnchor="text" w:hAnchor="text" w:xAlign="center" w:y="1"/>
              <w:rPr>
                <w:sz w:val="12"/>
                <w:szCs w:val="1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framePr w:wrap="notBeside" w:vAnchor="text" w:hAnchor="text" w:xAlign="center" w:y="1"/>
              <w:rPr>
                <w:sz w:val="12"/>
                <w:szCs w:val="12"/>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framePr w:wrap="notBeside" w:vAnchor="text" w:hAnchor="text" w:xAlign="center" w:y="1"/>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pStyle w:val="11"/>
              <w:framePr w:wrap="notBeside" w:vAnchor="text" w:hAnchor="text" w:xAlign="center" w:y="1"/>
              <w:shd w:val="clear" w:color="auto" w:fill="auto"/>
              <w:spacing w:before="0" w:after="0" w:line="274" w:lineRule="exact"/>
              <w:jc w:val="center"/>
              <w:rPr>
                <w:rStyle w:val="115pt"/>
                <w:sz w:val="12"/>
                <w:szCs w:val="12"/>
              </w:rPr>
            </w:pPr>
            <w:r w:rsidRPr="00592E90">
              <w:rPr>
                <w:rStyle w:val="115pt"/>
                <w:sz w:val="12"/>
                <w:szCs w:val="12"/>
              </w:rPr>
              <w:t xml:space="preserve">план </w:t>
            </w:r>
          </w:p>
          <w:p w:rsidR="00561AEF" w:rsidRPr="00592E90" w:rsidRDefault="00561AEF" w:rsidP="00561AEF">
            <w:pPr>
              <w:pStyle w:val="11"/>
              <w:framePr w:wrap="notBeside" w:vAnchor="text" w:hAnchor="text" w:xAlign="center" w:y="1"/>
              <w:shd w:val="clear" w:color="auto" w:fill="auto"/>
              <w:spacing w:before="0" w:after="0" w:line="274" w:lineRule="exact"/>
              <w:jc w:val="center"/>
              <w:rPr>
                <w:sz w:val="12"/>
                <w:szCs w:val="12"/>
              </w:rPr>
            </w:pPr>
            <w:r w:rsidRPr="00592E90">
              <w:rPr>
                <w:rStyle w:val="115pt"/>
                <w:sz w:val="12"/>
                <w:szCs w:val="12"/>
              </w:rPr>
              <w:t>(уточненный план)</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pStyle w:val="11"/>
              <w:framePr w:wrap="notBeside" w:vAnchor="text" w:hAnchor="text" w:xAlign="center" w:y="1"/>
              <w:shd w:val="clear" w:color="auto" w:fill="auto"/>
              <w:spacing w:before="0" w:after="0" w:line="274" w:lineRule="exact"/>
              <w:jc w:val="center"/>
              <w:rPr>
                <w:sz w:val="12"/>
                <w:szCs w:val="12"/>
              </w:rPr>
            </w:pPr>
            <w:r w:rsidRPr="00592E90">
              <w:rPr>
                <w:rStyle w:val="115pt"/>
                <w:sz w:val="12"/>
                <w:szCs w:val="12"/>
              </w:rPr>
              <w:t>исполнено (кассовые расходы)</w:t>
            </w:r>
          </w:p>
        </w:tc>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framePr w:wrap="notBeside" w:vAnchor="text" w:hAnchor="text" w:xAlign="center" w:y="1"/>
              <w:rPr>
                <w:sz w:val="12"/>
                <w:szCs w:val="12"/>
              </w:rPr>
            </w:pPr>
          </w:p>
        </w:tc>
        <w:tc>
          <w:tcPr>
            <w:tcW w:w="4422" w:type="dxa"/>
            <w:vMerge/>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framePr w:wrap="notBeside" w:vAnchor="text" w:hAnchor="text" w:xAlign="center" w:y="1"/>
              <w:rPr>
                <w:sz w:val="12"/>
                <w:szCs w:val="12"/>
              </w:rPr>
            </w:pPr>
          </w:p>
        </w:tc>
      </w:tr>
      <w:tr w:rsidR="00561AEF" w:rsidRPr="00592E90" w:rsidTr="00C2578C">
        <w:trPr>
          <w:trHeight w:val="354"/>
          <w:jc w:val="center"/>
        </w:trPr>
        <w:tc>
          <w:tcPr>
            <w:tcW w:w="2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pStyle w:val="11"/>
              <w:framePr w:wrap="notBeside" w:vAnchor="text" w:hAnchor="text" w:xAlign="center" w:y="1"/>
              <w:shd w:val="clear" w:color="auto" w:fill="auto"/>
              <w:spacing w:before="0" w:after="0" w:line="240" w:lineRule="auto"/>
              <w:jc w:val="center"/>
              <w:rPr>
                <w:sz w:val="12"/>
                <w:szCs w:val="12"/>
              </w:rPr>
            </w:pPr>
            <w:r w:rsidRPr="00592E90">
              <w:rPr>
                <w:rStyle w:val="115pt"/>
                <w:sz w:val="12"/>
                <w:szCs w:val="12"/>
              </w:rPr>
              <w:t>1</w:t>
            </w:r>
          </w:p>
        </w:tc>
        <w:tc>
          <w:tcPr>
            <w:tcW w:w="25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pStyle w:val="11"/>
              <w:framePr w:wrap="notBeside" w:vAnchor="text" w:hAnchor="text" w:xAlign="center" w:y="1"/>
              <w:shd w:val="clear" w:color="auto" w:fill="auto"/>
              <w:spacing w:before="0" w:after="0" w:line="240" w:lineRule="auto"/>
              <w:ind w:left="140"/>
              <w:jc w:val="left"/>
              <w:rPr>
                <w:sz w:val="12"/>
                <w:szCs w:val="12"/>
              </w:rPr>
            </w:pPr>
            <w:r w:rsidRPr="00592E90">
              <w:rPr>
                <w:sz w:val="12"/>
                <w:szCs w:val="12"/>
              </w:rPr>
              <w:t>Проведение технической инвентаризации и паспортизации объектов недвижимости</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pStyle w:val="11"/>
              <w:framePr w:wrap="notBeside" w:vAnchor="text" w:hAnchor="text" w:xAlign="center" w:y="1"/>
              <w:shd w:val="clear" w:color="auto" w:fill="auto"/>
              <w:spacing w:before="0" w:after="0" w:line="240" w:lineRule="auto"/>
              <w:ind w:left="120"/>
              <w:jc w:val="left"/>
              <w:rPr>
                <w:sz w:val="12"/>
                <w:szCs w:val="12"/>
              </w:rPr>
            </w:pPr>
            <w:r w:rsidRPr="00592E90">
              <w:rPr>
                <w:rStyle w:val="115pt"/>
                <w:sz w:val="12"/>
                <w:szCs w:val="12"/>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jc w:val="center"/>
              <w:rPr>
                <w:sz w:val="12"/>
                <w:szCs w:val="12"/>
              </w:rPr>
            </w:pPr>
            <w:r w:rsidRPr="00592E90">
              <w:rPr>
                <w:sz w:val="12"/>
                <w:szCs w:val="12"/>
              </w:rPr>
              <w:t>1 726 667,18</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jc w:val="center"/>
              <w:rPr>
                <w:sz w:val="12"/>
                <w:szCs w:val="12"/>
              </w:rPr>
            </w:pPr>
            <w:r w:rsidRPr="00592E90">
              <w:rPr>
                <w:sz w:val="12"/>
                <w:szCs w:val="12"/>
              </w:rPr>
              <w:t>1 214 046,28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jc w:val="center"/>
              <w:rPr>
                <w:sz w:val="12"/>
                <w:szCs w:val="12"/>
              </w:rPr>
            </w:pPr>
            <w:r w:rsidRPr="00592E90">
              <w:rPr>
                <w:sz w:val="12"/>
                <w:szCs w:val="12"/>
              </w:rPr>
              <w:t>512 620,90</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rPr>
                <w:sz w:val="12"/>
                <w:szCs w:val="12"/>
              </w:rPr>
            </w:pPr>
            <w:r w:rsidRPr="00592E90">
              <w:rPr>
                <w:sz w:val="12"/>
                <w:szCs w:val="12"/>
              </w:rPr>
              <w:t>образована экономия в размере 512 620,90 рублей в результате уторговывания</w:t>
            </w:r>
          </w:p>
        </w:tc>
      </w:tr>
      <w:tr w:rsidR="00561AEF" w:rsidRPr="00592E90" w:rsidTr="00C2578C">
        <w:trPr>
          <w:trHeight w:val="354"/>
          <w:jc w:val="center"/>
        </w:trPr>
        <w:tc>
          <w:tcPr>
            <w:tcW w:w="2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jc w:val="center"/>
              <w:rPr>
                <w:sz w:val="12"/>
                <w:szCs w:val="1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ind w:left="140"/>
              <w:rPr>
                <w:sz w:val="12"/>
                <w:szCs w:val="1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pStyle w:val="11"/>
              <w:framePr w:wrap="notBeside" w:vAnchor="text" w:hAnchor="text" w:xAlign="center" w:y="1"/>
              <w:shd w:val="clear" w:color="auto" w:fill="auto"/>
              <w:spacing w:before="0" w:after="0" w:line="240" w:lineRule="auto"/>
              <w:ind w:left="120"/>
              <w:jc w:val="left"/>
              <w:rPr>
                <w:sz w:val="12"/>
                <w:szCs w:val="12"/>
              </w:rPr>
            </w:pPr>
            <w:r w:rsidRPr="00592E90">
              <w:rPr>
                <w:rStyle w:val="115pt"/>
                <w:sz w:val="12"/>
                <w:szCs w:val="12"/>
              </w:rPr>
              <w:t>Бюджет МО «Город Удачный»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jc w:val="center"/>
              <w:rPr>
                <w:sz w:val="12"/>
                <w:szCs w:val="12"/>
              </w:rPr>
            </w:pPr>
            <w:r w:rsidRPr="00592E90">
              <w:rPr>
                <w:sz w:val="12"/>
                <w:szCs w:val="12"/>
              </w:rPr>
              <w:t>1 726 667,18</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jc w:val="center"/>
              <w:rPr>
                <w:sz w:val="12"/>
                <w:szCs w:val="12"/>
              </w:rPr>
            </w:pPr>
            <w:r w:rsidRPr="00592E90">
              <w:rPr>
                <w:sz w:val="12"/>
                <w:szCs w:val="12"/>
              </w:rPr>
              <w:t>1 214 046,28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jc w:val="center"/>
              <w:rPr>
                <w:sz w:val="12"/>
                <w:szCs w:val="12"/>
              </w:rPr>
            </w:pPr>
            <w:r w:rsidRPr="00592E90">
              <w:rPr>
                <w:sz w:val="12"/>
                <w:szCs w:val="12"/>
              </w:rPr>
              <w:t>512 620,90</w:t>
            </w:r>
          </w:p>
        </w:tc>
        <w:tc>
          <w:tcPr>
            <w:tcW w:w="442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rPr>
                <w:sz w:val="12"/>
                <w:szCs w:val="12"/>
              </w:rPr>
            </w:pPr>
          </w:p>
        </w:tc>
      </w:tr>
      <w:tr w:rsidR="00561AEF" w:rsidRPr="00592E90" w:rsidTr="00C2578C">
        <w:trPr>
          <w:trHeight w:val="354"/>
          <w:jc w:val="center"/>
        </w:trPr>
        <w:tc>
          <w:tcPr>
            <w:tcW w:w="2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jc w:val="center"/>
              <w:rPr>
                <w:sz w:val="12"/>
                <w:szCs w:val="12"/>
              </w:rPr>
            </w:pPr>
            <w:r w:rsidRPr="00592E90">
              <w:rPr>
                <w:rStyle w:val="115pt"/>
                <w:rFonts w:eastAsia="Arial Unicode MS"/>
                <w:sz w:val="12"/>
                <w:szCs w:val="12"/>
              </w:rPr>
              <w:t>2</w:t>
            </w:r>
          </w:p>
        </w:tc>
        <w:tc>
          <w:tcPr>
            <w:tcW w:w="25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pStyle w:val="11"/>
              <w:framePr w:wrap="notBeside" w:vAnchor="text" w:hAnchor="text" w:xAlign="center" w:y="1"/>
              <w:shd w:val="clear" w:color="auto" w:fill="auto"/>
              <w:spacing w:before="0" w:after="0" w:line="240" w:lineRule="auto"/>
              <w:ind w:left="140"/>
              <w:jc w:val="left"/>
              <w:rPr>
                <w:sz w:val="12"/>
                <w:szCs w:val="12"/>
              </w:rPr>
            </w:pPr>
            <w:r w:rsidRPr="00592E90">
              <w:rPr>
                <w:sz w:val="12"/>
                <w:szCs w:val="12"/>
              </w:rPr>
              <w:t>Оценка рыночной стоимости объектов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pStyle w:val="11"/>
              <w:framePr w:wrap="notBeside" w:vAnchor="text" w:hAnchor="text" w:xAlign="center" w:y="1"/>
              <w:shd w:val="clear" w:color="auto" w:fill="auto"/>
              <w:spacing w:before="0" w:after="0" w:line="240" w:lineRule="auto"/>
              <w:ind w:left="120"/>
              <w:jc w:val="left"/>
              <w:rPr>
                <w:sz w:val="12"/>
                <w:szCs w:val="12"/>
              </w:rPr>
            </w:pPr>
            <w:r w:rsidRPr="00592E90">
              <w:rPr>
                <w:rStyle w:val="115pt"/>
                <w:sz w:val="12"/>
                <w:szCs w:val="12"/>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jc w:val="center"/>
              <w:rPr>
                <w:sz w:val="12"/>
                <w:szCs w:val="12"/>
              </w:rPr>
            </w:pPr>
            <w:r w:rsidRPr="00592E90">
              <w:rPr>
                <w:sz w:val="12"/>
                <w:szCs w:val="12"/>
              </w:rPr>
              <w:t>149 250,00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jc w:val="center"/>
              <w:rPr>
                <w:sz w:val="12"/>
                <w:szCs w:val="12"/>
              </w:rPr>
            </w:pPr>
            <w:r w:rsidRPr="00592E90">
              <w:rPr>
                <w:sz w:val="12"/>
                <w:szCs w:val="12"/>
              </w:rPr>
              <w:t>113 000,00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jc w:val="center"/>
              <w:rPr>
                <w:sz w:val="12"/>
                <w:szCs w:val="12"/>
              </w:rPr>
            </w:pPr>
            <w:r w:rsidRPr="00592E90">
              <w:rPr>
                <w:sz w:val="12"/>
                <w:szCs w:val="12"/>
              </w:rPr>
              <w:t>36 250,00</w:t>
            </w:r>
          </w:p>
        </w:tc>
        <w:tc>
          <w:tcPr>
            <w:tcW w:w="4422" w:type="dxa"/>
            <w:vMerge w:val="restart"/>
            <w:tcBorders>
              <w:top w:val="single" w:sz="4" w:space="0" w:color="auto"/>
              <w:left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rPr>
                <w:sz w:val="12"/>
                <w:szCs w:val="12"/>
              </w:rPr>
            </w:pPr>
            <w:r w:rsidRPr="00592E90">
              <w:rPr>
                <w:sz w:val="12"/>
                <w:szCs w:val="12"/>
              </w:rPr>
              <w:t>образована экономия в размере 36 250,00 рублей в результате уторговывания</w:t>
            </w:r>
          </w:p>
        </w:tc>
      </w:tr>
      <w:tr w:rsidR="00561AEF" w:rsidRPr="00592E90" w:rsidTr="00C2578C">
        <w:trPr>
          <w:trHeight w:val="566"/>
          <w:jc w:val="center"/>
        </w:trPr>
        <w:tc>
          <w:tcPr>
            <w:tcW w:w="2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jc w:val="center"/>
              <w:rPr>
                <w:sz w:val="12"/>
                <w:szCs w:val="1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ind w:left="140"/>
              <w:rPr>
                <w:sz w:val="12"/>
                <w:szCs w:val="1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pStyle w:val="11"/>
              <w:framePr w:wrap="notBeside" w:vAnchor="text" w:hAnchor="text" w:xAlign="center" w:y="1"/>
              <w:shd w:val="clear" w:color="auto" w:fill="auto"/>
              <w:spacing w:before="0" w:after="0" w:line="240" w:lineRule="auto"/>
              <w:ind w:left="120"/>
              <w:jc w:val="left"/>
              <w:rPr>
                <w:sz w:val="12"/>
                <w:szCs w:val="12"/>
              </w:rPr>
            </w:pPr>
            <w:r w:rsidRPr="00592E90">
              <w:rPr>
                <w:rStyle w:val="115pt"/>
                <w:sz w:val="12"/>
                <w:szCs w:val="12"/>
              </w:rPr>
              <w:t>Бюджет МО «Город Удачный»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jc w:val="center"/>
              <w:rPr>
                <w:sz w:val="12"/>
                <w:szCs w:val="12"/>
              </w:rPr>
            </w:pPr>
            <w:r w:rsidRPr="00592E90">
              <w:rPr>
                <w:sz w:val="12"/>
                <w:szCs w:val="12"/>
              </w:rPr>
              <w:t>149 250,00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jc w:val="center"/>
              <w:rPr>
                <w:sz w:val="12"/>
                <w:szCs w:val="12"/>
              </w:rPr>
            </w:pPr>
            <w:r w:rsidRPr="00592E90">
              <w:rPr>
                <w:sz w:val="12"/>
                <w:szCs w:val="12"/>
              </w:rPr>
              <w:t>113 000,00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jc w:val="center"/>
              <w:rPr>
                <w:sz w:val="12"/>
                <w:szCs w:val="12"/>
              </w:rPr>
            </w:pPr>
            <w:r w:rsidRPr="00592E90">
              <w:rPr>
                <w:sz w:val="12"/>
                <w:szCs w:val="12"/>
              </w:rPr>
              <w:t>36 250,00</w:t>
            </w:r>
          </w:p>
        </w:tc>
        <w:tc>
          <w:tcPr>
            <w:tcW w:w="4422" w:type="dxa"/>
            <w:vMerge/>
            <w:tcBorders>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rPr>
                <w:sz w:val="12"/>
                <w:szCs w:val="12"/>
              </w:rPr>
            </w:pPr>
          </w:p>
        </w:tc>
      </w:tr>
      <w:tr w:rsidR="00561AEF" w:rsidRPr="00592E90" w:rsidTr="00C2578C">
        <w:trPr>
          <w:trHeight w:val="354"/>
          <w:jc w:val="center"/>
        </w:trPr>
        <w:tc>
          <w:tcPr>
            <w:tcW w:w="284" w:type="dxa"/>
            <w:vMerge w:val="restart"/>
            <w:tcBorders>
              <w:top w:val="single" w:sz="4" w:space="0" w:color="auto"/>
              <w:left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jc w:val="center"/>
              <w:rPr>
                <w:sz w:val="12"/>
                <w:szCs w:val="12"/>
              </w:rPr>
            </w:pPr>
            <w:r w:rsidRPr="00592E90">
              <w:rPr>
                <w:sz w:val="12"/>
                <w:szCs w:val="12"/>
              </w:rPr>
              <w:t>3</w:t>
            </w:r>
          </w:p>
        </w:tc>
        <w:tc>
          <w:tcPr>
            <w:tcW w:w="2568" w:type="dxa"/>
            <w:vMerge w:val="restart"/>
            <w:tcBorders>
              <w:top w:val="single" w:sz="4" w:space="0" w:color="auto"/>
              <w:left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ind w:left="140"/>
              <w:rPr>
                <w:sz w:val="12"/>
                <w:szCs w:val="12"/>
              </w:rPr>
            </w:pPr>
            <w:r w:rsidRPr="00592E90">
              <w:rPr>
                <w:sz w:val="12"/>
                <w:szCs w:val="12"/>
              </w:rPr>
              <w:t>Обследование объектов недвижимости</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pStyle w:val="11"/>
              <w:framePr w:wrap="notBeside" w:vAnchor="text" w:hAnchor="text" w:xAlign="center" w:y="1"/>
              <w:shd w:val="clear" w:color="auto" w:fill="auto"/>
              <w:spacing w:before="0" w:after="0" w:line="240" w:lineRule="auto"/>
              <w:ind w:left="120"/>
              <w:jc w:val="left"/>
              <w:rPr>
                <w:sz w:val="12"/>
                <w:szCs w:val="12"/>
              </w:rPr>
            </w:pPr>
            <w:r w:rsidRPr="00592E90">
              <w:rPr>
                <w:rStyle w:val="115pt"/>
                <w:sz w:val="12"/>
                <w:szCs w:val="12"/>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jc w:val="center"/>
              <w:rPr>
                <w:sz w:val="12"/>
                <w:szCs w:val="12"/>
              </w:rPr>
            </w:pPr>
            <w:r w:rsidRPr="00592E90">
              <w:rPr>
                <w:sz w:val="12"/>
                <w:szCs w:val="12"/>
              </w:rPr>
              <w:t>3 945 007,07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jc w:val="center"/>
              <w:rPr>
                <w:sz w:val="12"/>
                <w:szCs w:val="12"/>
              </w:rPr>
            </w:pPr>
            <w:r w:rsidRPr="00592E90">
              <w:rPr>
                <w:sz w:val="12"/>
                <w:szCs w:val="12"/>
              </w:rPr>
              <w:t>3 637 408,42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jc w:val="center"/>
              <w:rPr>
                <w:sz w:val="12"/>
                <w:szCs w:val="12"/>
              </w:rPr>
            </w:pPr>
            <w:r w:rsidRPr="00592E90">
              <w:rPr>
                <w:sz w:val="12"/>
                <w:szCs w:val="12"/>
              </w:rPr>
              <w:t>307 598,65</w:t>
            </w:r>
          </w:p>
        </w:tc>
        <w:tc>
          <w:tcPr>
            <w:tcW w:w="4422" w:type="dxa"/>
            <w:vMerge w:val="restart"/>
            <w:tcBorders>
              <w:left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rPr>
                <w:sz w:val="12"/>
                <w:szCs w:val="12"/>
              </w:rPr>
            </w:pPr>
            <w:r w:rsidRPr="00592E90">
              <w:rPr>
                <w:sz w:val="12"/>
                <w:szCs w:val="12"/>
              </w:rPr>
              <w:t>образована экономия в размере 307 598,65 рублей в результате уторговывания</w:t>
            </w:r>
          </w:p>
        </w:tc>
      </w:tr>
      <w:tr w:rsidR="00561AEF" w:rsidRPr="00592E90" w:rsidTr="00C2578C">
        <w:trPr>
          <w:trHeight w:val="354"/>
          <w:jc w:val="center"/>
        </w:trPr>
        <w:tc>
          <w:tcPr>
            <w:tcW w:w="284" w:type="dxa"/>
            <w:vMerge/>
            <w:tcBorders>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jc w:val="center"/>
              <w:rPr>
                <w:sz w:val="12"/>
                <w:szCs w:val="12"/>
              </w:rPr>
            </w:pPr>
          </w:p>
        </w:tc>
        <w:tc>
          <w:tcPr>
            <w:tcW w:w="2568" w:type="dxa"/>
            <w:vMerge/>
            <w:tcBorders>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ind w:left="140"/>
              <w:rPr>
                <w:sz w:val="12"/>
                <w:szCs w:val="1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pStyle w:val="11"/>
              <w:framePr w:wrap="notBeside" w:vAnchor="text" w:hAnchor="text" w:xAlign="center" w:y="1"/>
              <w:shd w:val="clear" w:color="auto" w:fill="auto"/>
              <w:spacing w:before="0" w:after="0" w:line="240" w:lineRule="auto"/>
              <w:ind w:left="120"/>
              <w:jc w:val="left"/>
              <w:rPr>
                <w:sz w:val="12"/>
                <w:szCs w:val="12"/>
              </w:rPr>
            </w:pPr>
            <w:r w:rsidRPr="00592E90">
              <w:rPr>
                <w:rStyle w:val="115pt"/>
                <w:sz w:val="12"/>
                <w:szCs w:val="12"/>
              </w:rPr>
              <w:t>Бюджет МО «Город Удачный»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jc w:val="center"/>
              <w:rPr>
                <w:sz w:val="12"/>
                <w:szCs w:val="12"/>
              </w:rPr>
            </w:pPr>
            <w:r w:rsidRPr="00592E90">
              <w:rPr>
                <w:sz w:val="12"/>
                <w:szCs w:val="12"/>
              </w:rPr>
              <w:t>3 945 007,07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jc w:val="center"/>
              <w:rPr>
                <w:sz w:val="12"/>
                <w:szCs w:val="12"/>
              </w:rPr>
            </w:pPr>
            <w:r w:rsidRPr="00592E90">
              <w:rPr>
                <w:sz w:val="12"/>
                <w:szCs w:val="12"/>
              </w:rPr>
              <w:t>3 637 408,42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jc w:val="center"/>
              <w:rPr>
                <w:sz w:val="12"/>
                <w:szCs w:val="12"/>
              </w:rPr>
            </w:pPr>
            <w:r w:rsidRPr="00592E90">
              <w:rPr>
                <w:sz w:val="12"/>
                <w:szCs w:val="12"/>
              </w:rPr>
              <w:t>307 598,65</w:t>
            </w:r>
          </w:p>
        </w:tc>
        <w:tc>
          <w:tcPr>
            <w:tcW w:w="4422" w:type="dxa"/>
            <w:vMerge/>
            <w:tcBorders>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rPr>
                <w:sz w:val="12"/>
                <w:szCs w:val="12"/>
              </w:rPr>
            </w:pPr>
          </w:p>
        </w:tc>
      </w:tr>
      <w:tr w:rsidR="00561AEF" w:rsidRPr="00592E90" w:rsidTr="00C2578C">
        <w:trPr>
          <w:trHeight w:val="378"/>
          <w:jc w:val="center"/>
        </w:trPr>
        <w:tc>
          <w:tcPr>
            <w:tcW w:w="2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jc w:val="center"/>
              <w:rPr>
                <w:sz w:val="12"/>
                <w:szCs w:val="12"/>
              </w:rPr>
            </w:pPr>
            <w:r w:rsidRPr="00592E90">
              <w:rPr>
                <w:rStyle w:val="115pt"/>
                <w:rFonts w:eastAsia="Arial Unicode MS"/>
                <w:sz w:val="12"/>
                <w:szCs w:val="12"/>
              </w:rPr>
              <w:t>4</w:t>
            </w:r>
          </w:p>
        </w:tc>
        <w:tc>
          <w:tcPr>
            <w:tcW w:w="25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pStyle w:val="330"/>
              <w:framePr w:wrap="notBeside" w:vAnchor="text" w:hAnchor="text" w:xAlign="center" w:y="1"/>
              <w:shd w:val="clear" w:color="auto" w:fill="auto"/>
              <w:spacing w:before="0" w:after="0" w:line="240" w:lineRule="auto"/>
              <w:ind w:left="140"/>
              <w:rPr>
                <w:b/>
                <w:sz w:val="12"/>
                <w:szCs w:val="12"/>
              </w:rPr>
            </w:pPr>
            <w:r w:rsidRPr="00592E90">
              <w:rPr>
                <w:sz w:val="12"/>
                <w:szCs w:val="12"/>
              </w:rPr>
              <w:t>Изготовление землеустроительной документации на земельные участки, занятые объектами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pStyle w:val="11"/>
              <w:framePr w:wrap="notBeside" w:vAnchor="text" w:hAnchor="text" w:xAlign="center" w:y="1"/>
              <w:shd w:val="clear" w:color="auto" w:fill="auto"/>
              <w:spacing w:before="0" w:after="0" w:line="240" w:lineRule="auto"/>
              <w:ind w:left="120"/>
              <w:jc w:val="left"/>
              <w:rPr>
                <w:sz w:val="12"/>
                <w:szCs w:val="12"/>
              </w:rPr>
            </w:pPr>
            <w:r w:rsidRPr="00592E90">
              <w:rPr>
                <w:rStyle w:val="115pt"/>
                <w:sz w:val="12"/>
                <w:szCs w:val="12"/>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jc w:val="center"/>
              <w:rPr>
                <w:sz w:val="12"/>
                <w:szCs w:val="12"/>
              </w:rPr>
            </w:pPr>
            <w:r w:rsidRPr="00592E90">
              <w:rPr>
                <w:sz w:val="12"/>
                <w:szCs w:val="12"/>
              </w:rPr>
              <w:t>1 214 352,50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jc w:val="center"/>
              <w:rPr>
                <w:sz w:val="12"/>
                <w:szCs w:val="12"/>
              </w:rPr>
            </w:pPr>
            <w:r w:rsidRPr="00592E90">
              <w:rPr>
                <w:sz w:val="12"/>
                <w:szCs w:val="12"/>
              </w:rPr>
              <w:t>778 961,66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jc w:val="center"/>
              <w:rPr>
                <w:sz w:val="12"/>
                <w:szCs w:val="12"/>
              </w:rPr>
            </w:pPr>
            <w:r w:rsidRPr="00592E90">
              <w:rPr>
                <w:sz w:val="12"/>
                <w:szCs w:val="12"/>
              </w:rPr>
              <w:t>435 390,84</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rPr>
                <w:sz w:val="12"/>
                <w:szCs w:val="12"/>
              </w:rPr>
            </w:pPr>
            <w:r w:rsidRPr="00592E90">
              <w:rPr>
                <w:sz w:val="12"/>
                <w:szCs w:val="12"/>
              </w:rPr>
              <w:t>образована экономия в размере 435 390,84 рубля в результате уторговывания</w:t>
            </w:r>
          </w:p>
        </w:tc>
      </w:tr>
      <w:tr w:rsidR="00561AEF" w:rsidRPr="00592E90" w:rsidTr="00C2578C">
        <w:trPr>
          <w:trHeight w:val="378"/>
          <w:jc w:val="center"/>
        </w:trPr>
        <w:tc>
          <w:tcPr>
            <w:tcW w:w="2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jc w:val="center"/>
              <w:rPr>
                <w:sz w:val="12"/>
                <w:szCs w:val="1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pStyle w:val="330"/>
              <w:framePr w:wrap="notBeside" w:vAnchor="text" w:hAnchor="text" w:xAlign="center" w:y="1"/>
              <w:shd w:val="clear" w:color="auto" w:fill="auto"/>
              <w:spacing w:before="0" w:after="0" w:line="240" w:lineRule="auto"/>
              <w:ind w:left="140"/>
              <w:rPr>
                <w:sz w:val="12"/>
                <w:szCs w:val="1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pStyle w:val="11"/>
              <w:framePr w:wrap="notBeside" w:vAnchor="text" w:hAnchor="text" w:xAlign="center" w:y="1"/>
              <w:shd w:val="clear" w:color="auto" w:fill="auto"/>
              <w:spacing w:before="0" w:after="0" w:line="240" w:lineRule="auto"/>
              <w:ind w:left="120"/>
              <w:jc w:val="left"/>
              <w:rPr>
                <w:sz w:val="12"/>
                <w:szCs w:val="12"/>
              </w:rPr>
            </w:pPr>
            <w:r w:rsidRPr="00592E90">
              <w:rPr>
                <w:rStyle w:val="115pt"/>
                <w:sz w:val="12"/>
                <w:szCs w:val="12"/>
              </w:rPr>
              <w:t>Бюджет МО «Город Удачный»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jc w:val="center"/>
              <w:rPr>
                <w:sz w:val="12"/>
                <w:szCs w:val="12"/>
              </w:rPr>
            </w:pPr>
            <w:r w:rsidRPr="00592E90">
              <w:rPr>
                <w:sz w:val="12"/>
                <w:szCs w:val="12"/>
              </w:rPr>
              <w:t>1 214 352,50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jc w:val="center"/>
              <w:rPr>
                <w:sz w:val="12"/>
                <w:szCs w:val="12"/>
              </w:rPr>
            </w:pPr>
            <w:r w:rsidRPr="00592E90">
              <w:rPr>
                <w:sz w:val="12"/>
                <w:szCs w:val="12"/>
              </w:rPr>
              <w:t>778 961,66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jc w:val="center"/>
              <w:rPr>
                <w:sz w:val="12"/>
                <w:szCs w:val="12"/>
              </w:rPr>
            </w:pPr>
            <w:r w:rsidRPr="00592E90">
              <w:rPr>
                <w:sz w:val="12"/>
                <w:szCs w:val="12"/>
              </w:rPr>
              <w:t>435 390,84</w:t>
            </w:r>
          </w:p>
        </w:tc>
        <w:tc>
          <w:tcPr>
            <w:tcW w:w="442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rPr>
                <w:sz w:val="12"/>
                <w:szCs w:val="12"/>
              </w:rPr>
            </w:pPr>
          </w:p>
        </w:tc>
      </w:tr>
      <w:tr w:rsidR="00561AEF" w:rsidRPr="00592E90" w:rsidTr="00C2578C">
        <w:trPr>
          <w:trHeight w:val="378"/>
          <w:jc w:val="center"/>
        </w:trPr>
        <w:tc>
          <w:tcPr>
            <w:tcW w:w="284" w:type="dxa"/>
            <w:vMerge w:val="restart"/>
            <w:tcBorders>
              <w:top w:val="single" w:sz="4" w:space="0" w:color="auto"/>
              <w:left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jc w:val="center"/>
              <w:rPr>
                <w:sz w:val="12"/>
                <w:szCs w:val="12"/>
              </w:rPr>
            </w:pPr>
            <w:r w:rsidRPr="00592E90">
              <w:rPr>
                <w:sz w:val="12"/>
                <w:szCs w:val="12"/>
              </w:rPr>
              <w:t>5</w:t>
            </w:r>
          </w:p>
        </w:tc>
        <w:tc>
          <w:tcPr>
            <w:tcW w:w="2568" w:type="dxa"/>
            <w:vMerge w:val="restart"/>
            <w:tcBorders>
              <w:top w:val="single" w:sz="4" w:space="0" w:color="auto"/>
              <w:left w:val="single" w:sz="4" w:space="0" w:color="auto"/>
              <w:right w:val="single" w:sz="4" w:space="0" w:color="auto"/>
            </w:tcBorders>
            <w:shd w:val="clear" w:color="auto" w:fill="FFFFFF"/>
            <w:vAlign w:val="center"/>
          </w:tcPr>
          <w:p w:rsidR="00561AEF" w:rsidRPr="00592E90" w:rsidRDefault="00561AEF" w:rsidP="00561AEF">
            <w:pPr>
              <w:pStyle w:val="330"/>
              <w:framePr w:wrap="notBeside" w:vAnchor="text" w:hAnchor="text" w:xAlign="center" w:y="1"/>
              <w:shd w:val="clear" w:color="auto" w:fill="auto"/>
              <w:spacing w:before="0" w:after="0" w:line="240" w:lineRule="auto"/>
              <w:ind w:left="140"/>
              <w:rPr>
                <w:b/>
                <w:sz w:val="12"/>
                <w:szCs w:val="12"/>
              </w:rPr>
            </w:pPr>
            <w:r w:rsidRPr="00592E90">
              <w:rPr>
                <w:sz w:val="12"/>
                <w:szCs w:val="12"/>
              </w:rPr>
              <w:t>Разработка проектной документации</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pStyle w:val="11"/>
              <w:framePr w:wrap="notBeside" w:vAnchor="text" w:hAnchor="text" w:xAlign="center" w:y="1"/>
              <w:shd w:val="clear" w:color="auto" w:fill="auto"/>
              <w:spacing w:before="0" w:after="0" w:line="240" w:lineRule="auto"/>
              <w:ind w:left="120"/>
              <w:jc w:val="left"/>
              <w:rPr>
                <w:sz w:val="12"/>
                <w:szCs w:val="12"/>
              </w:rPr>
            </w:pPr>
            <w:r w:rsidRPr="00592E90">
              <w:rPr>
                <w:rStyle w:val="115pt"/>
                <w:sz w:val="12"/>
                <w:szCs w:val="12"/>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jc w:val="center"/>
              <w:rPr>
                <w:sz w:val="12"/>
                <w:szCs w:val="12"/>
              </w:rPr>
            </w:pPr>
            <w:r w:rsidRPr="00592E90">
              <w:rPr>
                <w:sz w:val="12"/>
                <w:szCs w:val="12"/>
              </w:rPr>
              <w:t>1 441 379,00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jc w:val="center"/>
              <w:rPr>
                <w:sz w:val="12"/>
                <w:szCs w:val="12"/>
              </w:rPr>
            </w:pPr>
            <w:r w:rsidRPr="00592E90">
              <w:rPr>
                <w:sz w:val="12"/>
                <w:szCs w:val="12"/>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jc w:val="center"/>
              <w:rPr>
                <w:sz w:val="12"/>
                <w:szCs w:val="12"/>
              </w:rPr>
            </w:pPr>
            <w:r w:rsidRPr="00592E90">
              <w:rPr>
                <w:sz w:val="12"/>
                <w:szCs w:val="12"/>
              </w:rPr>
              <w:t>1 441 379,00</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rPr>
                <w:sz w:val="12"/>
                <w:szCs w:val="12"/>
              </w:rPr>
            </w:pPr>
            <w:r w:rsidRPr="00592E90">
              <w:rPr>
                <w:sz w:val="12"/>
                <w:szCs w:val="12"/>
              </w:rPr>
              <w:t>денежные средства в размере 1 441 379,00 рублей законтрактованы</w:t>
            </w:r>
          </w:p>
        </w:tc>
      </w:tr>
      <w:tr w:rsidR="00561AEF" w:rsidRPr="00592E90" w:rsidTr="00C2578C">
        <w:trPr>
          <w:trHeight w:val="378"/>
          <w:jc w:val="center"/>
        </w:trPr>
        <w:tc>
          <w:tcPr>
            <w:tcW w:w="284" w:type="dxa"/>
            <w:vMerge/>
            <w:tcBorders>
              <w:left w:val="single" w:sz="4" w:space="0" w:color="auto"/>
              <w:bottom w:val="single" w:sz="4" w:space="0" w:color="auto"/>
              <w:right w:val="single" w:sz="4" w:space="0" w:color="auto"/>
            </w:tcBorders>
            <w:shd w:val="clear" w:color="auto" w:fill="FFFFFF"/>
          </w:tcPr>
          <w:p w:rsidR="00561AEF" w:rsidRPr="00592E90" w:rsidRDefault="00561AEF" w:rsidP="00561AEF">
            <w:pPr>
              <w:framePr w:wrap="notBeside" w:vAnchor="text" w:hAnchor="text" w:xAlign="center" w:y="1"/>
              <w:rPr>
                <w:sz w:val="12"/>
                <w:szCs w:val="12"/>
              </w:rPr>
            </w:pPr>
          </w:p>
        </w:tc>
        <w:tc>
          <w:tcPr>
            <w:tcW w:w="2568" w:type="dxa"/>
            <w:vMerge/>
            <w:tcBorders>
              <w:left w:val="single" w:sz="4" w:space="0" w:color="auto"/>
              <w:bottom w:val="single" w:sz="4" w:space="0" w:color="auto"/>
              <w:right w:val="single" w:sz="4" w:space="0" w:color="auto"/>
            </w:tcBorders>
            <w:shd w:val="clear" w:color="auto" w:fill="FFFFFF"/>
            <w:vAlign w:val="center"/>
          </w:tcPr>
          <w:p w:rsidR="00561AEF" w:rsidRPr="00592E90" w:rsidRDefault="00561AEF" w:rsidP="00561AEF">
            <w:pPr>
              <w:pStyle w:val="330"/>
              <w:framePr w:wrap="notBeside" w:vAnchor="text" w:hAnchor="text" w:xAlign="center" w:y="1"/>
              <w:shd w:val="clear" w:color="auto" w:fill="auto"/>
              <w:spacing w:before="0" w:after="0" w:line="240" w:lineRule="auto"/>
              <w:ind w:left="140"/>
              <w:rPr>
                <w:sz w:val="12"/>
                <w:szCs w:val="1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pStyle w:val="11"/>
              <w:framePr w:wrap="notBeside" w:vAnchor="text" w:hAnchor="text" w:xAlign="center" w:y="1"/>
              <w:shd w:val="clear" w:color="auto" w:fill="auto"/>
              <w:spacing w:before="0" w:after="0" w:line="240" w:lineRule="auto"/>
              <w:ind w:left="120"/>
              <w:jc w:val="left"/>
              <w:rPr>
                <w:sz w:val="12"/>
                <w:szCs w:val="12"/>
              </w:rPr>
            </w:pPr>
            <w:r w:rsidRPr="00592E90">
              <w:rPr>
                <w:rStyle w:val="115pt"/>
                <w:sz w:val="12"/>
                <w:szCs w:val="12"/>
              </w:rPr>
              <w:t>Бюджет МО «Город Удачный»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jc w:val="center"/>
              <w:rPr>
                <w:sz w:val="12"/>
                <w:szCs w:val="12"/>
              </w:rPr>
            </w:pPr>
            <w:r w:rsidRPr="00592E90">
              <w:rPr>
                <w:sz w:val="12"/>
                <w:szCs w:val="12"/>
              </w:rPr>
              <w:t>1 441 379,00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jc w:val="center"/>
              <w:rPr>
                <w:sz w:val="12"/>
                <w:szCs w:val="12"/>
              </w:rPr>
            </w:pPr>
            <w:r w:rsidRPr="00592E90">
              <w:rPr>
                <w:sz w:val="12"/>
                <w:szCs w:val="12"/>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jc w:val="center"/>
              <w:rPr>
                <w:sz w:val="12"/>
                <w:szCs w:val="12"/>
              </w:rPr>
            </w:pPr>
            <w:r w:rsidRPr="00592E90">
              <w:rPr>
                <w:sz w:val="12"/>
                <w:szCs w:val="12"/>
              </w:rPr>
              <w:t>1 441 379,00</w:t>
            </w:r>
          </w:p>
        </w:tc>
        <w:tc>
          <w:tcPr>
            <w:tcW w:w="4422" w:type="dxa"/>
            <w:vMerge/>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framePr w:wrap="notBeside" w:vAnchor="text" w:hAnchor="text" w:xAlign="center" w:y="1"/>
              <w:rPr>
                <w:sz w:val="12"/>
                <w:szCs w:val="12"/>
              </w:rPr>
            </w:pPr>
          </w:p>
        </w:tc>
      </w:tr>
      <w:tr w:rsidR="00561AEF" w:rsidRPr="00592E90" w:rsidTr="00C2578C">
        <w:trPr>
          <w:trHeight w:val="378"/>
          <w:jc w:val="center"/>
        </w:trPr>
        <w:tc>
          <w:tcPr>
            <w:tcW w:w="284" w:type="dxa"/>
            <w:vMerge w:val="restart"/>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framePr w:wrap="notBeside" w:vAnchor="text" w:hAnchor="text" w:xAlign="center" w:y="1"/>
              <w:rPr>
                <w:sz w:val="12"/>
                <w:szCs w:val="12"/>
              </w:rPr>
            </w:pPr>
          </w:p>
        </w:tc>
        <w:tc>
          <w:tcPr>
            <w:tcW w:w="25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pStyle w:val="330"/>
              <w:framePr w:wrap="notBeside" w:vAnchor="text" w:hAnchor="text" w:xAlign="center" w:y="1"/>
              <w:shd w:val="clear" w:color="auto" w:fill="auto"/>
              <w:spacing w:before="0" w:after="0" w:line="240" w:lineRule="auto"/>
              <w:ind w:left="140"/>
              <w:rPr>
                <w:sz w:val="12"/>
                <w:szCs w:val="12"/>
              </w:rPr>
            </w:pPr>
            <w:r w:rsidRPr="00592E90">
              <w:rPr>
                <w:sz w:val="12"/>
                <w:szCs w:val="12"/>
              </w:rPr>
              <w:t>ИТОГО по программе</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pStyle w:val="330"/>
              <w:framePr w:wrap="notBeside" w:vAnchor="text" w:hAnchor="text" w:xAlign="center" w:y="1"/>
              <w:shd w:val="clear" w:color="auto" w:fill="auto"/>
              <w:spacing w:before="0" w:after="0" w:line="240" w:lineRule="auto"/>
              <w:ind w:left="120"/>
              <w:rPr>
                <w:sz w:val="12"/>
                <w:szCs w:val="12"/>
              </w:rPr>
            </w:pPr>
            <w:r w:rsidRPr="00592E90">
              <w:rPr>
                <w:sz w:val="12"/>
                <w:szCs w:val="12"/>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jc w:val="center"/>
              <w:rPr>
                <w:b/>
                <w:sz w:val="12"/>
                <w:szCs w:val="12"/>
              </w:rPr>
            </w:pPr>
            <w:r w:rsidRPr="00592E90">
              <w:rPr>
                <w:b/>
                <w:sz w:val="12"/>
                <w:szCs w:val="12"/>
              </w:rPr>
              <w:t>8 476 655,75</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jc w:val="center"/>
              <w:rPr>
                <w:b/>
                <w:sz w:val="12"/>
                <w:szCs w:val="12"/>
              </w:rPr>
            </w:pPr>
            <w:r w:rsidRPr="00592E90">
              <w:rPr>
                <w:b/>
                <w:sz w:val="12"/>
                <w:szCs w:val="12"/>
              </w:rPr>
              <w:t>5 743 416,36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jc w:val="center"/>
              <w:rPr>
                <w:b/>
                <w:sz w:val="12"/>
                <w:szCs w:val="12"/>
              </w:rPr>
            </w:pPr>
            <w:r w:rsidRPr="00592E90">
              <w:rPr>
                <w:b/>
                <w:sz w:val="12"/>
                <w:szCs w:val="12"/>
              </w:rPr>
              <w:t>2 733 239,39</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framePr w:wrap="notBeside" w:vAnchor="text" w:hAnchor="text" w:xAlign="center" w:y="1"/>
              <w:rPr>
                <w:sz w:val="12"/>
                <w:szCs w:val="12"/>
              </w:rPr>
            </w:pPr>
          </w:p>
        </w:tc>
      </w:tr>
      <w:tr w:rsidR="00561AEF" w:rsidRPr="00592E90" w:rsidTr="00C2578C">
        <w:trPr>
          <w:trHeight w:val="354"/>
          <w:jc w:val="center"/>
        </w:trPr>
        <w:tc>
          <w:tcPr>
            <w:tcW w:w="284" w:type="dxa"/>
            <w:vMerge/>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framePr w:wrap="notBeside" w:vAnchor="text" w:hAnchor="text" w:xAlign="center" w:y="1"/>
              <w:rPr>
                <w:sz w:val="12"/>
                <w:szCs w:val="1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rPr>
                <w:sz w:val="12"/>
                <w:szCs w:val="1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pStyle w:val="330"/>
              <w:framePr w:wrap="notBeside" w:vAnchor="text" w:hAnchor="text" w:xAlign="center" w:y="1"/>
              <w:shd w:val="clear" w:color="auto" w:fill="auto"/>
              <w:spacing w:before="0" w:after="0" w:line="240" w:lineRule="auto"/>
              <w:ind w:left="120"/>
              <w:rPr>
                <w:sz w:val="12"/>
                <w:szCs w:val="12"/>
              </w:rPr>
            </w:pPr>
            <w:r w:rsidRPr="00592E90">
              <w:rPr>
                <w:sz w:val="12"/>
                <w:szCs w:val="12"/>
              </w:rPr>
              <w:t>Бюджет МО «Город Удачный»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jc w:val="center"/>
              <w:rPr>
                <w:b/>
                <w:sz w:val="12"/>
                <w:szCs w:val="12"/>
              </w:rPr>
            </w:pPr>
            <w:r w:rsidRPr="00592E90">
              <w:rPr>
                <w:b/>
                <w:sz w:val="12"/>
                <w:szCs w:val="12"/>
              </w:rPr>
              <w:t>8 476 655,75</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jc w:val="center"/>
              <w:rPr>
                <w:b/>
                <w:sz w:val="12"/>
                <w:szCs w:val="12"/>
              </w:rPr>
            </w:pPr>
            <w:r w:rsidRPr="00592E90">
              <w:rPr>
                <w:b/>
                <w:sz w:val="12"/>
                <w:szCs w:val="12"/>
              </w:rPr>
              <w:t>5 743 416,36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61AEF" w:rsidRPr="00592E90" w:rsidRDefault="00561AEF" w:rsidP="00561AEF">
            <w:pPr>
              <w:framePr w:wrap="notBeside" w:vAnchor="text" w:hAnchor="text" w:xAlign="center" w:y="1"/>
              <w:jc w:val="center"/>
              <w:rPr>
                <w:b/>
                <w:sz w:val="12"/>
                <w:szCs w:val="12"/>
              </w:rPr>
            </w:pPr>
            <w:r w:rsidRPr="00592E90">
              <w:rPr>
                <w:b/>
                <w:sz w:val="12"/>
                <w:szCs w:val="12"/>
              </w:rPr>
              <w:t>2 733 239,39</w:t>
            </w:r>
          </w:p>
        </w:tc>
        <w:tc>
          <w:tcPr>
            <w:tcW w:w="4422" w:type="dxa"/>
            <w:vMerge/>
            <w:tcBorders>
              <w:top w:val="single" w:sz="4" w:space="0" w:color="auto"/>
              <w:left w:val="single" w:sz="4" w:space="0" w:color="auto"/>
              <w:bottom w:val="single" w:sz="4" w:space="0" w:color="auto"/>
              <w:right w:val="single" w:sz="4" w:space="0" w:color="auto"/>
            </w:tcBorders>
            <w:shd w:val="clear" w:color="auto" w:fill="FFFFFF"/>
          </w:tcPr>
          <w:p w:rsidR="00561AEF" w:rsidRPr="00592E90" w:rsidRDefault="00561AEF" w:rsidP="00561AEF">
            <w:pPr>
              <w:framePr w:wrap="notBeside" w:vAnchor="text" w:hAnchor="text" w:xAlign="center" w:y="1"/>
              <w:rPr>
                <w:sz w:val="12"/>
                <w:szCs w:val="12"/>
              </w:rPr>
            </w:pPr>
          </w:p>
        </w:tc>
      </w:tr>
    </w:tbl>
    <w:p w:rsidR="00561AEF" w:rsidRPr="00592E90" w:rsidRDefault="00561AEF" w:rsidP="00561AEF">
      <w:pPr>
        <w:rPr>
          <w:sz w:val="12"/>
          <w:szCs w:val="12"/>
        </w:rPr>
      </w:pPr>
    </w:p>
    <w:p w:rsidR="00561AEF" w:rsidRPr="00592E90" w:rsidRDefault="00561AEF" w:rsidP="00561AEF">
      <w:pPr>
        <w:pStyle w:val="330"/>
        <w:shd w:val="clear" w:color="auto" w:fill="auto"/>
        <w:tabs>
          <w:tab w:val="left" w:leader="underscore" w:pos="14646"/>
        </w:tabs>
        <w:spacing w:before="219" w:after="0" w:line="230" w:lineRule="exact"/>
        <w:jc w:val="both"/>
        <w:rPr>
          <w:sz w:val="12"/>
          <w:szCs w:val="12"/>
        </w:rPr>
      </w:pPr>
      <w:r w:rsidRPr="00592E90">
        <w:rPr>
          <w:sz w:val="12"/>
          <w:szCs w:val="12"/>
        </w:rPr>
        <w:t>Объем остатков финансовых средств по итогам 2019 года (за исключением средств, связанных с экономией по итогам аукционов): 0,00 рублей.</w:t>
      </w:r>
    </w:p>
    <w:p w:rsidR="00561AEF" w:rsidRPr="00592E90" w:rsidRDefault="00561AEF" w:rsidP="00561AEF">
      <w:pPr>
        <w:pStyle w:val="330"/>
        <w:shd w:val="clear" w:color="auto" w:fill="auto"/>
        <w:tabs>
          <w:tab w:val="left" w:leader="underscore" w:pos="11084"/>
        </w:tabs>
        <w:spacing w:before="0" w:after="151" w:line="230" w:lineRule="exact"/>
        <w:ind w:left="20"/>
        <w:jc w:val="both"/>
        <w:rPr>
          <w:sz w:val="12"/>
          <w:szCs w:val="12"/>
        </w:rPr>
      </w:pPr>
      <w:r w:rsidRPr="00592E90">
        <w:rPr>
          <w:sz w:val="12"/>
          <w:szCs w:val="12"/>
        </w:rPr>
        <w:t>Объем законтрактованных обязательств отчетного периода, переходящих на следующий отчетный период: 1 441 379,00  руб.</w:t>
      </w:r>
    </w:p>
    <w:p w:rsidR="00561AEF" w:rsidRPr="00592E90" w:rsidRDefault="00561AEF" w:rsidP="00561AEF">
      <w:pPr>
        <w:pStyle w:val="330"/>
        <w:shd w:val="clear" w:color="auto" w:fill="auto"/>
        <w:spacing w:before="0" w:after="3" w:line="230" w:lineRule="exact"/>
        <w:ind w:left="600"/>
        <w:rPr>
          <w:sz w:val="12"/>
          <w:szCs w:val="12"/>
        </w:rPr>
      </w:pPr>
      <w:r w:rsidRPr="00592E90">
        <w:rPr>
          <w:sz w:val="12"/>
          <w:szCs w:val="12"/>
        </w:rPr>
        <w:t>Раздел 3 отчета согласован: Финансово - экономический отдел</w:t>
      </w:r>
    </w:p>
    <w:p w:rsidR="00561AEF" w:rsidRPr="00592E90" w:rsidRDefault="00561AEF" w:rsidP="00561AEF">
      <w:pPr>
        <w:pStyle w:val="330"/>
        <w:shd w:val="clear" w:color="auto" w:fill="auto"/>
        <w:spacing w:before="0" w:after="3" w:line="230" w:lineRule="exact"/>
        <w:ind w:left="600"/>
        <w:rPr>
          <w:sz w:val="12"/>
          <w:szCs w:val="12"/>
        </w:rPr>
      </w:pPr>
    </w:p>
    <w:p w:rsidR="00561AEF" w:rsidRPr="00592E90" w:rsidRDefault="00561AEF" w:rsidP="00561AEF">
      <w:pPr>
        <w:pStyle w:val="ad"/>
        <w:autoSpaceDE w:val="0"/>
        <w:autoSpaceDN w:val="0"/>
        <w:adjustRightInd w:val="0"/>
        <w:spacing w:after="0" w:line="240" w:lineRule="auto"/>
        <w:jc w:val="center"/>
        <w:rPr>
          <w:rFonts w:ascii="Times New Roman" w:hAnsi="Times New Roman"/>
          <w:sz w:val="12"/>
          <w:szCs w:val="12"/>
        </w:rPr>
      </w:pPr>
    </w:p>
    <w:p w:rsidR="00561AEF" w:rsidRPr="00592E90" w:rsidRDefault="00561AEF" w:rsidP="00561AEF">
      <w:pPr>
        <w:pStyle w:val="ad"/>
        <w:autoSpaceDE w:val="0"/>
        <w:autoSpaceDN w:val="0"/>
        <w:adjustRightInd w:val="0"/>
        <w:spacing w:after="0" w:line="240" w:lineRule="auto"/>
        <w:jc w:val="center"/>
        <w:rPr>
          <w:rFonts w:ascii="Times New Roman" w:hAnsi="Times New Roman"/>
          <w:sz w:val="12"/>
          <w:szCs w:val="12"/>
        </w:rPr>
      </w:pPr>
      <w:r w:rsidRPr="00592E90">
        <w:rPr>
          <w:rFonts w:ascii="Times New Roman" w:hAnsi="Times New Roman"/>
          <w:sz w:val="12"/>
          <w:szCs w:val="12"/>
        </w:rPr>
        <w:t>Перечень целевых показателей Программы</w:t>
      </w:r>
    </w:p>
    <w:tbl>
      <w:tblPr>
        <w:tblW w:w="10632" w:type="dxa"/>
        <w:tblCellSpacing w:w="5" w:type="nil"/>
        <w:tblInd w:w="75" w:type="dxa"/>
        <w:tblLayout w:type="fixed"/>
        <w:tblCellMar>
          <w:left w:w="75" w:type="dxa"/>
          <w:right w:w="75" w:type="dxa"/>
        </w:tblCellMar>
        <w:tblLook w:val="0000"/>
      </w:tblPr>
      <w:tblGrid>
        <w:gridCol w:w="567"/>
        <w:gridCol w:w="3686"/>
        <w:gridCol w:w="709"/>
        <w:gridCol w:w="1134"/>
        <w:gridCol w:w="1134"/>
        <w:gridCol w:w="212"/>
        <w:gridCol w:w="1063"/>
        <w:gridCol w:w="993"/>
        <w:gridCol w:w="1134"/>
      </w:tblGrid>
      <w:tr w:rsidR="00561AEF" w:rsidRPr="00592E90" w:rsidTr="00C2578C">
        <w:trPr>
          <w:trHeight w:val="244"/>
          <w:tblCellSpacing w:w="5" w:type="nil"/>
        </w:trPr>
        <w:tc>
          <w:tcPr>
            <w:tcW w:w="567" w:type="dxa"/>
            <w:vMerge w:val="restart"/>
            <w:tcBorders>
              <w:top w:val="single" w:sz="4" w:space="0" w:color="auto"/>
              <w:left w:val="single" w:sz="4" w:space="0" w:color="auto"/>
              <w:right w:val="single" w:sz="4" w:space="0" w:color="auto"/>
            </w:tcBorders>
            <w:vAlign w:val="center"/>
          </w:tcPr>
          <w:p w:rsidR="00561AEF" w:rsidRPr="00592E90" w:rsidRDefault="00561AEF" w:rsidP="00561AEF">
            <w:pPr>
              <w:autoSpaceDE w:val="0"/>
              <w:autoSpaceDN w:val="0"/>
              <w:adjustRightInd w:val="0"/>
              <w:jc w:val="center"/>
              <w:rPr>
                <w:sz w:val="12"/>
                <w:szCs w:val="12"/>
              </w:rPr>
            </w:pPr>
            <w:r w:rsidRPr="00592E90">
              <w:rPr>
                <w:sz w:val="12"/>
                <w:szCs w:val="12"/>
              </w:rPr>
              <w:t xml:space="preserve">№ </w:t>
            </w:r>
            <w:r w:rsidRPr="00592E90">
              <w:rPr>
                <w:sz w:val="12"/>
                <w:szCs w:val="12"/>
              </w:rPr>
              <w:br/>
            </w:r>
            <w:proofErr w:type="gramStart"/>
            <w:r w:rsidRPr="00592E90">
              <w:rPr>
                <w:sz w:val="12"/>
                <w:szCs w:val="12"/>
              </w:rPr>
              <w:t>п</w:t>
            </w:r>
            <w:proofErr w:type="gramEnd"/>
            <w:r w:rsidRPr="00592E90">
              <w:rPr>
                <w:sz w:val="12"/>
                <w:szCs w:val="12"/>
              </w:rPr>
              <w:t>/п</w:t>
            </w:r>
          </w:p>
        </w:tc>
        <w:tc>
          <w:tcPr>
            <w:tcW w:w="3686" w:type="dxa"/>
            <w:vMerge w:val="restart"/>
            <w:tcBorders>
              <w:top w:val="single" w:sz="4" w:space="0" w:color="auto"/>
              <w:left w:val="single" w:sz="4" w:space="0" w:color="auto"/>
              <w:right w:val="single" w:sz="4" w:space="0" w:color="auto"/>
            </w:tcBorders>
            <w:vAlign w:val="center"/>
          </w:tcPr>
          <w:p w:rsidR="00561AEF" w:rsidRPr="00592E90" w:rsidRDefault="00561AEF" w:rsidP="00561AEF">
            <w:pPr>
              <w:autoSpaceDE w:val="0"/>
              <w:autoSpaceDN w:val="0"/>
              <w:adjustRightInd w:val="0"/>
              <w:jc w:val="center"/>
              <w:rPr>
                <w:sz w:val="12"/>
                <w:szCs w:val="12"/>
              </w:rPr>
            </w:pPr>
            <w:r w:rsidRPr="00592E90">
              <w:rPr>
                <w:sz w:val="12"/>
                <w:szCs w:val="12"/>
              </w:rPr>
              <w:t>Наименование</w:t>
            </w:r>
          </w:p>
          <w:p w:rsidR="00561AEF" w:rsidRPr="00592E90" w:rsidRDefault="00561AEF" w:rsidP="00561AEF">
            <w:pPr>
              <w:autoSpaceDE w:val="0"/>
              <w:autoSpaceDN w:val="0"/>
              <w:adjustRightInd w:val="0"/>
              <w:jc w:val="center"/>
              <w:rPr>
                <w:sz w:val="12"/>
                <w:szCs w:val="12"/>
              </w:rPr>
            </w:pPr>
            <w:r w:rsidRPr="00592E90">
              <w:rPr>
                <w:sz w:val="12"/>
                <w:szCs w:val="12"/>
              </w:rPr>
              <w:t>целевых показателей</w:t>
            </w:r>
          </w:p>
        </w:tc>
        <w:tc>
          <w:tcPr>
            <w:tcW w:w="709" w:type="dxa"/>
            <w:vMerge w:val="restart"/>
            <w:tcBorders>
              <w:top w:val="single" w:sz="4" w:space="0" w:color="auto"/>
              <w:left w:val="single" w:sz="4" w:space="0" w:color="auto"/>
              <w:right w:val="single" w:sz="4" w:space="0" w:color="auto"/>
            </w:tcBorders>
            <w:vAlign w:val="center"/>
          </w:tcPr>
          <w:p w:rsidR="00561AEF" w:rsidRPr="00592E90" w:rsidRDefault="00561AEF" w:rsidP="00561AEF">
            <w:pPr>
              <w:autoSpaceDE w:val="0"/>
              <w:autoSpaceDN w:val="0"/>
              <w:adjustRightInd w:val="0"/>
              <w:jc w:val="center"/>
              <w:rPr>
                <w:sz w:val="12"/>
                <w:szCs w:val="12"/>
              </w:rPr>
            </w:pPr>
            <w:r w:rsidRPr="00592E90">
              <w:rPr>
                <w:sz w:val="12"/>
                <w:szCs w:val="12"/>
              </w:rPr>
              <w:t>Единица</w:t>
            </w:r>
          </w:p>
          <w:p w:rsidR="00561AEF" w:rsidRPr="00592E90" w:rsidRDefault="00561AEF" w:rsidP="00561AEF">
            <w:pPr>
              <w:autoSpaceDE w:val="0"/>
              <w:autoSpaceDN w:val="0"/>
              <w:adjustRightInd w:val="0"/>
              <w:jc w:val="center"/>
              <w:rPr>
                <w:sz w:val="12"/>
                <w:szCs w:val="12"/>
              </w:rPr>
            </w:pPr>
            <w:r w:rsidRPr="00592E90">
              <w:rPr>
                <w:sz w:val="12"/>
                <w:szCs w:val="12"/>
              </w:rPr>
              <w:t>измерения</w:t>
            </w:r>
          </w:p>
        </w:tc>
        <w:tc>
          <w:tcPr>
            <w:tcW w:w="1134" w:type="dxa"/>
            <w:vMerge w:val="restart"/>
            <w:tcBorders>
              <w:top w:val="single" w:sz="4" w:space="0" w:color="auto"/>
              <w:left w:val="single" w:sz="4" w:space="0" w:color="auto"/>
              <w:right w:val="single" w:sz="4" w:space="0" w:color="auto"/>
            </w:tcBorders>
            <w:vAlign w:val="center"/>
          </w:tcPr>
          <w:p w:rsidR="00561AEF" w:rsidRPr="00592E90" w:rsidRDefault="00561AEF" w:rsidP="00561AEF">
            <w:pPr>
              <w:autoSpaceDE w:val="0"/>
              <w:autoSpaceDN w:val="0"/>
              <w:adjustRightInd w:val="0"/>
              <w:jc w:val="center"/>
              <w:rPr>
                <w:sz w:val="12"/>
                <w:szCs w:val="12"/>
              </w:rPr>
            </w:pPr>
            <w:r w:rsidRPr="00592E90">
              <w:rPr>
                <w:sz w:val="12"/>
                <w:szCs w:val="12"/>
              </w:rPr>
              <w:t>Базовые значения показателя</w:t>
            </w:r>
          </w:p>
        </w:tc>
        <w:tc>
          <w:tcPr>
            <w:tcW w:w="4536" w:type="dxa"/>
            <w:gridSpan w:val="5"/>
            <w:tcBorders>
              <w:top w:val="single" w:sz="4" w:space="0" w:color="auto"/>
              <w:left w:val="single" w:sz="4" w:space="0" w:color="auto"/>
              <w:bottom w:val="single" w:sz="4" w:space="0" w:color="auto"/>
              <w:right w:val="single" w:sz="4" w:space="0" w:color="auto"/>
            </w:tcBorders>
          </w:tcPr>
          <w:p w:rsidR="00561AEF" w:rsidRPr="00592E90" w:rsidRDefault="00561AEF" w:rsidP="00561AEF">
            <w:pPr>
              <w:autoSpaceDE w:val="0"/>
              <w:autoSpaceDN w:val="0"/>
              <w:adjustRightInd w:val="0"/>
              <w:jc w:val="center"/>
              <w:rPr>
                <w:sz w:val="12"/>
                <w:szCs w:val="12"/>
              </w:rPr>
            </w:pPr>
            <w:r w:rsidRPr="00592E90">
              <w:rPr>
                <w:sz w:val="12"/>
                <w:szCs w:val="12"/>
              </w:rPr>
              <w:t>2019 год</w:t>
            </w:r>
          </w:p>
        </w:tc>
      </w:tr>
      <w:tr w:rsidR="00561AEF" w:rsidRPr="00592E90" w:rsidTr="00C2578C">
        <w:trPr>
          <w:trHeight w:val="391"/>
          <w:tblCellSpacing w:w="5" w:type="nil"/>
        </w:trPr>
        <w:tc>
          <w:tcPr>
            <w:tcW w:w="567" w:type="dxa"/>
            <w:vMerge/>
            <w:tcBorders>
              <w:left w:val="single" w:sz="4" w:space="0" w:color="auto"/>
              <w:right w:val="single" w:sz="4" w:space="0" w:color="auto"/>
            </w:tcBorders>
          </w:tcPr>
          <w:p w:rsidR="00561AEF" w:rsidRPr="00592E90" w:rsidRDefault="00561AEF" w:rsidP="00561AEF">
            <w:pPr>
              <w:autoSpaceDE w:val="0"/>
              <w:autoSpaceDN w:val="0"/>
              <w:adjustRightInd w:val="0"/>
              <w:jc w:val="center"/>
              <w:rPr>
                <w:sz w:val="12"/>
                <w:szCs w:val="12"/>
              </w:rPr>
            </w:pPr>
          </w:p>
        </w:tc>
        <w:tc>
          <w:tcPr>
            <w:tcW w:w="3686" w:type="dxa"/>
            <w:vMerge/>
            <w:tcBorders>
              <w:left w:val="single" w:sz="4" w:space="0" w:color="auto"/>
              <w:right w:val="single" w:sz="4" w:space="0" w:color="auto"/>
            </w:tcBorders>
          </w:tcPr>
          <w:p w:rsidR="00561AEF" w:rsidRPr="00592E90" w:rsidRDefault="00561AEF" w:rsidP="00561AEF">
            <w:pPr>
              <w:autoSpaceDE w:val="0"/>
              <w:autoSpaceDN w:val="0"/>
              <w:adjustRightInd w:val="0"/>
              <w:jc w:val="center"/>
              <w:rPr>
                <w:sz w:val="12"/>
                <w:szCs w:val="12"/>
              </w:rPr>
            </w:pPr>
          </w:p>
        </w:tc>
        <w:tc>
          <w:tcPr>
            <w:tcW w:w="709" w:type="dxa"/>
            <w:vMerge/>
            <w:tcBorders>
              <w:left w:val="single" w:sz="4" w:space="0" w:color="auto"/>
              <w:right w:val="single" w:sz="4" w:space="0" w:color="auto"/>
            </w:tcBorders>
          </w:tcPr>
          <w:p w:rsidR="00561AEF" w:rsidRPr="00592E90" w:rsidRDefault="00561AEF" w:rsidP="00561AEF">
            <w:pPr>
              <w:autoSpaceDE w:val="0"/>
              <w:autoSpaceDN w:val="0"/>
              <w:adjustRightInd w:val="0"/>
              <w:jc w:val="center"/>
              <w:rPr>
                <w:sz w:val="12"/>
                <w:szCs w:val="12"/>
              </w:rPr>
            </w:pPr>
          </w:p>
        </w:tc>
        <w:tc>
          <w:tcPr>
            <w:tcW w:w="1134" w:type="dxa"/>
            <w:vMerge/>
            <w:tcBorders>
              <w:left w:val="single" w:sz="4" w:space="0" w:color="auto"/>
              <w:right w:val="single" w:sz="4" w:space="0" w:color="auto"/>
            </w:tcBorders>
          </w:tcPr>
          <w:p w:rsidR="00561AEF" w:rsidRPr="00592E90" w:rsidRDefault="00561AEF" w:rsidP="00561AEF">
            <w:pPr>
              <w:autoSpaceDE w:val="0"/>
              <w:autoSpaceDN w:val="0"/>
              <w:adjustRightInd w:val="0"/>
              <w:jc w:val="center"/>
              <w:rPr>
                <w:sz w:val="12"/>
                <w:szCs w:val="12"/>
              </w:rPr>
            </w:pPr>
          </w:p>
        </w:tc>
        <w:tc>
          <w:tcPr>
            <w:tcW w:w="2409" w:type="dxa"/>
            <w:gridSpan w:val="3"/>
            <w:tcBorders>
              <w:left w:val="single" w:sz="4" w:space="0" w:color="auto"/>
              <w:bottom w:val="single" w:sz="4" w:space="0" w:color="auto"/>
              <w:right w:val="single" w:sz="4" w:space="0" w:color="auto"/>
            </w:tcBorders>
          </w:tcPr>
          <w:p w:rsidR="00561AEF" w:rsidRPr="00592E90" w:rsidRDefault="00561AEF" w:rsidP="00561AEF">
            <w:pPr>
              <w:autoSpaceDE w:val="0"/>
              <w:autoSpaceDN w:val="0"/>
              <w:adjustRightInd w:val="0"/>
              <w:jc w:val="center"/>
              <w:rPr>
                <w:sz w:val="12"/>
                <w:szCs w:val="12"/>
              </w:rPr>
            </w:pPr>
            <w:r w:rsidRPr="00592E90">
              <w:rPr>
                <w:sz w:val="12"/>
                <w:szCs w:val="12"/>
              </w:rPr>
              <w:t>Планируемое значение показателя</w:t>
            </w:r>
          </w:p>
        </w:tc>
        <w:tc>
          <w:tcPr>
            <w:tcW w:w="2127" w:type="dxa"/>
            <w:gridSpan w:val="2"/>
            <w:tcBorders>
              <w:left w:val="single" w:sz="4" w:space="0" w:color="auto"/>
              <w:bottom w:val="single" w:sz="4" w:space="0" w:color="auto"/>
              <w:right w:val="single" w:sz="4" w:space="0" w:color="auto"/>
            </w:tcBorders>
          </w:tcPr>
          <w:p w:rsidR="00561AEF" w:rsidRPr="00592E90" w:rsidRDefault="00561AEF" w:rsidP="00561AEF">
            <w:pPr>
              <w:autoSpaceDE w:val="0"/>
              <w:autoSpaceDN w:val="0"/>
              <w:adjustRightInd w:val="0"/>
              <w:jc w:val="center"/>
              <w:rPr>
                <w:sz w:val="12"/>
                <w:szCs w:val="12"/>
              </w:rPr>
            </w:pPr>
            <w:r w:rsidRPr="00592E90">
              <w:rPr>
                <w:sz w:val="12"/>
                <w:szCs w:val="12"/>
              </w:rPr>
              <w:t>Фактическое значение показателя</w:t>
            </w:r>
          </w:p>
        </w:tc>
      </w:tr>
      <w:tr w:rsidR="00561AEF" w:rsidRPr="00592E90" w:rsidTr="00C2578C">
        <w:trPr>
          <w:trHeight w:val="600"/>
          <w:tblCellSpacing w:w="5" w:type="nil"/>
        </w:trPr>
        <w:tc>
          <w:tcPr>
            <w:tcW w:w="567" w:type="dxa"/>
            <w:vMerge/>
            <w:tcBorders>
              <w:left w:val="single" w:sz="4" w:space="0" w:color="auto"/>
              <w:bottom w:val="single" w:sz="4" w:space="0" w:color="auto"/>
              <w:right w:val="single" w:sz="4" w:space="0" w:color="auto"/>
            </w:tcBorders>
          </w:tcPr>
          <w:p w:rsidR="00561AEF" w:rsidRPr="00592E90" w:rsidRDefault="00561AEF" w:rsidP="00561AEF">
            <w:pPr>
              <w:autoSpaceDE w:val="0"/>
              <w:autoSpaceDN w:val="0"/>
              <w:adjustRightInd w:val="0"/>
              <w:jc w:val="center"/>
              <w:rPr>
                <w:sz w:val="12"/>
                <w:szCs w:val="12"/>
              </w:rPr>
            </w:pPr>
          </w:p>
        </w:tc>
        <w:tc>
          <w:tcPr>
            <w:tcW w:w="3686" w:type="dxa"/>
            <w:vMerge/>
            <w:tcBorders>
              <w:left w:val="single" w:sz="4" w:space="0" w:color="auto"/>
              <w:bottom w:val="single" w:sz="4" w:space="0" w:color="auto"/>
              <w:right w:val="single" w:sz="4" w:space="0" w:color="auto"/>
            </w:tcBorders>
          </w:tcPr>
          <w:p w:rsidR="00561AEF" w:rsidRPr="00592E90" w:rsidRDefault="00561AEF" w:rsidP="00561AEF">
            <w:pPr>
              <w:autoSpaceDE w:val="0"/>
              <w:autoSpaceDN w:val="0"/>
              <w:adjustRightInd w:val="0"/>
              <w:jc w:val="center"/>
              <w:rPr>
                <w:sz w:val="12"/>
                <w:szCs w:val="12"/>
              </w:rPr>
            </w:pPr>
          </w:p>
        </w:tc>
        <w:tc>
          <w:tcPr>
            <w:tcW w:w="709" w:type="dxa"/>
            <w:vMerge/>
            <w:tcBorders>
              <w:left w:val="single" w:sz="4" w:space="0" w:color="auto"/>
              <w:bottom w:val="single" w:sz="4" w:space="0" w:color="auto"/>
              <w:right w:val="single" w:sz="4" w:space="0" w:color="auto"/>
            </w:tcBorders>
          </w:tcPr>
          <w:p w:rsidR="00561AEF" w:rsidRPr="00592E90" w:rsidRDefault="00561AEF" w:rsidP="00561AEF">
            <w:pPr>
              <w:autoSpaceDE w:val="0"/>
              <w:autoSpaceDN w:val="0"/>
              <w:adjustRightInd w:val="0"/>
              <w:jc w:val="center"/>
              <w:rPr>
                <w:sz w:val="12"/>
                <w:szCs w:val="12"/>
              </w:rPr>
            </w:pPr>
          </w:p>
        </w:tc>
        <w:tc>
          <w:tcPr>
            <w:tcW w:w="1134" w:type="dxa"/>
            <w:vMerge/>
            <w:tcBorders>
              <w:left w:val="single" w:sz="4" w:space="0" w:color="auto"/>
              <w:bottom w:val="single" w:sz="4" w:space="0" w:color="auto"/>
              <w:right w:val="single" w:sz="4" w:space="0" w:color="auto"/>
            </w:tcBorders>
          </w:tcPr>
          <w:p w:rsidR="00561AEF" w:rsidRPr="00592E90" w:rsidRDefault="00561AEF" w:rsidP="00561AEF">
            <w:pPr>
              <w:autoSpaceDE w:val="0"/>
              <w:autoSpaceDN w:val="0"/>
              <w:adjustRightInd w:val="0"/>
              <w:jc w:val="center"/>
              <w:rPr>
                <w:sz w:val="12"/>
                <w:szCs w:val="12"/>
              </w:rPr>
            </w:pPr>
          </w:p>
        </w:tc>
        <w:tc>
          <w:tcPr>
            <w:tcW w:w="1134" w:type="dxa"/>
            <w:tcBorders>
              <w:left w:val="single" w:sz="4" w:space="0" w:color="auto"/>
              <w:bottom w:val="single" w:sz="4" w:space="0" w:color="auto"/>
              <w:right w:val="single" w:sz="4" w:space="0" w:color="auto"/>
            </w:tcBorders>
          </w:tcPr>
          <w:p w:rsidR="00561AEF" w:rsidRPr="00592E90" w:rsidRDefault="00561AEF" w:rsidP="00561AEF">
            <w:pPr>
              <w:autoSpaceDE w:val="0"/>
              <w:autoSpaceDN w:val="0"/>
              <w:adjustRightInd w:val="0"/>
              <w:jc w:val="center"/>
              <w:rPr>
                <w:sz w:val="12"/>
                <w:szCs w:val="12"/>
              </w:rPr>
            </w:pPr>
            <w:r w:rsidRPr="00592E90">
              <w:rPr>
                <w:sz w:val="12"/>
                <w:szCs w:val="12"/>
              </w:rPr>
              <w:t>Нарастающим итогом</w:t>
            </w:r>
          </w:p>
        </w:tc>
        <w:tc>
          <w:tcPr>
            <w:tcW w:w="1275" w:type="dxa"/>
            <w:gridSpan w:val="2"/>
            <w:tcBorders>
              <w:left w:val="single" w:sz="4" w:space="0" w:color="auto"/>
              <w:bottom w:val="single" w:sz="4" w:space="0" w:color="auto"/>
              <w:right w:val="single" w:sz="4" w:space="0" w:color="auto"/>
            </w:tcBorders>
          </w:tcPr>
          <w:p w:rsidR="00561AEF" w:rsidRPr="00592E90" w:rsidRDefault="00561AEF" w:rsidP="00561AEF">
            <w:pPr>
              <w:autoSpaceDE w:val="0"/>
              <w:autoSpaceDN w:val="0"/>
              <w:adjustRightInd w:val="0"/>
              <w:jc w:val="center"/>
              <w:rPr>
                <w:sz w:val="12"/>
                <w:szCs w:val="12"/>
              </w:rPr>
            </w:pPr>
            <w:r w:rsidRPr="00592E90">
              <w:rPr>
                <w:sz w:val="12"/>
                <w:szCs w:val="12"/>
              </w:rPr>
              <w:t>2019 год (без нарастающего итога)</w:t>
            </w:r>
          </w:p>
        </w:tc>
        <w:tc>
          <w:tcPr>
            <w:tcW w:w="993" w:type="dxa"/>
            <w:tcBorders>
              <w:left w:val="single" w:sz="4" w:space="0" w:color="auto"/>
              <w:bottom w:val="single" w:sz="4" w:space="0" w:color="auto"/>
              <w:right w:val="single" w:sz="4" w:space="0" w:color="auto"/>
            </w:tcBorders>
          </w:tcPr>
          <w:p w:rsidR="00561AEF" w:rsidRPr="00592E90" w:rsidRDefault="00561AEF" w:rsidP="00561AEF">
            <w:pPr>
              <w:autoSpaceDE w:val="0"/>
              <w:autoSpaceDN w:val="0"/>
              <w:adjustRightInd w:val="0"/>
              <w:jc w:val="center"/>
              <w:rPr>
                <w:sz w:val="12"/>
                <w:szCs w:val="12"/>
              </w:rPr>
            </w:pPr>
            <w:r w:rsidRPr="00592E90">
              <w:rPr>
                <w:sz w:val="12"/>
                <w:szCs w:val="12"/>
              </w:rPr>
              <w:t>Нарастающим итогом</w:t>
            </w:r>
          </w:p>
        </w:tc>
        <w:tc>
          <w:tcPr>
            <w:tcW w:w="1134" w:type="dxa"/>
            <w:tcBorders>
              <w:left w:val="single" w:sz="4" w:space="0" w:color="auto"/>
              <w:bottom w:val="single" w:sz="4" w:space="0" w:color="auto"/>
              <w:right w:val="single" w:sz="4" w:space="0" w:color="auto"/>
            </w:tcBorders>
          </w:tcPr>
          <w:p w:rsidR="00561AEF" w:rsidRPr="00592E90" w:rsidRDefault="00561AEF" w:rsidP="00561AEF">
            <w:pPr>
              <w:autoSpaceDE w:val="0"/>
              <w:autoSpaceDN w:val="0"/>
              <w:adjustRightInd w:val="0"/>
              <w:jc w:val="center"/>
              <w:rPr>
                <w:sz w:val="12"/>
                <w:szCs w:val="12"/>
              </w:rPr>
            </w:pPr>
            <w:r w:rsidRPr="00592E90">
              <w:rPr>
                <w:sz w:val="12"/>
                <w:szCs w:val="12"/>
              </w:rPr>
              <w:t>2019 год (без нарастающего итога)</w:t>
            </w:r>
          </w:p>
        </w:tc>
      </w:tr>
      <w:tr w:rsidR="00561AEF" w:rsidRPr="00592E90" w:rsidTr="00C2578C">
        <w:trPr>
          <w:trHeight w:val="580"/>
          <w:tblCellSpacing w:w="5" w:type="nil"/>
        </w:trPr>
        <w:tc>
          <w:tcPr>
            <w:tcW w:w="10632" w:type="dxa"/>
            <w:gridSpan w:val="9"/>
            <w:tcBorders>
              <w:top w:val="single" w:sz="4" w:space="0" w:color="auto"/>
              <w:left w:val="single" w:sz="4" w:space="0" w:color="auto"/>
              <w:bottom w:val="single" w:sz="4" w:space="0" w:color="auto"/>
              <w:right w:val="single" w:sz="4" w:space="0" w:color="auto"/>
            </w:tcBorders>
            <w:vAlign w:val="center"/>
          </w:tcPr>
          <w:p w:rsidR="00561AEF" w:rsidRPr="00592E90" w:rsidRDefault="00561AEF" w:rsidP="00561AEF">
            <w:pPr>
              <w:autoSpaceDE w:val="0"/>
              <w:autoSpaceDN w:val="0"/>
              <w:adjustRightInd w:val="0"/>
              <w:jc w:val="center"/>
              <w:rPr>
                <w:b/>
                <w:sz w:val="12"/>
                <w:szCs w:val="12"/>
              </w:rPr>
            </w:pPr>
            <w:r w:rsidRPr="00592E90">
              <w:rPr>
                <w:b/>
                <w:sz w:val="12"/>
                <w:szCs w:val="12"/>
              </w:rPr>
              <w:t>Управление муниципальным имуществом</w:t>
            </w:r>
          </w:p>
        </w:tc>
      </w:tr>
      <w:tr w:rsidR="00561AEF" w:rsidRPr="00592E90" w:rsidTr="00C2578C">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561AEF" w:rsidRPr="00592E90" w:rsidRDefault="00561AEF" w:rsidP="00561AEF">
            <w:pPr>
              <w:autoSpaceDE w:val="0"/>
              <w:autoSpaceDN w:val="0"/>
              <w:adjustRightInd w:val="0"/>
              <w:jc w:val="center"/>
              <w:rPr>
                <w:sz w:val="12"/>
                <w:szCs w:val="12"/>
              </w:rPr>
            </w:pPr>
            <w:r w:rsidRPr="00592E90">
              <w:rPr>
                <w:sz w:val="12"/>
                <w:szCs w:val="12"/>
              </w:rPr>
              <w:t>1</w:t>
            </w:r>
          </w:p>
        </w:tc>
        <w:tc>
          <w:tcPr>
            <w:tcW w:w="3686" w:type="dxa"/>
            <w:tcBorders>
              <w:top w:val="single" w:sz="4" w:space="0" w:color="auto"/>
              <w:left w:val="single" w:sz="4" w:space="0" w:color="auto"/>
              <w:bottom w:val="single" w:sz="4" w:space="0" w:color="auto"/>
              <w:right w:val="single" w:sz="4" w:space="0" w:color="auto"/>
            </w:tcBorders>
            <w:vAlign w:val="center"/>
          </w:tcPr>
          <w:p w:rsidR="00561AEF" w:rsidRPr="00592E90" w:rsidRDefault="00561AEF" w:rsidP="00561AEF">
            <w:pPr>
              <w:spacing w:after="120"/>
              <w:rPr>
                <w:sz w:val="12"/>
                <w:szCs w:val="12"/>
              </w:rPr>
            </w:pPr>
            <w:r w:rsidRPr="00592E90">
              <w:rPr>
                <w:sz w:val="12"/>
                <w:szCs w:val="12"/>
              </w:rPr>
              <w:t>Количество объектов недвижимого имущества, по которым оформлены технические паспорта*</w:t>
            </w:r>
          </w:p>
        </w:tc>
        <w:tc>
          <w:tcPr>
            <w:tcW w:w="709" w:type="dxa"/>
            <w:tcBorders>
              <w:top w:val="single" w:sz="4" w:space="0" w:color="auto"/>
              <w:left w:val="single" w:sz="4" w:space="0" w:color="auto"/>
              <w:bottom w:val="single" w:sz="4" w:space="0" w:color="auto"/>
              <w:right w:val="single" w:sz="4" w:space="0" w:color="auto"/>
            </w:tcBorders>
            <w:vAlign w:val="center"/>
          </w:tcPr>
          <w:p w:rsidR="00561AEF" w:rsidRPr="00592E90" w:rsidRDefault="00561AEF" w:rsidP="00561AEF">
            <w:pPr>
              <w:jc w:val="center"/>
              <w:rPr>
                <w:sz w:val="12"/>
                <w:szCs w:val="12"/>
              </w:rPr>
            </w:pPr>
            <w:r w:rsidRPr="00592E90">
              <w:rPr>
                <w:sz w:val="12"/>
                <w:szCs w:val="12"/>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61AEF" w:rsidRPr="00592E90" w:rsidRDefault="00561AEF" w:rsidP="00561AEF">
            <w:pPr>
              <w:autoSpaceDE w:val="0"/>
              <w:autoSpaceDN w:val="0"/>
              <w:adjustRightInd w:val="0"/>
              <w:jc w:val="center"/>
              <w:rPr>
                <w:sz w:val="12"/>
                <w:szCs w:val="12"/>
              </w:rPr>
            </w:pPr>
            <w:r w:rsidRPr="00592E90">
              <w:rPr>
                <w:sz w:val="12"/>
                <w:szCs w:val="12"/>
              </w:rPr>
              <w:t>71</w:t>
            </w:r>
          </w:p>
        </w:tc>
        <w:tc>
          <w:tcPr>
            <w:tcW w:w="1346" w:type="dxa"/>
            <w:gridSpan w:val="2"/>
            <w:tcBorders>
              <w:top w:val="single" w:sz="4" w:space="0" w:color="auto"/>
              <w:left w:val="single" w:sz="4" w:space="0" w:color="auto"/>
              <w:bottom w:val="single" w:sz="4" w:space="0" w:color="auto"/>
              <w:right w:val="single" w:sz="4" w:space="0" w:color="auto"/>
            </w:tcBorders>
            <w:vAlign w:val="center"/>
          </w:tcPr>
          <w:p w:rsidR="00561AEF" w:rsidRPr="00592E90" w:rsidRDefault="00561AEF" w:rsidP="00561AEF">
            <w:pPr>
              <w:autoSpaceDE w:val="0"/>
              <w:autoSpaceDN w:val="0"/>
              <w:adjustRightInd w:val="0"/>
              <w:jc w:val="center"/>
              <w:rPr>
                <w:sz w:val="12"/>
                <w:szCs w:val="12"/>
              </w:rPr>
            </w:pPr>
            <w:r w:rsidRPr="00592E90">
              <w:rPr>
                <w:sz w:val="12"/>
                <w:szCs w:val="12"/>
              </w:rPr>
              <w:t>53</w:t>
            </w:r>
          </w:p>
        </w:tc>
        <w:tc>
          <w:tcPr>
            <w:tcW w:w="1063" w:type="dxa"/>
            <w:tcBorders>
              <w:top w:val="single" w:sz="4" w:space="0" w:color="auto"/>
              <w:left w:val="single" w:sz="4" w:space="0" w:color="auto"/>
              <w:bottom w:val="single" w:sz="4" w:space="0" w:color="auto"/>
              <w:right w:val="single" w:sz="4" w:space="0" w:color="auto"/>
            </w:tcBorders>
            <w:vAlign w:val="center"/>
          </w:tcPr>
          <w:p w:rsidR="00561AEF" w:rsidRPr="00592E90" w:rsidRDefault="00561AEF" w:rsidP="00561AEF">
            <w:pPr>
              <w:autoSpaceDE w:val="0"/>
              <w:autoSpaceDN w:val="0"/>
              <w:adjustRightInd w:val="0"/>
              <w:jc w:val="center"/>
              <w:rPr>
                <w:sz w:val="12"/>
                <w:szCs w:val="12"/>
              </w:rPr>
            </w:pPr>
            <w:r w:rsidRPr="00592E90">
              <w:rPr>
                <w:sz w:val="12"/>
                <w:szCs w:val="12"/>
              </w:rPr>
              <w:t>42</w:t>
            </w:r>
          </w:p>
        </w:tc>
        <w:tc>
          <w:tcPr>
            <w:tcW w:w="993" w:type="dxa"/>
            <w:tcBorders>
              <w:top w:val="single" w:sz="4" w:space="0" w:color="auto"/>
              <w:left w:val="single" w:sz="4" w:space="0" w:color="auto"/>
              <w:bottom w:val="single" w:sz="4" w:space="0" w:color="auto"/>
              <w:right w:val="single" w:sz="4" w:space="0" w:color="auto"/>
            </w:tcBorders>
            <w:vAlign w:val="center"/>
          </w:tcPr>
          <w:p w:rsidR="00561AEF" w:rsidRPr="00592E90" w:rsidRDefault="00561AEF" w:rsidP="00561AEF">
            <w:pPr>
              <w:autoSpaceDE w:val="0"/>
              <w:autoSpaceDN w:val="0"/>
              <w:adjustRightInd w:val="0"/>
              <w:jc w:val="center"/>
              <w:rPr>
                <w:sz w:val="12"/>
                <w:szCs w:val="12"/>
              </w:rPr>
            </w:pPr>
            <w:r w:rsidRPr="00592E90">
              <w:rPr>
                <w:sz w:val="12"/>
                <w:szCs w:val="12"/>
              </w:rPr>
              <w:t>47</w:t>
            </w:r>
          </w:p>
        </w:tc>
        <w:tc>
          <w:tcPr>
            <w:tcW w:w="1134" w:type="dxa"/>
            <w:tcBorders>
              <w:top w:val="single" w:sz="4" w:space="0" w:color="auto"/>
              <w:left w:val="single" w:sz="4" w:space="0" w:color="auto"/>
              <w:bottom w:val="single" w:sz="4" w:space="0" w:color="auto"/>
              <w:right w:val="single" w:sz="4" w:space="0" w:color="auto"/>
            </w:tcBorders>
            <w:vAlign w:val="center"/>
          </w:tcPr>
          <w:p w:rsidR="00561AEF" w:rsidRPr="00592E90" w:rsidRDefault="00561AEF" w:rsidP="00561AEF">
            <w:pPr>
              <w:autoSpaceDE w:val="0"/>
              <w:autoSpaceDN w:val="0"/>
              <w:adjustRightInd w:val="0"/>
              <w:jc w:val="center"/>
              <w:rPr>
                <w:sz w:val="12"/>
                <w:szCs w:val="12"/>
              </w:rPr>
            </w:pPr>
            <w:r w:rsidRPr="00592E90">
              <w:rPr>
                <w:sz w:val="12"/>
                <w:szCs w:val="12"/>
              </w:rPr>
              <w:t>36</w:t>
            </w:r>
          </w:p>
        </w:tc>
      </w:tr>
      <w:tr w:rsidR="00561AEF" w:rsidRPr="00592E90" w:rsidTr="00C2578C">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561AEF" w:rsidRPr="00592E90" w:rsidRDefault="00561AEF" w:rsidP="00561AEF">
            <w:pPr>
              <w:autoSpaceDE w:val="0"/>
              <w:autoSpaceDN w:val="0"/>
              <w:adjustRightInd w:val="0"/>
              <w:jc w:val="center"/>
              <w:rPr>
                <w:sz w:val="12"/>
                <w:szCs w:val="12"/>
              </w:rPr>
            </w:pPr>
            <w:r w:rsidRPr="00592E90">
              <w:rPr>
                <w:sz w:val="12"/>
                <w:szCs w:val="12"/>
              </w:rPr>
              <w:t>2</w:t>
            </w:r>
          </w:p>
        </w:tc>
        <w:tc>
          <w:tcPr>
            <w:tcW w:w="3686" w:type="dxa"/>
            <w:tcBorders>
              <w:top w:val="single" w:sz="4" w:space="0" w:color="auto"/>
              <w:left w:val="single" w:sz="4" w:space="0" w:color="auto"/>
              <w:bottom w:val="single" w:sz="4" w:space="0" w:color="auto"/>
              <w:right w:val="single" w:sz="4" w:space="0" w:color="auto"/>
            </w:tcBorders>
            <w:vAlign w:val="center"/>
          </w:tcPr>
          <w:p w:rsidR="00561AEF" w:rsidRPr="00592E90" w:rsidRDefault="00561AEF" w:rsidP="00561AEF">
            <w:pPr>
              <w:spacing w:after="120"/>
              <w:rPr>
                <w:sz w:val="12"/>
                <w:szCs w:val="12"/>
              </w:rPr>
            </w:pPr>
            <w:r w:rsidRPr="00592E90">
              <w:rPr>
                <w:sz w:val="12"/>
                <w:szCs w:val="12"/>
              </w:rPr>
              <w:t>Количество объектов недвижимого имущества, по которым получены кадастровые паспорта*</w:t>
            </w:r>
          </w:p>
        </w:tc>
        <w:tc>
          <w:tcPr>
            <w:tcW w:w="709" w:type="dxa"/>
            <w:tcBorders>
              <w:top w:val="single" w:sz="4" w:space="0" w:color="auto"/>
              <w:left w:val="single" w:sz="4" w:space="0" w:color="auto"/>
              <w:bottom w:val="single" w:sz="4" w:space="0" w:color="auto"/>
              <w:right w:val="single" w:sz="4" w:space="0" w:color="auto"/>
            </w:tcBorders>
            <w:vAlign w:val="center"/>
          </w:tcPr>
          <w:p w:rsidR="00561AEF" w:rsidRPr="00592E90" w:rsidRDefault="00561AEF" w:rsidP="00561AEF">
            <w:pPr>
              <w:jc w:val="center"/>
              <w:rPr>
                <w:sz w:val="12"/>
                <w:szCs w:val="12"/>
              </w:rPr>
            </w:pPr>
            <w:r w:rsidRPr="00592E90">
              <w:rPr>
                <w:sz w:val="12"/>
                <w:szCs w:val="12"/>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61AEF" w:rsidRPr="00592E90" w:rsidRDefault="00561AEF" w:rsidP="00561AEF">
            <w:pPr>
              <w:autoSpaceDE w:val="0"/>
              <w:autoSpaceDN w:val="0"/>
              <w:adjustRightInd w:val="0"/>
              <w:jc w:val="center"/>
              <w:rPr>
                <w:sz w:val="12"/>
                <w:szCs w:val="12"/>
              </w:rPr>
            </w:pPr>
            <w:r w:rsidRPr="00592E90">
              <w:rPr>
                <w:sz w:val="12"/>
                <w:szCs w:val="12"/>
              </w:rPr>
              <w:t>73</w:t>
            </w:r>
          </w:p>
        </w:tc>
        <w:tc>
          <w:tcPr>
            <w:tcW w:w="1346" w:type="dxa"/>
            <w:gridSpan w:val="2"/>
            <w:tcBorders>
              <w:top w:val="single" w:sz="4" w:space="0" w:color="auto"/>
              <w:left w:val="single" w:sz="4" w:space="0" w:color="auto"/>
              <w:bottom w:val="single" w:sz="4" w:space="0" w:color="auto"/>
              <w:right w:val="single" w:sz="4" w:space="0" w:color="auto"/>
            </w:tcBorders>
            <w:vAlign w:val="center"/>
          </w:tcPr>
          <w:p w:rsidR="00561AEF" w:rsidRPr="00592E90" w:rsidRDefault="00561AEF" w:rsidP="00561AEF">
            <w:pPr>
              <w:autoSpaceDE w:val="0"/>
              <w:autoSpaceDN w:val="0"/>
              <w:adjustRightInd w:val="0"/>
              <w:jc w:val="center"/>
              <w:rPr>
                <w:sz w:val="12"/>
                <w:szCs w:val="12"/>
              </w:rPr>
            </w:pPr>
            <w:r w:rsidRPr="00592E90">
              <w:rPr>
                <w:sz w:val="12"/>
                <w:szCs w:val="12"/>
              </w:rPr>
              <w:t>60</w:t>
            </w:r>
          </w:p>
        </w:tc>
        <w:tc>
          <w:tcPr>
            <w:tcW w:w="1063" w:type="dxa"/>
            <w:tcBorders>
              <w:top w:val="single" w:sz="4" w:space="0" w:color="auto"/>
              <w:left w:val="single" w:sz="4" w:space="0" w:color="auto"/>
              <w:bottom w:val="single" w:sz="4" w:space="0" w:color="auto"/>
              <w:right w:val="single" w:sz="4" w:space="0" w:color="auto"/>
            </w:tcBorders>
            <w:vAlign w:val="center"/>
          </w:tcPr>
          <w:p w:rsidR="00561AEF" w:rsidRPr="00592E90" w:rsidRDefault="00561AEF" w:rsidP="00561AEF">
            <w:pPr>
              <w:autoSpaceDE w:val="0"/>
              <w:autoSpaceDN w:val="0"/>
              <w:adjustRightInd w:val="0"/>
              <w:jc w:val="center"/>
              <w:rPr>
                <w:sz w:val="12"/>
                <w:szCs w:val="12"/>
              </w:rPr>
            </w:pPr>
            <w:r w:rsidRPr="00592E90">
              <w:rPr>
                <w:sz w:val="12"/>
                <w:szCs w:val="12"/>
              </w:rPr>
              <w:t>24</w:t>
            </w:r>
          </w:p>
        </w:tc>
        <w:tc>
          <w:tcPr>
            <w:tcW w:w="993" w:type="dxa"/>
            <w:tcBorders>
              <w:top w:val="single" w:sz="4" w:space="0" w:color="auto"/>
              <w:left w:val="single" w:sz="4" w:space="0" w:color="auto"/>
              <w:bottom w:val="single" w:sz="4" w:space="0" w:color="auto"/>
              <w:right w:val="single" w:sz="4" w:space="0" w:color="auto"/>
            </w:tcBorders>
            <w:vAlign w:val="center"/>
          </w:tcPr>
          <w:p w:rsidR="00561AEF" w:rsidRPr="00592E90" w:rsidRDefault="00561AEF" w:rsidP="00561AEF">
            <w:pPr>
              <w:autoSpaceDE w:val="0"/>
              <w:autoSpaceDN w:val="0"/>
              <w:adjustRightInd w:val="0"/>
              <w:jc w:val="center"/>
              <w:rPr>
                <w:sz w:val="12"/>
                <w:szCs w:val="12"/>
              </w:rPr>
            </w:pPr>
            <w:r w:rsidRPr="00592E90">
              <w:rPr>
                <w:sz w:val="12"/>
                <w:szCs w:val="12"/>
              </w:rPr>
              <w:t>66</w:t>
            </w:r>
          </w:p>
        </w:tc>
        <w:tc>
          <w:tcPr>
            <w:tcW w:w="1134" w:type="dxa"/>
            <w:tcBorders>
              <w:top w:val="single" w:sz="4" w:space="0" w:color="auto"/>
              <w:left w:val="single" w:sz="4" w:space="0" w:color="auto"/>
              <w:bottom w:val="single" w:sz="4" w:space="0" w:color="auto"/>
              <w:right w:val="single" w:sz="4" w:space="0" w:color="auto"/>
            </w:tcBorders>
            <w:vAlign w:val="center"/>
          </w:tcPr>
          <w:p w:rsidR="00561AEF" w:rsidRPr="00592E90" w:rsidRDefault="00561AEF" w:rsidP="00561AEF">
            <w:pPr>
              <w:autoSpaceDE w:val="0"/>
              <w:autoSpaceDN w:val="0"/>
              <w:adjustRightInd w:val="0"/>
              <w:jc w:val="center"/>
              <w:rPr>
                <w:sz w:val="12"/>
                <w:szCs w:val="12"/>
              </w:rPr>
            </w:pPr>
            <w:r w:rsidRPr="00592E90">
              <w:rPr>
                <w:sz w:val="12"/>
                <w:szCs w:val="12"/>
              </w:rPr>
              <w:t>30</w:t>
            </w:r>
          </w:p>
        </w:tc>
      </w:tr>
      <w:tr w:rsidR="00561AEF" w:rsidRPr="00592E90" w:rsidTr="00C2578C">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561AEF" w:rsidRPr="00592E90" w:rsidRDefault="00561AEF" w:rsidP="00561AEF">
            <w:pPr>
              <w:autoSpaceDE w:val="0"/>
              <w:autoSpaceDN w:val="0"/>
              <w:adjustRightInd w:val="0"/>
              <w:jc w:val="center"/>
              <w:rPr>
                <w:sz w:val="12"/>
                <w:szCs w:val="12"/>
              </w:rPr>
            </w:pPr>
            <w:r w:rsidRPr="00592E90">
              <w:rPr>
                <w:sz w:val="12"/>
                <w:szCs w:val="12"/>
              </w:rPr>
              <w:t>3</w:t>
            </w:r>
          </w:p>
        </w:tc>
        <w:tc>
          <w:tcPr>
            <w:tcW w:w="3686" w:type="dxa"/>
            <w:tcBorders>
              <w:top w:val="single" w:sz="4" w:space="0" w:color="auto"/>
              <w:left w:val="single" w:sz="4" w:space="0" w:color="auto"/>
              <w:bottom w:val="single" w:sz="4" w:space="0" w:color="auto"/>
              <w:right w:val="single" w:sz="4" w:space="0" w:color="auto"/>
            </w:tcBorders>
            <w:vAlign w:val="center"/>
          </w:tcPr>
          <w:p w:rsidR="00561AEF" w:rsidRPr="00592E90" w:rsidRDefault="00561AEF" w:rsidP="00561AEF">
            <w:pPr>
              <w:spacing w:after="120"/>
              <w:rPr>
                <w:sz w:val="12"/>
                <w:szCs w:val="12"/>
              </w:rPr>
            </w:pPr>
            <w:r w:rsidRPr="00592E90">
              <w:rPr>
                <w:sz w:val="12"/>
                <w:szCs w:val="12"/>
              </w:rPr>
              <w:t>Количество земельных участков, по которым получены кадастровые паспорта*</w:t>
            </w:r>
          </w:p>
        </w:tc>
        <w:tc>
          <w:tcPr>
            <w:tcW w:w="709" w:type="dxa"/>
            <w:tcBorders>
              <w:top w:val="single" w:sz="4" w:space="0" w:color="auto"/>
              <w:left w:val="single" w:sz="4" w:space="0" w:color="auto"/>
              <w:bottom w:val="single" w:sz="4" w:space="0" w:color="auto"/>
              <w:right w:val="single" w:sz="4" w:space="0" w:color="auto"/>
            </w:tcBorders>
            <w:vAlign w:val="center"/>
          </w:tcPr>
          <w:p w:rsidR="00561AEF" w:rsidRPr="00592E90" w:rsidRDefault="00561AEF" w:rsidP="00561AEF">
            <w:pPr>
              <w:jc w:val="center"/>
              <w:rPr>
                <w:sz w:val="12"/>
                <w:szCs w:val="12"/>
              </w:rPr>
            </w:pPr>
            <w:r w:rsidRPr="00592E90">
              <w:rPr>
                <w:sz w:val="12"/>
                <w:szCs w:val="12"/>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61AEF" w:rsidRPr="00592E90" w:rsidRDefault="00561AEF" w:rsidP="00561AEF">
            <w:pPr>
              <w:autoSpaceDE w:val="0"/>
              <w:autoSpaceDN w:val="0"/>
              <w:adjustRightInd w:val="0"/>
              <w:jc w:val="center"/>
              <w:rPr>
                <w:sz w:val="12"/>
                <w:szCs w:val="12"/>
              </w:rPr>
            </w:pPr>
            <w:r w:rsidRPr="00592E90">
              <w:rPr>
                <w:sz w:val="12"/>
                <w:szCs w:val="12"/>
              </w:rPr>
              <w:t>109</w:t>
            </w:r>
          </w:p>
        </w:tc>
        <w:tc>
          <w:tcPr>
            <w:tcW w:w="1346" w:type="dxa"/>
            <w:gridSpan w:val="2"/>
            <w:tcBorders>
              <w:top w:val="single" w:sz="4" w:space="0" w:color="auto"/>
              <w:left w:val="single" w:sz="4" w:space="0" w:color="auto"/>
              <w:bottom w:val="single" w:sz="4" w:space="0" w:color="auto"/>
              <w:right w:val="single" w:sz="4" w:space="0" w:color="auto"/>
            </w:tcBorders>
            <w:vAlign w:val="center"/>
          </w:tcPr>
          <w:p w:rsidR="00561AEF" w:rsidRPr="00592E90" w:rsidRDefault="00561AEF" w:rsidP="00561AEF">
            <w:pPr>
              <w:autoSpaceDE w:val="0"/>
              <w:autoSpaceDN w:val="0"/>
              <w:adjustRightInd w:val="0"/>
              <w:jc w:val="center"/>
              <w:rPr>
                <w:sz w:val="12"/>
                <w:szCs w:val="12"/>
              </w:rPr>
            </w:pPr>
            <w:r w:rsidRPr="00592E90">
              <w:rPr>
                <w:sz w:val="12"/>
                <w:szCs w:val="12"/>
              </w:rPr>
              <w:t>94</w:t>
            </w:r>
          </w:p>
        </w:tc>
        <w:tc>
          <w:tcPr>
            <w:tcW w:w="1063" w:type="dxa"/>
            <w:tcBorders>
              <w:top w:val="single" w:sz="4" w:space="0" w:color="auto"/>
              <w:left w:val="single" w:sz="4" w:space="0" w:color="auto"/>
              <w:bottom w:val="single" w:sz="4" w:space="0" w:color="auto"/>
              <w:right w:val="single" w:sz="4" w:space="0" w:color="auto"/>
            </w:tcBorders>
            <w:vAlign w:val="center"/>
          </w:tcPr>
          <w:p w:rsidR="00561AEF" w:rsidRPr="00592E90" w:rsidRDefault="00561AEF" w:rsidP="00561AEF">
            <w:pPr>
              <w:autoSpaceDE w:val="0"/>
              <w:autoSpaceDN w:val="0"/>
              <w:adjustRightInd w:val="0"/>
              <w:jc w:val="center"/>
              <w:rPr>
                <w:sz w:val="12"/>
                <w:szCs w:val="12"/>
              </w:rPr>
            </w:pPr>
            <w:r w:rsidRPr="00592E90">
              <w:rPr>
                <w:sz w:val="12"/>
                <w:szCs w:val="12"/>
              </w:rPr>
              <w:t>75</w:t>
            </w:r>
          </w:p>
        </w:tc>
        <w:tc>
          <w:tcPr>
            <w:tcW w:w="993" w:type="dxa"/>
            <w:tcBorders>
              <w:top w:val="single" w:sz="4" w:space="0" w:color="auto"/>
              <w:left w:val="single" w:sz="4" w:space="0" w:color="auto"/>
              <w:bottom w:val="single" w:sz="4" w:space="0" w:color="auto"/>
              <w:right w:val="single" w:sz="4" w:space="0" w:color="auto"/>
            </w:tcBorders>
            <w:vAlign w:val="center"/>
          </w:tcPr>
          <w:p w:rsidR="00561AEF" w:rsidRPr="00592E90" w:rsidRDefault="00561AEF" w:rsidP="00561AEF">
            <w:pPr>
              <w:autoSpaceDE w:val="0"/>
              <w:autoSpaceDN w:val="0"/>
              <w:adjustRightInd w:val="0"/>
              <w:jc w:val="center"/>
              <w:rPr>
                <w:sz w:val="12"/>
                <w:szCs w:val="12"/>
              </w:rPr>
            </w:pPr>
            <w:r w:rsidRPr="00592E90">
              <w:rPr>
                <w:sz w:val="12"/>
                <w:szCs w:val="12"/>
              </w:rPr>
              <w:t>94</w:t>
            </w:r>
          </w:p>
        </w:tc>
        <w:tc>
          <w:tcPr>
            <w:tcW w:w="1134" w:type="dxa"/>
            <w:tcBorders>
              <w:top w:val="single" w:sz="4" w:space="0" w:color="auto"/>
              <w:left w:val="single" w:sz="4" w:space="0" w:color="auto"/>
              <w:bottom w:val="single" w:sz="4" w:space="0" w:color="auto"/>
              <w:right w:val="single" w:sz="4" w:space="0" w:color="auto"/>
            </w:tcBorders>
            <w:vAlign w:val="center"/>
          </w:tcPr>
          <w:p w:rsidR="00561AEF" w:rsidRPr="00592E90" w:rsidRDefault="00561AEF" w:rsidP="00561AEF">
            <w:pPr>
              <w:autoSpaceDE w:val="0"/>
              <w:autoSpaceDN w:val="0"/>
              <w:adjustRightInd w:val="0"/>
              <w:jc w:val="center"/>
              <w:rPr>
                <w:sz w:val="12"/>
                <w:szCs w:val="12"/>
              </w:rPr>
            </w:pPr>
            <w:r w:rsidRPr="00592E90">
              <w:rPr>
                <w:sz w:val="12"/>
                <w:szCs w:val="12"/>
              </w:rPr>
              <w:t>75</w:t>
            </w:r>
          </w:p>
        </w:tc>
      </w:tr>
      <w:tr w:rsidR="00561AEF" w:rsidRPr="00592E90" w:rsidTr="00C2578C">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561AEF" w:rsidRPr="00592E90" w:rsidRDefault="00561AEF" w:rsidP="00561AEF">
            <w:pPr>
              <w:autoSpaceDE w:val="0"/>
              <w:autoSpaceDN w:val="0"/>
              <w:adjustRightInd w:val="0"/>
              <w:jc w:val="center"/>
              <w:rPr>
                <w:sz w:val="12"/>
                <w:szCs w:val="12"/>
              </w:rPr>
            </w:pPr>
            <w:r w:rsidRPr="00592E90">
              <w:rPr>
                <w:sz w:val="12"/>
                <w:szCs w:val="12"/>
              </w:rPr>
              <w:t>4</w:t>
            </w:r>
          </w:p>
        </w:tc>
        <w:tc>
          <w:tcPr>
            <w:tcW w:w="3686" w:type="dxa"/>
            <w:tcBorders>
              <w:top w:val="single" w:sz="4" w:space="0" w:color="auto"/>
              <w:left w:val="single" w:sz="4" w:space="0" w:color="auto"/>
              <w:bottom w:val="single" w:sz="4" w:space="0" w:color="auto"/>
              <w:right w:val="single" w:sz="4" w:space="0" w:color="auto"/>
            </w:tcBorders>
            <w:vAlign w:val="center"/>
          </w:tcPr>
          <w:p w:rsidR="00561AEF" w:rsidRPr="00592E90" w:rsidRDefault="00561AEF" w:rsidP="00561AEF">
            <w:pPr>
              <w:spacing w:after="120"/>
              <w:rPr>
                <w:sz w:val="12"/>
                <w:szCs w:val="12"/>
              </w:rPr>
            </w:pPr>
            <w:r w:rsidRPr="00592E90">
              <w:rPr>
                <w:sz w:val="12"/>
                <w:szCs w:val="12"/>
              </w:rPr>
              <w:t xml:space="preserve">Количество объектов, по которым получена оценка рыночной стоимости </w:t>
            </w:r>
          </w:p>
        </w:tc>
        <w:tc>
          <w:tcPr>
            <w:tcW w:w="709" w:type="dxa"/>
            <w:tcBorders>
              <w:top w:val="single" w:sz="4" w:space="0" w:color="auto"/>
              <w:left w:val="single" w:sz="4" w:space="0" w:color="auto"/>
              <w:bottom w:val="single" w:sz="4" w:space="0" w:color="auto"/>
              <w:right w:val="single" w:sz="4" w:space="0" w:color="auto"/>
            </w:tcBorders>
            <w:vAlign w:val="center"/>
          </w:tcPr>
          <w:p w:rsidR="00561AEF" w:rsidRPr="00592E90" w:rsidRDefault="00561AEF" w:rsidP="00561AEF">
            <w:pPr>
              <w:jc w:val="center"/>
              <w:rPr>
                <w:sz w:val="12"/>
                <w:szCs w:val="12"/>
              </w:rPr>
            </w:pPr>
            <w:r w:rsidRPr="00592E90">
              <w:rPr>
                <w:sz w:val="12"/>
                <w:szCs w:val="12"/>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61AEF" w:rsidRPr="00592E90" w:rsidRDefault="00561AEF" w:rsidP="00561AEF">
            <w:pPr>
              <w:autoSpaceDE w:val="0"/>
              <w:autoSpaceDN w:val="0"/>
              <w:adjustRightInd w:val="0"/>
              <w:jc w:val="center"/>
              <w:rPr>
                <w:sz w:val="12"/>
                <w:szCs w:val="12"/>
              </w:rPr>
            </w:pPr>
            <w:r w:rsidRPr="00592E90">
              <w:rPr>
                <w:sz w:val="12"/>
                <w:szCs w:val="12"/>
              </w:rPr>
              <w:t>6</w:t>
            </w:r>
          </w:p>
        </w:tc>
        <w:tc>
          <w:tcPr>
            <w:tcW w:w="1346" w:type="dxa"/>
            <w:gridSpan w:val="2"/>
            <w:tcBorders>
              <w:top w:val="single" w:sz="4" w:space="0" w:color="auto"/>
              <w:left w:val="single" w:sz="4" w:space="0" w:color="auto"/>
              <w:bottom w:val="single" w:sz="4" w:space="0" w:color="auto"/>
              <w:right w:val="single" w:sz="4" w:space="0" w:color="auto"/>
            </w:tcBorders>
            <w:vAlign w:val="center"/>
          </w:tcPr>
          <w:p w:rsidR="00561AEF" w:rsidRPr="00592E90" w:rsidRDefault="00561AEF" w:rsidP="00561AEF">
            <w:pPr>
              <w:autoSpaceDE w:val="0"/>
              <w:autoSpaceDN w:val="0"/>
              <w:adjustRightInd w:val="0"/>
              <w:jc w:val="center"/>
              <w:rPr>
                <w:sz w:val="12"/>
                <w:szCs w:val="12"/>
              </w:rPr>
            </w:pPr>
            <w:r w:rsidRPr="00592E90">
              <w:rPr>
                <w:sz w:val="12"/>
                <w:szCs w:val="12"/>
              </w:rPr>
              <w:t>6</w:t>
            </w:r>
          </w:p>
        </w:tc>
        <w:tc>
          <w:tcPr>
            <w:tcW w:w="1063" w:type="dxa"/>
            <w:tcBorders>
              <w:top w:val="single" w:sz="4" w:space="0" w:color="auto"/>
              <w:left w:val="single" w:sz="4" w:space="0" w:color="auto"/>
              <w:bottom w:val="single" w:sz="4" w:space="0" w:color="auto"/>
              <w:right w:val="single" w:sz="4" w:space="0" w:color="auto"/>
            </w:tcBorders>
            <w:vAlign w:val="center"/>
          </w:tcPr>
          <w:p w:rsidR="00561AEF" w:rsidRPr="00592E90" w:rsidRDefault="00561AEF" w:rsidP="00561AEF">
            <w:pPr>
              <w:autoSpaceDE w:val="0"/>
              <w:autoSpaceDN w:val="0"/>
              <w:adjustRightInd w:val="0"/>
              <w:jc w:val="center"/>
              <w:rPr>
                <w:sz w:val="12"/>
                <w:szCs w:val="12"/>
              </w:rPr>
            </w:pPr>
            <w:r w:rsidRPr="00592E90">
              <w:rPr>
                <w:sz w:val="12"/>
                <w:szCs w:val="12"/>
              </w:rPr>
              <w:t>4</w:t>
            </w:r>
          </w:p>
        </w:tc>
        <w:tc>
          <w:tcPr>
            <w:tcW w:w="993" w:type="dxa"/>
            <w:tcBorders>
              <w:top w:val="single" w:sz="4" w:space="0" w:color="auto"/>
              <w:left w:val="single" w:sz="4" w:space="0" w:color="auto"/>
              <w:bottom w:val="single" w:sz="4" w:space="0" w:color="auto"/>
              <w:right w:val="single" w:sz="4" w:space="0" w:color="auto"/>
            </w:tcBorders>
            <w:vAlign w:val="center"/>
          </w:tcPr>
          <w:p w:rsidR="00561AEF" w:rsidRPr="00592E90" w:rsidRDefault="00561AEF" w:rsidP="00561AEF">
            <w:pPr>
              <w:autoSpaceDE w:val="0"/>
              <w:autoSpaceDN w:val="0"/>
              <w:adjustRightInd w:val="0"/>
              <w:jc w:val="center"/>
              <w:rPr>
                <w:sz w:val="12"/>
                <w:szCs w:val="12"/>
              </w:rPr>
            </w:pPr>
            <w:r w:rsidRPr="00592E90">
              <w:rPr>
                <w:sz w:val="12"/>
                <w:szCs w:val="12"/>
              </w:rPr>
              <w:t>6</w:t>
            </w:r>
          </w:p>
        </w:tc>
        <w:tc>
          <w:tcPr>
            <w:tcW w:w="1134" w:type="dxa"/>
            <w:tcBorders>
              <w:top w:val="single" w:sz="4" w:space="0" w:color="auto"/>
              <w:left w:val="single" w:sz="4" w:space="0" w:color="auto"/>
              <w:bottom w:val="single" w:sz="4" w:space="0" w:color="auto"/>
              <w:right w:val="single" w:sz="4" w:space="0" w:color="auto"/>
            </w:tcBorders>
            <w:vAlign w:val="center"/>
          </w:tcPr>
          <w:p w:rsidR="00561AEF" w:rsidRPr="00592E90" w:rsidRDefault="00561AEF" w:rsidP="00561AEF">
            <w:pPr>
              <w:autoSpaceDE w:val="0"/>
              <w:autoSpaceDN w:val="0"/>
              <w:adjustRightInd w:val="0"/>
              <w:jc w:val="center"/>
              <w:rPr>
                <w:sz w:val="12"/>
                <w:szCs w:val="12"/>
              </w:rPr>
            </w:pPr>
            <w:r w:rsidRPr="00592E90">
              <w:rPr>
                <w:sz w:val="12"/>
                <w:szCs w:val="12"/>
              </w:rPr>
              <w:t>4</w:t>
            </w:r>
          </w:p>
        </w:tc>
      </w:tr>
      <w:tr w:rsidR="00561AEF" w:rsidRPr="00592E90" w:rsidTr="00C2578C">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561AEF" w:rsidRPr="00592E90" w:rsidRDefault="00561AEF" w:rsidP="00561AEF">
            <w:pPr>
              <w:autoSpaceDE w:val="0"/>
              <w:autoSpaceDN w:val="0"/>
              <w:adjustRightInd w:val="0"/>
              <w:jc w:val="center"/>
              <w:rPr>
                <w:sz w:val="12"/>
                <w:szCs w:val="12"/>
              </w:rPr>
            </w:pPr>
            <w:r w:rsidRPr="00592E90">
              <w:rPr>
                <w:sz w:val="12"/>
                <w:szCs w:val="12"/>
              </w:rPr>
              <w:t>5</w:t>
            </w:r>
          </w:p>
        </w:tc>
        <w:tc>
          <w:tcPr>
            <w:tcW w:w="3686" w:type="dxa"/>
            <w:tcBorders>
              <w:top w:val="single" w:sz="4" w:space="0" w:color="auto"/>
              <w:left w:val="single" w:sz="4" w:space="0" w:color="auto"/>
              <w:bottom w:val="single" w:sz="4" w:space="0" w:color="auto"/>
              <w:right w:val="single" w:sz="4" w:space="0" w:color="auto"/>
            </w:tcBorders>
            <w:vAlign w:val="center"/>
          </w:tcPr>
          <w:p w:rsidR="00561AEF" w:rsidRPr="00592E90" w:rsidRDefault="00561AEF" w:rsidP="00561AEF">
            <w:pPr>
              <w:spacing w:after="120"/>
              <w:rPr>
                <w:sz w:val="12"/>
                <w:szCs w:val="12"/>
              </w:rPr>
            </w:pPr>
            <w:r w:rsidRPr="00592E90">
              <w:rPr>
                <w:sz w:val="12"/>
                <w:szCs w:val="12"/>
              </w:rPr>
              <w:t>Количество объектов, по которым получена оценка рыночной стоимости арендной платы</w:t>
            </w:r>
          </w:p>
        </w:tc>
        <w:tc>
          <w:tcPr>
            <w:tcW w:w="709" w:type="dxa"/>
            <w:tcBorders>
              <w:top w:val="single" w:sz="4" w:space="0" w:color="auto"/>
              <w:left w:val="single" w:sz="4" w:space="0" w:color="auto"/>
              <w:bottom w:val="single" w:sz="4" w:space="0" w:color="auto"/>
              <w:right w:val="single" w:sz="4" w:space="0" w:color="auto"/>
            </w:tcBorders>
            <w:vAlign w:val="center"/>
          </w:tcPr>
          <w:p w:rsidR="00561AEF" w:rsidRPr="00592E90" w:rsidRDefault="00561AEF" w:rsidP="00561AEF">
            <w:pPr>
              <w:jc w:val="center"/>
              <w:rPr>
                <w:sz w:val="12"/>
                <w:szCs w:val="12"/>
              </w:rPr>
            </w:pPr>
            <w:r w:rsidRPr="00592E90">
              <w:rPr>
                <w:sz w:val="12"/>
                <w:szCs w:val="12"/>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61AEF" w:rsidRPr="00592E90" w:rsidRDefault="00561AEF" w:rsidP="00561AEF">
            <w:pPr>
              <w:autoSpaceDE w:val="0"/>
              <w:autoSpaceDN w:val="0"/>
              <w:adjustRightInd w:val="0"/>
              <w:jc w:val="center"/>
              <w:rPr>
                <w:sz w:val="12"/>
                <w:szCs w:val="12"/>
              </w:rPr>
            </w:pPr>
            <w:r w:rsidRPr="00592E90">
              <w:rPr>
                <w:sz w:val="12"/>
                <w:szCs w:val="12"/>
              </w:rPr>
              <w:t>367</w:t>
            </w:r>
          </w:p>
        </w:tc>
        <w:tc>
          <w:tcPr>
            <w:tcW w:w="1346" w:type="dxa"/>
            <w:gridSpan w:val="2"/>
            <w:tcBorders>
              <w:top w:val="single" w:sz="4" w:space="0" w:color="auto"/>
              <w:left w:val="single" w:sz="4" w:space="0" w:color="auto"/>
              <w:bottom w:val="single" w:sz="4" w:space="0" w:color="auto"/>
              <w:right w:val="single" w:sz="4" w:space="0" w:color="auto"/>
            </w:tcBorders>
            <w:vAlign w:val="center"/>
          </w:tcPr>
          <w:p w:rsidR="00561AEF" w:rsidRPr="00592E90" w:rsidRDefault="00561AEF" w:rsidP="00561AEF">
            <w:pPr>
              <w:autoSpaceDE w:val="0"/>
              <w:autoSpaceDN w:val="0"/>
              <w:adjustRightInd w:val="0"/>
              <w:jc w:val="center"/>
              <w:rPr>
                <w:sz w:val="12"/>
                <w:szCs w:val="12"/>
              </w:rPr>
            </w:pPr>
            <w:r w:rsidRPr="00592E90">
              <w:rPr>
                <w:sz w:val="12"/>
                <w:szCs w:val="12"/>
              </w:rPr>
              <w:t>352</w:t>
            </w:r>
          </w:p>
        </w:tc>
        <w:tc>
          <w:tcPr>
            <w:tcW w:w="1063" w:type="dxa"/>
            <w:tcBorders>
              <w:top w:val="single" w:sz="4" w:space="0" w:color="auto"/>
              <w:left w:val="single" w:sz="4" w:space="0" w:color="auto"/>
              <w:bottom w:val="single" w:sz="4" w:space="0" w:color="auto"/>
              <w:right w:val="single" w:sz="4" w:space="0" w:color="auto"/>
            </w:tcBorders>
            <w:vAlign w:val="center"/>
          </w:tcPr>
          <w:p w:rsidR="00561AEF" w:rsidRPr="00592E90" w:rsidRDefault="00561AEF" w:rsidP="00561AEF">
            <w:pPr>
              <w:autoSpaceDE w:val="0"/>
              <w:autoSpaceDN w:val="0"/>
              <w:adjustRightInd w:val="0"/>
              <w:jc w:val="center"/>
              <w:rPr>
                <w:sz w:val="12"/>
                <w:szCs w:val="12"/>
              </w:rPr>
            </w:pPr>
            <w:r w:rsidRPr="00592E90">
              <w:rPr>
                <w:sz w:val="12"/>
                <w:szCs w:val="12"/>
              </w:rPr>
              <w:t>169</w:t>
            </w:r>
          </w:p>
        </w:tc>
        <w:tc>
          <w:tcPr>
            <w:tcW w:w="993" w:type="dxa"/>
            <w:tcBorders>
              <w:top w:val="single" w:sz="4" w:space="0" w:color="auto"/>
              <w:left w:val="single" w:sz="4" w:space="0" w:color="auto"/>
              <w:bottom w:val="single" w:sz="4" w:space="0" w:color="auto"/>
              <w:right w:val="single" w:sz="4" w:space="0" w:color="auto"/>
            </w:tcBorders>
            <w:vAlign w:val="center"/>
          </w:tcPr>
          <w:p w:rsidR="00561AEF" w:rsidRPr="00592E90" w:rsidRDefault="00561AEF" w:rsidP="00561AEF">
            <w:pPr>
              <w:autoSpaceDE w:val="0"/>
              <w:autoSpaceDN w:val="0"/>
              <w:adjustRightInd w:val="0"/>
              <w:jc w:val="center"/>
              <w:rPr>
                <w:sz w:val="12"/>
                <w:szCs w:val="12"/>
              </w:rPr>
            </w:pPr>
            <w:r w:rsidRPr="00592E90">
              <w:rPr>
                <w:sz w:val="12"/>
                <w:szCs w:val="12"/>
              </w:rPr>
              <w:t>362</w:t>
            </w:r>
          </w:p>
        </w:tc>
        <w:tc>
          <w:tcPr>
            <w:tcW w:w="1134" w:type="dxa"/>
            <w:tcBorders>
              <w:top w:val="single" w:sz="4" w:space="0" w:color="auto"/>
              <w:left w:val="single" w:sz="4" w:space="0" w:color="auto"/>
              <w:bottom w:val="single" w:sz="4" w:space="0" w:color="auto"/>
              <w:right w:val="single" w:sz="4" w:space="0" w:color="auto"/>
            </w:tcBorders>
            <w:vAlign w:val="center"/>
          </w:tcPr>
          <w:p w:rsidR="00561AEF" w:rsidRPr="00592E90" w:rsidRDefault="00561AEF" w:rsidP="00561AEF">
            <w:pPr>
              <w:autoSpaceDE w:val="0"/>
              <w:autoSpaceDN w:val="0"/>
              <w:adjustRightInd w:val="0"/>
              <w:jc w:val="center"/>
              <w:rPr>
                <w:sz w:val="12"/>
                <w:szCs w:val="12"/>
              </w:rPr>
            </w:pPr>
            <w:r w:rsidRPr="00592E90">
              <w:rPr>
                <w:sz w:val="12"/>
                <w:szCs w:val="12"/>
              </w:rPr>
              <w:t>179</w:t>
            </w:r>
          </w:p>
        </w:tc>
      </w:tr>
      <w:tr w:rsidR="00561AEF" w:rsidRPr="00592E90" w:rsidTr="00C2578C">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561AEF" w:rsidRPr="00592E90" w:rsidRDefault="00561AEF" w:rsidP="00561AEF">
            <w:pPr>
              <w:autoSpaceDE w:val="0"/>
              <w:autoSpaceDN w:val="0"/>
              <w:adjustRightInd w:val="0"/>
              <w:jc w:val="center"/>
              <w:rPr>
                <w:sz w:val="12"/>
                <w:szCs w:val="12"/>
              </w:rPr>
            </w:pPr>
            <w:r w:rsidRPr="00592E90">
              <w:rPr>
                <w:sz w:val="12"/>
                <w:szCs w:val="12"/>
              </w:rPr>
              <w:t>6</w:t>
            </w:r>
          </w:p>
        </w:tc>
        <w:tc>
          <w:tcPr>
            <w:tcW w:w="3686" w:type="dxa"/>
            <w:tcBorders>
              <w:top w:val="single" w:sz="4" w:space="0" w:color="auto"/>
              <w:left w:val="single" w:sz="4" w:space="0" w:color="auto"/>
              <w:bottom w:val="single" w:sz="4" w:space="0" w:color="auto"/>
              <w:right w:val="single" w:sz="4" w:space="0" w:color="auto"/>
            </w:tcBorders>
            <w:vAlign w:val="center"/>
          </w:tcPr>
          <w:p w:rsidR="00561AEF" w:rsidRPr="00592E90" w:rsidRDefault="00561AEF" w:rsidP="00561AEF">
            <w:pPr>
              <w:spacing w:after="120"/>
              <w:rPr>
                <w:sz w:val="12"/>
                <w:szCs w:val="12"/>
              </w:rPr>
            </w:pPr>
            <w:r w:rsidRPr="00592E90">
              <w:rPr>
                <w:sz w:val="12"/>
                <w:szCs w:val="12"/>
              </w:rPr>
              <w:t>Количество объектов недвижимого имущества, по которым оформлены акты обследования объектов недвижимости*</w:t>
            </w:r>
          </w:p>
        </w:tc>
        <w:tc>
          <w:tcPr>
            <w:tcW w:w="709" w:type="dxa"/>
            <w:tcBorders>
              <w:top w:val="single" w:sz="4" w:space="0" w:color="auto"/>
              <w:left w:val="single" w:sz="4" w:space="0" w:color="auto"/>
              <w:bottom w:val="single" w:sz="4" w:space="0" w:color="auto"/>
              <w:right w:val="single" w:sz="4" w:space="0" w:color="auto"/>
            </w:tcBorders>
            <w:vAlign w:val="center"/>
          </w:tcPr>
          <w:p w:rsidR="00561AEF" w:rsidRPr="00592E90" w:rsidRDefault="00561AEF" w:rsidP="00561AEF">
            <w:pPr>
              <w:jc w:val="center"/>
              <w:rPr>
                <w:sz w:val="12"/>
                <w:szCs w:val="12"/>
              </w:rPr>
            </w:pPr>
            <w:r w:rsidRPr="00592E90">
              <w:rPr>
                <w:sz w:val="12"/>
                <w:szCs w:val="12"/>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61AEF" w:rsidRPr="00592E90" w:rsidRDefault="00561AEF" w:rsidP="00561AEF">
            <w:pPr>
              <w:autoSpaceDE w:val="0"/>
              <w:autoSpaceDN w:val="0"/>
              <w:adjustRightInd w:val="0"/>
              <w:jc w:val="center"/>
              <w:rPr>
                <w:sz w:val="12"/>
                <w:szCs w:val="12"/>
              </w:rPr>
            </w:pPr>
            <w:r w:rsidRPr="00592E90">
              <w:rPr>
                <w:sz w:val="12"/>
                <w:szCs w:val="12"/>
              </w:rPr>
              <w:t>11</w:t>
            </w:r>
          </w:p>
        </w:tc>
        <w:tc>
          <w:tcPr>
            <w:tcW w:w="1346" w:type="dxa"/>
            <w:gridSpan w:val="2"/>
            <w:tcBorders>
              <w:top w:val="single" w:sz="4" w:space="0" w:color="auto"/>
              <w:left w:val="single" w:sz="4" w:space="0" w:color="auto"/>
              <w:bottom w:val="single" w:sz="4" w:space="0" w:color="auto"/>
              <w:right w:val="single" w:sz="4" w:space="0" w:color="auto"/>
            </w:tcBorders>
            <w:vAlign w:val="center"/>
          </w:tcPr>
          <w:p w:rsidR="00561AEF" w:rsidRPr="00592E90" w:rsidRDefault="00561AEF" w:rsidP="00561AEF">
            <w:pPr>
              <w:autoSpaceDE w:val="0"/>
              <w:autoSpaceDN w:val="0"/>
              <w:adjustRightInd w:val="0"/>
              <w:jc w:val="center"/>
              <w:rPr>
                <w:sz w:val="12"/>
                <w:szCs w:val="12"/>
              </w:rPr>
            </w:pPr>
            <w:r w:rsidRPr="00592E90">
              <w:rPr>
                <w:sz w:val="12"/>
                <w:szCs w:val="12"/>
              </w:rPr>
              <w:t>11</w:t>
            </w:r>
          </w:p>
        </w:tc>
        <w:tc>
          <w:tcPr>
            <w:tcW w:w="1063" w:type="dxa"/>
            <w:tcBorders>
              <w:top w:val="single" w:sz="4" w:space="0" w:color="auto"/>
              <w:left w:val="single" w:sz="4" w:space="0" w:color="auto"/>
              <w:bottom w:val="single" w:sz="4" w:space="0" w:color="auto"/>
              <w:right w:val="single" w:sz="4" w:space="0" w:color="auto"/>
            </w:tcBorders>
            <w:vAlign w:val="center"/>
          </w:tcPr>
          <w:p w:rsidR="00561AEF" w:rsidRPr="00592E90" w:rsidRDefault="00561AEF" w:rsidP="00561AEF">
            <w:pPr>
              <w:autoSpaceDE w:val="0"/>
              <w:autoSpaceDN w:val="0"/>
              <w:adjustRightInd w:val="0"/>
              <w:jc w:val="center"/>
              <w:rPr>
                <w:sz w:val="12"/>
                <w:szCs w:val="12"/>
              </w:rPr>
            </w:pPr>
            <w:r w:rsidRPr="00592E90">
              <w:rPr>
                <w:sz w:val="12"/>
                <w:szCs w:val="12"/>
              </w:rPr>
              <w:t>2</w:t>
            </w:r>
          </w:p>
        </w:tc>
        <w:tc>
          <w:tcPr>
            <w:tcW w:w="993" w:type="dxa"/>
            <w:tcBorders>
              <w:top w:val="single" w:sz="4" w:space="0" w:color="auto"/>
              <w:left w:val="single" w:sz="4" w:space="0" w:color="auto"/>
              <w:bottom w:val="single" w:sz="4" w:space="0" w:color="auto"/>
              <w:right w:val="single" w:sz="4" w:space="0" w:color="auto"/>
            </w:tcBorders>
            <w:vAlign w:val="center"/>
          </w:tcPr>
          <w:p w:rsidR="00561AEF" w:rsidRPr="00592E90" w:rsidRDefault="00561AEF" w:rsidP="00561AEF">
            <w:pPr>
              <w:autoSpaceDE w:val="0"/>
              <w:autoSpaceDN w:val="0"/>
              <w:adjustRightInd w:val="0"/>
              <w:jc w:val="center"/>
              <w:rPr>
                <w:sz w:val="12"/>
                <w:szCs w:val="12"/>
              </w:rPr>
            </w:pPr>
            <w:r w:rsidRPr="00592E90">
              <w:rPr>
                <w:sz w:val="12"/>
                <w:szCs w:val="12"/>
              </w:rPr>
              <w:t>12</w:t>
            </w:r>
          </w:p>
        </w:tc>
        <w:tc>
          <w:tcPr>
            <w:tcW w:w="1134" w:type="dxa"/>
            <w:tcBorders>
              <w:top w:val="single" w:sz="4" w:space="0" w:color="auto"/>
              <w:left w:val="single" w:sz="4" w:space="0" w:color="auto"/>
              <w:bottom w:val="single" w:sz="4" w:space="0" w:color="auto"/>
              <w:right w:val="single" w:sz="4" w:space="0" w:color="auto"/>
            </w:tcBorders>
            <w:vAlign w:val="center"/>
          </w:tcPr>
          <w:p w:rsidR="00561AEF" w:rsidRPr="00592E90" w:rsidRDefault="00561AEF" w:rsidP="00561AEF">
            <w:pPr>
              <w:autoSpaceDE w:val="0"/>
              <w:autoSpaceDN w:val="0"/>
              <w:adjustRightInd w:val="0"/>
              <w:jc w:val="center"/>
              <w:rPr>
                <w:sz w:val="12"/>
                <w:szCs w:val="12"/>
              </w:rPr>
            </w:pPr>
            <w:r w:rsidRPr="00592E90">
              <w:rPr>
                <w:sz w:val="12"/>
                <w:szCs w:val="12"/>
              </w:rPr>
              <w:t>3</w:t>
            </w:r>
          </w:p>
        </w:tc>
      </w:tr>
    </w:tbl>
    <w:p w:rsidR="00561AEF" w:rsidRPr="00592E90" w:rsidRDefault="00561AEF" w:rsidP="00561AEF">
      <w:pPr>
        <w:shd w:val="clear" w:color="auto" w:fill="FFFFFF"/>
        <w:jc w:val="both"/>
        <w:textAlignment w:val="baseline"/>
        <w:rPr>
          <w:sz w:val="12"/>
          <w:szCs w:val="12"/>
        </w:rPr>
      </w:pPr>
      <w:r w:rsidRPr="00592E90">
        <w:rPr>
          <w:sz w:val="12"/>
          <w:szCs w:val="12"/>
        </w:rPr>
        <w:t xml:space="preserve">*планируемое значение показателя по годам реализации указано нарастающим итогом с учетом базового значения показателя и предыдущих периодов. </w:t>
      </w:r>
    </w:p>
    <w:p w:rsidR="00561AEF" w:rsidRPr="00592E90" w:rsidRDefault="00561AEF" w:rsidP="00561AEF">
      <w:pPr>
        <w:pStyle w:val="ConsPlusNonformat"/>
        <w:widowControl/>
        <w:tabs>
          <w:tab w:val="left" w:pos="426"/>
        </w:tabs>
        <w:jc w:val="both"/>
        <w:rPr>
          <w:rFonts w:ascii="Times New Roman" w:hAnsi="Times New Roman" w:cs="Times New Roman"/>
          <w:b/>
          <w:sz w:val="12"/>
          <w:szCs w:val="12"/>
        </w:rPr>
      </w:pPr>
    </w:p>
    <w:p w:rsidR="00561AEF" w:rsidRPr="00592E90" w:rsidRDefault="00561AEF" w:rsidP="00561AEF">
      <w:pPr>
        <w:pStyle w:val="ConsPlusNonformat"/>
        <w:widowControl/>
        <w:tabs>
          <w:tab w:val="left" w:pos="426"/>
        </w:tabs>
        <w:jc w:val="both"/>
        <w:rPr>
          <w:rFonts w:ascii="Times New Roman" w:hAnsi="Times New Roman" w:cs="Times New Roman"/>
          <w:b/>
          <w:sz w:val="12"/>
          <w:szCs w:val="12"/>
        </w:rPr>
      </w:pPr>
    </w:p>
    <w:p w:rsidR="00AA72A7" w:rsidRPr="00592E90" w:rsidRDefault="00AA72A7" w:rsidP="00C2578C">
      <w:pPr>
        <w:pStyle w:val="ConsPlusNonformat"/>
        <w:widowControl/>
        <w:tabs>
          <w:tab w:val="left" w:pos="426"/>
        </w:tabs>
        <w:jc w:val="center"/>
        <w:rPr>
          <w:rFonts w:ascii="Times New Roman" w:hAnsi="Times New Roman" w:cs="Times New Roman"/>
          <w:b/>
          <w:sz w:val="12"/>
          <w:szCs w:val="12"/>
          <w:highlight w:val="green"/>
        </w:rPr>
      </w:pPr>
      <w:r w:rsidRPr="00592E90">
        <w:rPr>
          <w:rFonts w:ascii="Times New Roman" w:hAnsi="Times New Roman" w:cs="Times New Roman"/>
          <w:b/>
          <w:sz w:val="12"/>
          <w:szCs w:val="12"/>
          <w:highlight w:val="green"/>
        </w:rPr>
        <w:t>«Управление муниципальным имуществом на 2017-20</w:t>
      </w:r>
      <w:r w:rsidR="00327688" w:rsidRPr="00592E90">
        <w:rPr>
          <w:rFonts w:ascii="Times New Roman" w:hAnsi="Times New Roman" w:cs="Times New Roman"/>
          <w:b/>
          <w:sz w:val="12"/>
          <w:szCs w:val="12"/>
          <w:highlight w:val="green"/>
        </w:rPr>
        <w:t>21</w:t>
      </w:r>
      <w:r w:rsidRPr="00592E90">
        <w:rPr>
          <w:rFonts w:ascii="Times New Roman" w:hAnsi="Times New Roman" w:cs="Times New Roman"/>
          <w:b/>
          <w:sz w:val="12"/>
          <w:szCs w:val="12"/>
          <w:highlight w:val="green"/>
        </w:rPr>
        <w:t xml:space="preserve"> годы.</w:t>
      </w:r>
    </w:p>
    <w:bookmarkEnd w:id="7"/>
    <w:p w:rsidR="004C0488" w:rsidRPr="00592E90" w:rsidRDefault="004C0488" w:rsidP="00AA72A7">
      <w:pPr>
        <w:pStyle w:val="a7"/>
        <w:rPr>
          <w:sz w:val="12"/>
          <w:szCs w:val="12"/>
          <w:highlight w:val="green"/>
        </w:rPr>
      </w:pPr>
    </w:p>
    <w:p w:rsidR="00824111" w:rsidRPr="00592E90" w:rsidRDefault="00824111" w:rsidP="00C2578C">
      <w:pPr>
        <w:jc w:val="center"/>
        <w:rPr>
          <w:bCs/>
          <w:sz w:val="12"/>
          <w:szCs w:val="12"/>
        </w:rPr>
      </w:pPr>
      <w:r w:rsidRPr="00592E90">
        <w:rPr>
          <w:sz w:val="12"/>
          <w:szCs w:val="12"/>
        </w:rPr>
        <w:t>В местном бюджете на 2019 год по МП «</w:t>
      </w:r>
      <w:r w:rsidRPr="00592E90">
        <w:rPr>
          <w:b/>
          <w:sz w:val="12"/>
          <w:szCs w:val="12"/>
        </w:rPr>
        <w:t>Управление муниципальным имуществом на 2017-2019 годы»</w:t>
      </w:r>
      <w:r w:rsidRPr="00592E90">
        <w:rPr>
          <w:sz w:val="12"/>
          <w:szCs w:val="12"/>
        </w:rPr>
        <w:t>, заложена сумма</w:t>
      </w:r>
      <w:r w:rsidRPr="00592E90">
        <w:rPr>
          <w:bCs/>
          <w:sz w:val="12"/>
          <w:szCs w:val="12"/>
        </w:rPr>
        <w:t xml:space="preserve">  </w:t>
      </w:r>
      <w:r w:rsidRPr="00592E90">
        <w:rPr>
          <w:b/>
          <w:bCs/>
          <w:sz w:val="12"/>
          <w:szCs w:val="12"/>
        </w:rPr>
        <w:t xml:space="preserve">25718433,36 </w:t>
      </w:r>
      <w:r w:rsidRPr="00592E90">
        <w:rPr>
          <w:bCs/>
          <w:sz w:val="12"/>
          <w:szCs w:val="12"/>
        </w:rPr>
        <w:t>рублей из них:</w:t>
      </w:r>
    </w:p>
    <w:p w:rsidR="00824111" w:rsidRPr="00592E90" w:rsidRDefault="00824111" w:rsidP="00824111">
      <w:pPr>
        <w:jc w:val="both"/>
        <w:rPr>
          <w:b/>
          <w:bCs/>
          <w:sz w:val="12"/>
          <w:szCs w:val="12"/>
        </w:rPr>
      </w:pPr>
    </w:p>
    <w:p w:rsidR="00824111" w:rsidRPr="00592E90" w:rsidRDefault="00824111" w:rsidP="00C2578C">
      <w:pPr>
        <w:ind w:firstLine="709"/>
        <w:jc w:val="both"/>
        <w:rPr>
          <w:bCs/>
          <w:sz w:val="12"/>
          <w:szCs w:val="12"/>
        </w:rPr>
      </w:pPr>
      <w:r w:rsidRPr="00592E90">
        <w:rPr>
          <w:bCs/>
          <w:sz w:val="12"/>
          <w:szCs w:val="12"/>
        </w:rPr>
        <w:t xml:space="preserve">1. Оформление документации – </w:t>
      </w:r>
      <w:r w:rsidRPr="00592E90">
        <w:rPr>
          <w:b/>
          <w:bCs/>
          <w:sz w:val="12"/>
          <w:szCs w:val="12"/>
        </w:rPr>
        <w:t>10 891675,00  рублей;</w:t>
      </w:r>
    </w:p>
    <w:p w:rsidR="00824111" w:rsidRPr="00592E90" w:rsidRDefault="00824111" w:rsidP="00C2578C">
      <w:pPr>
        <w:ind w:firstLine="709"/>
        <w:jc w:val="both"/>
        <w:rPr>
          <w:b/>
          <w:bCs/>
          <w:sz w:val="12"/>
          <w:szCs w:val="12"/>
        </w:rPr>
      </w:pPr>
      <w:r w:rsidRPr="00592E90">
        <w:rPr>
          <w:bCs/>
          <w:sz w:val="12"/>
          <w:szCs w:val="12"/>
        </w:rPr>
        <w:t xml:space="preserve">2. Ремонт нежилых помещений – </w:t>
      </w:r>
      <w:r w:rsidRPr="00592E90">
        <w:rPr>
          <w:b/>
          <w:bCs/>
          <w:sz w:val="12"/>
          <w:szCs w:val="12"/>
        </w:rPr>
        <w:t>13 281 894,10 рублей;</w:t>
      </w:r>
    </w:p>
    <w:p w:rsidR="00824111" w:rsidRPr="00592E90" w:rsidRDefault="00824111" w:rsidP="00C2578C">
      <w:pPr>
        <w:ind w:firstLine="709"/>
        <w:jc w:val="both"/>
        <w:rPr>
          <w:bCs/>
          <w:sz w:val="12"/>
          <w:szCs w:val="12"/>
        </w:rPr>
      </w:pPr>
      <w:r w:rsidRPr="00592E90">
        <w:rPr>
          <w:bCs/>
          <w:sz w:val="12"/>
          <w:szCs w:val="12"/>
        </w:rPr>
        <w:t xml:space="preserve">3. Ремонт жилых помещений – </w:t>
      </w:r>
      <w:r w:rsidRPr="00592E90">
        <w:rPr>
          <w:b/>
          <w:bCs/>
          <w:sz w:val="12"/>
          <w:szCs w:val="12"/>
        </w:rPr>
        <w:t>3 959 883,51 рубль.</w:t>
      </w:r>
    </w:p>
    <w:p w:rsidR="00824111" w:rsidRPr="00592E90" w:rsidRDefault="00824111" w:rsidP="00C2578C">
      <w:pPr>
        <w:ind w:firstLine="708"/>
        <w:jc w:val="both"/>
        <w:rPr>
          <w:b/>
          <w:bCs/>
          <w:sz w:val="12"/>
          <w:szCs w:val="12"/>
        </w:rPr>
      </w:pPr>
      <w:r w:rsidRPr="00592E90">
        <w:rPr>
          <w:sz w:val="12"/>
          <w:szCs w:val="12"/>
        </w:rPr>
        <w:t>В рамках реализации Программы, за 2019 год</w:t>
      </w:r>
      <w:r w:rsidRPr="00592E90">
        <w:rPr>
          <w:bCs/>
          <w:sz w:val="12"/>
          <w:szCs w:val="12"/>
        </w:rPr>
        <w:t xml:space="preserve">, оплачены муниципальные контракты  и договора на выполнение работ, оказание услуг  на общую сумму </w:t>
      </w:r>
      <w:r w:rsidRPr="00592E90">
        <w:rPr>
          <w:b/>
          <w:bCs/>
          <w:sz w:val="12"/>
          <w:szCs w:val="12"/>
        </w:rPr>
        <w:t xml:space="preserve">21 078 994,59 рублей, </w:t>
      </w:r>
      <w:r w:rsidRPr="00592E90">
        <w:rPr>
          <w:bCs/>
          <w:sz w:val="12"/>
          <w:szCs w:val="12"/>
        </w:rPr>
        <w:t>из них кассовы</w:t>
      </w:r>
      <w:r w:rsidR="00C2578C" w:rsidRPr="00592E90">
        <w:rPr>
          <w:bCs/>
          <w:sz w:val="12"/>
          <w:szCs w:val="12"/>
        </w:rPr>
        <w:t>й</w:t>
      </w:r>
      <w:r w:rsidRPr="00592E90">
        <w:rPr>
          <w:bCs/>
          <w:sz w:val="12"/>
          <w:szCs w:val="12"/>
        </w:rPr>
        <w:t xml:space="preserve"> расход на  оформление документации составляет</w:t>
      </w:r>
      <w:r w:rsidRPr="00592E90">
        <w:rPr>
          <w:b/>
          <w:bCs/>
          <w:sz w:val="12"/>
          <w:szCs w:val="12"/>
        </w:rPr>
        <w:t xml:space="preserve"> 5 743 416,36 рублей</w:t>
      </w:r>
      <w:r w:rsidRPr="00592E90">
        <w:rPr>
          <w:bCs/>
          <w:sz w:val="12"/>
          <w:szCs w:val="12"/>
        </w:rPr>
        <w:t xml:space="preserve">. </w:t>
      </w:r>
      <w:proofErr w:type="gramStart"/>
      <w:r w:rsidRPr="00592E90">
        <w:rPr>
          <w:bCs/>
          <w:sz w:val="12"/>
          <w:szCs w:val="12"/>
        </w:rPr>
        <w:t xml:space="preserve">Ремонт жилых и нежилых помещений оплачены на сумму </w:t>
      </w:r>
      <w:r w:rsidRPr="00592E90">
        <w:rPr>
          <w:b/>
          <w:bCs/>
          <w:sz w:val="12"/>
          <w:szCs w:val="12"/>
        </w:rPr>
        <w:t xml:space="preserve">15 335 578,23 рубля </w:t>
      </w:r>
      <w:r w:rsidRPr="00592E90">
        <w:rPr>
          <w:bCs/>
          <w:sz w:val="12"/>
          <w:szCs w:val="12"/>
        </w:rPr>
        <w:t>из них:</w:t>
      </w:r>
      <w:proofErr w:type="gramEnd"/>
    </w:p>
    <w:p w:rsidR="00824111" w:rsidRPr="00592E90" w:rsidRDefault="00824111" w:rsidP="00C2578C">
      <w:pPr>
        <w:autoSpaceDE w:val="0"/>
        <w:autoSpaceDN w:val="0"/>
        <w:adjustRightInd w:val="0"/>
        <w:ind w:firstLine="709"/>
        <w:jc w:val="both"/>
        <w:rPr>
          <w:bCs/>
          <w:sz w:val="12"/>
          <w:szCs w:val="12"/>
        </w:rPr>
      </w:pPr>
      <w:r w:rsidRPr="00592E90">
        <w:rPr>
          <w:bCs/>
          <w:sz w:val="12"/>
          <w:szCs w:val="12"/>
        </w:rPr>
        <w:t xml:space="preserve"> На выполнение работ </w:t>
      </w:r>
      <w:r w:rsidRPr="00592E90">
        <w:rPr>
          <w:sz w:val="12"/>
          <w:szCs w:val="12"/>
        </w:rPr>
        <w:t xml:space="preserve">по ремонту квартиры по адресу: мкр. Новый город д.3, кв. 75., заключен муниципальный контракт № 17/19 от 25.03.2019 г. на сумму </w:t>
      </w:r>
      <w:r w:rsidRPr="00592E90">
        <w:rPr>
          <w:b/>
          <w:sz w:val="12"/>
          <w:szCs w:val="12"/>
        </w:rPr>
        <w:t>432 500,00 рублей,</w:t>
      </w:r>
      <w:r w:rsidRPr="00592E90">
        <w:rPr>
          <w:sz w:val="12"/>
          <w:szCs w:val="12"/>
        </w:rPr>
        <w:t xml:space="preserve"> с индивидуальным предпринимателем Тарасенко Е.А. </w:t>
      </w:r>
      <w:r w:rsidRPr="00592E90">
        <w:rPr>
          <w:bCs/>
          <w:sz w:val="12"/>
          <w:szCs w:val="12"/>
        </w:rPr>
        <w:t xml:space="preserve">Работы выполнялись </w:t>
      </w:r>
      <w:proofErr w:type="gramStart"/>
      <w:r w:rsidRPr="00592E90">
        <w:rPr>
          <w:bCs/>
          <w:sz w:val="12"/>
          <w:szCs w:val="12"/>
        </w:rPr>
        <w:t>согласно плана</w:t>
      </w:r>
      <w:proofErr w:type="gramEnd"/>
      <w:r w:rsidRPr="00592E90">
        <w:rPr>
          <w:bCs/>
          <w:sz w:val="12"/>
          <w:szCs w:val="12"/>
        </w:rPr>
        <w:t xml:space="preserve"> графика работ. Работы приняты и оплачены в полном объеме.</w:t>
      </w:r>
    </w:p>
    <w:p w:rsidR="00824111" w:rsidRPr="00592E90" w:rsidRDefault="00824111" w:rsidP="00C2578C">
      <w:pPr>
        <w:autoSpaceDE w:val="0"/>
        <w:autoSpaceDN w:val="0"/>
        <w:adjustRightInd w:val="0"/>
        <w:ind w:firstLine="709"/>
        <w:jc w:val="both"/>
        <w:rPr>
          <w:bCs/>
          <w:sz w:val="12"/>
          <w:szCs w:val="12"/>
        </w:rPr>
      </w:pPr>
      <w:r w:rsidRPr="00592E90">
        <w:rPr>
          <w:bCs/>
          <w:sz w:val="12"/>
          <w:szCs w:val="12"/>
        </w:rPr>
        <w:t xml:space="preserve">На выполнение работ по </w:t>
      </w:r>
      <w:r w:rsidRPr="00592E90">
        <w:rPr>
          <w:sz w:val="12"/>
          <w:szCs w:val="12"/>
        </w:rPr>
        <w:t xml:space="preserve">ремонту Работы по ремонту квартиры по адресу: мкр. Новый город д.2, кв. 138. № 16/19 от 23.05.2019 г. на сумму </w:t>
      </w:r>
      <w:r w:rsidRPr="00592E90">
        <w:rPr>
          <w:b/>
          <w:sz w:val="12"/>
          <w:szCs w:val="12"/>
        </w:rPr>
        <w:t>176 000,00 рублей,</w:t>
      </w:r>
      <w:r w:rsidRPr="00592E90">
        <w:rPr>
          <w:sz w:val="12"/>
          <w:szCs w:val="12"/>
        </w:rPr>
        <w:t xml:space="preserve"> с индивидуальным предпринимателем Тарасенко Е.А. </w:t>
      </w:r>
      <w:r w:rsidRPr="00592E90">
        <w:rPr>
          <w:bCs/>
          <w:sz w:val="12"/>
          <w:szCs w:val="12"/>
        </w:rPr>
        <w:t>Работы приняты и оплачены в полном объеме.</w:t>
      </w:r>
    </w:p>
    <w:p w:rsidR="00824111" w:rsidRPr="00592E90" w:rsidRDefault="00824111" w:rsidP="00C2578C">
      <w:pPr>
        <w:autoSpaceDE w:val="0"/>
        <w:autoSpaceDN w:val="0"/>
        <w:adjustRightInd w:val="0"/>
        <w:ind w:firstLine="709"/>
        <w:jc w:val="both"/>
        <w:rPr>
          <w:bCs/>
          <w:sz w:val="12"/>
          <w:szCs w:val="12"/>
        </w:rPr>
      </w:pPr>
      <w:r w:rsidRPr="00592E90">
        <w:rPr>
          <w:bCs/>
          <w:sz w:val="12"/>
          <w:szCs w:val="12"/>
        </w:rPr>
        <w:t xml:space="preserve">На выполнение работ по </w:t>
      </w:r>
      <w:r w:rsidRPr="00592E90">
        <w:rPr>
          <w:sz w:val="12"/>
          <w:szCs w:val="12"/>
        </w:rPr>
        <w:t xml:space="preserve">ремонту работы по ремонту квартиры по адресу: п. Надежный, ул. 50 лет ЯАССР д.11 кв.30  № 18/19 от 25.03.2019 г. на сумму </w:t>
      </w:r>
      <w:r w:rsidRPr="00592E90">
        <w:rPr>
          <w:b/>
          <w:sz w:val="12"/>
          <w:szCs w:val="12"/>
        </w:rPr>
        <w:t>290 000,00 рублей,</w:t>
      </w:r>
      <w:r w:rsidRPr="00592E90">
        <w:rPr>
          <w:sz w:val="12"/>
          <w:szCs w:val="12"/>
        </w:rPr>
        <w:t xml:space="preserve"> с индивидуальным предпринимателем Тарасенко Е.А. </w:t>
      </w:r>
      <w:r w:rsidRPr="00592E90">
        <w:rPr>
          <w:bCs/>
          <w:sz w:val="12"/>
          <w:szCs w:val="12"/>
        </w:rPr>
        <w:t>Работы приняты и оплачены в полном объеме.</w:t>
      </w:r>
    </w:p>
    <w:p w:rsidR="00824111" w:rsidRPr="00592E90" w:rsidRDefault="00824111" w:rsidP="00C2578C">
      <w:pPr>
        <w:ind w:firstLine="708"/>
        <w:jc w:val="both"/>
        <w:rPr>
          <w:bCs/>
          <w:sz w:val="12"/>
          <w:szCs w:val="12"/>
        </w:rPr>
      </w:pPr>
      <w:r w:rsidRPr="00592E90">
        <w:rPr>
          <w:bCs/>
          <w:sz w:val="12"/>
          <w:szCs w:val="12"/>
        </w:rPr>
        <w:lastRenderedPageBreak/>
        <w:t xml:space="preserve">На выполнение работ по ремонту квартиры по адресу: мкр. Новый город д.7, кв.73 от 18.06.2019 №0116300011319000078-0139823-01 </w:t>
      </w:r>
      <w:r w:rsidRPr="00592E90">
        <w:rPr>
          <w:sz w:val="12"/>
          <w:szCs w:val="12"/>
        </w:rPr>
        <w:t xml:space="preserve">на сумму </w:t>
      </w:r>
      <w:r w:rsidRPr="00592E90">
        <w:rPr>
          <w:b/>
          <w:sz w:val="12"/>
          <w:szCs w:val="12"/>
        </w:rPr>
        <w:t>98 845,92</w:t>
      </w:r>
      <w:r w:rsidRPr="00592E90">
        <w:rPr>
          <w:color w:val="FF0000"/>
          <w:sz w:val="12"/>
          <w:szCs w:val="12"/>
        </w:rPr>
        <w:t xml:space="preserve"> </w:t>
      </w:r>
      <w:r w:rsidRPr="00592E90">
        <w:rPr>
          <w:b/>
          <w:bCs/>
          <w:sz w:val="12"/>
          <w:szCs w:val="12"/>
        </w:rPr>
        <w:t>рублей</w:t>
      </w:r>
      <w:r w:rsidRPr="00592E90">
        <w:rPr>
          <w:bCs/>
          <w:sz w:val="12"/>
          <w:szCs w:val="12"/>
        </w:rPr>
        <w:t xml:space="preserve"> </w:t>
      </w:r>
      <w:r w:rsidRPr="00592E90">
        <w:rPr>
          <w:sz w:val="12"/>
          <w:szCs w:val="12"/>
        </w:rPr>
        <w:t xml:space="preserve">с индивидуальным предпринимателем Дерезковым А.Н. </w:t>
      </w:r>
      <w:r w:rsidRPr="00592E90">
        <w:rPr>
          <w:bCs/>
          <w:sz w:val="12"/>
          <w:szCs w:val="12"/>
        </w:rPr>
        <w:t>Работы приняты и оплачены в полном объеме.</w:t>
      </w:r>
    </w:p>
    <w:p w:rsidR="00824111" w:rsidRPr="00592E90" w:rsidRDefault="00824111" w:rsidP="00C2578C">
      <w:pPr>
        <w:ind w:firstLine="708"/>
        <w:jc w:val="both"/>
        <w:rPr>
          <w:sz w:val="12"/>
          <w:szCs w:val="12"/>
        </w:rPr>
      </w:pPr>
      <w:r w:rsidRPr="00592E90">
        <w:rPr>
          <w:sz w:val="12"/>
          <w:szCs w:val="12"/>
        </w:rPr>
        <w:t xml:space="preserve">На выполнение работ по замене трубопроводов ХВС в здании переходная галерея от 22.10.2019 № 109 на сумму </w:t>
      </w:r>
      <w:r w:rsidRPr="00592E90">
        <w:rPr>
          <w:b/>
          <w:sz w:val="12"/>
          <w:szCs w:val="12"/>
        </w:rPr>
        <w:t>23 199,25  рублей</w:t>
      </w:r>
      <w:r w:rsidRPr="00592E90">
        <w:rPr>
          <w:sz w:val="12"/>
          <w:szCs w:val="12"/>
        </w:rPr>
        <w:t xml:space="preserve">. </w:t>
      </w:r>
      <w:r w:rsidRPr="00592E90">
        <w:rPr>
          <w:bCs/>
          <w:sz w:val="12"/>
          <w:szCs w:val="12"/>
        </w:rPr>
        <w:t>Работы приняты и оплачены в полном объеме.</w:t>
      </w:r>
    </w:p>
    <w:p w:rsidR="00824111" w:rsidRPr="00592E90" w:rsidRDefault="00824111" w:rsidP="00C2578C">
      <w:pPr>
        <w:ind w:firstLine="708"/>
        <w:jc w:val="both"/>
        <w:rPr>
          <w:sz w:val="12"/>
          <w:szCs w:val="12"/>
        </w:rPr>
      </w:pPr>
      <w:r w:rsidRPr="00592E90">
        <w:rPr>
          <w:sz w:val="12"/>
          <w:szCs w:val="12"/>
        </w:rPr>
        <w:t xml:space="preserve">На выполнение работ по ремонту системы пожаратушения в здании </w:t>
      </w:r>
      <w:proofErr w:type="gramStart"/>
      <w:r w:rsidRPr="00592E90">
        <w:rPr>
          <w:sz w:val="12"/>
          <w:szCs w:val="12"/>
        </w:rPr>
        <w:t>РУС</w:t>
      </w:r>
      <w:proofErr w:type="gramEnd"/>
      <w:r w:rsidRPr="00592E90">
        <w:rPr>
          <w:sz w:val="12"/>
          <w:szCs w:val="12"/>
        </w:rPr>
        <w:t xml:space="preserve"> от 22.07.2019 № 97 на сумму </w:t>
      </w:r>
      <w:r w:rsidRPr="00592E90">
        <w:rPr>
          <w:b/>
          <w:sz w:val="12"/>
          <w:szCs w:val="12"/>
        </w:rPr>
        <w:t>21 500,00  рублей</w:t>
      </w:r>
      <w:r w:rsidRPr="00592E90">
        <w:rPr>
          <w:sz w:val="12"/>
          <w:szCs w:val="12"/>
        </w:rPr>
        <w:t xml:space="preserve">. </w:t>
      </w:r>
      <w:r w:rsidRPr="00592E90">
        <w:rPr>
          <w:bCs/>
          <w:sz w:val="12"/>
          <w:szCs w:val="12"/>
        </w:rPr>
        <w:t>Работы приняты и оплачены в полном объеме.</w:t>
      </w:r>
    </w:p>
    <w:p w:rsidR="00824111" w:rsidRPr="00592E90" w:rsidRDefault="00824111" w:rsidP="00C2578C">
      <w:pPr>
        <w:autoSpaceDE w:val="0"/>
        <w:autoSpaceDN w:val="0"/>
        <w:adjustRightInd w:val="0"/>
        <w:ind w:firstLine="709"/>
        <w:jc w:val="both"/>
        <w:rPr>
          <w:bCs/>
          <w:sz w:val="12"/>
          <w:szCs w:val="12"/>
        </w:rPr>
      </w:pPr>
      <w:r w:rsidRPr="00592E90">
        <w:rPr>
          <w:bCs/>
          <w:sz w:val="12"/>
          <w:szCs w:val="12"/>
        </w:rPr>
        <w:t xml:space="preserve">На выполнение работ по ремонту внутренних помещений в здании Районного узла связи № 0116300011319000057-0139823-01 </w:t>
      </w:r>
      <w:r w:rsidRPr="00592E90">
        <w:rPr>
          <w:sz w:val="12"/>
          <w:szCs w:val="12"/>
        </w:rPr>
        <w:t xml:space="preserve">на сумму </w:t>
      </w:r>
      <w:r w:rsidRPr="00592E90">
        <w:rPr>
          <w:b/>
          <w:bCs/>
          <w:sz w:val="12"/>
          <w:szCs w:val="12"/>
        </w:rPr>
        <w:t>259 377,02 рублей</w:t>
      </w:r>
      <w:r w:rsidRPr="00592E90">
        <w:rPr>
          <w:bCs/>
          <w:sz w:val="12"/>
          <w:szCs w:val="12"/>
        </w:rPr>
        <w:t xml:space="preserve"> </w:t>
      </w:r>
      <w:r w:rsidRPr="00592E90">
        <w:rPr>
          <w:sz w:val="12"/>
          <w:szCs w:val="12"/>
        </w:rPr>
        <w:t xml:space="preserve">с индивидуальным предпринимателем Тарасенко Е.А. </w:t>
      </w:r>
      <w:r w:rsidRPr="00592E90">
        <w:rPr>
          <w:bCs/>
          <w:sz w:val="12"/>
          <w:szCs w:val="12"/>
        </w:rPr>
        <w:t>Работы приняты и оплачены в полном объеме.</w:t>
      </w:r>
    </w:p>
    <w:p w:rsidR="00824111" w:rsidRPr="00592E90" w:rsidRDefault="00824111" w:rsidP="00C2578C">
      <w:pPr>
        <w:autoSpaceDE w:val="0"/>
        <w:autoSpaceDN w:val="0"/>
        <w:adjustRightInd w:val="0"/>
        <w:ind w:firstLine="709"/>
        <w:jc w:val="both"/>
        <w:rPr>
          <w:bCs/>
          <w:sz w:val="12"/>
          <w:szCs w:val="12"/>
        </w:rPr>
      </w:pPr>
      <w:r w:rsidRPr="00592E90">
        <w:rPr>
          <w:bCs/>
          <w:sz w:val="12"/>
          <w:szCs w:val="12"/>
        </w:rPr>
        <w:t xml:space="preserve">На выполнение работ по замене дверного блока в здании Районного узла связи № 0116300011319000059-0139823-01 </w:t>
      </w:r>
      <w:r w:rsidRPr="00592E90">
        <w:rPr>
          <w:sz w:val="12"/>
          <w:szCs w:val="12"/>
        </w:rPr>
        <w:t xml:space="preserve">на сумму </w:t>
      </w:r>
      <w:r w:rsidRPr="00592E90">
        <w:rPr>
          <w:b/>
          <w:bCs/>
          <w:sz w:val="12"/>
          <w:szCs w:val="12"/>
        </w:rPr>
        <w:t>87 804,42 рублей</w:t>
      </w:r>
      <w:r w:rsidRPr="00592E90">
        <w:rPr>
          <w:bCs/>
          <w:sz w:val="12"/>
          <w:szCs w:val="12"/>
        </w:rPr>
        <w:t xml:space="preserve"> </w:t>
      </w:r>
      <w:r w:rsidRPr="00592E90">
        <w:rPr>
          <w:sz w:val="12"/>
          <w:szCs w:val="12"/>
        </w:rPr>
        <w:t xml:space="preserve">с индивидуальным предпринимателем Тарасенко Е.А. </w:t>
      </w:r>
      <w:r w:rsidRPr="00592E90">
        <w:rPr>
          <w:bCs/>
          <w:sz w:val="12"/>
          <w:szCs w:val="12"/>
        </w:rPr>
        <w:t>Работы приняты и оплачены в полном объеме.</w:t>
      </w:r>
    </w:p>
    <w:p w:rsidR="00824111" w:rsidRPr="00592E90" w:rsidRDefault="00824111" w:rsidP="00C2578C">
      <w:pPr>
        <w:autoSpaceDE w:val="0"/>
        <w:autoSpaceDN w:val="0"/>
        <w:adjustRightInd w:val="0"/>
        <w:ind w:firstLine="709"/>
        <w:jc w:val="both"/>
        <w:rPr>
          <w:bCs/>
          <w:sz w:val="12"/>
          <w:szCs w:val="12"/>
        </w:rPr>
      </w:pPr>
      <w:r w:rsidRPr="00592E90">
        <w:rPr>
          <w:bCs/>
          <w:sz w:val="12"/>
          <w:szCs w:val="12"/>
        </w:rPr>
        <w:t xml:space="preserve">На выполнение работ по изготовлению и монтажу металлических конструкций в нежилых помещениях в здании Районного узла связи № 0116300011319000083-0139823-01 </w:t>
      </w:r>
      <w:r w:rsidRPr="00592E90">
        <w:rPr>
          <w:sz w:val="12"/>
          <w:szCs w:val="12"/>
        </w:rPr>
        <w:t xml:space="preserve">на сумму </w:t>
      </w:r>
      <w:r w:rsidRPr="00592E90">
        <w:rPr>
          <w:b/>
          <w:bCs/>
          <w:sz w:val="12"/>
          <w:szCs w:val="12"/>
        </w:rPr>
        <w:t>235 208,82 рублей</w:t>
      </w:r>
      <w:r w:rsidRPr="00592E90">
        <w:rPr>
          <w:bCs/>
          <w:sz w:val="12"/>
          <w:szCs w:val="12"/>
        </w:rPr>
        <w:t xml:space="preserve"> </w:t>
      </w:r>
      <w:r w:rsidRPr="00592E90">
        <w:rPr>
          <w:sz w:val="12"/>
          <w:szCs w:val="12"/>
        </w:rPr>
        <w:t xml:space="preserve">с индивидуальным предпринимателем Дерезковым А.Н. </w:t>
      </w:r>
      <w:r w:rsidRPr="00592E90">
        <w:rPr>
          <w:bCs/>
          <w:sz w:val="12"/>
          <w:szCs w:val="12"/>
        </w:rPr>
        <w:t>Работы приняты и оплачены в полном объеме.</w:t>
      </w:r>
    </w:p>
    <w:p w:rsidR="00824111" w:rsidRPr="00592E90" w:rsidRDefault="00824111" w:rsidP="00C2578C">
      <w:pPr>
        <w:autoSpaceDE w:val="0"/>
        <w:autoSpaceDN w:val="0"/>
        <w:adjustRightInd w:val="0"/>
        <w:ind w:firstLine="709"/>
        <w:jc w:val="both"/>
        <w:rPr>
          <w:bCs/>
          <w:sz w:val="12"/>
          <w:szCs w:val="12"/>
        </w:rPr>
      </w:pPr>
      <w:r w:rsidRPr="00592E90">
        <w:rPr>
          <w:bCs/>
          <w:sz w:val="12"/>
          <w:szCs w:val="12"/>
        </w:rPr>
        <w:t xml:space="preserve">На выполнение наружных ремонтных работ в здании Районного узла связи № 0116300011319000074-0139823-01 </w:t>
      </w:r>
      <w:r w:rsidRPr="00592E90">
        <w:rPr>
          <w:sz w:val="12"/>
          <w:szCs w:val="12"/>
        </w:rPr>
        <w:t xml:space="preserve">на сумму </w:t>
      </w:r>
      <w:r w:rsidRPr="00592E90">
        <w:rPr>
          <w:b/>
          <w:bCs/>
          <w:sz w:val="12"/>
          <w:szCs w:val="12"/>
        </w:rPr>
        <w:t>146 019,85 рублей</w:t>
      </w:r>
      <w:r w:rsidRPr="00592E90">
        <w:rPr>
          <w:bCs/>
          <w:sz w:val="12"/>
          <w:szCs w:val="12"/>
        </w:rPr>
        <w:t>. Работы приняты и оплачены в полном объеме.</w:t>
      </w:r>
    </w:p>
    <w:p w:rsidR="00824111" w:rsidRPr="00592E90" w:rsidRDefault="00824111" w:rsidP="00C2578C">
      <w:pPr>
        <w:autoSpaceDE w:val="0"/>
        <w:autoSpaceDN w:val="0"/>
        <w:adjustRightInd w:val="0"/>
        <w:ind w:firstLine="709"/>
        <w:jc w:val="both"/>
        <w:rPr>
          <w:bCs/>
          <w:sz w:val="12"/>
          <w:szCs w:val="12"/>
        </w:rPr>
      </w:pPr>
      <w:r w:rsidRPr="00592E90">
        <w:rPr>
          <w:bCs/>
          <w:sz w:val="12"/>
          <w:szCs w:val="12"/>
        </w:rPr>
        <w:t xml:space="preserve">На выполнение работ по текущему ремонту лестничных маршей, ограждений и козырька Блока обслуживания № 0116300011319000093-0139823-01 </w:t>
      </w:r>
      <w:r w:rsidRPr="00592E90">
        <w:rPr>
          <w:sz w:val="12"/>
          <w:szCs w:val="12"/>
        </w:rPr>
        <w:t>на сумму</w:t>
      </w:r>
      <w:r w:rsidRPr="00592E90">
        <w:rPr>
          <w:bCs/>
          <w:sz w:val="12"/>
          <w:szCs w:val="12"/>
        </w:rPr>
        <w:t xml:space="preserve"> </w:t>
      </w:r>
      <w:r w:rsidRPr="00592E90">
        <w:rPr>
          <w:b/>
          <w:bCs/>
          <w:sz w:val="12"/>
          <w:szCs w:val="12"/>
        </w:rPr>
        <w:t>425 810,40</w:t>
      </w:r>
      <w:r w:rsidRPr="00592E90">
        <w:rPr>
          <w:bCs/>
          <w:sz w:val="12"/>
          <w:szCs w:val="12"/>
        </w:rPr>
        <w:t xml:space="preserve"> </w:t>
      </w:r>
      <w:r w:rsidRPr="00592E90">
        <w:rPr>
          <w:b/>
          <w:bCs/>
          <w:sz w:val="12"/>
          <w:szCs w:val="12"/>
        </w:rPr>
        <w:t>рублей</w:t>
      </w:r>
      <w:r w:rsidRPr="00592E90">
        <w:rPr>
          <w:sz w:val="12"/>
          <w:szCs w:val="12"/>
        </w:rPr>
        <w:t xml:space="preserve"> с индивидуальным предпринимателем Павловцевым А.А. </w:t>
      </w:r>
      <w:r w:rsidRPr="00592E90">
        <w:rPr>
          <w:bCs/>
          <w:sz w:val="12"/>
          <w:szCs w:val="12"/>
        </w:rPr>
        <w:t>Работы приняты и оплачены в полном объеме.</w:t>
      </w:r>
    </w:p>
    <w:p w:rsidR="00824111" w:rsidRPr="00592E90" w:rsidRDefault="00824111" w:rsidP="00C2578C">
      <w:pPr>
        <w:autoSpaceDE w:val="0"/>
        <w:autoSpaceDN w:val="0"/>
        <w:adjustRightInd w:val="0"/>
        <w:ind w:firstLine="709"/>
        <w:jc w:val="both"/>
        <w:rPr>
          <w:bCs/>
          <w:sz w:val="12"/>
          <w:szCs w:val="12"/>
        </w:rPr>
      </w:pPr>
      <w:r w:rsidRPr="00592E90">
        <w:rPr>
          <w:bCs/>
          <w:sz w:val="12"/>
          <w:szCs w:val="12"/>
        </w:rPr>
        <w:t xml:space="preserve">На выполнение работ по облицовке фасада здания "Районный узел связи" № 0116300011318000143-0139823-01 </w:t>
      </w:r>
      <w:r w:rsidRPr="00592E90">
        <w:rPr>
          <w:sz w:val="12"/>
          <w:szCs w:val="12"/>
        </w:rPr>
        <w:t xml:space="preserve">на сумму </w:t>
      </w:r>
      <w:r w:rsidRPr="00592E90">
        <w:rPr>
          <w:b/>
          <w:bCs/>
          <w:sz w:val="12"/>
          <w:szCs w:val="12"/>
        </w:rPr>
        <w:t>9 036 006,72</w:t>
      </w:r>
      <w:r w:rsidRPr="00592E90">
        <w:rPr>
          <w:bCs/>
          <w:sz w:val="12"/>
          <w:szCs w:val="12"/>
        </w:rPr>
        <w:t xml:space="preserve"> </w:t>
      </w:r>
      <w:r w:rsidRPr="00592E90">
        <w:rPr>
          <w:b/>
          <w:bCs/>
          <w:sz w:val="12"/>
          <w:szCs w:val="12"/>
        </w:rPr>
        <w:t>рублей</w:t>
      </w:r>
      <w:r w:rsidRPr="00592E90">
        <w:rPr>
          <w:bCs/>
          <w:sz w:val="12"/>
          <w:szCs w:val="12"/>
        </w:rPr>
        <w:t xml:space="preserve"> с ООО "Гигант". Работы приняты и оплачены в полном объеме.</w:t>
      </w:r>
    </w:p>
    <w:p w:rsidR="00824111" w:rsidRPr="00592E90" w:rsidRDefault="00824111" w:rsidP="00C2578C">
      <w:pPr>
        <w:autoSpaceDE w:val="0"/>
        <w:autoSpaceDN w:val="0"/>
        <w:adjustRightInd w:val="0"/>
        <w:ind w:firstLine="709"/>
        <w:jc w:val="both"/>
        <w:rPr>
          <w:bCs/>
          <w:sz w:val="12"/>
          <w:szCs w:val="12"/>
        </w:rPr>
      </w:pPr>
      <w:r w:rsidRPr="00592E90">
        <w:rPr>
          <w:bCs/>
          <w:sz w:val="12"/>
          <w:szCs w:val="12"/>
        </w:rPr>
        <w:t xml:space="preserve">На выполнение работ по текущему ремонту ограждений здания Переходной галереи № 0116300011319000091-0139823-01 </w:t>
      </w:r>
      <w:r w:rsidRPr="00592E90">
        <w:rPr>
          <w:sz w:val="12"/>
          <w:szCs w:val="12"/>
        </w:rPr>
        <w:t xml:space="preserve">на сумму </w:t>
      </w:r>
      <w:r w:rsidRPr="00592E90">
        <w:rPr>
          <w:b/>
          <w:bCs/>
          <w:sz w:val="12"/>
          <w:szCs w:val="12"/>
        </w:rPr>
        <w:t xml:space="preserve">178 166,57 рублей </w:t>
      </w:r>
      <w:r w:rsidRPr="00592E90">
        <w:rPr>
          <w:sz w:val="12"/>
          <w:szCs w:val="12"/>
        </w:rPr>
        <w:t xml:space="preserve">с индивидуальным предпринимателем Павловцевым А.А. </w:t>
      </w:r>
      <w:r w:rsidRPr="00592E90">
        <w:rPr>
          <w:bCs/>
          <w:sz w:val="12"/>
          <w:szCs w:val="12"/>
        </w:rPr>
        <w:t>Работы приняты и оплачены в полном объеме.</w:t>
      </w:r>
    </w:p>
    <w:p w:rsidR="00824111" w:rsidRPr="00592E90" w:rsidRDefault="00824111" w:rsidP="00C2578C">
      <w:pPr>
        <w:autoSpaceDE w:val="0"/>
        <w:autoSpaceDN w:val="0"/>
        <w:adjustRightInd w:val="0"/>
        <w:ind w:firstLine="709"/>
        <w:jc w:val="both"/>
        <w:rPr>
          <w:bCs/>
          <w:sz w:val="12"/>
          <w:szCs w:val="12"/>
        </w:rPr>
      </w:pPr>
      <w:r w:rsidRPr="00592E90">
        <w:rPr>
          <w:bCs/>
          <w:sz w:val="12"/>
          <w:szCs w:val="12"/>
        </w:rPr>
        <w:t xml:space="preserve">На выполнение работ по ремонту мест общего пользования в здании Районного узла связи от 17.06.2019 №0116300011319000085-0139823-01 на сумму </w:t>
      </w:r>
      <w:r w:rsidRPr="00592E90">
        <w:rPr>
          <w:b/>
          <w:bCs/>
          <w:sz w:val="12"/>
          <w:szCs w:val="12"/>
        </w:rPr>
        <w:t>349 980,82 рубля</w:t>
      </w:r>
      <w:r w:rsidRPr="00592E90">
        <w:rPr>
          <w:bCs/>
          <w:sz w:val="12"/>
          <w:szCs w:val="12"/>
        </w:rPr>
        <w:t xml:space="preserve"> с </w:t>
      </w:r>
      <w:r w:rsidRPr="00592E90">
        <w:rPr>
          <w:sz w:val="12"/>
          <w:szCs w:val="12"/>
        </w:rPr>
        <w:t xml:space="preserve">индивидуальным предпринимателем Дерезковым А.Н. </w:t>
      </w:r>
      <w:r w:rsidRPr="00592E90">
        <w:rPr>
          <w:bCs/>
          <w:sz w:val="12"/>
          <w:szCs w:val="12"/>
        </w:rPr>
        <w:t>Работы приняты и оплачены в полном объеме.</w:t>
      </w:r>
    </w:p>
    <w:p w:rsidR="00824111" w:rsidRPr="00592E90" w:rsidRDefault="00824111" w:rsidP="00C2578C">
      <w:pPr>
        <w:autoSpaceDE w:val="0"/>
        <w:autoSpaceDN w:val="0"/>
        <w:adjustRightInd w:val="0"/>
        <w:ind w:firstLine="709"/>
        <w:jc w:val="both"/>
        <w:rPr>
          <w:bCs/>
          <w:sz w:val="12"/>
          <w:szCs w:val="12"/>
        </w:rPr>
      </w:pPr>
      <w:r w:rsidRPr="00592E90">
        <w:rPr>
          <w:bCs/>
          <w:sz w:val="12"/>
          <w:szCs w:val="12"/>
        </w:rPr>
        <w:t xml:space="preserve">На выполнение работ по текущему ремонту кровли здания Хлебзавода от 14.08.2019 №0116300011319000085-0139823-01 на сумму </w:t>
      </w:r>
      <w:r w:rsidRPr="00592E90">
        <w:rPr>
          <w:b/>
          <w:bCs/>
          <w:sz w:val="12"/>
          <w:szCs w:val="12"/>
        </w:rPr>
        <w:t xml:space="preserve">1 153 472,05 рублей </w:t>
      </w:r>
      <w:r w:rsidRPr="00592E90">
        <w:rPr>
          <w:bCs/>
          <w:sz w:val="12"/>
          <w:szCs w:val="12"/>
        </w:rPr>
        <w:t>с ООО «Мирстрой». Работы приняты и оплачены в полном объеме.</w:t>
      </w:r>
    </w:p>
    <w:p w:rsidR="00824111" w:rsidRPr="00592E90" w:rsidRDefault="00824111" w:rsidP="00C2578C">
      <w:pPr>
        <w:autoSpaceDE w:val="0"/>
        <w:autoSpaceDN w:val="0"/>
        <w:adjustRightInd w:val="0"/>
        <w:ind w:firstLine="709"/>
        <w:jc w:val="both"/>
        <w:rPr>
          <w:bCs/>
          <w:sz w:val="12"/>
          <w:szCs w:val="12"/>
        </w:rPr>
      </w:pPr>
      <w:r w:rsidRPr="00592E90">
        <w:rPr>
          <w:bCs/>
          <w:sz w:val="12"/>
          <w:szCs w:val="12"/>
        </w:rPr>
        <w:t xml:space="preserve">На выполнение работ по ремонту нежилых помещений в здании Районного узла связи от 14.06.2019 №0116300011319000076-0139823-01 на общую сумму </w:t>
      </w:r>
      <w:r w:rsidRPr="00592E90">
        <w:rPr>
          <w:b/>
          <w:bCs/>
          <w:sz w:val="12"/>
          <w:szCs w:val="12"/>
        </w:rPr>
        <w:t>278 480,40 рублей</w:t>
      </w:r>
      <w:r w:rsidRPr="00592E90">
        <w:rPr>
          <w:bCs/>
          <w:sz w:val="12"/>
          <w:szCs w:val="12"/>
        </w:rPr>
        <w:t xml:space="preserve"> с индивидуальным предпринимателем Тарасенко Е.А. Работы приняты и оплачены в полном объеме.</w:t>
      </w:r>
    </w:p>
    <w:p w:rsidR="00824111" w:rsidRPr="00592E90" w:rsidRDefault="00824111" w:rsidP="00C2578C">
      <w:pPr>
        <w:autoSpaceDE w:val="0"/>
        <w:autoSpaceDN w:val="0"/>
        <w:adjustRightInd w:val="0"/>
        <w:ind w:firstLine="709"/>
        <w:jc w:val="both"/>
        <w:rPr>
          <w:bCs/>
          <w:sz w:val="12"/>
          <w:szCs w:val="12"/>
        </w:rPr>
      </w:pPr>
      <w:r w:rsidRPr="00592E90">
        <w:rPr>
          <w:bCs/>
          <w:sz w:val="12"/>
          <w:szCs w:val="12"/>
        </w:rPr>
        <w:t xml:space="preserve">На выполнение работ по замене трубопроводов ХГВС на объекте муниципальной собственности (здание Хлебзавода) от 15.10.2019 № 0116300011319000141-0139823-01 </w:t>
      </w:r>
      <w:r w:rsidRPr="00592E90">
        <w:rPr>
          <w:sz w:val="12"/>
          <w:szCs w:val="12"/>
        </w:rPr>
        <w:t>с ООО «Стандарткомплект-М»</w:t>
      </w:r>
      <w:r w:rsidRPr="00592E90">
        <w:rPr>
          <w:bCs/>
          <w:sz w:val="12"/>
          <w:szCs w:val="12"/>
        </w:rPr>
        <w:t xml:space="preserve"> на сумму </w:t>
      </w:r>
      <w:r w:rsidRPr="00592E90">
        <w:rPr>
          <w:b/>
          <w:bCs/>
          <w:sz w:val="12"/>
          <w:szCs w:val="12"/>
        </w:rPr>
        <w:t>496 990,66 рублей.</w:t>
      </w:r>
      <w:r w:rsidRPr="00592E90">
        <w:rPr>
          <w:bCs/>
          <w:sz w:val="12"/>
          <w:szCs w:val="12"/>
        </w:rPr>
        <w:t xml:space="preserve"> Работы не приняты, контракт расторгнут.</w:t>
      </w:r>
    </w:p>
    <w:p w:rsidR="00824111" w:rsidRPr="00592E90" w:rsidRDefault="00824111" w:rsidP="00C2578C">
      <w:pPr>
        <w:ind w:firstLine="709"/>
        <w:jc w:val="both"/>
        <w:rPr>
          <w:sz w:val="12"/>
          <w:szCs w:val="12"/>
        </w:rPr>
      </w:pPr>
      <w:r w:rsidRPr="00592E90">
        <w:rPr>
          <w:bCs/>
          <w:sz w:val="12"/>
          <w:szCs w:val="12"/>
        </w:rPr>
        <w:t xml:space="preserve">На поставку сантехнического оборудования от 30.07.2019 № №0116300011319000111 на общую сумму </w:t>
      </w:r>
      <w:r w:rsidRPr="00592E90">
        <w:rPr>
          <w:b/>
          <w:bCs/>
          <w:sz w:val="12"/>
          <w:szCs w:val="12"/>
        </w:rPr>
        <w:t>138 684,30 рублей</w:t>
      </w:r>
      <w:r w:rsidRPr="00592E90">
        <w:rPr>
          <w:bCs/>
          <w:sz w:val="12"/>
          <w:szCs w:val="12"/>
        </w:rPr>
        <w:t xml:space="preserve"> с индивидуальным предпринимателем Багдуевым Р.А. Работы приняты с нарушениями сроков поставки и оплачены на сумму </w:t>
      </w:r>
      <w:r w:rsidRPr="00592E90">
        <w:rPr>
          <w:sz w:val="12"/>
          <w:szCs w:val="12"/>
        </w:rPr>
        <w:t>102 448,25  рублей.</w:t>
      </w:r>
    </w:p>
    <w:p w:rsidR="00824111" w:rsidRPr="00592E90" w:rsidRDefault="00824111" w:rsidP="00C2578C">
      <w:pPr>
        <w:autoSpaceDE w:val="0"/>
        <w:autoSpaceDN w:val="0"/>
        <w:adjustRightInd w:val="0"/>
        <w:ind w:firstLine="709"/>
        <w:jc w:val="both"/>
        <w:rPr>
          <w:bCs/>
          <w:sz w:val="12"/>
          <w:szCs w:val="12"/>
        </w:rPr>
      </w:pPr>
      <w:r w:rsidRPr="00592E90">
        <w:rPr>
          <w:bCs/>
          <w:sz w:val="12"/>
          <w:szCs w:val="12"/>
        </w:rPr>
        <w:t xml:space="preserve">На выполнение работы по ремонту квартиры находящейся в муниципальной собственности по адресу г. </w:t>
      </w:r>
      <w:proofErr w:type="gramStart"/>
      <w:r w:rsidRPr="00592E90">
        <w:rPr>
          <w:bCs/>
          <w:sz w:val="12"/>
          <w:szCs w:val="12"/>
        </w:rPr>
        <w:t>Удачный</w:t>
      </w:r>
      <w:proofErr w:type="gramEnd"/>
      <w:r w:rsidRPr="00592E90">
        <w:rPr>
          <w:bCs/>
          <w:sz w:val="12"/>
          <w:szCs w:val="12"/>
        </w:rPr>
        <w:t xml:space="preserve">, мкр. Новый город д.2, кв. 113 от 06.09.2019 №0116300011319000130 на общую сумму </w:t>
      </w:r>
      <w:r w:rsidRPr="00592E90">
        <w:rPr>
          <w:b/>
          <w:bCs/>
          <w:sz w:val="12"/>
          <w:szCs w:val="12"/>
        </w:rPr>
        <w:t>498 485,44 рублей</w:t>
      </w:r>
      <w:r w:rsidRPr="00592E90">
        <w:rPr>
          <w:bCs/>
          <w:sz w:val="12"/>
          <w:szCs w:val="12"/>
        </w:rPr>
        <w:t xml:space="preserve"> с ООО «Инвента». Работы приняты и оплачены в полном объеме.</w:t>
      </w:r>
    </w:p>
    <w:p w:rsidR="00824111" w:rsidRPr="00592E90" w:rsidRDefault="00824111" w:rsidP="00C2578C">
      <w:pPr>
        <w:autoSpaceDE w:val="0"/>
        <w:autoSpaceDN w:val="0"/>
        <w:adjustRightInd w:val="0"/>
        <w:ind w:firstLine="709"/>
        <w:jc w:val="both"/>
        <w:rPr>
          <w:bCs/>
          <w:sz w:val="12"/>
          <w:szCs w:val="12"/>
        </w:rPr>
      </w:pPr>
      <w:r w:rsidRPr="00592E90">
        <w:rPr>
          <w:bCs/>
          <w:sz w:val="12"/>
          <w:szCs w:val="12"/>
        </w:rPr>
        <w:t xml:space="preserve">На выполнение работы по ремонту квартиры находящейся в муниципальной собственности по адресу г. </w:t>
      </w:r>
      <w:proofErr w:type="gramStart"/>
      <w:r w:rsidRPr="00592E90">
        <w:rPr>
          <w:bCs/>
          <w:sz w:val="12"/>
          <w:szCs w:val="12"/>
        </w:rPr>
        <w:t>Удачный</w:t>
      </w:r>
      <w:proofErr w:type="gramEnd"/>
      <w:r w:rsidRPr="00592E90">
        <w:rPr>
          <w:bCs/>
          <w:sz w:val="12"/>
          <w:szCs w:val="12"/>
        </w:rPr>
        <w:t xml:space="preserve">, мкр. Новый город д.5, кв. 101 от 19.09.2019 №0116300011319000134 на общую сумму </w:t>
      </w:r>
      <w:r w:rsidRPr="00592E90">
        <w:rPr>
          <w:b/>
          <w:bCs/>
          <w:sz w:val="12"/>
          <w:szCs w:val="12"/>
        </w:rPr>
        <w:t>792 610,44 рублей</w:t>
      </w:r>
      <w:r w:rsidRPr="00592E90">
        <w:rPr>
          <w:bCs/>
          <w:sz w:val="12"/>
          <w:szCs w:val="12"/>
        </w:rPr>
        <w:t xml:space="preserve"> с ООО «Инвента». Работы приняты и оплачены в полном объеме.</w:t>
      </w:r>
    </w:p>
    <w:p w:rsidR="00824111" w:rsidRPr="00592E90" w:rsidRDefault="00824111" w:rsidP="00C2578C">
      <w:pPr>
        <w:autoSpaceDE w:val="0"/>
        <w:autoSpaceDN w:val="0"/>
        <w:adjustRightInd w:val="0"/>
        <w:ind w:firstLine="709"/>
        <w:jc w:val="both"/>
        <w:rPr>
          <w:bCs/>
          <w:sz w:val="12"/>
          <w:szCs w:val="12"/>
        </w:rPr>
      </w:pPr>
      <w:r w:rsidRPr="00592E90">
        <w:rPr>
          <w:bCs/>
          <w:sz w:val="12"/>
          <w:szCs w:val="12"/>
        </w:rPr>
        <w:t xml:space="preserve">На выполнение работы по ремонту квартиры находящейся в муниципальной собственности по адресу г. </w:t>
      </w:r>
      <w:proofErr w:type="gramStart"/>
      <w:r w:rsidRPr="00592E90">
        <w:rPr>
          <w:bCs/>
          <w:sz w:val="12"/>
          <w:szCs w:val="12"/>
        </w:rPr>
        <w:t>Удачный</w:t>
      </w:r>
      <w:proofErr w:type="gramEnd"/>
      <w:r w:rsidRPr="00592E90">
        <w:rPr>
          <w:bCs/>
          <w:sz w:val="12"/>
          <w:szCs w:val="12"/>
        </w:rPr>
        <w:t xml:space="preserve">, п. Надежный Монтажников 11 кв.9 от 15.10.2019 №0116300011319000142-0139823-01 на общую сумму </w:t>
      </w:r>
      <w:r w:rsidRPr="00592E90">
        <w:rPr>
          <w:b/>
          <w:bCs/>
          <w:sz w:val="12"/>
          <w:szCs w:val="12"/>
        </w:rPr>
        <w:t>686 046,86 рублей</w:t>
      </w:r>
      <w:r w:rsidRPr="00592E90">
        <w:rPr>
          <w:bCs/>
          <w:sz w:val="12"/>
          <w:szCs w:val="12"/>
        </w:rPr>
        <w:t xml:space="preserve"> с ООО «Инвента». Работы приняты и оплачены в полном объеме.</w:t>
      </w:r>
    </w:p>
    <w:p w:rsidR="00824111" w:rsidRPr="00592E90" w:rsidRDefault="00824111" w:rsidP="00C2578C">
      <w:pPr>
        <w:autoSpaceDE w:val="0"/>
        <w:autoSpaceDN w:val="0"/>
        <w:adjustRightInd w:val="0"/>
        <w:ind w:firstLine="709"/>
        <w:jc w:val="both"/>
        <w:rPr>
          <w:bCs/>
          <w:sz w:val="12"/>
          <w:szCs w:val="12"/>
        </w:rPr>
      </w:pPr>
      <w:r w:rsidRPr="00592E90">
        <w:rPr>
          <w:bCs/>
          <w:sz w:val="12"/>
          <w:szCs w:val="12"/>
        </w:rPr>
        <w:t xml:space="preserve">На приобретение материалов на общую сумму </w:t>
      </w:r>
      <w:r w:rsidRPr="00592E90">
        <w:rPr>
          <w:b/>
          <w:bCs/>
          <w:sz w:val="12"/>
          <w:szCs w:val="12"/>
        </w:rPr>
        <w:t>1 810,00 рублей.</w:t>
      </w:r>
    </w:p>
    <w:p w:rsidR="00824111" w:rsidRPr="00592E90" w:rsidRDefault="00824111" w:rsidP="00C2578C">
      <w:pPr>
        <w:ind w:firstLine="708"/>
        <w:jc w:val="both"/>
        <w:rPr>
          <w:b/>
          <w:sz w:val="12"/>
          <w:szCs w:val="12"/>
        </w:rPr>
      </w:pPr>
      <w:r w:rsidRPr="00592E90">
        <w:rPr>
          <w:bCs/>
          <w:sz w:val="12"/>
          <w:szCs w:val="12"/>
        </w:rPr>
        <w:t xml:space="preserve">Возмещение за теплый пол (Фахретдинова д.21-123) на сумму </w:t>
      </w:r>
      <w:r w:rsidRPr="00592E90">
        <w:rPr>
          <w:b/>
          <w:sz w:val="12"/>
          <w:szCs w:val="12"/>
        </w:rPr>
        <w:t>49 555,00 рублей.</w:t>
      </w:r>
    </w:p>
    <w:p w:rsidR="00824111" w:rsidRPr="00592E90" w:rsidRDefault="00824111" w:rsidP="00C2578C">
      <w:pPr>
        <w:ind w:firstLine="708"/>
        <w:jc w:val="both"/>
        <w:rPr>
          <w:b/>
          <w:sz w:val="12"/>
          <w:szCs w:val="12"/>
        </w:rPr>
      </w:pPr>
      <w:r w:rsidRPr="00592E90">
        <w:rPr>
          <w:sz w:val="12"/>
          <w:szCs w:val="12"/>
        </w:rPr>
        <w:t xml:space="preserve">Поставка сантехнического оборудования на общую сумму </w:t>
      </w:r>
      <w:r w:rsidRPr="00592E90">
        <w:rPr>
          <w:b/>
          <w:sz w:val="12"/>
          <w:szCs w:val="12"/>
        </w:rPr>
        <w:t>102 448,25 рублей.</w:t>
      </w:r>
    </w:p>
    <w:tbl>
      <w:tblPr>
        <w:tblW w:w="10744" w:type="dxa"/>
        <w:tblInd w:w="98" w:type="dxa"/>
        <w:tblLayout w:type="fixed"/>
        <w:tblLook w:val="04A0"/>
      </w:tblPr>
      <w:tblGrid>
        <w:gridCol w:w="459"/>
        <w:gridCol w:w="1819"/>
        <w:gridCol w:w="1276"/>
        <w:gridCol w:w="1276"/>
        <w:gridCol w:w="1134"/>
        <w:gridCol w:w="1275"/>
        <w:gridCol w:w="709"/>
        <w:gridCol w:w="1418"/>
        <w:gridCol w:w="1378"/>
      </w:tblGrid>
      <w:tr w:rsidR="00824111" w:rsidRPr="00592E90" w:rsidTr="00C2578C">
        <w:trPr>
          <w:trHeight w:val="300"/>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 xml:space="preserve">№ </w:t>
            </w:r>
            <w:proofErr w:type="gramStart"/>
            <w:r w:rsidRPr="00592E90">
              <w:rPr>
                <w:color w:val="000000"/>
                <w:sz w:val="12"/>
                <w:szCs w:val="12"/>
              </w:rPr>
              <w:t>п</w:t>
            </w:r>
            <w:proofErr w:type="gramEnd"/>
            <w:r w:rsidRPr="00592E90">
              <w:rPr>
                <w:color w:val="000000"/>
                <w:sz w:val="12"/>
                <w:szCs w:val="12"/>
              </w:rPr>
              <w:t>/п</w:t>
            </w:r>
          </w:p>
        </w:tc>
        <w:tc>
          <w:tcPr>
            <w:tcW w:w="18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Наименование мероприятия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План бюджетных ассигнований на 2019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4111" w:rsidRPr="00592E90" w:rsidRDefault="00824111">
            <w:pPr>
              <w:jc w:val="center"/>
              <w:rPr>
                <w:color w:val="000000"/>
                <w:sz w:val="12"/>
                <w:szCs w:val="12"/>
              </w:rPr>
            </w:pPr>
            <w:proofErr w:type="gramStart"/>
            <w:r w:rsidRPr="00592E90">
              <w:rPr>
                <w:color w:val="000000"/>
                <w:sz w:val="12"/>
                <w:szCs w:val="12"/>
              </w:rPr>
              <w:t>Законтракто ванные</w:t>
            </w:r>
            <w:proofErr w:type="gramEnd"/>
            <w:r w:rsidRPr="00592E90">
              <w:rPr>
                <w:color w:val="000000"/>
                <w:sz w:val="12"/>
                <w:szCs w:val="12"/>
              </w:rPr>
              <w:t xml:space="preserve"> ден. средства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Кассовое исполнение на 31.12.2019 года (руб.)</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Отклонение от плана бюджетных ассигнований (руб.)</w:t>
            </w:r>
          </w:p>
        </w:tc>
        <w:tc>
          <w:tcPr>
            <w:tcW w:w="3505" w:type="dxa"/>
            <w:gridSpan w:val="3"/>
            <w:tcBorders>
              <w:top w:val="single" w:sz="4" w:space="0" w:color="auto"/>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Ситуация по освоению (статус)</w:t>
            </w:r>
          </w:p>
        </w:tc>
      </w:tr>
      <w:tr w:rsidR="00824111" w:rsidRPr="00592E90" w:rsidTr="00C2578C">
        <w:trPr>
          <w:trHeight w:val="90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824111" w:rsidRPr="00592E90" w:rsidRDefault="00824111">
            <w:pPr>
              <w:rPr>
                <w:color w:val="000000"/>
                <w:sz w:val="12"/>
                <w:szCs w:val="12"/>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24111" w:rsidRPr="00592E90" w:rsidRDefault="00824111">
            <w:pPr>
              <w:rPr>
                <w:color w:val="000000"/>
                <w:sz w:val="12"/>
                <w:szCs w:val="12"/>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24111" w:rsidRPr="00592E90" w:rsidRDefault="00824111">
            <w:pPr>
              <w:rPr>
                <w:color w:val="000000"/>
                <w:sz w:val="12"/>
                <w:szCs w:val="12"/>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24111" w:rsidRPr="00592E90" w:rsidRDefault="00824111">
            <w:pPr>
              <w:rPr>
                <w:color w:val="000000"/>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24111" w:rsidRPr="00592E90" w:rsidRDefault="00824111">
            <w:pPr>
              <w:rPr>
                <w:color w:val="000000"/>
                <w:sz w:val="12"/>
                <w:szCs w:val="12"/>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824111" w:rsidRPr="00592E90" w:rsidRDefault="00824111">
            <w:pPr>
              <w:rPr>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Техническое задание</w:t>
            </w:r>
          </w:p>
        </w:tc>
        <w:tc>
          <w:tcPr>
            <w:tcW w:w="2796" w:type="dxa"/>
            <w:gridSpan w:val="2"/>
            <w:tcBorders>
              <w:top w:val="single" w:sz="4" w:space="0" w:color="auto"/>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Договор                                                                  (дата, номер, срок окончания)</w:t>
            </w:r>
          </w:p>
        </w:tc>
      </w:tr>
      <w:tr w:rsidR="00824111" w:rsidRPr="00592E90" w:rsidTr="00C2578C">
        <w:trPr>
          <w:trHeight w:val="300"/>
        </w:trPr>
        <w:tc>
          <w:tcPr>
            <w:tcW w:w="1074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824111" w:rsidRPr="00592E90" w:rsidRDefault="00824111">
            <w:pPr>
              <w:jc w:val="center"/>
              <w:rPr>
                <w:b/>
                <w:bCs/>
                <w:color w:val="000000"/>
                <w:sz w:val="12"/>
                <w:szCs w:val="12"/>
              </w:rPr>
            </w:pPr>
            <w:r w:rsidRPr="00592E90">
              <w:rPr>
                <w:b/>
                <w:bCs/>
                <w:color w:val="000000"/>
                <w:sz w:val="12"/>
                <w:szCs w:val="12"/>
              </w:rPr>
              <w:t>Ремонт нежилых помещений</w:t>
            </w:r>
          </w:p>
        </w:tc>
      </w:tr>
      <w:tr w:rsidR="00824111" w:rsidRPr="00592E90" w:rsidTr="00C2578C">
        <w:trPr>
          <w:trHeight w:val="945"/>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1</w:t>
            </w:r>
          </w:p>
        </w:tc>
        <w:tc>
          <w:tcPr>
            <w:tcW w:w="181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rPr>
                <w:sz w:val="12"/>
                <w:szCs w:val="12"/>
              </w:rPr>
            </w:pPr>
            <w:r w:rsidRPr="00592E90">
              <w:rPr>
                <w:sz w:val="12"/>
                <w:szCs w:val="12"/>
              </w:rPr>
              <w:t>Выполнение работ по ремонту внутренних помещений в здании Районного узла связи</w:t>
            </w:r>
          </w:p>
        </w:tc>
        <w:tc>
          <w:tcPr>
            <w:tcW w:w="1276"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sz w:val="12"/>
                <w:szCs w:val="12"/>
              </w:rPr>
            </w:pPr>
            <w:r w:rsidRPr="00592E90">
              <w:rPr>
                <w:sz w:val="12"/>
                <w:szCs w:val="12"/>
              </w:rPr>
              <w:t xml:space="preserve">259 377,02  </w:t>
            </w:r>
          </w:p>
        </w:tc>
        <w:tc>
          <w:tcPr>
            <w:tcW w:w="1276"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sz w:val="12"/>
                <w:szCs w:val="12"/>
              </w:rPr>
            </w:pPr>
            <w:r w:rsidRPr="00592E90">
              <w:rPr>
                <w:sz w:val="12"/>
                <w:szCs w:val="12"/>
              </w:rPr>
              <w:t xml:space="preserve">259 377,02  </w:t>
            </w:r>
          </w:p>
        </w:tc>
        <w:tc>
          <w:tcPr>
            <w:tcW w:w="1134" w:type="dxa"/>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sz w:val="12"/>
                <w:szCs w:val="12"/>
              </w:rPr>
            </w:pPr>
            <w:r w:rsidRPr="00592E90">
              <w:rPr>
                <w:sz w:val="12"/>
                <w:szCs w:val="12"/>
              </w:rPr>
              <w:t xml:space="preserve">259 377,02  </w:t>
            </w:r>
          </w:p>
        </w:tc>
        <w:tc>
          <w:tcPr>
            <w:tcW w:w="1275"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 xml:space="preserve">0,00  </w:t>
            </w:r>
          </w:p>
        </w:tc>
        <w:tc>
          <w:tcPr>
            <w:tcW w:w="70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утверждено</w:t>
            </w:r>
          </w:p>
        </w:tc>
        <w:tc>
          <w:tcPr>
            <w:tcW w:w="141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sz w:val="12"/>
                <w:szCs w:val="12"/>
              </w:rPr>
            </w:pPr>
            <w:r w:rsidRPr="00592E90">
              <w:rPr>
                <w:sz w:val="12"/>
                <w:szCs w:val="12"/>
              </w:rPr>
              <w:t>от 16.05.2019 № 0116300011319000057-0139823-01</w:t>
            </w:r>
          </w:p>
        </w:tc>
        <w:tc>
          <w:tcPr>
            <w:tcW w:w="137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sz w:val="12"/>
                <w:szCs w:val="12"/>
              </w:rPr>
            </w:pPr>
            <w:r w:rsidRPr="00592E90">
              <w:rPr>
                <w:sz w:val="12"/>
                <w:szCs w:val="12"/>
              </w:rPr>
              <w:t>30.06.2019</w:t>
            </w:r>
          </w:p>
        </w:tc>
      </w:tr>
      <w:tr w:rsidR="00824111" w:rsidRPr="00592E90" w:rsidTr="00C2578C">
        <w:trPr>
          <w:trHeight w:val="1035"/>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2</w:t>
            </w:r>
          </w:p>
        </w:tc>
        <w:tc>
          <w:tcPr>
            <w:tcW w:w="181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rPr>
                <w:sz w:val="12"/>
                <w:szCs w:val="12"/>
              </w:rPr>
            </w:pPr>
            <w:r w:rsidRPr="00592E90">
              <w:rPr>
                <w:sz w:val="12"/>
                <w:szCs w:val="12"/>
              </w:rPr>
              <w:t>Выполнение работ по замене дверного блока в здании Районного узла связи</w:t>
            </w:r>
          </w:p>
        </w:tc>
        <w:tc>
          <w:tcPr>
            <w:tcW w:w="1276"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sz w:val="12"/>
                <w:szCs w:val="12"/>
              </w:rPr>
            </w:pPr>
            <w:r w:rsidRPr="00592E90">
              <w:rPr>
                <w:sz w:val="12"/>
                <w:szCs w:val="12"/>
              </w:rPr>
              <w:t xml:space="preserve">87 804,42  </w:t>
            </w:r>
          </w:p>
        </w:tc>
        <w:tc>
          <w:tcPr>
            <w:tcW w:w="1276"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sz w:val="12"/>
                <w:szCs w:val="12"/>
              </w:rPr>
            </w:pPr>
            <w:r w:rsidRPr="00592E90">
              <w:rPr>
                <w:sz w:val="12"/>
                <w:szCs w:val="12"/>
              </w:rPr>
              <w:t xml:space="preserve">87 804,42  </w:t>
            </w:r>
          </w:p>
        </w:tc>
        <w:tc>
          <w:tcPr>
            <w:tcW w:w="1134" w:type="dxa"/>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sz w:val="12"/>
                <w:szCs w:val="12"/>
              </w:rPr>
            </w:pPr>
            <w:r w:rsidRPr="00592E90">
              <w:rPr>
                <w:sz w:val="12"/>
                <w:szCs w:val="12"/>
              </w:rPr>
              <w:t xml:space="preserve">87 804,42  </w:t>
            </w:r>
          </w:p>
        </w:tc>
        <w:tc>
          <w:tcPr>
            <w:tcW w:w="1275"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 xml:space="preserve">0,00  </w:t>
            </w:r>
          </w:p>
        </w:tc>
        <w:tc>
          <w:tcPr>
            <w:tcW w:w="70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утверждено</w:t>
            </w:r>
          </w:p>
        </w:tc>
        <w:tc>
          <w:tcPr>
            <w:tcW w:w="141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sz w:val="12"/>
                <w:szCs w:val="12"/>
              </w:rPr>
            </w:pPr>
            <w:r w:rsidRPr="00592E90">
              <w:rPr>
                <w:sz w:val="12"/>
                <w:szCs w:val="12"/>
              </w:rPr>
              <w:t>от 16.05.2019 № 0116300011319000059-0139823-01</w:t>
            </w:r>
          </w:p>
        </w:tc>
        <w:tc>
          <w:tcPr>
            <w:tcW w:w="137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sz w:val="12"/>
                <w:szCs w:val="12"/>
              </w:rPr>
            </w:pPr>
            <w:r w:rsidRPr="00592E90">
              <w:rPr>
                <w:sz w:val="12"/>
                <w:szCs w:val="12"/>
              </w:rPr>
              <w:t>01.07.2019</w:t>
            </w:r>
          </w:p>
        </w:tc>
      </w:tr>
      <w:tr w:rsidR="00824111" w:rsidRPr="00592E90" w:rsidTr="00C2578C">
        <w:trPr>
          <w:trHeight w:val="1275"/>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3</w:t>
            </w:r>
          </w:p>
        </w:tc>
        <w:tc>
          <w:tcPr>
            <w:tcW w:w="181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rPr>
                <w:sz w:val="12"/>
                <w:szCs w:val="12"/>
              </w:rPr>
            </w:pPr>
            <w:r w:rsidRPr="00592E90">
              <w:rPr>
                <w:sz w:val="12"/>
                <w:szCs w:val="12"/>
              </w:rPr>
              <w:t>Выполнение работ по изготовлению и монтажу металлических конструкций в нежилых помещениях в здании Районного узла связи</w:t>
            </w:r>
          </w:p>
        </w:tc>
        <w:tc>
          <w:tcPr>
            <w:tcW w:w="1276"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sz w:val="12"/>
                <w:szCs w:val="12"/>
              </w:rPr>
            </w:pPr>
            <w:r w:rsidRPr="00592E90">
              <w:rPr>
                <w:sz w:val="12"/>
                <w:szCs w:val="12"/>
              </w:rPr>
              <w:t xml:space="preserve">235 208,82  </w:t>
            </w:r>
          </w:p>
        </w:tc>
        <w:tc>
          <w:tcPr>
            <w:tcW w:w="1276"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sz w:val="12"/>
                <w:szCs w:val="12"/>
              </w:rPr>
            </w:pPr>
            <w:r w:rsidRPr="00592E90">
              <w:rPr>
                <w:sz w:val="12"/>
                <w:szCs w:val="12"/>
              </w:rPr>
              <w:t xml:space="preserve">235 208,82  </w:t>
            </w:r>
          </w:p>
        </w:tc>
        <w:tc>
          <w:tcPr>
            <w:tcW w:w="1134" w:type="dxa"/>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sz w:val="12"/>
                <w:szCs w:val="12"/>
              </w:rPr>
            </w:pPr>
            <w:r w:rsidRPr="00592E90">
              <w:rPr>
                <w:sz w:val="12"/>
                <w:szCs w:val="12"/>
              </w:rPr>
              <w:t xml:space="preserve">235 208,82  </w:t>
            </w:r>
          </w:p>
        </w:tc>
        <w:tc>
          <w:tcPr>
            <w:tcW w:w="1275"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 xml:space="preserve">0,00  </w:t>
            </w:r>
          </w:p>
        </w:tc>
        <w:tc>
          <w:tcPr>
            <w:tcW w:w="70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утверждено</w:t>
            </w:r>
          </w:p>
        </w:tc>
        <w:tc>
          <w:tcPr>
            <w:tcW w:w="141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sz w:val="12"/>
                <w:szCs w:val="12"/>
              </w:rPr>
            </w:pPr>
            <w:r w:rsidRPr="00592E90">
              <w:rPr>
                <w:sz w:val="12"/>
                <w:szCs w:val="12"/>
              </w:rPr>
              <w:t>от 17.06.2019 № 0116300011319000083-0139823-01</w:t>
            </w:r>
          </w:p>
        </w:tc>
        <w:tc>
          <w:tcPr>
            <w:tcW w:w="137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sz w:val="12"/>
                <w:szCs w:val="12"/>
              </w:rPr>
            </w:pPr>
            <w:r w:rsidRPr="00592E90">
              <w:rPr>
                <w:sz w:val="12"/>
                <w:szCs w:val="12"/>
              </w:rPr>
              <w:t>01.08.2019</w:t>
            </w:r>
          </w:p>
        </w:tc>
      </w:tr>
      <w:tr w:rsidR="00824111" w:rsidRPr="00592E90" w:rsidTr="00C2578C">
        <w:trPr>
          <w:trHeight w:val="96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4</w:t>
            </w:r>
          </w:p>
        </w:tc>
        <w:tc>
          <w:tcPr>
            <w:tcW w:w="181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rPr>
                <w:sz w:val="12"/>
                <w:szCs w:val="12"/>
              </w:rPr>
            </w:pPr>
            <w:r w:rsidRPr="00592E90">
              <w:rPr>
                <w:sz w:val="12"/>
                <w:szCs w:val="12"/>
              </w:rPr>
              <w:t>Выполнение наружных ремонтных работ в здании Районного узла связи</w:t>
            </w:r>
          </w:p>
        </w:tc>
        <w:tc>
          <w:tcPr>
            <w:tcW w:w="1276"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sz w:val="12"/>
                <w:szCs w:val="12"/>
              </w:rPr>
            </w:pPr>
            <w:r w:rsidRPr="00592E90">
              <w:rPr>
                <w:sz w:val="12"/>
                <w:szCs w:val="12"/>
              </w:rPr>
              <w:t>146 019,85</w:t>
            </w:r>
          </w:p>
        </w:tc>
        <w:tc>
          <w:tcPr>
            <w:tcW w:w="1276"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sz w:val="12"/>
                <w:szCs w:val="12"/>
              </w:rPr>
            </w:pPr>
            <w:r w:rsidRPr="00592E90">
              <w:rPr>
                <w:sz w:val="12"/>
                <w:szCs w:val="12"/>
              </w:rPr>
              <w:t>146 019,85</w:t>
            </w:r>
          </w:p>
        </w:tc>
        <w:tc>
          <w:tcPr>
            <w:tcW w:w="1134" w:type="dxa"/>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sz w:val="12"/>
                <w:szCs w:val="12"/>
              </w:rPr>
            </w:pPr>
            <w:r w:rsidRPr="00592E90">
              <w:rPr>
                <w:sz w:val="12"/>
                <w:szCs w:val="12"/>
              </w:rPr>
              <w:t>146 019,85</w:t>
            </w:r>
          </w:p>
        </w:tc>
        <w:tc>
          <w:tcPr>
            <w:tcW w:w="1275"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 xml:space="preserve">0,00  </w:t>
            </w:r>
          </w:p>
        </w:tc>
        <w:tc>
          <w:tcPr>
            <w:tcW w:w="70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утверждено</w:t>
            </w:r>
          </w:p>
        </w:tc>
        <w:tc>
          <w:tcPr>
            <w:tcW w:w="141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sz w:val="12"/>
                <w:szCs w:val="12"/>
              </w:rPr>
            </w:pPr>
            <w:r w:rsidRPr="00592E90">
              <w:rPr>
                <w:sz w:val="12"/>
                <w:szCs w:val="12"/>
              </w:rPr>
              <w:t>от 11.06.2019 № 0116300011319000074-0139823-01</w:t>
            </w:r>
          </w:p>
        </w:tc>
        <w:tc>
          <w:tcPr>
            <w:tcW w:w="137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sz w:val="12"/>
                <w:szCs w:val="12"/>
              </w:rPr>
            </w:pPr>
            <w:r w:rsidRPr="00592E90">
              <w:rPr>
                <w:sz w:val="12"/>
                <w:szCs w:val="12"/>
              </w:rPr>
              <w:t>01.07.2019</w:t>
            </w:r>
          </w:p>
        </w:tc>
      </w:tr>
      <w:tr w:rsidR="00824111" w:rsidRPr="00592E90" w:rsidTr="00C2578C">
        <w:trPr>
          <w:trHeight w:val="126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5</w:t>
            </w:r>
          </w:p>
        </w:tc>
        <w:tc>
          <w:tcPr>
            <w:tcW w:w="181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rPr>
                <w:sz w:val="12"/>
                <w:szCs w:val="12"/>
              </w:rPr>
            </w:pPr>
            <w:r w:rsidRPr="00592E90">
              <w:rPr>
                <w:sz w:val="12"/>
                <w:szCs w:val="12"/>
              </w:rPr>
              <w:t>Выполнение работ по текущему ремонту лестничных маршей, ограждений и козырька Блока обслуживания</w:t>
            </w:r>
          </w:p>
        </w:tc>
        <w:tc>
          <w:tcPr>
            <w:tcW w:w="1276"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sz w:val="12"/>
                <w:szCs w:val="12"/>
              </w:rPr>
            </w:pPr>
            <w:r w:rsidRPr="00592E90">
              <w:rPr>
                <w:sz w:val="12"/>
                <w:szCs w:val="12"/>
              </w:rPr>
              <w:t>425 810,40</w:t>
            </w:r>
          </w:p>
        </w:tc>
        <w:tc>
          <w:tcPr>
            <w:tcW w:w="1276"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sz w:val="12"/>
                <w:szCs w:val="12"/>
              </w:rPr>
            </w:pPr>
            <w:r w:rsidRPr="00592E90">
              <w:rPr>
                <w:sz w:val="12"/>
                <w:szCs w:val="12"/>
              </w:rPr>
              <w:t>425 810,40</w:t>
            </w:r>
          </w:p>
        </w:tc>
        <w:tc>
          <w:tcPr>
            <w:tcW w:w="1134" w:type="dxa"/>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sz w:val="12"/>
                <w:szCs w:val="12"/>
              </w:rPr>
            </w:pPr>
            <w:r w:rsidRPr="00592E90">
              <w:rPr>
                <w:sz w:val="12"/>
                <w:szCs w:val="12"/>
              </w:rPr>
              <w:t>425 810,40</w:t>
            </w:r>
          </w:p>
        </w:tc>
        <w:tc>
          <w:tcPr>
            <w:tcW w:w="1275"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 xml:space="preserve">0,00  </w:t>
            </w:r>
          </w:p>
        </w:tc>
        <w:tc>
          <w:tcPr>
            <w:tcW w:w="70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утверждено</w:t>
            </w:r>
          </w:p>
        </w:tc>
        <w:tc>
          <w:tcPr>
            <w:tcW w:w="141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sz w:val="12"/>
                <w:szCs w:val="12"/>
              </w:rPr>
            </w:pPr>
            <w:r w:rsidRPr="00592E90">
              <w:rPr>
                <w:sz w:val="12"/>
                <w:szCs w:val="12"/>
              </w:rPr>
              <w:t>от 01.07.2019 № 0116300011319000093-0139823-01</w:t>
            </w:r>
          </w:p>
        </w:tc>
        <w:tc>
          <w:tcPr>
            <w:tcW w:w="137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sz w:val="12"/>
                <w:szCs w:val="12"/>
              </w:rPr>
            </w:pPr>
            <w:r w:rsidRPr="00592E90">
              <w:rPr>
                <w:sz w:val="12"/>
                <w:szCs w:val="12"/>
              </w:rPr>
              <w:t>01.08.2019</w:t>
            </w:r>
          </w:p>
        </w:tc>
      </w:tr>
      <w:tr w:rsidR="00824111" w:rsidRPr="00592E90" w:rsidTr="00C2578C">
        <w:trPr>
          <w:trHeight w:val="915"/>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6</w:t>
            </w:r>
          </w:p>
        </w:tc>
        <w:tc>
          <w:tcPr>
            <w:tcW w:w="181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rPr>
                <w:color w:val="000000"/>
                <w:sz w:val="12"/>
                <w:szCs w:val="12"/>
              </w:rPr>
            </w:pPr>
            <w:r w:rsidRPr="00592E90">
              <w:rPr>
                <w:color w:val="000000"/>
                <w:sz w:val="12"/>
                <w:szCs w:val="12"/>
              </w:rPr>
              <w:t>Выполнение работ по облицовке фасада здания "Районный узел связи"</w:t>
            </w:r>
          </w:p>
        </w:tc>
        <w:tc>
          <w:tcPr>
            <w:tcW w:w="1276"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9461148,53</w:t>
            </w:r>
          </w:p>
        </w:tc>
        <w:tc>
          <w:tcPr>
            <w:tcW w:w="1276"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9 036 006,72</w:t>
            </w:r>
          </w:p>
        </w:tc>
        <w:tc>
          <w:tcPr>
            <w:tcW w:w="1134" w:type="dxa"/>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9 036 006,72</w:t>
            </w:r>
          </w:p>
        </w:tc>
        <w:tc>
          <w:tcPr>
            <w:tcW w:w="1275"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 xml:space="preserve">425 141,81  </w:t>
            </w:r>
          </w:p>
        </w:tc>
        <w:tc>
          <w:tcPr>
            <w:tcW w:w="70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утверждено</w:t>
            </w:r>
          </w:p>
        </w:tc>
        <w:tc>
          <w:tcPr>
            <w:tcW w:w="141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от 17.10.2018 № 0116300011318000143-0139823-01</w:t>
            </w:r>
          </w:p>
        </w:tc>
        <w:tc>
          <w:tcPr>
            <w:tcW w:w="137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01.07.2019</w:t>
            </w:r>
          </w:p>
        </w:tc>
      </w:tr>
      <w:tr w:rsidR="00824111" w:rsidRPr="00592E90" w:rsidTr="00C2578C">
        <w:trPr>
          <w:trHeight w:val="93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7</w:t>
            </w:r>
          </w:p>
        </w:tc>
        <w:tc>
          <w:tcPr>
            <w:tcW w:w="181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rPr>
                <w:color w:val="000000"/>
                <w:sz w:val="12"/>
                <w:szCs w:val="12"/>
              </w:rPr>
            </w:pPr>
            <w:r w:rsidRPr="00592E90">
              <w:rPr>
                <w:color w:val="000000"/>
                <w:sz w:val="12"/>
                <w:szCs w:val="12"/>
              </w:rPr>
              <w:t>Выполнение работ по текущему ремонту ограждений здания Переходной галереи</w:t>
            </w:r>
          </w:p>
        </w:tc>
        <w:tc>
          <w:tcPr>
            <w:tcW w:w="1276"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178 166,57</w:t>
            </w:r>
          </w:p>
        </w:tc>
        <w:tc>
          <w:tcPr>
            <w:tcW w:w="1276"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178 166,57</w:t>
            </w:r>
          </w:p>
        </w:tc>
        <w:tc>
          <w:tcPr>
            <w:tcW w:w="1134" w:type="dxa"/>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178 166,57</w:t>
            </w:r>
          </w:p>
        </w:tc>
        <w:tc>
          <w:tcPr>
            <w:tcW w:w="1275"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 xml:space="preserve">0,00  </w:t>
            </w:r>
          </w:p>
        </w:tc>
        <w:tc>
          <w:tcPr>
            <w:tcW w:w="70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утверждено</w:t>
            </w:r>
          </w:p>
        </w:tc>
        <w:tc>
          <w:tcPr>
            <w:tcW w:w="141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от 01.07.2019 № 0116300011319000091-0139823-01</w:t>
            </w:r>
          </w:p>
        </w:tc>
        <w:tc>
          <w:tcPr>
            <w:tcW w:w="137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16.07.2019</w:t>
            </w:r>
          </w:p>
        </w:tc>
      </w:tr>
      <w:tr w:rsidR="00824111" w:rsidRPr="00592E90" w:rsidTr="00C2578C">
        <w:trPr>
          <w:trHeight w:val="93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 </w:t>
            </w:r>
          </w:p>
        </w:tc>
        <w:tc>
          <w:tcPr>
            <w:tcW w:w="181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rPr>
                <w:color w:val="000000"/>
                <w:sz w:val="12"/>
                <w:szCs w:val="12"/>
              </w:rPr>
            </w:pPr>
            <w:r w:rsidRPr="00592E90">
              <w:rPr>
                <w:color w:val="000000"/>
                <w:sz w:val="12"/>
                <w:szCs w:val="12"/>
              </w:rPr>
              <w:t>Ремонт системы пожаротушения в здании РУС</w:t>
            </w:r>
          </w:p>
        </w:tc>
        <w:tc>
          <w:tcPr>
            <w:tcW w:w="1276"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w:t>
            </w:r>
          </w:p>
        </w:tc>
        <w:tc>
          <w:tcPr>
            <w:tcW w:w="1276"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21 500,00</w:t>
            </w:r>
          </w:p>
        </w:tc>
        <w:tc>
          <w:tcPr>
            <w:tcW w:w="1134" w:type="dxa"/>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21 500,00</w:t>
            </w:r>
          </w:p>
        </w:tc>
        <w:tc>
          <w:tcPr>
            <w:tcW w:w="1275"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 xml:space="preserve">-21 500,00  </w:t>
            </w:r>
          </w:p>
        </w:tc>
        <w:tc>
          <w:tcPr>
            <w:tcW w:w="70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утверждено</w:t>
            </w:r>
          </w:p>
        </w:tc>
        <w:tc>
          <w:tcPr>
            <w:tcW w:w="141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от 22.07.2019 № 97</w:t>
            </w:r>
          </w:p>
        </w:tc>
        <w:tc>
          <w:tcPr>
            <w:tcW w:w="137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01.09.2019</w:t>
            </w:r>
          </w:p>
        </w:tc>
      </w:tr>
      <w:tr w:rsidR="00824111" w:rsidRPr="00592E90" w:rsidTr="00C2578C">
        <w:trPr>
          <w:trHeight w:val="1155"/>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lastRenderedPageBreak/>
              <w:t>8</w:t>
            </w:r>
          </w:p>
        </w:tc>
        <w:tc>
          <w:tcPr>
            <w:tcW w:w="181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rPr>
                <w:color w:val="000000"/>
                <w:sz w:val="12"/>
                <w:szCs w:val="12"/>
              </w:rPr>
            </w:pPr>
            <w:r w:rsidRPr="00592E90">
              <w:rPr>
                <w:color w:val="000000"/>
                <w:sz w:val="12"/>
                <w:szCs w:val="12"/>
              </w:rPr>
              <w:t>Выполнение работ по ремонту мест общего пользования в здании Районного узла связи</w:t>
            </w:r>
          </w:p>
        </w:tc>
        <w:tc>
          <w:tcPr>
            <w:tcW w:w="1276"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349 980,82</w:t>
            </w:r>
          </w:p>
        </w:tc>
        <w:tc>
          <w:tcPr>
            <w:tcW w:w="1276"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349 980,82</w:t>
            </w:r>
          </w:p>
        </w:tc>
        <w:tc>
          <w:tcPr>
            <w:tcW w:w="1134" w:type="dxa"/>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349 980,82</w:t>
            </w:r>
          </w:p>
        </w:tc>
        <w:tc>
          <w:tcPr>
            <w:tcW w:w="1275"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 xml:space="preserve">0,00  </w:t>
            </w:r>
          </w:p>
        </w:tc>
        <w:tc>
          <w:tcPr>
            <w:tcW w:w="70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утверждено</w:t>
            </w:r>
          </w:p>
        </w:tc>
        <w:tc>
          <w:tcPr>
            <w:tcW w:w="141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17.06.2019 №0116300011319000085-0139823-01</w:t>
            </w:r>
          </w:p>
        </w:tc>
        <w:tc>
          <w:tcPr>
            <w:tcW w:w="137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45 дней со дня подписания</w:t>
            </w:r>
          </w:p>
        </w:tc>
      </w:tr>
      <w:tr w:rsidR="00824111" w:rsidRPr="00592E90" w:rsidTr="00C2578C">
        <w:trPr>
          <w:trHeight w:val="114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9</w:t>
            </w:r>
          </w:p>
        </w:tc>
        <w:tc>
          <w:tcPr>
            <w:tcW w:w="181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rPr>
                <w:color w:val="000000"/>
                <w:sz w:val="12"/>
                <w:szCs w:val="12"/>
              </w:rPr>
            </w:pPr>
            <w:r w:rsidRPr="00592E90">
              <w:rPr>
                <w:color w:val="000000"/>
                <w:sz w:val="12"/>
                <w:szCs w:val="12"/>
              </w:rPr>
              <w:t>Выполнение работ по текущему ремонту кровли здания Хлебзавода</w:t>
            </w:r>
          </w:p>
        </w:tc>
        <w:tc>
          <w:tcPr>
            <w:tcW w:w="1276"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1258028,57</w:t>
            </w:r>
          </w:p>
        </w:tc>
        <w:tc>
          <w:tcPr>
            <w:tcW w:w="1276"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1 153 472,05</w:t>
            </w:r>
          </w:p>
        </w:tc>
        <w:tc>
          <w:tcPr>
            <w:tcW w:w="1134" w:type="dxa"/>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1 153 472,05</w:t>
            </w:r>
          </w:p>
        </w:tc>
        <w:tc>
          <w:tcPr>
            <w:tcW w:w="1275"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 xml:space="preserve">104 556,52  </w:t>
            </w:r>
          </w:p>
        </w:tc>
        <w:tc>
          <w:tcPr>
            <w:tcW w:w="70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утверждено</w:t>
            </w:r>
          </w:p>
        </w:tc>
        <w:tc>
          <w:tcPr>
            <w:tcW w:w="141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14.08.2019 №0116300011319000116</w:t>
            </w:r>
          </w:p>
        </w:tc>
        <w:tc>
          <w:tcPr>
            <w:tcW w:w="137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30.09.2019</w:t>
            </w:r>
          </w:p>
        </w:tc>
      </w:tr>
      <w:tr w:rsidR="00824111" w:rsidRPr="00592E90" w:rsidTr="00C2578C">
        <w:trPr>
          <w:trHeight w:val="12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10</w:t>
            </w:r>
          </w:p>
        </w:tc>
        <w:tc>
          <w:tcPr>
            <w:tcW w:w="181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rPr>
                <w:color w:val="000000"/>
                <w:sz w:val="12"/>
                <w:szCs w:val="12"/>
              </w:rPr>
            </w:pPr>
            <w:r w:rsidRPr="00592E90">
              <w:rPr>
                <w:color w:val="000000"/>
                <w:sz w:val="12"/>
                <w:szCs w:val="12"/>
              </w:rPr>
              <w:t>Выполнение работ по ремонту нежилых помещений в здании Районного узла связи</w:t>
            </w:r>
          </w:p>
        </w:tc>
        <w:tc>
          <w:tcPr>
            <w:tcW w:w="1276"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278 480,40</w:t>
            </w:r>
          </w:p>
        </w:tc>
        <w:tc>
          <w:tcPr>
            <w:tcW w:w="1276"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278 480,40</w:t>
            </w:r>
          </w:p>
        </w:tc>
        <w:tc>
          <w:tcPr>
            <w:tcW w:w="1134" w:type="dxa"/>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278 480,40</w:t>
            </w:r>
          </w:p>
        </w:tc>
        <w:tc>
          <w:tcPr>
            <w:tcW w:w="1275"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 xml:space="preserve">0,00  </w:t>
            </w:r>
          </w:p>
        </w:tc>
        <w:tc>
          <w:tcPr>
            <w:tcW w:w="70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утверждено</w:t>
            </w:r>
          </w:p>
        </w:tc>
        <w:tc>
          <w:tcPr>
            <w:tcW w:w="141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14.06.2019 №0116300011319000076-0139823-01</w:t>
            </w:r>
          </w:p>
        </w:tc>
        <w:tc>
          <w:tcPr>
            <w:tcW w:w="137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29.07.2019</w:t>
            </w:r>
          </w:p>
        </w:tc>
      </w:tr>
      <w:tr w:rsidR="00824111" w:rsidRPr="00592E90" w:rsidTr="00C2578C">
        <w:trPr>
          <w:trHeight w:val="1605"/>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11</w:t>
            </w:r>
          </w:p>
        </w:tc>
        <w:tc>
          <w:tcPr>
            <w:tcW w:w="181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rPr>
                <w:color w:val="000000"/>
                <w:sz w:val="12"/>
                <w:szCs w:val="12"/>
              </w:rPr>
            </w:pPr>
            <w:r w:rsidRPr="00592E90">
              <w:rPr>
                <w:color w:val="000000"/>
                <w:sz w:val="12"/>
                <w:szCs w:val="12"/>
              </w:rPr>
              <w:t xml:space="preserve">Выполнение работ по замене трубопроводов ХГВС на объекте муниципальной собственности (здание Хлебзавода) </w:t>
            </w:r>
          </w:p>
        </w:tc>
        <w:tc>
          <w:tcPr>
            <w:tcW w:w="1276"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601 868,70</w:t>
            </w:r>
          </w:p>
        </w:tc>
        <w:tc>
          <w:tcPr>
            <w:tcW w:w="1276" w:type="dxa"/>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496 990,66</w:t>
            </w:r>
          </w:p>
        </w:tc>
        <w:tc>
          <w:tcPr>
            <w:tcW w:w="1134" w:type="dxa"/>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0,00</w:t>
            </w:r>
          </w:p>
        </w:tc>
        <w:tc>
          <w:tcPr>
            <w:tcW w:w="1275"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 xml:space="preserve">601 868,70  </w:t>
            </w:r>
          </w:p>
        </w:tc>
        <w:tc>
          <w:tcPr>
            <w:tcW w:w="70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утверждено</w:t>
            </w:r>
          </w:p>
        </w:tc>
        <w:tc>
          <w:tcPr>
            <w:tcW w:w="141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от 15.10.2019 № 0116300011319000141-0139823-01</w:t>
            </w:r>
          </w:p>
        </w:tc>
        <w:tc>
          <w:tcPr>
            <w:tcW w:w="137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10.12.2019</w:t>
            </w:r>
          </w:p>
        </w:tc>
      </w:tr>
      <w:tr w:rsidR="00824111" w:rsidRPr="00592E90" w:rsidTr="00C2578C">
        <w:trPr>
          <w:trHeight w:val="1605"/>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 </w:t>
            </w:r>
          </w:p>
        </w:tc>
        <w:tc>
          <w:tcPr>
            <w:tcW w:w="181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rPr>
                <w:color w:val="000000"/>
                <w:sz w:val="12"/>
                <w:szCs w:val="12"/>
              </w:rPr>
            </w:pPr>
            <w:r w:rsidRPr="00592E90">
              <w:rPr>
                <w:color w:val="000000"/>
                <w:sz w:val="12"/>
                <w:szCs w:val="12"/>
              </w:rPr>
              <w:t>Выполнение работ по замене трубопровода ХВС в здании перех галерея</w:t>
            </w:r>
          </w:p>
        </w:tc>
        <w:tc>
          <w:tcPr>
            <w:tcW w:w="1276"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w:t>
            </w:r>
          </w:p>
        </w:tc>
        <w:tc>
          <w:tcPr>
            <w:tcW w:w="1276" w:type="dxa"/>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23 199,25</w:t>
            </w:r>
          </w:p>
        </w:tc>
        <w:tc>
          <w:tcPr>
            <w:tcW w:w="1134" w:type="dxa"/>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23 199,25</w:t>
            </w:r>
          </w:p>
        </w:tc>
        <w:tc>
          <w:tcPr>
            <w:tcW w:w="1275"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 xml:space="preserve">-23 199,25  </w:t>
            </w:r>
          </w:p>
        </w:tc>
        <w:tc>
          <w:tcPr>
            <w:tcW w:w="70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утверждено</w:t>
            </w:r>
          </w:p>
        </w:tc>
        <w:tc>
          <w:tcPr>
            <w:tcW w:w="141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от 22.10.2019 № 109</w:t>
            </w:r>
          </w:p>
        </w:tc>
        <w:tc>
          <w:tcPr>
            <w:tcW w:w="137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01.12.2019</w:t>
            </w:r>
          </w:p>
        </w:tc>
      </w:tr>
      <w:tr w:rsidR="00824111" w:rsidRPr="00592E90" w:rsidTr="00C2578C">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 </w:t>
            </w:r>
          </w:p>
        </w:tc>
        <w:tc>
          <w:tcPr>
            <w:tcW w:w="181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rPr>
                <w:b/>
                <w:bCs/>
                <w:color w:val="000000"/>
                <w:sz w:val="12"/>
                <w:szCs w:val="12"/>
              </w:rPr>
            </w:pPr>
            <w:r w:rsidRPr="00592E90">
              <w:rPr>
                <w:b/>
                <w:bCs/>
                <w:color w:val="000000"/>
                <w:sz w:val="12"/>
                <w:szCs w:val="12"/>
              </w:rPr>
              <w:t>ИТОГО:</w:t>
            </w:r>
          </w:p>
        </w:tc>
        <w:tc>
          <w:tcPr>
            <w:tcW w:w="1276"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b/>
                <w:bCs/>
                <w:color w:val="000000"/>
                <w:sz w:val="12"/>
                <w:szCs w:val="12"/>
              </w:rPr>
            </w:pPr>
            <w:r w:rsidRPr="00592E90">
              <w:rPr>
                <w:b/>
                <w:bCs/>
                <w:color w:val="000000"/>
                <w:sz w:val="12"/>
                <w:szCs w:val="12"/>
              </w:rPr>
              <w:t xml:space="preserve">13 281 894,10  </w:t>
            </w:r>
          </w:p>
        </w:tc>
        <w:tc>
          <w:tcPr>
            <w:tcW w:w="1276"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b/>
                <w:bCs/>
                <w:color w:val="000000"/>
                <w:sz w:val="12"/>
                <w:szCs w:val="12"/>
              </w:rPr>
            </w:pPr>
            <w:r w:rsidRPr="00592E90">
              <w:rPr>
                <w:b/>
                <w:bCs/>
                <w:color w:val="000000"/>
                <w:sz w:val="12"/>
                <w:szCs w:val="12"/>
              </w:rPr>
              <w:t xml:space="preserve">12 692 016,98  </w:t>
            </w:r>
          </w:p>
        </w:tc>
        <w:tc>
          <w:tcPr>
            <w:tcW w:w="1134" w:type="dxa"/>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b/>
                <w:bCs/>
                <w:color w:val="000000"/>
                <w:sz w:val="12"/>
                <w:szCs w:val="12"/>
              </w:rPr>
            </w:pPr>
            <w:r w:rsidRPr="00592E90">
              <w:rPr>
                <w:b/>
                <w:bCs/>
                <w:color w:val="000000"/>
                <w:sz w:val="12"/>
                <w:szCs w:val="12"/>
              </w:rPr>
              <w:t xml:space="preserve">12 195 026,32  </w:t>
            </w:r>
          </w:p>
        </w:tc>
        <w:tc>
          <w:tcPr>
            <w:tcW w:w="1275"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b/>
                <w:bCs/>
                <w:color w:val="000000"/>
                <w:sz w:val="12"/>
                <w:szCs w:val="12"/>
              </w:rPr>
            </w:pPr>
            <w:r w:rsidRPr="00592E90">
              <w:rPr>
                <w:b/>
                <w:bCs/>
                <w:color w:val="000000"/>
                <w:sz w:val="12"/>
                <w:szCs w:val="12"/>
              </w:rPr>
              <w:t xml:space="preserve">1 086 867,78  </w:t>
            </w:r>
          </w:p>
        </w:tc>
        <w:tc>
          <w:tcPr>
            <w:tcW w:w="70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 </w:t>
            </w:r>
          </w:p>
        </w:tc>
        <w:tc>
          <w:tcPr>
            <w:tcW w:w="141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 </w:t>
            </w:r>
          </w:p>
        </w:tc>
        <w:tc>
          <w:tcPr>
            <w:tcW w:w="137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 </w:t>
            </w:r>
          </w:p>
        </w:tc>
      </w:tr>
      <w:tr w:rsidR="00824111" w:rsidRPr="00592E90" w:rsidTr="00C2578C">
        <w:trPr>
          <w:trHeight w:val="300"/>
        </w:trPr>
        <w:tc>
          <w:tcPr>
            <w:tcW w:w="10744"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824111" w:rsidRPr="00592E90" w:rsidRDefault="00824111">
            <w:pPr>
              <w:jc w:val="center"/>
              <w:rPr>
                <w:b/>
                <w:bCs/>
                <w:color w:val="000000"/>
                <w:sz w:val="12"/>
                <w:szCs w:val="12"/>
              </w:rPr>
            </w:pPr>
            <w:r w:rsidRPr="00592E90">
              <w:rPr>
                <w:b/>
                <w:bCs/>
                <w:color w:val="000000"/>
                <w:sz w:val="12"/>
                <w:szCs w:val="12"/>
              </w:rPr>
              <w:t>Ремонт жилых помещений</w:t>
            </w:r>
          </w:p>
        </w:tc>
      </w:tr>
      <w:tr w:rsidR="00824111" w:rsidRPr="00592E90" w:rsidTr="00C2578C">
        <w:trPr>
          <w:trHeight w:val="975"/>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1</w:t>
            </w:r>
          </w:p>
        </w:tc>
        <w:tc>
          <w:tcPr>
            <w:tcW w:w="181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rPr>
                <w:sz w:val="12"/>
                <w:szCs w:val="12"/>
              </w:rPr>
            </w:pPr>
            <w:r w:rsidRPr="00592E90">
              <w:rPr>
                <w:sz w:val="12"/>
                <w:szCs w:val="12"/>
              </w:rPr>
              <w:t>Работы по ремонту квартиры по адресу: мкр. Новый город д.3, кв. 75.</w:t>
            </w:r>
          </w:p>
        </w:tc>
        <w:tc>
          <w:tcPr>
            <w:tcW w:w="1276" w:type="dxa"/>
            <w:tcBorders>
              <w:top w:val="nil"/>
              <w:left w:val="nil"/>
              <w:bottom w:val="single" w:sz="4" w:space="0" w:color="auto"/>
              <w:right w:val="single" w:sz="4" w:space="0" w:color="auto"/>
            </w:tcBorders>
            <w:shd w:val="clear" w:color="000000" w:fill="FFFFFF"/>
            <w:vAlign w:val="bottom"/>
            <w:hideMark/>
          </w:tcPr>
          <w:p w:rsidR="00824111" w:rsidRPr="00592E90" w:rsidRDefault="00824111">
            <w:pPr>
              <w:jc w:val="center"/>
              <w:rPr>
                <w:sz w:val="12"/>
                <w:szCs w:val="12"/>
              </w:rPr>
            </w:pPr>
            <w:r w:rsidRPr="00592E90">
              <w:rPr>
                <w:sz w:val="12"/>
                <w:szCs w:val="12"/>
              </w:rPr>
              <w:t xml:space="preserve">450 000,00   </w:t>
            </w:r>
          </w:p>
        </w:tc>
        <w:tc>
          <w:tcPr>
            <w:tcW w:w="1276" w:type="dxa"/>
            <w:tcBorders>
              <w:top w:val="nil"/>
              <w:left w:val="nil"/>
              <w:bottom w:val="single" w:sz="4" w:space="0" w:color="auto"/>
              <w:right w:val="single" w:sz="4" w:space="0" w:color="auto"/>
            </w:tcBorders>
            <w:shd w:val="clear" w:color="000000" w:fill="FFFFFF"/>
            <w:vAlign w:val="bottom"/>
            <w:hideMark/>
          </w:tcPr>
          <w:p w:rsidR="00824111" w:rsidRPr="00592E90" w:rsidRDefault="00824111">
            <w:pPr>
              <w:jc w:val="center"/>
              <w:rPr>
                <w:sz w:val="12"/>
                <w:szCs w:val="12"/>
              </w:rPr>
            </w:pPr>
            <w:r w:rsidRPr="00592E90">
              <w:rPr>
                <w:sz w:val="12"/>
                <w:szCs w:val="12"/>
              </w:rPr>
              <w:t xml:space="preserve">432 500,00   </w:t>
            </w:r>
          </w:p>
        </w:tc>
        <w:tc>
          <w:tcPr>
            <w:tcW w:w="1134" w:type="dxa"/>
            <w:tcBorders>
              <w:top w:val="nil"/>
              <w:left w:val="nil"/>
              <w:bottom w:val="single" w:sz="4" w:space="0" w:color="auto"/>
              <w:right w:val="single" w:sz="4" w:space="0" w:color="auto"/>
            </w:tcBorders>
            <w:shd w:val="clear" w:color="auto" w:fill="auto"/>
            <w:vAlign w:val="bottom"/>
            <w:hideMark/>
          </w:tcPr>
          <w:p w:rsidR="00824111" w:rsidRPr="00592E90" w:rsidRDefault="00824111">
            <w:pPr>
              <w:jc w:val="center"/>
              <w:rPr>
                <w:sz w:val="12"/>
                <w:szCs w:val="12"/>
              </w:rPr>
            </w:pPr>
            <w:r w:rsidRPr="00592E90">
              <w:rPr>
                <w:sz w:val="12"/>
                <w:szCs w:val="12"/>
              </w:rPr>
              <w:t xml:space="preserve">432 500,00   </w:t>
            </w:r>
          </w:p>
        </w:tc>
        <w:tc>
          <w:tcPr>
            <w:tcW w:w="1275"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 xml:space="preserve">17 500,00  </w:t>
            </w:r>
          </w:p>
        </w:tc>
        <w:tc>
          <w:tcPr>
            <w:tcW w:w="70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утверждено</w:t>
            </w:r>
          </w:p>
        </w:tc>
        <w:tc>
          <w:tcPr>
            <w:tcW w:w="141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sz w:val="12"/>
                <w:szCs w:val="12"/>
              </w:rPr>
            </w:pPr>
            <w:r w:rsidRPr="00592E90">
              <w:rPr>
                <w:sz w:val="12"/>
                <w:szCs w:val="12"/>
              </w:rPr>
              <w:t>от 25.03.2019 № 17/19</w:t>
            </w:r>
          </w:p>
        </w:tc>
        <w:tc>
          <w:tcPr>
            <w:tcW w:w="137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sz w:val="12"/>
                <w:szCs w:val="12"/>
              </w:rPr>
            </w:pPr>
            <w:r w:rsidRPr="00592E90">
              <w:rPr>
                <w:sz w:val="12"/>
                <w:szCs w:val="12"/>
              </w:rPr>
              <w:t>25.06.2019</w:t>
            </w:r>
          </w:p>
        </w:tc>
      </w:tr>
      <w:tr w:rsidR="00824111" w:rsidRPr="00592E90" w:rsidTr="00C2578C">
        <w:trPr>
          <w:trHeight w:val="975"/>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2</w:t>
            </w:r>
          </w:p>
        </w:tc>
        <w:tc>
          <w:tcPr>
            <w:tcW w:w="181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rPr>
                <w:sz w:val="12"/>
                <w:szCs w:val="12"/>
              </w:rPr>
            </w:pPr>
            <w:r w:rsidRPr="00592E90">
              <w:rPr>
                <w:sz w:val="12"/>
                <w:szCs w:val="12"/>
              </w:rPr>
              <w:t>Работы по ремонту квартиры по адресу: мкр. Новый город д.2, кв. 138.</w:t>
            </w:r>
          </w:p>
        </w:tc>
        <w:tc>
          <w:tcPr>
            <w:tcW w:w="1276" w:type="dxa"/>
            <w:tcBorders>
              <w:top w:val="nil"/>
              <w:left w:val="nil"/>
              <w:bottom w:val="single" w:sz="4" w:space="0" w:color="auto"/>
              <w:right w:val="single" w:sz="4" w:space="0" w:color="auto"/>
            </w:tcBorders>
            <w:shd w:val="clear" w:color="000000" w:fill="FFFFFF"/>
            <w:vAlign w:val="bottom"/>
            <w:hideMark/>
          </w:tcPr>
          <w:p w:rsidR="00824111" w:rsidRPr="00592E90" w:rsidRDefault="00824111">
            <w:pPr>
              <w:jc w:val="center"/>
              <w:rPr>
                <w:sz w:val="12"/>
                <w:szCs w:val="12"/>
              </w:rPr>
            </w:pPr>
            <w:r w:rsidRPr="00592E90">
              <w:rPr>
                <w:sz w:val="12"/>
                <w:szCs w:val="12"/>
              </w:rPr>
              <w:t xml:space="preserve">230 000,00   </w:t>
            </w:r>
          </w:p>
        </w:tc>
        <w:tc>
          <w:tcPr>
            <w:tcW w:w="1276" w:type="dxa"/>
            <w:tcBorders>
              <w:top w:val="nil"/>
              <w:left w:val="nil"/>
              <w:bottom w:val="single" w:sz="4" w:space="0" w:color="auto"/>
              <w:right w:val="single" w:sz="4" w:space="0" w:color="auto"/>
            </w:tcBorders>
            <w:shd w:val="clear" w:color="000000" w:fill="FFFFFF"/>
            <w:vAlign w:val="bottom"/>
            <w:hideMark/>
          </w:tcPr>
          <w:p w:rsidR="00824111" w:rsidRPr="00592E90" w:rsidRDefault="00824111">
            <w:pPr>
              <w:jc w:val="center"/>
              <w:rPr>
                <w:sz w:val="12"/>
                <w:szCs w:val="12"/>
              </w:rPr>
            </w:pPr>
            <w:r w:rsidRPr="00592E90">
              <w:rPr>
                <w:sz w:val="12"/>
                <w:szCs w:val="12"/>
              </w:rPr>
              <w:t xml:space="preserve">176 000,00   </w:t>
            </w:r>
          </w:p>
        </w:tc>
        <w:tc>
          <w:tcPr>
            <w:tcW w:w="1134" w:type="dxa"/>
            <w:tcBorders>
              <w:top w:val="nil"/>
              <w:left w:val="nil"/>
              <w:bottom w:val="single" w:sz="4" w:space="0" w:color="auto"/>
              <w:right w:val="single" w:sz="4" w:space="0" w:color="auto"/>
            </w:tcBorders>
            <w:shd w:val="clear" w:color="auto" w:fill="auto"/>
            <w:vAlign w:val="bottom"/>
            <w:hideMark/>
          </w:tcPr>
          <w:p w:rsidR="00824111" w:rsidRPr="00592E90" w:rsidRDefault="00824111">
            <w:pPr>
              <w:jc w:val="center"/>
              <w:rPr>
                <w:sz w:val="12"/>
                <w:szCs w:val="12"/>
              </w:rPr>
            </w:pPr>
            <w:r w:rsidRPr="00592E90">
              <w:rPr>
                <w:sz w:val="12"/>
                <w:szCs w:val="12"/>
              </w:rPr>
              <w:t xml:space="preserve">176 000,00   </w:t>
            </w:r>
          </w:p>
        </w:tc>
        <w:tc>
          <w:tcPr>
            <w:tcW w:w="1275"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 xml:space="preserve">54 000,00  </w:t>
            </w:r>
          </w:p>
        </w:tc>
        <w:tc>
          <w:tcPr>
            <w:tcW w:w="70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утверждено</w:t>
            </w:r>
          </w:p>
        </w:tc>
        <w:tc>
          <w:tcPr>
            <w:tcW w:w="141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sz w:val="12"/>
                <w:szCs w:val="12"/>
              </w:rPr>
            </w:pPr>
            <w:r w:rsidRPr="00592E90">
              <w:rPr>
                <w:sz w:val="12"/>
                <w:szCs w:val="12"/>
              </w:rPr>
              <w:t>от 25.03.2019 № 16/19</w:t>
            </w:r>
          </w:p>
        </w:tc>
        <w:tc>
          <w:tcPr>
            <w:tcW w:w="137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sz w:val="12"/>
                <w:szCs w:val="12"/>
              </w:rPr>
            </w:pPr>
            <w:r w:rsidRPr="00592E90">
              <w:rPr>
                <w:sz w:val="12"/>
                <w:szCs w:val="12"/>
              </w:rPr>
              <w:t>25.05.2019</w:t>
            </w:r>
          </w:p>
        </w:tc>
      </w:tr>
      <w:tr w:rsidR="00824111" w:rsidRPr="00592E90" w:rsidTr="00C2578C">
        <w:trPr>
          <w:trHeight w:val="1005"/>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3</w:t>
            </w:r>
          </w:p>
        </w:tc>
        <w:tc>
          <w:tcPr>
            <w:tcW w:w="181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rPr>
                <w:sz w:val="12"/>
                <w:szCs w:val="12"/>
              </w:rPr>
            </w:pPr>
            <w:r w:rsidRPr="00592E90">
              <w:rPr>
                <w:sz w:val="12"/>
                <w:szCs w:val="12"/>
              </w:rPr>
              <w:t>Работы по ремонту квартиры по адресу: п. Надежный, ул. 50 лет ЯАССР д.11 кв.30</w:t>
            </w:r>
          </w:p>
        </w:tc>
        <w:tc>
          <w:tcPr>
            <w:tcW w:w="1276" w:type="dxa"/>
            <w:tcBorders>
              <w:top w:val="nil"/>
              <w:left w:val="nil"/>
              <w:bottom w:val="single" w:sz="4" w:space="0" w:color="auto"/>
              <w:right w:val="single" w:sz="4" w:space="0" w:color="auto"/>
            </w:tcBorders>
            <w:shd w:val="clear" w:color="000000" w:fill="FFFFFF"/>
            <w:vAlign w:val="bottom"/>
            <w:hideMark/>
          </w:tcPr>
          <w:p w:rsidR="00824111" w:rsidRPr="00592E90" w:rsidRDefault="00824111">
            <w:pPr>
              <w:jc w:val="center"/>
              <w:rPr>
                <w:sz w:val="12"/>
                <w:szCs w:val="12"/>
              </w:rPr>
            </w:pPr>
            <w:r w:rsidRPr="00592E90">
              <w:rPr>
                <w:sz w:val="12"/>
                <w:szCs w:val="12"/>
              </w:rPr>
              <w:t xml:space="preserve">300 000,00   </w:t>
            </w:r>
          </w:p>
        </w:tc>
        <w:tc>
          <w:tcPr>
            <w:tcW w:w="1276" w:type="dxa"/>
            <w:tcBorders>
              <w:top w:val="nil"/>
              <w:left w:val="nil"/>
              <w:bottom w:val="single" w:sz="4" w:space="0" w:color="auto"/>
              <w:right w:val="single" w:sz="4" w:space="0" w:color="auto"/>
            </w:tcBorders>
            <w:shd w:val="clear" w:color="000000" w:fill="FFFFFF"/>
            <w:vAlign w:val="bottom"/>
            <w:hideMark/>
          </w:tcPr>
          <w:p w:rsidR="00824111" w:rsidRPr="00592E90" w:rsidRDefault="00824111">
            <w:pPr>
              <w:jc w:val="center"/>
              <w:rPr>
                <w:sz w:val="12"/>
                <w:szCs w:val="12"/>
              </w:rPr>
            </w:pPr>
            <w:r w:rsidRPr="00592E90">
              <w:rPr>
                <w:sz w:val="12"/>
                <w:szCs w:val="12"/>
              </w:rPr>
              <w:t xml:space="preserve">290 000,00   </w:t>
            </w:r>
          </w:p>
        </w:tc>
        <w:tc>
          <w:tcPr>
            <w:tcW w:w="1134" w:type="dxa"/>
            <w:tcBorders>
              <w:top w:val="nil"/>
              <w:left w:val="nil"/>
              <w:bottom w:val="single" w:sz="4" w:space="0" w:color="auto"/>
              <w:right w:val="single" w:sz="4" w:space="0" w:color="auto"/>
            </w:tcBorders>
            <w:shd w:val="clear" w:color="auto" w:fill="auto"/>
            <w:vAlign w:val="bottom"/>
            <w:hideMark/>
          </w:tcPr>
          <w:p w:rsidR="00824111" w:rsidRPr="00592E90" w:rsidRDefault="00824111">
            <w:pPr>
              <w:jc w:val="center"/>
              <w:rPr>
                <w:sz w:val="12"/>
                <w:szCs w:val="12"/>
              </w:rPr>
            </w:pPr>
            <w:r w:rsidRPr="00592E90">
              <w:rPr>
                <w:sz w:val="12"/>
                <w:szCs w:val="12"/>
              </w:rPr>
              <w:t xml:space="preserve">290 000,00   </w:t>
            </w:r>
          </w:p>
        </w:tc>
        <w:tc>
          <w:tcPr>
            <w:tcW w:w="1275"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 xml:space="preserve">10 000,00  </w:t>
            </w:r>
          </w:p>
        </w:tc>
        <w:tc>
          <w:tcPr>
            <w:tcW w:w="70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утверждено</w:t>
            </w:r>
          </w:p>
        </w:tc>
        <w:tc>
          <w:tcPr>
            <w:tcW w:w="141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sz w:val="12"/>
                <w:szCs w:val="12"/>
              </w:rPr>
            </w:pPr>
            <w:r w:rsidRPr="00592E90">
              <w:rPr>
                <w:sz w:val="12"/>
                <w:szCs w:val="12"/>
              </w:rPr>
              <w:t>от 25.03.2019 № 18/19</w:t>
            </w:r>
          </w:p>
        </w:tc>
        <w:tc>
          <w:tcPr>
            <w:tcW w:w="137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sz w:val="12"/>
                <w:szCs w:val="12"/>
              </w:rPr>
            </w:pPr>
            <w:r w:rsidRPr="00592E90">
              <w:rPr>
                <w:sz w:val="12"/>
                <w:szCs w:val="12"/>
              </w:rPr>
              <w:t>25.05.2019</w:t>
            </w:r>
          </w:p>
        </w:tc>
      </w:tr>
      <w:tr w:rsidR="00824111" w:rsidRPr="00592E90" w:rsidTr="00C2578C">
        <w:trPr>
          <w:trHeight w:val="855"/>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4</w:t>
            </w:r>
          </w:p>
        </w:tc>
        <w:tc>
          <w:tcPr>
            <w:tcW w:w="181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rPr>
                <w:sz w:val="12"/>
                <w:szCs w:val="12"/>
              </w:rPr>
            </w:pPr>
            <w:r w:rsidRPr="00592E90">
              <w:rPr>
                <w:sz w:val="12"/>
                <w:szCs w:val="12"/>
              </w:rPr>
              <w:t>Работы по ремонту квартиры по адресу: мкр. Новый город д.7, кв.73</w:t>
            </w:r>
          </w:p>
        </w:tc>
        <w:tc>
          <w:tcPr>
            <w:tcW w:w="1276" w:type="dxa"/>
            <w:tcBorders>
              <w:top w:val="nil"/>
              <w:left w:val="nil"/>
              <w:bottom w:val="single" w:sz="4" w:space="0" w:color="auto"/>
              <w:right w:val="single" w:sz="4" w:space="0" w:color="auto"/>
            </w:tcBorders>
            <w:shd w:val="clear" w:color="000000" w:fill="FFFFFF"/>
            <w:noWrap/>
            <w:vAlign w:val="bottom"/>
            <w:hideMark/>
          </w:tcPr>
          <w:p w:rsidR="00824111" w:rsidRPr="00592E90" w:rsidRDefault="00824111">
            <w:pPr>
              <w:jc w:val="center"/>
              <w:rPr>
                <w:color w:val="000000"/>
                <w:sz w:val="12"/>
                <w:szCs w:val="12"/>
              </w:rPr>
            </w:pPr>
            <w:r w:rsidRPr="00592E90">
              <w:rPr>
                <w:color w:val="000000"/>
                <w:sz w:val="12"/>
                <w:szCs w:val="12"/>
              </w:rPr>
              <w:t xml:space="preserve">99 600,00   </w:t>
            </w:r>
          </w:p>
        </w:tc>
        <w:tc>
          <w:tcPr>
            <w:tcW w:w="1276" w:type="dxa"/>
            <w:tcBorders>
              <w:top w:val="nil"/>
              <w:left w:val="nil"/>
              <w:bottom w:val="single" w:sz="4" w:space="0" w:color="auto"/>
              <w:right w:val="single" w:sz="4" w:space="0" w:color="auto"/>
            </w:tcBorders>
            <w:shd w:val="clear" w:color="auto" w:fill="auto"/>
            <w:noWrap/>
            <w:vAlign w:val="bottom"/>
            <w:hideMark/>
          </w:tcPr>
          <w:p w:rsidR="00824111" w:rsidRPr="00592E90" w:rsidRDefault="00824111">
            <w:pPr>
              <w:jc w:val="center"/>
              <w:rPr>
                <w:color w:val="000000"/>
                <w:sz w:val="12"/>
                <w:szCs w:val="12"/>
              </w:rPr>
            </w:pPr>
            <w:r w:rsidRPr="00592E90">
              <w:rPr>
                <w:color w:val="000000"/>
                <w:sz w:val="12"/>
                <w:szCs w:val="12"/>
              </w:rPr>
              <w:t xml:space="preserve">98 845,92   </w:t>
            </w:r>
          </w:p>
        </w:tc>
        <w:tc>
          <w:tcPr>
            <w:tcW w:w="1134" w:type="dxa"/>
            <w:tcBorders>
              <w:top w:val="nil"/>
              <w:left w:val="nil"/>
              <w:bottom w:val="single" w:sz="4" w:space="0" w:color="auto"/>
              <w:right w:val="single" w:sz="4" w:space="0" w:color="auto"/>
            </w:tcBorders>
            <w:shd w:val="clear" w:color="auto" w:fill="auto"/>
            <w:noWrap/>
            <w:vAlign w:val="bottom"/>
            <w:hideMark/>
          </w:tcPr>
          <w:p w:rsidR="00824111" w:rsidRPr="00592E90" w:rsidRDefault="00824111">
            <w:pPr>
              <w:jc w:val="center"/>
              <w:rPr>
                <w:color w:val="000000"/>
                <w:sz w:val="12"/>
                <w:szCs w:val="12"/>
              </w:rPr>
            </w:pPr>
            <w:r w:rsidRPr="00592E90">
              <w:rPr>
                <w:color w:val="000000"/>
                <w:sz w:val="12"/>
                <w:szCs w:val="12"/>
              </w:rPr>
              <w:t xml:space="preserve">98 845,92   </w:t>
            </w:r>
          </w:p>
        </w:tc>
        <w:tc>
          <w:tcPr>
            <w:tcW w:w="1275"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 xml:space="preserve">754,08  </w:t>
            </w:r>
          </w:p>
        </w:tc>
        <w:tc>
          <w:tcPr>
            <w:tcW w:w="70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утверждено</w:t>
            </w:r>
          </w:p>
        </w:tc>
        <w:tc>
          <w:tcPr>
            <w:tcW w:w="1418" w:type="dxa"/>
            <w:tcBorders>
              <w:top w:val="nil"/>
              <w:left w:val="nil"/>
              <w:bottom w:val="single" w:sz="4" w:space="0" w:color="auto"/>
              <w:right w:val="single" w:sz="4" w:space="0" w:color="auto"/>
            </w:tcBorders>
            <w:shd w:val="clear" w:color="auto" w:fill="auto"/>
            <w:vAlign w:val="bottom"/>
            <w:hideMark/>
          </w:tcPr>
          <w:p w:rsidR="00824111" w:rsidRPr="00592E90" w:rsidRDefault="00824111">
            <w:pPr>
              <w:jc w:val="center"/>
              <w:rPr>
                <w:color w:val="000000"/>
                <w:sz w:val="12"/>
                <w:szCs w:val="12"/>
              </w:rPr>
            </w:pPr>
            <w:r w:rsidRPr="00592E90">
              <w:rPr>
                <w:color w:val="000000"/>
                <w:sz w:val="12"/>
                <w:szCs w:val="12"/>
              </w:rPr>
              <w:t xml:space="preserve"> 18.06.2019 №0116300011319000078-0139823-01</w:t>
            </w:r>
          </w:p>
        </w:tc>
        <w:tc>
          <w:tcPr>
            <w:tcW w:w="137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sz w:val="12"/>
                <w:szCs w:val="12"/>
              </w:rPr>
            </w:pPr>
            <w:r w:rsidRPr="00592E90">
              <w:rPr>
                <w:sz w:val="12"/>
                <w:szCs w:val="12"/>
              </w:rPr>
              <w:t>18.07.2019</w:t>
            </w:r>
          </w:p>
        </w:tc>
      </w:tr>
      <w:tr w:rsidR="00824111" w:rsidRPr="00592E90" w:rsidTr="00C2578C">
        <w:trPr>
          <w:trHeight w:val="1425"/>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5</w:t>
            </w:r>
          </w:p>
        </w:tc>
        <w:tc>
          <w:tcPr>
            <w:tcW w:w="181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rPr>
                <w:sz w:val="12"/>
                <w:szCs w:val="12"/>
              </w:rPr>
            </w:pPr>
            <w:r w:rsidRPr="00592E90">
              <w:rPr>
                <w:sz w:val="12"/>
                <w:szCs w:val="12"/>
              </w:rPr>
              <w:t xml:space="preserve">Выполнение работы по ремонту квартиры находящейся в муниципальной собственности по адресу г. </w:t>
            </w:r>
            <w:proofErr w:type="gramStart"/>
            <w:r w:rsidRPr="00592E90">
              <w:rPr>
                <w:sz w:val="12"/>
                <w:szCs w:val="12"/>
              </w:rPr>
              <w:t>Удачный</w:t>
            </w:r>
            <w:proofErr w:type="gramEnd"/>
            <w:r w:rsidRPr="00592E90">
              <w:rPr>
                <w:sz w:val="12"/>
                <w:szCs w:val="12"/>
              </w:rPr>
              <w:t>, мкр. Новый город д.2, кв. 113</w:t>
            </w:r>
          </w:p>
        </w:tc>
        <w:tc>
          <w:tcPr>
            <w:tcW w:w="1276" w:type="dxa"/>
            <w:tcBorders>
              <w:top w:val="nil"/>
              <w:left w:val="nil"/>
              <w:bottom w:val="single" w:sz="4" w:space="0" w:color="auto"/>
              <w:right w:val="single" w:sz="4" w:space="0" w:color="auto"/>
            </w:tcBorders>
            <w:shd w:val="clear" w:color="000000" w:fill="FFFFFF"/>
            <w:vAlign w:val="bottom"/>
            <w:hideMark/>
          </w:tcPr>
          <w:p w:rsidR="00824111" w:rsidRPr="00592E90" w:rsidRDefault="00824111">
            <w:pPr>
              <w:jc w:val="center"/>
              <w:rPr>
                <w:sz w:val="12"/>
                <w:szCs w:val="12"/>
              </w:rPr>
            </w:pPr>
            <w:r w:rsidRPr="00592E90">
              <w:rPr>
                <w:sz w:val="12"/>
                <w:szCs w:val="12"/>
              </w:rPr>
              <w:t xml:space="preserve">600 000,00   </w:t>
            </w:r>
          </w:p>
        </w:tc>
        <w:tc>
          <w:tcPr>
            <w:tcW w:w="1276" w:type="dxa"/>
            <w:tcBorders>
              <w:top w:val="nil"/>
              <w:left w:val="nil"/>
              <w:bottom w:val="single" w:sz="4" w:space="0" w:color="auto"/>
              <w:right w:val="single" w:sz="4" w:space="0" w:color="auto"/>
            </w:tcBorders>
            <w:shd w:val="clear" w:color="000000" w:fill="FFFFFF"/>
            <w:vAlign w:val="bottom"/>
            <w:hideMark/>
          </w:tcPr>
          <w:p w:rsidR="00824111" w:rsidRPr="00592E90" w:rsidRDefault="00824111">
            <w:pPr>
              <w:jc w:val="center"/>
              <w:rPr>
                <w:sz w:val="12"/>
                <w:szCs w:val="12"/>
              </w:rPr>
            </w:pPr>
            <w:r w:rsidRPr="00592E90">
              <w:rPr>
                <w:sz w:val="12"/>
                <w:szCs w:val="12"/>
              </w:rPr>
              <w:t xml:space="preserve">498 485,44   </w:t>
            </w:r>
          </w:p>
        </w:tc>
        <w:tc>
          <w:tcPr>
            <w:tcW w:w="1134" w:type="dxa"/>
            <w:tcBorders>
              <w:top w:val="nil"/>
              <w:left w:val="nil"/>
              <w:bottom w:val="single" w:sz="4" w:space="0" w:color="auto"/>
              <w:right w:val="single" w:sz="4" w:space="0" w:color="auto"/>
            </w:tcBorders>
            <w:shd w:val="clear" w:color="auto" w:fill="auto"/>
            <w:vAlign w:val="bottom"/>
            <w:hideMark/>
          </w:tcPr>
          <w:p w:rsidR="00824111" w:rsidRPr="00592E90" w:rsidRDefault="00824111">
            <w:pPr>
              <w:jc w:val="center"/>
              <w:rPr>
                <w:sz w:val="12"/>
                <w:szCs w:val="12"/>
              </w:rPr>
            </w:pPr>
            <w:r w:rsidRPr="00592E90">
              <w:rPr>
                <w:sz w:val="12"/>
                <w:szCs w:val="12"/>
              </w:rPr>
              <w:t xml:space="preserve">498 485,44   </w:t>
            </w:r>
          </w:p>
        </w:tc>
        <w:tc>
          <w:tcPr>
            <w:tcW w:w="1275"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 xml:space="preserve">101 514,56  </w:t>
            </w:r>
          </w:p>
        </w:tc>
        <w:tc>
          <w:tcPr>
            <w:tcW w:w="70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утверждено</w:t>
            </w:r>
          </w:p>
        </w:tc>
        <w:tc>
          <w:tcPr>
            <w:tcW w:w="141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sz w:val="12"/>
                <w:szCs w:val="12"/>
              </w:rPr>
            </w:pPr>
            <w:r w:rsidRPr="00592E90">
              <w:rPr>
                <w:sz w:val="12"/>
                <w:szCs w:val="12"/>
              </w:rPr>
              <w:t>16.09.2019 №0116300011319000130</w:t>
            </w:r>
          </w:p>
        </w:tc>
        <w:tc>
          <w:tcPr>
            <w:tcW w:w="137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sz w:val="12"/>
                <w:szCs w:val="12"/>
              </w:rPr>
            </w:pPr>
            <w:r w:rsidRPr="00592E90">
              <w:rPr>
                <w:sz w:val="12"/>
                <w:szCs w:val="12"/>
              </w:rPr>
              <w:t>15.11.2019</w:t>
            </w:r>
          </w:p>
        </w:tc>
      </w:tr>
      <w:tr w:rsidR="00824111" w:rsidRPr="00592E90" w:rsidTr="00C2578C">
        <w:trPr>
          <w:trHeight w:val="141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6</w:t>
            </w:r>
          </w:p>
        </w:tc>
        <w:tc>
          <w:tcPr>
            <w:tcW w:w="181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rPr>
                <w:sz w:val="12"/>
                <w:szCs w:val="12"/>
              </w:rPr>
            </w:pPr>
            <w:r w:rsidRPr="00592E90">
              <w:rPr>
                <w:sz w:val="12"/>
                <w:szCs w:val="12"/>
              </w:rPr>
              <w:t xml:space="preserve">Выполнение работы по ремонту квартиры находящейся в муниципальной собственности по адресу г. </w:t>
            </w:r>
            <w:proofErr w:type="gramStart"/>
            <w:r w:rsidRPr="00592E90">
              <w:rPr>
                <w:sz w:val="12"/>
                <w:szCs w:val="12"/>
              </w:rPr>
              <w:t>Удачный</w:t>
            </w:r>
            <w:proofErr w:type="gramEnd"/>
            <w:r w:rsidRPr="00592E90">
              <w:rPr>
                <w:sz w:val="12"/>
                <w:szCs w:val="12"/>
              </w:rPr>
              <w:t>, мкр. Новый город д.5, кв. 101</w:t>
            </w:r>
          </w:p>
        </w:tc>
        <w:tc>
          <w:tcPr>
            <w:tcW w:w="1276" w:type="dxa"/>
            <w:tcBorders>
              <w:top w:val="nil"/>
              <w:left w:val="nil"/>
              <w:bottom w:val="single" w:sz="4" w:space="0" w:color="auto"/>
              <w:right w:val="single" w:sz="4" w:space="0" w:color="auto"/>
            </w:tcBorders>
            <w:shd w:val="clear" w:color="000000" w:fill="FFFFFF"/>
            <w:vAlign w:val="bottom"/>
            <w:hideMark/>
          </w:tcPr>
          <w:p w:rsidR="00824111" w:rsidRPr="00592E90" w:rsidRDefault="00824111">
            <w:pPr>
              <w:jc w:val="center"/>
              <w:rPr>
                <w:sz w:val="12"/>
                <w:szCs w:val="12"/>
              </w:rPr>
            </w:pPr>
            <w:r w:rsidRPr="00592E90">
              <w:rPr>
                <w:sz w:val="12"/>
                <w:szCs w:val="12"/>
              </w:rPr>
              <w:t xml:space="preserve">954 714,10   </w:t>
            </w:r>
          </w:p>
        </w:tc>
        <w:tc>
          <w:tcPr>
            <w:tcW w:w="1276" w:type="dxa"/>
            <w:tcBorders>
              <w:top w:val="nil"/>
              <w:left w:val="nil"/>
              <w:bottom w:val="single" w:sz="4" w:space="0" w:color="auto"/>
              <w:right w:val="single" w:sz="4" w:space="0" w:color="auto"/>
            </w:tcBorders>
            <w:shd w:val="clear" w:color="000000" w:fill="FFFFFF"/>
            <w:vAlign w:val="bottom"/>
            <w:hideMark/>
          </w:tcPr>
          <w:p w:rsidR="00824111" w:rsidRPr="00592E90" w:rsidRDefault="00824111">
            <w:pPr>
              <w:jc w:val="center"/>
              <w:rPr>
                <w:sz w:val="12"/>
                <w:szCs w:val="12"/>
              </w:rPr>
            </w:pPr>
            <w:r w:rsidRPr="00592E90">
              <w:rPr>
                <w:sz w:val="12"/>
                <w:szCs w:val="12"/>
              </w:rPr>
              <w:t xml:space="preserve">792 610,44   </w:t>
            </w:r>
          </w:p>
        </w:tc>
        <w:tc>
          <w:tcPr>
            <w:tcW w:w="1134" w:type="dxa"/>
            <w:tcBorders>
              <w:top w:val="nil"/>
              <w:left w:val="nil"/>
              <w:bottom w:val="single" w:sz="4" w:space="0" w:color="auto"/>
              <w:right w:val="single" w:sz="4" w:space="0" w:color="auto"/>
            </w:tcBorders>
            <w:shd w:val="clear" w:color="auto" w:fill="auto"/>
            <w:vAlign w:val="bottom"/>
            <w:hideMark/>
          </w:tcPr>
          <w:p w:rsidR="00824111" w:rsidRPr="00592E90" w:rsidRDefault="00824111">
            <w:pPr>
              <w:jc w:val="center"/>
              <w:rPr>
                <w:sz w:val="12"/>
                <w:szCs w:val="12"/>
              </w:rPr>
            </w:pPr>
            <w:r w:rsidRPr="00592E90">
              <w:rPr>
                <w:sz w:val="12"/>
                <w:szCs w:val="12"/>
              </w:rPr>
              <w:t xml:space="preserve">792 610,44   </w:t>
            </w:r>
          </w:p>
        </w:tc>
        <w:tc>
          <w:tcPr>
            <w:tcW w:w="1275"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 xml:space="preserve">162 103,66  </w:t>
            </w:r>
          </w:p>
        </w:tc>
        <w:tc>
          <w:tcPr>
            <w:tcW w:w="70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утверждено</w:t>
            </w:r>
          </w:p>
        </w:tc>
        <w:tc>
          <w:tcPr>
            <w:tcW w:w="141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sz w:val="12"/>
                <w:szCs w:val="12"/>
              </w:rPr>
            </w:pPr>
            <w:r w:rsidRPr="00592E90">
              <w:rPr>
                <w:sz w:val="12"/>
                <w:szCs w:val="12"/>
              </w:rPr>
              <w:t>16.09.2019 №0116300011319000130</w:t>
            </w:r>
          </w:p>
        </w:tc>
        <w:tc>
          <w:tcPr>
            <w:tcW w:w="137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sz w:val="12"/>
                <w:szCs w:val="12"/>
              </w:rPr>
            </w:pPr>
            <w:r w:rsidRPr="00592E90">
              <w:rPr>
                <w:sz w:val="12"/>
                <w:szCs w:val="12"/>
              </w:rPr>
              <w:t>15.11.2019</w:t>
            </w:r>
          </w:p>
        </w:tc>
      </w:tr>
      <w:tr w:rsidR="00824111" w:rsidRPr="00592E90" w:rsidTr="00C2578C">
        <w:trPr>
          <w:trHeight w:val="144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lastRenderedPageBreak/>
              <w:t>7</w:t>
            </w:r>
          </w:p>
        </w:tc>
        <w:tc>
          <w:tcPr>
            <w:tcW w:w="181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rPr>
                <w:sz w:val="12"/>
                <w:szCs w:val="12"/>
              </w:rPr>
            </w:pPr>
            <w:r w:rsidRPr="00592E90">
              <w:rPr>
                <w:sz w:val="12"/>
                <w:szCs w:val="12"/>
              </w:rPr>
              <w:t xml:space="preserve">Выполнение работы по ремонту квартиры находящейся в муниципальной собственности по адресу г. </w:t>
            </w:r>
            <w:proofErr w:type="gramStart"/>
            <w:r w:rsidRPr="00592E90">
              <w:rPr>
                <w:sz w:val="12"/>
                <w:szCs w:val="12"/>
              </w:rPr>
              <w:t>Удачный</w:t>
            </w:r>
            <w:proofErr w:type="gramEnd"/>
            <w:r w:rsidRPr="00592E90">
              <w:rPr>
                <w:sz w:val="12"/>
                <w:szCs w:val="12"/>
              </w:rPr>
              <w:t>, п. Надежный Монтажников 11 кв.9</w:t>
            </w:r>
          </w:p>
        </w:tc>
        <w:tc>
          <w:tcPr>
            <w:tcW w:w="1276" w:type="dxa"/>
            <w:tcBorders>
              <w:top w:val="nil"/>
              <w:left w:val="nil"/>
              <w:bottom w:val="single" w:sz="4" w:space="0" w:color="auto"/>
              <w:right w:val="single" w:sz="4" w:space="0" w:color="auto"/>
            </w:tcBorders>
            <w:shd w:val="clear" w:color="000000" w:fill="FFFFFF"/>
            <w:vAlign w:val="bottom"/>
            <w:hideMark/>
          </w:tcPr>
          <w:p w:rsidR="00824111" w:rsidRPr="00592E90" w:rsidRDefault="00824111">
            <w:pPr>
              <w:jc w:val="center"/>
              <w:rPr>
                <w:sz w:val="12"/>
                <w:szCs w:val="12"/>
              </w:rPr>
            </w:pPr>
            <w:r w:rsidRPr="00592E90">
              <w:rPr>
                <w:sz w:val="12"/>
                <w:szCs w:val="12"/>
              </w:rPr>
              <w:t xml:space="preserve">900 000,00   </w:t>
            </w:r>
          </w:p>
        </w:tc>
        <w:tc>
          <w:tcPr>
            <w:tcW w:w="1276" w:type="dxa"/>
            <w:tcBorders>
              <w:top w:val="nil"/>
              <w:left w:val="nil"/>
              <w:bottom w:val="single" w:sz="4" w:space="0" w:color="auto"/>
              <w:right w:val="single" w:sz="4" w:space="0" w:color="auto"/>
            </w:tcBorders>
            <w:shd w:val="clear" w:color="000000" w:fill="FFFFFF"/>
            <w:vAlign w:val="bottom"/>
            <w:hideMark/>
          </w:tcPr>
          <w:p w:rsidR="00824111" w:rsidRPr="00592E90" w:rsidRDefault="00824111">
            <w:pPr>
              <w:jc w:val="center"/>
              <w:rPr>
                <w:sz w:val="12"/>
                <w:szCs w:val="12"/>
              </w:rPr>
            </w:pPr>
            <w:r w:rsidRPr="00592E90">
              <w:rPr>
                <w:sz w:val="12"/>
                <w:szCs w:val="12"/>
              </w:rPr>
              <w:t xml:space="preserve">686 046,86   </w:t>
            </w:r>
          </w:p>
        </w:tc>
        <w:tc>
          <w:tcPr>
            <w:tcW w:w="1134" w:type="dxa"/>
            <w:tcBorders>
              <w:top w:val="nil"/>
              <w:left w:val="nil"/>
              <w:bottom w:val="single" w:sz="4" w:space="0" w:color="auto"/>
              <w:right w:val="single" w:sz="4" w:space="0" w:color="auto"/>
            </w:tcBorders>
            <w:shd w:val="clear" w:color="auto" w:fill="auto"/>
            <w:vAlign w:val="bottom"/>
            <w:hideMark/>
          </w:tcPr>
          <w:p w:rsidR="00824111" w:rsidRPr="00592E90" w:rsidRDefault="00824111">
            <w:pPr>
              <w:jc w:val="center"/>
              <w:rPr>
                <w:sz w:val="12"/>
                <w:szCs w:val="12"/>
              </w:rPr>
            </w:pPr>
            <w:r w:rsidRPr="00592E90">
              <w:rPr>
                <w:sz w:val="12"/>
                <w:szCs w:val="12"/>
              </w:rPr>
              <w:t xml:space="preserve">686 046,86   </w:t>
            </w:r>
          </w:p>
        </w:tc>
        <w:tc>
          <w:tcPr>
            <w:tcW w:w="1275"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 xml:space="preserve">213 953,14  </w:t>
            </w:r>
          </w:p>
        </w:tc>
        <w:tc>
          <w:tcPr>
            <w:tcW w:w="70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утверждено</w:t>
            </w:r>
          </w:p>
        </w:tc>
        <w:tc>
          <w:tcPr>
            <w:tcW w:w="141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sz w:val="12"/>
                <w:szCs w:val="12"/>
              </w:rPr>
            </w:pPr>
            <w:r w:rsidRPr="00592E90">
              <w:rPr>
                <w:sz w:val="12"/>
                <w:szCs w:val="12"/>
              </w:rPr>
              <w:t>16.09.2019 №0116300011319000130</w:t>
            </w:r>
          </w:p>
        </w:tc>
        <w:tc>
          <w:tcPr>
            <w:tcW w:w="137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sz w:val="12"/>
                <w:szCs w:val="12"/>
              </w:rPr>
            </w:pPr>
            <w:r w:rsidRPr="00592E90">
              <w:rPr>
                <w:sz w:val="12"/>
                <w:szCs w:val="12"/>
              </w:rPr>
              <w:t>15.11.2019</w:t>
            </w:r>
          </w:p>
        </w:tc>
      </w:tr>
      <w:tr w:rsidR="00824111" w:rsidRPr="00592E90" w:rsidTr="00C2578C">
        <w:trPr>
          <w:trHeight w:val="6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 </w:t>
            </w:r>
          </w:p>
        </w:tc>
        <w:tc>
          <w:tcPr>
            <w:tcW w:w="181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rPr>
                <w:sz w:val="12"/>
                <w:szCs w:val="12"/>
              </w:rPr>
            </w:pPr>
            <w:r w:rsidRPr="00592E90">
              <w:rPr>
                <w:sz w:val="12"/>
                <w:szCs w:val="12"/>
              </w:rPr>
              <w:t>Приобретение бытовых приборов</w:t>
            </w:r>
          </w:p>
        </w:tc>
        <w:tc>
          <w:tcPr>
            <w:tcW w:w="1276" w:type="dxa"/>
            <w:tcBorders>
              <w:top w:val="nil"/>
              <w:left w:val="nil"/>
              <w:bottom w:val="single" w:sz="4" w:space="0" w:color="auto"/>
              <w:right w:val="single" w:sz="4" w:space="0" w:color="auto"/>
            </w:tcBorders>
            <w:shd w:val="clear" w:color="000000" w:fill="FFFFFF"/>
            <w:vAlign w:val="bottom"/>
            <w:hideMark/>
          </w:tcPr>
          <w:p w:rsidR="00824111" w:rsidRPr="00592E90" w:rsidRDefault="00824111">
            <w:pPr>
              <w:jc w:val="center"/>
              <w:rPr>
                <w:sz w:val="12"/>
                <w:szCs w:val="12"/>
              </w:rPr>
            </w:pPr>
            <w:r w:rsidRPr="00592E90">
              <w:rPr>
                <w:sz w:val="12"/>
                <w:szCs w:val="12"/>
              </w:rPr>
              <w:t>-</w:t>
            </w:r>
          </w:p>
        </w:tc>
        <w:tc>
          <w:tcPr>
            <w:tcW w:w="1276" w:type="dxa"/>
            <w:tcBorders>
              <w:top w:val="nil"/>
              <w:left w:val="nil"/>
              <w:bottom w:val="single" w:sz="4" w:space="0" w:color="auto"/>
              <w:right w:val="single" w:sz="4" w:space="0" w:color="auto"/>
            </w:tcBorders>
            <w:shd w:val="clear" w:color="000000" w:fill="FFFFFF"/>
            <w:vAlign w:val="bottom"/>
            <w:hideMark/>
          </w:tcPr>
          <w:p w:rsidR="00824111" w:rsidRPr="00592E90" w:rsidRDefault="00824111">
            <w:pPr>
              <w:jc w:val="center"/>
              <w:rPr>
                <w:sz w:val="12"/>
                <w:szCs w:val="12"/>
              </w:rPr>
            </w:pPr>
            <w:r w:rsidRPr="00592E90">
              <w:rPr>
                <w:sz w:val="12"/>
                <w:szCs w:val="12"/>
              </w:rPr>
              <w:t xml:space="preserve">217 210,00   </w:t>
            </w:r>
          </w:p>
        </w:tc>
        <w:tc>
          <w:tcPr>
            <w:tcW w:w="1134" w:type="dxa"/>
            <w:tcBorders>
              <w:top w:val="nil"/>
              <w:left w:val="nil"/>
              <w:bottom w:val="single" w:sz="4" w:space="0" w:color="auto"/>
              <w:right w:val="single" w:sz="4" w:space="0" w:color="auto"/>
            </w:tcBorders>
            <w:shd w:val="clear" w:color="auto" w:fill="auto"/>
            <w:vAlign w:val="bottom"/>
            <w:hideMark/>
          </w:tcPr>
          <w:p w:rsidR="00824111" w:rsidRPr="00592E90" w:rsidRDefault="00824111">
            <w:pPr>
              <w:jc w:val="center"/>
              <w:rPr>
                <w:sz w:val="12"/>
                <w:szCs w:val="12"/>
              </w:rPr>
            </w:pPr>
            <w:r w:rsidRPr="00592E90">
              <w:rPr>
                <w:sz w:val="12"/>
                <w:szCs w:val="12"/>
              </w:rPr>
              <w:t xml:space="preserve">12 250,00   </w:t>
            </w:r>
          </w:p>
        </w:tc>
        <w:tc>
          <w:tcPr>
            <w:tcW w:w="1275"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 xml:space="preserve">-12 250,00  </w:t>
            </w:r>
          </w:p>
        </w:tc>
        <w:tc>
          <w:tcPr>
            <w:tcW w:w="70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утверждено</w:t>
            </w:r>
          </w:p>
        </w:tc>
        <w:tc>
          <w:tcPr>
            <w:tcW w:w="141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sz w:val="12"/>
                <w:szCs w:val="12"/>
              </w:rPr>
            </w:pPr>
            <w:r w:rsidRPr="00592E90">
              <w:rPr>
                <w:sz w:val="12"/>
                <w:szCs w:val="12"/>
              </w:rPr>
              <w:t>от 08.04.2019 №33</w:t>
            </w:r>
          </w:p>
        </w:tc>
        <w:tc>
          <w:tcPr>
            <w:tcW w:w="137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sz w:val="12"/>
                <w:szCs w:val="12"/>
              </w:rPr>
            </w:pPr>
            <w:r w:rsidRPr="00592E90">
              <w:rPr>
                <w:sz w:val="12"/>
                <w:szCs w:val="12"/>
              </w:rPr>
              <w:t>30.06.2019</w:t>
            </w:r>
          </w:p>
        </w:tc>
      </w:tr>
      <w:tr w:rsidR="00824111" w:rsidRPr="00592E90" w:rsidTr="00C2578C">
        <w:trPr>
          <w:trHeight w:val="63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8</w:t>
            </w:r>
          </w:p>
        </w:tc>
        <w:tc>
          <w:tcPr>
            <w:tcW w:w="181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rPr>
                <w:sz w:val="12"/>
                <w:szCs w:val="12"/>
              </w:rPr>
            </w:pPr>
            <w:r w:rsidRPr="00592E90">
              <w:rPr>
                <w:sz w:val="12"/>
                <w:szCs w:val="12"/>
              </w:rPr>
              <w:t>Ремонт эл</w:t>
            </w:r>
            <w:proofErr w:type="gramStart"/>
            <w:r w:rsidRPr="00592E90">
              <w:rPr>
                <w:sz w:val="12"/>
                <w:szCs w:val="12"/>
              </w:rPr>
              <w:t>.п</w:t>
            </w:r>
            <w:proofErr w:type="gramEnd"/>
            <w:r w:rsidRPr="00592E90">
              <w:rPr>
                <w:sz w:val="12"/>
                <w:szCs w:val="12"/>
              </w:rPr>
              <w:t>роводки ул. Монтажников д.5-6</w:t>
            </w:r>
          </w:p>
        </w:tc>
        <w:tc>
          <w:tcPr>
            <w:tcW w:w="1276" w:type="dxa"/>
            <w:tcBorders>
              <w:top w:val="nil"/>
              <w:left w:val="nil"/>
              <w:bottom w:val="single" w:sz="4" w:space="0" w:color="auto"/>
              <w:right w:val="single" w:sz="4" w:space="0" w:color="auto"/>
            </w:tcBorders>
            <w:shd w:val="clear" w:color="000000" w:fill="FFFFFF"/>
            <w:vAlign w:val="bottom"/>
            <w:hideMark/>
          </w:tcPr>
          <w:p w:rsidR="00824111" w:rsidRPr="00592E90" w:rsidRDefault="00824111">
            <w:pPr>
              <w:jc w:val="center"/>
              <w:rPr>
                <w:sz w:val="12"/>
                <w:szCs w:val="12"/>
              </w:rPr>
            </w:pPr>
            <w:r w:rsidRPr="00592E90">
              <w:rPr>
                <w:sz w:val="12"/>
                <w:szCs w:val="12"/>
              </w:rPr>
              <w:t xml:space="preserve">72 722,40   </w:t>
            </w:r>
          </w:p>
        </w:tc>
        <w:tc>
          <w:tcPr>
            <w:tcW w:w="1276" w:type="dxa"/>
            <w:tcBorders>
              <w:top w:val="nil"/>
              <w:left w:val="nil"/>
              <w:bottom w:val="single" w:sz="4" w:space="0" w:color="auto"/>
              <w:right w:val="single" w:sz="4" w:space="0" w:color="auto"/>
            </w:tcBorders>
            <w:shd w:val="clear" w:color="000000" w:fill="FFFFFF"/>
            <w:vAlign w:val="bottom"/>
            <w:hideMark/>
          </w:tcPr>
          <w:p w:rsidR="00824111" w:rsidRPr="00592E90" w:rsidRDefault="00824111">
            <w:pPr>
              <w:jc w:val="center"/>
              <w:rPr>
                <w:sz w:val="12"/>
                <w:szCs w:val="12"/>
              </w:rPr>
            </w:pPr>
            <w:r w:rsidRPr="00592E90">
              <w:rPr>
                <w:sz w:val="12"/>
                <w:szCs w:val="12"/>
              </w:rPr>
              <w:t xml:space="preserve">0,00   </w:t>
            </w:r>
          </w:p>
        </w:tc>
        <w:tc>
          <w:tcPr>
            <w:tcW w:w="1134" w:type="dxa"/>
            <w:tcBorders>
              <w:top w:val="nil"/>
              <w:left w:val="nil"/>
              <w:bottom w:val="single" w:sz="4" w:space="0" w:color="auto"/>
              <w:right w:val="single" w:sz="4" w:space="0" w:color="auto"/>
            </w:tcBorders>
            <w:shd w:val="clear" w:color="auto" w:fill="auto"/>
            <w:vAlign w:val="bottom"/>
            <w:hideMark/>
          </w:tcPr>
          <w:p w:rsidR="00824111" w:rsidRPr="00592E90" w:rsidRDefault="00824111">
            <w:pPr>
              <w:jc w:val="center"/>
              <w:rPr>
                <w:sz w:val="12"/>
                <w:szCs w:val="12"/>
              </w:rPr>
            </w:pPr>
            <w:r w:rsidRPr="00592E90">
              <w:rPr>
                <w:sz w:val="12"/>
                <w:szCs w:val="12"/>
              </w:rPr>
              <w:t xml:space="preserve">0,00   </w:t>
            </w:r>
          </w:p>
        </w:tc>
        <w:tc>
          <w:tcPr>
            <w:tcW w:w="1275"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 xml:space="preserve">72 722,40  </w:t>
            </w:r>
          </w:p>
        </w:tc>
        <w:tc>
          <w:tcPr>
            <w:tcW w:w="70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 </w:t>
            </w:r>
          </w:p>
        </w:tc>
        <w:tc>
          <w:tcPr>
            <w:tcW w:w="141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sz w:val="12"/>
                <w:szCs w:val="12"/>
              </w:rPr>
            </w:pPr>
            <w:r w:rsidRPr="00592E90">
              <w:rPr>
                <w:sz w:val="12"/>
                <w:szCs w:val="12"/>
              </w:rPr>
              <w:t> </w:t>
            </w:r>
          </w:p>
        </w:tc>
        <w:tc>
          <w:tcPr>
            <w:tcW w:w="137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sz w:val="12"/>
                <w:szCs w:val="12"/>
              </w:rPr>
            </w:pPr>
            <w:r w:rsidRPr="00592E90">
              <w:rPr>
                <w:sz w:val="12"/>
                <w:szCs w:val="12"/>
              </w:rPr>
              <w:t> </w:t>
            </w:r>
          </w:p>
        </w:tc>
      </w:tr>
      <w:tr w:rsidR="00824111" w:rsidRPr="00592E90" w:rsidTr="00C2578C">
        <w:trPr>
          <w:trHeight w:val="405"/>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9</w:t>
            </w:r>
          </w:p>
        </w:tc>
        <w:tc>
          <w:tcPr>
            <w:tcW w:w="181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rPr>
                <w:sz w:val="12"/>
                <w:szCs w:val="12"/>
              </w:rPr>
            </w:pPr>
            <w:r w:rsidRPr="00592E90">
              <w:rPr>
                <w:sz w:val="12"/>
                <w:szCs w:val="12"/>
              </w:rPr>
              <w:t>Ремонт квартиры д.4-125</w:t>
            </w:r>
          </w:p>
        </w:tc>
        <w:tc>
          <w:tcPr>
            <w:tcW w:w="1276" w:type="dxa"/>
            <w:tcBorders>
              <w:top w:val="nil"/>
              <w:left w:val="nil"/>
              <w:bottom w:val="single" w:sz="4" w:space="0" w:color="auto"/>
              <w:right w:val="single" w:sz="4" w:space="0" w:color="auto"/>
            </w:tcBorders>
            <w:shd w:val="clear" w:color="000000" w:fill="FFFFFF"/>
            <w:vAlign w:val="bottom"/>
            <w:hideMark/>
          </w:tcPr>
          <w:p w:rsidR="00824111" w:rsidRPr="00592E90" w:rsidRDefault="00824111">
            <w:pPr>
              <w:jc w:val="center"/>
              <w:rPr>
                <w:sz w:val="12"/>
                <w:szCs w:val="12"/>
              </w:rPr>
            </w:pPr>
            <w:r w:rsidRPr="00592E90">
              <w:rPr>
                <w:sz w:val="12"/>
                <w:szCs w:val="12"/>
              </w:rPr>
              <w:t xml:space="preserve">162 162,71   </w:t>
            </w:r>
          </w:p>
        </w:tc>
        <w:tc>
          <w:tcPr>
            <w:tcW w:w="1276" w:type="dxa"/>
            <w:tcBorders>
              <w:top w:val="nil"/>
              <w:left w:val="nil"/>
              <w:bottom w:val="single" w:sz="4" w:space="0" w:color="auto"/>
              <w:right w:val="single" w:sz="4" w:space="0" w:color="auto"/>
            </w:tcBorders>
            <w:shd w:val="clear" w:color="000000" w:fill="FFFFFF"/>
            <w:vAlign w:val="bottom"/>
            <w:hideMark/>
          </w:tcPr>
          <w:p w:rsidR="00824111" w:rsidRPr="00592E90" w:rsidRDefault="00824111">
            <w:pPr>
              <w:jc w:val="center"/>
              <w:rPr>
                <w:sz w:val="12"/>
                <w:szCs w:val="12"/>
              </w:rPr>
            </w:pPr>
            <w:r w:rsidRPr="00592E90">
              <w:rPr>
                <w:sz w:val="12"/>
                <w:szCs w:val="12"/>
              </w:rPr>
              <w:t xml:space="preserve">0,00   </w:t>
            </w:r>
          </w:p>
        </w:tc>
        <w:tc>
          <w:tcPr>
            <w:tcW w:w="1134" w:type="dxa"/>
            <w:tcBorders>
              <w:top w:val="nil"/>
              <w:left w:val="nil"/>
              <w:bottom w:val="single" w:sz="4" w:space="0" w:color="auto"/>
              <w:right w:val="single" w:sz="4" w:space="0" w:color="auto"/>
            </w:tcBorders>
            <w:shd w:val="clear" w:color="auto" w:fill="auto"/>
            <w:vAlign w:val="bottom"/>
            <w:hideMark/>
          </w:tcPr>
          <w:p w:rsidR="00824111" w:rsidRPr="00592E90" w:rsidRDefault="00824111">
            <w:pPr>
              <w:jc w:val="center"/>
              <w:rPr>
                <w:sz w:val="12"/>
                <w:szCs w:val="12"/>
              </w:rPr>
            </w:pPr>
            <w:r w:rsidRPr="00592E90">
              <w:rPr>
                <w:sz w:val="12"/>
                <w:szCs w:val="12"/>
              </w:rPr>
              <w:t xml:space="preserve">0,00   </w:t>
            </w:r>
          </w:p>
        </w:tc>
        <w:tc>
          <w:tcPr>
            <w:tcW w:w="1275"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 xml:space="preserve">162 162,71  </w:t>
            </w:r>
          </w:p>
        </w:tc>
        <w:tc>
          <w:tcPr>
            <w:tcW w:w="70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 </w:t>
            </w:r>
          </w:p>
        </w:tc>
        <w:tc>
          <w:tcPr>
            <w:tcW w:w="141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sz w:val="12"/>
                <w:szCs w:val="12"/>
              </w:rPr>
            </w:pPr>
            <w:r w:rsidRPr="00592E90">
              <w:rPr>
                <w:sz w:val="12"/>
                <w:szCs w:val="12"/>
              </w:rPr>
              <w:t> </w:t>
            </w:r>
          </w:p>
        </w:tc>
        <w:tc>
          <w:tcPr>
            <w:tcW w:w="137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sz w:val="12"/>
                <w:szCs w:val="12"/>
              </w:rPr>
            </w:pPr>
            <w:r w:rsidRPr="00592E90">
              <w:rPr>
                <w:sz w:val="12"/>
                <w:szCs w:val="12"/>
              </w:rPr>
              <w:t> </w:t>
            </w:r>
          </w:p>
        </w:tc>
      </w:tr>
      <w:tr w:rsidR="00824111" w:rsidRPr="00592E90" w:rsidTr="00C2578C">
        <w:trPr>
          <w:trHeight w:val="69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10</w:t>
            </w:r>
          </w:p>
        </w:tc>
        <w:tc>
          <w:tcPr>
            <w:tcW w:w="181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rPr>
                <w:sz w:val="12"/>
                <w:szCs w:val="12"/>
              </w:rPr>
            </w:pPr>
            <w:r w:rsidRPr="00592E90">
              <w:rPr>
                <w:sz w:val="12"/>
                <w:szCs w:val="12"/>
              </w:rPr>
              <w:t>Возмещение за теплый пол (Фахретдинова д.21-123)</w:t>
            </w:r>
          </w:p>
        </w:tc>
        <w:tc>
          <w:tcPr>
            <w:tcW w:w="1276" w:type="dxa"/>
            <w:tcBorders>
              <w:top w:val="nil"/>
              <w:left w:val="nil"/>
              <w:bottom w:val="single" w:sz="4" w:space="0" w:color="auto"/>
              <w:right w:val="single" w:sz="4" w:space="0" w:color="auto"/>
            </w:tcBorders>
            <w:shd w:val="clear" w:color="000000" w:fill="FFFFFF"/>
            <w:vAlign w:val="bottom"/>
            <w:hideMark/>
          </w:tcPr>
          <w:p w:rsidR="00824111" w:rsidRPr="00592E90" w:rsidRDefault="00824111">
            <w:pPr>
              <w:jc w:val="center"/>
              <w:rPr>
                <w:sz w:val="12"/>
                <w:szCs w:val="12"/>
              </w:rPr>
            </w:pPr>
            <w:r w:rsidRPr="00592E90">
              <w:rPr>
                <w:sz w:val="12"/>
                <w:szCs w:val="12"/>
              </w:rPr>
              <w:t xml:space="preserve">50 000,00   </w:t>
            </w:r>
          </w:p>
        </w:tc>
        <w:tc>
          <w:tcPr>
            <w:tcW w:w="1276" w:type="dxa"/>
            <w:tcBorders>
              <w:top w:val="nil"/>
              <w:left w:val="nil"/>
              <w:bottom w:val="single" w:sz="4" w:space="0" w:color="auto"/>
              <w:right w:val="single" w:sz="4" w:space="0" w:color="auto"/>
            </w:tcBorders>
            <w:shd w:val="clear" w:color="000000" w:fill="FFFFFF"/>
            <w:vAlign w:val="bottom"/>
            <w:hideMark/>
          </w:tcPr>
          <w:p w:rsidR="00824111" w:rsidRPr="00592E90" w:rsidRDefault="00824111">
            <w:pPr>
              <w:jc w:val="center"/>
              <w:rPr>
                <w:sz w:val="12"/>
                <w:szCs w:val="12"/>
              </w:rPr>
            </w:pPr>
            <w:r w:rsidRPr="00592E90">
              <w:rPr>
                <w:sz w:val="12"/>
                <w:szCs w:val="12"/>
              </w:rPr>
              <w:t xml:space="preserve">49 555,00   </w:t>
            </w:r>
          </w:p>
        </w:tc>
        <w:tc>
          <w:tcPr>
            <w:tcW w:w="1134" w:type="dxa"/>
            <w:tcBorders>
              <w:top w:val="nil"/>
              <w:left w:val="nil"/>
              <w:bottom w:val="single" w:sz="4" w:space="0" w:color="auto"/>
              <w:right w:val="single" w:sz="4" w:space="0" w:color="auto"/>
            </w:tcBorders>
            <w:shd w:val="clear" w:color="auto" w:fill="auto"/>
            <w:vAlign w:val="bottom"/>
            <w:hideMark/>
          </w:tcPr>
          <w:p w:rsidR="00824111" w:rsidRPr="00592E90" w:rsidRDefault="00824111">
            <w:pPr>
              <w:jc w:val="center"/>
              <w:rPr>
                <w:sz w:val="12"/>
                <w:szCs w:val="12"/>
              </w:rPr>
            </w:pPr>
            <w:r w:rsidRPr="00592E90">
              <w:rPr>
                <w:sz w:val="12"/>
                <w:szCs w:val="12"/>
              </w:rPr>
              <w:t xml:space="preserve">49 555,00   </w:t>
            </w:r>
          </w:p>
        </w:tc>
        <w:tc>
          <w:tcPr>
            <w:tcW w:w="1275"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 xml:space="preserve">445,00  </w:t>
            </w:r>
          </w:p>
        </w:tc>
        <w:tc>
          <w:tcPr>
            <w:tcW w:w="70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 </w:t>
            </w:r>
          </w:p>
        </w:tc>
        <w:tc>
          <w:tcPr>
            <w:tcW w:w="141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sz w:val="12"/>
                <w:szCs w:val="12"/>
              </w:rPr>
            </w:pPr>
            <w:r w:rsidRPr="00592E90">
              <w:rPr>
                <w:sz w:val="12"/>
                <w:szCs w:val="12"/>
              </w:rPr>
              <w:t>распоряжение</w:t>
            </w:r>
          </w:p>
        </w:tc>
        <w:tc>
          <w:tcPr>
            <w:tcW w:w="137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sz w:val="12"/>
                <w:szCs w:val="12"/>
              </w:rPr>
            </w:pPr>
            <w:r w:rsidRPr="00592E90">
              <w:rPr>
                <w:sz w:val="12"/>
                <w:szCs w:val="12"/>
              </w:rPr>
              <w:t> </w:t>
            </w:r>
          </w:p>
        </w:tc>
      </w:tr>
      <w:tr w:rsidR="00824111" w:rsidRPr="00592E90" w:rsidTr="00C2578C">
        <w:trPr>
          <w:trHeight w:val="45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11</w:t>
            </w:r>
          </w:p>
        </w:tc>
        <w:tc>
          <w:tcPr>
            <w:tcW w:w="181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rPr>
                <w:sz w:val="12"/>
                <w:szCs w:val="12"/>
              </w:rPr>
            </w:pPr>
            <w:r w:rsidRPr="00592E90">
              <w:rPr>
                <w:sz w:val="12"/>
                <w:szCs w:val="12"/>
              </w:rPr>
              <w:t>Приобритение материалов</w:t>
            </w:r>
          </w:p>
        </w:tc>
        <w:tc>
          <w:tcPr>
            <w:tcW w:w="1276" w:type="dxa"/>
            <w:tcBorders>
              <w:top w:val="nil"/>
              <w:left w:val="nil"/>
              <w:bottom w:val="single" w:sz="4" w:space="0" w:color="auto"/>
              <w:right w:val="single" w:sz="4" w:space="0" w:color="auto"/>
            </w:tcBorders>
            <w:shd w:val="clear" w:color="000000" w:fill="FFFFFF"/>
            <w:vAlign w:val="bottom"/>
            <w:hideMark/>
          </w:tcPr>
          <w:p w:rsidR="00824111" w:rsidRPr="00592E90" w:rsidRDefault="00824111">
            <w:pPr>
              <w:jc w:val="center"/>
              <w:rPr>
                <w:sz w:val="12"/>
                <w:szCs w:val="12"/>
              </w:rPr>
            </w:pPr>
            <w:r w:rsidRPr="00592E90">
              <w:rPr>
                <w:sz w:val="12"/>
                <w:szCs w:val="12"/>
              </w:rPr>
              <w:t xml:space="preserve">2 000,00   </w:t>
            </w:r>
          </w:p>
        </w:tc>
        <w:tc>
          <w:tcPr>
            <w:tcW w:w="1276" w:type="dxa"/>
            <w:tcBorders>
              <w:top w:val="nil"/>
              <w:left w:val="nil"/>
              <w:bottom w:val="single" w:sz="4" w:space="0" w:color="auto"/>
              <w:right w:val="single" w:sz="4" w:space="0" w:color="auto"/>
            </w:tcBorders>
            <w:shd w:val="clear" w:color="000000" w:fill="FFFFFF"/>
            <w:vAlign w:val="bottom"/>
            <w:hideMark/>
          </w:tcPr>
          <w:p w:rsidR="00824111" w:rsidRPr="00592E90" w:rsidRDefault="00824111">
            <w:pPr>
              <w:jc w:val="center"/>
              <w:rPr>
                <w:sz w:val="12"/>
                <w:szCs w:val="12"/>
              </w:rPr>
            </w:pPr>
            <w:r w:rsidRPr="00592E90">
              <w:rPr>
                <w:sz w:val="12"/>
                <w:szCs w:val="12"/>
              </w:rPr>
              <w:t xml:space="preserve">1 810,00   </w:t>
            </w:r>
          </w:p>
        </w:tc>
        <w:tc>
          <w:tcPr>
            <w:tcW w:w="1134" w:type="dxa"/>
            <w:tcBorders>
              <w:top w:val="nil"/>
              <w:left w:val="nil"/>
              <w:bottom w:val="single" w:sz="4" w:space="0" w:color="auto"/>
              <w:right w:val="single" w:sz="4" w:space="0" w:color="auto"/>
            </w:tcBorders>
            <w:shd w:val="clear" w:color="auto" w:fill="auto"/>
            <w:vAlign w:val="bottom"/>
            <w:hideMark/>
          </w:tcPr>
          <w:p w:rsidR="00824111" w:rsidRPr="00592E90" w:rsidRDefault="00824111">
            <w:pPr>
              <w:jc w:val="center"/>
              <w:rPr>
                <w:sz w:val="12"/>
                <w:szCs w:val="12"/>
              </w:rPr>
            </w:pPr>
            <w:r w:rsidRPr="00592E90">
              <w:rPr>
                <w:sz w:val="12"/>
                <w:szCs w:val="12"/>
              </w:rPr>
              <w:t xml:space="preserve">1 810,00   </w:t>
            </w:r>
          </w:p>
        </w:tc>
        <w:tc>
          <w:tcPr>
            <w:tcW w:w="1275"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 xml:space="preserve">190,00  </w:t>
            </w:r>
          </w:p>
        </w:tc>
        <w:tc>
          <w:tcPr>
            <w:tcW w:w="70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 </w:t>
            </w:r>
          </w:p>
        </w:tc>
        <w:tc>
          <w:tcPr>
            <w:tcW w:w="141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sz w:val="12"/>
                <w:szCs w:val="12"/>
              </w:rPr>
            </w:pPr>
            <w:r w:rsidRPr="00592E90">
              <w:rPr>
                <w:sz w:val="12"/>
                <w:szCs w:val="12"/>
              </w:rPr>
              <w:t>распоряжение</w:t>
            </w:r>
          </w:p>
        </w:tc>
        <w:tc>
          <w:tcPr>
            <w:tcW w:w="137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sz w:val="12"/>
                <w:szCs w:val="12"/>
              </w:rPr>
            </w:pPr>
            <w:r w:rsidRPr="00592E90">
              <w:rPr>
                <w:sz w:val="12"/>
                <w:szCs w:val="12"/>
              </w:rPr>
              <w:t> </w:t>
            </w:r>
          </w:p>
        </w:tc>
      </w:tr>
      <w:tr w:rsidR="00824111" w:rsidRPr="00592E90" w:rsidTr="00C2578C">
        <w:trPr>
          <w:trHeight w:val="81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12</w:t>
            </w:r>
          </w:p>
        </w:tc>
        <w:tc>
          <w:tcPr>
            <w:tcW w:w="181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rPr>
                <w:sz w:val="12"/>
                <w:szCs w:val="12"/>
              </w:rPr>
            </w:pPr>
            <w:r w:rsidRPr="00592E90">
              <w:rPr>
                <w:sz w:val="12"/>
                <w:szCs w:val="12"/>
              </w:rPr>
              <w:t>Поставка сантехнического оборудования</w:t>
            </w:r>
          </w:p>
        </w:tc>
        <w:tc>
          <w:tcPr>
            <w:tcW w:w="1276" w:type="dxa"/>
            <w:tcBorders>
              <w:top w:val="nil"/>
              <w:left w:val="nil"/>
              <w:bottom w:val="single" w:sz="4" w:space="0" w:color="auto"/>
              <w:right w:val="single" w:sz="4" w:space="0" w:color="auto"/>
            </w:tcBorders>
            <w:shd w:val="clear" w:color="000000" w:fill="FFFFFF"/>
            <w:vAlign w:val="bottom"/>
            <w:hideMark/>
          </w:tcPr>
          <w:p w:rsidR="00824111" w:rsidRPr="00592E90" w:rsidRDefault="00824111">
            <w:pPr>
              <w:jc w:val="center"/>
              <w:rPr>
                <w:sz w:val="12"/>
                <w:szCs w:val="12"/>
              </w:rPr>
            </w:pPr>
            <w:r w:rsidRPr="00592E90">
              <w:rPr>
                <w:sz w:val="12"/>
                <w:szCs w:val="12"/>
              </w:rPr>
              <w:t xml:space="preserve">138 684,30   </w:t>
            </w:r>
          </w:p>
        </w:tc>
        <w:tc>
          <w:tcPr>
            <w:tcW w:w="1276" w:type="dxa"/>
            <w:tcBorders>
              <w:top w:val="nil"/>
              <w:left w:val="nil"/>
              <w:bottom w:val="single" w:sz="4" w:space="0" w:color="auto"/>
              <w:right w:val="single" w:sz="4" w:space="0" w:color="auto"/>
            </w:tcBorders>
            <w:shd w:val="clear" w:color="000000" w:fill="FFFFFF"/>
            <w:vAlign w:val="bottom"/>
            <w:hideMark/>
          </w:tcPr>
          <w:p w:rsidR="00824111" w:rsidRPr="00592E90" w:rsidRDefault="00824111">
            <w:pPr>
              <w:jc w:val="center"/>
              <w:rPr>
                <w:sz w:val="12"/>
                <w:szCs w:val="12"/>
              </w:rPr>
            </w:pPr>
            <w:r w:rsidRPr="00592E90">
              <w:rPr>
                <w:sz w:val="12"/>
                <w:szCs w:val="12"/>
              </w:rPr>
              <w:t xml:space="preserve">138 684,30   </w:t>
            </w:r>
          </w:p>
        </w:tc>
        <w:tc>
          <w:tcPr>
            <w:tcW w:w="1134" w:type="dxa"/>
            <w:tcBorders>
              <w:top w:val="nil"/>
              <w:left w:val="nil"/>
              <w:bottom w:val="single" w:sz="4" w:space="0" w:color="auto"/>
              <w:right w:val="single" w:sz="4" w:space="0" w:color="auto"/>
            </w:tcBorders>
            <w:shd w:val="clear" w:color="auto" w:fill="auto"/>
            <w:vAlign w:val="bottom"/>
            <w:hideMark/>
          </w:tcPr>
          <w:p w:rsidR="00824111" w:rsidRPr="00592E90" w:rsidRDefault="00824111">
            <w:pPr>
              <w:jc w:val="center"/>
              <w:rPr>
                <w:sz w:val="12"/>
                <w:szCs w:val="12"/>
              </w:rPr>
            </w:pPr>
            <w:r w:rsidRPr="00592E90">
              <w:rPr>
                <w:sz w:val="12"/>
                <w:szCs w:val="12"/>
              </w:rPr>
              <w:t xml:space="preserve">102 448,25   </w:t>
            </w:r>
          </w:p>
        </w:tc>
        <w:tc>
          <w:tcPr>
            <w:tcW w:w="1275"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 xml:space="preserve">36 236,05  </w:t>
            </w:r>
          </w:p>
        </w:tc>
        <w:tc>
          <w:tcPr>
            <w:tcW w:w="70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утверждено</w:t>
            </w:r>
          </w:p>
        </w:tc>
        <w:tc>
          <w:tcPr>
            <w:tcW w:w="141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sz w:val="12"/>
                <w:szCs w:val="12"/>
              </w:rPr>
            </w:pPr>
            <w:r w:rsidRPr="00592E90">
              <w:rPr>
                <w:sz w:val="12"/>
                <w:szCs w:val="12"/>
              </w:rPr>
              <w:t>30.07.2019 №0116300011319000111</w:t>
            </w:r>
          </w:p>
        </w:tc>
        <w:tc>
          <w:tcPr>
            <w:tcW w:w="137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sz w:val="12"/>
                <w:szCs w:val="12"/>
              </w:rPr>
            </w:pPr>
            <w:r w:rsidRPr="00592E90">
              <w:rPr>
                <w:sz w:val="12"/>
                <w:szCs w:val="12"/>
              </w:rPr>
              <w:t>29.08.2019</w:t>
            </w:r>
          </w:p>
        </w:tc>
      </w:tr>
      <w:tr w:rsidR="00824111" w:rsidRPr="00592E90" w:rsidTr="00C2578C">
        <w:trPr>
          <w:trHeight w:val="42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 </w:t>
            </w:r>
          </w:p>
        </w:tc>
        <w:tc>
          <w:tcPr>
            <w:tcW w:w="181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rPr>
                <w:b/>
                <w:bCs/>
                <w:color w:val="000000"/>
                <w:sz w:val="12"/>
                <w:szCs w:val="12"/>
              </w:rPr>
            </w:pPr>
            <w:r w:rsidRPr="00592E90">
              <w:rPr>
                <w:b/>
                <w:bCs/>
                <w:color w:val="000000"/>
                <w:sz w:val="12"/>
                <w:szCs w:val="12"/>
              </w:rPr>
              <w:t>ИТОГО:</w:t>
            </w:r>
          </w:p>
        </w:tc>
        <w:tc>
          <w:tcPr>
            <w:tcW w:w="1276" w:type="dxa"/>
            <w:tcBorders>
              <w:top w:val="nil"/>
              <w:left w:val="nil"/>
              <w:bottom w:val="single" w:sz="4" w:space="0" w:color="auto"/>
              <w:right w:val="single" w:sz="4" w:space="0" w:color="auto"/>
            </w:tcBorders>
            <w:shd w:val="clear" w:color="000000" w:fill="FFFFFF"/>
            <w:vAlign w:val="bottom"/>
            <w:hideMark/>
          </w:tcPr>
          <w:p w:rsidR="00824111" w:rsidRPr="00592E90" w:rsidRDefault="00824111">
            <w:pPr>
              <w:jc w:val="center"/>
              <w:rPr>
                <w:b/>
                <w:bCs/>
                <w:color w:val="000000"/>
                <w:sz w:val="12"/>
                <w:szCs w:val="12"/>
              </w:rPr>
            </w:pPr>
            <w:r w:rsidRPr="00592E90">
              <w:rPr>
                <w:b/>
                <w:bCs/>
                <w:color w:val="000000"/>
                <w:sz w:val="12"/>
                <w:szCs w:val="12"/>
              </w:rPr>
              <w:t xml:space="preserve">3 959 883,51   </w:t>
            </w:r>
          </w:p>
        </w:tc>
        <w:tc>
          <w:tcPr>
            <w:tcW w:w="1276" w:type="dxa"/>
            <w:tcBorders>
              <w:top w:val="nil"/>
              <w:left w:val="nil"/>
              <w:bottom w:val="single" w:sz="4" w:space="0" w:color="auto"/>
              <w:right w:val="single" w:sz="4" w:space="0" w:color="auto"/>
            </w:tcBorders>
            <w:shd w:val="clear" w:color="000000" w:fill="FFFFFF"/>
            <w:vAlign w:val="bottom"/>
            <w:hideMark/>
          </w:tcPr>
          <w:p w:rsidR="00824111" w:rsidRPr="00592E90" w:rsidRDefault="00824111">
            <w:pPr>
              <w:jc w:val="center"/>
              <w:rPr>
                <w:b/>
                <w:bCs/>
                <w:color w:val="000000"/>
                <w:sz w:val="12"/>
                <w:szCs w:val="12"/>
              </w:rPr>
            </w:pPr>
            <w:r w:rsidRPr="00592E90">
              <w:rPr>
                <w:b/>
                <w:bCs/>
                <w:color w:val="000000"/>
                <w:sz w:val="12"/>
                <w:szCs w:val="12"/>
              </w:rPr>
              <w:t xml:space="preserve">3 381 747,96   </w:t>
            </w:r>
          </w:p>
        </w:tc>
        <w:tc>
          <w:tcPr>
            <w:tcW w:w="1134" w:type="dxa"/>
            <w:tcBorders>
              <w:top w:val="nil"/>
              <w:left w:val="nil"/>
              <w:bottom w:val="single" w:sz="4" w:space="0" w:color="auto"/>
              <w:right w:val="single" w:sz="4" w:space="0" w:color="auto"/>
            </w:tcBorders>
            <w:shd w:val="clear" w:color="auto" w:fill="auto"/>
            <w:vAlign w:val="bottom"/>
            <w:hideMark/>
          </w:tcPr>
          <w:p w:rsidR="00824111" w:rsidRPr="00592E90" w:rsidRDefault="00824111">
            <w:pPr>
              <w:jc w:val="center"/>
              <w:rPr>
                <w:b/>
                <w:bCs/>
                <w:color w:val="000000"/>
                <w:sz w:val="12"/>
                <w:szCs w:val="12"/>
              </w:rPr>
            </w:pPr>
            <w:r w:rsidRPr="00592E90">
              <w:rPr>
                <w:b/>
                <w:bCs/>
                <w:color w:val="000000"/>
                <w:sz w:val="12"/>
                <w:szCs w:val="12"/>
              </w:rPr>
              <w:t xml:space="preserve">3 140 551,91   </w:t>
            </w:r>
          </w:p>
        </w:tc>
        <w:tc>
          <w:tcPr>
            <w:tcW w:w="1275"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b/>
                <w:bCs/>
                <w:color w:val="000000"/>
                <w:sz w:val="12"/>
                <w:szCs w:val="12"/>
              </w:rPr>
            </w:pPr>
            <w:r w:rsidRPr="00592E90">
              <w:rPr>
                <w:b/>
                <w:bCs/>
                <w:color w:val="000000"/>
                <w:sz w:val="12"/>
                <w:szCs w:val="12"/>
              </w:rPr>
              <w:t>819331,60</w:t>
            </w:r>
          </w:p>
        </w:tc>
        <w:tc>
          <w:tcPr>
            <w:tcW w:w="709"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color w:val="000000"/>
                <w:sz w:val="12"/>
                <w:szCs w:val="12"/>
              </w:rPr>
            </w:pPr>
            <w:r w:rsidRPr="00592E90">
              <w:rPr>
                <w:color w:val="000000"/>
                <w:sz w:val="12"/>
                <w:szCs w:val="12"/>
              </w:rPr>
              <w:t> </w:t>
            </w:r>
          </w:p>
        </w:tc>
        <w:tc>
          <w:tcPr>
            <w:tcW w:w="141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sz w:val="12"/>
                <w:szCs w:val="12"/>
              </w:rPr>
            </w:pPr>
            <w:r w:rsidRPr="00592E90">
              <w:rPr>
                <w:sz w:val="12"/>
                <w:szCs w:val="12"/>
              </w:rPr>
              <w:t> </w:t>
            </w:r>
          </w:p>
        </w:tc>
        <w:tc>
          <w:tcPr>
            <w:tcW w:w="1378"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sz w:val="12"/>
                <w:szCs w:val="12"/>
              </w:rPr>
            </w:pPr>
            <w:r w:rsidRPr="00592E90">
              <w:rPr>
                <w:sz w:val="12"/>
                <w:szCs w:val="12"/>
              </w:rPr>
              <w:t> </w:t>
            </w:r>
          </w:p>
        </w:tc>
      </w:tr>
      <w:tr w:rsidR="00824111" w:rsidRPr="00592E90" w:rsidTr="00C2578C">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824111" w:rsidRPr="00592E90" w:rsidRDefault="00824111">
            <w:pPr>
              <w:jc w:val="center"/>
              <w:rPr>
                <w:color w:val="000000"/>
                <w:sz w:val="12"/>
                <w:szCs w:val="12"/>
              </w:rPr>
            </w:pPr>
            <w:r w:rsidRPr="00592E90">
              <w:rPr>
                <w:color w:val="000000"/>
                <w:sz w:val="12"/>
                <w:szCs w:val="12"/>
              </w:rPr>
              <w:t> </w:t>
            </w:r>
          </w:p>
        </w:tc>
        <w:tc>
          <w:tcPr>
            <w:tcW w:w="1819" w:type="dxa"/>
            <w:tcBorders>
              <w:top w:val="nil"/>
              <w:left w:val="nil"/>
              <w:bottom w:val="single" w:sz="4" w:space="0" w:color="auto"/>
              <w:right w:val="single" w:sz="4" w:space="0" w:color="auto"/>
            </w:tcBorders>
            <w:shd w:val="clear" w:color="auto" w:fill="auto"/>
            <w:noWrap/>
            <w:vAlign w:val="center"/>
            <w:hideMark/>
          </w:tcPr>
          <w:p w:rsidR="00824111" w:rsidRPr="00592E90" w:rsidRDefault="00824111">
            <w:pPr>
              <w:jc w:val="right"/>
              <w:rPr>
                <w:b/>
                <w:bCs/>
                <w:color w:val="000000"/>
                <w:sz w:val="12"/>
                <w:szCs w:val="12"/>
              </w:rPr>
            </w:pPr>
            <w:r w:rsidRPr="00592E90">
              <w:rPr>
                <w:b/>
                <w:bCs/>
                <w:color w:val="000000"/>
                <w:sz w:val="12"/>
                <w:szCs w:val="12"/>
              </w:rPr>
              <w:t>ВСЕГО:</w:t>
            </w:r>
          </w:p>
        </w:tc>
        <w:tc>
          <w:tcPr>
            <w:tcW w:w="1276" w:type="dxa"/>
            <w:tcBorders>
              <w:top w:val="nil"/>
              <w:left w:val="nil"/>
              <w:bottom w:val="single" w:sz="4" w:space="0" w:color="auto"/>
              <w:right w:val="single" w:sz="4" w:space="0" w:color="auto"/>
            </w:tcBorders>
            <w:shd w:val="clear" w:color="auto" w:fill="auto"/>
            <w:noWrap/>
            <w:vAlign w:val="bottom"/>
            <w:hideMark/>
          </w:tcPr>
          <w:p w:rsidR="00824111" w:rsidRPr="00592E90" w:rsidRDefault="00824111">
            <w:pPr>
              <w:jc w:val="center"/>
              <w:rPr>
                <w:b/>
                <w:bCs/>
                <w:color w:val="000000"/>
                <w:sz w:val="12"/>
                <w:szCs w:val="12"/>
              </w:rPr>
            </w:pPr>
            <w:r w:rsidRPr="00592E90">
              <w:rPr>
                <w:b/>
                <w:bCs/>
                <w:color w:val="000000"/>
                <w:sz w:val="12"/>
                <w:szCs w:val="12"/>
              </w:rPr>
              <w:t xml:space="preserve">17 241 777,61   </w:t>
            </w:r>
          </w:p>
        </w:tc>
        <w:tc>
          <w:tcPr>
            <w:tcW w:w="1276" w:type="dxa"/>
            <w:tcBorders>
              <w:top w:val="nil"/>
              <w:left w:val="nil"/>
              <w:bottom w:val="single" w:sz="4" w:space="0" w:color="auto"/>
              <w:right w:val="single" w:sz="4" w:space="0" w:color="auto"/>
            </w:tcBorders>
            <w:shd w:val="clear" w:color="auto" w:fill="auto"/>
            <w:noWrap/>
            <w:vAlign w:val="bottom"/>
            <w:hideMark/>
          </w:tcPr>
          <w:p w:rsidR="00824111" w:rsidRPr="00592E90" w:rsidRDefault="00824111">
            <w:pPr>
              <w:jc w:val="center"/>
              <w:rPr>
                <w:b/>
                <w:bCs/>
                <w:color w:val="000000"/>
                <w:sz w:val="12"/>
                <w:szCs w:val="12"/>
              </w:rPr>
            </w:pPr>
            <w:r w:rsidRPr="00592E90">
              <w:rPr>
                <w:b/>
                <w:bCs/>
                <w:color w:val="000000"/>
                <w:sz w:val="12"/>
                <w:szCs w:val="12"/>
              </w:rPr>
              <w:t xml:space="preserve">16 073 764,94   </w:t>
            </w:r>
          </w:p>
        </w:tc>
        <w:tc>
          <w:tcPr>
            <w:tcW w:w="1134" w:type="dxa"/>
            <w:tcBorders>
              <w:top w:val="nil"/>
              <w:left w:val="nil"/>
              <w:bottom w:val="single" w:sz="4" w:space="0" w:color="auto"/>
              <w:right w:val="single" w:sz="4" w:space="0" w:color="auto"/>
            </w:tcBorders>
            <w:shd w:val="clear" w:color="auto" w:fill="auto"/>
            <w:noWrap/>
            <w:vAlign w:val="bottom"/>
            <w:hideMark/>
          </w:tcPr>
          <w:p w:rsidR="00824111" w:rsidRPr="00592E90" w:rsidRDefault="00824111">
            <w:pPr>
              <w:jc w:val="center"/>
              <w:rPr>
                <w:b/>
                <w:bCs/>
                <w:color w:val="000000"/>
                <w:sz w:val="12"/>
                <w:szCs w:val="12"/>
              </w:rPr>
            </w:pPr>
            <w:r w:rsidRPr="00592E90">
              <w:rPr>
                <w:b/>
                <w:bCs/>
                <w:color w:val="000000"/>
                <w:sz w:val="12"/>
                <w:szCs w:val="12"/>
              </w:rPr>
              <w:t xml:space="preserve">15 335 578,23   </w:t>
            </w:r>
          </w:p>
        </w:tc>
        <w:tc>
          <w:tcPr>
            <w:tcW w:w="1275" w:type="dxa"/>
            <w:tcBorders>
              <w:top w:val="nil"/>
              <w:left w:val="nil"/>
              <w:bottom w:val="single" w:sz="4" w:space="0" w:color="auto"/>
              <w:right w:val="single" w:sz="4" w:space="0" w:color="auto"/>
            </w:tcBorders>
            <w:shd w:val="clear" w:color="000000" w:fill="FFFFFF"/>
            <w:vAlign w:val="center"/>
            <w:hideMark/>
          </w:tcPr>
          <w:p w:rsidR="00824111" w:rsidRPr="00592E90" w:rsidRDefault="00824111">
            <w:pPr>
              <w:jc w:val="center"/>
              <w:rPr>
                <w:b/>
                <w:bCs/>
                <w:color w:val="000000"/>
                <w:sz w:val="12"/>
                <w:szCs w:val="12"/>
              </w:rPr>
            </w:pPr>
            <w:r w:rsidRPr="00592E90">
              <w:rPr>
                <w:b/>
                <w:bCs/>
                <w:color w:val="000000"/>
                <w:sz w:val="12"/>
                <w:szCs w:val="12"/>
              </w:rPr>
              <w:t>1906199,38</w:t>
            </w:r>
          </w:p>
        </w:tc>
        <w:tc>
          <w:tcPr>
            <w:tcW w:w="709" w:type="dxa"/>
            <w:tcBorders>
              <w:top w:val="nil"/>
              <w:left w:val="nil"/>
              <w:bottom w:val="single" w:sz="4" w:space="0" w:color="auto"/>
              <w:right w:val="single" w:sz="4" w:space="0" w:color="auto"/>
            </w:tcBorders>
            <w:shd w:val="clear" w:color="auto" w:fill="auto"/>
            <w:noWrap/>
            <w:vAlign w:val="center"/>
            <w:hideMark/>
          </w:tcPr>
          <w:p w:rsidR="00824111" w:rsidRPr="00592E90" w:rsidRDefault="00824111">
            <w:pPr>
              <w:jc w:val="center"/>
              <w:rPr>
                <w:color w:val="000000"/>
                <w:sz w:val="12"/>
                <w:szCs w:val="12"/>
              </w:rPr>
            </w:pPr>
            <w:r w:rsidRPr="00592E90">
              <w:rPr>
                <w:color w:val="000000"/>
                <w:sz w:val="12"/>
                <w:szCs w:val="12"/>
              </w:rPr>
              <w:t> </w:t>
            </w:r>
          </w:p>
        </w:tc>
        <w:tc>
          <w:tcPr>
            <w:tcW w:w="1418" w:type="dxa"/>
            <w:tcBorders>
              <w:top w:val="nil"/>
              <w:left w:val="nil"/>
              <w:bottom w:val="single" w:sz="4" w:space="0" w:color="auto"/>
              <w:right w:val="single" w:sz="4" w:space="0" w:color="auto"/>
            </w:tcBorders>
            <w:shd w:val="clear" w:color="auto" w:fill="auto"/>
            <w:noWrap/>
            <w:vAlign w:val="center"/>
            <w:hideMark/>
          </w:tcPr>
          <w:p w:rsidR="00824111" w:rsidRPr="00592E90" w:rsidRDefault="00824111">
            <w:pPr>
              <w:jc w:val="center"/>
              <w:rPr>
                <w:color w:val="000000"/>
                <w:sz w:val="12"/>
                <w:szCs w:val="12"/>
              </w:rPr>
            </w:pPr>
            <w:r w:rsidRPr="00592E90">
              <w:rPr>
                <w:color w:val="000000"/>
                <w:sz w:val="12"/>
                <w:szCs w:val="12"/>
              </w:rPr>
              <w:t> </w:t>
            </w:r>
          </w:p>
        </w:tc>
        <w:tc>
          <w:tcPr>
            <w:tcW w:w="1378" w:type="dxa"/>
            <w:tcBorders>
              <w:top w:val="nil"/>
              <w:left w:val="nil"/>
              <w:bottom w:val="single" w:sz="4" w:space="0" w:color="auto"/>
              <w:right w:val="single" w:sz="4" w:space="0" w:color="auto"/>
            </w:tcBorders>
            <w:shd w:val="clear" w:color="auto" w:fill="auto"/>
            <w:noWrap/>
            <w:vAlign w:val="center"/>
            <w:hideMark/>
          </w:tcPr>
          <w:p w:rsidR="00824111" w:rsidRPr="00592E90" w:rsidRDefault="00824111">
            <w:pPr>
              <w:jc w:val="center"/>
              <w:rPr>
                <w:color w:val="000000"/>
                <w:sz w:val="12"/>
                <w:szCs w:val="12"/>
              </w:rPr>
            </w:pPr>
            <w:r w:rsidRPr="00592E90">
              <w:rPr>
                <w:color w:val="000000"/>
                <w:sz w:val="12"/>
                <w:szCs w:val="12"/>
              </w:rPr>
              <w:t> </w:t>
            </w:r>
          </w:p>
        </w:tc>
      </w:tr>
    </w:tbl>
    <w:p w:rsidR="00824111" w:rsidRPr="00592E90" w:rsidRDefault="00824111" w:rsidP="00C2578C">
      <w:pPr>
        <w:autoSpaceDE w:val="0"/>
        <w:autoSpaceDN w:val="0"/>
        <w:adjustRightInd w:val="0"/>
        <w:rPr>
          <w:sz w:val="12"/>
          <w:szCs w:val="12"/>
        </w:rPr>
      </w:pPr>
    </w:p>
    <w:p w:rsidR="00824111" w:rsidRPr="00592E90" w:rsidRDefault="00824111" w:rsidP="00824111">
      <w:pPr>
        <w:pStyle w:val="ad"/>
        <w:autoSpaceDE w:val="0"/>
        <w:autoSpaceDN w:val="0"/>
        <w:adjustRightInd w:val="0"/>
        <w:ind w:left="1020"/>
        <w:jc w:val="center"/>
        <w:rPr>
          <w:rFonts w:ascii="Times New Roman" w:hAnsi="Times New Roman"/>
          <w:b/>
          <w:sz w:val="12"/>
          <w:szCs w:val="12"/>
        </w:rPr>
      </w:pPr>
      <w:r w:rsidRPr="00592E90">
        <w:rPr>
          <w:rFonts w:ascii="Times New Roman" w:hAnsi="Times New Roman"/>
          <w:b/>
          <w:sz w:val="12"/>
          <w:szCs w:val="12"/>
        </w:rPr>
        <w:t>Перечень целевых показателей Программы</w:t>
      </w:r>
    </w:p>
    <w:p w:rsidR="00824111" w:rsidRPr="00592E90" w:rsidRDefault="00824111" w:rsidP="00C2578C">
      <w:pPr>
        <w:autoSpaceDE w:val="0"/>
        <w:autoSpaceDN w:val="0"/>
        <w:adjustRightInd w:val="0"/>
        <w:rPr>
          <w:sz w:val="12"/>
          <w:szCs w:val="12"/>
        </w:rPr>
      </w:pPr>
    </w:p>
    <w:tbl>
      <w:tblPr>
        <w:tblW w:w="9995" w:type="dxa"/>
        <w:tblCellSpacing w:w="5" w:type="nil"/>
        <w:tblInd w:w="-351" w:type="dxa"/>
        <w:tblLayout w:type="fixed"/>
        <w:tblCellMar>
          <w:left w:w="75" w:type="dxa"/>
          <w:right w:w="75" w:type="dxa"/>
        </w:tblCellMar>
        <w:tblLook w:val="0000"/>
      </w:tblPr>
      <w:tblGrid>
        <w:gridCol w:w="536"/>
        <w:gridCol w:w="2699"/>
        <w:gridCol w:w="135"/>
        <w:gridCol w:w="1081"/>
        <w:gridCol w:w="1354"/>
        <w:gridCol w:w="1851"/>
        <w:gridCol w:w="2339"/>
      </w:tblGrid>
      <w:tr w:rsidR="00824111" w:rsidRPr="00592E90" w:rsidTr="00824111">
        <w:trPr>
          <w:trHeight w:val="600"/>
          <w:tblCellSpacing w:w="5" w:type="nil"/>
        </w:trPr>
        <w:tc>
          <w:tcPr>
            <w:tcW w:w="536" w:type="dxa"/>
            <w:vMerge w:val="restart"/>
            <w:tcBorders>
              <w:top w:val="single" w:sz="4" w:space="0" w:color="auto"/>
              <w:left w:val="single" w:sz="4" w:space="0" w:color="auto"/>
              <w:bottom w:val="single" w:sz="4" w:space="0" w:color="auto"/>
              <w:right w:val="single" w:sz="4" w:space="0" w:color="auto"/>
            </w:tcBorders>
            <w:vAlign w:val="center"/>
          </w:tcPr>
          <w:p w:rsidR="00824111" w:rsidRPr="00592E90" w:rsidRDefault="00824111" w:rsidP="00824111">
            <w:pPr>
              <w:autoSpaceDE w:val="0"/>
              <w:autoSpaceDN w:val="0"/>
              <w:adjustRightInd w:val="0"/>
              <w:jc w:val="center"/>
              <w:rPr>
                <w:sz w:val="12"/>
                <w:szCs w:val="12"/>
              </w:rPr>
            </w:pPr>
            <w:r w:rsidRPr="00592E90">
              <w:rPr>
                <w:sz w:val="12"/>
                <w:szCs w:val="12"/>
              </w:rPr>
              <w:t xml:space="preserve">№ </w:t>
            </w:r>
            <w:r w:rsidRPr="00592E90">
              <w:rPr>
                <w:sz w:val="12"/>
                <w:szCs w:val="12"/>
              </w:rPr>
              <w:br/>
            </w:r>
            <w:proofErr w:type="gramStart"/>
            <w:r w:rsidRPr="00592E90">
              <w:rPr>
                <w:sz w:val="12"/>
                <w:szCs w:val="12"/>
              </w:rPr>
              <w:t>п</w:t>
            </w:r>
            <w:proofErr w:type="gramEnd"/>
            <w:r w:rsidRPr="00592E90">
              <w:rPr>
                <w:sz w:val="12"/>
                <w:szCs w:val="12"/>
              </w:rPr>
              <w:t>/п</w:t>
            </w:r>
          </w:p>
        </w:tc>
        <w:tc>
          <w:tcPr>
            <w:tcW w:w="2699" w:type="dxa"/>
            <w:vMerge w:val="restart"/>
            <w:tcBorders>
              <w:top w:val="single" w:sz="4" w:space="0" w:color="auto"/>
              <w:left w:val="single" w:sz="4" w:space="0" w:color="auto"/>
              <w:bottom w:val="single" w:sz="4" w:space="0" w:color="auto"/>
              <w:right w:val="single" w:sz="4" w:space="0" w:color="auto"/>
            </w:tcBorders>
            <w:vAlign w:val="center"/>
          </w:tcPr>
          <w:p w:rsidR="00824111" w:rsidRPr="00592E90" w:rsidRDefault="00824111" w:rsidP="00824111">
            <w:pPr>
              <w:autoSpaceDE w:val="0"/>
              <w:autoSpaceDN w:val="0"/>
              <w:adjustRightInd w:val="0"/>
              <w:jc w:val="center"/>
              <w:rPr>
                <w:sz w:val="12"/>
                <w:szCs w:val="12"/>
              </w:rPr>
            </w:pPr>
            <w:r w:rsidRPr="00592E90">
              <w:rPr>
                <w:sz w:val="12"/>
                <w:szCs w:val="12"/>
              </w:rPr>
              <w:t>Наименование</w:t>
            </w:r>
          </w:p>
          <w:p w:rsidR="00824111" w:rsidRPr="00592E90" w:rsidRDefault="00824111" w:rsidP="00824111">
            <w:pPr>
              <w:autoSpaceDE w:val="0"/>
              <w:autoSpaceDN w:val="0"/>
              <w:adjustRightInd w:val="0"/>
              <w:jc w:val="center"/>
              <w:rPr>
                <w:sz w:val="12"/>
                <w:szCs w:val="12"/>
              </w:rPr>
            </w:pPr>
            <w:r w:rsidRPr="00592E90">
              <w:rPr>
                <w:sz w:val="12"/>
                <w:szCs w:val="12"/>
              </w:rPr>
              <w:t>целевых показателей</w:t>
            </w:r>
          </w:p>
        </w:tc>
        <w:tc>
          <w:tcPr>
            <w:tcW w:w="1216" w:type="dxa"/>
            <w:gridSpan w:val="2"/>
            <w:vMerge w:val="restart"/>
            <w:tcBorders>
              <w:top w:val="single" w:sz="4" w:space="0" w:color="auto"/>
              <w:left w:val="single" w:sz="4" w:space="0" w:color="auto"/>
              <w:bottom w:val="single" w:sz="4" w:space="0" w:color="auto"/>
              <w:right w:val="single" w:sz="4" w:space="0" w:color="auto"/>
            </w:tcBorders>
            <w:vAlign w:val="center"/>
          </w:tcPr>
          <w:p w:rsidR="00824111" w:rsidRPr="00592E90" w:rsidRDefault="00824111" w:rsidP="00824111">
            <w:pPr>
              <w:autoSpaceDE w:val="0"/>
              <w:autoSpaceDN w:val="0"/>
              <w:adjustRightInd w:val="0"/>
              <w:jc w:val="center"/>
              <w:rPr>
                <w:sz w:val="12"/>
                <w:szCs w:val="12"/>
              </w:rPr>
            </w:pPr>
            <w:r w:rsidRPr="00592E90">
              <w:rPr>
                <w:sz w:val="12"/>
                <w:szCs w:val="12"/>
              </w:rPr>
              <w:t>Единица</w:t>
            </w:r>
          </w:p>
          <w:p w:rsidR="00824111" w:rsidRPr="00592E90" w:rsidRDefault="00824111" w:rsidP="00824111">
            <w:pPr>
              <w:autoSpaceDE w:val="0"/>
              <w:autoSpaceDN w:val="0"/>
              <w:adjustRightInd w:val="0"/>
              <w:jc w:val="center"/>
              <w:rPr>
                <w:sz w:val="12"/>
                <w:szCs w:val="12"/>
              </w:rPr>
            </w:pPr>
            <w:r w:rsidRPr="00592E90">
              <w:rPr>
                <w:sz w:val="12"/>
                <w:szCs w:val="12"/>
              </w:rPr>
              <w:t>измерения</w:t>
            </w:r>
          </w:p>
        </w:tc>
        <w:tc>
          <w:tcPr>
            <w:tcW w:w="1354" w:type="dxa"/>
            <w:vMerge w:val="restart"/>
            <w:tcBorders>
              <w:top w:val="single" w:sz="4" w:space="0" w:color="auto"/>
              <w:left w:val="single" w:sz="4" w:space="0" w:color="auto"/>
              <w:bottom w:val="single" w:sz="4" w:space="0" w:color="auto"/>
              <w:right w:val="single" w:sz="4" w:space="0" w:color="auto"/>
            </w:tcBorders>
            <w:vAlign w:val="center"/>
          </w:tcPr>
          <w:p w:rsidR="00824111" w:rsidRPr="00592E90" w:rsidRDefault="00824111" w:rsidP="00824111">
            <w:pPr>
              <w:autoSpaceDE w:val="0"/>
              <w:autoSpaceDN w:val="0"/>
              <w:adjustRightInd w:val="0"/>
              <w:jc w:val="center"/>
              <w:rPr>
                <w:sz w:val="12"/>
                <w:szCs w:val="12"/>
              </w:rPr>
            </w:pPr>
            <w:r w:rsidRPr="00592E90">
              <w:rPr>
                <w:sz w:val="12"/>
                <w:szCs w:val="12"/>
              </w:rPr>
              <w:t xml:space="preserve"> Базовое значение показателя</w:t>
            </w:r>
          </w:p>
        </w:tc>
        <w:tc>
          <w:tcPr>
            <w:tcW w:w="4190" w:type="dxa"/>
            <w:gridSpan w:val="2"/>
            <w:tcBorders>
              <w:top w:val="single" w:sz="4" w:space="0" w:color="auto"/>
              <w:left w:val="single" w:sz="4" w:space="0" w:color="auto"/>
              <w:bottom w:val="single" w:sz="4" w:space="0" w:color="auto"/>
              <w:right w:val="single" w:sz="4" w:space="0" w:color="auto"/>
            </w:tcBorders>
          </w:tcPr>
          <w:p w:rsidR="00824111" w:rsidRPr="00592E90" w:rsidRDefault="00824111" w:rsidP="00824111">
            <w:pPr>
              <w:autoSpaceDE w:val="0"/>
              <w:autoSpaceDN w:val="0"/>
              <w:adjustRightInd w:val="0"/>
              <w:jc w:val="center"/>
              <w:rPr>
                <w:sz w:val="12"/>
                <w:szCs w:val="12"/>
              </w:rPr>
            </w:pPr>
            <w:r w:rsidRPr="00592E90">
              <w:rPr>
                <w:sz w:val="12"/>
                <w:szCs w:val="12"/>
              </w:rPr>
              <w:t>Планируемое значение показателя /фактическое значение</w:t>
            </w:r>
          </w:p>
        </w:tc>
      </w:tr>
      <w:tr w:rsidR="00824111" w:rsidRPr="00592E90" w:rsidTr="00824111">
        <w:trPr>
          <w:trHeight w:val="600"/>
          <w:tblCellSpacing w:w="5" w:type="nil"/>
        </w:trPr>
        <w:tc>
          <w:tcPr>
            <w:tcW w:w="536" w:type="dxa"/>
            <w:vMerge/>
            <w:tcBorders>
              <w:left w:val="single" w:sz="4" w:space="0" w:color="auto"/>
              <w:bottom w:val="single" w:sz="4" w:space="0" w:color="auto"/>
              <w:right w:val="single" w:sz="4" w:space="0" w:color="auto"/>
            </w:tcBorders>
          </w:tcPr>
          <w:p w:rsidR="00824111" w:rsidRPr="00592E90" w:rsidRDefault="00824111" w:rsidP="00824111">
            <w:pPr>
              <w:autoSpaceDE w:val="0"/>
              <w:autoSpaceDN w:val="0"/>
              <w:adjustRightInd w:val="0"/>
              <w:jc w:val="center"/>
              <w:rPr>
                <w:sz w:val="12"/>
                <w:szCs w:val="12"/>
              </w:rPr>
            </w:pPr>
          </w:p>
        </w:tc>
        <w:tc>
          <w:tcPr>
            <w:tcW w:w="2699" w:type="dxa"/>
            <w:vMerge/>
            <w:tcBorders>
              <w:left w:val="single" w:sz="4" w:space="0" w:color="auto"/>
              <w:bottom w:val="single" w:sz="4" w:space="0" w:color="auto"/>
              <w:right w:val="single" w:sz="4" w:space="0" w:color="auto"/>
            </w:tcBorders>
          </w:tcPr>
          <w:p w:rsidR="00824111" w:rsidRPr="00592E90" w:rsidRDefault="00824111" w:rsidP="00824111">
            <w:pPr>
              <w:autoSpaceDE w:val="0"/>
              <w:autoSpaceDN w:val="0"/>
              <w:adjustRightInd w:val="0"/>
              <w:jc w:val="center"/>
              <w:rPr>
                <w:sz w:val="12"/>
                <w:szCs w:val="12"/>
              </w:rPr>
            </w:pPr>
          </w:p>
        </w:tc>
        <w:tc>
          <w:tcPr>
            <w:tcW w:w="1216" w:type="dxa"/>
            <w:gridSpan w:val="2"/>
            <w:vMerge/>
            <w:tcBorders>
              <w:left w:val="single" w:sz="4" w:space="0" w:color="auto"/>
              <w:bottom w:val="single" w:sz="4" w:space="0" w:color="auto"/>
              <w:right w:val="single" w:sz="4" w:space="0" w:color="auto"/>
            </w:tcBorders>
          </w:tcPr>
          <w:p w:rsidR="00824111" w:rsidRPr="00592E90" w:rsidRDefault="00824111" w:rsidP="00824111">
            <w:pPr>
              <w:autoSpaceDE w:val="0"/>
              <w:autoSpaceDN w:val="0"/>
              <w:adjustRightInd w:val="0"/>
              <w:jc w:val="center"/>
              <w:rPr>
                <w:sz w:val="12"/>
                <w:szCs w:val="12"/>
              </w:rPr>
            </w:pPr>
          </w:p>
        </w:tc>
        <w:tc>
          <w:tcPr>
            <w:tcW w:w="1354" w:type="dxa"/>
            <w:vMerge/>
            <w:tcBorders>
              <w:left w:val="single" w:sz="4" w:space="0" w:color="auto"/>
              <w:bottom w:val="single" w:sz="4" w:space="0" w:color="auto"/>
              <w:right w:val="single" w:sz="4" w:space="0" w:color="auto"/>
            </w:tcBorders>
          </w:tcPr>
          <w:p w:rsidR="00824111" w:rsidRPr="00592E90" w:rsidRDefault="00824111" w:rsidP="00824111">
            <w:pPr>
              <w:autoSpaceDE w:val="0"/>
              <w:autoSpaceDN w:val="0"/>
              <w:adjustRightInd w:val="0"/>
              <w:jc w:val="center"/>
              <w:rPr>
                <w:sz w:val="12"/>
                <w:szCs w:val="12"/>
              </w:rPr>
            </w:pPr>
          </w:p>
        </w:tc>
        <w:tc>
          <w:tcPr>
            <w:tcW w:w="1851" w:type="dxa"/>
            <w:tcBorders>
              <w:left w:val="single" w:sz="4" w:space="0" w:color="auto"/>
              <w:bottom w:val="single" w:sz="4" w:space="0" w:color="auto"/>
              <w:right w:val="single" w:sz="4" w:space="0" w:color="auto"/>
            </w:tcBorders>
            <w:vAlign w:val="center"/>
          </w:tcPr>
          <w:p w:rsidR="00824111" w:rsidRPr="00592E90" w:rsidRDefault="00824111" w:rsidP="00824111">
            <w:pPr>
              <w:autoSpaceDE w:val="0"/>
              <w:autoSpaceDN w:val="0"/>
              <w:adjustRightInd w:val="0"/>
              <w:jc w:val="center"/>
              <w:rPr>
                <w:sz w:val="12"/>
                <w:szCs w:val="12"/>
              </w:rPr>
            </w:pPr>
            <w:r w:rsidRPr="00592E90">
              <w:rPr>
                <w:sz w:val="12"/>
                <w:szCs w:val="12"/>
              </w:rPr>
              <w:t>2019 план</w:t>
            </w:r>
          </w:p>
        </w:tc>
        <w:tc>
          <w:tcPr>
            <w:tcW w:w="2339" w:type="dxa"/>
            <w:tcBorders>
              <w:left w:val="single" w:sz="4" w:space="0" w:color="auto"/>
              <w:bottom w:val="single" w:sz="4" w:space="0" w:color="auto"/>
              <w:right w:val="single" w:sz="4" w:space="0" w:color="auto"/>
            </w:tcBorders>
            <w:vAlign w:val="center"/>
          </w:tcPr>
          <w:p w:rsidR="00824111" w:rsidRPr="00592E90" w:rsidRDefault="00824111" w:rsidP="00824111">
            <w:pPr>
              <w:autoSpaceDE w:val="0"/>
              <w:autoSpaceDN w:val="0"/>
              <w:adjustRightInd w:val="0"/>
              <w:jc w:val="center"/>
              <w:rPr>
                <w:sz w:val="12"/>
                <w:szCs w:val="12"/>
              </w:rPr>
            </w:pPr>
            <w:r w:rsidRPr="00592E90">
              <w:rPr>
                <w:sz w:val="12"/>
                <w:szCs w:val="12"/>
              </w:rPr>
              <w:t>2019 факт</w:t>
            </w:r>
          </w:p>
        </w:tc>
      </w:tr>
      <w:tr w:rsidR="00824111" w:rsidRPr="00592E90" w:rsidTr="00824111">
        <w:trPr>
          <w:trHeight w:val="421"/>
          <w:tblCellSpacing w:w="5" w:type="nil"/>
        </w:trPr>
        <w:tc>
          <w:tcPr>
            <w:tcW w:w="9995" w:type="dxa"/>
            <w:gridSpan w:val="7"/>
            <w:tcBorders>
              <w:top w:val="single" w:sz="4" w:space="0" w:color="auto"/>
              <w:left w:val="single" w:sz="4" w:space="0" w:color="auto"/>
              <w:bottom w:val="single" w:sz="4" w:space="0" w:color="auto"/>
              <w:right w:val="single" w:sz="4" w:space="0" w:color="auto"/>
            </w:tcBorders>
          </w:tcPr>
          <w:p w:rsidR="00824111" w:rsidRPr="00592E90" w:rsidRDefault="00824111" w:rsidP="00824111">
            <w:pPr>
              <w:autoSpaceDE w:val="0"/>
              <w:autoSpaceDN w:val="0"/>
              <w:adjustRightInd w:val="0"/>
              <w:rPr>
                <w:sz w:val="12"/>
                <w:szCs w:val="12"/>
              </w:rPr>
            </w:pPr>
            <w:r w:rsidRPr="00592E90">
              <w:rPr>
                <w:b/>
                <w:sz w:val="12"/>
                <w:szCs w:val="12"/>
              </w:rPr>
              <w:t>Управление муниципальным имуществом</w:t>
            </w:r>
          </w:p>
        </w:tc>
      </w:tr>
      <w:tr w:rsidR="00824111" w:rsidRPr="00592E90" w:rsidTr="00824111">
        <w:trPr>
          <w:trHeight w:val="144"/>
          <w:tblCellSpacing w:w="5" w:type="nil"/>
        </w:trPr>
        <w:tc>
          <w:tcPr>
            <w:tcW w:w="9995" w:type="dxa"/>
            <w:gridSpan w:val="7"/>
            <w:tcBorders>
              <w:top w:val="single" w:sz="4" w:space="0" w:color="auto"/>
              <w:left w:val="single" w:sz="4" w:space="0" w:color="auto"/>
              <w:bottom w:val="single" w:sz="4" w:space="0" w:color="auto"/>
              <w:right w:val="single" w:sz="4" w:space="0" w:color="auto"/>
            </w:tcBorders>
            <w:vAlign w:val="center"/>
          </w:tcPr>
          <w:p w:rsidR="00824111" w:rsidRPr="00592E90" w:rsidRDefault="00824111" w:rsidP="00824111">
            <w:pPr>
              <w:autoSpaceDE w:val="0"/>
              <w:autoSpaceDN w:val="0"/>
              <w:adjustRightInd w:val="0"/>
              <w:jc w:val="center"/>
              <w:rPr>
                <w:sz w:val="12"/>
                <w:szCs w:val="12"/>
              </w:rPr>
            </w:pPr>
            <w:r w:rsidRPr="00592E90">
              <w:rPr>
                <w:b/>
                <w:sz w:val="12"/>
                <w:szCs w:val="12"/>
              </w:rPr>
              <w:t>Капитальный и текущий ремонт объектов муниципальной собственности</w:t>
            </w:r>
          </w:p>
        </w:tc>
      </w:tr>
      <w:tr w:rsidR="00824111" w:rsidRPr="00592E90" w:rsidTr="00824111">
        <w:trPr>
          <w:trHeight w:val="144"/>
          <w:tblCellSpacing w:w="5" w:type="nil"/>
        </w:trPr>
        <w:tc>
          <w:tcPr>
            <w:tcW w:w="536" w:type="dxa"/>
            <w:tcBorders>
              <w:top w:val="single" w:sz="4" w:space="0" w:color="auto"/>
              <w:left w:val="single" w:sz="4" w:space="0" w:color="auto"/>
              <w:bottom w:val="single" w:sz="4" w:space="0" w:color="auto"/>
              <w:right w:val="single" w:sz="4" w:space="0" w:color="auto"/>
            </w:tcBorders>
          </w:tcPr>
          <w:p w:rsidR="00824111" w:rsidRPr="00592E90" w:rsidRDefault="00824111" w:rsidP="00824111">
            <w:pPr>
              <w:autoSpaceDE w:val="0"/>
              <w:autoSpaceDN w:val="0"/>
              <w:adjustRightInd w:val="0"/>
              <w:jc w:val="center"/>
              <w:rPr>
                <w:sz w:val="12"/>
                <w:szCs w:val="12"/>
              </w:rPr>
            </w:pPr>
            <w:r w:rsidRPr="00592E90">
              <w:rPr>
                <w:sz w:val="12"/>
                <w:szCs w:val="12"/>
              </w:rPr>
              <w:t>7</w:t>
            </w:r>
          </w:p>
        </w:tc>
        <w:tc>
          <w:tcPr>
            <w:tcW w:w="2834" w:type="dxa"/>
            <w:gridSpan w:val="2"/>
            <w:tcBorders>
              <w:top w:val="single" w:sz="4" w:space="0" w:color="auto"/>
              <w:left w:val="single" w:sz="4" w:space="0" w:color="auto"/>
              <w:bottom w:val="single" w:sz="4" w:space="0" w:color="auto"/>
              <w:right w:val="single" w:sz="4" w:space="0" w:color="auto"/>
            </w:tcBorders>
          </w:tcPr>
          <w:p w:rsidR="00824111" w:rsidRPr="00592E90" w:rsidRDefault="00824111" w:rsidP="00824111">
            <w:pPr>
              <w:spacing w:after="120"/>
              <w:rPr>
                <w:sz w:val="12"/>
                <w:szCs w:val="12"/>
              </w:rPr>
            </w:pPr>
            <w:r w:rsidRPr="00592E90">
              <w:rPr>
                <w:sz w:val="12"/>
                <w:szCs w:val="12"/>
              </w:rPr>
              <w:t>Количество объектов, требующих реконструкции и текущего ремонта помещений</w:t>
            </w:r>
          </w:p>
        </w:tc>
        <w:tc>
          <w:tcPr>
            <w:tcW w:w="1081" w:type="dxa"/>
            <w:tcBorders>
              <w:top w:val="single" w:sz="4" w:space="0" w:color="auto"/>
              <w:left w:val="single" w:sz="4" w:space="0" w:color="auto"/>
              <w:bottom w:val="single" w:sz="4" w:space="0" w:color="auto"/>
              <w:right w:val="single" w:sz="4" w:space="0" w:color="auto"/>
            </w:tcBorders>
            <w:vAlign w:val="center"/>
          </w:tcPr>
          <w:p w:rsidR="00824111" w:rsidRPr="00592E90" w:rsidRDefault="00824111" w:rsidP="00824111">
            <w:pPr>
              <w:jc w:val="center"/>
              <w:rPr>
                <w:sz w:val="12"/>
                <w:szCs w:val="12"/>
              </w:rPr>
            </w:pPr>
            <w:r w:rsidRPr="00592E90">
              <w:rPr>
                <w:sz w:val="12"/>
                <w:szCs w:val="12"/>
              </w:rPr>
              <w:t>шт.</w:t>
            </w:r>
          </w:p>
        </w:tc>
        <w:tc>
          <w:tcPr>
            <w:tcW w:w="1354" w:type="dxa"/>
            <w:tcBorders>
              <w:top w:val="single" w:sz="4" w:space="0" w:color="auto"/>
              <w:left w:val="single" w:sz="4" w:space="0" w:color="auto"/>
              <w:bottom w:val="single" w:sz="4" w:space="0" w:color="auto"/>
              <w:right w:val="single" w:sz="4" w:space="0" w:color="auto"/>
            </w:tcBorders>
            <w:vAlign w:val="center"/>
          </w:tcPr>
          <w:p w:rsidR="00824111" w:rsidRPr="00592E90" w:rsidRDefault="00824111" w:rsidP="00824111">
            <w:pPr>
              <w:autoSpaceDE w:val="0"/>
              <w:autoSpaceDN w:val="0"/>
              <w:adjustRightInd w:val="0"/>
              <w:jc w:val="center"/>
              <w:rPr>
                <w:sz w:val="12"/>
                <w:szCs w:val="12"/>
              </w:rPr>
            </w:pPr>
          </w:p>
          <w:p w:rsidR="00824111" w:rsidRPr="00592E90" w:rsidRDefault="00824111" w:rsidP="00824111">
            <w:pPr>
              <w:autoSpaceDE w:val="0"/>
              <w:autoSpaceDN w:val="0"/>
              <w:adjustRightInd w:val="0"/>
              <w:jc w:val="center"/>
              <w:rPr>
                <w:sz w:val="12"/>
                <w:szCs w:val="12"/>
              </w:rPr>
            </w:pPr>
            <w:r w:rsidRPr="00592E90">
              <w:rPr>
                <w:sz w:val="12"/>
                <w:szCs w:val="12"/>
              </w:rPr>
              <w:t>4</w:t>
            </w:r>
          </w:p>
          <w:p w:rsidR="00824111" w:rsidRPr="00592E90" w:rsidRDefault="00824111" w:rsidP="00824111">
            <w:pPr>
              <w:autoSpaceDE w:val="0"/>
              <w:autoSpaceDN w:val="0"/>
              <w:adjustRightInd w:val="0"/>
              <w:jc w:val="center"/>
              <w:rPr>
                <w:sz w:val="12"/>
                <w:szCs w:val="12"/>
              </w:rPr>
            </w:pPr>
          </w:p>
        </w:tc>
        <w:tc>
          <w:tcPr>
            <w:tcW w:w="1851" w:type="dxa"/>
            <w:tcBorders>
              <w:top w:val="single" w:sz="4" w:space="0" w:color="auto"/>
              <w:left w:val="single" w:sz="4" w:space="0" w:color="auto"/>
              <w:bottom w:val="single" w:sz="4" w:space="0" w:color="auto"/>
              <w:right w:val="single" w:sz="4" w:space="0" w:color="auto"/>
            </w:tcBorders>
            <w:vAlign w:val="center"/>
          </w:tcPr>
          <w:p w:rsidR="00824111" w:rsidRPr="00592E90" w:rsidRDefault="00824111" w:rsidP="00824111">
            <w:pPr>
              <w:autoSpaceDE w:val="0"/>
              <w:autoSpaceDN w:val="0"/>
              <w:adjustRightInd w:val="0"/>
              <w:jc w:val="center"/>
              <w:rPr>
                <w:sz w:val="12"/>
                <w:szCs w:val="12"/>
              </w:rPr>
            </w:pPr>
          </w:p>
          <w:p w:rsidR="00824111" w:rsidRPr="00592E90" w:rsidRDefault="00824111" w:rsidP="00824111">
            <w:pPr>
              <w:autoSpaceDE w:val="0"/>
              <w:autoSpaceDN w:val="0"/>
              <w:adjustRightInd w:val="0"/>
              <w:jc w:val="center"/>
              <w:rPr>
                <w:sz w:val="12"/>
                <w:szCs w:val="12"/>
              </w:rPr>
            </w:pPr>
            <w:r w:rsidRPr="00592E90">
              <w:rPr>
                <w:sz w:val="12"/>
                <w:szCs w:val="12"/>
              </w:rPr>
              <w:t>3</w:t>
            </w:r>
          </w:p>
          <w:p w:rsidR="00824111" w:rsidRPr="00592E90" w:rsidRDefault="00824111" w:rsidP="00824111">
            <w:pPr>
              <w:autoSpaceDE w:val="0"/>
              <w:autoSpaceDN w:val="0"/>
              <w:adjustRightInd w:val="0"/>
              <w:jc w:val="center"/>
              <w:rPr>
                <w:sz w:val="12"/>
                <w:szCs w:val="12"/>
              </w:rPr>
            </w:pPr>
          </w:p>
        </w:tc>
        <w:tc>
          <w:tcPr>
            <w:tcW w:w="2339" w:type="dxa"/>
            <w:tcBorders>
              <w:top w:val="single" w:sz="4" w:space="0" w:color="auto"/>
              <w:left w:val="single" w:sz="4" w:space="0" w:color="auto"/>
              <w:bottom w:val="single" w:sz="4" w:space="0" w:color="auto"/>
              <w:right w:val="single" w:sz="4" w:space="0" w:color="auto"/>
            </w:tcBorders>
            <w:vAlign w:val="center"/>
          </w:tcPr>
          <w:p w:rsidR="00824111" w:rsidRPr="00592E90" w:rsidRDefault="00824111" w:rsidP="00824111">
            <w:pPr>
              <w:autoSpaceDE w:val="0"/>
              <w:autoSpaceDN w:val="0"/>
              <w:adjustRightInd w:val="0"/>
              <w:jc w:val="center"/>
              <w:rPr>
                <w:sz w:val="12"/>
                <w:szCs w:val="12"/>
              </w:rPr>
            </w:pPr>
            <w:r w:rsidRPr="00592E90">
              <w:rPr>
                <w:sz w:val="12"/>
                <w:szCs w:val="12"/>
              </w:rPr>
              <w:t>4</w:t>
            </w:r>
          </w:p>
        </w:tc>
      </w:tr>
      <w:tr w:rsidR="00824111" w:rsidRPr="00592E90" w:rsidTr="00824111">
        <w:trPr>
          <w:trHeight w:val="870"/>
          <w:tblCellSpacing w:w="5" w:type="nil"/>
        </w:trPr>
        <w:tc>
          <w:tcPr>
            <w:tcW w:w="536" w:type="dxa"/>
            <w:tcBorders>
              <w:top w:val="single" w:sz="4" w:space="0" w:color="auto"/>
              <w:left w:val="single" w:sz="4" w:space="0" w:color="auto"/>
              <w:bottom w:val="single" w:sz="4" w:space="0" w:color="auto"/>
              <w:right w:val="single" w:sz="4" w:space="0" w:color="auto"/>
            </w:tcBorders>
          </w:tcPr>
          <w:p w:rsidR="00824111" w:rsidRPr="00592E90" w:rsidRDefault="00824111" w:rsidP="00824111">
            <w:pPr>
              <w:autoSpaceDE w:val="0"/>
              <w:autoSpaceDN w:val="0"/>
              <w:adjustRightInd w:val="0"/>
              <w:jc w:val="center"/>
              <w:rPr>
                <w:sz w:val="12"/>
                <w:szCs w:val="12"/>
              </w:rPr>
            </w:pPr>
            <w:r w:rsidRPr="00592E90">
              <w:rPr>
                <w:sz w:val="12"/>
                <w:szCs w:val="12"/>
              </w:rPr>
              <w:t>8</w:t>
            </w:r>
          </w:p>
        </w:tc>
        <w:tc>
          <w:tcPr>
            <w:tcW w:w="2834" w:type="dxa"/>
            <w:gridSpan w:val="2"/>
            <w:tcBorders>
              <w:top w:val="single" w:sz="4" w:space="0" w:color="auto"/>
              <w:left w:val="single" w:sz="4" w:space="0" w:color="auto"/>
              <w:bottom w:val="single" w:sz="4" w:space="0" w:color="auto"/>
              <w:right w:val="single" w:sz="4" w:space="0" w:color="auto"/>
            </w:tcBorders>
          </w:tcPr>
          <w:p w:rsidR="00824111" w:rsidRPr="00592E90" w:rsidRDefault="00824111" w:rsidP="00824111">
            <w:pPr>
              <w:spacing w:after="120"/>
              <w:rPr>
                <w:sz w:val="12"/>
                <w:szCs w:val="12"/>
              </w:rPr>
            </w:pPr>
            <w:r w:rsidRPr="00592E90">
              <w:rPr>
                <w:sz w:val="12"/>
                <w:szCs w:val="12"/>
              </w:rPr>
              <w:t>Количество объектов, требующих текущий и капитальный ремонт кровли</w:t>
            </w:r>
          </w:p>
        </w:tc>
        <w:tc>
          <w:tcPr>
            <w:tcW w:w="1081" w:type="dxa"/>
            <w:tcBorders>
              <w:top w:val="single" w:sz="4" w:space="0" w:color="auto"/>
              <w:left w:val="single" w:sz="4" w:space="0" w:color="auto"/>
              <w:bottom w:val="single" w:sz="4" w:space="0" w:color="auto"/>
              <w:right w:val="single" w:sz="4" w:space="0" w:color="auto"/>
            </w:tcBorders>
            <w:vAlign w:val="center"/>
          </w:tcPr>
          <w:p w:rsidR="00824111" w:rsidRPr="00592E90" w:rsidRDefault="00824111" w:rsidP="00824111">
            <w:pPr>
              <w:jc w:val="center"/>
              <w:rPr>
                <w:sz w:val="12"/>
                <w:szCs w:val="12"/>
              </w:rPr>
            </w:pPr>
            <w:r w:rsidRPr="00592E90">
              <w:rPr>
                <w:sz w:val="12"/>
                <w:szCs w:val="12"/>
              </w:rPr>
              <w:t>шт.</w:t>
            </w:r>
          </w:p>
        </w:tc>
        <w:tc>
          <w:tcPr>
            <w:tcW w:w="1354" w:type="dxa"/>
            <w:tcBorders>
              <w:top w:val="single" w:sz="4" w:space="0" w:color="auto"/>
              <w:left w:val="single" w:sz="4" w:space="0" w:color="auto"/>
              <w:bottom w:val="single" w:sz="4" w:space="0" w:color="auto"/>
              <w:right w:val="single" w:sz="4" w:space="0" w:color="auto"/>
            </w:tcBorders>
            <w:vAlign w:val="center"/>
          </w:tcPr>
          <w:p w:rsidR="00824111" w:rsidRPr="00592E90" w:rsidRDefault="00824111" w:rsidP="00824111">
            <w:pPr>
              <w:autoSpaceDE w:val="0"/>
              <w:autoSpaceDN w:val="0"/>
              <w:adjustRightInd w:val="0"/>
              <w:jc w:val="center"/>
              <w:rPr>
                <w:sz w:val="12"/>
                <w:szCs w:val="12"/>
              </w:rPr>
            </w:pPr>
            <w:r w:rsidRPr="00592E90">
              <w:rPr>
                <w:sz w:val="12"/>
                <w:szCs w:val="12"/>
              </w:rPr>
              <w:t>6</w:t>
            </w:r>
          </w:p>
        </w:tc>
        <w:tc>
          <w:tcPr>
            <w:tcW w:w="1851" w:type="dxa"/>
            <w:tcBorders>
              <w:top w:val="single" w:sz="4" w:space="0" w:color="auto"/>
              <w:left w:val="single" w:sz="4" w:space="0" w:color="auto"/>
              <w:bottom w:val="single" w:sz="4" w:space="0" w:color="auto"/>
              <w:right w:val="single" w:sz="4" w:space="0" w:color="auto"/>
            </w:tcBorders>
            <w:vAlign w:val="center"/>
          </w:tcPr>
          <w:p w:rsidR="00824111" w:rsidRPr="00592E90" w:rsidRDefault="00824111" w:rsidP="00824111">
            <w:pPr>
              <w:autoSpaceDE w:val="0"/>
              <w:autoSpaceDN w:val="0"/>
              <w:adjustRightInd w:val="0"/>
              <w:jc w:val="center"/>
              <w:rPr>
                <w:sz w:val="12"/>
                <w:szCs w:val="12"/>
              </w:rPr>
            </w:pPr>
            <w:r w:rsidRPr="00592E90">
              <w:rPr>
                <w:sz w:val="12"/>
                <w:szCs w:val="12"/>
              </w:rPr>
              <w:t>4</w:t>
            </w:r>
          </w:p>
        </w:tc>
        <w:tc>
          <w:tcPr>
            <w:tcW w:w="2339" w:type="dxa"/>
            <w:tcBorders>
              <w:top w:val="single" w:sz="4" w:space="0" w:color="auto"/>
              <w:left w:val="single" w:sz="4" w:space="0" w:color="auto"/>
              <w:bottom w:val="single" w:sz="4" w:space="0" w:color="auto"/>
              <w:right w:val="single" w:sz="4" w:space="0" w:color="auto"/>
            </w:tcBorders>
            <w:vAlign w:val="center"/>
          </w:tcPr>
          <w:p w:rsidR="00824111" w:rsidRPr="00592E90" w:rsidRDefault="00824111" w:rsidP="00824111">
            <w:pPr>
              <w:autoSpaceDE w:val="0"/>
              <w:autoSpaceDN w:val="0"/>
              <w:adjustRightInd w:val="0"/>
              <w:jc w:val="center"/>
              <w:rPr>
                <w:sz w:val="12"/>
                <w:szCs w:val="12"/>
              </w:rPr>
            </w:pPr>
            <w:r w:rsidRPr="00592E90">
              <w:rPr>
                <w:sz w:val="12"/>
                <w:szCs w:val="12"/>
              </w:rPr>
              <w:t>1</w:t>
            </w:r>
          </w:p>
        </w:tc>
      </w:tr>
      <w:tr w:rsidR="00824111" w:rsidRPr="00592E90" w:rsidTr="00824111">
        <w:trPr>
          <w:trHeight w:val="870"/>
          <w:tblCellSpacing w:w="5" w:type="nil"/>
        </w:trPr>
        <w:tc>
          <w:tcPr>
            <w:tcW w:w="536" w:type="dxa"/>
            <w:tcBorders>
              <w:top w:val="single" w:sz="4" w:space="0" w:color="auto"/>
              <w:left w:val="single" w:sz="4" w:space="0" w:color="auto"/>
              <w:bottom w:val="single" w:sz="4" w:space="0" w:color="auto"/>
              <w:right w:val="single" w:sz="4" w:space="0" w:color="auto"/>
            </w:tcBorders>
          </w:tcPr>
          <w:p w:rsidR="00824111" w:rsidRPr="00592E90" w:rsidRDefault="00824111" w:rsidP="00824111">
            <w:pPr>
              <w:autoSpaceDE w:val="0"/>
              <w:autoSpaceDN w:val="0"/>
              <w:adjustRightInd w:val="0"/>
              <w:jc w:val="center"/>
              <w:rPr>
                <w:sz w:val="12"/>
                <w:szCs w:val="12"/>
              </w:rPr>
            </w:pPr>
            <w:r w:rsidRPr="00592E90">
              <w:rPr>
                <w:sz w:val="12"/>
                <w:szCs w:val="12"/>
              </w:rPr>
              <w:t>9</w:t>
            </w:r>
          </w:p>
        </w:tc>
        <w:tc>
          <w:tcPr>
            <w:tcW w:w="2834" w:type="dxa"/>
            <w:gridSpan w:val="2"/>
            <w:tcBorders>
              <w:top w:val="single" w:sz="4" w:space="0" w:color="auto"/>
              <w:left w:val="single" w:sz="4" w:space="0" w:color="auto"/>
              <w:bottom w:val="single" w:sz="4" w:space="0" w:color="auto"/>
              <w:right w:val="single" w:sz="4" w:space="0" w:color="auto"/>
            </w:tcBorders>
          </w:tcPr>
          <w:p w:rsidR="00824111" w:rsidRPr="00592E90" w:rsidRDefault="00824111" w:rsidP="00824111">
            <w:pPr>
              <w:spacing w:after="120"/>
              <w:rPr>
                <w:sz w:val="12"/>
                <w:szCs w:val="12"/>
              </w:rPr>
            </w:pPr>
            <w:r w:rsidRPr="00592E90">
              <w:rPr>
                <w:sz w:val="12"/>
                <w:szCs w:val="12"/>
              </w:rPr>
              <w:t>Количество объектов, требующих капитальный и текущий ремонт фасада</w:t>
            </w:r>
          </w:p>
        </w:tc>
        <w:tc>
          <w:tcPr>
            <w:tcW w:w="1081" w:type="dxa"/>
            <w:tcBorders>
              <w:top w:val="single" w:sz="4" w:space="0" w:color="auto"/>
              <w:left w:val="single" w:sz="4" w:space="0" w:color="auto"/>
              <w:bottom w:val="single" w:sz="4" w:space="0" w:color="auto"/>
              <w:right w:val="single" w:sz="4" w:space="0" w:color="auto"/>
            </w:tcBorders>
            <w:vAlign w:val="center"/>
          </w:tcPr>
          <w:p w:rsidR="00824111" w:rsidRPr="00592E90" w:rsidRDefault="00824111" w:rsidP="00824111">
            <w:pPr>
              <w:jc w:val="center"/>
              <w:rPr>
                <w:sz w:val="12"/>
                <w:szCs w:val="12"/>
              </w:rPr>
            </w:pPr>
            <w:r w:rsidRPr="00592E90">
              <w:rPr>
                <w:sz w:val="12"/>
                <w:szCs w:val="12"/>
              </w:rPr>
              <w:t>шт.</w:t>
            </w:r>
          </w:p>
        </w:tc>
        <w:tc>
          <w:tcPr>
            <w:tcW w:w="1354" w:type="dxa"/>
            <w:tcBorders>
              <w:top w:val="single" w:sz="4" w:space="0" w:color="auto"/>
              <w:left w:val="single" w:sz="4" w:space="0" w:color="auto"/>
              <w:bottom w:val="single" w:sz="4" w:space="0" w:color="auto"/>
              <w:right w:val="single" w:sz="4" w:space="0" w:color="auto"/>
            </w:tcBorders>
            <w:vAlign w:val="center"/>
          </w:tcPr>
          <w:p w:rsidR="00824111" w:rsidRPr="00592E90" w:rsidRDefault="00824111" w:rsidP="00824111">
            <w:pPr>
              <w:autoSpaceDE w:val="0"/>
              <w:autoSpaceDN w:val="0"/>
              <w:adjustRightInd w:val="0"/>
              <w:jc w:val="center"/>
              <w:rPr>
                <w:sz w:val="12"/>
                <w:szCs w:val="12"/>
              </w:rPr>
            </w:pPr>
            <w:r w:rsidRPr="00592E90">
              <w:rPr>
                <w:sz w:val="12"/>
                <w:szCs w:val="12"/>
              </w:rPr>
              <w:t>3</w:t>
            </w:r>
          </w:p>
        </w:tc>
        <w:tc>
          <w:tcPr>
            <w:tcW w:w="1851" w:type="dxa"/>
            <w:tcBorders>
              <w:top w:val="single" w:sz="4" w:space="0" w:color="auto"/>
              <w:left w:val="single" w:sz="4" w:space="0" w:color="auto"/>
              <w:bottom w:val="single" w:sz="4" w:space="0" w:color="auto"/>
              <w:right w:val="single" w:sz="4" w:space="0" w:color="auto"/>
            </w:tcBorders>
            <w:vAlign w:val="center"/>
          </w:tcPr>
          <w:p w:rsidR="00824111" w:rsidRPr="00592E90" w:rsidRDefault="00824111" w:rsidP="00824111">
            <w:pPr>
              <w:autoSpaceDE w:val="0"/>
              <w:autoSpaceDN w:val="0"/>
              <w:adjustRightInd w:val="0"/>
              <w:jc w:val="center"/>
              <w:rPr>
                <w:sz w:val="12"/>
                <w:szCs w:val="12"/>
              </w:rPr>
            </w:pPr>
            <w:r w:rsidRPr="00592E90">
              <w:rPr>
                <w:sz w:val="12"/>
                <w:szCs w:val="12"/>
              </w:rPr>
              <w:t>2</w:t>
            </w:r>
          </w:p>
        </w:tc>
        <w:tc>
          <w:tcPr>
            <w:tcW w:w="2339" w:type="dxa"/>
            <w:tcBorders>
              <w:top w:val="single" w:sz="4" w:space="0" w:color="auto"/>
              <w:left w:val="single" w:sz="4" w:space="0" w:color="auto"/>
              <w:bottom w:val="single" w:sz="4" w:space="0" w:color="auto"/>
              <w:right w:val="single" w:sz="4" w:space="0" w:color="auto"/>
            </w:tcBorders>
            <w:vAlign w:val="center"/>
          </w:tcPr>
          <w:p w:rsidR="00824111" w:rsidRPr="00592E90" w:rsidRDefault="00824111" w:rsidP="00824111">
            <w:pPr>
              <w:autoSpaceDE w:val="0"/>
              <w:autoSpaceDN w:val="0"/>
              <w:adjustRightInd w:val="0"/>
              <w:jc w:val="center"/>
              <w:rPr>
                <w:sz w:val="12"/>
                <w:szCs w:val="12"/>
              </w:rPr>
            </w:pPr>
            <w:r w:rsidRPr="00592E90">
              <w:rPr>
                <w:sz w:val="12"/>
                <w:szCs w:val="12"/>
              </w:rPr>
              <w:t>1</w:t>
            </w:r>
          </w:p>
        </w:tc>
      </w:tr>
      <w:tr w:rsidR="00824111" w:rsidRPr="00592E90" w:rsidTr="00824111">
        <w:trPr>
          <w:trHeight w:val="1635"/>
          <w:tblCellSpacing w:w="5" w:type="nil"/>
        </w:trPr>
        <w:tc>
          <w:tcPr>
            <w:tcW w:w="536" w:type="dxa"/>
            <w:tcBorders>
              <w:top w:val="single" w:sz="4" w:space="0" w:color="auto"/>
              <w:left w:val="single" w:sz="4" w:space="0" w:color="auto"/>
              <w:bottom w:val="single" w:sz="4" w:space="0" w:color="auto"/>
              <w:right w:val="single" w:sz="4" w:space="0" w:color="auto"/>
            </w:tcBorders>
          </w:tcPr>
          <w:p w:rsidR="00824111" w:rsidRPr="00592E90" w:rsidRDefault="00824111" w:rsidP="00824111">
            <w:pPr>
              <w:autoSpaceDE w:val="0"/>
              <w:autoSpaceDN w:val="0"/>
              <w:adjustRightInd w:val="0"/>
              <w:jc w:val="center"/>
              <w:rPr>
                <w:sz w:val="12"/>
                <w:szCs w:val="12"/>
              </w:rPr>
            </w:pPr>
            <w:r w:rsidRPr="00592E90">
              <w:rPr>
                <w:sz w:val="12"/>
                <w:szCs w:val="12"/>
              </w:rPr>
              <w:t>10</w:t>
            </w:r>
          </w:p>
        </w:tc>
        <w:tc>
          <w:tcPr>
            <w:tcW w:w="2834" w:type="dxa"/>
            <w:gridSpan w:val="2"/>
            <w:tcBorders>
              <w:top w:val="single" w:sz="4" w:space="0" w:color="auto"/>
              <w:left w:val="single" w:sz="4" w:space="0" w:color="auto"/>
              <w:bottom w:val="single" w:sz="4" w:space="0" w:color="auto"/>
              <w:right w:val="single" w:sz="4" w:space="0" w:color="auto"/>
            </w:tcBorders>
          </w:tcPr>
          <w:p w:rsidR="00824111" w:rsidRPr="00592E90" w:rsidRDefault="00824111" w:rsidP="00824111">
            <w:pPr>
              <w:spacing w:after="120"/>
              <w:rPr>
                <w:sz w:val="12"/>
                <w:szCs w:val="12"/>
              </w:rPr>
            </w:pPr>
            <w:r w:rsidRPr="00592E90">
              <w:rPr>
                <w:sz w:val="12"/>
                <w:szCs w:val="12"/>
              </w:rPr>
              <w:t>Количество объектов, требующих капитальный и текущий ремонт крылец с обустройством пандусами для маломобильных групп населения</w:t>
            </w:r>
          </w:p>
        </w:tc>
        <w:tc>
          <w:tcPr>
            <w:tcW w:w="1081" w:type="dxa"/>
            <w:tcBorders>
              <w:top w:val="single" w:sz="4" w:space="0" w:color="auto"/>
              <w:left w:val="single" w:sz="4" w:space="0" w:color="auto"/>
              <w:bottom w:val="single" w:sz="4" w:space="0" w:color="auto"/>
              <w:right w:val="single" w:sz="4" w:space="0" w:color="auto"/>
            </w:tcBorders>
            <w:vAlign w:val="center"/>
          </w:tcPr>
          <w:p w:rsidR="00824111" w:rsidRPr="00592E90" w:rsidRDefault="00824111" w:rsidP="00824111">
            <w:pPr>
              <w:jc w:val="center"/>
              <w:rPr>
                <w:sz w:val="12"/>
                <w:szCs w:val="12"/>
              </w:rPr>
            </w:pPr>
            <w:r w:rsidRPr="00592E90">
              <w:rPr>
                <w:sz w:val="12"/>
                <w:szCs w:val="12"/>
              </w:rPr>
              <w:t>шт.</w:t>
            </w:r>
          </w:p>
        </w:tc>
        <w:tc>
          <w:tcPr>
            <w:tcW w:w="1354" w:type="dxa"/>
            <w:tcBorders>
              <w:top w:val="single" w:sz="4" w:space="0" w:color="auto"/>
              <w:left w:val="single" w:sz="4" w:space="0" w:color="auto"/>
              <w:bottom w:val="single" w:sz="4" w:space="0" w:color="auto"/>
              <w:right w:val="single" w:sz="4" w:space="0" w:color="auto"/>
            </w:tcBorders>
            <w:vAlign w:val="center"/>
          </w:tcPr>
          <w:p w:rsidR="00824111" w:rsidRPr="00592E90" w:rsidRDefault="00824111" w:rsidP="00824111">
            <w:pPr>
              <w:autoSpaceDE w:val="0"/>
              <w:autoSpaceDN w:val="0"/>
              <w:adjustRightInd w:val="0"/>
              <w:jc w:val="center"/>
              <w:rPr>
                <w:sz w:val="12"/>
                <w:szCs w:val="12"/>
              </w:rPr>
            </w:pPr>
            <w:r w:rsidRPr="00592E90">
              <w:rPr>
                <w:sz w:val="12"/>
                <w:szCs w:val="12"/>
              </w:rPr>
              <w:t>3</w:t>
            </w:r>
          </w:p>
        </w:tc>
        <w:tc>
          <w:tcPr>
            <w:tcW w:w="1851" w:type="dxa"/>
            <w:tcBorders>
              <w:top w:val="single" w:sz="4" w:space="0" w:color="auto"/>
              <w:left w:val="single" w:sz="4" w:space="0" w:color="auto"/>
              <w:bottom w:val="single" w:sz="4" w:space="0" w:color="auto"/>
              <w:right w:val="single" w:sz="4" w:space="0" w:color="auto"/>
            </w:tcBorders>
            <w:vAlign w:val="center"/>
          </w:tcPr>
          <w:p w:rsidR="00824111" w:rsidRPr="00592E90" w:rsidRDefault="00824111" w:rsidP="00824111">
            <w:pPr>
              <w:autoSpaceDE w:val="0"/>
              <w:autoSpaceDN w:val="0"/>
              <w:adjustRightInd w:val="0"/>
              <w:jc w:val="center"/>
              <w:rPr>
                <w:sz w:val="12"/>
                <w:szCs w:val="12"/>
              </w:rPr>
            </w:pPr>
            <w:r w:rsidRPr="00592E90">
              <w:rPr>
                <w:sz w:val="12"/>
                <w:szCs w:val="12"/>
              </w:rPr>
              <w:t>3</w:t>
            </w:r>
          </w:p>
        </w:tc>
        <w:tc>
          <w:tcPr>
            <w:tcW w:w="2339" w:type="dxa"/>
            <w:tcBorders>
              <w:top w:val="single" w:sz="4" w:space="0" w:color="auto"/>
              <w:left w:val="single" w:sz="4" w:space="0" w:color="auto"/>
              <w:bottom w:val="single" w:sz="4" w:space="0" w:color="auto"/>
              <w:right w:val="single" w:sz="4" w:space="0" w:color="auto"/>
            </w:tcBorders>
            <w:vAlign w:val="center"/>
          </w:tcPr>
          <w:p w:rsidR="00824111" w:rsidRPr="00592E90" w:rsidRDefault="00824111" w:rsidP="00824111">
            <w:pPr>
              <w:autoSpaceDE w:val="0"/>
              <w:autoSpaceDN w:val="0"/>
              <w:adjustRightInd w:val="0"/>
              <w:jc w:val="center"/>
              <w:rPr>
                <w:sz w:val="12"/>
                <w:szCs w:val="12"/>
              </w:rPr>
            </w:pPr>
            <w:r w:rsidRPr="00592E90">
              <w:rPr>
                <w:sz w:val="12"/>
                <w:szCs w:val="12"/>
              </w:rPr>
              <w:t>2</w:t>
            </w:r>
          </w:p>
        </w:tc>
      </w:tr>
      <w:tr w:rsidR="00824111" w:rsidRPr="00592E90" w:rsidTr="00824111">
        <w:trPr>
          <w:trHeight w:val="870"/>
          <w:tblCellSpacing w:w="5" w:type="nil"/>
        </w:trPr>
        <w:tc>
          <w:tcPr>
            <w:tcW w:w="536" w:type="dxa"/>
            <w:tcBorders>
              <w:top w:val="single" w:sz="4" w:space="0" w:color="auto"/>
              <w:left w:val="single" w:sz="4" w:space="0" w:color="auto"/>
              <w:bottom w:val="single" w:sz="4" w:space="0" w:color="auto"/>
              <w:right w:val="single" w:sz="4" w:space="0" w:color="auto"/>
            </w:tcBorders>
          </w:tcPr>
          <w:p w:rsidR="00824111" w:rsidRPr="00592E90" w:rsidRDefault="00824111" w:rsidP="00824111">
            <w:pPr>
              <w:autoSpaceDE w:val="0"/>
              <w:autoSpaceDN w:val="0"/>
              <w:adjustRightInd w:val="0"/>
              <w:jc w:val="center"/>
              <w:rPr>
                <w:sz w:val="12"/>
                <w:szCs w:val="12"/>
              </w:rPr>
            </w:pPr>
            <w:r w:rsidRPr="00592E90">
              <w:rPr>
                <w:sz w:val="12"/>
                <w:szCs w:val="12"/>
              </w:rPr>
              <w:t>11</w:t>
            </w:r>
          </w:p>
        </w:tc>
        <w:tc>
          <w:tcPr>
            <w:tcW w:w="2834" w:type="dxa"/>
            <w:gridSpan w:val="2"/>
            <w:tcBorders>
              <w:top w:val="single" w:sz="4" w:space="0" w:color="auto"/>
              <w:left w:val="single" w:sz="4" w:space="0" w:color="auto"/>
              <w:bottom w:val="single" w:sz="4" w:space="0" w:color="auto"/>
              <w:right w:val="single" w:sz="4" w:space="0" w:color="auto"/>
            </w:tcBorders>
          </w:tcPr>
          <w:p w:rsidR="00824111" w:rsidRPr="00592E90" w:rsidRDefault="00824111" w:rsidP="00824111">
            <w:pPr>
              <w:spacing w:after="120"/>
              <w:rPr>
                <w:sz w:val="12"/>
                <w:szCs w:val="12"/>
              </w:rPr>
            </w:pPr>
            <w:r w:rsidRPr="00592E90">
              <w:rPr>
                <w:sz w:val="12"/>
                <w:szCs w:val="12"/>
              </w:rPr>
              <w:t>Количество объектов, требующих капитальный и текущий ремонт сетей ТВК</w:t>
            </w:r>
          </w:p>
        </w:tc>
        <w:tc>
          <w:tcPr>
            <w:tcW w:w="1081" w:type="dxa"/>
            <w:tcBorders>
              <w:top w:val="single" w:sz="4" w:space="0" w:color="auto"/>
              <w:left w:val="single" w:sz="4" w:space="0" w:color="auto"/>
              <w:bottom w:val="single" w:sz="4" w:space="0" w:color="auto"/>
              <w:right w:val="single" w:sz="4" w:space="0" w:color="auto"/>
            </w:tcBorders>
            <w:vAlign w:val="center"/>
          </w:tcPr>
          <w:p w:rsidR="00824111" w:rsidRPr="00592E90" w:rsidRDefault="00824111" w:rsidP="00824111">
            <w:pPr>
              <w:jc w:val="center"/>
              <w:rPr>
                <w:sz w:val="12"/>
                <w:szCs w:val="12"/>
              </w:rPr>
            </w:pPr>
            <w:r w:rsidRPr="00592E90">
              <w:rPr>
                <w:sz w:val="12"/>
                <w:szCs w:val="12"/>
              </w:rPr>
              <w:t>шт.</w:t>
            </w:r>
          </w:p>
        </w:tc>
        <w:tc>
          <w:tcPr>
            <w:tcW w:w="1354" w:type="dxa"/>
            <w:tcBorders>
              <w:top w:val="single" w:sz="4" w:space="0" w:color="auto"/>
              <w:left w:val="single" w:sz="4" w:space="0" w:color="auto"/>
              <w:bottom w:val="single" w:sz="4" w:space="0" w:color="auto"/>
              <w:right w:val="single" w:sz="4" w:space="0" w:color="auto"/>
            </w:tcBorders>
            <w:vAlign w:val="center"/>
          </w:tcPr>
          <w:p w:rsidR="00824111" w:rsidRPr="00592E90" w:rsidRDefault="00824111" w:rsidP="00824111">
            <w:pPr>
              <w:autoSpaceDE w:val="0"/>
              <w:autoSpaceDN w:val="0"/>
              <w:adjustRightInd w:val="0"/>
              <w:jc w:val="center"/>
              <w:rPr>
                <w:sz w:val="12"/>
                <w:szCs w:val="12"/>
              </w:rPr>
            </w:pPr>
            <w:r w:rsidRPr="00592E90">
              <w:rPr>
                <w:sz w:val="12"/>
                <w:szCs w:val="12"/>
              </w:rPr>
              <w:t>6</w:t>
            </w:r>
          </w:p>
        </w:tc>
        <w:tc>
          <w:tcPr>
            <w:tcW w:w="1851" w:type="dxa"/>
            <w:tcBorders>
              <w:top w:val="single" w:sz="4" w:space="0" w:color="auto"/>
              <w:left w:val="single" w:sz="4" w:space="0" w:color="auto"/>
              <w:bottom w:val="single" w:sz="4" w:space="0" w:color="auto"/>
              <w:right w:val="single" w:sz="4" w:space="0" w:color="auto"/>
            </w:tcBorders>
            <w:vAlign w:val="center"/>
          </w:tcPr>
          <w:p w:rsidR="00824111" w:rsidRPr="00592E90" w:rsidRDefault="00824111" w:rsidP="00824111">
            <w:pPr>
              <w:autoSpaceDE w:val="0"/>
              <w:autoSpaceDN w:val="0"/>
              <w:adjustRightInd w:val="0"/>
              <w:jc w:val="center"/>
              <w:rPr>
                <w:sz w:val="12"/>
                <w:szCs w:val="12"/>
              </w:rPr>
            </w:pPr>
            <w:r w:rsidRPr="00592E90">
              <w:rPr>
                <w:sz w:val="12"/>
                <w:szCs w:val="12"/>
              </w:rPr>
              <w:t>6</w:t>
            </w:r>
          </w:p>
        </w:tc>
        <w:tc>
          <w:tcPr>
            <w:tcW w:w="2339" w:type="dxa"/>
            <w:tcBorders>
              <w:top w:val="single" w:sz="4" w:space="0" w:color="auto"/>
              <w:left w:val="single" w:sz="4" w:space="0" w:color="auto"/>
              <w:bottom w:val="single" w:sz="4" w:space="0" w:color="auto"/>
              <w:right w:val="single" w:sz="4" w:space="0" w:color="auto"/>
            </w:tcBorders>
            <w:vAlign w:val="center"/>
          </w:tcPr>
          <w:p w:rsidR="00824111" w:rsidRPr="00592E90" w:rsidRDefault="00824111" w:rsidP="00824111">
            <w:pPr>
              <w:autoSpaceDE w:val="0"/>
              <w:autoSpaceDN w:val="0"/>
              <w:adjustRightInd w:val="0"/>
              <w:jc w:val="center"/>
              <w:rPr>
                <w:sz w:val="12"/>
                <w:szCs w:val="12"/>
              </w:rPr>
            </w:pPr>
            <w:r w:rsidRPr="00592E90">
              <w:rPr>
                <w:sz w:val="12"/>
                <w:szCs w:val="12"/>
              </w:rPr>
              <w:t>2</w:t>
            </w:r>
          </w:p>
        </w:tc>
      </w:tr>
      <w:tr w:rsidR="00824111" w:rsidRPr="00592E90" w:rsidTr="00824111">
        <w:trPr>
          <w:trHeight w:val="1125"/>
          <w:tblCellSpacing w:w="5" w:type="nil"/>
        </w:trPr>
        <w:tc>
          <w:tcPr>
            <w:tcW w:w="536" w:type="dxa"/>
            <w:tcBorders>
              <w:top w:val="single" w:sz="4" w:space="0" w:color="auto"/>
              <w:left w:val="single" w:sz="4" w:space="0" w:color="auto"/>
              <w:bottom w:val="single" w:sz="4" w:space="0" w:color="auto"/>
              <w:right w:val="single" w:sz="4" w:space="0" w:color="auto"/>
            </w:tcBorders>
          </w:tcPr>
          <w:p w:rsidR="00824111" w:rsidRPr="00592E90" w:rsidRDefault="00824111" w:rsidP="00824111">
            <w:pPr>
              <w:autoSpaceDE w:val="0"/>
              <w:autoSpaceDN w:val="0"/>
              <w:adjustRightInd w:val="0"/>
              <w:jc w:val="center"/>
              <w:rPr>
                <w:sz w:val="12"/>
                <w:szCs w:val="12"/>
              </w:rPr>
            </w:pPr>
            <w:r w:rsidRPr="00592E90">
              <w:rPr>
                <w:sz w:val="12"/>
                <w:szCs w:val="12"/>
              </w:rPr>
              <w:t>12</w:t>
            </w:r>
          </w:p>
        </w:tc>
        <w:tc>
          <w:tcPr>
            <w:tcW w:w="2834" w:type="dxa"/>
            <w:gridSpan w:val="2"/>
            <w:tcBorders>
              <w:top w:val="single" w:sz="4" w:space="0" w:color="auto"/>
              <w:left w:val="single" w:sz="4" w:space="0" w:color="auto"/>
              <w:bottom w:val="single" w:sz="4" w:space="0" w:color="auto"/>
              <w:right w:val="single" w:sz="4" w:space="0" w:color="auto"/>
            </w:tcBorders>
          </w:tcPr>
          <w:p w:rsidR="00824111" w:rsidRPr="00592E90" w:rsidRDefault="00824111" w:rsidP="00824111">
            <w:pPr>
              <w:spacing w:after="120"/>
              <w:rPr>
                <w:sz w:val="12"/>
                <w:szCs w:val="12"/>
              </w:rPr>
            </w:pPr>
            <w:r w:rsidRPr="00592E90">
              <w:rPr>
                <w:sz w:val="12"/>
                <w:szCs w:val="12"/>
              </w:rPr>
              <w:t>Количество объектов, требующих ремонта муниципального жилого фонда (квартиры, комнаты)</w:t>
            </w:r>
          </w:p>
        </w:tc>
        <w:tc>
          <w:tcPr>
            <w:tcW w:w="1081" w:type="dxa"/>
            <w:tcBorders>
              <w:top w:val="single" w:sz="4" w:space="0" w:color="auto"/>
              <w:left w:val="single" w:sz="4" w:space="0" w:color="auto"/>
              <w:bottom w:val="single" w:sz="4" w:space="0" w:color="auto"/>
              <w:right w:val="single" w:sz="4" w:space="0" w:color="auto"/>
            </w:tcBorders>
            <w:vAlign w:val="center"/>
          </w:tcPr>
          <w:p w:rsidR="00824111" w:rsidRPr="00592E90" w:rsidRDefault="00824111" w:rsidP="00824111">
            <w:pPr>
              <w:jc w:val="center"/>
              <w:rPr>
                <w:sz w:val="12"/>
                <w:szCs w:val="12"/>
              </w:rPr>
            </w:pPr>
            <w:r w:rsidRPr="00592E90">
              <w:rPr>
                <w:sz w:val="12"/>
                <w:szCs w:val="12"/>
              </w:rPr>
              <w:t>шт.</w:t>
            </w:r>
          </w:p>
        </w:tc>
        <w:tc>
          <w:tcPr>
            <w:tcW w:w="1354" w:type="dxa"/>
            <w:tcBorders>
              <w:top w:val="single" w:sz="4" w:space="0" w:color="auto"/>
              <w:left w:val="single" w:sz="4" w:space="0" w:color="auto"/>
              <w:bottom w:val="single" w:sz="4" w:space="0" w:color="auto"/>
              <w:right w:val="single" w:sz="4" w:space="0" w:color="auto"/>
            </w:tcBorders>
            <w:vAlign w:val="center"/>
          </w:tcPr>
          <w:p w:rsidR="00824111" w:rsidRPr="00592E90" w:rsidRDefault="00824111" w:rsidP="00824111">
            <w:pPr>
              <w:autoSpaceDE w:val="0"/>
              <w:autoSpaceDN w:val="0"/>
              <w:adjustRightInd w:val="0"/>
              <w:jc w:val="center"/>
              <w:rPr>
                <w:sz w:val="12"/>
                <w:szCs w:val="12"/>
              </w:rPr>
            </w:pPr>
            <w:r w:rsidRPr="00592E90">
              <w:rPr>
                <w:sz w:val="12"/>
                <w:szCs w:val="12"/>
              </w:rPr>
              <w:t>20</w:t>
            </w:r>
          </w:p>
        </w:tc>
        <w:tc>
          <w:tcPr>
            <w:tcW w:w="1851" w:type="dxa"/>
            <w:tcBorders>
              <w:top w:val="single" w:sz="4" w:space="0" w:color="auto"/>
              <w:left w:val="single" w:sz="4" w:space="0" w:color="auto"/>
              <w:bottom w:val="single" w:sz="4" w:space="0" w:color="auto"/>
              <w:right w:val="single" w:sz="4" w:space="0" w:color="auto"/>
            </w:tcBorders>
            <w:vAlign w:val="center"/>
          </w:tcPr>
          <w:p w:rsidR="00824111" w:rsidRPr="00592E90" w:rsidRDefault="00824111" w:rsidP="00824111">
            <w:pPr>
              <w:autoSpaceDE w:val="0"/>
              <w:autoSpaceDN w:val="0"/>
              <w:adjustRightInd w:val="0"/>
              <w:jc w:val="center"/>
              <w:rPr>
                <w:sz w:val="12"/>
                <w:szCs w:val="12"/>
              </w:rPr>
            </w:pPr>
            <w:r w:rsidRPr="00592E90">
              <w:rPr>
                <w:sz w:val="12"/>
                <w:szCs w:val="12"/>
              </w:rPr>
              <w:t>3</w:t>
            </w:r>
          </w:p>
        </w:tc>
        <w:tc>
          <w:tcPr>
            <w:tcW w:w="2339" w:type="dxa"/>
            <w:tcBorders>
              <w:top w:val="single" w:sz="4" w:space="0" w:color="auto"/>
              <w:left w:val="single" w:sz="4" w:space="0" w:color="auto"/>
              <w:bottom w:val="single" w:sz="4" w:space="0" w:color="auto"/>
              <w:right w:val="single" w:sz="4" w:space="0" w:color="auto"/>
            </w:tcBorders>
            <w:vAlign w:val="center"/>
          </w:tcPr>
          <w:p w:rsidR="00824111" w:rsidRPr="00592E90" w:rsidRDefault="00824111" w:rsidP="00824111">
            <w:pPr>
              <w:autoSpaceDE w:val="0"/>
              <w:autoSpaceDN w:val="0"/>
              <w:adjustRightInd w:val="0"/>
              <w:jc w:val="center"/>
              <w:rPr>
                <w:sz w:val="12"/>
                <w:szCs w:val="12"/>
              </w:rPr>
            </w:pPr>
            <w:r w:rsidRPr="00592E90">
              <w:rPr>
                <w:sz w:val="12"/>
                <w:szCs w:val="12"/>
              </w:rPr>
              <w:t>8</w:t>
            </w:r>
          </w:p>
        </w:tc>
      </w:tr>
      <w:tr w:rsidR="00824111" w:rsidRPr="00592E90" w:rsidTr="00824111">
        <w:trPr>
          <w:trHeight w:val="1140"/>
          <w:tblCellSpacing w:w="5" w:type="nil"/>
        </w:trPr>
        <w:tc>
          <w:tcPr>
            <w:tcW w:w="536" w:type="dxa"/>
            <w:tcBorders>
              <w:top w:val="single" w:sz="4" w:space="0" w:color="auto"/>
              <w:left w:val="single" w:sz="4" w:space="0" w:color="auto"/>
              <w:bottom w:val="single" w:sz="4" w:space="0" w:color="auto"/>
              <w:right w:val="single" w:sz="4" w:space="0" w:color="auto"/>
            </w:tcBorders>
          </w:tcPr>
          <w:p w:rsidR="00824111" w:rsidRPr="00592E90" w:rsidRDefault="00824111" w:rsidP="00824111">
            <w:pPr>
              <w:autoSpaceDE w:val="0"/>
              <w:autoSpaceDN w:val="0"/>
              <w:adjustRightInd w:val="0"/>
              <w:jc w:val="center"/>
              <w:rPr>
                <w:sz w:val="12"/>
                <w:szCs w:val="12"/>
              </w:rPr>
            </w:pPr>
            <w:r w:rsidRPr="00592E90">
              <w:rPr>
                <w:sz w:val="12"/>
                <w:szCs w:val="12"/>
              </w:rPr>
              <w:lastRenderedPageBreak/>
              <w:t>13</w:t>
            </w:r>
          </w:p>
        </w:tc>
        <w:tc>
          <w:tcPr>
            <w:tcW w:w="2834" w:type="dxa"/>
            <w:gridSpan w:val="2"/>
            <w:tcBorders>
              <w:top w:val="single" w:sz="4" w:space="0" w:color="auto"/>
              <w:left w:val="single" w:sz="4" w:space="0" w:color="auto"/>
              <w:bottom w:val="single" w:sz="4" w:space="0" w:color="auto"/>
              <w:right w:val="single" w:sz="4" w:space="0" w:color="auto"/>
            </w:tcBorders>
          </w:tcPr>
          <w:p w:rsidR="00824111" w:rsidRPr="00592E90" w:rsidRDefault="00824111" w:rsidP="00824111">
            <w:pPr>
              <w:spacing w:after="120"/>
              <w:rPr>
                <w:sz w:val="12"/>
                <w:szCs w:val="12"/>
              </w:rPr>
            </w:pPr>
            <w:r w:rsidRPr="00592E90">
              <w:rPr>
                <w:sz w:val="12"/>
                <w:szCs w:val="12"/>
              </w:rPr>
              <w:t>Количество объектов, требующих разработки проектной технической документации</w:t>
            </w:r>
          </w:p>
        </w:tc>
        <w:tc>
          <w:tcPr>
            <w:tcW w:w="1081" w:type="dxa"/>
            <w:tcBorders>
              <w:top w:val="single" w:sz="4" w:space="0" w:color="auto"/>
              <w:left w:val="single" w:sz="4" w:space="0" w:color="auto"/>
              <w:bottom w:val="single" w:sz="4" w:space="0" w:color="auto"/>
              <w:right w:val="single" w:sz="4" w:space="0" w:color="auto"/>
            </w:tcBorders>
            <w:vAlign w:val="center"/>
          </w:tcPr>
          <w:p w:rsidR="00824111" w:rsidRPr="00592E90" w:rsidRDefault="00824111" w:rsidP="00824111">
            <w:pPr>
              <w:jc w:val="center"/>
              <w:rPr>
                <w:sz w:val="12"/>
                <w:szCs w:val="12"/>
              </w:rPr>
            </w:pPr>
            <w:r w:rsidRPr="00592E90">
              <w:rPr>
                <w:sz w:val="12"/>
                <w:szCs w:val="12"/>
              </w:rPr>
              <w:t>шт.</w:t>
            </w:r>
          </w:p>
        </w:tc>
        <w:tc>
          <w:tcPr>
            <w:tcW w:w="1354" w:type="dxa"/>
            <w:tcBorders>
              <w:top w:val="single" w:sz="4" w:space="0" w:color="auto"/>
              <w:left w:val="single" w:sz="4" w:space="0" w:color="auto"/>
              <w:bottom w:val="single" w:sz="4" w:space="0" w:color="auto"/>
              <w:right w:val="single" w:sz="4" w:space="0" w:color="auto"/>
            </w:tcBorders>
            <w:vAlign w:val="center"/>
          </w:tcPr>
          <w:p w:rsidR="00824111" w:rsidRPr="00592E90" w:rsidRDefault="00824111" w:rsidP="00824111">
            <w:pPr>
              <w:autoSpaceDE w:val="0"/>
              <w:autoSpaceDN w:val="0"/>
              <w:adjustRightInd w:val="0"/>
              <w:jc w:val="center"/>
              <w:rPr>
                <w:sz w:val="12"/>
                <w:szCs w:val="12"/>
              </w:rPr>
            </w:pPr>
            <w:r w:rsidRPr="00592E90">
              <w:rPr>
                <w:sz w:val="12"/>
                <w:szCs w:val="12"/>
              </w:rPr>
              <w:t>3</w:t>
            </w:r>
          </w:p>
        </w:tc>
        <w:tc>
          <w:tcPr>
            <w:tcW w:w="1851" w:type="dxa"/>
            <w:tcBorders>
              <w:top w:val="single" w:sz="4" w:space="0" w:color="auto"/>
              <w:left w:val="single" w:sz="4" w:space="0" w:color="auto"/>
              <w:bottom w:val="single" w:sz="4" w:space="0" w:color="auto"/>
              <w:right w:val="single" w:sz="4" w:space="0" w:color="auto"/>
            </w:tcBorders>
            <w:vAlign w:val="center"/>
          </w:tcPr>
          <w:p w:rsidR="00824111" w:rsidRPr="00592E90" w:rsidRDefault="00824111" w:rsidP="00824111">
            <w:pPr>
              <w:autoSpaceDE w:val="0"/>
              <w:autoSpaceDN w:val="0"/>
              <w:adjustRightInd w:val="0"/>
              <w:jc w:val="center"/>
              <w:rPr>
                <w:sz w:val="12"/>
                <w:szCs w:val="12"/>
              </w:rPr>
            </w:pPr>
            <w:r w:rsidRPr="00592E90">
              <w:rPr>
                <w:sz w:val="12"/>
                <w:szCs w:val="12"/>
              </w:rPr>
              <w:t>1</w:t>
            </w:r>
          </w:p>
        </w:tc>
        <w:tc>
          <w:tcPr>
            <w:tcW w:w="2339" w:type="dxa"/>
            <w:tcBorders>
              <w:top w:val="single" w:sz="4" w:space="0" w:color="auto"/>
              <w:left w:val="single" w:sz="4" w:space="0" w:color="auto"/>
              <w:bottom w:val="single" w:sz="4" w:space="0" w:color="auto"/>
              <w:right w:val="single" w:sz="4" w:space="0" w:color="auto"/>
            </w:tcBorders>
            <w:vAlign w:val="center"/>
          </w:tcPr>
          <w:p w:rsidR="00824111" w:rsidRPr="00592E90" w:rsidRDefault="00824111" w:rsidP="00824111">
            <w:pPr>
              <w:autoSpaceDE w:val="0"/>
              <w:autoSpaceDN w:val="0"/>
              <w:adjustRightInd w:val="0"/>
              <w:jc w:val="center"/>
              <w:rPr>
                <w:sz w:val="12"/>
                <w:szCs w:val="12"/>
              </w:rPr>
            </w:pPr>
            <w:r w:rsidRPr="00592E90">
              <w:rPr>
                <w:sz w:val="12"/>
                <w:szCs w:val="12"/>
              </w:rPr>
              <w:t>1</w:t>
            </w:r>
          </w:p>
        </w:tc>
      </w:tr>
    </w:tbl>
    <w:p w:rsidR="00444CCA" w:rsidRPr="00592E90" w:rsidRDefault="00444CCA" w:rsidP="00444CCA">
      <w:pPr>
        <w:pStyle w:val="40"/>
        <w:shd w:val="clear" w:color="auto" w:fill="auto"/>
        <w:tabs>
          <w:tab w:val="left" w:pos="5020"/>
          <w:tab w:val="left" w:leader="underscore" w:pos="7271"/>
          <w:tab w:val="left" w:leader="underscore" w:pos="10175"/>
        </w:tabs>
        <w:spacing w:before="0" w:after="0" w:line="317" w:lineRule="exact"/>
        <w:ind w:left="580"/>
        <w:rPr>
          <w:sz w:val="12"/>
          <w:szCs w:val="12"/>
        </w:rPr>
      </w:pPr>
    </w:p>
    <w:p w:rsidR="00AA72A7" w:rsidRPr="00592E90" w:rsidRDefault="00AA72A7" w:rsidP="00012B07">
      <w:pPr>
        <w:pStyle w:val="1"/>
        <w:framePr w:wrap="notBeside"/>
        <w:ind w:left="1800" w:firstLine="0"/>
        <w:rPr>
          <w:sz w:val="12"/>
          <w:szCs w:val="12"/>
        </w:rPr>
      </w:pPr>
    </w:p>
    <w:p w:rsidR="008A0723" w:rsidRPr="00592E90" w:rsidRDefault="00084BB6" w:rsidP="003D2282">
      <w:pPr>
        <w:pStyle w:val="1"/>
        <w:framePr w:wrap="notBeside"/>
        <w:numPr>
          <w:ilvl w:val="0"/>
          <w:numId w:val="9"/>
        </w:numPr>
        <w:ind w:left="1080"/>
        <w:rPr>
          <w:color w:val="C0504D" w:themeColor="accent2"/>
          <w:sz w:val="12"/>
          <w:szCs w:val="12"/>
        </w:rPr>
      </w:pPr>
      <w:r w:rsidRPr="00592E90">
        <w:rPr>
          <w:sz w:val="12"/>
          <w:szCs w:val="12"/>
        </w:rPr>
        <w:t xml:space="preserve"> </w:t>
      </w:r>
      <w:bookmarkStart w:id="8" w:name="_Toc34044306"/>
      <w:r w:rsidRPr="00592E90">
        <w:rPr>
          <w:color w:val="C0504D" w:themeColor="accent2"/>
          <w:sz w:val="12"/>
          <w:szCs w:val="12"/>
        </w:rPr>
        <w:t>«Обеспечение безопасности жизнедеятельности населения</w:t>
      </w:r>
      <w:bookmarkEnd w:id="8"/>
      <w:r w:rsidRPr="00592E90">
        <w:rPr>
          <w:color w:val="C0504D" w:themeColor="accent2"/>
          <w:sz w:val="12"/>
          <w:szCs w:val="12"/>
        </w:rPr>
        <w:t xml:space="preserve"> </w:t>
      </w:r>
    </w:p>
    <w:p w:rsidR="00084BB6" w:rsidRPr="00592E90" w:rsidRDefault="00084BB6" w:rsidP="00012B07">
      <w:pPr>
        <w:pStyle w:val="1"/>
        <w:framePr w:wrap="notBeside"/>
        <w:ind w:left="1800" w:firstLine="0"/>
        <w:rPr>
          <w:color w:val="C0504D" w:themeColor="accent2"/>
          <w:sz w:val="12"/>
          <w:szCs w:val="12"/>
        </w:rPr>
      </w:pPr>
      <w:bookmarkStart w:id="9" w:name="_Toc34044307"/>
      <w:r w:rsidRPr="00592E90">
        <w:rPr>
          <w:color w:val="C0504D" w:themeColor="accent2"/>
          <w:sz w:val="12"/>
          <w:szCs w:val="12"/>
        </w:rPr>
        <w:t>МО «Город Удачный» на 2017-20</w:t>
      </w:r>
      <w:r w:rsidR="0011285B" w:rsidRPr="00592E90">
        <w:rPr>
          <w:color w:val="C0504D" w:themeColor="accent2"/>
          <w:sz w:val="12"/>
          <w:szCs w:val="12"/>
        </w:rPr>
        <w:t>21</w:t>
      </w:r>
      <w:r w:rsidRPr="00592E90">
        <w:rPr>
          <w:color w:val="C0504D" w:themeColor="accent2"/>
          <w:sz w:val="12"/>
          <w:szCs w:val="12"/>
        </w:rPr>
        <w:t xml:space="preserve"> годы»</w:t>
      </w:r>
      <w:bookmarkEnd w:id="9"/>
    </w:p>
    <w:p w:rsidR="006723FF" w:rsidRPr="00592E90" w:rsidRDefault="006723FF" w:rsidP="006723FF">
      <w:pPr>
        <w:ind w:firstLine="426"/>
        <w:jc w:val="both"/>
        <w:rPr>
          <w:b/>
          <w:sz w:val="12"/>
          <w:szCs w:val="12"/>
        </w:rPr>
      </w:pPr>
      <w:r w:rsidRPr="00592E90">
        <w:rPr>
          <w:b/>
          <w:sz w:val="12"/>
          <w:szCs w:val="12"/>
        </w:rPr>
        <w:t>1. Результаты реализации подпрограммы «Профилактика терроризма, экстремизма и других преступных проявлений на территории МО «Город Удачный», достигнутые за отчетный период.</w:t>
      </w:r>
    </w:p>
    <w:p w:rsidR="006723FF" w:rsidRPr="00592E90" w:rsidRDefault="006723FF" w:rsidP="006723FF">
      <w:pPr>
        <w:ind w:firstLine="426"/>
        <w:jc w:val="both"/>
        <w:rPr>
          <w:sz w:val="12"/>
          <w:szCs w:val="12"/>
        </w:rPr>
      </w:pPr>
      <w:r w:rsidRPr="00592E90">
        <w:rPr>
          <w:sz w:val="12"/>
          <w:szCs w:val="12"/>
        </w:rPr>
        <w:t xml:space="preserve">       Финансирование мероприятий осуществлялось за счет бюджета МО «Город Удачный» в объемах предусмотренных Подпрограммой. На реализацию мероприятий Профилактика терроризма, экстремизма и других преступных проявлений на территории  МО «Город Удачный»  на 2017 – 2021 г.г.» в 2019 году предусмотрено 2 119, 200 р. </w:t>
      </w:r>
    </w:p>
    <w:p w:rsidR="006723FF" w:rsidRPr="00592E90" w:rsidRDefault="006723FF" w:rsidP="006723FF">
      <w:pPr>
        <w:pStyle w:val="a7"/>
        <w:rPr>
          <w:b/>
          <w:i/>
          <w:sz w:val="12"/>
          <w:szCs w:val="12"/>
        </w:rPr>
      </w:pPr>
      <w:r w:rsidRPr="00592E90">
        <w:rPr>
          <w:sz w:val="12"/>
          <w:szCs w:val="12"/>
        </w:rPr>
        <w:t xml:space="preserve">    </w:t>
      </w:r>
      <w:r w:rsidRPr="00592E90">
        <w:rPr>
          <w:b/>
          <w:i/>
          <w:sz w:val="12"/>
          <w:szCs w:val="12"/>
        </w:rPr>
        <w:t xml:space="preserve">-  запланирована сумма:     </w:t>
      </w:r>
      <w:r w:rsidRPr="00592E90">
        <w:rPr>
          <w:b/>
          <w:sz w:val="12"/>
          <w:szCs w:val="12"/>
        </w:rPr>
        <w:t>2 119, 200</w:t>
      </w:r>
      <w:r w:rsidRPr="00592E90">
        <w:rPr>
          <w:sz w:val="12"/>
          <w:szCs w:val="12"/>
        </w:rPr>
        <w:t xml:space="preserve">  </w:t>
      </w:r>
      <w:r w:rsidRPr="00592E90">
        <w:rPr>
          <w:b/>
          <w:i/>
          <w:sz w:val="12"/>
          <w:szCs w:val="12"/>
        </w:rPr>
        <w:t>рублей. (</w:t>
      </w:r>
      <w:r w:rsidRPr="00592E90">
        <w:rPr>
          <w:sz w:val="12"/>
          <w:szCs w:val="12"/>
        </w:rPr>
        <w:t>МР - 1 421 930, МБ- 697, 270)</w:t>
      </w:r>
    </w:p>
    <w:p w:rsidR="006723FF" w:rsidRPr="00592E90" w:rsidRDefault="006723FF" w:rsidP="006723FF">
      <w:pPr>
        <w:pStyle w:val="a7"/>
        <w:rPr>
          <w:b/>
          <w:sz w:val="12"/>
          <w:szCs w:val="12"/>
        </w:rPr>
      </w:pPr>
    </w:p>
    <w:p w:rsidR="006723FF" w:rsidRPr="00592E90" w:rsidRDefault="006723FF" w:rsidP="006723FF">
      <w:pPr>
        <w:pStyle w:val="a7"/>
        <w:numPr>
          <w:ilvl w:val="0"/>
          <w:numId w:val="12"/>
        </w:numPr>
        <w:rPr>
          <w:b/>
          <w:sz w:val="12"/>
          <w:szCs w:val="12"/>
        </w:rPr>
      </w:pPr>
      <w:r w:rsidRPr="00592E90">
        <w:rPr>
          <w:b/>
          <w:sz w:val="12"/>
          <w:szCs w:val="12"/>
        </w:rPr>
        <w:t>Результаты реализации основных мероприятий.</w:t>
      </w:r>
    </w:p>
    <w:p w:rsidR="006723FF" w:rsidRPr="00592E90" w:rsidRDefault="006723FF" w:rsidP="006723FF">
      <w:pPr>
        <w:jc w:val="both"/>
        <w:rPr>
          <w:sz w:val="12"/>
          <w:szCs w:val="12"/>
        </w:rPr>
      </w:pPr>
      <w:r w:rsidRPr="00592E90">
        <w:rPr>
          <w:sz w:val="12"/>
          <w:szCs w:val="12"/>
        </w:rPr>
        <w:t xml:space="preserve">       </w:t>
      </w:r>
      <w:proofErr w:type="gramStart"/>
      <w:r w:rsidRPr="00592E90">
        <w:rPr>
          <w:sz w:val="12"/>
          <w:szCs w:val="12"/>
        </w:rPr>
        <w:t>Реализация МП «Профилактика терроризма, экстремизма и других преступных проявлений на территории  МО «Город Удачный»  на 2017 – 2021 г.г.» направлена на решение одного из важных вопросов местного значения – усиление роли органа местного самоуправления в качестве гаранта безопасности, прежде всего детей и подростков, совершенствование нормативного правового регулирования предупреждения и борьбы с преступностью и экстремизмом.</w:t>
      </w:r>
      <w:proofErr w:type="gramEnd"/>
    </w:p>
    <w:p w:rsidR="006723FF" w:rsidRPr="00592E90" w:rsidRDefault="006723FF" w:rsidP="006723FF">
      <w:pPr>
        <w:jc w:val="both"/>
        <w:rPr>
          <w:b/>
          <w:sz w:val="12"/>
          <w:szCs w:val="12"/>
        </w:rPr>
      </w:pPr>
      <w:r w:rsidRPr="00592E90">
        <w:rPr>
          <w:sz w:val="12"/>
          <w:szCs w:val="12"/>
        </w:rPr>
        <w:t xml:space="preserve">      </w:t>
      </w:r>
      <w:r w:rsidRPr="00592E90">
        <w:rPr>
          <w:b/>
          <w:sz w:val="12"/>
          <w:szCs w:val="12"/>
        </w:rPr>
        <w:t>Основной целью</w:t>
      </w:r>
      <w:r w:rsidRPr="00592E90">
        <w:rPr>
          <w:sz w:val="12"/>
          <w:szCs w:val="12"/>
        </w:rPr>
        <w:t xml:space="preserve"> МП является обеспечение общественной безопасности, поддержки спокойной обстановки в общественных местах, а также снижение темпа прироста тяжких и особо тяжких преступлений  и повышения их раскрываемости.</w:t>
      </w:r>
    </w:p>
    <w:p w:rsidR="006723FF" w:rsidRPr="00592E90" w:rsidRDefault="006723FF" w:rsidP="006723FF">
      <w:pPr>
        <w:jc w:val="both"/>
        <w:rPr>
          <w:b/>
          <w:sz w:val="12"/>
          <w:szCs w:val="12"/>
        </w:rPr>
      </w:pPr>
      <w:r w:rsidRPr="00592E90">
        <w:rPr>
          <w:b/>
          <w:sz w:val="12"/>
          <w:szCs w:val="12"/>
        </w:rPr>
        <w:t>Задачи муниципальной программы:</w:t>
      </w:r>
    </w:p>
    <w:p w:rsidR="006723FF" w:rsidRPr="00592E90" w:rsidRDefault="006723FF" w:rsidP="006723FF">
      <w:pPr>
        <w:pStyle w:val="a7"/>
        <w:numPr>
          <w:ilvl w:val="0"/>
          <w:numId w:val="13"/>
        </w:numPr>
        <w:jc w:val="both"/>
        <w:rPr>
          <w:sz w:val="12"/>
          <w:szCs w:val="12"/>
        </w:rPr>
      </w:pPr>
      <w:r w:rsidRPr="00592E90">
        <w:rPr>
          <w:sz w:val="12"/>
          <w:szCs w:val="12"/>
        </w:rPr>
        <w:t>Оперативность реагирования органов полиции;</w:t>
      </w:r>
    </w:p>
    <w:p w:rsidR="006723FF" w:rsidRPr="00592E90" w:rsidRDefault="006723FF" w:rsidP="006723FF">
      <w:pPr>
        <w:pStyle w:val="a7"/>
        <w:numPr>
          <w:ilvl w:val="0"/>
          <w:numId w:val="13"/>
        </w:numPr>
        <w:jc w:val="both"/>
        <w:rPr>
          <w:sz w:val="12"/>
          <w:szCs w:val="12"/>
        </w:rPr>
      </w:pPr>
      <w:r w:rsidRPr="00592E90">
        <w:rPr>
          <w:sz w:val="12"/>
          <w:szCs w:val="12"/>
        </w:rPr>
        <w:t>Поддержание общественного порядка и личной безопасности граждан;</w:t>
      </w:r>
    </w:p>
    <w:p w:rsidR="006723FF" w:rsidRPr="00592E90" w:rsidRDefault="006723FF" w:rsidP="006723FF">
      <w:pPr>
        <w:pStyle w:val="a7"/>
        <w:numPr>
          <w:ilvl w:val="0"/>
          <w:numId w:val="13"/>
        </w:numPr>
        <w:jc w:val="both"/>
        <w:rPr>
          <w:sz w:val="12"/>
          <w:szCs w:val="12"/>
        </w:rPr>
      </w:pPr>
      <w:r w:rsidRPr="00592E90">
        <w:rPr>
          <w:sz w:val="12"/>
          <w:szCs w:val="12"/>
        </w:rPr>
        <w:t>Формирование системы профилактики правонарушений и преступлений;</w:t>
      </w:r>
    </w:p>
    <w:p w:rsidR="006723FF" w:rsidRPr="00592E90" w:rsidRDefault="006723FF" w:rsidP="006723FF">
      <w:pPr>
        <w:pStyle w:val="a7"/>
        <w:numPr>
          <w:ilvl w:val="0"/>
          <w:numId w:val="13"/>
        </w:numPr>
        <w:jc w:val="both"/>
        <w:rPr>
          <w:sz w:val="12"/>
          <w:szCs w:val="12"/>
        </w:rPr>
      </w:pPr>
      <w:r w:rsidRPr="00592E90">
        <w:rPr>
          <w:spacing w:val="-2"/>
          <w:sz w:val="12"/>
          <w:szCs w:val="12"/>
        </w:rPr>
        <w:t> Совершенствование системы профилактических мер антитеррористической</w:t>
      </w:r>
      <w:r w:rsidRPr="00592E90">
        <w:rPr>
          <w:sz w:val="12"/>
          <w:szCs w:val="12"/>
        </w:rPr>
        <w:t xml:space="preserve"> и антиэкстремистской направленности;</w:t>
      </w:r>
    </w:p>
    <w:p w:rsidR="006723FF" w:rsidRPr="00592E90" w:rsidRDefault="006723FF" w:rsidP="006723FF">
      <w:pPr>
        <w:pStyle w:val="a7"/>
        <w:numPr>
          <w:ilvl w:val="0"/>
          <w:numId w:val="13"/>
        </w:numPr>
        <w:jc w:val="both"/>
        <w:rPr>
          <w:sz w:val="12"/>
          <w:szCs w:val="12"/>
        </w:rPr>
      </w:pPr>
      <w:r w:rsidRPr="00592E90">
        <w:rPr>
          <w:sz w:val="12"/>
          <w:szCs w:val="12"/>
        </w:rPr>
        <w:t>Предупреждение террористических и экстремистских проявлений на территории МО «Город Удачный»;</w:t>
      </w:r>
    </w:p>
    <w:p w:rsidR="006723FF" w:rsidRPr="00592E90" w:rsidRDefault="006723FF" w:rsidP="006723FF">
      <w:pPr>
        <w:pStyle w:val="a7"/>
        <w:numPr>
          <w:ilvl w:val="0"/>
          <w:numId w:val="13"/>
        </w:numPr>
        <w:jc w:val="both"/>
        <w:rPr>
          <w:sz w:val="12"/>
          <w:szCs w:val="12"/>
        </w:rPr>
      </w:pPr>
      <w:r w:rsidRPr="00592E90">
        <w:rPr>
          <w:spacing w:val="-10"/>
          <w:sz w:val="12"/>
          <w:szCs w:val="12"/>
        </w:rPr>
        <w:t>Повышение уровня межведомственного взаимодействия</w:t>
      </w:r>
      <w:r w:rsidRPr="00592E90">
        <w:rPr>
          <w:sz w:val="12"/>
          <w:szCs w:val="12"/>
        </w:rPr>
        <w:t xml:space="preserve"> по профилактике терроризма и экстремизма;</w:t>
      </w:r>
    </w:p>
    <w:p w:rsidR="006723FF" w:rsidRPr="00592E90" w:rsidRDefault="006723FF" w:rsidP="006723FF">
      <w:pPr>
        <w:pStyle w:val="a7"/>
        <w:numPr>
          <w:ilvl w:val="0"/>
          <w:numId w:val="13"/>
        </w:numPr>
        <w:jc w:val="both"/>
        <w:rPr>
          <w:sz w:val="12"/>
          <w:szCs w:val="12"/>
        </w:rPr>
      </w:pPr>
      <w:r w:rsidRPr="00592E90">
        <w:rPr>
          <w:sz w:val="12"/>
          <w:szCs w:val="12"/>
        </w:rPr>
        <w:t>Усиление антитеррористической защищенности объектов социальной сферы;</w:t>
      </w:r>
    </w:p>
    <w:p w:rsidR="006723FF" w:rsidRPr="00592E90" w:rsidRDefault="006723FF" w:rsidP="006723FF">
      <w:pPr>
        <w:pStyle w:val="a7"/>
        <w:numPr>
          <w:ilvl w:val="0"/>
          <w:numId w:val="13"/>
        </w:numPr>
        <w:jc w:val="both"/>
        <w:rPr>
          <w:sz w:val="12"/>
          <w:szCs w:val="12"/>
        </w:rPr>
      </w:pPr>
      <w:r w:rsidRPr="00592E90">
        <w:rPr>
          <w:spacing w:val="-4"/>
          <w:sz w:val="12"/>
          <w:szCs w:val="12"/>
        </w:rPr>
        <w:t>Привлечение граждан, негосударственных структур,</w:t>
      </w:r>
      <w:r w:rsidRPr="00592E90">
        <w:rPr>
          <w:sz w:val="12"/>
          <w:szCs w:val="12"/>
        </w:rPr>
        <w:t xml:space="preserve"> в том числе СМИ и общественных объединений, для обеспечения максимальной эффективности деятельности по профилактике проявлений терроризма и экстремизма;</w:t>
      </w:r>
    </w:p>
    <w:p w:rsidR="006723FF" w:rsidRPr="00592E90" w:rsidRDefault="006723FF" w:rsidP="006723FF">
      <w:pPr>
        <w:pStyle w:val="a7"/>
        <w:numPr>
          <w:ilvl w:val="0"/>
          <w:numId w:val="13"/>
        </w:numPr>
        <w:jc w:val="both"/>
        <w:rPr>
          <w:sz w:val="12"/>
          <w:szCs w:val="12"/>
        </w:rPr>
      </w:pPr>
      <w:r w:rsidRPr="00592E90">
        <w:rPr>
          <w:sz w:val="12"/>
          <w:szCs w:val="12"/>
        </w:rPr>
        <w:t xml:space="preserve">Проведение воспитательной, пропагандистской работы с населением г. </w:t>
      </w:r>
      <w:proofErr w:type="gramStart"/>
      <w:r w:rsidRPr="00592E90">
        <w:rPr>
          <w:sz w:val="12"/>
          <w:szCs w:val="12"/>
        </w:rPr>
        <w:t>Удачный</w:t>
      </w:r>
      <w:proofErr w:type="gramEnd"/>
      <w:r w:rsidRPr="00592E90">
        <w:rPr>
          <w:sz w:val="12"/>
          <w:szCs w:val="12"/>
        </w:rPr>
        <w:t xml:space="preserve">, направленной на </w:t>
      </w:r>
      <w:r w:rsidRPr="00592E90">
        <w:rPr>
          <w:spacing w:val="-4"/>
          <w:sz w:val="12"/>
          <w:szCs w:val="12"/>
        </w:rPr>
        <w:t>предупреждение террористической и экстремистской</w:t>
      </w:r>
      <w:r w:rsidRPr="00592E90">
        <w:rPr>
          <w:sz w:val="12"/>
          <w:szCs w:val="12"/>
        </w:rPr>
        <w:t xml:space="preserve"> деятельности, повышение бдительности.</w:t>
      </w:r>
    </w:p>
    <w:p w:rsidR="006723FF" w:rsidRPr="00592E90" w:rsidRDefault="006723FF" w:rsidP="00C2578C">
      <w:pPr>
        <w:pStyle w:val="a7"/>
        <w:ind w:left="1080"/>
        <w:rPr>
          <w:b/>
          <w:sz w:val="12"/>
          <w:szCs w:val="12"/>
        </w:rPr>
      </w:pPr>
      <w:r w:rsidRPr="00592E90">
        <w:rPr>
          <w:sz w:val="12"/>
          <w:szCs w:val="12"/>
        </w:rPr>
        <w:t>Поддержание общественного порядка и личной безопасности граждан.</w:t>
      </w:r>
    </w:p>
    <w:p w:rsidR="006723FF" w:rsidRPr="00592E90" w:rsidRDefault="006723FF" w:rsidP="006723FF">
      <w:pPr>
        <w:pStyle w:val="a7"/>
        <w:spacing w:line="276" w:lineRule="auto"/>
        <w:ind w:firstLine="708"/>
        <w:jc w:val="both"/>
        <w:rPr>
          <w:sz w:val="12"/>
          <w:szCs w:val="12"/>
        </w:rPr>
      </w:pPr>
      <w:r w:rsidRPr="00592E90">
        <w:rPr>
          <w:sz w:val="12"/>
          <w:szCs w:val="12"/>
        </w:rPr>
        <w:t xml:space="preserve">В целях обеспечения охраны общественного порядка и безопасности граждан сотрудникам Удачнинского отделения полиции в период  2017-2021 г.г. основным приоритетом является работа по </w:t>
      </w:r>
      <w:r w:rsidRPr="00592E90">
        <w:rPr>
          <w:color w:val="444444"/>
          <w:sz w:val="12"/>
          <w:szCs w:val="12"/>
          <w:shd w:val="clear" w:color="auto" w:fill="F5F5F5"/>
        </w:rPr>
        <w:t xml:space="preserve">обеспечению безопасности города, профилактике, защите жизни  здоровья и имущества граждан. </w:t>
      </w:r>
    </w:p>
    <w:p w:rsidR="006723FF" w:rsidRPr="00592E90" w:rsidRDefault="006723FF" w:rsidP="006723FF">
      <w:pPr>
        <w:tabs>
          <w:tab w:val="left" w:pos="993"/>
        </w:tabs>
        <w:ind w:firstLine="709"/>
        <w:jc w:val="both"/>
        <w:rPr>
          <w:color w:val="000000"/>
          <w:sz w:val="12"/>
          <w:szCs w:val="12"/>
        </w:rPr>
      </w:pPr>
      <w:r w:rsidRPr="00592E90">
        <w:rPr>
          <w:color w:val="000000"/>
          <w:sz w:val="12"/>
          <w:szCs w:val="12"/>
        </w:rPr>
        <w:t xml:space="preserve">В перспективе  мероприятия по реализации Программы будут в первую очередь направлены </w:t>
      </w:r>
      <w:proofErr w:type="gramStart"/>
      <w:r w:rsidRPr="00592E90">
        <w:rPr>
          <w:color w:val="000000"/>
          <w:sz w:val="12"/>
          <w:szCs w:val="12"/>
        </w:rPr>
        <w:t>на</w:t>
      </w:r>
      <w:proofErr w:type="gramEnd"/>
      <w:r w:rsidRPr="00592E90">
        <w:rPr>
          <w:color w:val="000000"/>
          <w:sz w:val="12"/>
          <w:szCs w:val="12"/>
        </w:rPr>
        <w:t>:</w:t>
      </w:r>
    </w:p>
    <w:p w:rsidR="006723FF" w:rsidRPr="00592E90" w:rsidRDefault="006723FF" w:rsidP="006723FF">
      <w:pPr>
        <w:pStyle w:val="a7"/>
        <w:spacing w:line="276" w:lineRule="auto"/>
        <w:ind w:firstLine="708"/>
        <w:jc w:val="both"/>
        <w:rPr>
          <w:sz w:val="12"/>
          <w:szCs w:val="12"/>
        </w:rPr>
      </w:pPr>
      <w:r w:rsidRPr="00592E90">
        <w:rPr>
          <w:color w:val="000000"/>
          <w:sz w:val="12"/>
          <w:szCs w:val="12"/>
        </w:rPr>
        <w:t>- Усиление охраны общественного порядка и безопасности в городе. Данная проблема будет решена путем приобретения и установления системы видеонаблюдения «Безопасный город», устранение недостатков освещения.</w:t>
      </w:r>
      <w:r w:rsidRPr="00592E90">
        <w:rPr>
          <w:sz w:val="12"/>
          <w:szCs w:val="12"/>
        </w:rPr>
        <w:t xml:space="preserve"> Применение средств видеоконтроля, будет способствовать положительной динамике раскрываемости уличных преступлений, приведет к снижению роста данного вида преступности, обеспечению правопорядка и безопасности на улицах и в других общественных местах;</w:t>
      </w:r>
    </w:p>
    <w:p w:rsidR="006723FF" w:rsidRPr="00592E90" w:rsidRDefault="006723FF" w:rsidP="006723FF">
      <w:pPr>
        <w:tabs>
          <w:tab w:val="left" w:pos="993"/>
        </w:tabs>
        <w:ind w:firstLine="709"/>
        <w:jc w:val="both"/>
        <w:rPr>
          <w:color w:val="000000"/>
          <w:sz w:val="12"/>
          <w:szCs w:val="12"/>
        </w:rPr>
      </w:pPr>
      <w:r w:rsidRPr="00592E90">
        <w:rPr>
          <w:color w:val="000000"/>
          <w:sz w:val="12"/>
          <w:szCs w:val="12"/>
        </w:rPr>
        <w:t>- Усиление активизации работы,  направленной на выявление лиц, незаконно находящихся на территории города;</w:t>
      </w:r>
    </w:p>
    <w:p w:rsidR="006723FF" w:rsidRPr="00592E90" w:rsidRDefault="006723FF" w:rsidP="00C2578C">
      <w:pPr>
        <w:tabs>
          <w:tab w:val="left" w:pos="993"/>
        </w:tabs>
        <w:ind w:firstLine="709"/>
        <w:jc w:val="both"/>
        <w:rPr>
          <w:color w:val="000000"/>
          <w:sz w:val="12"/>
          <w:szCs w:val="12"/>
        </w:rPr>
      </w:pPr>
      <w:r w:rsidRPr="00592E90">
        <w:rPr>
          <w:color w:val="000000"/>
          <w:sz w:val="12"/>
          <w:szCs w:val="12"/>
        </w:rPr>
        <w:t>-</w:t>
      </w:r>
      <w:r w:rsidRPr="00592E90">
        <w:rPr>
          <w:color w:val="000000"/>
          <w:sz w:val="12"/>
          <w:szCs w:val="12"/>
        </w:rPr>
        <w:tab/>
        <w:t>Активизацию работы по организации и охране общественного порядка добровольными народными дружинами.</w:t>
      </w:r>
    </w:p>
    <w:p w:rsidR="006723FF" w:rsidRPr="00592E90" w:rsidRDefault="006723FF" w:rsidP="006723FF">
      <w:pPr>
        <w:ind w:firstLine="708"/>
        <w:jc w:val="both"/>
        <w:rPr>
          <w:sz w:val="12"/>
          <w:szCs w:val="12"/>
        </w:rPr>
      </w:pPr>
      <w:r w:rsidRPr="00592E90">
        <w:rPr>
          <w:sz w:val="12"/>
          <w:szCs w:val="12"/>
        </w:rPr>
        <w:t>Бюджетные средства  выделены на следующие мероприятия:</w:t>
      </w:r>
    </w:p>
    <w:p w:rsidR="006723FF" w:rsidRPr="00592E90" w:rsidRDefault="006723FF" w:rsidP="006723FF">
      <w:pPr>
        <w:numPr>
          <w:ilvl w:val="0"/>
          <w:numId w:val="14"/>
        </w:numPr>
        <w:tabs>
          <w:tab w:val="left" w:pos="993"/>
        </w:tabs>
        <w:spacing w:line="276" w:lineRule="auto"/>
        <w:ind w:left="0" w:firstLine="567"/>
        <w:contextualSpacing/>
        <w:jc w:val="both"/>
        <w:rPr>
          <w:sz w:val="12"/>
          <w:szCs w:val="12"/>
        </w:rPr>
      </w:pPr>
      <w:r w:rsidRPr="00592E90">
        <w:rPr>
          <w:sz w:val="12"/>
          <w:szCs w:val="12"/>
        </w:rPr>
        <w:t>Материальное стимулирование (поощрение) систематически посещающих ДНД – 50 000 рублей</w:t>
      </w:r>
      <w:proofErr w:type="gramStart"/>
      <w:r w:rsidRPr="00592E90">
        <w:rPr>
          <w:sz w:val="12"/>
          <w:szCs w:val="12"/>
        </w:rPr>
        <w:t>.</w:t>
      </w:r>
      <w:proofErr w:type="gramEnd"/>
      <w:r w:rsidRPr="00592E90">
        <w:rPr>
          <w:sz w:val="12"/>
          <w:szCs w:val="12"/>
        </w:rPr>
        <w:t xml:space="preserve"> ( </w:t>
      </w:r>
      <w:proofErr w:type="gramStart"/>
      <w:r w:rsidRPr="00592E90">
        <w:rPr>
          <w:sz w:val="12"/>
          <w:szCs w:val="12"/>
        </w:rPr>
        <w:t>и</w:t>
      </w:r>
      <w:proofErr w:type="gramEnd"/>
      <w:r w:rsidRPr="00592E90">
        <w:rPr>
          <w:sz w:val="12"/>
          <w:szCs w:val="12"/>
        </w:rPr>
        <w:t>зрасходованы)</w:t>
      </w:r>
    </w:p>
    <w:p w:rsidR="006723FF" w:rsidRPr="00592E90" w:rsidRDefault="006723FF" w:rsidP="006723FF">
      <w:pPr>
        <w:jc w:val="both"/>
        <w:rPr>
          <w:rFonts w:eastAsia="Calibri"/>
          <w:bCs/>
          <w:sz w:val="12"/>
          <w:szCs w:val="12"/>
        </w:rPr>
      </w:pPr>
      <w:r w:rsidRPr="00592E90">
        <w:rPr>
          <w:sz w:val="12"/>
          <w:szCs w:val="12"/>
        </w:rPr>
        <w:t xml:space="preserve">    2. Изготовление паспорта безопасности МО «Город Удачный» - на сумму 230 000,0 рублей. (МК </w:t>
      </w:r>
      <w:r w:rsidRPr="00592E90">
        <w:rPr>
          <w:rFonts w:eastAsia="Calibri"/>
          <w:bCs/>
          <w:sz w:val="12"/>
          <w:szCs w:val="12"/>
        </w:rPr>
        <w:t xml:space="preserve">0116300011319000092-0139823-01 от 08.06.2019 ООО «СибСтройЭкспертиза» сумма контракта - 279 500, 0 рублей) </w:t>
      </w:r>
    </w:p>
    <w:p w:rsidR="006723FF" w:rsidRPr="00592E90" w:rsidRDefault="006723FF" w:rsidP="006723FF">
      <w:pPr>
        <w:numPr>
          <w:ilvl w:val="0"/>
          <w:numId w:val="14"/>
        </w:numPr>
        <w:tabs>
          <w:tab w:val="left" w:pos="993"/>
        </w:tabs>
        <w:spacing w:line="276" w:lineRule="auto"/>
        <w:ind w:left="0" w:firstLine="567"/>
        <w:contextualSpacing/>
        <w:jc w:val="both"/>
        <w:rPr>
          <w:sz w:val="12"/>
          <w:szCs w:val="12"/>
        </w:rPr>
      </w:pPr>
      <w:r w:rsidRPr="00592E90">
        <w:rPr>
          <w:sz w:val="12"/>
          <w:szCs w:val="12"/>
        </w:rPr>
        <w:t xml:space="preserve">Техническое обслуживание системы видеоконтроля «Безопасный город» (исполняется ежемесячно </w:t>
      </w:r>
      <w:proofErr w:type="gramStart"/>
      <w:r w:rsidRPr="00592E90">
        <w:rPr>
          <w:sz w:val="12"/>
          <w:szCs w:val="12"/>
        </w:rPr>
        <w:t>согласно</w:t>
      </w:r>
      <w:proofErr w:type="gramEnd"/>
      <w:r w:rsidRPr="00592E90">
        <w:rPr>
          <w:sz w:val="12"/>
          <w:szCs w:val="12"/>
        </w:rPr>
        <w:t xml:space="preserve"> муниципального контракта с ООО «Связьремстрой»»,  по обслуживанию системы видеоконтроля «Безопасный город») – 179 441,00 рублей.</w:t>
      </w:r>
    </w:p>
    <w:p w:rsidR="006723FF" w:rsidRPr="00592E90" w:rsidRDefault="006723FF" w:rsidP="006723FF">
      <w:pPr>
        <w:numPr>
          <w:ilvl w:val="0"/>
          <w:numId w:val="14"/>
        </w:numPr>
        <w:tabs>
          <w:tab w:val="left" w:pos="993"/>
        </w:tabs>
        <w:spacing w:line="276" w:lineRule="auto"/>
        <w:ind w:left="0" w:firstLine="567"/>
        <w:contextualSpacing/>
        <w:jc w:val="both"/>
        <w:rPr>
          <w:sz w:val="12"/>
          <w:szCs w:val="12"/>
        </w:rPr>
      </w:pPr>
      <w:r w:rsidRPr="00592E90">
        <w:rPr>
          <w:sz w:val="12"/>
          <w:szCs w:val="12"/>
        </w:rPr>
        <w:t xml:space="preserve">Техническое обслуживание системы видеонаблюдения (верхняя галерея) (исполняется ежемесячно </w:t>
      </w:r>
      <w:proofErr w:type="gramStart"/>
      <w:r w:rsidRPr="00592E90">
        <w:rPr>
          <w:sz w:val="12"/>
          <w:szCs w:val="12"/>
        </w:rPr>
        <w:t>согласно</w:t>
      </w:r>
      <w:proofErr w:type="gramEnd"/>
      <w:r w:rsidRPr="00592E90">
        <w:rPr>
          <w:sz w:val="12"/>
          <w:szCs w:val="12"/>
        </w:rPr>
        <w:t xml:space="preserve"> муниципального контракта с ООО «ПОСТ»,  по обслуживанию системы видеоконтроля «верхняя галерея») – 96 000,00 рублей.</w:t>
      </w:r>
    </w:p>
    <w:p w:rsidR="006723FF" w:rsidRPr="00592E90" w:rsidRDefault="006723FF" w:rsidP="006723FF">
      <w:pPr>
        <w:numPr>
          <w:ilvl w:val="0"/>
          <w:numId w:val="14"/>
        </w:numPr>
        <w:tabs>
          <w:tab w:val="left" w:pos="993"/>
        </w:tabs>
        <w:spacing w:line="276" w:lineRule="auto"/>
        <w:ind w:left="0" w:firstLine="567"/>
        <w:contextualSpacing/>
        <w:jc w:val="both"/>
        <w:rPr>
          <w:sz w:val="12"/>
          <w:szCs w:val="12"/>
        </w:rPr>
      </w:pPr>
      <w:r w:rsidRPr="00592E90">
        <w:rPr>
          <w:sz w:val="12"/>
          <w:szCs w:val="12"/>
        </w:rPr>
        <w:t>Приобретение основных средств (видеокамер</w:t>
      </w:r>
      <w:proofErr w:type="gramStart"/>
      <w:r w:rsidRPr="00592E90">
        <w:rPr>
          <w:sz w:val="12"/>
          <w:szCs w:val="12"/>
        </w:rPr>
        <w:t>)-</w:t>
      </w:r>
      <w:proofErr w:type="gramEnd"/>
      <w:r w:rsidRPr="00592E90">
        <w:rPr>
          <w:sz w:val="12"/>
          <w:szCs w:val="12"/>
        </w:rPr>
        <w:t xml:space="preserve">аукцион М/к 0116300011319000159 от 24.01.2020 сумму 751 185, 97 (экономия 670 744.03) </w:t>
      </w:r>
    </w:p>
    <w:p w:rsidR="006723FF" w:rsidRPr="00592E90" w:rsidRDefault="006723FF" w:rsidP="006723FF">
      <w:pPr>
        <w:ind w:firstLine="708"/>
        <w:jc w:val="both"/>
        <w:rPr>
          <w:i/>
          <w:sz w:val="12"/>
          <w:szCs w:val="12"/>
        </w:rPr>
      </w:pPr>
      <w:r w:rsidRPr="00592E90">
        <w:rPr>
          <w:sz w:val="12"/>
          <w:szCs w:val="12"/>
        </w:rPr>
        <w:t>Итого  1 356 126, 97 рублей</w:t>
      </w:r>
      <w:r w:rsidRPr="00592E90">
        <w:rPr>
          <w:i/>
          <w:sz w:val="12"/>
          <w:szCs w:val="12"/>
        </w:rPr>
        <w:t>.</w:t>
      </w:r>
    </w:p>
    <w:p w:rsidR="00961F93" w:rsidRPr="00592E90" w:rsidRDefault="00961F93" w:rsidP="006723FF">
      <w:pPr>
        <w:ind w:firstLine="708"/>
        <w:jc w:val="both"/>
        <w:rPr>
          <w:b/>
          <w:i/>
          <w:sz w:val="12"/>
          <w:szCs w:val="12"/>
        </w:rPr>
      </w:pPr>
    </w:p>
    <w:p w:rsidR="00961F93" w:rsidRPr="00592E90" w:rsidRDefault="00961F93" w:rsidP="00961F93">
      <w:pPr>
        <w:spacing w:after="606" w:line="270" w:lineRule="exact"/>
        <w:ind w:left="1140"/>
        <w:rPr>
          <w:b/>
          <w:sz w:val="12"/>
          <w:szCs w:val="12"/>
        </w:rPr>
      </w:pPr>
      <w:r w:rsidRPr="00592E90">
        <w:rPr>
          <w:b/>
          <w:sz w:val="12"/>
          <w:szCs w:val="12"/>
        </w:rPr>
        <w:t>Достижение значений целевых показателей программы</w:t>
      </w:r>
    </w:p>
    <w:tbl>
      <w:tblPr>
        <w:tblW w:w="0" w:type="auto"/>
        <w:jc w:val="center"/>
        <w:tblLayout w:type="fixed"/>
        <w:tblCellMar>
          <w:left w:w="10" w:type="dxa"/>
          <w:right w:w="10" w:type="dxa"/>
        </w:tblCellMar>
        <w:tblLook w:val="04A0"/>
      </w:tblPr>
      <w:tblGrid>
        <w:gridCol w:w="571"/>
        <w:gridCol w:w="2976"/>
        <w:gridCol w:w="1277"/>
        <w:gridCol w:w="2875"/>
        <w:gridCol w:w="1800"/>
        <w:gridCol w:w="1426"/>
      </w:tblGrid>
      <w:tr w:rsidR="00961F93" w:rsidRPr="00592E90" w:rsidTr="00961F93">
        <w:trPr>
          <w:trHeight w:val="557"/>
          <w:jc w:val="center"/>
        </w:trPr>
        <w:tc>
          <w:tcPr>
            <w:tcW w:w="57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11"/>
              <w:framePr w:wrap="notBeside" w:vAnchor="text" w:hAnchor="text" w:xAlign="center" w:y="1"/>
              <w:shd w:val="clear" w:color="auto" w:fill="auto"/>
              <w:spacing w:before="0" w:after="0" w:line="269" w:lineRule="exact"/>
              <w:rPr>
                <w:sz w:val="12"/>
                <w:szCs w:val="12"/>
              </w:rPr>
            </w:pPr>
            <w:r w:rsidRPr="00592E90">
              <w:rPr>
                <w:rStyle w:val="110"/>
                <w:sz w:val="12"/>
                <w:szCs w:val="12"/>
              </w:rPr>
              <w:t xml:space="preserve">№ </w:t>
            </w:r>
            <w:proofErr w:type="gramStart"/>
            <w:r w:rsidRPr="00592E90">
              <w:rPr>
                <w:rStyle w:val="110"/>
                <w:sz w:val="12"/>
                <w:szCs w:val="12"/>
              </w:rPr>
              <w:t>п</w:t>
            </w:r>
            <w:proofErr w:type="gramEnd"/>
            <w:r w:rsidRPr="00592E90">
              <w:rPr>
                <w:rStyle w:val="110"/>
                <w:sz w:val="12"/>
                <w:szCs w:val="12"/>
              </w:rPr>
              <w:t>/п</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11"/>
              <w:framePr w:wrap="notBeside" w:vAnchor="text" w:hAnchor="text" w:xAlign="center" w:y="1"/>
              <w:shd w:val="clear" w:color="auto" w:fill="auto"/>
              <w:spacing w:before="0" w:after="0" w:line="278" w:lineRule="exact"/>
              <w:jc w:val="center"/>
              <w:rPr>
                <w:sz w:val="12"/>
                <w:szCs w:val="12"/>
              </w:rPr>
            </w:pPr>
            <w:r w:rsidRPr="00592E90">
              <w:rPr>
                <w:rStyle w:val="110"/>
                <w:sz w:val="12"/>
                <w:szCs w:val="12"/>
              </w:rPr>
              <w:t>Наименование целевого показателя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11"/>
              <w:framePr w:wrap="notBeside" w:vAnchor="text" w:hAnchor="text" w:xAlign="center" w:y="1"/>
              <w:shd w:val="clear" w:color="auto" w:fill="auto"/>
              <w:spacing w:before="0" w:after="0" w:line="278" w:lineRule="exact"/>
              <w:rPr>
                <w:sz w:val="12"/>
                <w:szCs w:val="12"/>
              </w:rPr>
            </w:pPr>
            <w:r w:rsidRPr="00592E90">
              <w:rPr>
                <w:rStyle w:val="110"/>
                <w:sz w:val="12"/>
                <w:szCs w:val="12"/>
              </w:rPr>
              <w:t>Единица измерения</w:t>
            </w:r>
          </w:p>
        </w:tc>
        <w:tc>
          <w:tcPr>
            <w:tcW w:w="2875" w:type="dxa"/>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11"/>
              <w:framePr w:wrap="notBeside" w:vAnchor="text" w:hAnchor="text" w:xAlign="center" w:y="1"/>
              <w:shd w:val="clear" w:color="auto" w:fill="auto"/>
              <w:spacing w:before="0" w:after="0" w:line="278" w:lineRule="exact"/>
              <w:jc w:val="center"/>
              <w:rPr>
                <w:sz w:val="12"/>
                <w:szCs w:val="12"/>
              </w:rPr>
            </w:pPr>
            <w:r w:rsidRPr="00592E90">
              <w:rPr>
                <w:rStyle w:val="110"/>
                <w:sz w:val="12"/>
                <w:szCs w:val="12"/>
              </w:rPr>
              <w:t>Значение целевого показателя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11"/>
              <w:framePr w:wrap="notBeside" w:vAnchor="text" w:hAnchor="text" w:xAlign="center" w:y="1"/>
              <w:shd w:val="clear" w:color="auto" w:fill="auto"/>
              <w:spacing w:before="0" w:after="0" w:line="274" w:lineRule="exact"/>
              <w:rPr>
                <w:sz w:val="12"/>
                <w:szCs w:val="12"/>
              </w:rPr>
            </w:pPr>
            <w:r w:rsidRPr="00592E90">
              <w:rPr>
                <w:rStyle w:val="110"/>
                <w:sz w:val="12"/>
                <w:szCs w:val="12"/>
              </w:rPr>
              <w:t>Пояснения к возникшим отклонениям</w:t>
            </w:r>
          </w:p>
        </w:tc>
        <w:tc>
          <w:tcPr>
            <w:tcW w:w="142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11"/>
              <w:framePr w:wrap="notBeside" w:vAnchor="text" w:hAnchor="text" w:xAlign="center" w:y="1"/>
              <w:shd w:val="clear" w:color="auto" w:fill="auto"/>
              <w:spacing w:before="0" w:after="0" w:line="278" w:lineRule="exact"/>
              <w:jc w:val="center"/>
              <w:rPr>
                <w:sz w:val="12"/>
                <w:szCs w:val="12"/>
              </w:rPr>
            </w:pPr>
            <w:r w:rsidRPr="00592E90">
              <w:rPr>
                <w:rStyle w:val="110"/>
                <w:sz w:val="12"/>
                <w:szCs w:val="12"/>
              </w:rPr>
              <w:t>Источник / Методика расчета</w:t>
            </w:r>
          </w:p>
        </w:tc>
      </w:tr>
    </w:tbl>
    <w:tbl>
      <w:tblPr>
        <w:tblW w:w="0" w:type="auto"/>
        <w:jc w:val="center"/>
        <w:tblLayout w:type="fixed"/>
        <w:tblCellMar>
          <w:left w:w="10" w:type="dxa"/>
          <w:right w:w="10" w:type="dxa"/>
        </w:tblCellMar>
        <w:tblLook w:val="04A0"/>
      </w:tblPr>
      <w:tblGrid>
        <w:gridCol w:w="571"/>
        <w:gridCol w:w="2976"/>
        <w:gridCol w:w="1277"/>
        <w:gridCol w:w="1560"/>
        <w:gridCol w:w="1315"/>
        <w:gridCol w:w="1800"/>
        <w:gridCol w:w="1426"/>
      </w:tblGrid>
      <w:tr w:rsidR="00961F93" w:rsidRPr="00592E90" w:rsidTr="00961F93">
        <w:trPr>
          <w:trHeight w:val="725"/>
          <w:jc w:val="center"/>
        </w:trPr>
        <w:tc>
          <w:tcPr>
            <w:tcW w:w="571" w:type="dxa"/>
            <w:vMerge/>
            <w:tcBorders>
              <w:top w:val="single" w:sz="4" w:space="0" w:color="auto"/>
              <w:left w:val="single" w:sz="4" w:space="0" w:color="auto"/>
              <w:bottom w:val="single" w:sz="4" w:space="0" w:color="auto"/>
              <w:right w:val="single" w:sz="4" w:space="0" w:color="auto"/>
            </w:tcBorders>
            <w:vAlign w:val="center"/>
            <w:hideMark/>
          </w:tcPr>
          <w:p w:rsidR="00961F93" w:rsidRPr="00592E90" w:rsidRDefault="00961F93" w:rsidP="00961F93">
            <w:pPr>
              <w:rPr>
                <w:sz w:val="12"/>
                <w:szCs w:val="1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961F93" w:rsidRPr="00592E90" w:rsidRDefault="00961F93" w:rsidP="00961F93">
            <w:pPr>
              <w:rPr>
                <w:sz w:val="12"/>
                <w:szCs w:val="12"/>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61F93" w:rsidRPr="00592E90" w:rsidRDefault="00961F93" w:rsidP="00961F93">
            <w:pPr>
              <w:rPr>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11"/>
              <w:framePr w:wrap="notBeside" w:vAnchor="text" w:hAnchor="text" w:xAlign="center" w:y="1"/>
              <w:shd w:val="clear" w:color="auto" w:fill="auto"/>
              <w:spacing w:before="0" w:after="0" w:line="278" w:lineRule="exact"/>
              <w:rPr>
                <w:sz w:val="12"/>
                <w:szCs w:val="12"/>
              </w:rPr>
            </w:pPr>
            <w:r w:rsidRPr="00592E90">
              <w:rPr>
                <w:rStyle w:val="110"/>
                <w:sz w:val="12"/>
                <w:szCs w:val="12"/>
              </w:rPr>
              <w:t>утверждено в программе</w:t>
            </w:r>
          </w:p>
        </w:tc>
        <w:tc>
          <w:tcPr>
            <w:tcW w:w="1315" w:type="dxa"/>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11"/>
              <w:framePr w:wrap="notBeside" w:vAnchor="text" w:hAnchor="text" w:xAlign="center" w:y="1"/>
              <w:shd w:val="clear" w:color="auto" w:fill="auto"/>
              <w:spacing w:before="0" w:after="0" w:line="240" w:lineRule="auto"/>
              <w:ind w:left="80"/>
              <w:jc w:val="left"/>
              <w:rPr>
                <w:sz w:val="12"/>
                <w:szCs w:val="12"/>
              </w:rPr>
            </w:pPr>
            <w:r w:rsidRPr="00592E90">
              <w:rPr>
                <w:rStyle w:val="110"/>
                <w:sz w:val="12"/>
                <w:szCs w:val="12"/>
              </w:rPr>
              <w:t>достигнуто</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961F93" w:rsidRPr="00592E90" w:rsidRDefault="00961F93" w:rsidP="00961F93">
            <w:pPr>
              <w:rPr>
                <w:sz w:val="12"/>
                <w:szCs w:val="12"/>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961F93" w:rsidRPr="00592E90" w:rsidRDefault="00961F93" w:rsidP="00961F93">
            <w:pPr>
              <w:rPr>
                <w:sz w:val="12"/>
                <w:szCs w:val="12"/>
              </w:rPr>
            </w:pPr>
          </w:p>
        </w:tc>
      </w:tr>
    </w:tbl>
    <w:tbl>
      <w:tblPr>
        <w:tblW w:w="10925" w:type="dxa"/>
        <w:jc w:val="center"/>
        <w:tblLayout w:type="fixed"/>
        <w:tblCellMar>
          <w:left w:w="10" w:type="dxa"/>
          <w:right w:w="10" w:type="dxa"/>
        </w:tblCellMar>
        <w:tblLook w:val="04A0"/>
      </w:tblPr>
      <w:tblGrid>
        <w:gridCol w:w="571"/>
        <w:gridCol w:w="2976"/>
        <w:gridCol w:w="1277"/>
        <w:gridCol w:w="1560"/>
        <w:gridCol w:w="1315"/>
        <w:gridCol w:w="1800"/>
        <w:gridCol w:w="1426"/>
      </w:tblGrid>
      <w:tr w:rsidR="00961F93" w:rsidRPr="00592E90" w:rsidTr="00961F93">
        <w:trPr>
          <w:trHeight w:val="32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320"/>
              <w:framePr w:wrap="notBeside" w:vAnchor="text" w:hAnchor="text" w:xAlign="center" w:y="1"/>
              <w:shd w:val="clear" w:color="auto" w:fill="auto"/>
              <w:spacing w:before="0" w:after="0" w:line="240" w:lineRule="auto"/>
              <w:rPr>
                <w:sz w:val="12"/>
                <w:szCs w:val="12"/>
              </w:rPr>
            </w:pPr>
            <w:r w:rsidRPr="00592E90">
              <w:rPr>
                <w:sz w:val="12"/>
                <w:szCs w:val="12"/>
              </w:rPr>
              <w:t>1</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320"/>
              <w:framePr w:wrap="notBeside" w:vAnchor="text" w:hAnchor="text" w:xAlign="center" w:y="1"/>
              <w:shd w:val="clear" w:color="auto" w:fill="auto"/>
              <w:spacing w:before="0" w:after="0" w:line="240" w:lineRule="auto"/>
              <w:jc w:val="center"/>
              <w:rPr>
                <w:sz w:val="12"/>
                <w:szCs w:val="12"/>
              </w:rPr>
            </w:pPr>
            <w:r w:rsidRPr="00592E90">
              <w:rPr>
                <w:sz w:val="12"/>
                <w:szCs w:val="12"/>
              </w:rPr>
              <w:t>Целевой показатель 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r w:rsidRPr="00592E90">
              <w:rPr>
                <w:color w:val="000000"/>
                <w:sz w:val="12"/>
                <w:szCs w:val="12"/>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r w:rsidRPr="00592E90">
              <w:rPr>
                <w:color w:val="000000"/>
                <w:sz w:val="12"/>
                <w:szCs w:val="12"/>
              </w:rPr>
              <w:t>50</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r w:rsidRPr="00592E90">
              <w:rPr>
                <w:color w:val="000000"/>
                <w:sz w:val="12"/>
                <w:szCs w:val="12"/>
              </w:rPr>
              <w:t>50</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p>
        </w:tc>
      </w:tr>
      <w:tr w:rsidR="00961F93" w:rsidRPr="00592E90" w:rsidTr="00961F93">
        <w:trPr>
          <w:trHeight w:val="32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320"/>
              <w:framePr w:wrap="notBeside" w:vAnchor="text" w:hAnchor="text" w:xAlign="center" w:y="1"/>
              <w:shd w:val="clear" w:color="auto" w:fill="auto"/>
              <w:spacing w:before="0" w:after="0" w:line="240" w:lineRule="auto"/>
              <w:rPr>
                <w:sz w:val="12"/>
                <w:szCs w:val="12"/>
              </w:rPr>
            </w:pPr>
            <w:r w:rsidRPr="00592E90">
              <w:rPr>
                <w:sz w:val="12"/>
                <w:szCs w:val="12"/>
              </w:rPr>
              <w:t>2</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320"/>
              <w:framePr w:wrap="notBeside" w:vAnchor="text" w:hAnchor="text" w:xAlign="center" w:y="1"/>
              <w:shd w:val="clear" w:color="auto" w:fill="auto"/>
              <w:spacing w:before="0" w:after="0" w:line="240" w:lineRule="auto"/>
              <w:jc w:val="center"/>
              <w:rPr>
                <w:sz w:val="12"/>
                <w:szCs w:val="12"/>
              </w:rPr>
            </w:pPr>
            <w:r w:rsidRPr="00592E90">
              <w:rPr>
                <w:sz w:val="12"/>
                <w:szCs w:val="12"/>
              </w:rPr>
              <w:t>Целевой показатель 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r w:rsidRPr="00592E90">
              <w:rPr>
                <w:color w:val="000000"/>
                <w:sz w:val="12"/>
                <w:szCs w:val="12"/>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r w:rsidRPr="00592E90">
              <w:rPr>
                <w:color w:val="000000"/>
                <w:sz w:val="12"/>
                <w:szCs w:val="12"/>
              </w:rPr>
              <w:t>60</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r w:rsidRPr="00592E90">
              <w:rPr>
                <w:color w:val="000000"/>
                <w:sz w:val="12"/>
                <w:szCs w:val="12"/>
              </w:rPr>
              <w:t>60</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p>
        </w:tc>
      </w:tr>
      <w:tr w:rsidR="00961F93" w:rsidRPr="00592E90" w:rsidTr="00961F93">
        <w:trPr>
          <w:trHeight w:val="32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320"/>
              <w:framePr w:wrap="notBeside" w:vAnchor="text" w:hAnchor="text" w:xAlign="center" w:y="1"/>
              <w:shd w:val="clear" w:color="auto" w:fill="auto"/>
              <w:spacing w:before="0" w:after="0" w:line="240" w:lineRule="auto"/>
              <w:rPr>
                <w:sz w:val="12"/>
                <w:szCs w:val="12"/>
              </w:rPr>
            </w:pPr>
            <w:r w:rsidRPr="00592E90">
              <w:rPr>
                <w:sz w:val="12"/>
                <w:szCs w:val="12"/>
              </w:rPr>
              <w:t>3</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320"/>
              <w:framePr w:wrap="notBeside" w:vAnchor="text" w:hAnchor="text" w:xAlign="center" w:y="1"/>
              <w:shd w:val="clear" w:color="auto" w:fill="auto"/>
              <w:spacing w:before="0" w:after="0" w:line="240" w:lineRule="auto"/>
              <w:jc w:val="center"/>
              <w:rPr>
                <w:sz w:val="12"/>
                <w:szCs w:val="12"/>
              </w:rPr>
            </w:pPr>
            <w:r w:rsidRPr="00592E90">
              <w:rPr>
                <w:sz w:val="12"/>
                <w:szCs w:val="12"/>
              </w:rPr>
              <w:t>Целевой показатель 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r w:rsidRPr="00592E90">
              <w:rPr>
                <w:color w:val="000000"/>
                <w:sz w:val="12"/>
                <w:szCs w:val="12"/>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r w:rsidRPr="00592E90">
              <w:rPr>
                <w:color w:val="000000"/>
                <w:sz w:val="12"/>
                <w:szCs w:val="12"/>
              </w:rPr>
              <w:t>70</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r w:rsidRPr="00592E90">
              <w:rPr>
                <w:color w:val="000000"/>
                <w:sz w:val="12"/>
                <w:szCs w:val="12"/>
              </w:rPr>
              <w:t>70</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p>
        </w:tc>
      </w:tr>
      <w:tr w:rsidR="00961F93" w:rsidRPr="00592E90" w:rsidTr="00961F93">
        <w:trPr>
          <w:trHeight w:val="32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320"/>
              <w:framePr w:wrap="notBeside" w:vAnchor="text" w:hAnchor="text" w:xAlign="center" w:y="1"/>
              <w:shd w:val="clear" w:color="auto" w:fill="auto"/>
              <w:spacing w:before="0" w:after="0" w:line="240" w:lineRule="auto"/>
              <w:rPr>
                <w:sz w:val="12"/>
                <w:szCs w:val="12"/>
              </w:rPr>
            </w:pPr>
            <w:r w:rsidRPr="00592E90">
              <w:rPr>
                <w:sz w:val="12"/>
                <w:szCs w:val="12"/>
              </w:rPr>
              <w:t>4</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320"/>
              <w:framePr w:wrap="notBeside" w:vAnchor="text" w:hAnchor="text" w:xAlign="center" w:y="1"/>
              <w:shd w:val="clear" w:color="auto" w:fill="auto"/>
              <w:spacing w:before="0" w:after="0" w:line="240" w:lineRule="auto"/>
              <w:jc w:val="center"/>
              <w:rPr>
                <w:sz w:val="12"/>
                <w:szCs w:val="12"/>
              </w:rPr>
            </w:pPr>
            <w:r w:rsidRPr="00592E90">
              <w:rPr>
                <w:sz w:val="12"/>
                <w:szCs w:val="12"/>
              </w:rPr>
              <w:t>Целевой показатель 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r w:rsidRPr="00592E90">
              <w:rPr>
                <w:color w:val="000000"/>
                <w:sz w:val="12"/>
                <w:szCs w:val="12"/>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r w:rsidRPr="00592E90">
              <w:rPr>
                <w:color w:val="000000"/>
                <w:sz w:val="12"/>
                <w:szCs w:val="12"/>
              </w:rPr>
              <w:t>50</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r w:rsidRPr="00592E90">
              <w:rPr>
                <w:color w:val="000000"/>
                <w:sz w:val="12"/>
                <w:szCs w:val="12"/>
              </w:rPr>
              <w:t>50</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p>
        </w:tc>
      </w:tr>
      <w:tr w:rsidR="00961F93" w:rsidRPr="00592E90" w:rsidTr="00961F93">
        <w:trPr>
          <w:trHeight w:val="32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pStyle w:val="320"/>
              <w:framePr w:wrap="notBeside" w:vAnchor="text" w:hAnchor="text" w:xAlign="center" w:y="1"/>
              <w:shd w:val="clear" w:color="auto" w:fill="auto"/>
              <w:spacing w:before="0" w:after="0" w:line="240" w:lineRule="auto"/>
              <w:rPr>
                <w:sz w:val="12"/>
                <w:szCs w:val="12"/>
              </w:rPr>
            </w:pPr>
            <w:r w:rsidRPr="00592E90">
              <w:rPr>
                <w:sz w:val="12"/>
                <w:szCs w:val="12"/>
              </w:rPr>
              <w:t>5</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pStyle w:val="320"/>
              <w:framePr w:wrap="notBeside" w:vAnchor="text" w:hAnchor="text" w:xAlign="center" w:y="1"/>
              <w:shd w:val="clear" w:color="auto" w:fill="auto"/>
              <w:spacing w:before="0" w:after="0" w:line="240" w:lineRule="auto"/>
              <w:jc w:val="center"/>
              <w:rPr>
                <w:sz w:val="12"/>
                <w:szCs w:val="12"/>
              </w:rPr>
            </w:pPr>
            <w:r w:rsidRPr="00592E90">
              <w:rPr>
                <w:sz w:val="12"/>
                <w:szCs w:val="12"/>
              </w:rPr>
              <w:t>Целевой показатель 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r w:rsidRPr="00592E90">
              <w:rPr>
                <w:color w:val="000000"/>
                <w:sz w:val="12"/>
                <w:szCs w:val="12"/>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r w:rsidRPr="00592E90">
              <w:rPr>
                <w:color w:val="000000"/>
                <w:sz w:val="12"/>
                <w:szCs w:val="12"/>
              </w:rPr>
              <w:t>50</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r w:rsidRPr="00592E90">
              <w:rPr>
                <w:color w:val="000000"/>
                <w:sz w:val="12"/>
                <w:szCs w:val="12"/>
              </w:rPr>
              <w:t>50</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p>
        </w:tc>
      </w:tr>
    </w:tbl>
    <w:p w:rsidR="006723FF" w:rsidRPr="00592E90" w:rsidRDefault="006723FF" w:rsidP="006723FF">
      <w:pPr>
        <w:ind w:firstLine="708"/>
        <w:jc w:val="both"/>
        <w:rPr>
          <w:sz w:val="12"/>
          <w:szCs w:val="12"/>
        </w:rPr>
      </w:pPr>
    </w:p>
    <w:p w:rsidR="006723FF" w:rsidRPr="00592E90" w:rsidRDefault="006723FF" w:rsidP="006723FF">
      <w:pPr>
        <w:ind w:firstLine="708"/>
        <w:jc w:val="both"/>
        <w:rPr>
          <w:b/>
          <w:sz w:val="12"/>
          <w:szCs w:val="12"/>
        </w:rPr>
      </w:pPr>
      <w:r w:rsidRPr="00592E90">
        <w:rPr>
          <w:b/>
          <w:sz w:val="12"/>
          <w:szCs w:val="12"/>
        </w:rPr>
        <w:t>2. Результаты реализации подпрограммы «Защита населения и территорий от ЧС и обеспечение пожарной безопасности на территории МО «Город Удачный».</w:t>
      </w:r>
    </w:p>
    <w:p w:rsidR="006723FF" w:rsidRPr="00592E90" w:rsidRDefault="006723FF" w:rsidP="006723FF">
      <w:pPr>
        <w:rPr>
          <w:sz w:val="12"/>
          <w:szCs w:val="12"/>
        </w:rPr>
      </w:pPr>
    </w:p>
    <w:p w:rsidR="006723FF" w:rsidRPr="00592E90" w:rsidRDefault="006723FF" w:rsidP="006723FF">
      <w:pPr>
        <w:jc w:val="both"/>
        <w:rPr>
          <w:sz w:val="12"/>
          <w:szCs w:val="12"/>
        </w:rPr>
      </w:pPr>
      <w:r w:rsidRPr="00592E90">
        <w:rPr>
          <w:sz w:val="12"/>
          <w:szCs w:val="12"/>
        </w:rPr>
        <w:t xml:space="preserve">Финансирование мероприятий осуществлялось за счет бюджета МО «Город Удачный» в объемах предусмотренных подпрограммой. На реализацию мероприятий по обеспечению пожарной безопасности на территории МО «Город Удачный» на 2017-2021 г.г. на 2019 год  предусмотрено 340 000,0 т.р. </w:t>
      </w:r>
    </w:p>
    <w:p w:rsidR="006723FF" w:rsidRPr="00592E90" w:rsidRDefault="006723FF" w:rsidP="006723FF">
      <w:pPr>
        <w:ind w:firstLine="708"/>
        <w:jc w:val="both"/>
        <w:rPr>
          <w:sz w:val="12"/>
          <w:szCs w:val="12"/>
        </w:rPr>
      </w:pPr>
      <w:r w:rsidRPr="00592E90">
        <w:rPr>
          <w:sz w:val="12"/>
          <w:szCs w:val="12"/>
        </w:rPr>
        <w:t>Бюджетные средства  выделены на следующие мероприятия:</w:t>
      </w:r>
    </w:p>
    <w:p w:rsidR="006723FF" w:rsidRPr="00592E90" w:rsidRDefault="006723FF" w:rsidP="006723FF">
      <w:pPr>
        <w:ind w:firstLine="708"/>
        <w:jc w:val="both"/>
        <w:rPr>
          <w:sz w:val="12"/>
          <w:szCs w:val="12"/>
        </w:rPr>
      </w:pPr>
      <w:r w:rsidRPr="00592E90">
        <w:rPr>
          <w:sz w:val="12"/>
          <w:szCs w:val="12"/>
        </w:rPr>
        <w:t xml:space="preserve">1.  приобретение наглядной агитации (правила безопасности) </w:t>
      </w:r>
    </w:p>
    <w:p w:rsidR="006723FF" w:rsidRPr="00592E90" w:rsidRDefault="006723FF" w:rsidP="006723FF">
      <w:pPr>
        <w:outlineLvl w:val="0"/>
        <w:rPr>
          <w:sz w:val="12"/>
          <w:szCs w:val="12"/>
          <w:shd w:val="clear" w:color="auto" w:fill="FFFFFF"/>
        </w:rPr>
      </w:pPr>
      <w:r w:rsidRPr="00592E90">
        <w:rPr>
          <w:sz w:val="12"/>
          <w:szCs w:val="12"/>
        </w:rPr>
        <w:tab/>
      </w:r>
      <w:bookmarkStart w:id="10" w:name="_Toc34044308"/>
      <w:r w:rsidRPr="00592E90">
        <w:rPr>
          <w:sz w:val="12"/>
          <w:szCs w:val="12"/>
        </w:rPr>
        <w:t xml:space="preserve">- МК № </w:t>
      </w:r>
      <w:r w:rsidRPr="00592E90">
        <w:rPr>
          <w:bCs/>
          <w:sz w:val="12"/>
          <w:szCs w:val="12"/>
        </w:rPr>
        <w:t xml:space="preserve">0116300011319000126 от 02.09.2019 сумма - </w:t>
      </w:r>
      <w:r w:rsidRPr="00592E90">
        <w:rPr>
          <w:sz w:val="12"/>
          <w:szCs w:val="12"/>
          <w:shd w:val="clear" w:color="auto" w:fill="FFFFFF"/>
        </w:rPr>
        <w:t>16 566,40 рублей;</w:t>
      </w:r>
      <w:bookmarkEnd w:id="10"/>
    </w:p>
    <w:p w:rsidR="006723FF" w:rsidRPr="00592E90" w:rsidRDefault="006723FF" w:rsidP="006723FF">
      <w:pPr>
        <w:outlineLvl w:val="0"/>
        <w:rPr>
          <w:sz w:val="12"/>
          <w:szCs w:val="12"/>
        </w:rPr>
      </w:pPr>
      <w:r w:rsidRPr="00592E90">
        <w:rPr>
          <w:sz w:val="12"/>
          <w:szCs w:val="12"/>
          <w:shd w:val="clear" w:color="auto" w:fill="FFFFFF"/>
        </w:rPr>
        <w:tab/>
      </w:r>
      <w:bookmarkStart w:id="11" w:name="_Toc34044309"/>
      <w:r w:rsidRPr="00592E90">
        <w:rPr>
          <w:sz w:val="12"/>
          <w:szCs w:val="12"/>
          <w:shd w:val="clear" w:color="auto" w:fill="FFFFFF"/>
        </w:rPr>
        <w:t>- договор  поставки № 112 от 06.11.2019 сумма- 44 817,30 рублей;</w:t>
      </w:r>
      <w:bookmarkEnd w:id="11"/>
    </w:p>
    <w:p w:rsidR="006723FF" w:rsidRPr="00592E90" w:rsidRDefault="006723FF" w:rsidP="006723FF">
      <w:pPr>
        <w:ind w:firstLine="708"/>
        <w:jc w:val="both"/>
        <w:rPr>
          <w:sz w:val="12"/>
          <w:szCs w:val="12"/>
        </w:rPr>
      </w:pPr>
      <w:proofErr w:type="gramStart"/>
      <w:r w:rsidRPr="00592E90">
        <w:rPr>
          <w:sz w:val="12"/>
          <w:szCs w:val="12"/>
        </w:rPr>
        <w:t xml:space="preserve">2. установка пожарной сигнализации и пожарных извещателей - 35 000,0 рублей (не израсходованы); </w:t>
      </w:r>
      <w:proofErr w:type="gramEnd"/>
    </w:p>
    <w:p w:rsidR="006723FF" w:rsidRPr="00592E90" w:rsidRDefault="006723FF" w:rsidP="006723FF">
      <w:pPr>
        <w:ind w:firstLine="708"/>
        <w:jc w:val="both"/>
        <w:rPr>
          <w:sz w:val="12"/>
          <w:szCs w:val="12"/>
        </w:rPr>
      </w:pPr>
      <w:r w:rsidRPr="00592E90">
        <w:rPr>
          <w:sz w:val="12"/>
          <w:szCs w:val="12"/>
        </w:rPr>
        <w:t>3. приобретение материальных ресурсов для добровольных пожарных команд:</w:t>
      </w:r>
    </w:p>
    <w:p w:rsidR="006723FF" w:rsidRPr="00592E90" w:rsidRDefault="006723FF" w:rsidP="006723FF">
      <w:pPr>
        <w:ind w:firstLine="708"/>
        <w:jc w:val="both"/>
        <w:rPr>
          <w:sz w:val="12"/>
          <w:szCs w:val="12"/>
        </w:rPr>
      </w:pPr>
      <w:r w:rsidRPr="00592E90">
        <w:rPr>
          <w:sz w:val="12"/>
          <w:szCs w:val="12"/>
        </w:rPr>
        <w:t>- МК № 0116300011319000094 от 08.06.2019 на поставку автономных пожарных дымовых извещателей с GSM модулем, сумма 31 651,52 рублей.</w:t>
      </w:r>
    </w:p>
    <w:p w:rsidR="006723FF" w:rsidRPr="00592E90" w:rsidRDefault="006723FF" w:rsidP="006723FF">
      <w:pPr>
        <w:ind w:firstLine="708"/>
        <w:jc w:val="both"/>
        <w:rPr>
          <w:sz w:val="12"/>
          <w:szCs w:val="12"/>
        </w:rPr>
      </w:pPr>
      <w:r w:rsidRPr="00592E90">
        <w:rPr>
          <w:sz w:val="12"/>
          <w:szCs w:val="12"/>
        </w:rPr>
        <w:t>- МК № 0116300011319000079-0139823-01 от 21.06.2019 на поставку сре</w:t>
      </w:r>
      <w:proofErr w:type="gramStart"/>
      <w:r w:rsidRPr="00592E90">
        <w:rPr>
          <w:sz w:val="12"/>
          <w:szCs w:val="12"/>
        </w:rPr>
        <w:t>дств св</w:t>
      </w:r>
      <w:proofErr w:type="gramEnd"/>
      <w:r w:rsidRPr="00592E90">
        <w:rPr>
          <w:sz w:val="12"/>
          <w:szCs w:val="12"/>
        </w:rPr>
        <w:t xml:space="preserve">язи, сумма 60 866,15 рублей. </w:t>
      </w:r>
    </w:p>
    <w:p w:rsidR="006723FF" w:rsidRPr="00592E90" w:rsidRDefault="006723FF" w:rsidP="006723FF">
      <w:pPr>
        <w:ind w:firstLine="708"/>
        <w:jc w:val="both"/>
        <w:rPr>
          <w:sz w:val="12"/>
          <w:szCs w:val="12"/>
        </w:rPr>
      </w:pPr>
      <w:r w:rsidRPr="00592E90">
        <w:rPr>
          <w:sz w:val="12"/>
          <w:szCs w:val="12"/>
        </w:rPr>
        <w:t>4. Выполнение работ по перезарядке огнетушителей - договор № 104 от 27.08.2019 на сумму 37 912,0</w:t>
      </w:r>
    </w:p>
    <w:p w:rsidR="006723FF" w:rsidRPr="00592E90" w:rsidRDefault="006723FF" w:rsidP="006723FF">
      <w:pPr>
        <w:ind w:firstLine="708"/>
        <w:jc w:val="both"/>
        <w:rPr>
          <w:sz w:val="12"/>
          <w:szCs w:val="12"/>
        </w:rPr>
      </w:pPr>
      <w:r w:rsidRPr="00592E90">
        <w:rPr>
          <w:sz w:val="12"/>
          <w:szCs w:val="12"/>
        </w:rPr>
        <w:t>5. материальное стимулирование и организация питания членов ДПК - 60 000,0 рублей;</w:t>
      </w:r>
    </w:p>
    <w:p w:rsidR="006723FF" w:rsidRPr="00592E90" w:rsidRDefault="006723FF" w:rsidP="00C2578C">
      <w:pPr>
        <w:ind w:firstLine="708"/>
        <w:jc w:val="both"/>
        <w:rPr>
          <w:b/>
          <w:sz w:val="12"/>
          <w:szCs w:val="12"/>
        </w:rPr>
      </w:pPr>
      <w:r w:rsidRPr="00592E90">
        <w:rPr>
          <w:sz w:val="12"/>
          <w:szCs w:val="12"/>
        </w:rPr>
        <w:t>Итого  рублей. 251 949, 0 рублей.</w:t>
      </w:r>
    </w:p>
    <w:p w:rsidR="006723FF" w:rsidRPr="00592E90" w:rsidRDefault="006723FF" w:rsidP="006723FF">
      <w:pPr>
        <w:jc w:val="both"/>
        <w:rPr>
          <w:b/>
          <w:bCs/>
          <w:sz w:val="12"/>
          <w:szCs w:val="12"/>
        </w:rPr>
      </w:pPr>
      <w:r w:rsidRPr="00592E90">
        <w:rPr>
          <w:sz w:val="12"/>
          <w:szCs w:val="12"/>
        </w:rPr>
        <w:tab/>
        <w:t xml:space="preserve">     </w:t>
      </w:r>
      <w:r w:rsidRPr="00592E90">
        <w:rPr>
          <w:b/>
          <w:sz w:val="12"/>
          <w:szCs w:val="12"/>
        </w:rPr>
        <w:t xml:space="preserve">Основные цели: </w:t>
      </w:r>
    </w:p>
    <w:p w:rsidR="006723FF" w:rsidRPr="00592E90" w:rsidRDefault="006723FF" w:rsidP="006723FF">
      <w:pPr>
        <w:ind w:left="114" w:right="348"/>
        <w:jc w:val="both"/>
        <w:rPr>
          <w:sz w:val="12"/>
          <w:szCs w:val="12"/>
        </w:rPr>
      </w:pPr>
      <w:r w:rsidRPr="00592E90">
        <w:rPr>
          <w:sz w:val="12"/>
          <w:szCs w:val="12"/>
        </w:rPr>
        <w:t>– сокращение материальных потерь от пожаров;</w:t>
      </w:r>
    </w:p>
    <w:p w:rsidR="006723FF" w:rsidRPr="00592E90" w:rsidRDefault="006723FF" w:rsidP="006723FF">
      <w:pPr>
        <w:ind w:left="114" w:right="348"/>
        <w:jc w:val="both"/>
        <w:rPr>
          <w:sz w:val="12"/>
          <w:szCs w:val="12"/>
        </w:rPr>
      </w:pPr>
      <w:r w:rsidRPr="00592E90">
        <w:rPr>
          <w:sz w:val="12"/>
          <w:szCs w:val="12"/>
        </w:rPr>
        <w:t>– создание необходимых условий для обеспечения пожарной безопасности, защиты жизни и здоровья граждан;</w:t>
      </w:r>
    </w:p>
    <w:p w:rsidR="006723FF" w:rsidRPr="00592E90" w:rsidRDefault="006723FF" w:rsidP="006723FF">
      <w:pPr>
        <w:ind w:right="348"/>
        <w:jc w:val="both"/>
        <w:rPr>
          <w:b/>
          <w:sz w:val="12"/>
          <w:szCs w:val="12"/>
        </w:rPr>
      </w:pPr>
      <w:r w:rsidRPr="00592E90">
        <w:rPr>
          <w:b/>
          <w:sz w:val="12"/>
          <w:szCs w:val="12"/>
        </w:rPr>
        <w:t xml:space="preserve">          Основные задачи</w:t>
      </w:r>
      <w:proofErr w:type="gramStart"/>
      <w:r w:rsidRPr="00592E90">
        <w:rPr>
          <w:b/>
          <w:sz w:val="12"/>
          <w:szCs w:val="12"/>
        </w:rPr>
        <w:t xml:space="preserve"> :</w:t>
      </w:r>
      <w:proofErr w:type="gramEnd"/>
    </w:p>
    <w:p w:rsidR="006723FF" w:rsidRPr="00592E90" w:rsidRDefault="006723FF" w:rsidP="006723FF">
      <w:pPr>
        <w:ind w:right="348"/>
        <w:jc w:val="both"/>
        <w:rPr>
          <w:sz w:val="12"/>
          <w:szCs w:val="12"/>
        </w:rPr>
      </w:pPr>
      <w:r w:rsidRPr="00592E90">
        <w:rPr>
          <w:sz w:val="12"/>
          <w:szCs w:val="12"/>
        </w:rPr>
        <w:lastRenderedPageBreak/>
        <w:t>– информирование населения о правилах поведения и действиях при пожарах;</w:t>
      </w:r>
    </w:p>
    <w:p w:rsidR="006723FF" w:rsidRPr="00592E90" w:rsidRDefault="006723FF" w:rsidP="006723FF">
      <w:pPr>
        <w:jc w:val="both"/>
        <w:rPr>
          <w:sz w:val="12"/>
          <w:szCs w:val="12"/>
        </w:rPr>
      </w:pPr>
      <w:r w:rsidRPr="00592E90">
        <w:rPr>
          <w:sz w:val="12"/>
          <w:szCs w:val="12"/>
        </w:rPr>
        <w:t>- совершенствование системы обеспечения пожарной безопасности;</w:t>
      </w:r>
    </w:p>
    <w:p w:rsidR="006723FF" w:rsidRPr="00592E90" w:rsidRDefault="006723FF" w:rsidP="006723FF">
      <w:pPr>
        <w:tabs>
          <w:tab w:val="left" w:pos="915"/>
          <w:tab w:val="left" w:pos="3720"/>
        </w:tabs>
        <w:rPr>
          <w:sz w:val="12"/>
          <w:szCs w:val="12"/>
        </w:rPr>
      </w:pPr>
      <w:r w:rsidRPr="00592E90">
        <w:rPr>
          <w:sz w:val="12"/>
          <w:szCs w:val="12"/>
        </w:rPr>
        <w:t>- совершенствование противопожарной пропаганды и агитации.</w:t>
      </w:r>
    </w:p>
    <w:p w:rsidR="006723FF" w:rsidRPr="00592E90" w:rsidRDefault="006723FF" w:rsidP="006723FF">
      <w:pPr>
        <w:jc w:val="both"/>
        <w:rPr>
          <w:sz w:val="12"/>
          <w:szCs w:val="12"/>
        </w:rPr>
      </w:pPr>
      <w:r w:rsidRPr="00592E90">
        <w:rPr>
          <w:sz w:val="12"/>
          <w:szCs w:val="12"/>
        </w:rPr>
        <w:tab/>
        <w:t xml:space="preserve">Утверждение и внедрение мероприятий Программы создаст условия для обеспечения безопасности граждан, сохранения имущества и материальных средств от пожаров, повышения эффективности системы предупреждения и тушения пожаров, оперативности использования сил и средств пожарной охраны. </w:t>
      </w:r>
    </w:p>
    <w:p w:rsidR="006723FF" w:rsidRPr="00592E90" w:rsidRDefault="006723FF" w:rsidP="006723FF">
      <w:pPr>
        <w:jc w:val="both"/>
        <w:rPr>
          <w:bCs/>
          <w:sz w:val="12"/>
          <w:szCs w:val="12"/>
        </w:rPr>
      </w:pPr>
      <w:r w:rsidRPr="00592E90">
        <w:rPr>
          <w:sz w:val="12"/>
          <w:szCs w:val="12"/>
        </w:rPr>
        <w:t xml:space="preserve"> </w:t>
      </w:r>
      <w:r w:rsidRPr="00592E90">
        <w:rPr>
          <w:sz w:val="12"/>
          <w:szCs w:val="12"/>
        </w:rPr>
        <w:tab/>
        <w:t xml:space="preserve">Реализация Программы и ее финансирование в период 2017-2021 г.г. позволит снизить материальные потери от пожаров на территории г. Удачный, </w:t>
      </w:r>
      <w:r w:rsidRPr="00592E90">
        <w:rPr>
          <w:bCs/>
          <w:sz w:val="12"/>
          <w:szCs w:val="12"/>
        </w:rPr>
        <w:t>необходимо продолжить работу по предотвращению пожаров в жилом секторе. Эффективнее использовать средства массовой информации, вести разъяснительную работу среди населения, в учебных заведениях, дошкольных учреждениях, на предприятиях. Особое внимание уделять жилому сектору, осуществлять мероприятия по предупреждению пожаров с гибелью людей</w:t>
      </w:r>
      <w:r w:rsidRPr="00592E90">
        <w:rPr>
          <w:sz w:val="12"/>
          <w:szCs w:val="12"/>
        </w:rPr>
        <w:t>.</w:t>
      </w:r>
    </w:p>
    <w:p w:rsidR="006723FF" w:rsidRPr="00592E90" w:rsidRDefault="006723FF" w:rsidP="006723FF">
      <w:pPr>
        <w:ind w:firstLine="720"/>
        <w:jc w:val="both"/>
        <w:rPr>
          <w:sz w:val="12"/>
          <w:szCs w:val="12"/>
        </w:rPr>
      </w:pPr>
      <w:r w:rsidRPr="00592E90">
        <w:rPr>
          <w:sz w:val="12"/>
          <w:szCs w:val="12"/>
        </w:rPr>
        <w:t>Мероприятия по изготовлению памяток, баннеров, видеороликов позволят информировать население города о соблюдении правил, мер пожарной безопасности и способствуют распространению пожарно-технических знаний.</w:t>
      </w:r>
    </w:p>
    <w:p w:rsidR="00961F93" w:rsidRPr="00592E90" w:rsidRDefault="00961F93" w:rsidP="00961F93">
      <w:pPr>
        <w:spacing w:after="606" w:line="270" w:lineRule="exact"/>
        <w:ind w:left="1140"/>
        <w:rPr>
          <w:b/>
          <w:sz w:val="12"/>
          <w:szCs w:val="12"/>
        </w:rPr>
      </w:pPr>
      <w:r w:rsidRPr="00592E90">
        <w:rPr>
          <w:b/>
          <w:sz w:val="12"/>
          <w:szCs w:val="12"/>
        </w:rPr>
        <w:t>Достижение значений целевых показателей программы</w:t>
      </w:r>
    </w:p>
    <w:tbl>
      <w:tblPr>
        <w:tblW w:w="0" w:type="auto"/>
        <w:jc w:val="center"/>
        <w:tblLayout w:type="fixed"/>
        <w:tblCellMar>
          <w:left w:w="10" w:type="dxa"/>
          <w:right w:w="10" w:type="dxa"/>
        </w:tblCellMar>
        <w:tblLook w:val="04A0"/>
      </w:tblPr>
      <w:tblGrid>
        <w:gridCol w:w="571"/>
        <w:gridCol w:w="2976"/>
        <w:gridCol w:w="1277"/>
        <w:gridCol w:w="2875"/>
        <w:gridCol w:w="1800"/>
        <w:gridCol w:w="1426"/>
      </w:tblGrid>
      <w:tr w:rsidR="00961F93" w:rsidRPr="00592E90" w:rsidTr="00961F93">
        <w:trPr>
          <w:trHeight w:val="557"/>
          <w:jc w:val="center"/>
        </w:trPr>
        <w:tc>
          <w:tcPr>
            <w:tcW w:w="57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11"/>
              <w:framePr w:wrap="notBeside" w:vAnchor="text" w:hAnchor="text" w:xAlign="center" w:y="1"/>
              <w:shd w:val="clear" w:color="auto" w:fill="auto"/>
              <w:spacing w:before="0" w:after="0" w:line="269" w:lineRule="exact"/>
              <w:rPr>
                <w:sz w:val="12"/>
                <w:szCs w:val="12"/>
              </w:rPr>
            </w:pPr>
            <w:r w:rsidRPr="00592E90">
              <w:rPr>
                <w:rStyle w:val="110"/>
                <w:sz w:val="12"/>
                <w:szCs w:val="12"/>
              </w:rPr>
              <w:t xml:space="preserve">№ </w:t>
            </w:r>
            <w:proofErr w:type="gramStart"/>
            <w:r w:rsidRPr="00592E90">
              <w:rPr>
                <w:rStyle w:val="110"/>
                <w:sz w:val="12"/>
                <w:szCs w:val="12"/>
              </w:rPr>
              <w:t>п</w:t>
            </w:r>
            <w:proofErr w:type="gramEnd"/>
            <w:r w:rsidRPr="00592E90">
              <w:rPr>
                <w:rStyle w:val="110"/>
                <w:sz w:val="12"/>
                <w:szCs w:val="12"/>
              </w:rPr>
              <w:t>/п</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11"/>
              <w:framePr w:wrap="notBeside" w:vAnchor="text" w:hAnchor="text" w:xAlign="center" w:y="1"/>
              <w:shd w:val="clear" w:color="auto" w:fill="auto"/>
              <w:spacing w:before="0" w:after="0" w:line="278" w:lineRule="exact"/>
              <w:jc w:val="center"/>
              <w:rPr>
                <w:sz w:val="12"/>
                <w:szCs w:val="12"/>
              </w:rPr>
            </w:pPr>
            <w:r w:rsidRPr="00592E90">
              <w:rPr>
                <w:rStyle w:val="110"/>
                <w:sz w:val="12"/>
                <w:szCs w:val="12"/>
              </w:rPr>
              <w:t>Наименование целевого показателя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11"/>
              <w:framePr w:wrap="notBeside" w:vAnchor="text" w:hAnchor="text" w:xAlign="center" w:y="1"/>
              <w:shd w:val="clear" w:color="auto" w:fill="auto"/>
              <w:spacing w:before="0" w:after="0" w:line="278" w:lineRule="exact"/>
              <w:rPr>
                <w:sz w:val="12"/>
                <w:szCs w:val="12"/>
              </w:rPr>
            </w:pPr>
            <w:r w:rsidRPr="00592E90">
              <w:rPr>
                <w:rStyle w:val="110"/>
                <w:sz w:val="12"/>
                <w:szCs w:val="12"/>
              </w:rPr>
              <w:t>Единица измерения</w:t>
            </w:r>
          </w:p>
        </w:tc>
        <w:tc>
          <w:tcPr>
            <w:tcW w:w="2875" w:type="dxa"/>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11"/>
              <w:framePr w:wrap="notBeside" w:vAnchor="text" w:hAnchor="text" w:xAlign="center" w:y="1"/>
              <w:shd w:val="clear" w:color="auto" w:fill="auto"/>
              <w:spacing w:before="0" w:after="0" w:line="278" w:lineRule="exact"/>
              <w:jc w:val="center"/>
              <w:rPr>
                <w:sz w:val="12"/>
                <w:szCs w:val="12"/>
              </w:rPr>
            </w:pPr>
            <w:r w:rsidRPr="00592E90">
              <w:rPr>
                <w:rStyle w:val="110"/>
                <w:sz w:val="12"/>
                <w:szCs w:val="12"/>
              </w:rPr>
              <w:t>Значение целевого показателя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11"/>
              <w:framePr w:wrap="notBeside" w:vAnchor="text" w:hAnchor="text" w:xAlign="center" w:y="1"/>
              <w:shd w:val="clear" w:color="auto" w:fill="auto"/>
              <w:spacing w:before="0" w:after="0" w:line="274" w:lineRule="exact"/>
              <w:rPr>
                <w:sz w:val="12"/>
                <w:szCs w:val="12"/>
              </w:rPr>
            </w:pPr>
            <w:r w:rsidRPr="00592E90">
              <w:rPr>
                <w:rStyle w:val="110"/>
                <w:sz w:val="12"/>
                <w:szCs w:val="12"/>
              </w:rPr>
              <w:t>Пояснения к возникшим отклонениям</w:t>
            </w:r>
          </w:p>
        </w:tc>
        <w:tc>
          <w:tcPr>
            <w:tcW w:w="142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11"/>
              <w:framePr w:wrap="notBeside" w:vAnchor="text" w:hAnchor="text" w:xAlign="center" w:y="1"/>
              <w:shd w:val="clear" w:color="auto" w:fill="auto"/>
              <w:spacing w:before="0" w:after="0" w:line="278" w:lineRule="exact"/>
              <w:jc w:val="center"/>
              <w:rPr>
                <w:sz w:val="12"/>
                <w:szCs w:val="12"/>
              </w:rPr>
            </w:pPr>
            <w:r w:rsidRPr="00592E90">
              <w:rPr>
                <w:rStyle w:val="110"/>
                <w:sz w:val="12"/>
                <w:szCs w:val="12"/>
              </w:rPr>
              <w:t>Источник / Методика расчета</w:t>
            </w:r>
          </w:p>
        </w:tc>
      </w:tr>
    </w:tbl>
    <w:tbl>
      <w:tblPr>
        <w:tblW w:w="0" w:type="auto"/>
        <w:jc w:val="center"/>
        <w:tblLayout w:type="fixed"/>
        <w:tblCellMar>
          <w:left w:w="10" w:type="dxa"/>
          <w:right w:w="10" w:type="dxa"/>
        </w:tblCellMar>
        <w:tblLook w:val="04A0"/>
      </w:tblPr>
      <w:tblGrid>
        <w:gridCol w:w="571"/>
        <w:gridCol w:w="2976"/>
        <w:gridCol w:w="1277"/>
        <w:gridCol w:w="1560"/>
        <w:gridCol w:w="1315"/>
        <w:gridCol w:w="1800"/>
        <w:gridCol w:w="1426"/>
      </w:tblGrid>
      <w:tr w:rsidR="00961F93" w:rsidRPr="00592E90" w:rsidTr="00961F93">
        <w:trPr>
          <w:trHeight w:val="725"/>
          <w:jc w:val="center"/>
        </w:trPr>
        <w:tc>
          <w:tcPr>
            <w:tcW w:w="571" w:type="dxa"/>
            <w:vMerge/>
            <w:tcBorders>
              <w:top w:val="single" w:sz="4" w:space="0" w:color="auto"/>
              <w:left w:val="single" w:sz="4" w:space="0" w:color="auto"/>
              <w:bottom w:val="single" w:sz="4" w:space="0" w:color="auto"/>
              <w:right w:val="single" w:sz="4" w:space="0" w:color="auto"/>
            </w:tcBorders>
            <w:vAlign w:val="center"/>
            <w:hideMark/>
          </w:tcPr>
          <w:p w:rsidR="00961F93" w:rsidRPr="00592E90" w:rsidRDefault="00961F93" w:rsidP="00961F93">
            <w:pPr>
              <w:rPr>
                <w:sz w:val="12"/>
                <w:szCs w:val="1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961F93" w:rsidRPr="00592E90" w:rsidRDefault="00961F93" w:rsidP="00961F93">
            <w:pPr>
              <w:rPr>
                <w:sz w:val="12"/>
                <w:szCs w:val="12"/>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61F93" w:rsidRPr="00592E90" w:rsidRDefault="00961F93" w:rsidP="00961F93">
            <w:pPr>
              <w:rPr>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11"/>
              <w:framePr w:wrap="notBeside" w:vAnchor="text" w:hAnchor="text" w:xAlign="center" w:y="1"/>
              <w:shd w:val="clear" w:color="auto" w:fill="auto"/>
              <w:spacing w:before="0" w:after="0" w:line="278" w:lineRule="exact"/>
              <w:rPr>
                <w:sz w:val="12"/>
                <w:szCs w:val="12"/>
              </w:rPr>
            </w:pPr>
            <w:r w:rsidRPr="00592E90">
              <w:rPr>
                <w:rStyle w:val="110"/>
                <w:sz w:val="12"/>
                <w:szCs w:val="12"/>
              </w:rPr>
              <w:t>утверждено в программе</w:t>
            </w:r>
          </w:p>
        </w:tc>
        <w:tc>
          <w:tcPr>
            <w:tcW w:w="1315" w:type="dxa"/>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11"/>
              <w:framePr w:wrap="notBeside" w:vAnchor="text" w:hAnchor="text" w:xAlign="center" w:y="1"/>
              <w:shd w:val="clear" w:color="auto" w:fill="auto"/>
              <w:spacing w:before="0" w:after="0" w:line="240" w:lineRule="auto"/>
              <w:ind w:left="80"/>
              <w:jc w:val="left"/>
              <w:rPr>
                <w:sz w:val="12"/>
                <w:szCs w:val="12"/>
              </w:rPr>
            </w:pPr>
            <w:r w:rsidRPr="00592E90">
              <w:rPr>
                <w:rStyle w:val="110"/>
                <w:sz w:val="12"/>
                <w:szCs w:val="12"/>
              </w:rPr>
              <w:t>достигнуто</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961F93" w:rsidRPr="00592E90" w:rsidRDefault="00961F93" w:rsidP="00961F93">
            <w:pPr>
              <w:rPr>
                <w:sz w:val="12"/>
                <w:szCs w:val="12"/>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961F93" w:rsidRPr="00592E90" w:rsidRDefault="00961F93" w:rsidP="00961F93">
            <w:pPr>
              <w:rPr>
                <w:sz w:val="12"/>
                <w:szCs w:val="12"/>
              </w:rPr>
            </w:pPr>
          </w:p>
        </w:tc>
      </w:tr>
    </w:tbl>
    <w:tbl>
      <w:tblPr>
        <w:tblW w:w="10925" w:type="dxa"/>
        <w:jc w:val="center"/>
        <w:tblLayout w:type="fixed"/>
        <w:tblCellMar>
          <w:left w:w="10" w:type="dxa"/>
          <w:right w:w="10" w:type="dxa"/>
        </w:tblCellMar>
        <w:tblLook w:val="04A0"/>
      </w:tblPr>
      <w:tblGrid>
        <w:gridCol w:w="571"/>
        <w:gridCol w:w="2976"/>
        <w:gridCol w:w="1277"/>
        <w:gridCol w:w="1560"/>
        <w:gridCol w:w="1315"/>
        <w:gridCol w:w="1800"/>
        <w:gridCol w:w="1426"/>
      </w:tblGrid>
      <w:tr w:rsidR="00961F93" w:rsidRPr="00592E90" w:rsidTr="00961F93">
        <w:trPr>
          <w:trHeight w:val="32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320"/>
              <w:framePr w:wrap="notBeside" w:vAnchor="text" w:hAnchor="text" w:xAlign="center" w:y="1"/>
              <w:shd w:val="clear" w:color="auto" w:fill="auto"/>
              <w:spacing w:before="0" w:after="0" w:line="240" w:lineRule="auto"/>
              <w:rPr>
                <w:sz w:val="12"/>
                <w:szCs w:val="12"/>
              </w:rPr>
            </w:pPr>
            <w:r w:rsidRPr="00592E90">
              <w:rPr>
                <w:sz w:val="12"/>
                <w:szCs w:val="12"/>
              </w:rPr>
              <w:t>1</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320"/>
              <w:framePr w:wrap="notBeside" w:vAnchor="text" w:hAnchor="text" w:xAlign="center" w:y="1"/>
              <w:shd w:val="clear" w:color="auto" w:fill="auto"/>
              <w:spacing w:before="0" w:after="0" w:line="240" w:lineRule="auto"/>
              <w:jc w:val="center"/>
              <w:rPr>
                <w:sz w:val="12"/>
                <w:szCs w:val="12"/>
              </w:rPr>
            </w:pPr>
            <w:r w:rsidRPr="00592E90">
              <w:rPr>
                <w:sz w:val="12"/>
                <w:szCs w:val="12"/>
              </w:rPr>
              <w:t>Целевой показатель 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r w:rsidRPr="00592E90">
              <w:rPr>
                <w:color w:val="000000"/>
                <w:sz w:val="12"/>
                <w:szCs w:val="12"/>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r w:rsidRPr="00592E90">
              <w:rPr>
                <w:color w:val="000000"/>
                <w:sz w:val="12"/>
                <w:szCs w:val="12"/>
              </w:rPr>
              <w:t>50</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r w:rsidRPr="00592E90">
              <w:rPr>
                <w:color w:val="000000"/>
                <w:sz w:val="12"/>
                <w:szCs w:val="12"/>
              </w:rPr>
              <w:t>50</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p>
        </w:tc>
      </w:tr>
      <w:tr w:rsidR="00961F93" w:rsidRPr="00592E90" w:rsidTr="00961F93">
        <w:trPr>
          <w:trHeight w:val="32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320"/>
              <w:framePr w:wrap="notBeside" w:vAnchor="text" w:hAnchor="text" w:xAlign="center" w:y="1"/>
              <w:shd w:val="clear" w:color="auto" w:fill="auto"/>
              <w:spacing w:before="0" w:after="0" w:line="240" w:lineRule="auto"/>
              <w:rPr>
                <w:sz w:val="12"/>
                <w:szCs w:val="12"/>
              </w:rPr>
            </w:pPr>
            <w:r w:rsidRPr="00592E90">
              <w:rPr>
                <w:sz w:val="12"/>
                <w:szCs w:val="12"/>
              </w:rPr>
              <w:t>2</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320"/>
              <w:framePr w:wrap="notBeside" w:vAnchor="text" w:hAnchor="text" w:xAlign="center" w:y="1"/>
              <w:shd w:val="clear" w:color="auto" w:fill="auto"/>
              <w:spacing w:before="0" w:after="0" w:line="240" w:lineRule="auto"/>
              <w:jc w:val="center"/>
              <w:rPr>
                <w:sz w:val="12"/>
                <w:szCs w:val="12"/>
              </w:rPr>
            </w:pPr>
            <w:r w:rsidRPr="00592E90">
              <w:rPr>
                <w:sz w:val="12"/>
                <w:szCs w:val="12"/>
              </w:rPr>
              <w:t>Целевой показатель 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r w:rsidRPr="00592E90">
              <w:rPr>
                <w:color w:val="000000"/>
                <w:sz w:val="12"/>
                <w:szCs w:val="12"/>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r w:rsidRPr="00592E90">
              <w:rPr>
                <w:color w:val="000000"/>
                <w:sz w:val="12"/>
                <w:szCs w:val="12"/>
              </w:rPr>
              <w:t>50</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r w:rsidRPr="00592E90">
              <w:rPr>
                <w:color w:val="000000"/>
                <w:sz w:val="12"/>
                <w:szCs w:val="12"/>
              </w:rPr>
              <w:t>45</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p>
        </w:tc>
      </w:tr>
      <w:tr w:rsidR="00961F93" w:rsidRPr="00592E90" w:rsidTr="00961F93">
        <w:trPr>
          <w:trHeight w:val="32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320"/>
              <w:framePr w:wrap="notBeside" w:vAnchor="text" w:hAnchor="text" w:xAlign="center" w:y="1"/>
              <w:shd w:val="clear" w:color="auto" w:fill="auto"/>
              <w:spacing w:before="0" w:after="0" w:line="240" w:lineRule="auto"/>
              <w:rPr>
                <w:sz w:val="12"/>
                <w:szCs w:val="12"/>
              </w:rPr>
            </w:pPr>
            <w:r w:rsidRPr="00592E90">
              <w:rPr>
                <w:sz w:val="12"/>
                <w:szCs w:val="12"/>
              </w:rPr>
              <w:t>3</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320"/>
              <w:framePr w:wrap="notBeside" w:vAnchor="text" w:hAnchor="text" w:xAlign="center" w:y="1"/>
              <w:shd w:val="clear" w:color="auto" w:fill="auto"/>
              <w:spacing w:before="0" w:after="0" w:line="240" w:lineRule="auto"/>
              <w:jc w:val="center"/>
              <w:rPr>
                <w:sz w:val="12"/>
                <w:szCs w:val="12"/>
              </w:rPr>
            </w:pPr>
            <w:r w:rsidRPr="00592E90">
              <w:rPr>
                <w:sz w:val="12"/>
                <w:szCs w:val="12"/>
              </w:rPr>
              <w:t>Целевой показатель 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r w:rsidRPr="00592E90">
              <w:rPr>
                <w:color w:val="000000"/>
                <w:sz w:val="12"/>
                <w:szCs w:val="12"/>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r w:rsidRPr="00592E90">
              <w:rPr>
                <w:color w:val="000000"/>
                <w:sz w:val="12"/>
                <w:szCs w:val="12"/>
              </w:rPr>
              <w:t>50</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r w:rsidRPr="00592E90">
              <w:rPr>
                <w:color w:val="000000"/>
                <w:sz w:val="12"/>
                <w:szCs w:val="12"/>
              </w:rPr>
              <w:t>45</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p>
        </w:tc>
      </w:tr>
    </w:tbl>
    <w:p w:rsidR="006723FF" w:rsidRPr="00592E90" w:rsidRDefault="006723FF" w:rsidP="006723FF">
      <w:pPr>
        <w:ind w:firstLine="720"/>
        <w:jc w:val="both"/>
        <w:rPr>
          <w:sz w:val="12"/>
          <w:szCs w:val="12"/>
        </w:rPr>
      </w:pPr>
    </w:p>
    <w:p w:rsidR="006723FF" w:rsidRPr="00592E90" w:rsidRDefault="006723FF" w:rsidP="006723FF">
      <w:pPr>
        <w:ind w:firstLine="426"/>
        <w:jc w:val="both"/>
        <w:rPr>
          <w:b/>
          <w:sz w:val="12"/>
          <w:szCs w:val="12"/>
        </w:rPr>
      </w:pPr>
      <w:r w:rsidRPr="00592E90">
        <w:rPr>
          <w:b/>
          <w:sz w:val="12"/>
          <w:szCs w:val="12"/>
        </w:rPr>
        <w:t>3. Результаты реализации подпрограммы «Сокращение численности безнадзорных животных на территории МО «Город Удачный».</w:t>
      </w:r>
    </w:p>
    <w:p w:rsidR="006723FF" w:rsidRPr="00592E90" w:rsidRDefault="006723FF" w:rsidP="006723FF">
      <w:pPr>
        <w:jc w:val="both"/>
        <w:rPr>
          <w:sz w:val="12"/>
          <w:szCs w:val="12"/>
        </w:rPr>
      </w:pPr>
      <w:r w:rsidRPr="00592E90">
        <w:rPr>
          <w:sz w:val="12"/>
          <w:szCs w:val="12"/>
        </w:rPr>
        <w:t xml:space="preserve">Финансирование мероприятий осуществлялось за счет бюджета МО «Город Удачный» в объемах предусмотренных подпрограммой. На реализацию мероприятий по сокращению численности безнадзорных животных на территории МО «Город Удачный на 2017-2021 г.г. на 2019 год  предусмотрено 446 000, 00 т.р. </w:t>
      </w:r>
    </w:p>
    <w:p w:rsidR="006723FF" w:rsidRPr="00592E90" w:rsidRDefault="006723FF" w:rsidP="006723FF">
      <w:pPr>
        <w:jc w:val="both"/>
        <w:rPr>
          <w:sz w:val="12"/>
          <w:szCs w:val="12"/>
        </w:rPr>
      </w:pPr>
    </w:p>
    <w:p w:rsidR="006723FF" w:rsidRPr="00592E90" w:rsidRDefault="006723FF" w:rsidP="006723FF">
      <w:pPr>
        <w:tabs>
          <w:tab w:val="left" w:pos="2025"/>
        </w:tabs>
        <w:jc w:val="center"/>
        <w:rPr>
          <w:b/>
          <w:sz w:val="12"/>
          <w:szCs w:val="12"/>
        </w:rPr>
      </w:pPr>
    </w:p>
    <w:tbl>
      <w:tblPr>
        <w:tblStyle w:val="af5"/>
        <w:tblW w:w="9493" w:type="dxa"/>
        <w:tblLook w:val="04A0"/>
      </w:tblPr>
      <w:tblGrid>
        <w:gridCol w:w="885"/>
        <w:gridCol w:w="8"/>
        <w:gridCol w:w="2401"/>
        <w:gridCol w:w="932"/>
        <w:gridCol w:w="1380"/>
        <w:gridCol w:w="1491"/>
        <w:gridCol w:w="6"/>
        <w:gridCol w:w="1116"/>
        <w:gridCol w:w="1274"/>
      </w:tblGrid>
      <w:tr w:rsidR="006723FF" w:rsidRPr="00592E90" w:rsidTr="006723FF">
        <w:tc>
          <w:tcPr>
            <w:tcW w:w="893" w:type="dxa"/>
            <w:gridSpan w:val="2"/>
            <w:vMerge w:val="restart"/>
          </w:tcPr>
          <w:p w:rsidR="006723FF" w:rsidRPr="00592E90" w:rsidRDefault="006723FF" w:rsidP="006723FF">
            <w:pPr>
              <w:tabs>
                <w:tab w:val="left" w:pos="2025"/>
              </w:tabs>
              <w:jc w:val="center"/>
              <w:rPr>
                <w:rFonts w:ascii="Times New Roman" w:hAnsi="Times New Roman" w:cs="Times New Roman"/>
                <w:sz w:val="12"/>
                <w:szCs w:val="12"/>
              </w:rPr>
            </w:pPr>
          </w:p>
          <w:p w:rsidR="006723FF" w:rsidRPr="00592E90" w:rsidRDefault="006723FF" w:rsidP="006723FF">
            <w:pPr>
              <w:tabs>
                <w:tab w:val="left" w:pos="2025"/>
              </w:tabs>
              <w:jc w:val="center"/>
              <w:rPr>
                <w:rFonts w:ascii="Times New Roman" w:hAnsi="Times New Roman" w:cs="Times New Roman"/>
                <w:sz w:val="12"/>
                <w:szCs w:val="12"/>
              </w:rPr>
            </w:pPr>
          </w:p>
          <w:p w:rsidR="006723FF" w:rsidRPr="00592E90" w:rsidRDefault="006723FF" w:rsidP="006723FF">
            <w:pPr>
              <w:tabs>
                <w:tab w:val="left" w:pos="2025"/>
              </w:tabs>
              <w:jc w:val="center"/>
              <w:rPr>
                <w:rFonts w:ascii="Times New Roman" w:hAnsi="Times New Roman" w:cs="Times New Roman"/>
                <w:sz w:val="12"/>
                <w:szCs w:val="12"/>
              </w:rPr>
            </w:pPr>
            <w:r w:rsidRPr="00592E90">
              <w:rPr>
                <w:rFonts w:ascii="Times New Roman" w:hAnsi="Times New Roman" w:cs="Times New Roman"/>
                <w:sz w:val="12"/>
                <w:szCs w:val="12"/>
              </w:rPr>
              <w:t>№</w:t>
            </w:r>
          </w:p>
        </w:tc>
        <w:tc>
          <w:tcPr>
            <w:tcW w:w="2401" w:type="dxa"/>
            <w:vMerge w:val="restart"/>
            <w:vAlign w:val="center"/>
          </w:tcPr>
          <w:p w:rsidR="006723FF" w:rsidRPr="00592E90" w:rsidRDefault="006723FF" w:rsidP="006723FF">
            <w:pPr>
              <w:tabs>
                <w:tab w:val="left" w:pos="2025"/>
              </w:tabs>
              <w:jc w:val="center"/>
              <w:rPr>
                <w:rFonts w:ascii="Times New Roman" w:hAnsi="Times New Roman" w:cs="Times New Roman"/>
                <w:sz w:val="12"/>
                <w:szCs w:val="12"/>
              </w:rPr>
            </w:pPr>
            <w:r w:rsidRPr="00592E90">
              <w:rPr>
                <w:rFonts w:ascii="Times New Roman" w:hAnsi="Times New Roman" w:cs="Times New Roman"/>
                <w:sz w:val="12"/>
                <w:szCs w:val="12"/>
              </w:rPr>
              <w:t>Наименование работ</w:t>
            </w:r>
          </w:p>
        </w:tc>
        <w:tc>
          <w:tcPr>
            <w:tcW w:w="932" w:type="dxa"/>
            <w:vMerge w:val="restart"/>
            <w:vAlign w:val="center"/>
          </w:tcPr>
          <w:p w:rsidR="006723FF" w:rsidRPr="00592E90" w:rsidRDefault="006723FF" w:rsidP="006723FF">
            <w:pPr>
              <w:tabs>
                <w:tab w:val="left" w:pos="2025"/>
              </w:tabs>
              <w:jc w:val="both"/>
              <w:rPr>
                <w:rFonts w:ascii="Times New Roman" w:hAnsi="Times New Roman" w:cs="Times New Roman"/>
                <w:sz w:val="12"/>
                <w:szCs w:val="12"/>
              </w:rPr>
            </w:pPr>
            <w:r w:rsidRPr="00592E90">
              <w:rPr>
                <w:rFonts w:ascii="Times New Roman" w:hAnsi="Times New Roman" w:cs="Times New Roman"/>
                <w:sz w:val="12"/>
                <w:szCs w:val="12"/>
              </w:rPr>
              <w:t>Кол-во, голов</w:t>
            </w:r>
          </w:p>
        </w:tc>
        <w:tc>
          <w:tcPr>
            <w:tcW w:w="2877" w:type="dxa"/>
            <w:gridSpan w:val="3"/>
          </w:tcPr>
          <w:p w:rsidR="006723FF" w:rsidRPr="00592E90" w:rsidRDefault="006723FF" w:rsidP="006723FF">
            <w:pPr>
              <w:tabs>
                <w:tab w:val="left" w:pos="2025"/>
              </w:tabs>
              <w:jc w:val="center"/>
              <w:rPr>
                <w:rFonts w:ascii="Times New Roman" w:hAnsi="Times New Roman" w:cs="Times New Roman"/>
                <w:sz w:val="12"/>
                <w:szCs w:val="12"/>
              </w:rPr>
            </w:pPr>
          </w:p>
          <w:p w:rsidR="006723FF" w:rsidRPr="00592E90" w:rsidRDefault="006723FF" w:rsidP="006723FF">
            <w:pPr>
              <w:tabs>
                <w:tab w:val="left" w:pos="2025"/>
              </w:tabs>
              <w:jc w:val="center"/>
              <w:rPr>
                <w:rFonts w:ascii="Times New Roman" w:hAnsi="Times New Roman" w:cs="Times New Roman"/>
                <w:sz w:val="12"/>
                <w:szCs w:val="12"/>
              </w:rPr>
            </w:pPr>
            <w:r w:rsidRPr="00592E90">
              <w:rPr>
                <w:rFonts w:ascii="Times New Roman" w:hAnsi="Times New Roman" w:cs="Times New Roman"/>
                <w:sz w:val="12"/>
                <w:szCs w:val="12"/>
              </w:rPr>
              <w:t xml:space="preserve">Цена за ед., руб. </w:t>
            </w:r>
          </w:p>
        </w:tc>
        <w:tc>
          <w:tcPr>
            <w:tcW w:w="2390" w:type="dxa"/>
            <w:gridSpan w:val="2"/>
          </w:tcPr>
          <w:p w:rsidR="006723FF" w:rsidRPr="00592E90" w:rsidRDefault="006723FF" w:rsidP="006723FF">
            <w:pPr>
              <w:tabs>
                <w:tab w:val="left" w:pos="2025"/>
              </w:tabs>
              <w:jc w:val="center"/>
              <w:rPr>
                <w:rFonts w:ascii="Times New Roman" w:hAnsi="Times New Roman" w:cs="Times New Roman"/>
                <w:sz w:val="12"/>
                <w:szCs w:val="12"/>
              </w:rPr>
            </w:pPr>
          </w:p>
          <w:p w:rsidR="006723FF" w:rsidRPr="00592E90" w:rsidRDefault="006723FF" w:rsidP="006723FF">
            <w:pPr>
              <w:tabs>
                <w:tab w:val="left" w:pos="2025"/>
              </w:tabs>
              <w:jc w:val="center"/>
              <w:rPr>
                <w:rFonts w:ascii="Times New Roman" w:hAnsi="Times New Roman" w:cs="Times New Roman"/>
                <w:sz w:val="12"/>
                <w:szCs w:val="12"/>
              </w:rPr>
            </w:pPr>
            <w:r w:rsidRPr="00592E90">
              <w:rPr>
                <w:rFonts w:ascii="Times New Roman" w:hAnsi="Times New Roman" w:cs="Times New Roman"/>
                <w:sz w:val="12"/>
                <w:szCs w:val="12"/>
              </w:rPr>
              <w:t>Сумма, руб.</w:t>
            </w:r>
          </w:p>
        </w:tc>
      </w:tr>
      <w:tr w:rsidR="006723FF" w:rsidRPr="00592E90" w:rsidTr="006723FF">
        <w:tc>
          <w:tcPr>
            <w:tcW w:w="893" w:type="dxa"/>
            <w:gridSpan w:val="2"/>
            <w:vMerge/>
          </w:tcPr>
          <w:p w:rsidR="006723FF" w:rsidRPr="00592E90" w:rsidRDefault="006723FF" w:rsidP="006723FF">
            <w:pPr>
              <w:tabs>
                <w:tab w:val="left" w:pos="2025"/>
              </w:tabs>
              <w:rPr>
                <w:rFonts w:ascii="Times New Roman" w:hAnsi="Times New Roman" w:cs="Times New Roman"/>
                <w:sz w:val="12"/>
                <w:szCs w:val="12"/>
              </w:rPr>
            </w:pPr>
          </w:p>
        </w:tc>
        <w:tc>
          <w:tcPr>
            <w:tcW w:w="2401" w:type="dxa"/>
            <w:vMerge/>
          </w:tcPr>
          <w:p w:rsidR="006723FF" w:rsidRPr="00592E90" w:rsidRDefault="006723FF" w:rsidP="006723FF">
            <w:pPr>
              <w:tabs>
                <w:tab w:val="left" w:pos="2025"/>
              </w:tabs>
              <w:rPr>
                <w:rFonts w:ascii="Times New Roman" w:hAnsi="Times New Roman" w:cs="Times New Roman"/>
                <w:sz w:val="12"/>
                <w:szCs w:val="12"/>
              </w:rPr>
            </w:pPr>
          </w:p>
        </w:tc>
        <w:tc>
          <w:tcPr>
            <w:tcW w:w="932" w:type="dxa"/>
            <w:vMerge/>
          </w:tcPr>
          <w:p w:rsidR="006723FF" w:rsidRPr="00592E90" w:rsidRDefault="006723FF" w:rsidP="006723FF">
            <w:pPr>
              <w:tabs>
                <w:tab w:val="left" w:pos="2025"/>
              </w:tabs>
              <w:rPr>
                <w:rFonts w:ascii="Times New Roman" w:hAnsi="Times New Roman" w:cs="Times New Roman"/>
                <w:sz w:val="12"/>
                <w:szCs w:val="12"/>
              </w:rPr>
            </w:pPr>
          </w:p>
        </w:tc>
        <w:tc>
          <w:tcPr>
            <w:tcW w:w="1380" w:type="dxa"/>
            <w:vAlign w:val="center"/>
          </w:tcPr>
          <w:p w:rsidR="006723FF" w:rsidRPr="00592E90" w:rsidRDefault="006723FF" w:rsidP="006723FF">
            <w:pPr>
              <w:tabs>
                <w:tab w:val="left" w:pos="2025"/>
              </w:tabs>
              <w:jc w:val="center"/>
              <w:rPr>
                <w:rFonts w:ascii="Times New Roman" w:hAnsi="Times New Roman" w:cs="Times New Roman"/>
                <w:sz w:val="12"/>
                <w:szCs w:val="12"/>
              </w:rPr>
            </w:pPr>
            <w:r w:rsidRPr="00592E90">
              <w:rPr>
                <w:rFonts w:ascii="Times New Roman" w:hAnsi="Times New Roman" w:cs="Times New Roman"/>
                <w:sz w:val="12"/>
                <w:szCs w:val="12"/>
              </w:rPr>
              <w:t>бюджет      РС (Я)</w:t>
            </w:r>
          </w:p>
        </w:tc>
        <w:tc>
          <w:tcPr>
            <w:tcW w:w="1497" w:type="dxa"/>
            <w:gridSpan w:val="2"/>
            <w:vAlign w:val="center"/>
          </w:tcPr>
          <w:p w:rsidR="006723FF" w:rsidRPr="00592E90" w:rsidRDefault="006723FF" w:rsidP="006723FF">
            <w:pPr>
              <w:tabs>
                <w:tab w:val="left" w:pos="2025"/>
              </w:tabs>
              <w:jc w:val="center"/>
              <w:rPr>
                <w:rFonts w:ascii="Times New Roman" w:hAnsi="Times New Roman" w:cs="Times New Roman"/>
                <w:sz w:val="12"/>
                <w:szCs w:val="12"/>
              </w:rPr>
            </w:pPr>
            <w:r w:rsidRPr="00592E90">
              <w:rPr>
                <w:rFonts w:ascii="Times New Roman" w:hAnsi="Times New Roman" w:cs="Times New Roman"/>
                <w:sz w:val="12"/>
                <w:szCs w:val="12"/>
              </w:rPr>
              <w:t>бюджет    МО «Город Удачный»</w:t>
            </w:r>
          </w:p>
        </w:tc>
        <w:tc>
          <w:tcPr>
            <w:tcW w:w="1116" w:type="dxa"/>
          </w:tcPr>
          <w:p w:rsidR="006723FF" w:rsidRPr="00592E90" w:rsidRDefault="006723FF" w:rsidP="006723FF">
            <w:pPr>
              <w:tabs>
                <w:tab w:val="left" w:pos="2025"/>
              </w:tabs>
              <w:jc w:val="center"/>
              <w:rPr>
                <w:rFonts w:ascii="Times New Roman" w:hAnsi="Times New Roman" w:cs="Times New Roman"/>
                <w:sz w:val="12"/>
                <w:szCs w:val="12"/>
              </w:rPr>
            </w:pPr>
            <w:r w:rsidRPr="00592E90">
              <w:rPr>
                <w:rFonts w:ascii="Times New Roman" w:hAnsi="Times New Roman" w:cs="Times New Roman"/>
                <w:sz w:val="12"/>
                <w:szCs w:val="12"/>
              </w:rPr>
              <w:t>бюджет      РС (Я)</w:t>
            </w:r>
          </w:p>
        </w:tc>
        <w:tc>
          <w:tcPr>
            <w:tcW w:w="1274" w:type="dxa"/>
          </w:tcPr>
          <w:p w:rsidR="006723FF" w:rsidRPr="00592E90" w:rsidRDefault="006723FF" w:rsidP="006723FF">
            <w:pPr>
              <w:tabs>
                <w:tab w:val="left" w:pos="2025"/>
              </w:tabs>
              <w:ind w:left="-281" w:right="-221" w:firstLine="284"/>
              <w:jc w:val="center"/>
              <w:rPr>
                <w:rFonts w:ascii="Times New Roman" w:hAnsi="Times New Roman" w:cs="Times New Roman"/>
                <w:sz w:val="12"/>
                <w:szCs w:val="12"/>
              </w:rPr>
            </w:pPr>
            <w:r w:rsidRPr="00592E90">
              <w:rPr>
                <w:rFonts w:ascii="Times New Roman" w:hAnsi="Times New Roman" w:cs="Times New Roman"/>
                <w:sz w:val="12"/>
                <w:szCs w:val="12"/>
              </w:rPr>
              <w:t>бюджет       МО</w:t>
            </w:r>
            <w:proofErr w:type="gramStart"/>
            <w:r w:rsidRPr="00592E90">
              <w:rPr>
                <w:rFonts w:ascii="Times New Roman" w:hAnsi="Times New Roman" w:cs="Times New Roman"/>
                <w:sz w:val="12"/>
                <w:szCs w:val="12"/>
              </w:rPr>
              <w:t>«Г</w:t>
            </w:r>
            <w:proofErr w:type="gramEnd"/>
            <w:r w:rsidRPr="00592E90">
              <w:rPr>
                <w:rFonts w:ascii="Times New Roman" w:hAnsi="Times New Roman" w:cs="Times New Roman"/>
                <w:sz w:val="12"/>
                <w:szCs w:val="12"/>
              </w:rPr>
              <w:t>ород Удачный»</w:t>
            </w:r>
          </w:p>
        </w:tc>
      </w:tr>
      <w:tr w:rsidR="006723FF" w:rsidRPr="00592E90" w:rsidTr="006723FF">
        <w:tc>
          <w:tcPr>
            <w:tcW w:w="893" w:type="dxa"/>
            <w:gridSpan w:val="2"/>
            <w:vAlign w:val="center"/>
          </w:tcPr>
          <w:p w:rsidR="006723FF" w:rsidRPr="00592E90" w:rsidRDefault="006723FF" w:rsidP="006723FF">
            <w:pPr>
              <w:tabs>
                <w:tab w:val="left" w:pos="2025"/>
              </w:tabs>
              <w:jc w:val="center"/>
              <w:rPr>
                <w:rFonts w:ascii="Times New Roman" w:hAnsi="Times New Roman" w:cs="Times New Roman"/>
                <w:sz w:val="12"/>
                <w:szCs w:val="12"/>
              </w:rPr>
            </w:pPr>
            <w:r w:rsidRPr="00592E90">
              <w:rPr>
                <w:rFonts w:ascii="Times New Roman" w:hAnsi="Times New Roman" w:cs="Times New Roman"/>
                <w:sz w:val="12"/>
                <w:szCs w:val="12"/>
              </w:rPr>
              <w:t>1</w:t>
            </w:r>
          </w:p>
        </w:tc>
        <w:tc>
          <w:tcPr>
            <w:tcW w:w="2401" w:type="dxa"/>
          </w:tcPr>
          <w:p w:rsidR="006723FF" w:rsidRPr="00592E90" w:rsidRDefault="006723FF" w:rsidP="006723FF">
            <w:pPr>
              <w:tabs>
                <w:tab w:val="left" w:pos="2025"/>
              </w:tabs>
              <w:rPr>
                <w:rFonts w:ascii="Times New Roman" w:hAnsi="Times New Roman" w:cs="Times New Roman"/>
                <w:sz w:val="12"/>
                <w:szCs w:val="12"/>
              </w:rPr>
            </w:pPr>
            <w:r w:rsidRPr="00592E90">
              <w:rPr>
                <w:rFonts w:ascii="Times New Roman" w:hAnsi="Times New Roman" w:cs="Times New Roman"/>
                <w:sz w:val="12"/>
                <w:szCs w:val="12"/>
              </w:rPr>
              <w:t>Отлов, транспортировка</w:t>
            </w:r>
          </w:p>
        </w:tc>
        <w:tc>
          <w:tcPr>
            <w:tcW w:w="932" w:type="dxa"/>
            <w:vMerge w:val="restart"/>
            <w:vAlign w:val="center"/>
          </w:tcPr>
          <w:p w:rsidR="006723FF" w:rsidRPr="00592E90" w:rsidRDefault="006723FF" w:rsidP="006723FF">
            <w:pPr>
              <w:tabs>
                <w:tab w:val="left" w:pos="2025"/>
              </w:tabs>
              <w:ind w:left="-459"/>
              <w:jc w:val="center"/>
              <w:rPr>
                <w:rFonts w:ascii="Times New Roman" w:hAnsi="Times New Roman" w:cs="Times New Roman"/>
                <w:sz w:val="12"/>
                <w:szCs w:val="12"/>
              </w:rPr>
            </w:pPr>
            <w:r w:rsidRPr="00592E90">
              <w:rPr>
                <w:rFonts w:ascii="Times New Roman" w:hAnsi="Times New Roman" w:cs="Times New Roman"/>
                <w:sz w:val="12"/>
                <w:szCs w:val="12"/>
              </w:rPr>
              <w:t>100</w:t>
            </w:r>
          </w:p>
        </w:tc>
        <w:tc>
          <w:tcPr>
            <w:tcW w:w="1380" w:type="dxa"/>
            <w:vAlign w:val="center"/>
          </w:tcPr>
          <w:p w:rsidR="006723FF" w:rsidRPr="00592E90" w:rsidRDefault="006723FF" w:rsidP="006723FF">
            <w:pPr>
              <w:tabs>
                <w:tab w:val="left" w:pos="2025"/>
              </w:tabs>
              <w:jc w:val="center"/>
              <w:rPr>
                <w:rFonts w:ascii="Times New Roman" w:hAnsi="Times New Roman" w:cs="Times New Roman"/>
                <w:sz w:val="12"/>
                <w:szCs w:val="12"/>
              </w:rPr>
            </w:pPr>
          </w:p>
          <w:p w:rsidR="006723FF" w:rsidRPr="00592E90" w:rsidRDefault="006723FF" w:rsidP="006723FF">
            <w:pPr>
              <w:tabs>
                <w:tab w:val="left" w:pos="2025"/>
              </w:tabs>
              <w:jc w:val="center"/>
              <w:rPr>
                <w:rFonts w:ascii="Times New Roman" w:hAnsi="Times New Roman" w:cs="Times New Roman"/>
                <w:sz w:val="12"/>
                <w:szCs w:val="12"/>
              </w:rPr>
            </w:pPr>
            <w:r w:rsidRPr="00592E90">
              <w:rPr>
                <w:rFonts w:ascii="Times New Roman" w:hAnsi="Times New Roman" w:cs="Times New Roman"/>
                <w:sz w:val="12"/>
                <w:szCs w:val="12"/>
              </w:rPr>
              <w:t>460</w:t>
            </w:r>
          </w:p>
          <w:p w:rsidR="006723FF" w:rsidRPr="00592E90" w:rsidRDefault="006723FF" w:rsidP="006723FF">
            <w:pPr>
              <w:tabs>
                <w:tab w:val="left" w:pos="2025"/>
              </w:tabs>
              <w:jc w:val="center"/>
              <w:rPr>
                <w:rFonts w:ascii="Times New Roman" w:hAnsi="Times New Roman" w:cs="Times New Roman"/>
                <w:sz w:val="12"/>
                <w:szCs w:val="12"/>
              </w:rPr>
            </w:pPr>
          </w:p>
        </w:tc>
        <w:tc>
          <w:tcPr>
            <w:tcW w:w="1497" w:type="dxa"/>
            <w:gridSpan w:val="2"/>
            <w:vAlign w:val="center"/>
          </w:tcPr>
          <w:p w:rsidR="006723FF" w:rsidRPr="00592E90" w:rsidRDefault="006723FF" w:rsidP="006723FF">
            <w:pPr>
              <w:tabs>
                <w:tab w:val="left" w:pos="2025"/>
              </w:tabs>
              <w:jc w:val="center"/>
              <w:rPr>
                <w:rFonts w:ascii="Times New Roman" w:hAnsi="Times New Roman" w:cs="Times New Roman"/>
                <w:sz w:val="12"/>
                <w:szCs w:val="12"/>
              </w:rPr>
            </w:pPr>
            <w:r w:rsidRPr="00592E90">
              <w:rPr>
                <w:rFonts w:ascii="Times New Roman" w:hAnsi="Times New Roman" w:cs="Times New Roman"/>
                <w:sz w:val="12"/>
                <w:szCs w:val="12"/>
              </w:rPr>
              <w:t>1042</w:t>
            </w:r>
          </w:p>
        </w:tc>
        <w:tc>
          <w:tcPr>
            <w:tcW w:w="1116" w:type="dxa"/>
            <w:vAlign w:val="center"/>
          </w:tcPr>
          <w:p w:rsidR="006723FF" w:rsidRPr="00592E90" w:rsidRDefault="006723FF" w:rsidP="006723FF">
            <w:pPr>
              <w:tabs>
                <w:tab w:val="left" w:pos="2025"/>
              </w:tabs>
              <w:ind w:left="-299"/>
              <w:jc w:val="center"/>
              <w:rPr>
                <w:rFonts w:ascii="Times New Roman" w:hAnsi="Times New Roman" w:cs="Times New Roman"/>
                <w:sz w:val="12"/>
                <w:szCs w:val="12"/>
              </w:rPr>
            </w:pPr>
            <w:r w:rsidRPr="00592E90">
              <w:rPr>
                <w:rFonts w:ascii="Times New Roman" w:hAnsi="Times New Roman" w:cs="Times New Roman"/>
                <w:sz w:val="12"/>
                <w:szCs w:val="12"/>
              </w:rPr>
              <w:t>46000</w:t>
            </w:r>
          </w:p>
        </w:tc>
        <w:tc>
          <w:tcPr>
            <w:tcW w:w="1274" w:type="dxa"/>
            <w:vAlign w:val="center"/>
          </w:tcPr>
          <w:p w:rsidR="006723FF" w:rsidRPr="00592E90" w:rsidRDefault="006723FF" w:rsidP="006723FF">
            <w:pPr>
              <w:tabs>
                <w:tab w:val="left" w:pos="2025"/>
              </w:tabs>
              <w:ind w:firstLine="3"/>
              <w:jc w:val="center"/>
              <w:rPr>
                <w:rFonts w:ascii="Times New Roman" w:hAnsi="Times New Roman" w:cs="Times New Roman"/>
                <w:sz w:val="12"/>
                <w:szCs w:val="12"/>
              </w:rPr>
            </w:pPr>
            <w:r w:rsidRPr="00592E90">
              <w:rPr>
                <w:rFonts w:ascii="Times New Roman" w:hAnsi="Times New Roman" w:cs="Times New Roman"/>
                <w:sz w:val="12"/>
                <w:szCs w:val="12"/>
              </w:rPr>
              <w:t>104 200</w:t>
            </w:r>
          </w:p>
        </w:tc>
      </w:tr>
      <w:tr w:rsidR="006723FF" w:rsidRPr="00592E90" w:rsidTr="006723FF">
        <w:tc>
          <w:tcPr>
            <w:tcW w:w="893" w:type="dxa"/>
            <w:gridSpan w:val="2"/>
            <w:vAlign w:val="center"/>
          </w:tcPr>
          <w:p w:rsidR="006723FF" w:rsidRPr="00592E90" w:rsidRDefault="006723FF" w:rsidP="006723FF">
            <w:pPr>
              <w:tabs>
                <w:tab w:val="left" w:pos="2025"/>
              </w:tabs>
              <w:jc w:val="center"/>
              <w:rPr>
                <w:rFonts w:ascii="Times New Roman" w:hAnsi="Times New Roman" w:cs="Times New Roman"/>
                <w:sz w:val="12"/>
                <w:szCs w:val="12"/>
              </w:rPr>
            </w:pPr>
            <w:r w:rsidRPr="00592E90">
              <w:rPr>
                <w:rFonts w:ascii="Times New Roman" w:hAnsi="Times New Roman" w:cs="Times New Roman"/>
                <w:sz w:val="12"/>
                <w:szCs w:val="12"/>
              </w:rPr>
              <w:t>2</w:t>
            </w:r>
          </w:p>
        </w:tc>
        <w:tc>
          <w:tcPr>
            <w:tcW w:w="2401" w:type="dxa"/>
          </w:tcPr>
          <w:p w:rsidR="006723FF" w:rsidRPr="00592E90" w:rsidRDefault="006723FF" w:rsidP="006723FF">
            <w:pPr>
              <w:tabs>
                <w:tab w:val="left" w:pos="2025"/>
              </w:tabs>
              <w:rPr>
                <w:rFonts w:ascii="Times New Roman" w:hAnsi="Times New Roman" w:cs="Times New Roman"/>
                <w:sz w:val="12"/>
                <w:szCs w:val="12"/>
              </w:rPr>
            </w:pPr>
            <w:r w:rsidRPr="00592E90">
              <w:rPr>
                <w:rFonts w:ascii="Times New Roman" w:hAnsi="Times New Roman" w:cs="Times New Roman"/>
                <w:sz w:val="12"/>
                <w:szCs w:val="12"/>
              </w:rPr>
              <w:t>Утилизация безнадзорных животных</w:t>
            </w:r>
          </w:p>
        </w:tc>
        <w:tc>
          <w:tcPr>
            <w:tcW w:w="932" w:type="dxa"/>
            <w:vMerge/>
            <w:vAlign w:val="center"/>
          </w:tcPr>
          <w:p w:rsidR="006723FF" w:rsidRPr="00592E90" w:rsidRDefault="006723FF" w:rsidP="006723FF">
            <w:pPr>
              <w:tabs>
                <w:tab w:val="left" w:pos="2025"/>
              </w:tabs>
              <w:jc w:val="center"/>
              <w:rPr>
                <w:rFonts w:ascii="Times New Roman" w:hAnsi="Times New Roman" w:cs="Times New Roman"/>
                <w:sz w:val="12"/>
                <w:szCs w:val="12"/>
              </w:rPr>
            </w:pPr>
          </w:p>
        </w:tc>
        <w:tc>
          <w:tcPr>
            <w:tcW w:w="1380" w:type="dxa"/>
            <w:vAlign w:val="center"/>
          </w:tcPr>
          <w:p w:rsidR="006723FF" w:rsidRPr="00592E90" w:rsidRDefault="006723FF" w:rsidP="006723FF">
            <w:pPr>
              <w:tabs>
                <w:tab w:val="left" w:pos="2025"/>
              </w:tabs>
              <w:jc w:val="center"/>
              <w:rPr>
                <w:rFonts w:ascii="Times New Roman" w:hAnsi="Times New Roman" w:cs="Times New Roman"/>
                <w:sz w:val="12"/>
                <w:szCs w:val="12"/>
              </w:rPr>
            </w:pPr>
            <w:r w:rsidRPr="00592E90">
              <w:rPr>
                <w:rFonts w:ascii="Times New Roman" w:hAnsi="Times New Roman" w:cs="Times New Roman"/>
                <w:sz w:val="12"/>
                <w:szCs w:val="12"/>
              </w:rPr>
              <w:t>500</w:t>
            </w:r>
          </w:p>
        </w:tc>
        <w:tc>
          <w:tcPr>
            <w:tcW w:w="1497" w:type="dxa"/>
            <w:gridSpan w:val="2"/>
            <w:vAlign w:val="center"/>
          </w:tcPr>
          <w:p w:rsidR="006723FF" w:rsidRPr="00592E90" w:rsidRDefault="006723FF" w:rsidP="006723FF">
            <w:pPr>
              <w:tabs>
                <w:tab w:val="left" w:pos="2025"/>
              </w:tabs>
              <w:jc w:val="center"/>
              <w:rPr>
                <w:rFonts w:ascii="Times New Roman" w:hAnsi="Times New Roman" w:cs="Times New Roman"/>
                <w:sz w:val="12"/>
                <w:szCs w:val="12"/>
              </w:rPr>
            </w:pPr>
            <w:r w:rsidRPr="00592E90">
              <w:rPr>
                <w:rFonts w:ascii="Times New Roman" w:hAnsi="Times New Roman" w:cs="Times New Roman"/>
                <w:sz w:val="12"/>
                <w:szCs w:val="12"/>
              </w:rPr>
              <w:t>388</w:t>
            </w:r>
          </w:p>
        </w:tc>
        <w:tc>
          <w:tcPr>
            <w:tcW w:w="1116" w:type="dxa"/>
          </w:tcPr>
          <w:p w:rsidR="006723FF" w:rsidRPr="00592E90" w:rsidRDefault="006723FF" w:rsidP="006723FF">
            <w:pPr>
              <w:tabs>
                <w:tab w:val="left" w:pos="2025"/>
              </w:tabs>
              <w:jc w:val="center"/>
              <w:rPr>
                <w:rFonts w:ascii="Times New Roman" w:hAnsi="Times New Roman" w:cs="Times New Roman"/>
                <w:sz w:val="12"/>
                <w:szCs w:val="12"/>
              </w:rPr>
            </w:pPr>
            <w:r w:rsidRPr="00592E90">
              <w:rPr>
                <w:rFonts w:ascii="Times New Roman" w:hAnsi="Times New Roman" w:cs="Times New Roman"/>
                <w:sz w:val="12"/>
                <w:szCs w:val="12"/>
              </w:rPr>
              <w:t>50000</w:t>
            </w:r>
          </w:p>
        </w:tc>
        <w:tc>
          <w:tcPr>
            <w:tcW w:w="1274" w:type="dxa"/>
          </w:tcPr>
          <w:p w:rsidR="006723FF" w:rsidRPr="00592E90" w:rsidRDefault="006723FF" w:rsidP="006723FF">
            <w:pPr>
              <w:tabs>
                <w:tab w:val="left" w:pos="2025"/>
              </w:tabs>
              <w:jc w:val="center"/>
              <w:rPr>
                <w:rFonts w:ascii="Times New Roman" w:hAnsi="Times New Roman" w:cs="Times New Roman"/>
                <w:sz w:val="12"/>
                <w:szCs w:val="12"/>
              </w:rPr>
            </w:pPr>
            <w:r w:rsidRPr="00592E90">
              <w:rPr>
                <w:rFonts w:ascii="Times New Roman" w:hAnsi="Times New Roman" w:cs="Times New Roman"/>
                <w:sz w:val="12"/>
                <w:szCs w:val="12"/>
              </w:rPr>
              <w:t>38 800</w:t>
            </w:r>
          </w:p>
        </w:tc>
      </w:tr>
      <w:tr w:rsidR="006723FF" w:rsidRPr="00592E90" w:rsidTr="006723FF">
        <w:tc>
          <w:tcPr>
            <w:tcW w:w="893" w:type="dxa"/>
            <w:gridSpan w:val="2"/>
            <w:vAlign w:val="center"/>
          </w:tcPr>
          <w:p w:rsidR="006723FF" w:rsidRPr="00592E90" w:rsidRDefault="006723FF" w:rsidP="006723FF">
            <w:pPr>
              <w:tabs>
                <w:tab w:val="left" w:pos="2025"/>
              </w:tabs>
              <w:jc w:val="center"/>
              <w:rPr>
                <w:rFonts w:ascii="Times New Roman" w:hAnsi="Times New Roman" w:cs="Times New Roman"/>
                <w:sz w:val="12"/>
                <w:szCs w:val="12"/>
              </w:rPr>
            </w:pPr>
            <w:r w:rsidRPr="00592E90">
              <w:rPr>
                <w:rFonts w:ascii="Times New Roman" w:hAnsi="Times New Roman" w:cs="Times New Roman"/>
                <w:sz w:val="12"/>
                <w:szCs w:val="12"/>
              </w:rPr>
              <w:t>3</w:t>
            </w:r>
          </w:p>
        </w:tc>
        <w:tc>
          <w:tcPr>
            <w:tcW w:w="2401" w:type="dxa"/>
          </w:tcPr>
          <w:p w:rsidR="006723FF" w:rsidRPr="00592E90" w:rsidRDefault="006723FF" w:rsidP="006723FF">
            <w:pPr>
              <w:tabs>
                <w:tab w:val="left" w:pos="2025"/>
              </w:tabs>
              <w:rPr>
                <w:rFonts w:ascii="Times New Roman" w:hAnsi="Times New Roman" w:cs="Times New Roman"/>
                <w:sz w:val="12"/>
                <w:szCs w:val="12"/>
              </w:rPr>
            </w:pPr>
            <w:r w:rsidRPr="00592E90">
              <w:rPr>
                <w:rFonts w:ascii="Times New Roman" w:hAnsi="Times New Roman" w:cs="Times New Roman"/>
                <w:sz w:val="12"/>
                <w:szCs w:val="12"/>
              </w:rPr>
              <w:t>Содержание безнадзорных животных в пунктах передержки</w:t>
            </w:r>
          </w:p>
        </w:tc>
        <w:tc>
          <w:tcPr>
            <w:tcW w:w="932" w:type="dxa"/>
            <w:vMerge/>
          </w:tcPr>
          <w:p w:rsidR="006723FF" w:rsidRPr="00592E90" w:rsidRDefault="006723FF" w:rsidP="006723FF">
            <w:pPr>
              <w:tabs>
                <w:tab w:val="left" w:pos="2025"/>
              </w:tabs>
              <w:jc w:val="center"/>
              <w:rPr>
                <w:rFonts w:ascii="Times New Roman" w:hAnsi="Times New Roman" w:cs="Times New Roman"/>
                <w:sz w:val="12"/>
                <w:szCs w:val="12"/>
              </w:rPr>
            </w:pPr>
          </w:p>
        </w:tc>
        <w:tc>
          <w:tcPr>
            <w:tcW w:w="1380" w:type="dxa"/>
            <w:vAlign w:val="center"/>
          </w:tcPr>
          <w:p w:rsidR="006723FF" w:rsidRPr="00592E90" w:rsidRDefault="006723FF" w:rsidP="006723FF">
            <w:pPr>
              <w:tabs>
                <w:tab w:val="left" w:pos="2025"/>
              </w:tabs>
              <w:jc w:val="center"/>
              <w:rPr>
                <w:rFonts w:ascii="Times New Roman" w:hAnsi="Times New Roman" w:cs="Times New Roman"/>
                <w:sz w:val="12"/>
                <w:szCs w:val="12"/>
              </w:rPr>
            </w:pPr>
            <w:r w:rsidRPr="00592E90">
              <w:rPr>
                <w:rFonts w:ascii="Times New Roman" w:hAnsi="Times New Roman" w:cs="Times New Roman"/>
                <w:sz w:val="12"/>
                <w:szCs w:val="12"/>
              </w:rPr>
              <w:t>1500</w:t>
            </w:r>
          </w:p>
        </w:tc>
        <w:tc>
          <w:tcPr>
            <w:tcW w:w="1497" w:type="dxa"/>
            <w:gridSpan w:val="2"/>
            <w:vAlign w:val="center"/>
          </w:tcPr>
          <w:p w:rsidR="006723FF" w:rsidRPr="00592E90" w:rsidRDefault="006723FF" w:rsidP="006723FF">
            <w:pPr>
              <w:tabs>
                <w:tab w:val="left" w:pos="2025"/>
              </w:tabs>
              <w:jc w:val="center"/>
              <w:rPr>
                <w:rFonts w:ascii="Times New Roman" w:hAnsi="Times New Roman" w:cs="Times New Roman"/>
                <w:sz w:val="12"/>
                <w:szCs w:val="12"/>
              </w:rPr>
            </w:pPr>
            <w:r w:rsidRPr="00592E90">
              <w:rPr>
                <w:rFonts w:ascii="Times New Roman" w:hAnsi="Times New Roman" w:cs="Times New Roman"/>
                <w:sz w:val="12"/>
                <w:szCs w:val="12"/>
              </w:rPr>
              <w:t>548</w:t>
            </w:r>
          </w:p>
        </w:tc>
        <w:tc>
          <w:tcPr>
            <w:tcW w:w="1116" w:type="dxa"/>
          </w:tcPr>
          <w:p w:rsidR="006723FF" w:rsidRPr="00592E90" w:rsidRDefault="006723FF" w:rsidP="006723FF">
            <w:pPr>
              <w:tabs>
                <w:tab w:val="left" w:pos="2025"/>
              </w:tabs>
              <w:jc w:val="center"/>
              <w:rPr>
                <w:rFonts w:ascii="Times New Roman" w:hAnsi="Times New Roman" w:cs="Times New Roman"/>
                <w:sz w:val="12"/>
                <w:szCs w:val="12"/>
              </w:rPr>
            </w:pPr>
            <w:r w:rsidRPr="00592E90">
              <w:rPr>
                <w:rFonts w:ascii="Times New Roman" w:hAnsi="Times New Roman" w:cs="Times New Roman"/>
                <w:sz w:val="12"/>
                <w:szCs w:val="12"/>
              </w:rPr>
              <w:t>150 000</w:t>
            </w:r>
          </w:p>
        </w:tc>
        <w:tc>
          <w:tcPr>
            <w:tcW w:w="1274" w:type="dxa"/>
          </w:tcPr>
          <w:p w:rsidR="006723FF" w:rsidRPr="00592E90" w:rsidRDefault="006723FF" w:rsidP="006723FF">
            <w:pPr>
              <w:tabs>
                <w:tab w:val="left" w:pos="2025"/>
              </w:tabs>
              <w:jc w:val="center"/>
              <w:rPr>
                <w:rFonts w:ascii="Times New Roman" w:hAnsi="Times New Roman" w:cs="Times New Roman"/>
                <w:sz w:val="12"/>
                <w:szCs w:val="12"/>
              </w:rPr>
            </w:pPr>
            <w:r w:rsidRPr="00592E90">
              <w:rPr>
                <w:rFonts w:ascii="Times New Roman" w:hAnsi="Times New Roman" w:cs="Times New Roman"/>
                <w:sz w:val="12"/>
                <w:szCs w:val="12"/>
              </w:rPr>
              <w:t>54 800</w:t>
            </w:r>
          </w:p>
        </w:tc>
      </w:tr>
      <w:tr w:rsidR="006723FF" w:rsidRPr="00592E90" w:rsidTr="006723FF">
        <w:tc>
          <w:tcPr>
            <w:tcW w:w="893" w:type="dxa"/>
            <w:gridSpan w:val="2"/>
            <w:vAlign w:val="center"/>
          </w:tcPr>
          <w:p w:rsidR="006723FF" w:rsidRPr="00592E90" w:rsidRDefault="006723FF" w:rsidP="006723FF">
            <w:pPr>
              <w:tabs>
                <w:tab w:val="left" w:pos="2025"/>
              </w:tabs>
              <w:jc w:val="center"/>
              <w:rPr>
                <w:rFonts w:ascii="Times New Roman" w:hAnsi="Times New Roman" w:cs="Times New Roman"/>
                <w:sz w:val="12"/>
                <w:szCs w:val="12"/>
              </w:rPr>
            </w:pPr>
          </w:p>
        </w:tc>
        <w:tc>
          <w:tcPr>
            <w:tcW w:w="2401" w:type="dxa"/>
          </w:tcPr>
          <w:p w:rsidR="006723FF" w:rsidRPr="00592E90" w:rsidRDefault="006723FF" w:rsidP="006723FF">
            <w:pPr>
              <w:tabs>
                <w:tab w:val="left" w:pos="2025"/>
              </w:tabs>
              <w:rPr>
                <w:rFonts w:ascii="Times New Roman" w:hAnsi="Times New Roman" w:cs="Times New Roman"/>
                <w:sz w:val="12"/>
                <w:szCs w:val="12"/>
              </w:rPr>
            </w:pPr>
            <w:r w:rsidRPr="00592E90">
              <w:rPr>
                <w:rFonts w:ascii="Times New Roman" w:hAnsi="Times New Roman" w:cs="Times New Roman"/>
                <w:sz w:val="12"/>
                <w:szCs w:val="12"/>
              </w:rPr>
              <w:t xml:space="preserve">  ИТОГО</w:t>
            </w:r>
          </w:p>
        </w:tc>
        <w:tc>
          <w:tcPr>
            <w:tcW w:w="932" w:type="dxa"/>
            <w:vMerge/>
          </w:tcPr>
          <w:p w:rsidR="006723FF" w:rsidRPr="00592E90" w:rsidRDefault="006723FF" w:rsidP="006723FF">
            <w:pPr>
              <w:tabs>
                <w:tab w:val="left" w:pos="2025"/>
              </w:tabs>
              <w:jc w:val="center"/>
              <w:rPr>
                <w:rFonts w:ascii="Times New Roman" w:hAnsi="Times New Roman" w:cs="Times New Roman"/>
                <w:sz w:val="12"/>
                <w:szCs w:val="12"/>
              </w:rPr>
            </w:pPr>
          </w:p>
        </w:tc>
        <w:tc>
          <w:tcPr>
            <w:tcW w:w="1380" w:type="dxa"/>
            <w:vAlign w:val="center"/>
          </w:tcPr>
          <w:p w:rsidR="006723FF" w:rsidRPr="00592E90" w:rsidRDefault="006723FF" w:rsidP="006723FF">
            <w:pPr>
              <w:tabs>
                <w:tab w:val="left" w:pos="2025"/>
              </w:tabs>
              <w:jc w:val="center"/>
              <w:rPr>
                <w:rFonts w:ascii="Times New Roman" w:hAnsi="Times New Roman" w:cs="Times New Roman"/>
                <w:sz w:val="12"/>
                <w:szCs w:val="12"/>
              </w:rPr>
            </w:pPr>
            <w:r w:rsidRPr="00592E90">
              <w:rPr>
                <w:rFonts w:ascii="Times New Roman" w:hAnsi="Times New Roman" w:cs="Times New Roman"/>
                <w:sz w:val="12"/>
                <w:szCs w:val="12"/>
              </w:rPr>
              <w:t>2460</w:t>
            </w:r>
          </w:p>
        </w:tc>
        <w:tc>
          <w:tcPr>
            <w:tcW w:w="1497" w:type="dxa"/>
            <w:gridSpan w:val="2"/>
            <w:vAlign w:val="center"/>
          </w:tcPr>
          <w:p w:rsidR="006723FF" w:rsidRPr="00592E90" w:rsidRDefault="006723FF" w:rsidP="006723FF">
            <w:pPr>
              <w:tabs>
                <w:tab w:val="left" w:pos="2025"/>
              </w:tabs>
              <w:jc w:val="center"/>
              <w:rPr>
                <w:rFonts w:ascii="Times New Roman" w:hAnsi="Times New Roman" w:cs="Times New Roman"/>
                <w:sz w:val="12"/>
                <w:szCs w:val="12"/>
              </w:rPr>
            </w:pPr>
            <w:r w:rsidRPr="00592E90">
              <w:rPr>
                <w:rFonts w:ascii="Times New Roman" w:hAnsi="Times New Roman" w:cs="Times New Roman"/>
                <w:sz w:val="12"/>
                <w:szCs w:val="12"/>
              </w:rPr>
              <w:t>1978</w:t>
            </w:r>
          </w:p>
        </w:tc>
        <w:tc>
          <w:tcPr>
            <w:tcW w:w="1116" w:type="dxa"/>
          </w:tcPr>
          <w:p w:rsidR="006723FF" w:rsidRPr="00592E90" w:rsidRDefault="006723FF" w:rsidP="006723FF">
            <w:pPr>
              <w:tabs>
                <w:tab w:val="left" w:pos="2025"/>
              </w:tabs>
              <w:jc w:val="center"/>
              <w:rPr>
                <w:rFonts w:ascii="Times New Roman" w:hAnsi="Times New Roman" w:cs="Times New Roman"/>
                <w:sz w:val="12"/>
                <w:szCs w:val="12"/>
              </w:rPr>
            </w:pPr>
            <w:r w:rsidRPr="00592E90">
              <w:rPr>
                <w:rFonts w:ascii="Times New Roman" w:hAnsi="Times New Roman" w:cs="Times New Roman"/>
                <w:sz w:val="12"/>
                <w:szCs w:val="12"/>
              </w:rPr>
              <w:t>246 000</w:t>
            </w:r>
          </w:p>
        </w:tc>
        <w:tc>
          <w:tcPr>
            <w:tcW w:w="1274" w:type="dxa"/>
          </w:tcPr>
          <w:p w:rsidR="006723FF" w:rsidRPr="00592E90" w:rsidRDefault="006723FF" w:rsidP="006723FF">
            <w:pPr>
              <w:tabs>
                <w:tab w:val="left" w:pos="2025"/>
              </w:tabs>
              <w:ind w:firstLine="3"/>
              <w:jc w:val="center"/>
              <w:rPr>
                <w:rFonts w:ascii="Times New Roman" w:hAnsi="Times New Roman" w:cs="Times New Roman"/>
                <w:sz w:val="12"/>
                <w:szCs w:val="12"/>
              </w:rPr>
            </w:pPr>
            <w:r w:rsidRPr="00592E90">
              <w:rPr>
                <w:rFonts w:ascii="Times New Roman" w:hAnsi="Times New Roman" w:cs="Times New Roman"/>
                <w:sz w:val="12"/>
                <w:szCs w:val="12"/>
              </w:rPr>
              <w:t>197800</w:t>
            </w:r>
          </w:p>
        </w:tc>
      </w:tr>
      <w:tr w:rsidR="006723FF" w:rsidRPr="00592E90" w:rsidTr="006723FF">
        <w:tblPrEx>
          <w:tblLook w:val="0000"/>
        </w:tblPrEx>
        <w:trPr>
          <w:trHeight w:val="465"/>
        </w:trPr>
        <w:tc>
          <w:tcPr>
            <w:tcW w:w="885" w:type="dxa"/>
          </w:tcPr>
          <w:p w:rsidR="006723FF" w:rsidRPr="00592E90" w:rsidRDefault="006723FF" w:rsidP="006723FF">
            <w:pPr>
              <w:tabs>
                <w:tab w:val="left" w:pos="2025"/>
              </w:tabs>
              <w:ind w:left="108"/>
              <w:rPr>
                <w:rFonts w:ascii="Times New Roman" w:hAnsi="Times New Roman" w:cs="Times New Roman"/>
                <w:sz w:val="12"/>
                <w:szCs w:val="12"/>
              </w:rPr>
            </w:pPr>
            <w:r w:rsidRPr="00592E90">
              <w:rPr>
                <w:rFonts w:ascii="Times New Roman" w:hAnsi="Times New Roman" w:cs="Times New Roman"/>
                <w:sz w:val="12"/>
                <w:szCs w:val="12"/>
              </w:rPr>
              <w:t xml:space="preserve">  </w:t>
            </w:r>
          </w:p>
        </w:tc>
        <w:tc>
          <w:tcPr>
            <w:tcW w:w="2409" w:type="dxa"/>
            <w:gridSpan w:val="2"/>
          </w:tcPr>
          <w:p w:rsidR="006723FF" w:rsidRPr="00592E90" w:rsidRDefault="006723FF" w:rsidP="006723FF">
            <w:pPr>
              <w:tabs>
                <w:tab w:val="left" w:pos="2025"/>
              </w:tabs>
              <w:ind w:left="108"/>
              <w:rPr>
                <w:rFonts w:ascii="Times New Roman" w:hAnsi="Times New Roman" w:cs="Times New Roman"/>
                <w:sz w:val="12"/>
                <w:szCs w:val="12"/>
              </w:rPr>
            </w:pPr>
            <w:r w:rsidRPr="00592E90">
              <w:rPr>
                <w:rFonts w:ascii="Times New Roman" w:hAnsi="Times New Roman" w:cs="Times New Roman"/>
                <w:sz w:val="12"/>
                <w:szCs w:val="12"/>
              </w:rPr>
              <w:t>ВСЕГО</w:t>
            </w:r>
          </w:p>
        </w:tc>
        <w:tc>
          <w:tcPr>
            <w:tcW w:w="932" w:type="dxa"/>
            <w:vMerge/>
          </w:tcPr>
          <w:p w:rsidR="006723FF" w:rsidRPr="00592E90" w:rsidRDefault="006723FF" w:rsidP="006723FF">
            <w:pPr>
              <w:tabs>
                <w:tab w:val="left" w:pos="2025"/>
              </w:tabs>
              <w:ind w:left="108"/>
              <w:rPr>
                <w:rFonts w:ascii="Times New Roman" w:hAnsi="Times New Roman" w:cs="Times New Roman"/>
                <w:sz w:val="12"/>
                <w:szCs w:val="12"/>
              </w:rPr>
            </w:pPr>
          </w:p>
        </w:tc>
        <w:tc>
          <w:tcPr>
            <w:tcW w:w="2871" w:type="dxa"/>
            <w:gridSpan w:val="2"/>
          </w:tcPr>
          <w:p w:rsidR="006723FF" w:rsidRPr="00592E90" w:rsidRDefault="006723FF" w:rsidP="006723FF">
            <w:pPr>
              <w:tabs>
                <w:tab w:val="left" w:pos="2025"/>
              </w:tabs>
              <w:ind w:left="108"/>
              <w:jc w:val="center"/>
              <w:rPr>
                <w:rFonts w:ascii="Times New Roman" w:hAnsi="Times New Roman" w:cs="Times New Roman"/>
                <w:sz w:val="12"/>
                <w:szCs w:val="12"/>
              </w:rPr>
            </w:pPr>
            <w:r w:rsidRPr="00592E90">
              <w:rPr>
                <w:rFonts w:ascii="Times New Roman" w:hAnsi="Times New Roman" w:cs="Times New Roman"/>
                <w:sz w:val="12"/>
                <w:szCs w:val="12"/>
              </w:rPr>
              <w:t>4438,00</w:t>
            </w:r>
          </w:p>
        </w:tc>
        <w:tc>
          <w:tcPr>
            <w:tcW w:w="2396" w:type="dxa"/>
            <w:gridSpan w:val="3"/>
          </w:tcPr>
          <w:p w:rsidR="006723FF" w:rsidRPr="00592E90" w:rsidRDefault="006723FF" w:rsidP="006723FF">
            <w:pPr>
              <w:tabs>
                <w:tab w:val="left" w:pos="2025"/>
              </w:tabs>
              <w:ind w:left="108"/>
              <w:jc w:val="center"/>
              <w:rPr>
                <w:rFonts w:ascii="Times New Roman" w:hAnsi="Times New Roman" w:cs="Times New Roman"/>
                <w:sz w:val="12"/>
                <w:szCs w:val="12"/>
              </w:rPr>
            </w:pPr>
            <w:r w:rsidRPr="00592E90">
              <w:rPr>
                <w:rFonts w:ascii="Times New Roman" w:hAnsi="Times New Roman" w:cs="Times New Roman"/>
                <w:sz w:val="12"/>
                <w:szCs w:val="12"/>
              </w:rPr>
              <w:t>443 800</w:t>
            </w:r>
          </w:p>
        </w:tc>
      </w:tr>
    </w:tbl>
    <w:p w:rsidR="006723FF" w:rsidRPr="00592E90" w:rsidRDefault="006723FF" w:rsidP="006723FF">
      <w:pPr>
        <w:jc w:val="both"/>
        <w:rPr>
          <w:sz w:val="12"/>
          <w:szCs w:val="12"/>
        </w:rPr>
      </w:pPr>
    </w:p>
    <w:p w:rsidR="006723FF" w:rsidRPr="00592E90" w:rsidRDefault="006723FF" w:rsidP="006723FF">
      <w:pPr>
        <w:jc w:val="both"/>
        <w:rPr>
          <w:b/>
          <w:bCs/>
          <w:sz w:val="12"/>
          <w:szCs w:val="12"/>
        </w:rPr>
      </w:pPr>
      <w:r w:rsidRPr="00592E90">
        <w:rPr>
          <w:b/>
          <w:sz w:val="12"/>
          <w:szCs w:val="12"/>
        </w:rPr>
        <w:t xml:space="preserve">Основные цели: </w:t>
      </w:r>
      <w:r w:rsidRPr="00592E90">
        <w:rPr>
          <w:sz w:val="12"/>
          <w:szCs w:val="12"/>
        </w:rPr>
        <w:t xml:space="preserve">создание благоприятных условий проживания граждан, сокращение численности безнадзорных и бездомных животных, предупреждение и распространение заболевания бешенством среди животных, уменьшение случаев укусов людей. </w:t>
      </w:r>
    </w:p>
    <w:p w:rsidR="006723FF" w:rsidRPr="00592E90" w:rsidRDefault="006723FF" w:rsidP="006723FF">
      <w:pPr>
        <w:jc w:val="both"/>
        <w:rPr>
          <w:sz w:val="12"/>
          <w:szCs w:val="12"/>
        </w:rPr>
      </w:pPr>
      <w:r w:rsidRPr="00592E90">
        <w:rPr>
          <w:b/>
          <w:sz w:val="12"/>
          <w:szCs w:val="12"/>
        </w:rPr>
        <w:t xml:space="preserve">          Основные задачи</w:t>
      </w:r>
      <w:proofErr w:type="gramStart"/>
      <w:r w:rsidRPr="00592E90">
        <w:rPr>
          <w:b/>
          <w:sz w:val="12"/>
          <w:szCs w:val="12"/>
        </w:rPr>
        <w:t xml:space="preserve"> :</w:t>
      </w:r>
      <w:proofErr w:type="gramEnd"/>
      <w:r w:rsidRPr="00592E90">
        <w:rPr>
          <w:b/>
          <w:sz w:val="12"/>
          <w:szCs w:val="12"/>
        </w:rPr>
        <w:t xml:space="preserve"> </w:t>
      </w:r>
      <w:r w:rsidRPr="00592E90">
        <w:rPr>
          <w:sz w:val="12"/>
          <w:szCs w:val="12"/>
        </w:rPr>
        <w:t>регулирование численности безнадзорных животных, умерщвление, дезинфекция останков безнадзорных животных.</w:t>
      </w:r>
    </w:p>
    <w:p w:rsidR="00961F93" w:rsidRPr="00592E90" w:rsidRDefault="00961F93" w:rsidP="00961F93">
      <w:pPr>
        <w:spacing w:after="606" w:line="270" w:lineRule="exact"/>
        <w:ind w:left="1140"/>
        <w:rPr>
          <w:b/>
          <w:sz w:val="12"/>
          <w:szCs w:val="12"/>
        </w:rPr>
      </w:pPr>
      <w:r w:rsidRPr="00592E90">
        <w:rPr>
          <w:b/>
          <w:sz w:val="12"/>
          <w:szCs w:val="12"/>
        </w:rPr>
        <w:t>Достижение значений целевых показателей программы</w:t>
      </w:r>
    </w:p>
    <w:tbl>
      <w:tblPr>
        <w:tblW w:w="0" w:type="auto"/>
        <w:jc w:val="center"/>
        <w:tblLayout w:type="fixed"/>
        <w:tblCellMar>
          <w:left w:w="10" w:type="dxa"/>
          <w:right w:w="10" w:type="dxa"/>
        </w:tblCellMar>
        <w:tblLook w:val="04A0"/>
      </w:tblPr>
      <w:tblGrid>
        <w:gridCol w:w="571"/>
        <w:gridCol w:w="2976"/>
        <w:gridCol w:w="1277"/>
        <w:gridCol w:w="2875"/>
        <w:gridCol w:w="1800"/>
        <w:gridCol w:w="1426"/>
      </w:tblGrid>
      <w:tr w:rsidR="00961F93" w:rsidRPr="00592E90" w:rsidTr="00961F93">
        <w:trPr>
          <w:trHeight w:val="557"/>
          <w:jc w:val="center"/>
        </w:trPr>
        <w:tc>
          <w:tcPr>
            <w:tcW w:w="57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11"/>
              <w:framePr w:wrap="notBeside" w:vAnchor="text" w:hAnchor="text" w:xAlign="center" w:y="1"/>
              <w:shd w:val="clear" w:color="auto" w:fill="auto"/>
              <w:spacing w:before="0" w:after="0" w:line="269" w:lineRule="exact"/>
              <w:rPr>
                <w:sz w:val="12"/>
                <w:szCs w:val="12"/>
              </w:rPr>
            </w:pPr>
            <w:r w:rsidRPr="00592E90">
              <w:rPr>
                <w:rStyle w:val="110"/>
                <w:sz w:val="12"/>
                <w:szCs w:val="12"/>
              </w:rPr>
              <w:t xml:space="preserve">№ </w:t>
            </w:r>
            <w:proofErr w:type="gramStart"/>
            <w:r w:rsidRPr="00592E90">
              <w:rPr>
                <w:rStyle w:val="110"/>
                <w:sz w:val="12"/>
                <w:szCs w:val="12"/>
              </w:rPr>
              <w:t>п</w:t>
            </w:r>
            <w:proofErr w:type="gramEnd"/>
            <w:r w:rsidRPr="00592E90">
              <w:rPr>
                <w:rStyle w:val="110"/>
                <w:sz w:val="12"/>
                <w:szCs w:val="12"/>
              </w:rPr>
              <w:t>/п</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11"/>
              <w:framePr w:wrap="notBeside" w:vAnchor="text" w:hAnchor="text" w:xAlign="center" w:y="1"/>
              <w:shd w:val="clear" w:color="auto" w:fill="auto"/>
              <w:spacing w:before="0" w:after="0" w:line="278" w:lineRule="exact"/>
              <w:jc w:val="center"/>
              <w:rPr>
                <w:sz w:val="12"/>
                <w:szCs w:val="12"/>
              </w:rPr>
            </w:pPr>
            <w:r w:rsidRPr="00592E90">
              <w:rPr>
                <w:rStyle w:val="110"/>
                <w:sz w:val="12"/>
                <w:szCs w:val="12"/>
              </w:rPr>
              <w:t>Наименование целевого показателя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11"/>
              <w:framePr w:wrap="notBeside" w:vAnchor="text" w:hAnchor="text" w:xAlign="center" w:y="1"/>
              <w:shd w:val="clear" w:color="auto" w:fill="auto"/>
              <w:spacing w:before="0" w:after="0" w:line="278" w:lineRule="exact"/>
              <w:rPr>
                <w:sz w:val="12"/>
                <w:szCs w:val="12"/>
              </w:rPr>
            </w:pPr>
            <w:r w:rsidRPr="00592E90">
              <w:rPr>
                <w:rStyle w:val="110"/>
                <w:sz w:val="12"/>
                <w:szCs w:val="12"/>
              </w:rPr>
              <w:t>Единица измерения</w:t>
            </w:r>
          </w:p>
        </w:tc>
        <w:tc>
          <w:tcPr>
            <w:tcW w:w="2875" w:type="dxa"/>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11"/>
              <w:framePr w:wrap="notBeside" w:vAnchor="text" w:hAnchor="text" w:xAlign="center" w:y="1"/>
              <w:shd w:val="clear" w:color="auto" w:fill="auto"/>
              <w:spacing w:before="0" w:after="0" w:line="278" w:lineRule="exact"/>
              <w:jc w:val="center"/>
              <w:rPr>
                <w:sz w:val="12"/>
                <w:szCs w:val="12"/>
              </w:rPr>
            </w:pPr>
            <w:r w:rsidRPr="00592E90">
              <w:rPr>
                <w:rStyle w:val="110"/>
                <w:sz w:val="12"/>
                <w:szCs w:val="12"/>
              </w:rPr>
              <w:t>Значение целевого показателя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11"/>
              <w:framePr w:wrap="notBeside" w:vAnchor="text" w:hAnchor="text" w:xAlign="center" w:y="1"/>
              <w:shd w:val="clear" w:color="auto" w:fill="auto"/>
              <w:spacing w:before="0" w:after="0" w:line="274" w:lineRule="exact"/>
              <w:rPr>
                <w:sz w:val="12"/>
                <w:szCs w:val="12"/>
              </w:rPr>
            </w:pPr>
            <w:r w:rsidRPr="00592E90">
              <w:rPr>
                <w:rStyle w:val="110"/>
                <w:sz w:val="12"/>
                <w:szCs w:val="12"/>
              </w:rPr>
              <w:t>Пояснения к возникшим отклонениям</w:t>
            </w:r>
          </w:p>
        </w:tc>
        <w:tc>
          <w:tcPr>
            <w:tcW w:w="142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11"/>
              <w:framePr w:wrap="notBeside" w:vAnchor="text" w:hAnchor="text" w:xAlign="center" w:y="1"/>
              <w:shd w:val="clear" w:color="auto" w:fill="auto"/>
              <w:spacing w:before="0" w:after="0" w:line="278" w:lineRule="exact"/>
              <w:jc w:val="center"/>
              <w:rPr>
                <w:sz w:val="12"/>
                <w:szCs w:val="12"/>
              </w:rPr>
            </w:pPr>
            <w:r w:rsidRPr="00592E90">
              <w:rPr>
                <w:rStyle w:val="110"/>
                <w:sz w:val="12"/>
                <w:szCs w:val="12"/>
              </w:rPr>
              <w:t>Источник / Методика расчета</w:t>
            </w:r>
          </w:p>
        </w:tc>
      </w:tr>
    </w:tbl>
    <w:tbl>
      <w:tblPr>
        <w:tblW w:w="0" w:type="auto"/>
        <w:jc w:val="center"/>
        <w:tblLayout w:type="fixed"/>
        <w:tblCellMar>
          <w:left w:w="10" w:type="dxa"/>
          <w:right w:w="10" w:type="dxa"/>
        </w:tblCellMar>
        <w:tblLook w:val="04A0"/>
      </w:tblPr>
      <w:tblGrid>
        <w:gridCol w:w="571"/>
        <w:gridCol w:w="2976"/>
        <w:gridCol w:w="1277"/>
        <w:gridCol w:w="1560"/>
        <w:gridCol w:w="1315"/>
        <w:gridCol w:w="1800"/>
        <w:gridCol w:w="1426"/>
      </w:tblGrid>
      <w:tr w:rsidR="00961F93" w:rsidRPr="00592E90" w:rsidTr="00961F93">
        <w:trPr>
          <w:trHeight w:val="725"/>
          <w:jc w:val="center"/>
        </w:trPr>
        <w:tc>
          <w:tcPr>
            <w:tcW w:w="571" w:type="dxa"/>
            <w:vMerge/>
            <w:tcBorders>
              <w:top w:val="single" w:sz="4" w:space="0" w:color="auto"/>
              <w:left w:val="single" w:sz="4" w:space="0" w:color="auto"/>
              <w:bottom w:val="single" w:sz="4" w:space="0" w:color="auto"/>
              <w:right w:val="single" w:sz="4" w:space="0" w:color="auto"/>
            </w:tcBorders>
            <w:vAlign w:val="center"/>
            <w:hideMark/>
          </w:tcPr>
          <w:p w:rsidR="00961F93" w:rsidRPr="00592E90" w:rsidRDefault="00961F93" w:rsidP="00961F93">
            <w:pPr>
              <w:rPr>
                <w:sz w:val="12"/>
                <w:szCs w:val="1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961F93" w:rsidRPr="00592E90" w:rsidRDefault="00961F93" w:rsidP="00961F93">
            <w:pPr>
              <w:rPr>
                <w:sz w:val="12"/>
                <w:szCs w:val="12"/>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61F93" w:rsidRPr="00592E90" w:rsidRDefault="00961F93" w:rsidP="00961F93">
            <w:pPr>
              <w:rPr>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11"/>
              <w:framePr w:wrap="notBeside" w:vAnchor="text" w:hAnchor="text" w:xAlign="center" w:y="1"/>
              <w:shd w:val="clear" w:color="auto" w:fill="auto"/>
              <w:spacing w:before="0" w:after="0" w:line="278" w:lineRule="exact"/>
              <w:rPr>
                <w:sz w:val="12"/>
                <w:szCs w:val="12"/>
              </w:rPr>
            </w:pPr>
            <w:r w:rsidRPr="00592E90">
              <w:rPr>
                <w:rStyle w:val="110"/>
                <w:sz w:val="12"/>
                <w:szCs w:val="12"/>
              </w:rPr>
              <w:t>утверждено в программе</w:t>
            </w:r>
          </w:p>
        </w:tc>
        <w:tc>
          <w:tcPr>
            <w:tcW w:w="1315" w:type="dxa"/>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11"/>
              <w:framePr w:wrap="notBeside" w:vAnchor="text" w:hAnchor="text" w:xAlign="center" w:y="1"/>
              <w:shd w:val="clear" w:color="auto" w:fill="auto"/>
              <w:spacing w:before="0" w:after="0" w:line="240" w:lineRule="auto"/>
              <w:ind w:left="80"/>
              <w:jc w:val="left"/>
              <w:rPr>
                <w:sz w:val="12"/>
                <w:szCs w:val="12"/>
              </w:rPr>
            </w:pPr>
            <w:r w:rsidRPr="00592E90">
              <w:rPr>
                <w:rStyle w:val="110"/>
                <w:sz w:val="12"/>
                <w:szCs w:val="12"/>
              </w:rPr>
              <w:t>достигнуто</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961F93" w:rsidRPr="00592E90" w:rsidRDefault="00961F93" w:rsidP="00961F93">
            <w:pPr>
              <w:rPr>
                <w:sz w:val="12"/>
                <w:szCs w:val="12"/>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961F93" w:rsidRPr="00592E90" w:rsidRDefault="00961F93" w:rsidP="00961F93">
            <w:pPr>
              <w:rPr>
                <w:sz w:val="12"/>
                <w:szCs w:val="12"/>
              </w:rPr>
            </w:pPr>
          </w:p>
        </w:tc>
      </w:tr>
    </w:tbl>
    <w:tbl>
      <w:tblPr>
        <w:tblW w:w="10925" w:type="dxa"/>
        <w:jc w:val="center"/>
        <w:tblLayout w:type="fixed"/>
        <w:tblCellMar>
          <w:left w:w="10" w:type="dxa"/>
          <w:right w:w="10" w:type="dxa"/>
        </w:tblCellMar>
        <w:tblLook w:val="04A0"/>
      </w:tblPr>
      <w:tblGrid>
        <w:gridCol w:w="571"/>
        <w:gridCol w:w="2976"/>
        <w:gridCol w:w="1277"/>
        <w:gridCol w:w="1560"/>
        <w:gridCol w:w="1315"/>
        <w:gridCol w:w="1800"/>
        <w:gridCol w:w="1426"/>
      </w:tblGrid>
      <w:tr w:rsidR="00961F93" w:rsidRPr="00592E90" w:rsidTr="00961F93">
        <w:trPr>
          <w:trHeight w:val="32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320"/>
              <w:framePr w:wrap="notBeside" w:vAnchor="text" w:hAnchor="text" w:xAlign="center" w:y="1"/>
              <w:shd w:val="clear" w:color="auto" w:fill="auto"/>
              <w:spacing w:before="0" w:after="0" w:line="240" w:lineRule="auto"/>
              <w:rPr>
                <w:sz w:val="12"/>
                <w:szCs w:val="12"/>
              </w:rPr>
            </w:pPr>
            <w:r w:rsidRPr="00592E90">
              <w:rPr>
                <w:sz w:val="12"/>
                <w:szCs w:val="12"/>
              </w:rPr>
              <w:t>1</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320"/>
              <w:framePr w:wrap="notBeside" w:vAnchor="text" w:hAnchor="text" w:xAlign="center" w:y="1"/>
              <w:shd w:val="clear" w:color="auto" w:fill="auto"/>
              <w:spacing w:before="0" w:after="0" w:line="240" w:lineRule="auto"/>
              <w:jc w:val="center"/>
              <w:rPr>
                <w:sz w:val="12"/>
                <w:szCs w:val="12"/>
              </w:rPr>
            </w:pPr>
            <w:r w:rsidRPr="00592E90">
              <w:rPr>
                <w:sz w:val="12"/>
                <w:szCs w:val="12"/>
              </w:rPr>
              <w:t>Целевой показатель 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proofErr w:type="gramStart"/>
            <w:r w:rsidRPr="00592E90">
              <w:rPr>
                <w:color w:val="000000"/>
                <w:sz w:val="12"/>
                <w:szCs w:val="12"/>
              </w:rPr>
              <w:t>шт</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r w:rsidRPr="00592E90">
              <w:rPr>
                <w:color w:val="000000"/>
                <w:sz w:val="12"/>
                <w:szCs w:val="12"/>
              </w:rPr>
              <w:t>100</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r w:rsidRPr="00592E90">
              <w:rPr>
                <w:color w:val="000000"/>
                <w:sz w:val="12"/>
                <w:szCs w:val="12"/>
              </w:rPr>
              <w:t>100</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p>
        </w:tc>
      </w:tr>
      <w:tr w:rsidR="00961F93" w:rsidRPr="00592E90" w:rsidTr="00961F93">
        <w:trPr>
          <w:trHeight w:val="32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320"/>
              <w:framePr w:wrap="notBeside" w:vAnchor="text" w:hAnchor="text" w:xAlign="center" w:y="1"/>
              <w:shd w:val="clear" w:color="auto" w:fill="auto"/>
              <w:spacing w:before="0" w:after="0" w:line="240" w:lineRule="auto"/>
              <w:rPr>
                <w:sz w:val="12"/>
                <w:szCs w:val="12"/>
              </w:rPr>
            </w:pPr>
            <w:r w:rsidRPr="00592E90">
              <w:rPr>
                <w:sz w:val="12"/>
                <w:szCs w:val="12"/>
              </w:rPr>
              <w:t>2</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320"/>
              <w:framePr w:wrap="notBeside" w:vAnchor="text" w:hAnchor="text" w:xAlign="center" w:y="1"/>
              <w:shd w:val="clear" w:color="auto" w:fill="auto"/>
              <w:spacing w:before="0" w:after="0" w:line="240" w:lineRule="auto"/>
              <w:jc w:val="center"/>
              <w:rPr>
                <w:sz w:val="12"/>
                <w:szCs w:val="12"/>
              </w:rPr>
            </w:pPr>
            <w:r w:rsidRPr="00592E90">
              <w:rPr>
                <w:sz w:val="12"/>
                <w:szCs w:val="12"/>
              </w:rPr>
              <w:t>Целевой показатель 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r w:rsidRPr="00592E90">
              <w:rPr>
                <w:color w:val="000000"/>
                <w:sz w:val="12"/>
                <w:szCs w:val="12"/>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r w:rsidRPr="00592E90">
              <w:rPr>
                <w:color w:val="000000"/>
                <w:sz w:val="12"/>
                <w:szCs w:val="12"/>
              </w:rPr>
              <w:t>55</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r w:rsidRPr="00592E90">
              <w:rPr>
                <w:color w:val="000000"/>
                <w:sz w:val="12"/>
                <w:szCs w:val="12"/>
              </w:rPr>
              <w:t>55</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p>
        </w:tc>
      </w:tr>
    </w:tbl>
    <w:p w:rsidR="006723FF" w:rsidRPr="00592E90" w:rsidRDefault="006723FF" w:rsidP="006723FF">
      <w:pPr>
        <w:ind w:firstLine="720"/>
        <w:jc w:val="both"/>
        <w:rPr>
          <w:sz w:val="12"/>
          <w:szCs w:val="12"/>
        </w:rPr>
      </w:pPr>
    </w:p>
    <w:p w:rsidR="006723FF" w:rsidRPr="00592E90" w:rsidRDefault="006723FF" w:rsidP="006723FF">
      <w:pPr>
        <w:ind w:firstLine="426"/>
        <w:jc w:val="both"/>
        <w:rPr>
          <w:b/>
          <w:sz w:val="12"/>
          <w:szCs w:val="12"/>
        </w:rPr>
      </w:pPr>
      <w:r w:rsidRPr="00592E90">
        <w:rPr>
          <w:b/>
          <w:sz w:val="12"/>
          <w:szCs w:val="12"/>
        </w:rPr>
        <w:t>3. Результаты реализации подпрограммы «Сокращение количества происшествий на воде, недопущение гибели людей на водных объектах.</w:t>
      </w:r>
    </w:p>
    <w:p w:rsidR="006723FF" w:rsidRPr="00592E90" w:rsidRDefault="006723FF" w:rsidP="006723FF">
      <w:pPr>
        <w:jc w:val="both"/>
        <w:rPr>
          <w:sz w:val="12"/>
          <w:szCs w:val="12"/>
        </w:rPr>
      </w:pPr>
      <w:r w:rsidRPr="00592E90">
        <w:rPr>
          <w:sz w:val="12"/>
          <w:szCs w:val="12"/>
        </w:rPr>
        <w:t xml:space="preserve">Финансирование мероприятий осуществлялось за счет бюджета МО «Город Удачный» в объемах предусмотренных подпрограммой. На реализацию мероприятий по сокращению количества происшествий на воде, недопущение гибели на водных объектах на территории  МО «Город Удачный на 2017-2021 г.г. на 2019 год  предусмотрено 0 р. </w:t>
      </w:r>
    </w:p>
    <w:p w:rsidR="006723FF" w:rsidRPr="00592E90" w:rsidRDefault="006723FF" w:rsidP="006723FF">
      <w:pPr>
        <w:ind w:firstLine="426"/>
        <w:jc w:val="both"/>
        <w:rPr>
          <w:b/>
          <w:sz w:val="12"/>
          <w:szCs w:val="12"/>
        </w:rPr>
      </w:pPr>
    </w:p>
    <w:p w:rsidR="006723FF" w:rsidRPr="00592E90" w:rsidRDefault="006723FF" w:rsidP="006723FF">
      <w:pPr>
        <w:jc w:val="both"/>
        <w:rPr>
          <w:b/>
          <w:sz w:val="12"/>
          <w:szCs w:val="12"/>
        </w:rPr>
      </w:pPr>
      <w:r w:rsidRPr="00592E90">
        <w:rPr>
          <w:sz w:val="12"/>
          <w:szCs w:val="12"/>
        </w:rPr>
        <w:tab/>
        <w:t xml:space="preserve">     </w:t>
      </w:r>
      <w:r w:rsidRPr="00592E90">
        <w:rPr>
          <w:b/>
          <w:sz w:val="12"/>
          <w:szCs w:val="12"/>
        </w:rPr>
        <w:t xml:space="preserve">Основные цели: </w:t>
      </w:r>
    </w:p>
    <w:p w:rsidR="006723FF" w:rsidRPr="00592E90" w:rsidRDefault="006723FF" w:rsidP="006723FF">
      <w:pPr>
        <w:jc w:val="both"/>
        <w:rPr>
          <w:sz w:val="12"/>
          <w:szCs w:val="12"/>
        </w:rPr>
      </w:pPr>
      <w:r w:rsidRPr="00592E90">
        <w:rPr>
          <w:b/>
          <w:sz w:val="12"/>
          <w:szCs w:val="12"/>
        </w:rPr>
        <w:t xml:space="preserve">- </w:t>
      </w:r>
      <w:r w:rsidRPr="00592E90">
        <w:rPr>
          <w:sz w:val="12"/>
          <w:szCs w:val="12"/>
        </w:rPr>
        <w:t>Создание условий для обеспечения безопасности людей на водных объектах на территории МО «Город Удачный».</w:t>
      </w:r>
    </w:p>
    <w:p w:rsidR="006723FF" w:rsidRPr="00592E90" w:rsidRDefault="006723FF" w:rsidP="006723FF">
      <w:pPr>
        <w:jc w:val="both"/>
        <w:rPr>
          <w:sz w:val="12"/>
          <w:szCs w:val="12"/>
        </w:rPr>
      </w:pPr>
      <w:r w:rsidRPr="00592E90">
        <w:rPr>
          <w:sz w:val="12"/>
          <w:szCs w:val="12"/>
        </w:rPr>
        <w:t>- Снижение случаев гибели на водных объектах на территории МО «Город Удачный».</w:t>
      </w:r>
    </w:p>
    <w:p w:rsidR="006723FF" w:rsidRPr="00592E90" w:rsidRDefault="006723FF" w:rsidP="006723FF">
      <w:pPr>
        <w:jc w:val="both"/>
        <w:rPr>
          <w:bCs/>
          <w:sz w:val="12"/>
          <w:szCs w:val="12"/>
        </w:rPr>
      </w:pPr>
      <w:r w:rsidRPr="00592E90">
        <w:rPr>
          <w:bCs/>
          <w:sz w:val="12"/>
          <w:szCs w:val="12"/>
        </w:rPr>
        <w:t>- Предотвращение гибели детей на водных объектах города.</w:t>
      </w:r>
    </w:p>
    <w:p w:rsidR="006723FF" w:rsidRPr="00592E90" w:rsidRDefault="006723FF" w:rsidP="006723FF">
      <w:pPr>
        <w:jc w:val="both"/>
        <w:rPr>
          <w:sz w:val="12"/>
          <w:szCs w:val="12"/>
        </w:rPr>
      </w:pPr>
      <w:r w:rsidRPr="00592E90">
        <w:rPr>
          <w:b/>
          <w:sz w:val="12"/>
          <w:szCs w:val="12"/>
        </w:rPr>
        <w:t xml:space="preserve">          Основные задачи</w:t>
      </w:r>
      <w:proofErr w:type="gramStart"/>
      <w:r w:rsidRPr="00592E90">
        <w:rPr>
          <w:b/>
          <w:sz w:val="12"/>
          <w:szCs w:val="12"/>
        </w:rPr>
        <w:t xml:space="preserve"> :</w:t>
      </w:r>
      <w:proofErr w:type="gramEnd"/>
      <w:r w:rsidRPr="00592E90">
        <w:rPr>
          <w:b/>
          <w:sz w:val="12"/>
          <w:szCs w:val="12"/>
        </w:rPr>
        <w:t xml:space="preserve"> </w:t>
      </w:r>
    </w:p>
    <w:p w:rsidR="006723FF" w:rsidRPr="00592E90" w:rsidRDefault="006723FF" w:rsidP="006723FF">
      <w:pPr>
        <w:jc w:val="both"/>
        <w:rPr>
          <w:sz w:val="12"/>
          <w:szCs w:val="12"/>
        </w:rPr>
      </w:pPr>
      <w:r w:rsidRPr="00592E90">
        <w:rPr>
          <w:sz w:val="12"/>
          <w:szCs w:val="12"/>
        </w:rPr>
        <w:t>- Совершенствование нормативно-правовой базы, регулирующей обеспечение безопасности граждан на водных объектах в местах массового отдыха населения.</w:t>
      </w:r>
      <w:r w:rsidRPr="00592E90">
        <w:rPr>
          <w:sz w:val="12"/>
          <w:szCs w:val="12"/>
        </w:rPr>
        <w:br/>
      </w:r>
      <w:r w:rsidRPr="00592E90">
        <w:rPr>
          <w:b/>
          <w:sz w:val="12"/>
          <w:szCs w:val="12"/>
        </w:rPr>
        <w:t xml:space="preserve">      -</w:t>
      </w:r>
      <w:r w:rsidRPr="00592E90">
        <w:rPr>
          <w:sz w:val="12"/>
          <w:szCs w:val="12"/>
        </w:rPr>
        <w:t xml:space="preserve"> Развитие системы информационного обеспечения, пропагандистских мероприятий, разъяснительной работы с населением, реализация комплекса общих и специальных мер социального, информационного и организационного характера для обеспечения безопасности и предотвращения несчастных случаев населения на водных объектах на территории МО «Город Удачный».  </w:t>
      </w:r>
    </w:p>
    <w:p w:rsidR="00961F93" w:rsidRPr="00592E90" w:rsidRDefault="006723FF" w:rsidP="00961F93">
      <w:pPr>
        <w:spacing w:after="606" w:line="270" w:lineRule="exact"/>
        <w:ind w:left="1140"/>
        <w:rPr>
          <w:b/>
          <w:sz w:val="12"/>
          <w:szCs w:val="12"/>
        </w:rPr>
      </w:pPr>
      <w:r w:rsidRPr="00592E90">
        <w:rPr>
          <w:sz w:val="12"/>
          <w:szCs w:val="12"/>
        </w:rPr>
        <w:t xml:space="preserve"> </w:t>
      </w:r>
      <w:r w:rsidR="00961F93" w:rsidRPr="00592E90">
        <w:rPr>
          <w:b/>
          <w:sz w:val="12"/>
          <w:szCs w:val="12"/>
        </w:rPr>
        <w:t>Достижение значений целевых показателей программы</w:t>
      </w:r>
    </w:p>
    <w:tbl>
      <w:tblPr>
        <w:tblW w:w="0" w:type="auto"/>
        <w:jc w:val="center"/>
        <w:tblLayout w:type="fixed"/>
        <w:tblCellMar>
          <w:left w:w="10" w:type="dxa"/>
          <w:right w:w="10" w:type="dxa"/>
        </w:tblCellMar>
        <w:tblLook w:val="04A0"/>
      </w:tblPr>
      <w:tblGrid>
        <w:gridCol w:w="571"/>
        <w:gridCol w:w="2976"/>
        <w:gridCol w:w="1277"/>
        <w:gridCol w:w="2875"/>
        <w:gridCol w:w="1800"/>
        <w:gridCol w:w="1426"/>
      </w:tblGrid>
      <w:tr w:rsidR="00961F93" w:rsidRPr="00592E90" w:rsidTr="00961F93">
        <w:trPr>
          <w:trHeight w:val="557"/>
          <w:jc w:val="center"/>
        </w:trPr>
        <w:tc>
          <w:tcPr>
            <w:tcW w:w="57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11"/>
              <w:framePr w:wrap="notBeside" w:vAnchor="text" w:hAnchor="text" w:xAlign="center" w:y="1"/>
              <w:shd w:val="clear" w:color="auto" w:fill="auto"/>
              <w:spacing w:before="0" w:after="0" w:line="269" w:lineRule="exact"/>
              <w:rPr>
                <w:sz w:val="12"/>
                <w:szCs w:val="12"/>
              </w:rPr>
            </w:pPr>
            <w:r w:rsidRPr="00592E90">
              <w:rPr>
                <w:rStyle w:val="110"/>
                <w:sz w:val="12"/>
                <w:szCs w:val="12"/>
              </w:rPr>
              <w:t xml:space="preserve">№ </w:t>
            </w:r>
            <w:proofErr w:type="gramStart"/>
            <w:r w:rsidRPr="00592E90">
              <w:rPr>
                <w:rStyle w:val="110"/>
                <w:sz w:val="12"/>
                <w:szCs w:val="12"/>
              </w:rPr>
              <w:t>п</w:t>
            </w:r>
            <w:proofErr w:type="gramEnd"/>
            <w:r w:rsidRPr="00592E90">
              <w:rPr>
                <w:rStyle w:val="110"/>
                <w:sz w:val="12"/>
                <w:szCs w:val="12"/>
              </w:rPr>
              <w:t>/п</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11"/>
              <w:framePr w:wrap="notBeside" w:vAnchor="text" w:hAnchor="text" w:xAlign="center" w:y="1"/>
              <w:shd w:val="clear" w:color="auto" w:fill="auto"/>
              <w:spacing w:before="0" w:after="0" w:line="278" w:lineRule="exact"/>
              <w:jc w:val="center"/>
              <w:rPr>
                <w:sz w:val="12"/>
                <w:szCs w:val="12"/>
              </w:rPr>
            </w:pPr>
            <w:r w:rsidRPr="00592E90">
              <w:rPr>
                <w:rStyle w:val="110"/>
                <w:sz w:val="12"/>
                <w:szCs w:val="12"/>
              </w:rPr>
              <w:t>Наименование целевого показателя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11"/>
              <w:framePr w:wrap="notBeside" w:vAnchor="text" w:hAnchor="text" w:xAlign="center" w:y="1"/>
              <w:shd w:val="clear" w:color="auto" w:fill="auto"/>
              <w:spacing w:before="0" w:after="0" w:line="278" w:lineRule="exact"/>
              <w:rPr>
                <w:sz w:val="12"/>
                <w:szCs w:val="12"/>
              </w:rPr>
            </w:pPr>
            <w:r w:rsidRPr="00592E90">
              <w:rPr>
                <w:rStyle w:val="110"/>
                <w:sz w:val="12"/>
                <w:szCs w:val="12"/>
              </w:rPr>
              <w:t>Единица измерения</w:t>
            </w:r>
          </w:p>
        </w:tc>
        <w:tc>
          <w:tcPr>
            <w:tcW w:w="2875" w:type="dxa"/>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11"/>
              <w:framePr w:wrap="notBeside" w:vAnchor="text" w:hAnchor="text" w:xAlign="center" w:y="1"/>
              <w:shd w:val="clear" w:color="auto" w:fill="auto"/>
              <w:spacing w:before="0" w:after="0" w:line="278" w:lineRule="exact"/>
              <w:jc w:val="center"/>
              <w:rPr>
                <w:sz w:val="12"/>
                <w:szCs w:val="12"/>
              </w:rPr>
            </w:pPr>
            <w:r w:rsidRPr="00592E90">
              <w:rPr>
                <w:rStyle w:val="110"/>
                <w:sz w:val="12"/>
                <w:szCs w:val="12"/>
              </w:rPr>
              <w:t>Значение целевого показателя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11"/>
              <w:framePr w:wrap="notBeside" w:vAnchor="text" w:hAnchor="text" w:xAlign="center" w:y="1"/>
              <w:shd w:val="clear" w:color="auto" w:fill="auto"/>
              <w:spacing w:before="0" w:after="0" w:line="274" w:lineRule="exact"/>
              <w:rPr>
                <w:sz w:val="12"/>
                <w:szCs w:val="12"/>
              </w:rPr>
            </w:pPr>
            <w:r w:rsidRPr="00592E90">
              <w:rPr>
                <w:rStyle w:val="110"/>
                <w:sz w:val="12"/>
                <w:szCs w:val="12"/>
              </w:rPr>
              <w:t>Пояснения к возникшим отклонениям</w:t>
            </w:r>
          </w:p>
        </w:tc>
        <w:tc>
          <w:tcPr>
            <w:tcW w:w="142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11"/>
              <w:framePr w:wrap="notBeside" w:vAnchor="text" w:hAnchor="text" w:xAlign="center" w:y="1"/>
              <w:shd w:val="clear" w:color="auto" w:fill="auto"/>
              <w:spacing w:before="0" w:after="0" w:line="278" w:lineRule="exact"/>
              <w:jc w:val="center"/>
              <w:rPr>
                <w:sz w:val="12"/>
                <w:szCs w:val="12"/>
              </w:rPr>
            </w:pPr>
            <w:r w:rsidRPr="00592E90">
              <w:rPr>
                <w:rStyle w:val="110"/>
                <w:sz w:val="12"/>
                <w:szCs w:val="12"/>
              </w:rPr>
              <w:t>Источник / Методика расчета</w:t>
            </w:r>
          </w:p>
        </w:tc>
      </w:tr>
    </w:tbl>
    <w:tbl>
      <w:tblPr>
        <w:tblW w:w="0" w:type="auto"/>
        <w:jc w:val="center"/>
        <w:tblLayout w:type="fixed"/>
        <w:tblCellMar>
          <w:left w:w="10" w:type="dxa"/>
          <w:right w:w="10" w:type="dxa"/>
        </w:tblCellMar>
        <w:tblLook w:val="04A0"/>
      </w:tblPr>
      <w:tblGrid>
        <w:gridCol w:w="571"/>
        <w:gridCol w:w="2976"/>
        <w:gridCol w:w="1277"/>
        <w:gridCol w:w="1560"/>
        <w:gridCol w:w="1315"/>
        <w:gridCol w:w="1800"/>
        <w:gridCol w:w="1426"/>
      </w:tblGrid>
      <w:tr w:rsidR="00961F93" w:rsidRPr="00592E90" w:rsidTr="00961F93">
        <w:trPr>
          <w:trHeight w:val="725"/>
          <w:jc w:val="center"/>
        </w:trPr>
        <w:tc>
          <w:tcPr>
            <w:tcW w:w="571" w:type="dxa"/>
            <w:vMerge/>
            <w:tcBorders>
              <w:top w:val="single" w:sz="4" w:space="0" w:color="auto"/>
              <w:left w:val="single" w:sz="4" w:space="0" w:color="auto"/>
              <w:bottom w:val="single" w:sz="4" w:space="0" w:color="auto"/>
              <w:right w:val="single" w:sz="4" w:space="0" w:color="auto"/>
            </w:tcBorders>
            <w:vAlign w:val="center"/>
            <w:hideMark/>
          </w:tcPr>
          <w:p w:rsidR="00961F93" w:rsidRPr="00592E90" w:rsidRDefault="00961F93" w:rsidP="00961F93">
            <w:pPr>
              <w:rPr>
                <w:sz w:val="12"/>
                <w:szCs w:val="1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961F93" w:rsidRPr="00592E90" w:rsidRDefault="00961F93" w:rsidP="00961F93">
            <w:pPr>
              <w:rPr>
                <w:sz w:val="12"/>
                <w:szCs w:val="12"/>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61F93" w:rsidRPr="00592E90" w:rsidRDefault="00961F93" w:rsidP="00961F93">
            <w:pPr>
              <w:rPr>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11"/>
              <w:framePr w:wrap="notBeside" w:vAnchor="text" w:hAnchor="text" w:xAlign="center" w:y="1"/>
              <w:shd w:val="clear" w:color="auto" w:fill="auto"/>
              <w:spacing w:before="0" w:after="0" w:line="278" w:lineRule="exact"/>
              <w:rPr>
                <w:sz w:val="12"/>
                <w:szCs w:val="12"/>
              </w:rPr>
            </w:pPr>
            <w:r w:rsidRPr="00592E90">
              <w:rPr>
                <w:rStyle w:val="110"/>
                <w:sz w:val="12"/>
                <w:szCs w:val="12"/>
              </w:rPr>
              <w:t>утверждено в программе</w:t>
            </w:r>
          </w:p>
        </w:tc>
        <w:tc>
          <w:tcPr>
            <w:tcW w:w="1315" w:type="dxa"/>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11"/>
              <w:framePr w:wrap="notBeside" w:vAnchor="text" w:hAnchor="text" w:xAlign="center" w:y="1"/>
              <w:shd w:val="clear" w:color="auto" w:fill="auto"/>
              <w:spacing w:before="0" w:after="0" w:line="240" w:lineRule="auto"/>
              <w:ind w:left="80"/>
              <w:jc w:val="left"/>
              <w:rPr>
                <w:sz w:val="12"/>
                <w:szCs w:val="12"/>
              </w:rPr>
            </w:pPr>
            <w:r w:rsidRPr="00592E90">
              <w:rPr>
                <w:rStyle w:val="110"/>
                <w:sz w:val="12"/>
                <w:szCs w:val="12"/>
              </w:rPr>
              <w:t>достигнуто</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961F93" w:rsidRPr="00592E90" w:rsidRDefault="00961F93" w:rsidP="00961F93">
            <w:pPr>
              <w:rPr>
                <w:sz w:val="12"/>
                <w:szCs w:val="12"/>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961F93" w:rsidRPr="00592E90" w:rsidRDefault="00961F93" w:rsidP="00961F93">
            <w:pPr>
              <w:rPr>
                <w:sz w:val="12"/>
                <w:szCs w:val="12"/>
              </w:rPr>
            </w:pPr>
          </w:p>
        </w:tc>
      </w:tr>
    </w:tbl>
    <w:tbl>
      <w:tblPr>
        <w:tblW w:w="10925" w:type="dxa"/>
        <w:jc w:val="center"/>
        <w:tblLayout w:type="fixed"/>
        <w:tblCellMar>
          <w:left w:w="10" w:type="dxa"/>
          <w:right w:w="10" w:type="dxa"/>
        </w:tblCellMar>
        <w:tblLook w:val="04A0"/>
      </w:tblPr>
      <w:tblGrid>
        <w:gridCol w:w="571"/>
        <w:gridCol w:w="2976"/>
        <w:gridCol w:w="1277"/>
        <w:gridCol w:w="1560"/>
        <w:gridCol w:w="1315"/>
        <w:gridCol w:w="1800"/>
        <w:gridCol w:w="1426"/>
      </w:tblGrid>
      <w:tr w:rsidR="00961F93" w:rsidRPr="00592E90" w:rsidTr="00961F93">
        <w:trPr>
          <w:trHeight w:val="32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320"/>
              <w:framePr w:wrap="notBeside" w:vAnchor="text" w:hAnchor="text" w:xAlign="center" w:y="1"/>
              <w:shd w:val="clear" w:color="auto" w:fill="auto"/>
              <w:spacing w:before="0" w:after="0" w:line="240" w:lineRule="auto"/>
              <w:rPr>
                <w:sz w:val="12"/>
                <w:szCs w:val="12"/>
              </w:rPr>
            </w:pPr>
            <w:r w:rsidRPr="00592E90">
              <w:rPr>
                <w:sz w:val="12"/>
                <w:szCs w:val="12"/>
              </w:rPr>
              <w:lastRenderedPageBreak/>
              <w:t>1</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320"/>
              <w:framePr w:wrap="notBeside" w:vAnchor="text" w:hAnchor="text" w:xAlign="center" w:y="1"/>
              <w:shd w:val="clear" w:color="auto" w:fill="auto"/>
              <w:spacing w:before="0" w:after="0" w:line="240" w:lineRule="auto"/>
              <w:jc w:val="center"/>
              <w:rPr>
                <w:sz w:val="12"/>
                <w:szCs w:val="12"/>
              </w:rPr>
            </w:pPr>
            <w:r w:rsidRPr="00592E90">
              <w:rPr>
                <w:sz w:val="12"/>
                <w:szCs w:val="12"/>
              </w:rPr>
              <w:t>Целевой показатель 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proofErr w:type="gramStart"/>
            <w:r w:rsidRPr="00592E90">
              <w:rPr>
                <w:color w:val="000000"/>
                <w:sz w:val="12"/>
                <w:szCs w:val="12"/>
              </w:rPr>
              <w:t>шт</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r w:rsidRPr="00592E90">
              <w:rPr>
                <w:color w:val="000000"/>
                <w:sz w:val="12"/>
                <w:szCs w:val="12"/>
              </w:rPr>
              <w:t>100</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r w:rsidRPr="00592E90">
              <w:rPr>
                <w:color w:val="000000"/>
                <w:sz w:val="12"/>
                <w:szCs w:val="12"/>
              </w:rPr>
              <w:t>100</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p>
        </w:tc>
      </w:tr>
      <w:tr w:rsidR="00961F93" w:rsidRPr="00592E90" w:rsidTr="00961F93">
        <w:trPr>
          <w:trHeight w:val="32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320"/>
              <w:framePr w:wrap="notBeside" w:vAnchor="text" w:hAnchor="text" w:xAlign="center" w:y="1"/>
              <w:shd w:val="clear" w:color="auto" w:fill="auto"/>
              <w:spacing w:before="0" w:after="0" w:line="240" w:lineRule="auto"/>
              <w:rPr>
                <w:sz w:val="12"/>
                <w:szCs w:val="12"/>
              </w:rPr>
            </w:pPr>
            <w:r w:rsidRPr="00592E90">
              <w:rPr>
                <w:sz w:val="12"/>
                <w:szCs w:val="12"/>
              </w:rPr>
              <w:t>2</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961F93" w:rsidRPr="00592E90" w:rsidRDefault="00961F93" w:rsidP="00961F93">
            <w:pPr>
              <w:pStyle w:val="320"/>
              <w:framePr w:wrap="notBeside" w:vAnchor="text" w:hAnchor="text" w:xAlign="center" w:y="1"/>
              <w:shd w:val="clear" w:color="auto" w:fill="auto"/>
              <w:spacing w:before="0" w:after="0" w:line="240" w:lineRule="auto"/>
              <w:jc w:val="center"/>
              <w:rPr>
                <w:sz w:val="12"/>
                <w:szCs w:val="12"/>
              </w:rPr>
            </w:pPr>
            <w:r w:rsidRPr="00592E90">
              <w:rPr>
                <w:sz w:val="12"/>
                <w:szCs w:val="12"/>
              </w:rPr>
              <w:t>Целевой показатель 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r w:rsidRPr="00592E90">
              <w:rPr>
                <w:color w:val="000000"/>
                <w:sz w:val="12"/>
                <w:szCs w:val="12"/>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r w:rsidRPr="00592E90">
              <w:rPr>
                <w:color w:val="000000"/>
                <w:sz w:val="12"/>
                <w:szCs w:val="12"/>
              </w:rPr>
              <w:t>55</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r w:rsidRPr="00592E90">
              <w:rPr>
                <w:color w:val="000000"/>
                <w:sz w:val="12"/>
                <w:szCs w:val="12"/>
              </w:rPr>
              <w:t>55</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961F93" w:rsidRPr="00592E90" w:rsidRDefault="00961F93" w:rsidP="00961F93">
            <w:pPr>
              <w:framePr w:wrap="notBeside" w:vAnchor="text" w:hAnchor="text" w:xAlign="center" w:y="1"/>
              <w:rPr>
                <w:color w:val="000000"/>
                <w:sz w:val="12"/>
                <w:szCs w:val="12"/>
              </w:rPr>
            </w:pPr>
          </w:p>
        </w:tc>
      </w:tr>
    </w:tbl>
    <w:p w:rsidR="006723FF" w:rsidRPr="00592E90" w:rsidRDefault="006723FF" w:rsidP="006723FF">
      <w:pPr>
        <w:jc w:val="both"/>
        <w:rPr>
          <w:sz w:val="12"/>
          <w:szCs w:val="12"/>
        </w:rPr>
      </w:pPr>
    </w:p>
    <w:p w:rsidR="00961F93" w:rsidRPr="00592E90" w:rsidRDefault="00961F93" w:rsidP="006723FF">
      <w:pPr>
        <w:jc w:val="both"/>
        <w:rPr>
          <w:sz w:val="12"/>
          <w:szCs w:val="12"/>
        </w:rPr>
      </w:pPr>
    </w:p>
    <w:p w:rsidR="00961F93" w:rsidRPr="00592E90" w:rsidRDefault="00961F93" w:rsidP="006723FF">
      <w:pPr>
        <w:jc w:val="both"/>
        <w:rPr>
          <w:sz w:val="12"/>
          <w:szCs w:val="12"/>
        </w:rPr>
      </w:pPr>
    </w:p>
    <w:p w:rsidR="006723FF" w:rsidRPr="00592E90" w:rsidRDefault="006723FF" w:rsidP="00A12ADC">
      <w:pPr>
        <w:tabs>
          <w:tab w:val="left" w:pos="4080"/>
        </w:tabs>
        <w:ind w:right="-3"/>
        <w:jc w:val="center"/>
        <w:rPr>
          <w:b/>
          <w:color w:val="000000"/>
          <w:sz w:val="12"/>
          <w:szCs w:val="12"/>
        </w:rPr>
      </w:pPr>
      <w:r w:rsidRPr="00592E90">
        <w:rPr>
          <w:b/>
          <w:color w:val="000000"/>
          <w:sz w:val="12"/>
          <w:szCs w:val="12"/>
        </w:rPr>
        <w:t xml:space="preserve">  Отчет о выполнении Муниципальной программы  муниципального образования «Город Удачный» Мирнинского района Республики Саха (Якутия) «Обеспечение безопасности жизнедеятельности населения </w:t>
      </w:r>
    </w:p>
    <w:p w:rsidR="006723FF" w:rsidRPr="00592E90" w:rsidRDefault="006723FF" w:rsidP="006723FF">
      <w:pPr>
        <w:tabs>
          <w:tab w:val="left" w:pos="4080"/>
        </w:tabs>
        <w:ind w:right="-850"/>
        <w:jc w:val="center"/>
        <w:rPr>
          <w:b/>
          <w:color w:val="000000"/>
          <w:sz w:val="12"/>
          <w:szCs w:val="12"/>
        </w:rPr>
      </w:pPr>
      <w:r w:rsidRPr="00592E90">
        <w:rPr>
          <w:b/>
          <w:color w:val="000000"/>
          <w:sz w:val="12"/>
          <w:szCs w:val="12"/>
        </w:rPr>
        <w:t>МО «Город Удачный» на 2017-2021 годы»</w:t>
      </w:r>
    </w:p>
    <w:p w:rsidR="006723FF" w:rsidRPr="00592E90" w:rsidRDefault="00ED27BC" w:rsidP="006723FF">
      <w:pPr>
        <w:tabs>
          <w:tab w:val="left" w:pos="4080"/>
        </w:tabs>
        <w:jc w:val="center"/>
        <w:rPr>
          <w:b/>
          <w:color w:val="000000"/>
          <w:sz w:val="12"/>
          <w:szCs w:val="12"/>
        </w:rPr>
      </w:pPr>
      <w:r w:rsidRPr="00592E90">
        <w:rPr>
          <w:b/>
          <w:color w:val="000000"/>
          <w:sz w:val="12"/>
          <w:szCs w:val="12"/>
        </w:rPr>
        <w:t>за 2019 год</w:t>
      </w:r>
    </w:p>
    <w:p w:rsidR="006723FF" w:rsidRPr="00592E90" w:rsidRDefault="006723FF" w:rsidP="006723FF">
      <w:pPr>
        <w:tabs>
          <w:tab w:val="left" w:pos="4080"/>
        </w:tabs>
        <w:rPr>
          <w:color w:val="7030A0"/>
          <w:sz w:val="12"/>
          <w:szCs w:val="12"/>
        </w:rPr>
      </w:pPr>
    </w:p>
    <w:tbl>
      <w:tblPr>
        <w:tblW w:w="1059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
        <w:gridCol w:w="2977"/>
        <w:gridCol w:w="1559"/>
        <w:gridCol w:w="1701"/>
        <w:gridCol w:w="1134"/>
        <w:gridCol w:w="850"/>
        <w:gridCol w:w="851"/>
        <w:gridCol w:w="1134"/>
      </w:tblGrid>
      <w:tr w:rsidR="006723FF" w:rsidRPr="00592E90" w:rsidTr="00A12ADC">
        <w:trPr>
          <w:trHeight w:val="872"/>
        </w:trPr>
        <w:tc>
          <w:tcPr>
            <w:tcW w:w="384" w:type="dxa"/>
            <w:vMerge w:val="restart"/>
          </w:tcPr>
          <w:p w:rsidR="006723FF" w:rsidRPr="00592E90" w:rsidRDefault="006723FF" w:rsidP="006723FF">
            <w:pPr>
              <w:tabs>
                <w:tab w:val="left" w:pos="4080"/>
              </w:tabs>
              <w:ind w:left="100"/>
              <w:jc w:val="center"/>
              <w:rPr>
                <w:color w:val="000000"/>
                <w:sz w:val="12"/>
                <w:szCs w:val="12"/>
              </w:rPr>
            </w:pPr>
            <w:r w:rsidRPr="00592E90">
              <w:rPr>
                <w:color w:val="000000"/>
                <w:sz w:val="12"/>
                <w:szCs w:val="12"/>
              </w:rPr>
              <w:t>№</w:t>
            </w:r>
          </w:p>
        </w:tc>
        <w:tc>
          <w:tcPr>
            <w:tcW w:w="2977" w:type="dxa"/>
            <w:vMerge w:val="restart"/>
          </w:tcPr>
          <w:p w:rsidR="006723FF" w:rsidRPr="00592E90" w:rsidRDefault="006723FF" w:rsidP="006723FF">
            <w:pPr>
              <w:tabs>
                <w:tab w:val="left" w:pos="4080"/>
              </w:tabs>
              <w:ind w:left="100"/>
              <w:jc w:val="center"/>
              <w:rPr>
                <w:b/>
                <w:color w:val="000000"/>
                <w:sz w:val="12"/>
                <w:szCs w:val="12"/>
              </w:rPr>
            </w:pPr>
            <w:r w:rsidRPr="00592E90">
              <w:rPr>
                <w:b/>
                <w:color w:val="000000"/>
                <w:sz w:val="12"/>
                <w:szCs w:val="12"/>
              </w:rPr>
              <w:t>Наименование мероприятия</w:t>
            </w:r>
          </w:p>
        </w:tc>
        <w:tc>
          <w:tcPr>
            <w:tcW w:w="1559" w:type="dxa"/>
            <w:vMerge w:val="restart"/>
          </w:tcPr>
          <w:p w:rsidR="006723FF" w:rsidRPr="00592E90" w:rsidRDefault="006723FF" w:rsidP="006723FF">
            <w:pPr>
              <w:tabs>
                <w:tab w:val="left" w:pos="4080"/>
              </w:tabs>
              <w:ind w:left="100"/>
              <w:jc w:val="center"/>
              <w:rPr>
                <w:b/>
                <w:color w:val="000000"/>
                <w:sz w:val="12"/>
                <w:szCs w:val="12"/>
              </w:rPr>
            </w:pPr>
            <w:r w:rsidRPr="00592E90">
              <w:rPr>
                <w:b/>
                <w:color w:val="000000"/>
                <w:sz w:val="12"/>
                <w:szCs w:val="12"/>
              </w:rPr>
              <w:t xml:space="preserve">План бюджетных ассигнований </w:t>
            </w:r>
            <w:proofErr w:type="gramStart"/>
            <w:r w:rsidRPr="00592E90">
              <w:rPr>
                <w:b/>
                <w:color w:val="000000"/>
                <w:sz w:val="12"/>
                <w:szCs w:val="12"/>
              </w:rPr>
              <w:t>на</w:t>
            </w:r>
            <w:proofErr w:type="gramEnd"/>
          </w:p>
          <w:p w:rsidR="006723FF" w:rsidRPr="00592E90" w:rsidRDefault="006723FF" w:rsidP="006723FF">
            <w:pPr>
              <w:tabs>
                <w:tab w:val="left" w:pos="4080"/>
              </w:tabs>
              <w:ind w:left="100"/>
              <w:jc w:val="center"/>
              <w:rPr>
                <w:b/>
                <w:color w:val="000000"/>
                <w:sz w:val="12"/>
                <w:szCs w:val="12"/>
              </w:rPr>
            </w:pPr>
            <w:r w:rsidRPr="00592E90">
              <w:rPr>
                <w:b/>
                <w:color w:val="000000"/>
                <w:sz w:val="12"/>
                <w:szCs w:val="12"/>
              </w:rPr>
              <w:t>2019г./</w:t>
            </w:r>
          </w:p>
          <w:p w:rsidR="006723FF" w:rsidRPr="00592E90" w:rsidRDefault="006723FF" w:rsidP="006723FF">
            <w:pPr>
              <w:tabs>
                <w:tab w:val="left" w:pos="4080"/>
              </w:tabs>
              <w:ind w:left="100"/>
              <w:jc w:val="center"/>
              <w:rPr>
                <w:b/>
                <w:color w:val="000000"/>
                <w:sz w:val="12"/>
                <w:szCs w:val="12"/>
              </w:rPr>
            </w:pPr>
            <w:r w:rsidRPr="00592E90">
              <w:rPr>
                <w:b/>
                <w:color w:val="000000"/>
                <w:sz w:val="12"/>
                <w:szCs w:val="12"/>
              </w:rPr>
              <w:t>Уточненный план</w:t>
            </w:r>
          </w:p>
          <w:p w:rsidR="006723FF" w:rsidRPr="00592E90" w:rsidRDefault="006723FF" w:rsidP="006723FF">
            <w:pPr>
              <w:tabs>
                <w:tab w:val="left" w:pos="4080"/>
              </w:tabs>
              <w:ind w:left="100"/>
              <w:jc w:val="center"/>
              <w:rPr>
                <w:color w:val="000000"/>
                <w:sz w:val="12"/>
                <w:szCs w:val="12"/>
              </w:rPr>
            </w:pPr>
            <w:r w:rsidRPr="00592E90">
              <w:rPr>
                <w:b/>
                <w:color w:val="000000"/>
                <w:sz w:val="12"/>
                <w:szCs w:val="12"/>
              </w:rPr>
              <w:t xml:space="preserve"> (руб.)</w:t>
            </w:r>
          </w:p>
        </w:tc>
        <w:tc>
          <w:tcPr>
            <w:tcW w:w="1701" w:type="dxa"/>
            <w:vMerge w:val="restart"/>
          </w:tcPr>
          <w:p w:rsidR="006723FF" w:rsidRPr="00592E90" w:rsidRDefault="006723FF" w:rsidP="006723FF">
            <w:pPr>
              <w:tabs>
                <w:tab w:val="left" w:pos="4080"/>
              </w:tabs>
              <w:ind w:left="100"/>
              <w:jc w:val="center"/>
              <w:rPr>
                <w:b/>
                <w:color w:val="000000"/>
                <w:sz w:val="12"/>
                <w:szCs w:val="12"/>
              </w:rPr>
            </w:pPr>
            <w:r w:rsidRPr="00592E90">
              <w:rPr>
                <w:b/>
                <w:color w:val="000000"/>
                <w:sz w:val="12"/>
                <w:szCs w:val="12"/>
              </w:rPr>
              <w:t>Кассовое исполнение</w:t>
            </w:r>
          </w:p>
          <w:p w:rsidR="006723FF" w:rsidRPr="00592E90" w:rsidRDefault="006723FF" w:rsidP="006723FF">
            <w:pPr>
              <w:tabs>
                <w:tab w:val="left" w:pos="4080"/>
              </w:tabs>
              <w:ind w:left="100"/>
              <w:jc w:val="center"/>
              <w:rPr>
                <w:b/>
                <w:color w:val="000000"/>
                <w:sz w:val="12"/>
                <w:szCs w:val="12"/>
              </w:rPr>
            </w:pPr>
            <w:r w:rsidRPr="00592E90">
              <w:rPr>
                <w:b/>
                <w:color w:val="000000"/>
                <w:sz w:val="12"/>
                <w:szCs w:val="12"/>
              </w:rPr>
              <w:t>(руб.)</w:t>
            </w:r>
          </w:p>
        </w:tc>
        <w:tc>
          <w:tcPr>
            <w:tcW w:w="1134" w:type="dxa"/>
            <w:vMerge w:val="restart"/>
          </w:tcPr>
          <w:p w:rsidR="006723FF" w:rsidRPr="00592E90" w:rsidRDefault="006723FF" w:rsidP="006723FF">
            <w:pPr>
              <w:tabs>
                <w:tab w:val="left" w:pos="4080"/>
              </w:tabs>
              <w:ind w:left="100"/>
              <w:jc w:val="center"/>
              <w:rPr>
                <w:b/>
                <w:color w:val="000000"/>
                <w:sz w:val="12"/>
                <w:szCs w:val="12"/>
              </w:rPr>
            </w:pPr>
            <w:r w:rsidRPr="00592E90">
              <w:rPr>
                <w:b/>
                <w:color w:val="000000"/>
                <w:sz w:val="12"/>
                <w:szCs w:val="12"/>
              </w:rPr>
              <w:t>Отклонение от плана</w:t>
            </w:r>
          </w:p>
        </w:tc>
        <w:tc>
          <w:tcPr>
            <w:tcW w:w="2835" w:type="dxa"/>
            <w:gridSpan w:val="3"/>
          </w:tcPr>
          <w:p w:rsidR="006723FF" w:rsidRPr="00592E90" w:rsidRDefault="006723FF" w:rsidP="006723FF">
            <w:pPr>
              <w:tabs>
                <w:tab w:val="left" w:pos="4080"/>
              </w:tabs>
              <w:ind w:left="100"/>
              <w:jc w:val="center"/>
              <w:rPr>
                <w:b/>
                <w:color w:val="000000"/>
                <w:sz w:val="12"/>
                <w:szCs w:val="12"/>
              </w:rPr>
            </w:pPr>
            <w:r w:rsidRPr="00592E90">
              <w:rPr>
                <w:b/>
                <w:color w:val="000000"/>
                <w:sz w:val="12"/>
                <w:szCs w:val="12"/>
              </w:rPr>
              <w:t>Ситуация по усвоению (статус)</w:t>
            </w:r>
          </w:p>
        </w:tc>
      </w:tr>
      <w:tr w:rsidR="006723FF" w:rsidRPr="00592E90" w:rsidTr="00A12ADC">
        <w:trPr>
          <w:trHeight w:val="522"/>
        </w:trPr>
        <w:tc>
          <w:tcPr>
            <w:tcW w:w="384" w:type="dxa"/>
            <w:vMerge/>
          </w:tcPr>
          <w:p w:rsidR="006723FF" w:rsidRPr="00592E90" w:rsidRDefault="006723FF" w:rsidP="006723FF">
            <w:pPr>
              <w:tabs>
                <w:tab w:val="left" w:pos="4080"/>
              </w:tabs>
              <w:ind w:left="100"/>
              <w:jc w:val="center"/>
              <w:rPr>
                <w:color w:val="000000"/>
                <w:sz w:val="12"/>
                <w:szCs w:val="12"/>
              </w:rPr>
            </w:pPr>
          </w:p>
        </w:tc>
        <w:tc>
          <w:tcPr>
            <w:tcW w:w="2977" w:type="dxa"/>
            <w:vMerge/>
          </w:tcPr>
          <w:p w:rsidR="006723FF" w:rsidRPr="00592E90" w:rsidRDefault="006723FF" w:rsidP="006723FF">
            <w:pPr>
              <w:tabs>
                <w:tab w:val="left" w:pos="4080"/>
              </w:tabs>
              <w:ind w:left="100"/>
              <w:jc w:val="center"/>
              <w:rPr>
                <w:b/>
                <w:color w:val="000000"/>
                <w:sz w:val="12"/>
                <w:szCs w:val="12"/>
              </w:rPr>
            </w:pPr>
          </w:p>
        </w:tc>
        <w:tc>
          <w:tcPr>
            <w:tcW w:w="1559" w:type="dxa"/>
            <w:vMerge/>
          </w:tcPr>
          <w:p w:rsidR="006723FF" w:rsidRPr="00592E90" w:rsidRDefault="006723FF" w:rsidP="006723FF">
            <w:pPr>
              <w:tabs>
                <w:tab w:val="left" w:pos="4080"/>
              </w:tabs>
              <w:ind w:left="100"/>
              <w:jc w:val="center"/>
              <w:rPr>
                <w:b/>
                <w:color w:val="000000"/>
                <w:sz w:val="12"/>
                <w:szCs w:val="12"/>
              </w:rPr>
            </w:pPr>
          </w:p>
        </w:tc>
        <w:tc>
          <w:tcPr>
            <w:tcW w:w="1701" w:type="dxa"/>
            <w:vMerge/>
          </w:tcPr>
          <w:p w:rsidR="006723FF" w:rsidRPr="00592E90" w:rsidRDefault="006723FF" w:rsidP="006723FF">
            <w:pPr>
              <w:tabs>
                <w:tab w:val="left" w:pos="4080"/>
              </w:tabs>
              <w:ind w:left="100"/>
              <w:jc w:val="center"/>
              <w:rPr>
                <w:color w:val="000000"/>
                <w:sz w:val="12"/>
                <w:szCs w:val="12"/>
              </w:rPr>
            </w:pPr>
          </w:p>
        </w:tc>
        <w:tc>
          <w:tcPr>
            <w:tcW w:w="1134" w:type="dxa"/>
            <w:vMerge/>
          </w:tcPr>
          <w:p w:rsidR="006723FF" w:rsidRPr="00592E90" w:rsidRDefault="006723FF" w:rsidP="006723FF">
            <w:pPr>
              <w:tabs>
                <w:tab w:val="left" w:pos="4080"/>
              </w:tabs>
              <w:ind w:left="100"/>
              <w:jc w:val="center"/>
              <w:rPr>
                <w:color w:val="000000"/>
                <w:sz w:val="12"/>
                <w:szCs w:val="12"/>
              </w:rPr>
            </w:pPr>
          </w:p>
        </w:tc>
        <w:tc>
          <w:tcPr>
            <w:tcW w:w="850" w:type="dxa"/>
          </w:tcPr>
          <w:p w:rsidR="006723FF" w:rsidRPr="00592E90" w:rsidRDefault="006723FF" w:rsidP="006723FF">
            <w:pPr>
              <w:tabs>
                <w:tab w:val="left" w:pos="4080"/>
              </w:tabs>
              <w:ind w:left="100"/>
              <w:jc w:val="center"/>
              <w:rPr>
                <w:color w:val="000000"/>
                <w:sz w:val="12"/>
                <w:szCs w:val="12"/>
              </w:rPr>
            </w:pPr>
            <w:r w:rsidRPr="00592E90">
              <w:rPr>
                <w:color w:val="000000"/>
                <w:sz w:val="12"/>
                <w:szCs w:val="12"/>
              </w:rPr>
              <w:t>Техническое задание</w:t>
            </w:r>
          </w:p>
        </w:tc>
        <w:tc>
          <w:tcPr>
            <w:tcW w:w="851" w:type="dxa"/>
          </w:tcPr>
          <w:p w:rsidR="006723FF" w:rsidRPr="00592E90" w:rsidRDefault="006723FF" w:rsidP="006723FF">
            <w:pPr>
              <w:tabs>
                <w:tab w:val="left" w:pos="4080"/>
              </w:tabs>
              <w:ind w:left="100"/>
              <w:jc w:val="center"/>
              <w:rPr>
                <w:color w:val="000000"/>
                <w:sz w:val="12"/>
                <w:szCs w:val="12"/>
              </w:rPr>
            </w:pPr>
            <w:r w:rsidRPr="00592E90">
              <w:rPr>
                <w:color w:val="000000"/>
                <w:sz w:val="12"/>
                <w:szCs w:val="12"/>
              </w:rPr>
              <w:t>аукцион</w:t>
            </w:r>
          </w:p>
        </w:tc>
        <w:tc>
          <w:tcPr>
            <w:tcW w:w="1134" w:type="dxa"/>
          </w:tcPr>
          <w:p w:rsidR="006723FF" w:rsidRPr="00592E90" w:rsidRDefault="006723FF" w:rsidP="006723FF">
            <w:pPr>
              <w:tabs>
                <w:tab w:val="left" w:pos="4080"/>
              </w:tabs>
              <w:ind w:left="100"/>
              <w:jc w:val="center"/>
              <w:rPr>
                <w:color w:val="000000"/>
                <w:sz w:val="12"/>
                <w:szCs w:val="12"/>
              </w:rPr>
            </w:pPr>
            <w:r w:rsidRPr="00592E90">
              <w:rPr>
                <w:color w:val="000000"/>
                <w:sz w:val="12"/>
                <w:szCs w:val="12"/>
              </w:rPr>
              <w:t>договор, контракт</w:t>
            </w:r>
          </w:p>
        </w:tc>
      </w:tr>
      <w:tr w:rsidR="006723FF" w:rsidRPr="00592E90" w:rsidTr="00A12ADC">
        <w:trPr>
          <w:trHeight w:val="816"/>
        </w:trPr>
        <w:tc>
          <w:tcPr>
            <w:tcW w:w="384" w:type="dxa"/>
          </w:tcPr>
          <w:p w:rsidR="006723FF" w:rsidRPr="00592E90" w:rsidRDefault="006723FF" w:rsidP="006723FF">
            <w:pPr>
              <w:tabs>
                <w:tab w:val="left" w:pos="4080"/>
              </w:tabs>
              <w:ind w:left="100"/>
              <w:rPr>
                <w:color w:val="000000"/>
                <w:sz w:val="12"/>
                <w:szCs w:val="12"/>
              </w:rPr>
            </w:pPr>
            <w:r w:rsidRPr="00592E90">
              <w:rPr>
                <w:color w:val="000000"/>
                <w:sz w:val="12"/>
                <w:szCs w:val="12"/>
              </w:rPr>
              <w:t>1</w:t>
            </w:r>
          </w:p>
        </w:tc>
        <w:tc>
          <w:tcPr>
            <w:tcW w:w="2977" w:type="dxa"/>
          </w:tcPr>
          <w:p w:rsidR="006723FF" w:rsidRPr="00592E90" w:rsidRDefault="006723FF" w:rsidP="006723FF">
            <w:pPr>
              <w:tabs>
                <w:tab w:val="left" w:pos="4080"/>
              </w:tabs>
              <w:ind w:left="34"/>
              <w:rPr>
                <w:b/>
                <w:color w:val="000000"/>
                <w:sz w:val="12"/>
                <w:szCs w:val="12"/>
              </w:rPr>
            </w:pPr>
            <w:r w:rsidRPr="00592E90">
              <w:rPr>
                <w:b/>
                <w:color w:val="000000"/>
                <w:sz w:val="12"/>
                <w:szCs w:val="12"/>
              </w:rPr>
              <w:t xml:space="preserve">Подпрограмма «Профилактика терроризма, экстремизма и других преступных проявлений на территории МО «Город Удачный»  </w:t>
            </w:r>
          </w:p>
          <w:p w:rsidR="006723FF" w:rsidRPr="00592E90" w:rsidRDefault="006723FF" w:rsidP="006723FF">
            <w:pPr>
              <w:tabs>
                <w:tab w:val="left" w:pos="4080"/>
              </w:tabs>
              <w:ind w:left="34"/>
              <w:rPr>
                <w:b/>
                <w:color w:val="000000"/>
                <w:sz w:val="12"/>
                <w:szCs w:val="12"/>
              </w:rPr>
            </w:pPr>
          </w:p>
        </w:tc>
        <w:tc>
          <w:tcPr>
            <w:tcW w:w="1559" w:type="dxa"/>
            <w:vAlign w:val="center"/>
          </w:tcPr>
          <w:p w:rsidR="006723FF" w:rsidRPr="00592E90" w:rsidRDefault="006723FF" w:rsidP="006723FF">
            <w:pPr>
              <w:tabs>
                <w:tab w:val="left" w:pos="4080"/>
              </w:tabs>
              <w:ind w:left="100"/>
              <w:jc w:val="center"/>
              <w:rPr>
                <w:b/>
                <w:color w:val="000000"/>
                <w:sz w:val="12"/>
                <w:szCs w:val="12"/>
              </w:rPr>
            </w:pPr>
            <w:r w:rsidRPr="00592E90">
              <w:rPr>
                <w:b/>
                <w:color w:val="000000"/>
                <w:sz w:val="12"/>
                <w:szCs w:val="12"/>
              </w:rPr>
              <w:t>2 119, 200</w:t>
            </w:r>
          </w:p>
        </w:tc>
        <w:tc>
          <w:tcPr>
            <w:tcW w:w="1701" w:type="dxa"/>
            <w:vAlign w:val="center"/>
          </w:tcPr>
          <w:p w:rsidR="006723FF" w:rsidRPr="00592E90" w:rsidRDefault="006723FF" w:rsidP="006723FF">
            <w:pPr>
              <w:tabs>
                <w:tab w:val="left" w:pos="4080"/>
              </w:tabs>
              <w:ind w:left="100"/>
              <w:jc w:val="center"/>
              <w:rPr>
                <w:color w:val="000000"/>
                <w:sz w:val="12"/>
                <w:szCs w:val="12"/>
              </w:rPr>
            </w:pPr>
          </w:p>
        </w:tc>
        <w:tc>
          <w:tcPr>
            <w:tcW w:w="1134" w:type="dxa"/>
          </w:tcPr>
          <w:p w:rsidR="006723FF" w:rsidRPr="00592E90" w:rsidRDefault="006723FF" w:rsidP="006723FF">
            <w:pPr>
              <w:tabs>
                <w:tab w:val="left" w:pos="4080"/>
              </w:tabs>
              <w:ind w:left="100"/>
              <w:jc w:val="center"/>
              <w:rPr>
                <w:color w:val="000000"/>
                <w:sz w:val="12"/>
                <w:szCs w:val="12"/>
              </w:rPr>
            </w:pPr>
          </w:p>
        </w:tc>
        <w:tc>
          <w:tcPr>
            <w:tcW w:w="850" w:type="dxa"/>
          </w:tcPr>
          <w:p w:rsidR="006723FF" w:rsidRPr="00592E90" w:rsidRDefault="006723FF" w:rsidP="006723FF">
            <w:pPr>
              <w:tabs>
                <w:tab w:val="left" w:pos="4080"/>
              </w:tabs>
              <w:ind w:left="100"/>
              <w:rPr>
                <w:color w:val="7030A0"/>
                <w:sz w:val="12"/>
                <w:szCs w:val="12"/>
              </w:rPr>
            </w:pPr>
          </w:p>
        </w:tc>
        <w:tc>
          <w:tcPr>
            <w:tcW w:w="851" w:type="dxa"/>
          </w:tcPr>
          <w:p w:rsidR="006723FF" w:rsidRPr="00592E90" w:rsidRDefault="006723FF" w:rsidP="006723FF">
            <w:pPr>
              <w:tabs>
                <w:tab w:val="left" w:pos="4080"/>
              </w:tabs>
              <w:ind w:left="100"/>
              <w:rPr>
                <w:color w:val="7030A0"/>
                <w:sz w:val="12"/>
                <w:szCs w:val="12"/>
              </w:rPr>
            </w:pPr>
          </w:p>
        </w:tc>
        <w:tc>
          <w:tcPr>
            <w:tcW w:w="1134" w:type="dxa"/>
          </w:tcPr>
          <w:p w:rsidR="006723FF" w:rsidRPr="00592E90" w:rsidRDefault="006723FF" w:rsidP="006723FF">
            <w:pPr>
              <w:tabs>
                <w:tab w:val="left" w:pos="4080"/>
              </w:tabs>
              <w:ind w:left="100"/>
              <w:rPr>
                <w:color w:val="7030A0"/>
                <w:sz w:val="12"/>
                <w:szCs w:val="12"/>
              </w:rPr>
            </w:pPr>
          </w:p>
        </w:tc>
      </w:tr>
      <w:tr w:rsidR="006723FF" w:rsidRPr="00592E90" w:rsidTr="00A12ADC">
        <w:trPr>
          <w:trHeight w:val="607"/>
        </w:trPr>
        <w:tc>
          <w:tcPr>
            <w:tcW w:w="384" w:type="dxa"/>
          </w:tcPr>
          <w:p w:rsidR="006723FF" w:rsidRPr="00592E90" w:rsidRDefault="006723FF" w:rsidP="006723FF">
            <w:pPr>
              <w:tabs>
                <w:tab w:val="left" w:pos="4080"/>
              </w:tabs>
              <w:ind w:left="100"/>
              <w:rPr>
                <w:color w:val="000000"/>
                <w:sz w:val="12"/>
                <w:szCs w:val="12"/>
              </w:rPr>
            </w:pPr>
            <w:r w:rsidRPr="00592E90">
              <w:rPr>
                <w:color w:val="000000"/>
                <w:sz w:val="12"/>
                <w:szCs w:val="12"/>
              </w:rPr>
              <w:t>-</w:t>
            </w:r>
          </w:p>
        </w:tc>
        <w:tc>
          <w:tcPr>
            <w:tcW w:w="2977" w:type="dxa"/>
          </w:tcPr>
          <w:p w:rsidR="006723FF" w:rsidRPr="00592E90" w:rsidRDefault="006723FF" w:rsidP="006723FF">
            <w:pPr>
              <w:pStyle w:val="a5"/>
              <w:jc w:val="both"/>
              <w:rPr>
                <w:color w:val="000000"/>
                <w:sz w:val="12"/>
                <w:szCs w:val="12"/>
              </w:rPr>
            </w:pPr>
            <w:r w:rsidRPr="00592E90">
              <w:rPr>
                <w:color w:val="000000"/>
                <w:sz w:val="12"/>
                <w:szCs w:val="12"/>
              </w:rPr>
              <w:t xml:space="preserve">материальное стимулирование ДНД </w:t>
            </w:r>
          </w:p>
        </w:tc>
        <w:tc>
          <w:tcPr>
            <w:tcW w:w="1559" w:type="dxa"/>
            <w:vAlign w:val="center"/>
          </w:tcPr>
          <w:p w:rsidR="006723FF" w:rsidRPr="00592E90" w:rsidRDefault="006723FF" w:rsidP="006723FF">
            <w:pPr>
              <w:tabs>
                <w:tab w:val="left" w:pos="4080"/>
              </w:tabs>
              <w:ind w:left="100"/>
              <w:jc w:val="center"/>
              <w:rPr>
                <w:b/>
                <w:color w:val="000000"/>
                <w:sz w:val="12"/>
                <w:szCs w:val="12"/>
              </w:rPr>
            </w:pPr>
          </w:p>
        </w:tc>
        <w:tc>
          <w:tcPr>
            <w:tcW w:w="1701" w:type="dxa"/>
            <w:vAlign w:val="center"/>
          </w:tcPr>
          <w:p w:rsidR="006723FF" w:rsidRPr="00592E90" w:rsidRDefault="006723FF" w:rsidP="006723FF">
            <w:pPr>
              <w:tabs>
                <w:tab w:val="left" w:pos="4080"/>
              </w:tabs>
              <w:ind w:left="100"/>
              <w:jc w:val="center"/>
              <w:rPr>
                <w:color w:val="000000"/>
                <w:sz w:val="12"/>
                <w:szCs w:val="12"/>
              </w:rPr>
            </w:pPr>
            <w:r w:rsidRPr="00592E90">
              <w:rPr>
                <w:color w:val="000000"/>
                <w:sz w:val="12"/>
                <w:szCs w:val="12"/>
              </w:rPr>
              <w:t>50 000,00</w:t>
            </w:r>
          </w:p>
        </w:tc>
        <w:tc>
          <w:tcPr>
            <w:tcW w:w="1134" w:type="dxa"/>
          </w:tcPr>
          <w:p w:rsidR="006723FF" w:rsidRPr="00592E90" w:rsidRDefault="006723FF" w:rsidP="006723FF">
            <w:pPr>
              <w:tabs>
                <w:tab w:val="left" w:pos="4080"/>
              </w:tabs>
              <w:ind w:left="100"/>
              <w:jc w:val="center"/>
              <w:rPr>
                <w:color w:val="000000"/>
                <w:sz w:val="12"/>
                <w:szCs w:val="12"/>
              </w:rPr>
            </w:pPr>
          </w:p>
        </w:tc>
        <w:tc>
          <w:tcPr>
            <w:tcW w:w="850" w:type="dxa"/>
          </w:tcPr>
          <w:p w:rsidR="006723FF" w:rsidRPr="00592E90" w:rsidRDefault="006723FF" w:rsidP="006723FF">
            <w:pPr>
              <w:tabs>
                <w:tab w:val="left" w:pos="4080"/>
              </w:tabs>
              <w:rPr>
                <w:color w:val="7030A0"/>
                <w:sz w:val="12"/>
                <w:szCs w:val="12"/>
              </w:rPr>
            </w:pPr>
          </w:p>
        </w:tc>
        <w:tc>
          <w:tcPr>
            <w:tcW w:w="851" w:type="dxa"/>
          </w:tcPr>
          <w:p w:rsidR="006723FF" w:rsidRPr="00592E90" w:rsidRDefault="006723FF" w:rsidP="006723FF">
            <w:pPr>
              <w:tabs>
                <w:tab w:val="left" w:pos="4080"/>
              </w:tabs>
              <w:ind w:left="100"/>
              <w:rPr>
                <w:color w:val="7030A0"/>
                <w:sz w:val="12"/>
                <w:szCs w:val="12"/>
              </w:rPr>
            </w:pPr>
          </w:p>
        </w:tc>
        <w:tc>
          <w:tcPr>
            <w:tcW w:w="1134" w:type="dxa"/>
          </w:tcPr>
          <w:p w:rsidR="006723FF" w:rsidRPr="00592E90" w:rsidRDefault="006723FF" w:rsidP="006723FF">
            <w:pPr>
              <w:tabs>
                <w:tab w:val="left" w:pos="4080"/>
              </w:tabs>
              <w:ind w:left="34"/>
              <w:rPr>
                <w:color w:val="7030A0"/>
                <w:sz w:val="12"/>
                <w:szCs w:val="12"/>
              </w:rPr>
            </w:pPr>
            <w:r w:rsidRPr="00592E90">
              <w:rPr>
                <w:color w:val="7030A0"/>
                <w:sz w:val="12"/>
                <w:szCs w:val="12"/>
              </w:rPr>
              <w:t>израсходованы</w:t>
            </w:r>
          </w:p>
        </w:tc>
      </w:tr>
      <w:tr w:rsidR="006723FF" w:rsidRPr="00592E90" w:rsidTr="00A12ADC">
        <w:trPr>
          <w:trHeight w:val="650"/>
        </w:trPr>
        <w:tc>
          <w:tcPr>
            <w:tcW w:w="384" w:type="dxa"/>
          </w:tcPr>
          <w:p w:rsidR="006723FF" w:rsidRPr="00592E90" w:rsidRDefault="006723FF" w:rsidP="006723FF">
            <w:pPr>
              <w:tabs>
                <w:tab w:val="left" w:pos="4080"/>
              </w:tabs>
              <w:ind w:left="100"/>
              <w:rPr>
                <w:color w:val="000000"/>
                <w:sz w:val="12"/>
                <w:szCs w:val="12"/>
              </w:rPr>
            </w:pPr>
            <w:r w:rsidRPr="00592E90">
              <w:rPr>
                <w:color w:val="000000"/>
                <w:sz w:val="12"/>
                <w:szCs w:val="12"/>
              </w:rPr>
              <w:t>-</w:t>
            </w:r>
          </w:p>
        </w:tc>
        <w:tc>
          <w:tcPr>
            <w:tcW w:w="2977" w:type="dxa"/>
          </w:tcPr>
          <w:p w:rsidR="006723FF" w:rsidRPr="00592E90" w:rsidRDefault="006723FF" w:rsidP="006723FF">
            <w:pPr>
              <w:tabs>
                <w:tab w:val="left" w:pos="4080"/>
              </w:tabs>
              <w:rPr>
                <w:color w:val="000000"/>
                <w:sz w:val="12"/>
                <w:szCs w:val="12"/>
              </w:rPr>
            </w:pPr>
            <w:r w:rsidRPr="00592E90">
              <w:rPr>
                <w:color w:val="000000"/>
                <w:sz w:val="12"/>
                <w:szCs w:val="12"/>
              </w:rPr>
              <w:t>приобретение баннеров и стендов по профилактике экстремизма и терроризма</w:t>
            </w:r>
          </w:p>
        </w:tc>
        <w:tc>
          <w:tcPr>
            <w:tcW w:w="1559" w:type="dxa"/>
            <w:vAlign w:val="center"/>
          </w:tcPr>
          <w:p w:rsidR="006723FF" w:rsidRPr="00592E90" w:rsidRDefault="006723FF" w:rsidP="006723FF">
            <w:pPr>
              <w:tabs>
                <w:tab w:val="left" w:pos="4080"/>
              </w:tabs>
              <w:ind w:left="100"/>
              <w:jc w:val="center"/>
              <w:rPr>
                <w:b/>
                <w:color w:val="000000"/>
                <w:sz w:val="12"/>
                <w:szCs w:val="12"/>
              </w:rPr>
            </w:pPr>
          </w:p>
        </w:tc>
        <w:tc>
          <w:tcPr>
            <w:tcW w:w="1701" w:type="dxa"/>
            <w:vAlign w:val="center"/>
          </w:tcPr>
          <w:p w:rsidR="006723FF" w:rsidRPr="00592E90" w:rsidRDefault="006723FF" w:rsidP="006723FF">
            <w:pPr>
              <w:tabs>
                <w:tab w:val="left" w:pos="4080"/>
              </w:tabs>
              <w:ind w:left="100"/>
              <w:jc w:val="center"/>
              <w:rPr>
                <w:color w:val="000000"/>
                <w:sz w:val="12"/>
                <w:szCs w:val="12"/>
              </w:rPr>
            </w:pPr>
            <w:r w:rsidRPr="00592E90">
              <w:rPr>
                <w:color w:val="000000"/>
                <w:sz w:val="12"/>
                <w:szCs w:val="12"/>
              </w:rPr>
              <w:t>0</w:t>
            </w:r>
          </w:p>
        </w:tc>
        <w:tc>
          <w:tcPr>
            <w:tcW w:w="1134" w:type="dxa"/>
          </w:tcPr>
          <w:p w:rsidR="006723FF" w:rsidRPr="00592E90" w:rsidRDefault="006723FF" w:rsidP="006723FF">
            <w:pPr>
              <w:tabs>
                <w:tab w:val="left" w:pos="4080"/>
              </w:tabs>
              <w:ind w:left="100"/>
              <w:rPr>
                <w:color w:val="000000"/>
                <w:sz w:val="12"/>
                <w:szCs w:val="12"/>
              </w:rPr>
            </w:pPr>
          </w:p>
        </w:tc>
        <w:tc>
          <w:tcPr>
            <w:tcW w:w="850" w:type="dxa"/>
          </w:tcPr>
          <w:p w:rsidR="006723FF" w:rsidRPr="00592E90" w:rsidRDefault="006723FF" w:rsidP="006723FF">
            <w:pPr>
              <w:tabs>
                <w:tab w:val="left" w:pos="4080"/>
              </w:tabs>
              <w:rPr>
                <w:color w:val="7030A0"/>
                <w:sz w:val="12"/>
                <w:szCs w:val="12"/>
              </w:rPr>
            </w:pPr>
          </w:p>
        </w:tc>
        <w:tc>
          <w:tcPr>
            <w:tcW w:w="851" w:type="dxa"/>
          </w:tcPr>
          <w:p w:rsidR="006723FF" w:rsidRPr="00592E90" w:rsidRDefault="006723FF" w:rsidP="006723FF">
            <w:pPr>
              <w:tabs>
                <w:tab w:val="left" w:pos="4080"/>
              </w:tabs>
              <w:ind w:left="100"/>
              <w:rPr>
                <w:color w:val="7030A0"/>
                <w:sz w:val="12"/>
                <w:szCs w:val="12"/>
              </w:rPr>
            </w:pPr>
          </w:p>
        </w:tc>
        <w:tc>
          <w:tcPr>
            <w:tcW w:w="1134" w:type="dxa"/>
          </w:tcPr>
          <w:p w:rsidR="006723FF" w:rsidRPr="00592E90" w:rsidRDefault="006723FF" w:rsidP="006723FF">
            <w:pPr>
              <w:tabs>
                <w:tab w:val="left" w:pos="4080"/>
              </w:tabs>
              <w:ind w:left="34"/>
              <w:rPr>
                <w:color w:val="7030A0"/>
                <w:sz w:val="12"/>
                <w:szCs w:val="12"/>
              </w:rPr>
            </w:pPr>
          </w:p>
        </w:tc>
      </w:tr>
      <w:tr w:rsidR="006723FF" w:rsidRPr="00592E90" w:rsidTr="00A12ADC">
        <w:trPr>
          <w:trHeight w:val="603"/>
        </w:trPr>
        <w:tc>
          <w:tcPr>
            <w:tcW w:w="384" w:type="dxa"/>
          </w:tcPr>
          <w:p w:rsidR="006723FF" w:rsidRPr="00592E90" w:rsidRDefault="006723FF" w:rsidP="006723FF">
            <w:pPr>
              <w:tabs>
                <w:tab w:val="left" w:pos="4080"/>
              </w:tabs>
              <w:ind w:left="100"/>
              <w:rPr>
                <w:color w:val="000000"/>
                <w:sz w:val="12"/>
                <w:szCs w:val="12"/>
              </w:rPr>
            </w:pPr>
            <w:r w:rsidRPr="00592E90">
              <w:rPr>
                <w:color w:val="000000"/>
                <w:sz w:val="12"/>
                <w:szCs w:val="12"/>
              </w:rPr>
              <w:t>-</w:t>
            </w:r>
          </w:p>
        </w:tc>
        <w:tc>
          <w:tcPr>
            <w:tcW w:w="2977" w:type="dxa"/>
          </w:tcPr>
          <w:p w:rsidR="006723FF" w:rsidRPr="00592E90" w:rsidRDefault="006723FF" w:rsidP="006723FF">
            <w:pPr>
              <w:pStyle w:val="a5"/>
              <w:rPr>
                <w:color w:val="000000"/>
                <w:sz w:val="12"/>
                <w:szCs w:val="12"/>
              </w:rPr>
            </w:pPr>
            <w:r w:rsidRPr="00592E90">
              <w:rPr>
                <w:color w:val="000000"/>
                <w:sz w:val="12"/>
                <w:szCs w:val="12"/>
              </w:rPr>
              <w:t>техническое обслуживание системы видеонаблюдения (АПК «Безопасный город»)</w:t>
            </w:r>
          </w:p>
        </w:tc>
        <w:tc>
          <w:tcPr>
            <w:tcW w:w="1559" w:type="dxa"/>
            <w:vAlign w:val="center"/>
          </w:tcPr>
          <w:p w:rsidR="006723FF" w:rsidRPr="00592E90" w:rsidRDefault="006723FF" w:rsidP="006723FF">
            <w:pPr>
              <w:tabs>
                <w:tab w:val="left" w:pos="4080"/>
              </w:tabs>
              <w:ind w:left="100"/>
              <w:jc w:val="center"/>
              <w:rPr>
                <w:b/>
                <w:color w:val="000000"/>
                <w:sz w:val="12"/>
                <w:szCs w:val="12"/>
              </w:rPr>
            </w:pPr>
          </w:p>
        </w:tc>
        <w:tc>
          <w:tcPr>
            <w:tcW w:w="1701" w:type="dxa"/>
            <w:vAlign w:val="center"/>
          </w:tcPr>
          <w:p w:rsidR="006723FF" w:rsidRPr="00592E90" w:rsidRDefault="006723FF" w:rsidP="006723FF">
            <w:pPr>
              <w:tabs>
                <w:tab w:val="left" w:pos="4080"/>
              </w:tabs>
              <w:ind w:left="100"/>
              <w:jc w:val="center"/>
              <w:rPr>
                <w:color w:val="000000"/>
                <w:sz w:val="12"/>
                <w:szCs w:val="12"/>
              </w:rPr>
            </w:pPr>
            <w:r w:rsidRPr="00592E90">
              <w:rPr>
                <w:color w:val="000000"/>
                <w:sz w:val="12"/>
                <w:szCs w:val="12"/>
              </w:rPr>
              <w:t>179 441,00</w:t>
            </w:r>
          </w:p>
        </w:tc>
        <w:tc>
          <w:tcPr>
            <w:tcW w:w="1134" w:type="dxa"/>
          </w:tcPr>
          <w:p w:rsidR="006723FF" w:rsidRPr="00592E90" w:rsidRDefault="006723FF" w:rsidP="006723FF">
            <w:pPr>
              <w:tabs>
                <w:tab w:val="left" w:pos="4080"/>
              </w:tabs>
              <w:ind w:left="100"/>
              <w:rPr>
                <w:color w:val="000000"/>
                <w:sz w:val="12"/>
                <w:szCs w:val="12"/>
              </w:rPr>
            </w:pPr>
          </w:p>
        </w:tc>
        <w:tc>
          <w:tcPr>
            <w:tcW w:w="850" w:type="dxa"/>
          </w:tcPr>
          <w:p w:rsidR="006723FF" w:rsidRPr="00592E90" w:rsidRDefault="006723FF" w:rsidP="006723FF">
            <w:pPr>
              <w:tabs>
                <w:tab w:val="left" w:pos="4080"/>
              </w:tabs>
              <w:rPr>
                <w:color w:val="7030A0"/>
                <w:sz w:val="12"/>
                <w:szCs w:val="12"/>
              </w:rPr>
            </w:pPr>
            <w:r w:rsidRPr="00592E90">
              <w:rPr>
                <w:color w:val="7030A0"/>
                <w:sz w:val="12"/>
                <w:szCs w:val="12"/>
              </w:rPr>
              <w:t>техническое задание</w:t>
            </w:r>
          </w:p>
        </w:tc>
        <w:tc>
          <w:tcPr>
            <w:tcW w:w="851" w:type="dxa"/>
          </w:tcPr>
          <w:p w:rsidR="006723FF" w:rsidRPr="00592E90" w:rsidRDefault="006723FF" w:rsidP="006723FF">
            <w:pPr>
              <w:tabs>
                <w:tab w:val="left" w:pos="4080"/>
              </w:tabs>
              <w:ind w:left="100"/>
              <w:rPr>
                <w:color w:val="7030A0"/>
                <w:sz w:val="12"/>
                <w:szCs w:val="12"/>
              </w:rPr>
            </w:pPr>
          </w:p>
        </w:tc>
        <w:tc>
          <w:tcPr>
            <w:tcW w:w="1134" w:type="dxa"/>
          </w:tcPr>
          <w:p w:rsidR="006723FF" w:rsidRPr="00592E90" w:rsidRDefault="006723FF" w:rsidP="006723FF">
            <w:pPr>
              <w:tabs>
                <w:tab w:val="left" w:pos="4080"/>
              </w:tabs>
              <w:ind w:left="34"/>
              <w:rPr>
                <w:color w:val="7030A0"/>
                <w:sz w:val="12"/>
                <w:szCs w:val="12"/>
              </w:rPr>
            </w:pPr>
            <w:r w:rsidRPr="00592E90">
              <w:rPr>
                <w:color w:val="7030A0"/>
                <w:sz w:val="12"/>
                <w:szCs w:val="12"/>
              </w:rPr>
              <w:t>Муниципальный контракт № 5/19 от 05.02.2019</w:t>
            </w:r>
          </w:p>
          <w:p w:rsidR="006723FF" w:rsidRPr="00592E90" w:rsidRDefault="006723FF" w:rsidP="006723FF">
            <w:pPr>
              <w:tabs>
                <w:tab w:val="left" w:pos="4080"/>
              </w:tabs>
              <w:ind w:left="34"/>
              <w:rPr>
                <w:color w:val="7030A0"/>
                <w:sz w:val="12"/>
                <w:szCs w:val="12"/>
              </w:rPr>
            </w:pPr>
          </w:p>
        </w:tc>
      </w:tr>
      <w:tr w:rsidR="006723FF" w:rsidRPr="00592E90" w:rsidTr="00A12ADC">
        <w:trPr>
          <w:trHeight w:val="683"/>
        </w:trPr>
        <w:tc>
          <w:tcPr>
            <w:tcW w:w="384" w:type="dxa"/>
          </w:tcPr>
          <w:p w:rsidR="006723FF" w:rsidRPr="00592E90" w:rsidRDefault="006723FF" w:rsidP="006723FF">
            <w:pPr>
              <w:tabs>
                <w:tab w:val="left" w:pos="4080"/>
              </w:tabs>
              <w:ind w:left="100"/>
              <w:rPr>
                <w:color w:val="000000"/>
                <w:sz w:val="12"/>
                <w:szCs w:val="12"/>
              </w:rPr>
            </w:pPr>
            <w:r w:rsidRPr="00592E90">
              <w:rPr>
                <w:color w:val="000000"/>
                <w:sz w:val="12"/>
                <w:szCs w:val="12"/>
              </w:rPr>
              <w:t>-</w:t>
            </w:r>
          </w:p>
        </w:tc>
        <w:tc>
          <w:tcPr>
            <w:tcW w:w="2977" w:type="dxa"/>
          </w:tcPr>
          <w:p w:rsidR="006723FF" w:rsidRPr="00592E90" w:rsidRDefault="006723FF" w:rsidP="006723FF">
            <w:pPr>
              <w:pStyle w:val="a5"/>
              <w:jc w:val="both"/>
              <w:rPr>
                <w:color w:val="000000"/>
                <w:sz w:val="12"/>
                <w:szCs w:val="12"/>
              </w:rPr>
            </w:pPr>
            <w:r w:rsidRPr="00592E90">
              <w:rPr>
                <w:color w:val="000000"/>
                <w:sz w:val="12"/>
                <w:szCs w:val="12"/>
              </w:rPr>
              <w:t>техническое обслуживание системы видеонаблюдения (верхняя галерея)</w:t>
            </w:r>
          </w:p>
        </w:tc>
        <w:tc>
          <w:tcPr>
            <w:tcW w:w="1559" w:type="dxa"/>
            <w:vAlign w:val="center"/>
          </w:tcPr>
          <w:p w:rsidR="006723FF" w:rsidRPr="00592E90" w:rsidRDefault="006723FF" w:rsidP="006723FF">
            <w:pPr>
              <w:tabs>
                <w:tab w:val="left" w:pos="4080"/>
              </w:tabs>
              <w:ind w:left="100"/>
              <w:jc w:val="center"/>
              <w:rPr>
                <w:b/>
                <w:color w:val="000000"/>
                <w:sz w:val="12"/>
                <w:szCs w:val="12"/>
              </w:rPr>
            </w:pPr>
          </w:p>
        </w:tc>
        <w:tc>
          <w:tcPr>
            <w:tcW w:w="1701" w:type="dxa"/>
            <w:vAlign w:val="center"/>
          </w:tcPr>
          <w:p w:rsidR="006723FF" w:rsidRPr="00592E90" w:rsidRDefault="006723FF" w:rsidP="006723FF">
            <w:pPr>
              <w:tabs>
                <w:tab w:val="left" w:pos="4080"/>
              </w:tabs>
              <w:ind w:left="100"/>
              <w:jc w:val="center"/>
              <w:rPr>
                <w:color w:val="000000"/>
                <w:sz w:val="12"/>
                <w:szCs w:val="12"/>
              </w:rPr>
            </w:pPr>
            <w:r w:rsidRPr="00592E90">
              <w:rPr>
                <w:color w:val="000000"/>
                <w:sz w:val="12"/>
                <w:szCs w:val="12"/>
              </w:rPr>
              <w:t>96 000.00</w:t>
            </w:r>
          </w:p>
        </w:tc>
        <w:tc>
          <w:tcPr>
            <w:tcW w:w="1134" w:type="dxa"/>
          </w:tcPr>
          <w:p w:rsidR="006723FF" w:rsidRPr="00592E90" w:rsidRDefault="006723FF" w:rsidP="006723FF">
            <w:pPr>
              <w:tabs>
                <w:tab w:val="left" w:pos="4080"/>
              </w:tabs>
              <w:ind w:left="100"/>
              <w:rPr>
                <w:color w:val="000000"/>
                <w:sz w:val="12"/>
                <w:szCs w:val="12"/>
              </w:rPr>
            </w:pPr>
          </w:p>
        </w:tc>
        <w:tc>
          <w:tcPr>
            <w:tcW w:w="850" w:type="dxa"/>
          </w:tcPr>
          <w:p w:rsidR="006723FF" w:rsidRPr="00592E90" w:rsidRDefault="006723FF" w:rsidP="006723FF">
            <w:pPr>
              <w:tabs>
                <w:tab w:val="left" w:pos="4080"/>
              </w:tabs>
              <w:rPr>
                <w:color w:val="7030A0"/>
                <w:sz w:val="12"/>
                <w:szCs w:val="12"/>
              </w:rPr>
            </w:pPr>
            <w:r w:rsidRPr="00592E90">
              <w:rPr>
                <w:color w:val="7030A0"/>
                <w:sz w:val="12"/>
                <w:szCs w:val="12"/>
              </w:rPr>
              <w:t>техническое задание</w:t>
            </w:r>
          </w:p>
        </w:tc>
        <w:tc>
          <w:tcPr>
            <w:tcW w:w="851" w:type="dxa"/>
          </w:tcPr>
          <w:p w:rsidR="006723FF" w:rsidRPr="00592E90" w:rsidRDefault="006723FF" w:rsidP="006723FF">
            <w:pPr>
              <w:tabs>
                <w:tab w:val="left" w:pos="4080"/>
              </w:tabs>
              <w:ind w:left="100"/>
              <w:rPr>
                <w:color w:val="7030A0"/>
                <w:sz w:val="12"/>
                <w:szCs w:val="12"/>
              </w:rPr>
            </w:pPr>
          </w:p>
        </w:tc>
        <w:tc>
          <w:tcPr>
            <w:tcW w:w="1134" w:type="dxa"/>
          </w:tcPr>
          <w:p w:rsidR="006723FF" w:rsidRPr="00592E90" w:rsidRDefault="006723FF" w:rsidP="006723FF">
            <w:pPr>
              <w:tabs>
                <w:tab w:val="left" w:pos="4080"/>
              </w:tabs>
              <w:ind w:left="34"/>
              <w:rPr>
                <w:color w:val="7030A0"/>
                <w:sz w:val="12"/>
                <w:szCs w:val="12"/>
              </w:rPr>
            </w:pPr>
            <w:r w:rsidRPr="00592E90">
              <w:rPr>
                <w:color w:val="7030A0"/>
                <w:sz w:val="12"/>
                <w:szCs w:val="12"/>
              </w:rPr>
              <w:t>Муниципальный контракт № 6/19 от  06.02.2019</w:t>
            </w:r>
          </w:p>
          <w:p w:rsidR="006723FF" w:rsidRPr="00592E90" w:rsidRDefault="006723FF" w:rsidP="006723FF">
            <w:pPr>
              <w:tabs>
                <w:tab w:val="left" w:pos="4080"/>
              </w:tabs>
              <w:ind w:left="34"/>
              <w:rPr>
                <w:color w:val="7030A0"/>
                <w:sz w:val="12"/>
                <w:szCs w:val="12"/>
              </w:rPr>
            </w:pPr>
          </w:p>
        </w:tc>
      </w:tr>
      <w:tr w:rsidR="006723FF" w:rsidRPr="00592E90" w:rsidTr="00A12ADC">
        <w:trPr>
          <w:trHeight w:val="683"/>
        </w:trPr>
        <w:tc>
          <w:tcPr>
            <w:tcW w:w="384" w:type="dxa"/>
          </w:tcPr>
          <w:p w:rsidR="006723FF" w:rsidRPr="00592E90" w:rsidRDefault="006723FF" w:rsidP="006723FF">
            <w:pPr>
              <w:tabs>
                <w:tab w:val="left" w:pos="4080"/>
              </w:tabs>
              <w:ind w:left="100"/>
              <w:rPr>
                <w:color w:val="000000"/>
                <w:sz w:val="12"/>
                <w:szCs w:val="12"/>
              </w:rPr>
            </w:pPr>
            <w:r w:rsidRPr="00592E90">
              <w:rPr>
                <w:color w:val="000000"/>
                <w:sz w:val="12"/>
                <w:szCs w:val="12"/>
              </w:rPr>
              <w:t>-</w:t>
            </w:r>
          </w:p>
        </w:tc>
        <w:tc>
          <w:tcPr>
            <w:tcW w:w="2977" w:type="dxa"/>
          </w:tcPr>
          <w:p w:rsidR="006723FF" w:rsidRPr="00592E90" w:rsidRDefault="006723FF" w:rsidP="006723FF">
            <w:pPr>
              <w:pStyle w:val="a5"/>
              <w:jc w:val="both"/>
              <w:rPr>
                <w:color w:val="000000"/>
                <w:sz w:val="12"/>
                <w:szCs w:val="12"/>
              </w:rPr>
            </w:pPr>
            <w:r w:rsidRPr="00592E90">
              <w:rPr>
                <w:color w:val="000000"/>
                <w:sz w:val="12"/>
                <w:szCs w:val="12"/>
              </w:rPr>
              <w:t xml:space="preserve">Изготовление Паспорта безопасности </w:t>
            </w:r>
          </w:p>
        </w:tc>
        <w:tc>
          <w:tcPr>
            <w:tcW w:w="1559" w:type="dxa"/>
            <w:vAlign w:val="center"/>
          </w:tcPr>
          <w:p w:rsidR="006723FF" w:rsidRPr="00592E90" w:rsidRDefault="006723FF" w:rsidP="006723FF">
            <w:pPr>
              <w:tabs>
                <w:tab w:val="left" w:pos="4080"/>
              </w:tabs>
              <w:ind w:left="100"/>
              <w:jc w:val="center"/>
              <w:rPr>
                <w:b/>
                <w:color w:val="000000"/>
                <w:sz w:val="12"/>
                <w:szCs w:val="12"/>
              </w:rPr>
            </w:pPr>
          </w:p>
        </w:tc>
        <w:tc>
          <w:tcPr>
            <w:tcW w:w="1701" w:type="dxa"/>
            <w:vAlign w:val="center"/>
          </w:tcPr>
          <w:p w:rsidR="006723FF" w:rsidRPr="00592E90" w:rsidRDefault="006723FF" w:rsidP="006723FF">
            <w:pPr>
              <w:tabs>
                <w:tab w:val="left" w:pos="4080"/>
              </w:tabs>
              <w:ind w:left="100"/>
              <w:jc w:val="center"/>
              <w:rPr>
                <w:color w:val="000000"/>
                <w:sz w:val="12"/>
                <w:szCs w:val="12"/>
              </w:rPr>
            </w:pPr>
            <w:r w:rsidRPr="00592E90">
              <w:rPr>
                <w:color w:val="000000"/>
                <w:sz w:val="12"/>
                <w:szCs w:val="12"/>
              </w:rPr>
              <w:t>279 500,0</w:t>
            </w:r>
          </w:p>
        </w:tc>
        <w:tc>
          <w:tcPr>
            <w:tcW w:w="1134" w:type="dxa"/>
          </w:tcPr>
          <w:p w:rsidR="006723FF" w:rsidRPr="00592E90" w:rsidRDefault="006723FF" w:rsidP="006723FF">
            <w:pPr>
              <w:tabs>
                <w:tab w:val="left" w:pos="4080"/>
              </w:tabs>
              <w:ind w:left="100"/>
              <w:rPr>
                <w:color w:val="000000"/>
                <w:sz w:val="12"/>
                <w:szCs w:val="12"/>
              </w:rPr>
            </w:pPr>
          </w:p>
        </w:tc>
        <w:tc>
          <w:tcPr>
            <w:tcW w:w="850" w:type="dxa"/>
          </w:tcPr>
          <w:p w:rsidR="006723FF" w:rsidRPr="00592E90" w:rsidRDefault="006723FF" w:rsidP="006723FF">
            <w:pPr>
              <w:tabs>
                <w:tab w:val="left" w:pos="4080"/>
              </w:tabs>
              <w:rPr>
                <w:color w:val="7030A0"/>
                <w:sz w:val="12"/>
                <w:szCs w:val="12"/>
              </w:rPr>
            </w:pPr>
            <w:r w:rsidRPr="00592E90">
              <w:rPr>
                <w:color w:val="7030A0"/>
                <w:sz w:val="12"/>
                <w:szCs w:val="12"/>
              </w:rPr>
              <w:t xml:space="preserve">техническое задание </w:t>
            </w:r>
          </w:p>
        </w:tc>
        <w:tc>
          <w:tcPr>
            <w:tcW w:w="851" w:type="dxa"/>
          </w:tcPr>
          <w:p w:rsidR="006723FF" w:rsidRPr="00592E90" w:rsidRDefault="006723FF" w:rsidP="006723FF">
            <w:pPr>
              <w:tabs>
                <w:tab w:val="left" w:pos="4080"/>
              </w:tabs>
              <w:ind w:left="100"/>
              <w:rPr>
                <w:color w:val="7030A0"/>
                <w:sz w:val="12"/>
                <w:szCs w:val="12"/>
              </w:rPr>
            </w:pPr>
          </w:p>
        </w:tc>
        <w:tc>
          <w:tcPr>
            <w:tcW w:w="1134" w:type="dxa"/>
          </w:tcPr>
          <w:p w:rsidR="006723FF" w:rsidRPr="00592E90" w:rsidRDefault="006723FF" w:rsidP="006723FF">
            <w:pPr>
              <w:tabs>
                <w:tab w:val="left" w:pos="4080"/>
              </w:tabs>
              <w:ind w:left="34"/>
              <w:rPr>
                <w:color w:val="7030A0"/>
                <w:sz w:val="12"/>
                <w:szCs w:val="12"/>
              </w:rPr>
            </w:pPr>
            <w:r w:rsidRPr="00592E90">
              <w:rPr>
                <w:color w:val="7030A0"/>
                <w:sz w:val="12"/>
                <w:szCs w:val="12"/>
              </w:rPr>
              <w:t>Муниципальный контракт от 08.06.2019 № 0116300011319000092-0139823-01.</w:t>
            </w:r>
          </w:p>
        </w:tc>
      </w:tr>
      <w:tr w:rsidR="006723FF" w:rsidRPr="00592E90" w:rsidTr="00A12ADC">
        <w:trPr>
          <w:trHeight w:val="683"/>
        </w:trPr>
        <w:tc>
          <w:tcPr>
            <w:tcW w:w="384" w:type="dxa"/>
          </w:tcPr>
          <w:p w:rsidR="006723FF" w:rsidRPr="00592E90" w:rsidRDefault="006723FF" w:rsidP="006723FF">
            <w:pPr>
              <w:tabs>
                <w:tab w:val="left" w:pos="4080"/>
              </w:tabs>
              <w:ind w:left="100"/>
              <w:rPr>
                <w:color w:val="000000"/>
                <w:sz w:val="12"/>
                <w:szCs w:val="12"/>
              </w:rPr>
            </w:pPr>
            <w:r w:rsidRPr="00592E90">
              <w:rPr>
                <w:color w:val="000000"/>
                <w:sz w:val="12"/>
                <w:szCs w:val="12"/>
              </w:rPr>
              <w:t>-</w:t>
            </w:r>
          </w:p>
        </w:tc>
        <w:tc>
          <w:tcPr>
            <w:tcW w:w="2977" w:type="dxa"/>
          </w:tcPr>
          <w:p w:rsidR="006723FF" w:rsidRPr="00592E90" w:rsidRDefault="006723FF" w:rsidP="006723FF">
            <w:pPr>
              <w:pStyle w:val="a5"/>
              <w:jc w:val="both"/>
              <w:rPr>
                <w:color w:val="000000"/>
                <w:sz w:val="12"/>
                <w:szCs w:val="12"/>
              </w:rPr>
            </w:pPr>
            <w:r w:rsidRPr="00592E90">
              <w:rPr>
                <w:color w:val="000000"/>
                <w:sz w:val="12"/>
                <w:szCs w:val="12"/>
              </w:rPr>
              <w:t>Приобретение основных средств (видеокамеры)</w:t>
            </w:r>
          </w:p>
        </w:tc>
        <w:tc>
          <w:tcPr>
            <w:tcW w:w="1559" w:type="dxa"/>
            <w:vAlign w:val="center"/>
          </w:tcPr>
          <w:p w:rsidR="006723FF" w:rsidRPr="00592E90" w:rsidRDefault="006723FF" w:rsidP="006723FF">
            <w:pPr>
              <w:tabs>
                <w:tab w:val="left" w:pos="4080"/>
              </w:tabs>
              <w:ind w:left="100"/>
              <w:jc w:val="center"/>
              <w:rPr>
                <w:b/>
                <w:color w:val="000000"/>
                <w:sz w:val="12"/>
                <w:szCs w:val="12"/>
              </w:rPr>
            </w:pPr>
          </w:p>
        </w:tc>
        <w:tc>
          <w:tcPr>
            <w:tcW w:w="1701" w:type="dxa"/>
            <w:vAlign w:val="center"/>
          </w:tcPr>
          <w:p w:rsidR="006723FF" w:rsidRPr="00592E90" w:rsidRDefault="006723FF" w:rsidP="006723FF">
            <w:pPr>
              <w:tabs>
                <w:tab w:val="left" w:pos="4080"/>
              </w:tabs>
              <w:ind w:left="100"/>
              <w:jc w:val="center"/>
              <w:rPr>
                <w:color w:val="000000"/>
                <w:sz w:val="12"/>
                <w:szCs w:val="12"/>
              </w:rPr>
            </w:pPr>
            <w:r w:rsidRPr="00592E90">
              <w:rPr>
                <w:color w:val="000000"/>
                <w:sz w:val="12"/>
                <w:szCs w:val="12"/>
              </w:rPr>
              <w:t xml:space="preserve">751 185,97 </w:t>
            </w:r>
          </w:p>
        </w:tc>
        <w:tc>
          <w:tcPr>
            <w:tcW w:w="1134" w:type="dxa"/>
          </w:tcPr>
          <w:p w:rsidR="006723FF" w:rsidRPr="00592E90" w:rsidRDefault="006723FF" w:rsidP="006723FF">
            <w:pPr>
              <w:tabs>
                <w:tab w:val="left" w:pos="4080"/>
              </w:tabs>
              <w:ind w:left="100"/>
              <w:rPr>
                <w:color w:val="000000"/>
                <w:sz w:val="12"/>
                <w:szCs w:val="12"/>
              </w:rPr>
            </w:pPr>
          </w:p>
        </w:tc>
        <w:tc>
          <w:tcPr>
            <w:tcW w:w="850" w:type="dxa"/>
          </w:tcPr>
          <w:p w:rsidR="006723FF" w:rsidRPr="00592E90" w:rsidRDefault="006723FF" w:rsidP="006723FF">
            <w:pPr>
              <w:tabs>
                <w:tab w:val="left" w:pos="4080"/>
              </w:tabs>
              <w:rPr>
                <w:color w:val="7030A0"/>
                <w:sz w:val="12"/>
                <w:szCs w:val="12"/>
              </w:rPr>
            </w:pPr>
            <w:r w:rsidRPr="00592E90">
              <w:rPr>
                <w:color w:val="7030A0"/>
                <w:sz w:val="12"/>
                <w:szCs w:val="12"/>
              </w:rPr>
              <w:t>техническое задание</w:t>
            </w:r>
          </w:p>
        </w:tc>
        <w:tc>
          <w:tcPr>
            <w:tcW w:w="851" w:type="dxa"/>
          </w:tcPr>
          <w:p w:rsidR="006723FF" w:rsidRPr="00592E90" w:rsidRDefault="006723FF" w:rsidP="006723FF">
            <w:pPr>
              <w:tabs>
                <w:tab w:val="left" w:pos="4080"/>
              </w:tabs>
              <w:ind w:left="100"/>
              <w:rPr>
                <w:color w:val="7030A0"/>
                <w:sz w:val="12"/>
                <w:szCs w:val="12"/>
              </w:rPr>
            </w:pPr>
            <w:r w:rsidRPr="00592E90">
              <w:rPr>
                <w:color w:val="7030A0"/>
                <w:sz w:val="12"/>
                <w:szCs w:val="12"/>
              </w:rPr>
              <w:t>аукцион</w:t>
            </w:r>
          </w:p>
        </w:tc>
        <w:tc>
          <w:tcPr>
            <w:tcW w:w="1134" w:type="dxa"/>
          </w:tcPr>
          <w:p w:rsidR="006723FF" w:rsidRPr="00592E90" w:rsidRDefault="006723FF" w:rsidP="006723FF">
            <w:pPr>
              <w:tabs>
                <w:tab w:val="left" w:pos="4080"/>
              </w:tabs>
              <w:ind w:left="34"/>
              <w:rPr>
                <w:color w:val="7030A0"/>
                <w:sz w:val="12"/>
                <w:szCs w:val="12"/>
              </w:rPr>
            </w:pPr>
            <w:r w:rsidRPr="00592E90">
              <w:rPr>
                <w:color w:val="7030A0"/>
                <w:sz w:val="12"/>
                <w:szCs w:val="12"/>
              </w:rPr>
              <w:t>Муниципальный контракт от 24.01.2020 № 0116300011319000159</w:t>
            </w:r>
          </w:p>
        </w:tc>
      </w:tr>
      <w:tr w:rsidR="006723FF" w:rsidRPr="00592E90" w:rsidTr="00A12ADC">
        <w:trPr>
          <w:trHeight w:val="709"/>
        </w:trPr>
        <w:tc>
          <w:tcPr>
            <w:tcW w:w="384" w:type="dxa"/>
          </w:tcPr>
          <w:p w:rsidR="006723FF" w:rsidRPr="00592E90" w:rsidRDefault="006723FF" w:rsidP="006723FF">
            <w:pPr>
              <w:tabs>
                <w:tab w:val="left" w:pos="4080"/>
              </w:tabs>
              <w:ind w:left="100"/>
              <w:rPr>
                <w:color w:val="000000"/>
                <w:sz w:val="12"/>
                <w:szCs w:val="12"/>
              </w:rPr>
            </w:pPr>
            <w:r w:rsidRPr="00592E90">
              <w:rPr>
                <w:color w:val="000000"/>
                <w:sz w:val="12"/>
                <w:szCs w:val="12"/>
              </w:rPr>
              <w:t>2</w:t>
            </w:r>
          </w:p>
        </w:tc>
        <w:tc>
          <w:tcPr>
            <w:tcW w:w="2977" w:type="dxa"/>
          </w:tcPr>
          <w:p w:rsidR="006723FF" w:rsidRPr="00592E90" w:rsidRDefault="006723FF" w:rsidP="006723FF">
            <w:pPr>
              <w:tabs>
                <w:tab w:val="left" w:pos="4080"/>
              </w:tabs>
              <w:rPr>
                <w:b/>
                <w:color w:val="000000"/>
                <w:sz w:val="12"/>
                <w:szCs w:val="12"/>
              </w:rPr>
            </w:pPr>
            <w:r w:rsidRPr="00592E90">
              <w:rPr>
                <w:b/>
                <w:color w:val="000000"/>
                <w:sz w:val="12"/>
                <w:szCs w:val="12"/>
              </w:rPr>
              <w:t>Подпрограмма «Защита населения и территорий от ЧС и обеспечение первичных мер пожарной безопасности в границах МО «Город Удачный».</w:t>
            </w:r>
          </w:p>
        </w:tc>
        <w:tc>
          <w:tcPr>
            <w:tcW w:w="1559" w:type="dxa"/>
          </w:tcPr>
          <w:p w:rsidR="006723FF" w:rsidRPr="00592E90" w:rsidRDefault="006723FF" w:rsidP="006723FF">
            <w:pPr>
              <w:tabs>
                <w:tab w:val="left" w:pos="4080"/>
              </w:tabs>
              <w:ind w:left="100"/>
              <w:jc w:val="center"/>
              <w:rPr>
                <w:b/>
                <w:color w:val="000000"/>
                <w:sz w:val="12"/>
                <w:szCs w:val="12"/>
              </w:rPr>
            </w:pPr>
            <w:r w:rsidRPr="00592E90">
              <w:rPr>
                <w:b/>
                <w:color w:val="000000"/>
                <w:sz w:val="12"/>
                <w:szCs w:val="12"/>
              </w:rPr>
              <w:t>340 000,00</w:t>
            </w:r>
          </w:p>
        </w:tc>
        <w:tc>
          <w:tcPr>
            <w:tcW w:w="1701" w:type="dxa"/>
          </w:tcPr>
          <w:p w:rsidR="006723FF" w:rsidRPr="00592E90" w:rsidRDefault="006723FF" w:rsidP="006723FF">
            <w:pPr>
              <w:tabs>
                <w:tab w:val="left" w:pos="4080"/>
              </w:tabs>
              <w:ind w:left="100"/>
              <w:rPr>
                <w:color w:val="000000"/>
                <w:sz w:val="12"/>
                <w:szCs w:val="12"/>
              </w:rPr>
            </w:pPr>
          </w:p>
        </w:tc>
        <w:tc>
          <w:tcPr>
            <w:tcW w:w="1134" w:type="dxa"/>
          </w:tcPr>
          <w:p w:rsidR="006723FF" w:rsidRPr="00592E90" w:rsidRDefault="006723FF" w:rsidP="006723FF">
            <w:pPr>
              <w:tabs>
                <w:tab w:val="left" w:pos="4080"/>
              </w:tabs>
              <w:ind w:left="100"/>
              <w:rPr>
                <w:color w:val="000000"/>
                <w:sz w:val="12"/>
                <w:szCs w:val="12"/>
              </w:rPr>
            </w:pPr>
          </w:p>
        </w:tc>
        <w:tc>
          <w:tcPr>
            <w:tcW w:w="850" w:type="dxa"/>
          </w:tcPr>
          <w:p w:rsidR="006723FF" w:rsidRPr="00592E90" w:rsidRDefault="006723FF" w:rsidP="006723FF">
            <w:pPr>
              <w:tabs>
                <w:tab w:val="left" w:pos="4080"/>
              </w:tabs>
              <w:ind w:left="100"/>
              <w:rPr>
                <w:color w:val="7030A0"/>
                <w:sz w:val="12"/>
                <w:szCs w:val="12"/>
              </w:rPr>
            </w:pPr>
          </w:p>
        </w:tc>
        <w:tc>
          <w:tcPr>
            <w:tcW w:w="851" w:type="dxa"/>
          </w:tcPr>
          <w:p w:rsidR="006723FF" w:rsidRPr="00592E90" w:rsidRDefault="006723FF" w:rsidP="006723FF">
            <w:pPr>
              <w:tabs>
                <w:tab w:val="left" w:pos="4080"/>
              </w:tabs>
              <w:ind w:left="100"/>
              <w:rPr>
                <w:color w:val="7030A0"/>
                <w:sz w:val="12"/>
                <w:szCs w:val="12"/>
              </w:rPr>
            </w:pPr>
          </w:p>
        </w:tc>
        <w:tc>
          <w:tcPr>
            <w:tcW w:w="1134" w:type="dxa"/>
          </w:tcPr>
          <w:p w:rsidR="006723FF" w:rsidRPr="00592E90" w:rsidRDefault="006723FF" w:rsidP="006723FF">
            <w:pPr>
              <w:tabs>
                <w:tab w:val="left" w:pos="4080"/>
              </w:tabs>
              <w:ind w:left="100"/>
              <w:rPr>
                <w:color w:val="7030A0"/>
                <w:sz w:val="12"/>
                <w:szCs w:val="12"/>
              </w:rPr>
            </w:pPr>
          </w:p>
        </w:tc>
      </w:tr>
      <w:tr w:rsidR="006723FF" w:rsidRPr="00592E90" w:rsidTr="00A12ADC">
        <w:trPr>
          <w:trHeight w:val="780"/>
        </w:trPr>
        <w:tc>
          <w:tcPr>
            <w:tcW w:w="384" w:type="dxa"/>
          </w:tcPr>
          <w:p w:rsidR="006723FF" w:rsidRPr="00592E90" w:rsidRDefault="006723FF" w:rsidP="006723FF">
            <w:pPr>
              <w:tabs>
                <w:tab w:val="left" w:pos="4080"/>
              </w:tabs>
              <w:ind w:left="100"/>
              <w:rPr>
                <w:color w:val="000000"/>
                <w:sz w:val="12"/>
                <w:szCs w:val="12"/>
              </w:rPr>
            </w:pPr>
            <w:r w:rsidRPr="00592E90">
              <w:rPr>
                <w:color w:val="000000"/>
                <w:sz w:val="12"/>
                <w:szCs w:val="12"/>
              </w:rPr>
              <w:t>-</w:t>
            </w:r>
          </w:p>
        </w:tc>
        <w:tc>
          <w:tcPr>
            <w:tcW w:w="2977" w:type="dxa"/>
          </w:tcPr>
          <w:p w:rsidR="006723FF" w:rsidRPr="00592E90" w:rsidRDefault="006723FF" w:rsidP="006723FF">
            <w:pPr>
              <w:tabs>
                <w:tab w:val="left" w:pos="4080"/>
              </w:tabs>
              <w:rPr>
                <w:color w:val="000000"/>
                <w:sz w:val="12"/>
                <w:szCs w:val="12"/>
              </w:rPr>
            </w:pPr>
            <w:r w:rsidRPr="00592E90">
              <w:rPr>
                <w:color w:val="000000"/>
                <w:sz w:val="12"/>
                <w:szCs w:val="12"/>
              </w:rPr>
              <w:t>приобретение наглядной агитации жильцам жилых домов (правила безопасности, поставка знаков безопасности)</w:t>
            </w:r>
          </w:p>
        </w:tc>
        <w:tc>
          <w:tcPr>
            <w:tcW w:w="1559" w:type="dxa"/>
          </w:tcPr>
          <w:p w:rsidR="006723FF" w:rsidRPr="00592E90" w:rsidRDefault="006723FF" w:rsidP="006723FF">
            <w:pPr>
              <w:tabs>
                <w:tab w:val="left" w:pos="4080"/>
              </w:tabs>
              <w:ind w:left="100"/>
              <w:rPr>
                <w:b/>
                <w:color w:val="000000"/>
                <w:sz w:val="12"/>
                <w:szCs w:val="12"/>
              </w:rPr>
            </w:pPr>
          </w:p>
        </w:tc>
        <w:tc>
          <w:tcPr>
            <w:tcW w:w="1701" w:type="dxa"/>
          </w:tcPr>
          <w:p w:rsidR="006723FF" w:rsidRPr="00592E90" w:rsidRDefault="006723FF" w:rsidP="006723FF">
            <w:pPr>
              <w:tabs>
                <w:tab w:val="left" w:pos="4080"/>
              </w:tabs>
              <w:ind w:left="100"/>
              <w:jc w:val="center"/>
              <w:rPr>
                <w:color w:val="000000"/>
                <w:sz w:val="12"/>
                <w:szCs w:val="12"/>
              </w:rPr>
            </w:pPr>
            <w:r w:rsidRPr="00592E90">
              <w:rPr>
                <w:color w:val="000000"/>
                <w:sz w:val="12"/>
                <w:szCs w:val="12"/>
              </w:rPr>
              <w:t>16 566,40, 44 817,30</w:t>
            </w:r>
          </w:p>
        </w:tc>
        <w:tc>
          <w:tcPr>
            <w:tcW w:w="1134" w:type="dxa"/>
          </w:tcPr>
          <w:p w:rsidR="006723FF" w:rsidRPr="00592E90" w:rsidRDefault="006723FF" w:rsidP="006723FF">
            <w:pPr>
              <w:tabs>
                <w:tab w:val="left" w:pos="4080"/>
              </w:tabs>
              <w:ind w:left="100"/>
              <w:rPr>
                <w:color w:val="000000"/>
                <w:sz w:val="12"/>
                <w:szCs w:val="12"/>
              </w:rPr>
            </w:pPr>
          </w:p>
        </w:tc>
        <w:tc>
          <w:tcPr>
            <w:tcW w:w="850" w:type="dxa"/>
          </w:tcPr>
          <w:p w:rsidR="006723FF" w:rsidRPr="00592E90" w:rsidRDefault="006723FF" w:rsidP="006723FF">
            <w:pPr>
              <w:tabs>
                <w:tab w:val="left" w:pos="4080"/>
              </w:tabs>
              <w:ind w:left="100"/>
              <w:rPr>
                <w:color w:val="7030A0"/>
                <w:sz w:val="12"/>
                <w:szCs w:val="12"/>
              </w:rPr>
            </w:pPr>
            <w:r w:rsidRPr="00592E90">
              <w:rPr>
                <w:color w:val="7030A0"/>
                <w:sz w:val="12"/>
                <w:szCs w:val="12"/>
              </w:rPr>
              <w:t>тех. задание</w:t>
            </w:r>
          </w:p>
        </w:tc>
        <w:tc>
          <w:tcPr>
            <w:tcW w:w="851" w:type="dxa"/>
          </w:tcPr>
          <w:p w:rsidR="006723FF" w:rsidRPr="00592E90" w:rsidRDefault="006723FF" w:rsidP="006723FF">
            <w:pPr>
              <w:tabs>
                <w:tab w:val="left" w:pos="4080"/>
              </w:tabs>
              <w:ind w:left="100"/>
              <w:rPr>
                <w:color w:val="7030A0"/>
                <w:sz w:val="12"/>
                <w:szCs w:val="12"/>
              </w:rPr>
            </w:pPr>
          </w:p>
        </w:tc>
        <w:tc>
          <w:tcPr>
            <w:tcW w:w="1134" w:type="dxa"/>
          </w:tcPr>
          <w:p w:rsidR="006723FF" w:rsidRPr="00592E90" w:rsidRDefault="006723FF" w:rsidP="006723FF">
            <w:pPr>
              <w:tabs>
                <w:tab w:val="left" w:pos="4080"/>
              </w:tabs>
              <w:ind w:left="100"/>
              <w:rPr>
                <w:color w:val="7030A0"/>
                <w:sz w:val="12"/>
                <w:szCs w:val="12"/>
              </w:rPr>
            </w:pPr>
            <w:r w:rsidRPr="00592E90">
              <w:rPr>
                <w:color w:val="7030A0"/>
                <w:sz w:val="12"/>
                <w:szCs w:val="12"/>
              </w:rPr>
              <w:t>Муниципальный контракт от № 0116300011319000126</w:t>
            </w:r>
            <w:r w:rsidRPr="00592E90">
              <w:rPr>
                <w:b/>
                <w:sz w:val="12"/>
                <w:szCs w:val="12"/>
              </w:rPr>
              <w:t xml:space="preserve">  </w:t>
            </w:r>
            <w:r w:rsidRPr="00592E90">
              <w:rPr>
                <w:b/>
                <w:color w:val="7030A0"/>
                <w:sz w:val="12"/>
                <w:szCs w:val="12"/>
              </w:rPr>
              <w:t>от 02.09.2019, договор поставки № 112 от 06.11.2019</w:t>
            </w:r>
          </w:p>
        </w:tc>
      </w:tr>
      <w:tr w:rsidR="006723FF" w:rsidRPr="00592E90" w:rsidTr="00A12ADC">
        <w:trPr>
          <w:trHeight w:val="467"/>
        </w:trPr>
        <w:tc>
          <w:tcPr>
            <w:tcW w:w="384" w:type="dxa"/>
          </w:tcPr>
          <w:p w:rsidR="006723FF" w:rsidRPr="00592E90" w:rsidRDefault="006723FF" w:rsidP="006723FF">
            <w:pPr>
              <w:tabs>
                <w:tab w:val="left" w:pos="4080"/>
              </w:tabs>
              <w:ind w:left="100"/>
              <w:rPr>
                <w:color w:val="000000"/>
                <w:sz w:val="12"/>
                <w:szCs w:val="12"/>
              </w:rPr>
            </w:pPr>
            <w:r w:rsidRPr="00592E90">
              <w:rPr>
                <w:color w:val="000000"/>
                <w:sz w:val="12"/>
                <w:szCs w:val="12"/>
              </w:rPr>
              <w:t>-</w:t>
            </w:r>
          </w:p>
        </w:tc>
        <w:tc>
          <w:tcPr>
            <w:tcW w:w="2977" w:type="dxa"/>
          </w:tcPr>
          <w:p w:rsidR="006723FF" w:rsidRPr="00592E90" w:rsidRDefault="006723FF" w:rsidP="006723FF">
            <w:pPr>
              <w:pStyle w:val="a5"/>
              <w:jc w:val="both"/>
              <w:rPr>
                <w:color w:val="000000"/>
                <w:sz w:val="12"/>
                <w:szCs w:val="12"/>
              </w:rPr>
            </w:pPr>
            <w:r w:rsidRPr="00592E90">
              <w:rPr>
                <w:color w:val="000000"/>
                <w:sz w:val="12"/>
                <w:szCs w:val="12"/>
              </w:rPr>
              <w:t>материальное стимулирование членов ДПД, участвующих в тушении лесных пожаров</w:t>
            </w:r>
          </w:p>
        </w:tc>
        <w:tc>
          <w:tcPr>
            <w:tcW w:w="1559" w:type="dxa"/>
          </w:tcPr>
          <w:p w:rsidR="006723FF" w:rsidRPr="00592E90" w:rsidRDefault="006723FF" w:rsidP="006723FF">
            <w:pPr>
              <w:tabs>
                <w:tab w:val="left" w:pos="4080"/>
              </w:tabs>
              <w:ind w:left="100"/>
              <w:rPr>
                <w:b/>
                <w:color w:val="000000"/>
                <w:sz w:val="12"/>
                <w:szCs w:val="12"/>
              </w:rPr>
            </w:pPr>
          </w:p>
        </w:tc>
        <w:tc>
          <w:tcPr>
            <w:tcW w:w="1701" w:type="dxa"/>
          </w:tcPr>
          <w:p w:rsidR="006723FF" w:rsidRPr="00592E90" w:rsidRDefault="006723FF" w:rsidP="006723FF">
            <w:pPr>
              <w:tabs>
                <w:tab w:val="left" w:pos="4080"/>
              </w:tabs>
              <w:ind w:left="100"/>
              <w:jc w:val="center"/>
              <w:rPr>
                <w:color w:val="000000"/>
                <w:sz w:val="12"/>
                <w:szCs w:val="12"/>
              </w:rPr>
            </w:pPr>
            <w:r w:rsidRPr="00592E90">
              <w:rPr>
                <w:color w:val="000000"/>
                <w:sz w:val="12"/>
                <w:szCs w:val="12"/>
              </w:rPr>
              <w:t>60 000,0</w:t>
            </w:r>
          </w:p>
        </w:tc>
        <w:tc>
          <w:tcPr>
            <w:tcW w:w="1134" w:type="dxa"/>
          </w:tcPr>
          <w:p w:rsidR="006723FF" w:rsidRPr="00592E90" w:rsidRDefault="006723FF" w:rsidP="006723FF">
            <w:pPr>
              <w:tabs>
                <w:tab w:val="left" w:pos="4080"/>
              </w:tabs>
              <w:ind w:left="100"/>
              <w:rPr>
                <w:color w:val="000000"/>
                <w:sz w:val="12"/>
                <w:szCs w:val="12"/>
              </w:rPr>
            </w:pPr>
          </w:p>
        </w:tc>
        <w:tc>
          <w:tcPr>
            <w:tcW w:w="850" w:type="dxa"/>
          </w:tcPr>
          <w:p w:rsidR="006723FF" w:rsidRPr="00592E90" w:rsidRDefault="006723FF" w:rsidP="006723FF">
            <w:pPr>
              <w:tabs>
                <w:tab w:val="left" w:pos="4080"/>
              </w:tabs>
              <w:ind w:left="100"/>
              <w:rPr>
                <w:color w:val="7030A0"/>
                <w:sz w:val="12"/>
                <w:szCs w:val="12"/>
              </w:rPr>
            </w:pPr>
          </w:p>
        </w:tc>
        <w:tc>
          <w:tcPr>
            <w:tcW w:w="851" w:type="dxa"/>
          </w:tcPr>
          <w:p w:rsidR="006723FF" w:rsidRPr="00592E90" w:rsidRDefault="006723FF" w:rsidP="006723FF">
            <w:pPr>
              <w:tabs>
                <w:tab w:val="left" w:pos="4080"/>
              </w:tabs>
              <w:ind w:left="100"/>
              <w:rPr>
                <w:color w:val="7030A0"/>
                <w:sz w:val="12"/>
                <w:szCs w:val="12"/>
              </w:rPr>
            </w:pPr>
          </w:p>
        </w:tc>
        <w:tc>
          <w:tcPr>
            <w:tcW w:w="1134" w:type="dxa"/>
          </w:tcPr>
          <w:p w:rsidR="006723FF" w:rsidRPr="00592E90" w:rsidRDefault="006723FF" w:rsidP="006723FF">
            <w:pPr>
              <w:tabs>
                <w:tab w:val="left" w:pos="4080"/>
              </w:tabs>
              <w:ind w:left="100"/>
              <w:rPr>
                <w:color w:val="7030A0"/>
                <w:sz w:val="12"/>
                <w:szCs w:val="12"/>
              </w:rPr>
            </w:pPr>
            <w:r w:rsidRPr="00592E90">
              <w:rPr>
                <w:color w:val="7030A0"/>
                <w:sz w:val="12"/>
                <w:szCs w:val="12"/>
              </w:rPr>
              <w:t>израсходованы</w:t>
            </w:r>
          </w:p>
        </w:tc>
      </w:tr>
      <w:tr w:rsidR="006723FF" w:rsidRPr="00592E90" w:rsidTr="00A12ADC">
        <w:trPr>
          <w:trHeight w:val="513"/>
        </w:trPr>
        <w:tc>
          <w:tcPr>
            <w:tcW w:w="384" w:type="dxa"/>
          </w:tcPr>
          <w:p w:rsidR="006723FF" w:rsidRPr="00592E90" w:rsidRDefault="006723FF" w:rsidP="006723FF">
            <w:pPr>
              <w:tabs>
                <w:tab w:val="left" w:pos="4080"/>
              </w:tabs>
              <w:ind w:left="100"/>
              <w:rPr>
                <w:color w:val="000000"/>
                <w:sz w:val="12"/>
                <w:szCs w:val="12"/>
              </w:rPr>
            </w:pPr>
            <w:r w:rsidRPr="00592E90">
              <w:rPr>
                <w:color w:val="000000"/>
                <w:sz w:val="12"/>
                <w:szCs w:val="12"/>
              </w:rPr>
              <w:t>-</w:t>
            </w:r>
          </w:p>
        </w:tc>
        <w:tc>
          <w:tcPr>
            <w:tcW w:w="2977" w:type="dxa"/>
          </w:tcPr>
          <w:p w:rsidR="006723FF" w:rsidRPr="00592E90" w:rsidRDefault="006723FF" w:rsidP="006723FF">
            <w:pPr>
              <w:tabs>
                <w:tab w:val="left" w:pos="4080"/>
              </w:tabs>
              <w:rPr>
                <w:color w:val="000000"/>
                <w:sz w:val="12"/>
                <w:szCs w:val="12"/>
              </w:rPr>
            </w:pPr>
            <w:r w:rsidRPr="00592E90">
              <w:rPr>
                <w:color w:val="000000"/>
                <w:sz w:val="12"/>
                <w:szCs w:val="12"/>
              </w:rPr>
              <w:t>приобретение материальных ресурсов для ДПК МО «Город Удачный»</w:t>
            </w:r>
          </w:p>
        </w:tc>
        <w:tc>
          <w:tcPr>
            <w:tcW w:w="1559" w:type="dxa"/>
          </w:tcPr>
          <w:p w:rsidR="006723FF" w:rsidRPr="00592E90" w:rsidRDefault="006723FF" w:rsidP="006723FF">
            <w:pPr>
              <w:tabs>
                <w:tab w:val="left" w:pos="4080"/>
              </w:tabs>
              <w:ind w:left="100"/>
              <w:rPr>
                <w:b/>
                <w:color w:val="000000"/>
                <w:sz w:val="12"/>
                <w:szCs w:val="12"/>
              </w:rPr>
            </w:pPr>
          </w:p>
        </w:tc>
        <w:tc>
          <w:tcPr>
            <w:tcW w:w="1701" w:type="dxa"/>
          </w:tcPr>
          <w:p w:rsidR="006723FF" w:rsidRPr="00592E90" w:rsidRDefault="006723FF" w:rsidP="006723FF">
            <w:pPr>
              <w:tabs>
                <w:tab w:val="left" w:pos="4080"/>
              </w:tabs>
              <w:ind w:left="100"/>
              <w:jc w:val="center"/>
              <w:rPr>
                <w:color w:val="000000"/>
                <w:sz w:val="12"/>
                <w:szCs w:val="12"/>
              </w:rPr>
            </w:pPr>
            <w:r w:rsidRPr="00592E90">
              <w:rPr>
                <w:color w:val="000000"/>
                <w:sz w:val="12"/>
                <w:szCs w:val="12"/>
              </w:rPr>
              <w:t>31 651,52, 60 866,15</w:t>
            </w:r>
          </w:p>
        </w:tc>
        <w:tc>
          <w:tcPr>
            <w:tcW w:w="1134" w:type="dxa"/>
          </w:tcPr>
          <w:p w:rsidR="006723FF" w:rsidRPr="00592E90" w:rsidRDefault="006723FF" w:rsidP="006723FF">
            <w:pPr>
              <w:tabs>
                <w:tab w:val="left" w:pos="4080"/>
              </w:tabs>
              <w:ind w:left="100"/>
              <w:rPr>
                <w:color w:val="000000"/>
                <w:sz w:val="12"/>
                <w:szCs w:val="12"/>
              </w:rPr>
            </w:pPr>
          </w:p>
        </w:tc>
        <w:tc>
          <w:tcPr>
            <w:tcW w:w="850" w:type="dxa"/>
          </w:tcPr>
          <w:p w:rsidR="006723FF" w:rsidRPr="00592E90" w:rsidRDefault="006723FF" w:rsidP="006723FF">
            <w:pPr>
              <w:tabs>
                <w:tab w:val="left" w:pos="4080"/>
              </w:tabs>
              <w:ind w:left="100"/>
              <w:rPr>
                <w:color w:val="7030A0"/>
                <w:sz w:val="12"/>
                <w:szCs w:val="12"/>
              </w:rPr>
            </w:pPr>
            <w:r w:rsidRPr="00592E90">
              <w:rPr>
                <w:color w:val="7030A0"/>
                <w:sz w:val="12"/>
                <w:szCs w:val="12"/>
              </w:rPr>
              <w:t>техническое задание</w:t>
            </w:r>
          </w:p>
        </w:tc>
        <w:tc>
          <w:tcPr>
            <w:tcW w:w="851" w:type="dxa"/>
          </w:tcPr>
          <w:p w:rsidR="006723FF" w:rsidRPr="00592E90" w:rsidRDefault="006723FF" w:rsidP="006723FF">
            <w:pPr>
              <w:tabs>
                <w:tab w:val="left" w:pos="4080"/>
              </w:tabs>
              <w:ind w:left="100"/>
              <w:rPr>
                <w:color w:val="7030A0"/>
                <w:sz w:val="12"/>
                <w:szCs w:val="12"/>
              </w:rPr>
            </w:pPr>
          </w:p>
        </w:tc>
        <w:tc>
          <w:tcPr>
            <w:tcW w:w="1134" w:type="dxa"/>
          </w:tcPr>
          <w:p w:rsidR="006723FF" w:rsidRPr="00592E90" w:rsidRDefault="006723FF" w:rsidP="006723FF">
            <w:pPr>
              <w:tabs>
                <w:tab w:val="left" w:pos="4080"/>
              </w:tabs>
              <w:ind w:left="100"/>
              <w:rPr>
                <w:color w:val="7030A0"/>
                <w:sz w:val="12"/>
                <w:szCs w:val="12"/>
              </w:rPr>
            </w:pPr>
            <w:r w:rsidRPr="00592E90">
              <w:rPr>
                <w:color w:val="7030A0"/>
                <w:sz w:val="12"/>
                <w:szCs w:val="12"/>
              </w:rPr>
              <w:t>1.Муниципальный контракт от 21.06.2019 № 0116300011319000079-0139823-01 по поставке сре</w:t>
            </w:r>
            <w:proofErr w:type="gramStart"/>
            <w:r w:rsidRPr="00592E90">
              <w:rPr>
                <w:color w:val="7030A0"/>
                <w:sz w:val="12"/>
                <w:szCs w:val="12"/>
              </w:rPr>
              <w:t>дств св</w:t>
            </w:r>
            <w:proofErr w:type="gramEnd"/>
            <w:r w:rsidRPr="00592E90">
              <w:rPr>
                <w:color w:val="7030A0"/>
                <w:sz w:val="12"/>
                <w:szCs w:val="12"/>
              </w:rPr>
              <w:t>язи.</w:t>
            </w:r>
          </w:p>
          <w:p w:rsidR="006723FF" w:rsidRPr="00592E90" w:rsidRDefault="006723FF" w:rsidP="006723FF">
            <w:pPr>
              <w:tabs>
                <w:tab w:val="left" w:pos="4080"/>
              </w:tabs>
              <w:ind w:left="100"/>
              <w:rPr>
                <w:color w:val="7030A0"/>
                <w:sz w:val="12"/>
                <w:szCs w:val="12"/>
              </w:rPr>
            </w:pPr>
            <w:r w:rsidRPr="00592E90">
              <w:rPr>
                <w:color w:val="7030A0"/>
                <w:sz w:val="12"/>
                <w:szCs w:val="12"/>
              </w:rPr>
              <w:t>2. Муниципальный контракт от 08.06.2019 № 0116300011319000094 на поставку пожарных извещателей, Договор № 104 от 27.08.2019</w:t>
            </w:r>
          </w:p>
          <w:p w:rsidR="006723FF" w:rsidRPr="00592E90" w:rsidRDefault="006723FF" w:rsidP="006723FF">
            <w:pPr>
              <w:tabs>
                <w:tab w:val="left" w:pos="4080"/>
              </w:tabs>
              <w:ind w:left="100"/>
              <w:rPr>
                <w:color w:val="7030A0"/>
                <w:sz w:val="12"/>
                <w:szCs w:val="12"/>
              </w:rPr>
            </w:pPr>
            <w:r w:rsidRPr="00592E90">
              <w:rPr>
                <w:color w:val="7030A0"/>
                <w:sz w:val="12"/>
                <w:szCs w:val="12"/>
              </w:rPr>
              <w:t xml:space="preserve"> </w:t>
            </w:r>
          </w:p>
        </w:tc>
      </w:tr>
      <w:tr w:rsidR="006723FF" w:rsidRPr="00592E90" w:rsidTr="00A12ADC">
        <w:trPr>
          <w:trHeight w:val="371"/>
        </w:trPr>
        <w:tc>
          <w:tcPr>
            <w:tcW w:w="384" w:type="dxa"/>
          </w:tcPr>
          <w:p w:rsidR="006723FF" w:rsidRPr="00592E90" w:rsidRDefault="006723FF" w:rsidP="006723FF">
            <w:pPr>
              <w:tabs>
                <w:tab w:val="left" w:pos="4080"/>
              </w:tabs>
              <w:ind w:left="100"/>
              <w:rPr>
                <w:color w:val="000000"/>
                <w:sz w:val="12"/>
                <w:szCs w:val="12"/>
              </w:rPr>
            </w:pPr>
            <w:r w:rsidRPr="00592E90">
              <w:rPr>
                <w:color w:val="000000"/>
                <w:sz w:val="12"/>
                <w:szCs w:val="12"/>
              </w:rPr>
              <w:t xml:space="preserve">- </w:t>
            </w:r>
          </w:p>
        </w:tc>
        <w:tc>
          <w:tcPr>
            <w:tcW w:w="2977" w:type="dxa"/>
          </w:tcPr>
          <w:p w:rsidR="006723FF" w:rsidRPr="00592E90" w:rsidRDefault="006723FF" w:rsidP="006723FF">
            <w:pPr>
              <w:tabs>
                <w:tab w:val="left" w:pos="4080"/>
              </w:tabs>
              <w:rPr>
                <w:color w:val="000000"/>
                <w:sz w:val="12"/>
                <w:szCs w:val="12"/>
              </w:rPr>
            </w:pPr>
            <w:r w:rsidRPr="00592E90">
              <w:rPr>
                <w:color w:val="000000"/>
                <w:sz w:val="12"/>
                <w:szCs w:val="12"/>
              </w:rPr>
              <w:t>Перезарядка огнетушителей</w:t>
            </w:r>
          </w:p>
        </w:tc>
        <w:tc>
          <w:tcPr>
            <w:tcW w:w="1559" w:type="dxa"/>
          </w:tcPr>
          <w:p w:rsidR="006723FF" w:rsidRPr="00592E90" w:rsidRDefault="006723FF" w:rsidP="006723FF">
            <w:pPr>
              <w:tabs>
                <w:tab w:val="left" w:pos="4080"/>
              </w:tabs>
              <w:ind w:left="100"/>
              <w:rPr>
                <w:b/>
                <w:color w:val="000000"/>
                <w:sz w:val="12"/>
                <w:szCs w:val="12"/>
              </w:rPr>
            </w:pPr>
          </w:p>
        </w:tc>
        <w:tc>
          <w:tcPr>
            <w:tcW w:w="1701" w:type="dxa"/>
          </w:tcPr>
          <w:p w:rsidR="006723FF" w:rsidRPr="00592E90" w:rsidRDefault="006723FF" w:rsidP="006723FF">
            <w:pPr>
              <w:tabs>
                <w:tab w:val="left" w:pos="4080"/>
              </w:tabs>
              <w:ind w:left="100"/>
              <w:jc w:val="center"/>
              <w:rPr>
                <w:color w:val="000000"/>
                <w:sz w:val="12"/>
                <w:szCs w:val="12"/>
              </w:rPr>
            </w:pPr>
            <w:r w:rsidRPr="00592E90">
              <w:rPr>
                <w:color w:val="000000"/>
                <w:sz w:val="12"/>
                <w:szCs w:val="12"/>
              </w:rPr>
              <w:t>37 912,00</w:t>
            </w:r>
          </w:p>
        </w:tc>
        <w:tc>
          <w:tcPr>
            <w:tcW w:w="1134" w:type="dxa"/>
          </w:tcPr>
          <w:p w:rsidR="006723FF" w:rsidRPr="00592E90" w:rsidRDefault="006723FF" w:rsidP="006723FF">
            <w:pPr>
              <w:tabs>
                <w:tab w:val="left" w:pos="4080"/>
              </w:tabs>
              <w:ind w:left="100"/>
              <w:rPr>
                <w:color w:val="000000"/>
                <w:sz w:val="12"/>
                <w:szCs w:val="12"/>
              </w:rPr>
            </w:pPr>
          </w:p>
        </w:tc>
        <w:tc>
          <w:tcPr>
            <w:tcW w:w="850" w:type="dxa"/>
          </w:tcPr>
          <w:p w:rsidR="006723FF" w:rsidRPr="00592E90" w:rsidRDefault="006723FF" w:rsidP="006723FF">
            <w:pPr>
              <w:tabs>
                <w:tab w:val="left" w:pos="4080"/>
              </w:tabs>
              <w:ind w:left="100"/>
              <w:rPr>
                <w:color w:val="7030A0"/>
                <w:sz w:val="12"/>
                <w:szCs w:val="12"/>
              </w:rPr>
            </w:pPr>
          </w:p>
        </w:tc>
        <w:tc>
          <w:tcPr>
            <w:tcW w:w="851" w:type="dxa"/>
          </w:tcPr>
          <w:p w:rsidR="006723FF" w:rsidRPr="00592E90" w:rsidRDefault="006723FF" w:rsidP="006723FF">
            <w:pPr>
              <w:tabs>
                <w:tab w:val="left" w:pos="4080"/>
              </w:tabs>
              <w:ind w:left="100"/>
              <w:rPr>
                <w:color w:val="7030A0"/>
                <w:sz w:val="12"/>
                <w:szCs w:val="12"/>
              </w:rPr>
            </w:pPr>
          </w:p>
        </w:tc>
        <w:tc>
          <w:tcPr>
            <w:tcW w:w="1134" w:type="dxa"/>
          </w:tcPr>
          <w:p w:rsidR="006723FF" w:rsidRPr="00592E90" w:rsidRDefault="006723FF" w:rsidP="006723FF">
            <w:pPr>
              <w:tabs>
                <w:tab w:val="left" w:pos="4080"/>
              </w:tabs>
              <w:ind w:left="100"/>
              <w:rPr>
                <w:color w:val="7030A0"/>
                <w:sz w:val="12"/>
                <w:szCs w:val="12"/>
              </w:rPr>
            </w:pPr>
            <w:r w:rsidRPr="00592E90">
              <w:rPr>
                <w:color w:val="7030A0"/>
                <w:sz w:val="12"/>
                <w:szCs w:val="12"/>
              </w:rPr>
              <w:t xml:space="preserve">Договор № 104 от  27.08.2019 </w:t>
            </w:r>
          </w:p>
        </w:tc>
      </w:tr>
      <w:tr w:rsidR="006723FF" w:rsidRPr="00592E90" w:rsidTr="00A12ADC">
        <w:trPr>
          <w:trHeight w:val="371"/>
        </w:trPr>
        <w:tc>
          <w:tcPr>
            <w:tcW w:w="384" w:type="dxa"/>
          </w:tcPr>
          <w:p w:rsidR="006723FF" w:rsidRPr="00592E90" w:rsidRDefault="006723FF" w:rsidP="006723FF">
            <w:pPr>
              <w:tabs>
                <w:tab w:val="left" w:pos="4080"/>
              </w:tabs>
              <w:ind w:left="100"/>
              <w:rPr>
                <w:color w:val="000000"/>
                <w:sz w:val="12"/>
                <w:szCs w:val="12"/>
              </w:rPr>
            </w:pPr>
            <w:r w:rsidRPr="00592E90">
              <w:rPr>
                <w:color w:val="000000"/>
                <w:sz w:val="12"/>
                <w:szCs w:val="12"/>
              </w:rPr>
              <w:t xml:space="preserve">- </w:t>
            </w:r>
          </w:p>
        </w:tc>
        <w:tc>
          <w:tcPr>
            <w:tcW w:w="2977" w:type="dxa"/>
          </w:tcPr>
          <w:p w:rsidR="006723FF" w:rsidRPr="00592E90" w:rsidRDefault="006723FF" w:rsidP="006723FF">
            <w:pPr>
              <w:tabs>
                <w:tab w:val="left" w:pos="4080"/>
              </w:tabs>
              <w:rPr>
                <w:color w:val="000000"/>
                <w:sz w:val="12"/>
                <w:szCs w:val="12"/>
              </w:rPr>
            </w:pPr>
            <w:r w:rsidRPr="00592E90">
              <w:rPr>
                <w:color w:val="000000"/>
                <w:sz w:val="12"/>
                <w:szCs w:val="12"/>
              </w:rPr>
              <w:t>Установка пожарных извещателей  и приобретение пожарных извещателей</w:t>
            </w:r>
          </w:p>
        </w:tc>
        <w:tc>
          <w:tcPr>
            <w:tcW w:w="1559" w:type="dxa"/>
          </w:tcPr>
          <w:p w:rsidR="006723FF" w:rsidRPr="00592E90" w:rsidRDefault="006723FF" w:rsidP="006723FF">
            <w:pPr>
              <w:tabs>
                <w:tab w:val="left" w:pos="4080"/>
              </w:tabs>
              <w:ind w:left="100"/>
              <w:rPr>
                <w:b/>
                <w:color w:val="000000"/>
                <w:sz w:val="12"/>
                <w:szCs w:val="12"/>
              </w:rPr>
            </w:pPr>
          </w:p>
        </w:tc>
        <w:tc>
          <w:tcPr>
            <w:tcW w:w="1701" w:type="dxa"/>
          </w:tcPr>
          <w:p w:rsidR="006723FF" w:rsidRPr="00592E90" w:rsidRDefault="006723FF" w:rsidP="006723FF">
            <w:pPr>
              <w:tabs>
                <w:tab w:val="left" w:pos="4080"/>
              </w:tabs>
              <w:ind w:left="100"/>
              <w:jc w:val="center"/>
              <w:rPr>
                <w:color w:val="000000"/>
                <w:sz w:val="12"/>
                <w:szCs w:val="12"/>
                <w:highlight w:val="green"/>
              </w:rPr>
            </w:pPr>
            <w:r w:rsidRPr="00592E90">
              <w:rPr>
                <w:color w:val="000000"/>
                <w:sz w:val="12"/>
                <w:szCs w:val="12"/>
              </w:rPr>
              <w:t>35000,0</w:t>
            </w:r>
          </w:p>
        </w:tc>
        <w:tc>
          <w:tcPr>
            <w:tcW w:w="1134" w:type="dxa"/>
          </w:tcPr>
          <w:p w:rsidR="006723FF" w:rsidRPr="00592E90" w:rsidRDefault="006723FF" w:rsidP="006723FF">
            <w:pPr>
              <w:tabs>
                <w:tab w:val="left" w:pos="4080"/>
              </w:tabs>
              <w:ind w:left="100"/>
              <w:rPr>
                <w:color w:val="000000"/>
                <w:sz w:val="12"/>
                <w:szCs w:val="12"/>
              </w:rPr>
            </w:pPr>
          </w:p>
        </w:tc>
        <w:tc>
          <w:tcPr>
            <w:tcW w:w="850" w:type="dxa"/>
          </w:tcPr>
          <w:p w:rsidR="006723FF" w:rsidRPr="00592E90" w:rsidRDefault="006723FF" w:rsidP="006723FF">
            <w:pPr>
              <w:tabs>
                <w:tab w:val="left" w:pos="4080"/>
              </w:tabs>
              <w:ind w:left="100"/>
              <w:rPr>
                <w:color w:val="7030A0"/>
                <w:sz w:val="12"/>
                <w:szCs w:val="12"/>
              </w:rPr>
            </w:pPr>
          </w:p>
        </w:tc>
        <w:tc>
          <w:tcPr>
            <w:tcW w:w="851" w:type="dxa"/>
          </w:tcPr>
          <w:p w:rsidR="006723FF" w:rsidRPr="00592E90" w:rsidRDefault="006723FF" w:rsidP="006723FF">
            <w:pPr>
              <w:tabs>
                <w:tab w:val="left" w:pos="4080"/>
              </w:tabs>
              <w:ind w:left="100"/>
              <w:rPr>
                <w:color w:val="7030A0"/>
                <w:sz w:val="12"/>
                <w:szCs w:val="12"/>
              </w:rPr>
            </w:pPr>
          </w:p>
        </w:tc>
        <w:tc>
          <w:tcPr>
            <w:tcW w:w="1134" w:type="dxa"/>
          </w:tcPr>
          <w:p w:rsidR="006723FF" w:rsidRPr="00592E90" w:rsidRDefault="006723FF" w:rsidP="006723FF">
            <w:pPr>
              <w:tabs>
                <w:tab w:val="left" w:pos="4080"/>
              </w:tabs>
              <w:ind w:left="100"/>
              <w:jc w:val="center"/>
              <w:rPr>
                <w:color w:val="7030A0"/>
                <w:sz w:val="12"/>
                <w:szCs w:val="12"/>
              </w:rPr>
            </w:pPr>
            <w:r w:rsidRPr="00592E90">
              <w:rPr>
                <w:color w:val="7030A0"/>
                <w:sz w:val="12"/>
                <w:szCs w:val="12"/>
              </w:rPr>
              <w:t>-</w:t>
            </w:r>
          </w:p>
        </w:tc>
      </w:tr>
      <w:tr w:rsidR="006723FF" w:rsidRPr="00592E90" w:rsidTr="00A12ADC">
        <w:trPr>
          <w:trHeight w:val="542"/>
        </w:trPr>
        <w:tc>
          <w:tcPr>
            <w:tcW w:w="384" w:type="dxa"/>
          </w:tcPr>
          <w:p w:rsidR="006723FF" w:rsidRPr="00592E90" w:rsidRDefault="006723FF" w:rsidP="006723FF">
            <w:pPr>
              <w:tabs>
                <w:tab w:val="left" w:pos="4080"/>
              </w:tabs>
              <w:ind w:left="100"/>
              <w:rPr>
                <w:color w:val="000000"/>
                <w:sz w:val="12"/>
                <w:szCs w:val="12"/>
              </w:rPr>
            </w:pPr>
            <w:r w:rsidRPr="00592E90">
              <w:rPr>
                <w:color w:val="000000"/>
                <w:sz w:val="12"/>
                <w:szCs w:val="12"/>
              </w:rPr>
              <w:t>3.</w:t>
            </w:r>
          </w:p>
        </w:tc>
        <w:tc>
          <w:tcPr>
            <w:tcW w:w="2977" w:type="dxa"/>
          </w:tcPr>
          <w:p w:rsidR="006723FF" w:rsidRPr="00592E90" w:rsidRDefault="006723FF" w:rsidP="006723FF">
            <w:pPr>
              <w:pStyle w:val="a5"/>
              <w:jc w:val="both"/>
              <w:rPr>
                <w:b/>
                <w:color w:val="000000"/>
                <w:sz w:val="12"/>
                <w:szCs w:val="12"/>
              </w:rPr>
            </w:pPr>
            <w:r w:rsidRPr="00592E90">
              <w:rPr>
                <w:b/>
                <w:color w:val="000000"/>
                <w:sz w:val="12"/>
                <w:szCs w:val="12"/>
              </w:rPr>
              <w:t>Подпрограмма «Сокращение численности безнадзорных животных на территории МО «Город Удачный»</w:t>
            </w:r>
          </w:p>
          <w:p w:rsidR="006723FF" w:rsidRPr="00592E90" w:rsidRDefault="006723FF" w:rsidP="006723FF">
            <w:pPr>
              <w:pStyle w:val="a5"/>
              <w:jc w:val="both"/>
              <w:rPr>
                <w:b/>
                <w:color w:val="000000"/>
                <w:sz w:val="12"/>
                <w:szCs w:val="12"/>
              </w:rPr>
            </w:pPr>
          </w:p>
        </w:tc>
        <w:tc>
          <w:tcPr>
            <w:tcW w:w="1559" w:type="dxa"/>
          </w:tcPr>
          <w:p w:rsidR="006723FF" w:rsidRPr="00592E90" w:rsidRDefault="006723FF" w:rsidP="006723FF">
            <w:pPr>
              <w:tabs>
                <w:tab w:val="left" w:pos="4080"/>
              </w:tabs>
              <w:ind w:left="100"/>
              <w:jc w:val="center"/>
              <w:rPr>
                <w:b/>
                <w:color w:val="000000"/>
                <w:sz w:val="12"/>
                <w:szCs w:val="12"/>
              </w:rPr>
            </w:pPr>
            <w:r w:rsidRPr="00592E90">
              <w:rPr>
                <w:b/>
                <w:color w:val="000000"/>
                <w:sz w:val="12"/>
                <w:szCs w:val="12"/>
              </w:rPr>
              <w:t>443 800,00</w:t>
            </w:r>
          </w:p>
        </w:tc>
        <w:tc>
          <w:tcPr>
            <w:tcW w:w="1701" w:type="dxa"/>
          </w:tcPr>
          <w:p w:rsidR="006723FF" w:rsidRPr="00592E90" w:rsidRDefault="006723FF" w:rsidP="006723FF">
            <w:pPr>
              <w:tabs>
                <w:tab w:val="left" w:pos="4080"/>
              </w:tabs>
              <w:ind w:left="100"/>
              <w:jc w:val="center"/>
              <w:rPr>
                <w:color w:val="000000"/>
                <w:sz w:val="12"/>
                <w:szCs w:val="12"/>
              </w:rPr>
            </w:pPr>
            <w:r w:rsidRPr="00592E90">
              <w:rPr>
                <w:color w:val="000000"/>
                <w:sz w:val="12"/>
                <w:szCs w:val="12"/>
              </w:rPr>
              <w:t>443 800,0</w:t>
            </w:r>
          </w:p>
        </w:tc>
        <w:tc>
          <w:tcPr>
            <w:tcW w:w="1134" w:type="dxa"/>
          </w:tcPr>
          <w:p w:rsidR="006723FF" w:rsidRPr="00592E90" w:rsidRDefault="006723FF" w:rsidP="006723FF">
            <w:pPr>
              <w:tabs>
                <w:tab w:val="left" w:pos="4080"/>
              </w:tabs>
              <w:ind w:left="100"/>
              <w:rPr>
                <w:color w:val="000000"/>
                <w:sz w:val="12"/>
                <w:szCs w:val="12"/>
              </w:rPr>
            </w:pPr>
          </w:p>
        </w:tc>
        <w:tc>
          <w:tcPr>
            <w:tcW w:w="850" w:type="dxa"/>
          </w:tcPr>
          <w:p w:rsidR="006723FF" w:rsidRPr="00592E90" w:rsidRDefault="006723FF" w:rsidP="006723FF">
            <w:pPr>
              <w:tabs>
                <w:tab w:val="left" w:pos="4080"/>
              </w:tabs>
              <w:ind w:left="100"/>
              <w:rPr>
                <w:color w:val="7030A0"/>
                <w:sz w:val="12"/>
                <w:szCs w:val="12"/>
              </w:rPr>
            </w:pPr>
          </w:p>
        </w:tc>
        <w:tc>
          <w:tcPr>
            <w:tcW w:w="851" w:type="dxa"/>
          </w:tcPr>
          <w:p w:rsidR="006723FF" w:rsidRPr="00592E90" w:rsidRDefault="006723FF" w:rsidP="006723FF">
            <w:pPr>
              <w:tabs>
                <w:tab w:val="left" w:pos="4080"/>
              </w:tabs>
              <w:ind w:left="100"/>
              <w:rPr>
                <w:color w:val="7030A0"/>
                <w:sz w:val="12"/>
                <w:szCs w:val="12"/>
              </w:rPr>
            </w:pPr>
          </w:p>
        </w:tc>
        <w:tc>
          <w:tcPr>
            <w:tcW w:w="1134" w:type="dxa"/>
          </w:tcPr>
          <w:p w:rsidR="006723FF" w:rsidRPr="00592E90" w:rsidRDefault="006723FF" w:rsidP="006723FF">
            <w:pPr>
              <w:tabs>
                <w:tab w:val="left" w:pos="4080"/>
              </w:tabs>
              <w:ind w:left="100"/>
              <w:rPr>
                <w:color w:val="7030A0"/>
                <w:sz w:val="12"/>
                <w:szCs w:val="12"/>
              </w:rPr>
            </w:pPr>
            <w:r w:rsidRPr="00592E90">
              <w:rPr>
                <w:color w:val="7030A0"/>
                <w:sz w:val="12"/>
                <w:szCs w:val="12"/>
              </w:rPr>
              <w:t>договор № 23 от 18.03.2019, муниципальный контракт № 0116300011319000053-</w:t>
            </w:r>
            <w:r w:rsidRPr="00592E90">
              <w:rPr>
                <w:color w:val="7030A0"/>
                <w:sz w:val="12"/>
                <w:szCs w:val="12"/>
              </w:rPr>
              <w:lastRenderedPageBreak/>
              <w:t>0139823-01 от 29.04.2019, договор № 127 от 17.12.2019</w:t>
            </w:r>
          </w:p>
        </w:tc>
      </w:tr>
      <w:tr w:rsidR="006723FF" w:rsidRPr="00592E90" w:rsidTr="00A12ADC">
        <w:trPr>
          <w:trHeight w:val="429"/>
        </w:trPr>
        <w:tc>
          <w:tcPr>
            <w:tcW w:w="384" w:type="dxa"/>
          </w:tcPr>
          <w:p w:rsidR="006723FF" w:rsidRPr="00592E90" w:rsidRDefault="006723FF" w:rsidP="006723FF">
            <w:pPr>
              <w:tabs>
                <w:tab w:val="left" w:pos="4080"/>
              </w:tabs>
              <w:ind w:left="100"/>
              <w:rPr>
                <w:color w:val="000000"/>
                <w:sz w:val="12"/>
                <w:szCs w:val="12"/>
              </w:rPr>
            </w:pPr>
            <w:r w:rsidRPr="00592E90">
              <w:rPr>
                <w:color w:val="000000"/>
                <w:sz w:val="12"/>
                <w:szCs w:val="12"/>
              </w:rPr>
              <w:lastRenderedPageBreak/>
              <w:t>-</w:t>
            </w:r>
          </w:p>
        </w:tc>
        <w:tc>
          <w:tcPr>
            <w:tcW w:w="2977" w:type="dxa"/>
          </w:tcPr>
          <w:p w:rsidR="006723FF" w:rsidRPr="00592E90" w:rsidRDefault="006723FF" w:rsidP="006723FF">
            <w:pPr>
              <w:tabs>
                <w:tab w:val="left" w:pos="4080"/>
              </w:tabs>
              <w:jc w:val="both"/>
              <w:rPr>
                <w:color w:val="000000"/>
                <w:sz w:val="12"/>
                <w:szCs w:val="12"/>
              </w:rPr>
            </w:pPr>
            <w:r w:rsidRPr="00592E90">
              <w:rPr>
                <w:color w:val="000000"/>
                <w:sz w:val="12"/>
                <w:szCs w:val="12"/>
              </w:rPr>
              <w:t>отлов и транспортировка безнадзорных животных</w:t>
            </w:r>
          </w:p>
        </w:tc>
        <w:tc>
          <w:tcPr>
            <w:tcW w:w="1559" w:type="dxa"/>
          </w:tcPr>
          <w:p w:rsidR="006723FF" w:rsidRPr="00592E90" w:rsidRDefault="006723FF" w:rsidP="006723FF">
            <w:pPr>
              <w:tabs>
                <w:tab w:val="left" w:pos="4080"/>
              </w:tabs>
              <w:ind w:left="100"/>
              <w:rPr>
                <w:b/>
                <w:color w:val="000000"/>
                <w:sz w:val="12"/>
                <w:szCs w:val="12"/>
              </w:rPr>
            </w:pPr>
          </w:p>
        </w:tc>
        <w:tc>
          <w:tcPr>
            <w:tcW w:w="1701" w:type="dxa"/>
          </w:tcPr>
          <w:p w:rsidR="006723FF" w:rsidRPr="00592E90" w:rsidRDefault="006723FF" w:rsidP="006723FF">
            <w:pPr>
              <w:tabs>
                <w:tab w:val="left" w:pos="4080"/>
              </w:tabs>
              <w:ind w:left="100"/>
              <w:rPr>
                <w:color w:val="000000"/>
                <w:sz w:val="12"/>
                <w:szCs w:val="12"/>
              </w:rPr>
            </w:pPr>
          </w:p>
        </w:tc>
        <w:tc>
          <w:tcPr>
            <w:tcW w:w="1134" w:type="dxa"/>
          </w:tcPr>
          <w:p w:rsidR="006723FF" w:rsidRPr="00592E90" w:rsidRDefault="006723FF" w:rsidP="006723FF">
            <w:pPr>
              <w:tabs>
                <w:tab w:val="left" w:pos="4080"/>
              </w:tabs>
              <w:ind w:left="100"/>
              <w:rPr>
                <w:color w:val="000000"/>
                <w:sz w:val="12"/>
                <w:szCs w:val="12"/>
              </w:rPr>
            </w:pPr>
          </w:p>
        </w:tc>
        <w:tc>
          <w:tcPr>
            <w:tcW w:w="850" w:type="dxa"/>
          </w:tcPr>
          <w:p w:rsidR="006723FF" w:rsidRPr="00592E90" w:rsidRDefault="006723FF" w:rsidP="006723FF">
            <w:pPr>
              <w:tabs>
                <w:tab w:val="left" w:pos="4080"/>
              </w:tabs>
              <w:ind w:left="100"/>
              <w:rPr>
                <w:color w:val="7030A0"/>
                <w:sz w:val="12"/>
                <w:szCs w:val="12"/>
              </w:rPr>
            </w:pPr>
          </w:p>
        </w:tc>
        <w:tc>
          <w:tcPr>
            <w:tcW w:w="851" w:type="dxa"/>
          </w:tcPr>
          <w:p w:rsidR="006723FF" w:rsidRPr="00592E90" w:rsidRDefault="006723FF" w:rsidP="006723FF">
            <w:pPr>
              <w:tabs>
                <w:tab w:val="left" w:pos="4080"/>
              </w:tabs>
              <w:ind w:left="100"/>
              <w:rPr>
                <w:color w:val="7030A0"/>
                <w:sz w:val="12"/>
                <w:szCs w:val="12"/>
              </w:rPr>
            </w:pPr>
          </w:p>
        </w:tc>
        <w:tc>
          <w:tcPr>
            <w:tcW w:w="1134" w:type="dxa"/>
          </w:tcPr>
          <w:p w:rsidR="006723FF" w:rsidRPr="00592E90" w:rsidRDefault="006723FF" w:rsidP="006723FF">
            <w:pPr>
              <w:tabs>
                <w:tab w:val="left" w:pos="4080"/>
              </w:tabs>
              <w:ind w:left="100"/>
              <w:rPr>
                <w:color w:val="7030A0"/>
                <w:sz w:val="12"/>
                <w:szCs w:val="12"/>
              </w:rPr>
            </w:pPr>
          </w:p>
        </w:tc>
      </w:tr>
      <w:tr w:rsidR="006723FF" w:rsidRPr="00592E90" w:rsidTr="00A12ADC">
        <w:trPr>
          <w:trHeight w:val="563"/>
        </w:trPr>
        <w:tc>
          <w:tcPr>
            <w:tcW w:w="384" w:type="dxa"/>
          </w:tcPr>
          <w:p w:rsidR="006723FF" w:rsidRPr="00592E90" w:rsidRDefault="006723FF" w:rsidP="006723FF">
            <w:pPr>
              <w:tabs>
                <w:tab w:val="left" w:pos="4080"/>
              </w:tabs>
              <w:ind w:left="100"/>
              <w:rPr>
                <w:color w:val="000000"/>
                <w:sz w:val="12"/>
                <w:szCs w:val="12"/>
              </w:rPr>
            </w:pPr>
            <w:r w:rsidRPr="00592E90">
              <w:rPr>
                <w:color w:val="000000"/>
                <w:sz w:val="12"/>
                <w:szCs w:val="12"/>
              </w:rPr>
              <w:t>-</w:t>
            </w:r>
          </w:p>
        </w:tc>
        <w:tc>
          <w:tcPr>
            <w:tcW w:w="2977" w:type="dxa"/>
          </w:tcPr>
          <w:p w:rsidR="006723FF" w:rsidRPr="00592E90" w:rsidRDefault="006723FF" w:rsidP="006723FF">
            <w:pPr>
              <w:spacing w:before="100" w:beforeAutospacing="1"/>
              <w:jc w:val="both"/>
              <w:rPr>
                <w:color w:val="000000"/>
                <w:sz w:val="12"/>
                <w:szCs w:val="12"/>
              </w:rPr>
            </w:pPr>
            <w:r w:rsidRPr="00592E90">
              <w:rPr>
                <w:color w:val="000000"/>
                <w:sz w:val="12"/>
                <w:szCs w:val="12"/>
              </w:rPr>
              <w:t>содержание в пунктах передержки безнадзорных животных</w:t>
            </w:r>
          </w:p>
        </w:tc>
        <w:tc>
          <w:tcPr>
            <w:tcW w:w="1559" w:type="dxa"/>
          </w:tcPr>
          <w:p w:rsidR="006723FF" w:rsidRPr="00592E90" w:rsidRDefault="006723FF" w:rsidP="006723FF">
            <w:pPr>
              <w:tabs>
                <w:tab w:val="left" w:pos="4080"/>
              </w:tabs>
              <w:ind w:left="100"/>
              <w:rPr>
                <w:b/>
                <w:color w:val="000000"/>
                <w:sz w:val="12"/>
                <w:szCs w:val="12"/>
              </w:rPr>
            </w:pPr>
          </w:p>
        </w:tc>
        <w:tc>
          <w:tcPr>
            <w:tcW w:w="1701" w:type="dxa"/>
          </w:tcPr>
          <w:p w:rsidR="006723FF" w:rsidRPr="00592E90" w:rsidRDefault="006723FF" w:rsidP="006723FF">
            <w:pPr>
              <w:tabs>
                <w:tab w:val="left" w:pos="4080"/>
              </w:tabs>
              <w:ind w:left="100"/>
              <w:jc w:val="center"/>
              <w:rPr>
                <w:color w:val="000000"/>
                <w:sz w:val="12"/>
                <w:szCs w:val="12"/>
              </w:rPr>
            </w:pPr>
          </w:p>
        </w:tc>
        <w:tc>
          <w:tcPr>
            <w:tcW w:w="1134" w:type="dxa"/>
          </w:tcPr>
          <w:p w:rsidR="006723FF" w:rsidRPr="00592E90" w:rsidRDefault="006723FF" w:rsidP="006723FF">
            <w:pPr>
              <w:tabs>
                <w:tab w:val="left" w:pos="4080"/>
              </w:tabs>
              <w:ind w:left="100"/>
              <w:rPr>
                <w:color w:val="000000"/>
                <w:sz w:val="12"/>
                <w:szCs w:val="12"/>
              </w:rPr>
            </w:pPr>
          </w:p>
        </w:tc>
        <w:tc>
          <w:tcPr>
            <w:tcW w:w="850" w:type="dxa"/>
          </w:tcPr>
          <w:p w:rsidR="006723FF" w:rsidRPr="00592E90" w:rsidRDefault="006723FF" w:rsidP="006723FF">
            <w:pPr>
              <w:tabs>
                <w:tab w:val="left" w:pos="4080"/>
              </w:tabs>
              <w:ind w:left="100"/>
              <w:rPr>
                <w:color w:val="7030A0"/>
                <w:sz w:val="12"/>
                <w:szCs w:val="12"/>
              </w:rPr>
            </w:pPr>
          </w:p>
        </w:tc>
        <w:tc>
          <w:tcPr>
            <w:tcW w:w="851" w:type="dxa"/>
          </w:tcPr>
          <w:p w:rsidR="006723FF" w:rsidRPr="00592E90" w:rsidRDefault="006723FF" w:rsidP="006723FF">
            <w:pPr>
              <w:tabs>
                <w:tab w:val="left" w:pos="4080"/>
              </w:tabs>
              <w:ind w:left="100"/>
              <w:rPr>
                <w:color w:val="7030A0"/>
                <w:sz w:val="12"/>
                <w:szCs w:val="12"/>
              </w:rPr>
            </w:pPr>
          </w:p>
        </w:tc>
        <w:tc>
          <w:tcPr>
            <w:tcW w:w="1134" w:type="dxa"/>
          </w:tcPr>
          <w:p w:rsidR="006723FF" w:rsidRPr="00592E90" w:rsidRDefault="006723FF" w:rsidP="006723FF">
            <w:pPr>
              <w:tabs>
                <w:tab w:val="left" w:pos="4080"/>
              </w:tabs>
              <w:ind w:left="100"/>
              <w:rPr>
                <w:color w:val="7030A0"/>
                <w:sz w:val="12"/>
                <w:szCs w:val="12"/>
              </w:rPr>
            </w:pPr>
          </w:p>
        </w:tc>
      </w:tr>
      <w:tr w:rsidR="006723FF" w:rsidRPr="00592E90" w:rsidTr="00A12ADC">
        <w:trPr>
          <w:trHeight w:val="287"/>
        </w:trPr>
        <w:tc>
          <w:tcPr>
            <w:tcW w:w="384" w:type="dxa"/>
          </w:tcPr>
          <w:p w:rsidR="006723FF" w:rsidRPr="00592E90" w:rsidRDefault="006723FF" w:rsidP="006723FF">
            <w:pPr>
              <w:tabs>
                <w:tab w:val="left" w:pos="4080"/>
              </w:tabs>
              <w:ind w:left="100"/>
              <w:rPr>
                <w:color w:val="000000"/>
                <w:sz w:val="12"/>
                <w:szCs w:val="12"/>
              </w:rPr>
            </w:pPr>
            <w:r w:rsidRPr="00592E90">
              <w:rPr>
                <w:color w:val="000000"/>
                <w:sz w:val="12"/>
                <w:szCs w:val="12"/>
              </w:rPr>
              <w:t>-</w:t>
            </w:r>
          </w:p>
        </w:tc>
        <w:tc>
          <w:tcPr>
            <w:tcW w:w="2977" w:type="dxa"/>
          </w:tcPr>
          <w:p w:rsidR="006723FF" w:rsidRPr="00592E90" w:rsidRDefault="006723FF" w:rsidP="006723FF">
            <w:pPr>
              <w:spacing w:before="100" w:beforeAutospacing="1"/>
              <w:jc w:val="both"/>
              <w:rPr>
                <w:color w:val="000000"/>
                <w:sz w:val="12"/>
                <w:szCs w:val="12"/>
              </w:rPr>
            </w:pPr>
            <w:r w:rsidRPr="00592E90">
              <w:rPr>
                <w:color w:val="000000"/>
                <w:sz w:val="12"/>
                <w:szCs w:val="12"/>
              </w:rPr>
              <w:t>утилизация безнадзорных животных</w:t>
            </w:r>
          </w:p>
        </w:tc>
        <w:tc>
          <w:tcPr>
            <w:tcW w:w="1559" w:type="dxa"/>
          </w:tcPr>
          <w:p w:rsidR="006723FF" w:rsidRPr="00592E90" w:rsidRDefault="006723FF" w:rsidP="006723FF">
            <w:pPr>
              <w:tabs>
                <w:tab w:val="left" w:pos="4080"/>
              </w:tabs>
              <w:ind w:left="100"/>
              <w:rPr>
                <w:b/>
                <w:color w:val="000000"/>
                <w:sz w:val="12"/>
                <w:szCs w:val="12"/>
              </w:rPr>
            </w:pPr>
          </w:p>
        </w:tc>
        <w:tc>
          <w:tcPr>
            <w:tcW w:w="1701" w:type="dxa"/>
          </w:tcPr>
          <w:p w:rsidR="006723FF" w:rsidRPr="00592E90" w:rsidRDefault="006723FF" w:rsidP="006723FF">
            <w:pPr>
              <w:tabs>
                <w:tab w:val="left" w:pos="4080"/>
              </w:tabs>
              <w:ind w:left="100"/>
              <w:jc w:val="center"/>
              <w:rPr>
                <w:color w:val="000000"/>
                <w:sz w:val="12"/>
                <w:szCs w:val="12"/>
              </w:rPr>
            </w:pPr>
          </w:p>
        </w:tc>
        <w:tc>
          <w:tcPr>
            <w:tcW w:w="1134" w:type="dxa"/>
          </w:tcPr>
          <w:p w:rsidR="006723FF" w:rsidRPr="00592E90" w:rsidRDefault="006723FF" w:rsidP="006723FF">
            <w:pPr>
              <w:tabs>
                <w:tab w:val="left" w:pos="4080"/>
              </w:tabs>
              <w:ind w:left="100"/>
              <w:rPr>
                <w:color w:val="000000"/>
                <w:sz w:val="12"/>
                <w:szCs w:val="12"/>
              </w:rPr>
            </w:pPr>
          </w:p>
        </w:tc>
        <w:tc>
          <w:tcPr>
            <w:tcW w:w="850" w:type="dxa"/>
          </w:tcPr>
          <w:p w:rsidR="006723FF" w:rsidRPr="00592E90" w:rsidRDefault="006723FF" w:rsidP="006723FF">
            <w:pPr>
              <w:tabs>
                <w:tab w:val="left" w:pos="4080"/>
              </w:tabs>
              <w:ind w:left="100"/>
              <w:rPr>
                <w:color w:val="7030A0"/>
                <w:sz w:val="12"/>
                <w:szCs w:val="12"/>
              </w:rPr>
            </w:pPr>
          </w:p>
        </w:tc>
        <w:tc>
          <w:tcPr>
            <w:tcW w:w="851" w:type="dxa"/>
          </w:tcPr>
          <w:p w:rsidR="006723FF" w:rsidRPr="00592E90" w:rsidRDefault="006723FF" w:rsidP="006723FF">
            <w:pPr>
              <w:tabs>
                <w:tab w:val="left" w:pos="4080"/>
              </w:tabs>
              <w:ind w:left="100"/>
              <w:rPr>
                <w:color w:val="7030A0"/>
                <w:sz w:val="12"/>
                <w:szCs w:val="12"/>
              </w:rPr>
            </w:pPr>
          </w:p>
        </w:tc>
        <w:tc>
          <w:tcPr>
            <w:tcW w:w="1134" w:type="dxa"/>
          </w:tcPr>
          <w:p w:rsidR="006723FF" w:rsidRPr="00592E90" w:rsidRDefault="006723FF" w:rsidP="006723FF">
            <w:pPr>
              <w:tabs>
                <w:tab w:val="left" w:pos="4080"/>
              </w:tabs>
              <w:ind w:left="100"/>
              <w:rPr>
                <w:color w:val="7030A0"/>
                <w:sz w:val="12"/>
                <w:szCs w:val="12"/>
              </w:rPr>
            </w:pPr>
          </w:p>
        </w:tc>
      </w:tr>
      <w:tr w:rsidR="006723FF" w:rsidRPr="00592E90" w:rsidTr="00A12ADC">
        <w:trPr>
          <w:trHeight w:val="886"/>
        </w:trPr>
        <w:tc>
          <w:tcPr>
            <w:tcW w:w="384" w:type="dxa"/>
          </w:tcPr>
          <w:p w:rsidR="006723FF" w:rsidRPr="00592E90" w:rsidRDefault="006723FF" w:rsidP="006723FF">
            <w:pPr>
              <w:tabs>
                <w:tab w:val="left" w:pos="4080"/>
              </w:tabs>
              <w:ind w:left="100"/>
              <w:rPr>
                <w:color w:val="000000"/>
                <w:sz w:val="12"/>
                <w:szCs w:val="12"/>
              </w:rPr>
            </w:pPr>
            <w:r w:rsidRPr="00592E90">
              <w:rPr>
                <w:color w:val="000000"/>
                <w:sz w:val="12"/>
                <w:szCs w:val="12"/>
              </w:rPr>
              <w:t>4.</w:t>
            </w:r>
          </w:p>
        </w:tc>
        <w:tc>
          <w:tcPr>
            <w:tcW w:w="2977" w:type="dxa"/>
          </w:tcPr>
          <w:p w:rsidR="006723FF" w:rsidRPr="00592E90" w:rsidRDefault="006723FF" w:rsidP="006723FF">
            <w:pPr>
              <w:tabs>
                <w:tab w:val="left" w:pos="4080"/>
              </w:tabs>
              <w:ind w:left="100"/>
              <w:rPr>
                <w:b/>
                <w:color w:val="000000"/>
                <w:sz w:val="12"/>
                <w:szCs w:val="12"/>
              </w:rPr>
            </w:pPr>
            <w:r w:rsidRPr="00592E90">
              <w:rPr>
                <w:b/>
                <w:color w:val="000000"/>
                <w:sz w:val="12"/>
                <w:szCs w:val="12"/>
              </w:rPr>
              <w:t xml:space="preserve">Подпрограмма «Обеспечение безопасности и охрана жизни населения города Удачный на водных объектах на территории МО «Город Удачный» </w:t>
            </w:r>
          </w:p>
        </w:tc>
        <w:tc>
          <w:tcPr>
            <w:tcW w:w="1559" w:type="dxa"/>
          </w:tcPr>
          <w:p w:rsidR="006723FF" w:rsidRPr="00592E90" w:rsidRDefault="006723FF" w:rsidP="006723FF">
            <w:pPr>
              <w:tabs>
                <w:tab w:val="left" w:pos="4080"/>
              </w:tabs>
              <w:ind w:left="100"/>
              <w:jc w:val="center"/>
              <w:rPr>
                <w:b/>
                <w:color w:val="000000"/>
                <w:sz w:val="12"/>
                <w:szCs w:val="12"/>
              </w:rPr>
            </w:pPr>
            <w:r w:rsidRPr="00592E90">
              <w:rPr>
                <w:b/>
                <w:color w:val="000000"/>
                <w:sz w:val="12"/>
                <w:szCs w:val="12"/>
              </w:rPr>
              <w:t>0</w:t>
            </w:r>
          </w:p>
        </w:tc>
        <w:tc>
          <w:tcPr>
            <w:tcW w:w="1701" w:type="dxa"/>
          </w:tcPr>
          <w:p w:rsidR="006723FF" w:rsidRPr="00592E90" w:rsidRDefault="006723FF" w:rsidP="006723FF">
            <w:pPr>
              <w:tabs>
                <w:tab w:val="left" w:pos="4080"/>
              </w:tabs>
              <w:ind w:left="100"/>
              <w:rPr>
                <w:color w:val="000000"/>
                <w:sz w:val="12"/>
                <w:szCs w:val="12"/>
              </w:rPr>
            </w:pPr>
          </w:p>
        </w:tc>
        <w:tc>
          <w:tcPr>
            <w:tcW w:w="1134" w:type="dxa"/>
          </w:tcPr>
          <w:p w:rsidR="006723FF" w:rsidRPr="00592E90" w:rsidRDefault="006723FF" w:rsidP="006723FF">
            <w:pPr>
              <w:tabs>
                <w:tab w:val="left" w:pos="4080"/>
              </w:tabs>
              <w:ind w:left="100"/>
              <w:rPr>
                <w:color w:val="000000"/>
                <w:sz w:val="12"/>
                <w:szCs w:val="12"/>
              </w:rPr>
            </w:pPr>
          </w:p>
        </w:tc>
        <w:tc>
          <w:tcPr>
            <w:tcW w:w="850" w:type="dxa"/>
          </w:tcPr>
          <w:p w:rsidR="006723FF" w:rsidRPr="00592E90" w:rsidRDefault="006723FF" w:rsidP="006723FF">
            <w:pPr>
              <w:tabs>
                <w:tab w:val="left" w:pos="4080"/>
              </w:tabs>
              <w:ind w:left="100"/>
              <w:rPr>
                <w:color w:val="7030A0"/>
                <w:sz w:val="12"/>
                <w:szCs w:val="12"/>
              </w:rPr>
            </w:pPr>
          </w:p>
        </w:tc>
        <w:tc>
          <w:tcPr>
            <w:tcW w:w="851" w:type="dxa"/>
          </w:tcPr>
          <w:p w:rsidR="006723FF" w:rsidRPr="00592E90" w:rsidRDefault="006723FF" w:rsidP="006723FF">
            <w:pPr>
              <w:tabs>
                <w:tab w:val="left" w:pos="4080"/>
              </w:tabs>
              <w:ind w:left="100"/>
              <w:rPr>
                <w:color w:val="7030A0"/>
                <w:sz w:val="12"/>
                <w:szCs w:val="12"/>
              </w:rPr>
            </w:pPr>
          </w:p>
        </w:tc>
        <w:tc>
          <w:tcPr>
            <w:tcW w:w="1134" w:type="dxa"/>
          </w:tcPr>
          <w:p w:rsidR="006723FF" w:rsidRPr="00592E90" w:rsidRDefault="006723FF" w:rsidP="006723FF">
            <w:pPr>
              <w:tabs>
                <w:tab w:val="left" w:pos="4080"/>
              </w:tabs>
              <w:ind w:left="100"/>
              <w:rPr>
                <w:color w:val="7030A0"/>
                <w:sz w:val="12"/>
                <w:szCs w:val="12"/>
              </w:rPr>
            </w:pPr>
          </w:p>
        </w:tc>
      </w:tr>
      <w:tr w:rsidR="006723FF" w:rsidRPr="00592E90" w:rsidTr="00A12ADC">
        <w:trPr>
          <w:trHeight w:val="177"/>
        </w:trPr>
        <w:tc>
          <w:tcPr>
            <w:tcW w:w="384" w:type="dxa"/>
          </w:tcPr>
          <w:p w:rsidR="006723FF" w:rsidRPr="00592E90" w:rsidRDefault="006723FF" w:rsidP="006723FF">
            <w:pPr>
              <w:tabs>
                <w:tab w:val="left" w:pos="4080"/>
              </w:tabs>
              <w:ind w:left="100"/>
              <w:rPr>
                <w:color w:val="000000"/>
                <w:sz w:val="12"/>
                <w:szCs w:val="12"/>
              </w:rPr>
            </w:pPr>
          </w:p>
        </w:tc>
        <w:tc>
          <w:tcPr>
            <w:tcW w:w="2977" w:type="dxa"/>
          </w:tcPr>
          <w:p w:rsidR="006723FF" w:rsidRPr="00592E90" w:rsidRDefault="006723FF" w:rsidP="006723FF">
            <w:pPr>
              <w:tabs>
                <w:tab w:val="left" w:pos="4080"/>
              </w:tabs>
              <w:ind w:left="100"/>
              <w:rPr>
                <w:b/>
                <w:color w:val="000000"/>
                <w:sz w:val="12"/>
                <w:szCs w:val="12"/>
              </w:rPr>
            </w:pPr>
            <w:r w:rsidRPr="00592E90">
              <w:rPr>
                <w:b/>
                <w:color w:val="000000"/>
                <w:sz w:val="12"/>
                <w:szCs w:val="12"/>
              </w:rPr>
              <w:t>Итого:</w:t>
            </w:r>
          </w:p>
          <w:p w:rsidR="006723FF" w:rsidRPr="00592E90" w:rsidRDefault="006723FF" w:rsidP="006723FF">
            <w:pPr>
              <w:tabs>
                <w:tab w:val="left" w:pos="4080"/>
              </w:tabs>
              <w:ind w:left="100"/>
              <w:rPr>
                <w:b/>
                <w:color w:val="000000"/>
                <w:sz w:val="12"/>
                <w:szCs w:val="12"/>
              </w:rPr>
            </w:pPr>
          </w:p>
        </w:tc>
        <w:tc>
          <w:tcPr>
            <w:tcW w:w="1559" w:type="dxa"/>
          </w:tcPr>
          <w:p w:rsidR="006723FF" w:rsidRPr="00592E90" w:rsidRDefault="006723FF" w:rsidP="006723FF">
            <w:pPr>
              <w:tabs>
                <w:tab w:val="left" w:pos="4080"/>
              </w:tabs>
              <w:ind w:left="100"/>
              <w:jc w:val="center"/>
              <w:rPr>
                <w:b/>
                <w:color w:val="000000"/>
                <w:sz w:val="12"/>
                <w:szCs w:val="12"/>
              </w:rPr>
            </w:pPr>
          </w:p>
        </w:tc>
        <w:tc>
          <w:tcPr>
            <w:tcW w:w="1701" w:type="dxa"/>
          </w:tcPr>
          <w:p w:rsidR="006723FF" w:rsidRPr="00592E90" w:rsidRDefault="006723FF" w:rsidP="006723FF">
            <w:pPr>
              <w:tabs>
                <w:tab w:val="left" w:pos="4080"/>
              </w:tabs>
              <w:ind w:left="100"/>
              <w:rPr>
                <w:b/>
                <w:color w:val="000000"/>
                <w:sz w:val="12"/>
                <w:szCs w:val="12"/>
              </w:rPr>
            </w:pPr>
          </w:p>
        </w:tc>
        <w:tc>
          <w:tcPr>
            <w:tcW w:w="1134" w:type="dxa"/>
          </w:tcPr>
          <w:p w:rsidR="006723FF" w:rsidRPr="00592E90" w:rsidRDefault="006723FF" w:rsidP="006723FF">
            <w:pPr>
              <w:tabs>
                <w:tab w:val="left" w:pos="4080"/>
              </w:tabs>
              <w:ind w:left="100"/>
              <w:rPr>
                <w:color w:val="000000"/>
                <w:sz w:val="12"/>
                <w:szCs w:val="12"/>
              </w:rPr>
            </w:pPr>
          </w:p>
        </w:tc>
        <w:tc>
          <w:tcPr>
            <w:tcW w:w="850" w:type="dxa"/>
          </w:tcPr>
          <w:p w:rsidR="006723FF" w:rsidRPr="00592E90" w:rsidRDefault="006723FF" w:rsidP="006723FF">
            <w:pPr>
              <w:tabs>
                <w:tab w:val="left" w:pos="4080"/>
              </w:tabs>
              <w:ind w:left="100"/>
              <w:rPr>
                <w:color w:val="7030A0"/>
                <w:sz w:val="12"/>
                <w:szCs w:val="12"/>
              </w:rPr>
            </w:pPr>
          </w:p>
        </w:tc>
        <w:tc>
          <w:tcPr>
            <w:tcW w:w="851" w:type="dxa"/>
          </w:tcPr>
          <w:p w:rsidR="006723FF" w:rsidRPr="00592E90" w:rsidRDefault="006723FF" w:rsidP="006723FF">
            <w:pPr>
              <w:tabs>
                <w:tab w:val="left" w:pos="4080"/>
              </w:tabs>
              <w:ind w:left="100"/>
              <w:rPr>
                <w:color w:val="7030A0"/>
                <w:sz w:val="12"/>
                <w:szCs w:val="12"/>
              </w:rPr>
            </w:pPr>
          </w:p>
        </w:tc>
        <w:tc>
          <w:tcPr>
            <w:tcW w:w="1134" w:type="dxa"/>
          </w:tcPr>
          <w:p w:rsidR="006723FF" w:rsidRPr="00592E90" w:rsidRDefault="006723FF" w:rsidP="006723FF">
            <w:pPr>
              <w:tabs>
                <w:tab w:val="left" w:pos="4080"/>
              </w:tabs>
              <w:ind w:left="100"/>
              <w:rPr>
                <w:color w:val="7030A0"/>
                <w:sz w:val="12"/>
                <w:szCs w:val="12"/>
              </w:rPr>
            </w:pPr>
          </w:p>
        </w:tc>
      </w:tr>
    </w:tbl>
    <w:p w:rsidR="00084BB6" w:rsidRPr="00592E90" w:rsidRDefault="00084BB6" w:rsidP="00084BB6">
      <w:pPr>
        <w:ind w:firstLine="708"/>
        <w:jc w:val="both"/>
        <w:rPr>
          <w:i/>
          <w:sz w:val="12"/>
          <w:szCs w:val="12"/>
        </w:rPr>
        <w:sectPr w:rsidR="00084BB6" w:rsidRPr="00592E90" w:rsidSect="00680AFD">
          <w:footerReference w:type="default" r:id="rId11"/>
          <w:pgSz w:w="11905" w:h="16837"/>
          <w:pgMar w:top="851" w:right="567" w:bottom="851" w:left="851" w:header="0" w:footer="6" w:gutter="0"/>
          <w:cols w:space="720"/>
          <w:noEndnote/>
          <w:docGrid w:linePitch="360"/>
        </w:sectPr>
      </w:pPr>
    </w:p>
    <w:p w:rsidR="00084BB6" w:rsidRPr="00592E90" w:rsidRDefault="00084BB6" w:rsidP="00084BB6">
      <w:pPr>
        <w:rPr>
          <w:sz w:val="12"/>
          <w:szCs w:val="12"/>
        </w:rPr>
      </w:pPr>
    </w:p>
    <w:p w:rsidR="008A0723" w:rsidRPr="00592E90" w:rsidRDefault="00D60430" w:rsidP="003D2282">
      <w:pPr>
        <w:pStyle w:val="1"/>
        <w:framePr w:wrap="notBeside"/>
        <w:numPr>
          <w:ilvl w:val="0"/>
          <w:numId w:val="9"/>
        </w:numPr>
        <w:ind w:left="1080"/>
        <w:rPr>
          <w:color w:val="C0504D" w:themeColor="accent2"/>
          <w:sz w:val="12"/>
          <w:szCs w:val="12"/>
        </w:rPr>
      </w:pPr>
      <w:bookmarkStart w:id="12" w:name="_Toc34044310"/>
      <w:r w:rsidRPr="00592E90">
        <w:rPr>
          <w:color w:val="C0504D" w:themeColor="accent2"/>
          <w:sz w:val="12"/>
          <w:szCs w:val="12"/>
        </w:rPr>
        <w:t>«Развитие кадрового потенциала администрации  МО «Город Удачный»</w:t>
      </w:r>
      <w:bookmarkEnd w:id="12"/>
    </w:p>
    <w:p w:rsidR="00D60430" w:rsidRPr="00592E90" w:rsidRDefault="00D60430" w:rsidP="006662C5">
      <w:pPr>
        <w:pStyle w:val="1"/>
        <w:framePr w:wrap="notBeside"/>
        <w:ind w:left="1800" w:firstLine="0"/>
        <w:rPr>
          <w:color w:val="C0504D" w:themeColor="accent2"/>
          <w:sz w:val="12"/>
          <w:szCs w:val="12"/>
        </w:rPr>
      </w:pPr>
      <w:r w:rsidRPr="00592E90">
        <w:rPr>
          <w:color w:val="C0504D" w:themeColor="accent2"/>
          <w:sz w:val="12"/>
          <w:szCs w:val="12"/>
        </w:rPr>
        <w:t xml:space="preserve"> </w:t>
      </w:r>
      <w:bookmarkStart w:id="13" w:name="_Toc34044311"/>
      <w:r w:rsidRPr="00592E90">
        <w:rPr>
          <w:color w:val="C0504D" w:themeColor="accent2"/>
          <w:sz w:val="12"/>
          <w:szCs w:val="12"/>
        </w:rPr>
        <w:t>на 2017-20</w:t>
      </w:r>
      <w:r w:rsidR="00A4377B" w:rsidRPr="00592E90">
        <w:rPr>
          <w:color w:val="C0504D" w:themeColor="accent2"/>
          <w:sz w:val="12"/>
          <w:szCs w:val="12"/>
        </w:rPr>
        <w:t>21</w:t>
      </w:r>
      <w:r w:rsidRPr="00592E90">
        <w:rPr>
          <w:color w:val="C0504D" w:themeColor="accent2"/>
          <w:sz w:val="12"/>
          <w:szCs w:val="12"/>
        </w:rPr>
        <w:t>годы»</w:t>
      </w:r>
      <w:bookmarkEnd w:id="13"/>
    </w:p>
    <w:p w:rsidR="00085F88" w:rsidRPr="00592E90" w:rsidRDefault="00085F88" w:rsidP="00085F88">
      <w:pPr>
        <w:keepNext/>
        <w:keepLines/>
        <w:ind w:firstLine="560"/>
        <w:jc w:val="center"/>
        <w:rPr>
          <w:b/>
          <w:sz w:val="12"/>
          <w:szCs w:val="12"/>
        </w:rPr>
      </w:pPr>
      <w:r w:rsidRPr="00592E90">
        <w:rPr>
          <w:rStyle w:val="12"/>
          <w:rFonts w:eastAsiaTheme="minorEastAsia"/>
          <w:b/>
          <w:sz w:val="12"/>
          <w:szCs w:val="12"/>
        </w:rPr>
        <w:t>Раздел 1.</w:t>
      </w:r>
      <w:r w:rsidRPr="00592E90">
        <w:rPr>
          <w:b/>
          <w:sz w:val="12"/>
          <w:szCs w:val="12"/>
          <w:highlight w:val="green"/>
        </w:rPr>
        <w:t xml:space="preserve"> Основные результаты</w:t>
      </w:r>
    </w:p>
    <w:p w:rsidR="00ED27BC" w:rsidRPr="00592E90" w:rsidRDefault="00ED27BC" w:rsidP="00ED27BC">
      <w:pPr>
        <w:keepNext/>
        <w:keepLines/>
        <w:tabs>
          <w:tab w:val="left" w:leader="underscore" w:pos="6859"/>
        </w:tabs>
        <w:ind w:firstLine="709"/>
        <w:jc w:val="both"/>
        <w:rPr>
          <w:sz w:val="12"/>
          <w:szCs w:val="12"/>
        </w:rPr>
      </w:pPr>
      <w:r w:rsidRPr="00592E90">
        <w:rPr>
          <w:sz w:val="12"/>
          <w:szCs w:val="12"/>
        </w:rPr>
        <w:t xml:space="preserve">В муниципальной программе </w:t>
      </w:r>
      <w:r w:rsidRPr="00592E90">
        <w:rPr>
          <w:b/>
          <w:sz w:val="12"/>
          <w:szCs w:val="12"/>
        </w:rPr>
        <w:t>«</w:t>
      </w:r>
      <w:r w:rsidRPr="00592E90">
        <w:rPr>
          <w:sz w:val="12"/>
          <w:szCs w:val="12"/>
        </w:rPr>
        <w:t>Развитие кадрового потенциала администрации МО «Город Удачный» на 2017-2021 годы» предусмотрены 3 мероприятия:</w:t>
      </w:r>
    </w:p>
    <w:p w:rsidR="00ED27BC" w:rsidRPr="00592E90" w:rsidRDefault="00ED27BC" w:rsidP="00ED27BC">
      <w:pPr>
        <w:keepNext/>
        <w:keepLines/>
        <w:tabs>
          <w:tab w:val="left" w:leader="underscore" w:pos="6859"/>
        </w:tabs>
        <w:ind w:firstLine="709"/>
        <w:jc w:val="both"/>
        <w:rPr>
          <w:sz w:val="12"/>
          <w:szCs w:val="12"/>
        </w:rPr>
      </w:pPr>
      <w:r w:rsidRPr="00592E90">
        <w:rPr>
          <w:sz w:val="12"/>
          <w:szCs w:val="12"/>
        </w:rPr>
        <w:t>1. Направление специалистов на профессиональную переподготовку для выполнения нового вида профессиональной деятельности (объемом не менее 250 аудиторных часов);</w:t>
      </w:r>
    </w:p>
    <w:p w:rsidR="00ED27BC" w:rsidRPr="00592E90" w:rsidRDefault="00ED27BC" w:rsidP="00ED27BC">
      <w:pPr>
        <w:keepNext/>
        <w:keepLines/>
        <w:tabs>
          <w:tab w:val="left" w:leader="underscore" w:pos="6859"/>
        </w:tabs>
        <w:ind w:firstLine="709"/>
        <w:jc w:val="both"/>
        <w:rPr>
          <w:sz w:val="12"/>
          <w:szCs w:val="12"/>
        </w:rPr>
      </w:pPr>
      <w:r w:rsidRPr="00592E90">
        <w:rPr>
          <w:sz w:val="12"/>
          <w:szCs w:val="12"/>
        </w:rPr>
        <w:t>2. Направление специалистов на повышение квалификации для обновления знаний и совершенствования навыков (объемом от 18 до 144 аудиторных часов);</w:t>
      </w:r>
    </w:p>
    <w:p w:rsidR="00ED27BC" w:rsidRPr="00592E90" w:rsidRDefault="00ED27BC" w:rsidP="00ED27BC">
      <w:pPr>
        <w:keepNext/>
        <w:keepLines/>
        <w:tabs>
          <w:tab w:val="left" w:leader="underscore" w:pos="6859"/>
        </w:tabs>
        <w:ind w:firstLine="709"/>
        <w:jc w:val="both"/>
        <w:rPr>
          <w:sz w:val="12"/>
          <w:szCs w:val="12"/>
        </w:rPr>
      </w:pPr>
      <w:r w:rsidRPr="00592E90">
        <w:rPr>
          <w:sz w:val="12"/>
          <w:szCs w:val="12"/>
        </w:rPr>
        <w:t>3. Направление специалистов на семинары.</w:t>
      </w:r>
    </w:p>
    <w:p w:rsidR="00ED27BC" w:rsidRPr="00592E90" w:rsidRDefault="00ED27BC" w:rsidP="00ED27BC">
      <w:pPr>
        <w:keepNext/>
        <w:keepLines/>
        <w:tabs>
          <w:tab w:val="left" w:leader="underscore" w:pos="6859"/>
        </w:tabs>
        <w:ind w:firstLine="709"/>
        <w:jc w:val="both"/>
        <w:rPr>
          <w:sz w:val="12"/>
          <w:szCs w:val="12"/>
        </w:rPr>
      </w:pPr>
      <w:r w:rsidRPr="00592E90">
        <w:rPr>
          <w:sz w:val="12"/>
          <w:szCs w:val="12"/>
        </w:rPr>
        <w:t>Для реализации данных мероприятий в 2019 году было проведено:</w:t>
      </w:r>
    </w:p>
    <w:p w:rsidR="00ED27BC" w:rsidRPr="00592E90" w:rsidRDefault="00ED27BC" w:rsidP="00ED27BC">
      <w:pPr>
        <w:keepNext/>
        <w:keepLines/>
        <w:tabs>
          <w:tab w:val="left" w:leader="underscore" w:pos="6859"/>
        </w:tabs>
        <w:ind w:firstLine="709"/>
        <w:jc w:val="both"/>
        <w:rPr>
          <w:sz w:val="12"/>
          <w:szCs w:val="12"/>
        </w:rPr>
      </w:pPr>
      <w:r w:rsidRPr="00592E90">
        <w:rPr>
          <w:sz w:val="12"/>
          <w:szCs w:val="12"/>
        </w:rPr>
        <w:t>1) Профессиональная переподготовка:</w:t>
      </w:r>
    </w:p>
    <w:p w:rsidR="00ED27BC" w:rsidRPr="00592E90" w:rsidRDefault="00ED27BC" w:rsidP="00ED27BC">
      <w:pPr>
        <w:ind w:firstLine="709"/>
        <w:jc w:val="both"/>
        <w:rPr>
          <w:bCs/>
          <w:sz w:val="12"/>
          <w:szCs w:val="12"/>
        </w:rPr>
      </w:pPr>
      <w:r w:rsidRPr="00592E90">
        <w:rPr>
          <w:bCs/>
          <w:sz w:val="12"/>
          <w:szCs w:val="12"/>
        </w:rPr>
        <w:t>- программа «Спортивный менеджмент» (дистанционная форма, 1 человек);</w:t>
      </w:r>
    </w:p>
    <w:p w:rsidR="00ED27BC" w:rsidRPr="00592E90" w:rsidRDefault="00ED27BC" w:rsidP="00ED27BC">
      <w:pPr>
        <w:keepNext/>
        <w:keepLines/>
        <w:tabs>
          <w:tab w:val="left" w:leader="underscore" w:pos="6859"/>
        </w:tabs>
        <w:ind w:firstLine="709"/>
        <w:jc w:val="both"/>
        <w:rPr>
          <w:sz w:val="12"/>
          <w:szCs w:val="12"/>
        </w:rPr>
      </w:pPr>
      <w:r w:rsidRPr="00592E90">
        <w:rPr>
          <w:bCs/>
          <w:sz w:val="12"/>
          <w:szCs w:val="12"/>
        </w:rPr>
        <w:t>- программа «Управление жилищным фондом» (дистанционная форма, 2 человека)</w:t>
      </w:r>
      <w:r w:rsidRPr="00592E90">
        <w:rPr>
          <w:sz w:val="12"/>
          <w:szCs w:val="12"/>
        </w:rPr>
        <w:t>;</w:t>
      </w:r>
    </w:p>
    <w:p w:rsidR="00ED27BC" w:rsidRPr="00592E90" w:rsidRDefault="00ED27BC" w:rsidP="00ED27BC">
      <w:pPr>
        <w:keepNext/>
        <w:keepLines/>
        <w:tabs>
          <w:tab w:val="left" w:leader="underscore" w:pos="6859"/>
        </w:tabs>
        <w:ind w:firstLine="709"/>
        <w:jc w:val="both"/>
        <w:rPr>
          <w:sz w:val="12"/>
          <w:szCs w:val="12"/>
        </w:rPr>
      </w:pPr>
      <w:r w:rsidRPr="00592E90">
        <w:rPr>
          <w:sz w:val="12"/>
          <w:szCs w:val="12"/>
        </w:rPr>
        <w:t xml:space="preserve">- программа «Информационная безопасность автоматизированных систем» </w:t>
      </w:r>
      <w:r w:rsidRPr="00592E90">
        <w:rPr>
          <w:bCs/>
          <w:sz w:val="12"/>
          <w:szCs w:val="12"/>
        </w:rPr>
        <w:t>(дистанционная форма, 1 человек).</w:t>
      </w:r>
    </w:p>
    <w:p w:rsidR="00ED27BC" w:rsidRPr="00592E90" w:rsidRDefault="00ED27BC" w:rsidP="00ED27BC">
      <w:pPr>
        <w:ind w:firstLine="709"/>
        <w:jc w:val="both"/>
        <w:rPr>
          <w:sz w:val="12"/>
          <w:szCs w:val="12"/>
        </w:rPr>
      </w:pPr>
      <w:r w:rsidRPr="00592E90">
        <w:rPr>
          <w:sz w:val="12"/>
          <w:szCs w:val="12"/>
        </w:rPr>
        <w:t>2) Повышение квалификации:</w:t>
      </w:r>
    </w:p>
    <w:p w:rsidR="00ED27BC" w:rsidRPr="00592E90" w:rsidRDefault="00ED27BC" w:rsidP="00ED27BC">
      <w:pPr>
        <w:ind w:firstLine="709"/>
        <w:jc w:val="both"/>
        <w:rPr>
          <w:rStyle w:val="FontStyle15"/>
          <w:sz w:val="12"/>
          <w:szCs w:val="12"/>
        </w:rPr>
      </w:pPr>
      <w:r w:rsidRPr="00592E90">
        <w:rPr>
          <w:bCs/>
          <w:sz w:val="12"/>
          <w:szCs w:val="12"/>
        </w:rPr>
        <w:t xml:space="preserve">- </w:t>
      </w:r>
      <w:r w:rsidRPr="00592E90">
        <w:rPr>
          <w:rStyle w:val="FontStyle15"/>
          <w:sz w:val="12"/>
          <w:szCs w:val="12"/>
        </w:rPr>
        <w:t>программа «Контрактная система в сфере закупок: практическое применение с учетом внесенных изменений» (</w:t>
      </w:r>
      <w:proofErr w:type="gramStart"/>
      <w:r w:rsidRPr="00592E90">
        <w:rPr>
          <w:rStyle w:val="FontStyle15"/>
          <w:sz w:val="12"/>
          <w:szCs w:val="12"/>
        </w:rPr>
        <w:t>Мирный</w:t>
      </w:r>
      <w:proofErr w:type="gramEnd"/>
      <w:r w:rsidRPr="00592E90">
        <w:rPr>
          <w:rStyle w:val="FontStyle15"/>
          <w:sz w:val="12"/>
          <w:szCs w:val="12"/>
        </w:rPr>
        <w:t>, 4 человека);</w:t>
      </w:r>
    </w:p>
    <w:p w:rsidR="00ED27BC" w:rsidRPr="00592E90" w:rsidRDefault="00ED27BC" w:rsidP="00ED27BC">
      <w:pPr>
        <w:ind w:firstLine="709"/>
        <w:jc w:val="both"/>
        <w:rPr>
          <w:rStyle w:val="FontStyle15"/>
          <w:sz w:val="12"/>
          <w:szCs w:val="12"/>
        </w:rPr>
      </w:pPr>
      <w:r w:rsidRPr="00592E90">
        <w:rPr>
          <w:rStyle w:val="FontStyle15"/>
          <w:sz w:val="12"/>
          <w:szCs w:val="12"/>
        </w:rPr>
        <w:t>- программа «Актуальные вопросы привлечения органов местного самоуправления к административной ответственности» (Новосибирск, 2 человека);</w:t>
      </w:r>
    </w:p>
    <w:p w:rsidR="00ED27BC" w:rsidRPr="00592E90" w:rsidRDefault="00ED27BC" w:rsidP="00ED27BC">
      <w:pPr>
        <w:ind w:firstLine="709"/>
        <w:jc w:val="both"/>
        <w:rPr>
          <w:rStyle w:val="FontStyle15"/>
          <w:sz w:val="12"/>
          <w:szCs w:val="12"/>
        </w:rPr>
      </w:pPr>
      <w:r w:rsidRPr="00592E90">
        <w:rPr>
          <w:rStyle w:val="FontStyle15"/>
          <w:sz w:val="12"/>
          <w:szCs w:val="12"/>
        </w:rPr>
        <w:t>- программа «Основные изменения в системе сметных нормативов и проблемы применения сметно-нормативной базы в 2019 году» (Новосибирск, 1 человек);</w:t>
      </w:r>
    </w:p>
    <w:p w:rsidR="00ED27BC" w:rsidRPr="00592E90" w:rsidRDefault="00ED27BC" w:rsidP="00ED27BC">
      <w:pPr>
        <w:ind w:firstLine="709"/>
        <w:jc w:val="both"/>
        <w:rPr>
          <w:rStyle w:val="FontStyle15"/>
          <w:sz w:val="12"/>
          <w:szCs w:val="12"/>
        </w:rPr>
      </w:pPr>
      <w:r w:rsidRPr="00592E90">
        <w:rPr>
          <w:rStyle w:val="FontStyle15"/>
          <w:sz w:val="12"/>
          <w:szCs w:val="12"/>
        </w:rPr>
        <w:t>- программа «Антикоррупционная деятельность в системе государственной и муниципальной службе» (Новосибирск, 1 человек);</w:t>
      </w:r>
    </w:p>
    <w:p w:rsidR="00ED27BC" w:rsidRPr="00592E90" w:rsidRDefault="00ED27BC" w:rsidP="00ED27BC">
      <w:pPr>
        <w:ind w:firstLine="709"/>
        <w:jc w:val="both"/>
        <w:rPr>
          <w:rStyle w:val="FontStyle15"/>
          <w:sz w:val="12"/>
          <w:szCs w:val="12"/>
        </w:rPr>
      </w:pPr>
      <w:r w:rsidRPr="00592E90">
        <w:rPr>
          <w:rStyle w:val="FontStyle15"/>
          <w:sz w:val="12"/>
          <w:szCs w:val="12"/>
        </w:rPr>
        <w:t>- программа повышения квалификации главного бухгалтера организации гос</w:t>
      </w:r>
      <w:proofErr w:type="gramStart"/>
      <w:r w:rsidRPr="00592E90">
        <w:rPr>
          <w:rStyle w:val="FontStyle15"/>
          <w:sz w:val="12"/>
          <w:szCs w:val="12"/>
        </w:rPr>
        <w:t>.с</w:t>
      </w:r>
      <w:proofErr w:type="gramEnd"/>
      <w:r w:rsidRPr="00592E90">
        <w:rPr>
          <w:rStyle w:val="FontStyle15"/>
          <w:sz w:val="12"/>
          <w:szCs w:val="12"/>
        </w:rPr>
        <w:t>ектора – 6 уровень,  бухгалтера организации гос.сектора – 5 уровень (дистанционна форма, 4 человека);</w:t>
      </w:r>
    </w:p>
    <w:p w:rsidR="00ED27BC" w:rsidRPr="00592E90" w:rsidRDefault="00ED27BC" w:rsidP="00ED27BC">
      <w:pPr>
        <w:ind w:firstLine="709"/>
        <w:jc w:val="both"/>
        <w:rPr>
          <w:rStyle w:val="FontStyle15"/>
          <w:sz w:val="12"/>
          <w:szCs w:val="12"/>
        </w:rPr>
      </w:pPr>
      <w:r w:rsidRPr="00592E90">
        <w:rPr>
          <w:rStyle w:val="FontStyle15"/>
          <w:sz w:val="12"/>
          <w:szCs w:val="12"/>
        </w:rPr>
        <w:t>- программа «Руководство тушением крупных лесных пожаров» (Якутск, 1 человек);</w:t>
      </w:r>
    </w:p>
    <w:p w:rsidR="00ED27BC" w:rsidRPr="00592E90" w:rsidRDefault="00ED27BC" w:rsidP="00ED27BC">
      <w:pPr>
        <w:ind w:firstLine="709"/>
        <w:jc w:val="both"/>
        <w:rPr>
          <w:rStyle w:val="FontStyle15"/>
          <w:sz w:val="12"/>
          <w:szCs w:val="12"/>
        </w:rPr>
      </w:pPr>
      <w:r w:rsidRPr="00592E90">
        <w:rPr>
          <w:rStyle w:val="FontStyle15"/>
          <w:sz w:val="12"/>
          <w:szCs w:val="12"/>
        </w:rPr>
        <w:t xml:space="preserve">- программа «Обучение по охране труда и проверке </w:t>
      </w:r>
      <w:proofErr w:type="gramStart"/>
      <w:r w:rsidRPr="00592E90">
        <w:rPr>
          <w:rStyle w:val="FontStyle15"/>
          <w:sz w:val="12"/>
          <w:szCs w:val="12"/>
        </w:rPr>
        <w:t>знаний требований охраны труда членов комиссии</w:t>
      </w:r>
      <w:proofErr w:type="gramEnd"/>
      <w:r w:rsidRPr="00592E90">
        <w:rPr>
          <w:rStyle w:val="FontStyle15"/>
          <w:sz w:val="12"/>
          <w:szCs w:val="12"/>
        </w:rPr>
        <w:t xml:space="preserve"> по охране труда» (дистанционная форма, 1 человек);</w:t>
      </w:r>
    </w:p>
    <w:p w:rsidR="00ED27BC" w:rsidRPr="00592E90" w:rsidRDefault="00ED27BC" w:rsidP="00ED27BC">
      <w:pPr>
        <w:ind w:firstLine="709"/>
        <w:jc w:val="both"/>
        <w:rPr>
          <w:rStyle w:val="FontStyle15"/>
          <w:sz w:val="12"/>
          <w:szCs w:val="12"/>
        </w:rPr>
      </w:pPr>
      <w:r w:rsidRPr="00592E90">
        <w:rPr>
          <w:rStyle w:val="FontStyle15"/>
          <w:sz w:val="12"/>
          <w:szCs w:val="12"/>
        </w:rPr>
        <w:t>- программа «Обучение должностных лиц и специалистов в области ГО и РСЧС. Категория «Руководитель ГО организации» (дистанционная форма, 1 человек);</w:t>
      </w:r>
    </w:p>
    <w:p w:rsidR="00ED27BC" w:rsidRPr="00592E90" w:rsidRDefault="00ED27BC" w:rsidP="00ED27BC">
      <w:pPr>
        <w:ind w:firstLine="709"/>
        <w:jc w:val="both"/>
        <w:rPr>
          <w:rStyle w:val="FontStyle15"/>
          <w:sz w:val="12"/>
          <w:szCs w:val="12"/>
        </w:rPr>
      </w:pPr>
      <w:r w:rsidRPr="00592E90">
        <w:rPr>
          <w:rStyle w:val="FontStyle15"/>
          <w:sz w:val="12"/>
          <w:szCs w:val="12"/>
        </w:rPr>
        <w:t xml:space="preserve">- программа «Кадровое делопроизводство в 2019 году: правовые нормы, документирование и организация работы по профилактике и противодействию коррупции в организациях бюджетной сферы и органах местного самоуправления» (г. </w:t>
      </w:r>
      <w:proofErr w:type="gramStart"/>
      <w:r w:rsidRPr="00592E90">
        <w:rPr>
          <w:rStyle w:val="FontStyle15"/>
          <w:sz w:val="12"/>
          <w:szCs w:val="12"/>
        </w:rPr>
        <w:t>Мирный</w:t>
      </w:r>
      <w:proofErr w:type="gramEnd"/>
      <w:r w:rsidRPr="00592E90">
        <w:rPr>
          <w:rStyle w:val="FontStyle15"/>
          <w:sz w:val="12"/>
          <w:szCs w:val="12"/>
        </w:rPr>
        <w:t>, 2 человека);</w:t>
      </w:r>
    </w:p>
    <w:p w:rsidR="00ED27BC" w:rsidRPr="00592E90" w:rsidRDefault="00ED27BC" w:rsidP="00ED27BC">
      <w:pPr>
        <w:ind w:firstLine="709"/>
        <w:jc w:val="both"/>
        <w:rPr>
          <w:rStyle w:val="FontStyle15"/>
          <w:sz w:val="12"/>
          <w:szCs w:val="12"/>
        </w:rPr>
      </w:pPr>
      <w:r w:rsidRPr="00592E90">
        <w:rPr>
          <w:rStyle w:val="FontStyle15"/>
          <w:sz w:val="12"/>
          <w:szCs w:val="12"/>
        </w:rPr>
        <w:t>- программа «Бухгалтерский учет, отчетность и налогообложение бюджетных, казенных и автономных учреждений» (</w:t>
      </w:r>
      <w:proofErr w:type="gramStart"/>
      <w:r w:rsidRPr="00592E90">
        <w:rPr>
          <w:rStyle w:val="FontStyle15"/>
          <w:sz w:val="12"/>
          <w:szCs w:val="12"/>
        </w:rPr>
        <w:t>г</w:t>
      </w:r>
      <w:proofErr w:type="gramEnd"/>
      <w:r w:rsidRPr="00592E90">
        <w:rPr>
          <w:rStyle w:val="FontStyle15"/>
          <w:sz w:val="12"/>
          <w:szCs w:val="12"/>
        </w:rPr>
        <w:t>. Мирный, 2 человека);</w:t>
      </w:r>
    </w:p>
    <w:p w:rsidR="00ED27BC" w:rsidRPr="00592E90" w:rsidRDefault="00ED27BC" w:rsidP="00ED27BC">
      <w:pPr>
        <w:ind w:firstLine="709"/>
        <w:jc w:val="both"/>
        <w:rPr>
          <w:rStyle w:val="FontStyle15"/>
          <w:sz w:val="12"/>
          <w:szCs w:val="12"/>
        </w:rPr>
      </w:pPr>
      <w:r w:rsidRPr="00592E90">
        <w:rPr>
          <w:rStyle w:val="FontStyle15"/>
          <w:sz w:val="12"/>
          <w:szCs w:val="12"/>
        </w:rPr>
        <w:t>- программа «Современные технологии адаптивной физической культуры» (</w:t>
      </w:r>
      <w:proofErr w:type="gramStart"/>
      <w:r w:rsidRPr="00592E90">
        <w:rPr>
          <w:rStyle w:val="FontStyle15"/>
          <w:sz w:val="12"/>
          <w:szCs w:val="12"/>
        </w:rPr>
        <w:t>г</w:t>
      </w:r>
      <w:proofErr w:type="gramEnd"/>
      <w:r w:rsidRPr="00592E90">
        <w:rPr>
          <w:rStyle w:val="FontStyle15"/>
          <w:sz w:val="12"/>
          <w:szCs w:val="12"/>
        </w:rPr>
        <w:t>. Мирный, 1 человек);</w:t>
      </w:r>
    </w:p>
    <w:p w:rsidR="00ED27BC" w:rsidRPr="00592E90" w:rsidRDefault="00ED27BC" w:rsidP="00ED27BC">
      <w:pPr>
        <w:ind w:firstLine="709"/>
        <w:jc w:val="both"/>
        <w:rPr>
          <w:rStyle w:val="FontStyle15"/>
          <w:sz w:val="12"/>
          <w:szCs w:val="12"/>
        </w:rPr>
      </w:pPr>
      <w:r w:rsidRPr="00592E90">
        <w:rPr>
          <w:rStyle w:val="FontStyle15"/>
          <w:sz w:val="12"/>
          <w:szCs w:val="12"/>
        </w:rPr>
        <w:t xml:space="preserve">- программа «Местное самоуправление: актуальные вопросы муниципальных образований </w:t>
      </w:r>
      <w:proofErr w:type="gramStart"/>
      <w:r w:rsidRPr="00592E90">
        <w:rPr>
          <w:rStyle w:val="FontStyle15"/>
          <w:sz w:val="12"/>
          <w:szCs w:val="12"/>
        </w:rPr>
        <w:t>районного</w:t>
      </w:r>
      <w:proofErr w:type="gramEnd"/>
      <w:r w:rsidRPr="00592E90">
        <w:rPr>
          <w:rStyle w:val="FontStyle15"/>
          <w:sz w:val="12"/>
          <w:szCs w:val="12"/>
        </w:rPr>
        <w:t xml:space="preserve"> и поселенческих уровней», (г. Мирный, 1 человек).</w:t>
      </w:r>
    </w:p>
    <w:p w:rsidR="00ED27BC" w:rsidRPr="00592E90" w:rsidRDefault="00ED27BC" w:rsidP="00ED27BC">
      <w:pPr>
        <w:ind w:firstLine="709"/>
        <w:jc w:val="both"/>
        <w:rPr>
          <w:sz w:val="12"/>
          <w:szCs w:val="12"/>
        </w:rPr>
      </w:pPr>
      <w:r w:rsidRPr="00592E90">
        <w:rPr>
          <w:sz w:val="12"/>
          <w:szCs w:val="12"/>
        </w:rPr>
        <w:t>3) Семинары:</w:t>
      </w:r>
    </w:p>
    <w:p w:rsidR="00ED27BC" w:rsidRPr="00592E90" w:rsidRDefault="00ED27BC" w:rsidP="00ED27BC">
      <w:pPr>
        <w:ind w:firstLine="709"/>
        <w:jc w:val="both"/>
        <w:rPr>
          <w:bCs/>
          <w:sz w:val="12"/>
          <w:szCs w:val="12"/>
        </w:rPr>
      </w:pPr>
      <w:r w:rsidRPr="00592E90">
        <w:rPr>
          <w:bCs/>
          <w:sz w:val="12"/>
          <w:szCs w:val="12"/>
        </w:rPr>
        <w:t>- онлайн - семинар  «Важные изменения в Жилищный кодекс РФ и другие нормативные акты жилищного законодательства с января 2019 года»;</w:t>
      </w:r>
    </w:p>
    <w:p w:rsidR="00ED27BC" w:rsidRPr="00592E90" w:rsidRDefault="00ED27BC" w:rsidP="00ED27BC">
      <w:pPr>
        <w:ind w:firstLine="709"/>
        <w:jc w:val="both"/>
        <w:rPr>
          <w:bCs/>
          <w:sz w:val="12"/>
          <w:szCs w:val="12"/>
        </w:rPr>
      </w:pPr>
      <w:r w:rsidRPr="00592E90">
        <w:rPr>
          <w:bCs/>
          <w:sz w:val="12"/>
          <w:szCs w:val="12"/>
        </w:rPr>
        <w:t>- вебинар «Организация похоронного дела на территории муниципального образования».</w:t>
      </w:r>
    </w:p>
    <w:p w:rsidR="00ED27BC" w:rsidRPr="00592E90" w:rsidRDefault="00ED27BC" w:rsidP="00ED27BC">
      <w:pPr>
        <w:ind w:firstLine="709"/>
        <w:jc w:val="both"/>
        <w:rPr>
          <w:sz w:val="12"/>
          <w:szCs w:val="12"/>
        </w:rPr>
      </w:pPr>
    </w:p>
    <w:p w:rsidR="00ED27BC" w:rsidRPr="00592E90" w:rsidRDefault="00ED27BC" w:rsidP="00ED27BC">
      <w:pPr>
        <w:jc w:val="both"/>
        <w:rPr>
          <w:sz w:val="12"/>
          <w:szCs w:val="12"/>
        </w:rPr>
      </w:pPr>
    </w:p>
    <w:p w:rsidR="00ED27BC" w:rsidRPr="00592E90" w:rsidRDefault="00ED27BC" w:rsidP="00ED27BC">
      <w:pPr>
        <w:keepNext/>
        <w:keepLines/>
        <w:spacing w:after="242" w:line="270" w:lineRule="exact"/>
        <w:ind w:left="60" w:firstLine="620"/>
        <w:jc w:val="center"/>
        <w:rPr>
          <w:b/>
          <w:sz w:val="12"/>
          <w:szCs w:val="12"/>
        </w:rPr>
      </w:pPr>
      <w:r w:rsidRPr="00592E90">
        <w:rPr>
          <w:rStyle w:val="12"/>
          <w:rFonts w:eastAsiaTheme="minorEastAsia"/>
          <w:b/>
          <w:sz w:val="12"/>
          <w:szCs w:val="12"/>
        </w:rPr>
        <w:t>Раздел 2.</w:t>
      </w:r>
      <w:r w:rsidRPr="00592E90">
        <w:rPr>
          <w:b/>
          <w:sz w:val="12"/>
          <w:szCs w:val="12"/>
        </w:rPr>
        <w:t xml:space="preserve"> Меры по реализации программы</w:t>
      </w:r>
    </w:p>
    <w:tbl>
      <w:tblPr>
        <w:tblStyle w:val="af5"/>
        <w:tblW w:w="0" w:type="auto"/>
        <w:tblLook w:val="04A0"/>
      </w:tblPr>
      <w:tblGrid>
        <w:gridCol w:w="817"/>
        <w:gridCol w:w="4961"/>
        <w:gridCol w:w="3969"/>
      </w:tblGrid>
      <w:tr w:rsidR="00ED27BC" w:rsidRPr="00592E90" w:rsidTr="00ED27BC">
        <w:tc>
          <w:tcPr>
            <w:tcW w:w="817" w:type="dxa"/>
          </w:tcPr>
          <w:p w:rsidR="00ED27BC" w:rsidRPr="00592E90" w:rsidRDefault="00ED27BC" w:rsidP="00ED27BC">
            <w:pPr>
              <w:pStyle w:val="320"/>
              <w:shd w:val="clear" w:color="auto" w:fill="auto"/>
              <w:spacing w:before="0" w:after="0" w:line="240" w:lineRule="auto"/>
              <w:jc w:val="left"/>
              <w:rPr>
                <w:rFonts w:ascii="Times New Roman" w:hAnsi="Times New Roman" w:cs="Times New Roman"/>
                <w:sz w:val="12"/>
                <w:szCs w:val="12"/>
              </w:rPr>
            </w:pPr>
            <w:r w:rsidRPr="00592E90">
              <w:rPr>
                <w:rFonts w:ascii="Times New Roman" w:hAnsi="Times New Roman" w:cs="Times New Roman"/>
                <w:sz w:val="12"/>
                <w:szCs w:val="12"/>
              </w:rPr>
              <w:t xml:space="preserve">№ </w:t>
            </w:r>
            <w:proofErr w:type="gramStart"/>
            <w:r w:rsidRPr="00592E90">
              <w:rPr>
                <w:rFonts w:ascii="Times New Roman" w:hAnsi="Times New Roman" w:cs="Times New Roman"/>
                <w:sz w:val="12"/>
                <w:szCs w:val="12"/>
              </w:rPr>
              <w:t>п</w:t>
            </w:r>
            <w:proofErr w:type="gramEnd"/>
            <w:r w:rsidRPr="00592E90">
              <w:rPr>
                <w:rFonts w:ascii="Times New Roman" w:hAnsi="Times New Roman" w:cs="Times New Roman"/>
                <w:sz w:val="12"/>
                <w:szCs w:val="12"/>
              </w:rPr>
              <w:t>/п</w:t>
            </w:r>
          </w:p>
        </w:tc>
        <w:tc>
          <w:tcPr>
            <w:tcW w:w="4961" w:type="dxa"/>
          </w:tcPr>
          <w:p w:rsidR="00ED27BC" w:rsidRPr="00592E90" w:rsidRDefault="00ED27BC" w:rsidP="00ED27BC">
            <w:pPr>
              <w:pStyle w:val="320"/>
              <w:shd w:val="clear" w:color="auto" w:fill="auto"/>
              <w:spacing w:before="0" w:after="0" w:line="240" w:lineRule="auto"/>
              <w:jc w:val="center"/>
              <w:rPr>
                <w:rFonts w:ascii="Times New Roman" w:hAnsi="Times New Roman" w:cs="Times New Roman"/>
                <w:sz w:val="12"/>
                <w:szCs w:val="12"/>
              </w:rPr>
            </w:pPr>
            <w:r w:rsidRPr="00592E90">
              <w:rPr>
                <w:rFonts w:ascii="Times New Roman" w:hAnsi="Times New Roman" w:cs="Times New Roman"/>
                <w:sz w:val="12"/>
                <w:szCs w:val="12"/>
              </w:rPr>
              <w:t>Реквизиты правовых актов о внесении изменений и дополнений</w:t>
            </w:r>
          </w:p>
        </w:tc>
        <w:tc>
          <w:tcPr>
            <w:tcW w:w="3969" w:type="dxa"/>
          </w:tcPr>
          <w:p w:rsidR="00ED27BC" w:rsidRPr="00592E90" w:rsidRDefault="00ED27BC" w:rsidP="00ED27BC">
            <w:pPr>
              <w:pStyle w:val="320"/>
              <w:shd w:val="clear" w:color="auto" w:fill="auto"/>
              <w:spacing w:before="0" w:after="0" w:line="240" w:lineRule="auto"/>
              <w:jc w:val="center"/>
              <w:rPr>
                <w:rFonts w:ascii="Times New Roman" w:hAnsi="Times New Roman" w:cs="Times New Roman"/>
                <w:sz w:val="12"/>
                <w:szCs w:val="12"/>
              </w:rPr>
            </w:pPr>
            <w:r w:rsidRPr="00592E90">
              <w:rPr>
                <w:rFonts w:ascii="Times New Roman" w:hAnsi="Times New Roman" w:cs="Times New Roman"/>
                <w:sz w:val="12"/>
                <w:szCs w:val="12"/>
              </w:rPr>
              <w:t>Описание причин необходимости внесения изменений и дополнений</w:t>
            </w:r>
          </w:p>
        </w:tc>
      </w:tr>
      <w:tr w:rsidR="00ED27BC" w:rsidRPr="00592E90" w:rsidTr="00ED27BC">
        <w:tc>
          <w:tcPr>
            <w:tcW w:w="817" w:type="dxa"/>
          </w:tcPr>
          <w:p w:rsidR="00ED27BC" w:rsidRPr="00592E90" w:rsidRDefault="00ED27BC" w:rsidP="00ED27BC">
            <w:pPr>
              <w:tabs>
                <w:tab w:val="left" w:pos="1095"/>
              </w:tabs>
              <w:rPr>
                <w:rFonts w:ascii="Times New Roman" w:hAnsi="Times New Roman" w:cs="Times New Roman"/>
                <w:sz w:val="12"/>
                <w:szCs w:val="12"/>
              </w:rPr>
            </w:pPr>
            <w:r w:rsidRPr="00592E90">
              <w:rPr>
                <w:rFonts w:ascii="Times New Roman" w:hAnsi="Times New Roman" w:cs="Times New Roman"/>
                <w:sz w:val="12"/>
                <w:szCs w:val="12"/>
              </w:rPr>
              <w:t>1</w:t>
            </w:r>
          </w:p>
        </w:tc>
        <w:tc>
          <w:tcPr>
            <w:tcW w:w="4961" w:type="dxa"/>
          </w:tcPr>
          <w:p w:rsidR="00ED27BC" w:rsidRPr="00592E90" w:rsidRDefault="00ED27BC" w:rsidP="00ED27BC">
            <w:pPr>
              <w:jc w:val="both"/>
              <w:rPr>
                <w:rFonts w:ascii="Times New Roman" w:hAnsi="Times New Roman" w:cs="Times New Roman"/>
                <w:sz w:val="12"/>
                <w:szCs w:val="12"/>
              </w:rPr>
            </w:pPr>
            <w:r w:rsidRPr="00592E90">
              <w:rPr>
                <w:rFonts w:ascii="Times New Roman" w:hAnsi="Times New Roman" w:cs="Times New Roman"/>
                <w:sz w:val="12"/>
                <w:szCs w:val="12"/>
              </w:rPr>
              <w:t>Постановление от 04.02.2019 № 13 «О внесении изменений в постановление от 03.10.2016 № 326 «Об утверждении муниципальной программы  «Развитие кадрового потенциала администрации МО «Город Удачный» на 2017 – 2021 годы»</w:t>
            </w:r>
          </w:p>
        </w:tc>
        <w:tc>
          <w:tcPr>
            <w:tcW w:w="3969" w:type="dxa"/>
          </w:tcPr>
          <w:p w:rsidR="00ED27BC" w:rsidRPr="00592E90" w:rsidRDefault="00ED27BC" w:rsidP="00ED27BC">
            <w:pPr>
              <w:tabs>
                <w:tab w:val="left" w:pos="1095"/>
              </w:tabs>
              <w:jc w:val="both"/>
              <w:rPr>
                <w:rFonts w:ascii="Times New Roman" w:hAnsi="Times New Roman" w:cs="Times New Roman"/>
                <w:sz w:val="12"/>
                <w:szCs w:val="12"/>
              </w:rPr>
            </w:pPr>
            <w:r w:rsidRPr="00592E90">
              <w:rPr>
                <w:rFonts w:ascii="Times New Roman" w:hAnsi="Times New Roman" w:cs="Times New Roman"/>
                <w:sz w:val="12"/>
                <w:szCs w:val="12"/>
              </w:rPr>
              <w:t>Внесение изменений в финансирование муниципальной программы в 2020-2021 годах</w:t>
            </w:r>
          </w:p>
        </w:tc>
      </w:tr>
      <w:tr w:rsidR="00ED27BC" w:rsidRPr="00592E90" w:rsidTr="00ED27BC">
        <w:tc>
          <w:tcPr>
            <w:tcW w:w="817" w:type="dxa"/>
          </w:tcPr>
          <w:p w:rsidR="00ED27BC" w:rsidRPr="00592E90" w:rsidRDefault="00ED27BC" w:rsidP="00ED27BC">
            <w:pPr>
              <w:tabs>
                <w:tab w:val="left" w:pos="1095"/>
              </w:tabs>
              <w:rPr>
                <w:rFonts w:ascii="Times New Roman" w:hAnsi="Times New Roman" w:cs="Times New Roman"/>
                <w:sz w:val="12"/>
                <w:szCs w:val="12"/>
              </w:rPr>
            </w:pPr>
            <w:r w:rsidRPr="00592E90">
              <w:rPr>
                <w:rFonts w:ascii="Times New Roman" w:hAnsi="Times New Roman" w:cs="Times New Roman"/>
                <w:sz w:val="12"/>
                <w:szCs w:val="12"/>
              </w:rPr>
              <w:t>2</w:t>
            </w:r>
          </w:p>
        </w:tc>
        <w:tc>
          <w:tcPr>
            <w:tcW w:w="4961" w:type="dxa"/>
          </w:tcPr>
          <w:p w:rsidR="00ED27BC" w:rsidRPr="00592E90" w:rsidRDefault="00ED27BC" w:rsidP="00ED27BC">
            <w:pPr>
              <w:jc w:val="both"/>
              <w:rPr>
                <w:rFonts w:ascii="Times New Roman" w:hAnsi="Times New Roman" w:cs="Times New Roman"/>
                <w:sz w:val="12"/>
                <w:szCs w:val="12"/>
              </w:rPr>
            </w:pPr>
            <w:r w:rsidRPr="00592E90">
              <w:rPr>
                <w:rFonts w:ascii="Times New Roman" w:hAnsi="Times New Roman" w:cs="Times New Roman"/>
                <w:sz w:val="12"/>
                <w:szCs w:val="12"/>
              </w:rPr>
              <w:t>Постановление от 05.12.2019 № 711 «О внесении изменений в постановление от 03.10.2016 № 326 «Об утверждении муниципальной программы  «Развитие кадрового потенциала администрации МО «Город Удачный» на 2017 – 2021 годы»</w:t>
            </w:r>
          </w:p>
        </w:tc>
        <w:tc>
          <w:tcPr>
            <w:tcW w:w="3969" w:type="dxa"/>
          </w:tcPr>
          <w:p w:rsidR="00ED27BC" w:rsidRPr="00592E90" w:rsidRDefault="00ED27BC" w:rsidP="00ED27BC">
            <w:pPr>
              <w:tabs>
                <w:tab w:val="left" w:pos="1095"/>
              </w:tabs>
              <w:jc w:val="both"/>
              <w:rPr>
                <w:rFonts w:ascii="Times New Roman" w:hAnsi="Times New Roman" w:cs="Times New Roman"/>
                <w:sz w:val="12"/>
                <w:szCs w:val="12"/>
              </w:rPr>
            </w:pPr>
            <w:r w:rsidRPr="00592E90">
              <w:rPr>
                <w:rFonts w:ascii="Times New Roman" w:hAnsi="Times New Roman" w:cs="Times New Roman"/>
                <w:sz w:val="12"/>
                <w:szCs w:val="12"/>
              </w:rPr>
              <w:t>Увеличение денежных средств на 2019 год до 257 650 рублей</w:t>
            </w:r>
          </w:p>
        </w:tc>
      </w:tr>
    </w:tbl>
    <w:p w:rsidR="00ED27BC" w:rsidRPr="00592E90" w:rsidRDefault="00ED27BC" w:rsidP="00ED27BC">
      <w:pPr>
        <w:rPr>
          <w:sz w:val="12"/>
          <w:szCs w:val="12"/>
        </w:rPr>
        <w:sectPr w:rsidR="00ED27BC" w:rsidRPr="00592E90" w:rsidSect="00ED27BC">
          <w:pgSz w:w="11905" w:h="16837"/>
          <w:pgMar w:top="1200" w:right="1026" w:bottom="1135" w:left="1160" w:header="0" w:footer="3" w:gutter="0"/>
          <w:cols w:space="720"/>
          <w:noEndnote/>
          <w:docGrid w:linePitch="360"/>
        </w:sectPr>
      </w:pPr>
    </w:p>
    <w:p w:rsidR="00ED27BC" w:rsidRPr="00592E90" w:rsidRDefault="00ED27BC" w:rsidP="00ED27BC">
      <w:pPr>
        <w:jc w:val="center"/>
        <w:rPr>
          <w:b/>
          <w:sz w:val="12"/>
          <w:szCs w:val="12"/>
        </w:rPr>
      </w:pPr>
      <w:r w:rsidRPr="00592E90">
        <w:rPr>
          <w:rFonts w:eastAsiaTheme="minorEastAsia"/>
          <w:b/>
          <w:sz w:val="12"/>
          <w:szCs w:val="12"/>
        </w:rPr>
        <w:lastRenderedPageBreak/>
        <w:t>Раздел 3.</w:t>
      </w:r>
      <w:r w:rsidRPr="00592E90">
        <w:rPr>
          <w:b/>
          <w:sz w:val="12"/>
          <w:szCs w:val="12"/>
        </w:rPr>
        <w:t xml:space="preserve"> Исполнение мероприятий муниципальной программы</w:t>
      </w:r>
    </w:p>
    <w:p w:rsidR="00ED27BC" w:rsidRPr="00592E90" w:rsidRDefault="00ED27BC" w:rsidP="00ED27BC">
      <w:pPr>
        <w:keepNext/>
        <w:keepLines/>
        <w:tabs>
          <w:tab w:val="left" w:leader="underscore" w:pos="6859"/>
        </w:tabs>
        <w:jc w:val="center"/>
        <w:rPr>
          <w:b/>
          <w:bCs/>
          <w:sz w:val="12"/>
          <w:szCs w:val="12"/>
        </w:rPr>
      </w:pPr>
      <w:r w:rsidRPr="00592E90">
        <w:rPr>
          <w:b/>
          <w:bCs/>
          <w:sz w:val="12"/>
          <w:szCs w:val="12"/>
        </w:rPr>
        <w:t>«Развитие кадрового потенциала администрации  МО «Город Удачный»</w:t>
      </w:r>
    </w:p>
    <w:p w:rsidR="00ED27BC" w:rsidRPr="00592E90" w:rsidRDefault="00ED27BC" w:rsidP="00ED27BC">
      <w:pPr>
        <w:keepNext/>
        <w:keepLines/>
        <w:tabs>
          <w:tab w:val="left" w:leader="underscore" w:pos="6859"/>
        </w:tabs>
        <w:jc w:val="center"/>
        <w:rPr>
          <w:b/>
          <w:sz w:val="12"/>
          <w:szCs w:val="12"/>
        </w:rPr>
      </w:pPr>
      <w:r w:rsidRPr="00592E90">
        <w:rPr>
          <w:b/>
          <w:bCs/>
          <w:sz w:val="12"/>
          <w:szCs w:val="12"/>
        </w:rPr>
        <w:t>на 2017-2021 годы</w:t>
      </w:r>
      <w:r w:rsidRPr="00592E90">
        <w:rPr>
          <w:b/>
          <w:sz w:val="12"/>
          <w:szCs w:val="12"/>
        </w:rPr>
        <w:t>»</w:t>
      </w:r>
    </w:p>
    <w:p w:rsidR="00ED27BC" w:rsidRPr="00592E90" w:rsidRDefault="00ED27BC" w:rsidP="00ED27BC">
      <w:pPr>
        <w:jc w:val="center"/>
        <w:rPr>
          <w:b/>
          <w:sz w:val="12"/>
          <w:szCs w:val="12"/>
        </w:rPr>
      </w:pPr>
      <w:r w:rsidRPr="00592E90">
        <w:rPr>
          <w:b/>
          <w:sz w:val="12"/>
          <w:szCs w:val="12"/>
        </w:rPr>
        <w:t>за 2019 год</w:t>
      </w:r>
    </w:p>
    <w:p w:rsidR="00ED27BC" w:rsidRPr="00592E90" w:rsidRDefault="00ED27BC" w:rsidP="00ED27BC">
      <w:pPr>
        <w:pStyle w:val="34"/>
        <w:framePr w:wrap="notBeside" w:vAnchor="text" w:hAnchor="text" w:xAlign="center" w:y="1"/>
        <w:shd w:val="clear" w:color="auto" w:fill="auto"/>
        <w:spacing w:line="230" w:lineRule="exact"/>
        <w:ind w:firstLine="0"/>
        <w:jc w:val="center"/>
        <w:rPr>
          <w:sz w:val="12"/>
          <w:szCs w:val="12"/>
        </w:rPr>
      </w:pPr>
      <w:r w:rsidRPr="00592E90">
        <w:rPr>
          <w:rStyle w:val="3115pt"/>
          <w:sz w:val="12"/>
          <w:szCs w:val="12"/>
        </w:rPr>
        <w:t>Источник финансирования:</w:t>
      </w:r>
      <w:r w:rsidRPr="00592E90">
        <w:rPr>
          <w:rStyle w:val="3115pt0"/>
          <w:sz w:val="12"/>
          <w:szCs w:val="12"/>
        </w:rPr>
        <w:t xml:space="preserve">  бюджет МО «Город Удачный»</w:t>
      </w:r>
    </w:p>
    <w:p w:rsidR="00ED27BC" w:rsidRPr="00592E90" w:rsidRDefault="00ED27BC" w:rsidP="00ED27BC">
      <w:pPr>
        <w:framePr w:wrap="notBeside" w:vAnchor="text" w:hAnchor="text" w:xAlign="center" w:y="1"/>
        <w:tabs>
          <w:tab w:val="left" w:leader="underscore" w:pos="14539"/>
        </w:tabs>
        <w:spacing w:line="210" w:lineRule="exact"/>
        <w:jc w:val="center"/>
        <w:rPr>
          <w:sz w:val="12"/>
          <w:szCs w:val="12"/>
        </w:rPr>
      </w:pPr>
      <w:r w:rsidRPr="00592E90">
        <w:rPr>
          <w:sz w:val="12"/>
          <w:szCs w:val="12"/>
        </w:rPr>
        <w:tab/>
      </w:r>
      <w:r w:rsidRPr="00592E90">
        <w:rPr>
          <w:rStyle w:val="8"/>
          <w:rFonts w:eastAsiaTheme="minorEastAsia"/>
          <w:sz w:val="12"/>
          <w:szCs w:val="12"/>
        </w:rPr>
        <w:t>рублей</w:t>
      </w:r>
    </w:p>
    <w:tbl>
      <w:tblPr>
        <w:tblW w:w="0" w:type="auto"/>
        <w:jc w:val="center"/>
        <w:tblLayout w:type="fixed"/>
        <w:tblCellMar>
          <w:left w:w="10" w:type="dxa"/>
          <w:right w:w="10" w:type="dxa"/>
        </w:tblCellMar>
        <w:tblLook w:val="0000"/>
      </w:tblPr>
      <w:tblGrid>
        <w:gridCol w:w="562"/>
        <w:gridCol w:w="2899"/>
        <w:gridCol w:w="4109"/>
        <w:gridCol w:w="1810"/>
        <w:gridCol w:w="1843"/>
        <w:gridCol w:w="1699"/>
        <w:gridCol w:w="2866"/>
      </w:tblGrid>
      <w:tr w:rsidR="00ED27BC" w:rsidRPr="00592E90" w:rsidTr="00ED27BC">
        <w:trPr>
          <w:trHeight w:val="288"/>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pStyle w:val="11"/>
              <w:framePr w:wrap="notBeside" w:vAnchor="text" w:hAnchor="text" w:xAlign="center" w:y="1"/>
              <w:shd w:val="clear" w:color="auto" w:fill="auto"/>
              <w:spacing w:before="0" w:after="0" w:line="274" w:lineRule="exact"/>
              <w:rPr>
                <w:sz w:val="12"/>
                <w:szCs w:val="12"/>
              </w:rPr>
            </w:pPr>
            <w:r w:rsidRPr="00592E90">
              <w:rPr>
                <w:rStyle w:val="115pt"/>
                <w:sz w:val="12"/>
                <w:szCs w:val="12"/>
              </w:rPr>
              <w:t xml:space="preserve">№ </w:t>
            </w:r>
            <w:proofErr w:type="gramStart"/>
            <w:r w:rsidRPr="00592E90">
              <w:rPr>
                <w:rStyle w:val="115pt"/>
                <w:sz w:val="12"/>
                <w:szCs w:val="12"/>
              </w:rPr>
              <w:t>п</w:t>
            </w:r>
            <w:proofErr w:type="gramEnd"/>
            <w:r w:rsidRPr="00592E90">
              <w:rPr>
                <w:rStyle w:val="115pt"/>
                <w:sz w:val="12"/>
                <w:szCs w:val="12"/>
              </w:rPr>
              <w:t>/ п</w:t>
            </w:r>
          </w:p>
        </w:tc>
        <w:tc>
          <w:tcPr>
            <w:tcW w:w="2899" w:type="dxa"/>
            <w:vMerge w:val="restart"/>
            <w:tcBorders>
              <w:top w:val="single" w:sz="4" w:space="0" w:color="auto"/>
              <w:left w:val="single" w:sz="4" w:space="0" w:color="auto"/>
              <w:right w:val="single" w:sz="4" w:space="0" w:color="auto"/>
            </w:tcBorders>
            <w:shd w:val="clear" w:color="auto" w:fill="FFFFFF"/>
          </w:tcPr>
          <w:p w:rsidR="00ED27BC" w:rsidRPr="00592E90" w:rsidRDefault="00ED27BC" w:rsidP="00ED27BC">
            <w:pPr>
              <w:pStyle w:val="11"/>
              <w:framePr w:wrap="notBeside" w:vAnchor="text" w:hAnchor="text" w:xAlign="center" w:y="1"/>
              <w:shd w:val="clear" w:color="auto" w:fill="auto"/>
              <w:spacing w:before="0" w:after="0" w:line="274" w:lineRule="exact"/>
              <w:ind w:left="140" w:firstLine="460"/>
              <w:jc w:val="left"/>
              <w:rPr>
                <w:sz w:val="12"/>
                <w:szCs w:val="12"/>
              </w:rPr>
            </w:pPr>
            <w:r w:rsidRPr="00592E90">
              <w:rPr>
                <w:rStyle w:val="115pt"/>
                <w:sz w:val="12"/>
                <w:szCs w:val="12"/>
              </w:rPr>
              <w:t>Мероприятия по реализации программы</w:t>
            </w:r>
          </w:p>
        </w:tc>
        <w:tc>
          <w:tcPr>
            <w:tcW w:w="4109" w:type="dxa"/>
            <w:vMerge w:val="restart"/>
            <w:tcBorders>
              <w:top w:val="single" w:sz="4" w:space="0" w:color="auto"/>
              <w:left w:val="single" w:sz="4" w:space="0" w:color="auto"/>
              <w:right w:val="single" w:sz="4" w:space="0" w:color="auto"/>
            </w:tcBorders>
            <w:shd w:val="clear" w:color="auto" w:fill="FFFFFF"/>
          </w:tcPr>
          <w:p w:rsidR="00ED27BC" w:rsidRPr="00592E90" w:rsidRDefault="00ED27BC" w:rsidP="00ED27BC">
            <w:pPr>
              <w:pStyle w:val="11"/>
              <w:framePr w:wrap="notBeside" w:vAnchor="text" w:hAnchor="text" w:xAlign="center" w:y="1"/>
              <w:shd w:val="clear" w:color="auto" w:fill="auto"/>
              <w:spacing w:before="0" w:after="0" w:line="240" w:lineRule="auto"/>
              <w:ind w:left="600"/>
              <w:jc w:val="left"/>
              <w:rPr>
                <w:sz w:val="12"/>
                <w:szCs w:val="12"/>
              </w:rPr>
            </w:pPr>
            <w:r w:rsidRPr="00592E90">
              <w:rPr>
                <w:rStyle w:val="115pt"/>
                <w:sz w:val="12"/>
                <w:szCs w:val="12"/>
              </w:rPr>
              <w:t>Источники финансирования</w:t>
            </w:r>
          </w:p>
        </w:tc>
        <w:tc>
          <w:tcPr>
            <w:tcW w:w="3653" w:type="dxa"/>
            <w:gridSpan w:val="2"/>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pStyle w:val="11"/>
              <w:framePr w:wrap="notBeside" w:vAnchor="text" w:hAnchor="text" w:xAlign="center" w:y="1"/>
              <w:shd w:val="clear" w:color="auto" w:fill="auto"/>
              <w:spacing w:before="0" w:after="0" w:line="240" w:lineRule="auto"/>
              <w:ind w:left="620"/>
              <w:jc w:val="left"/>
              <w:rPr>
                <w:sz w:val="12"/>
                <w:szCs w:val="12"/>
              </w:rPr>
            </w:pPr>
            <w:r w:rsidRPr="00592E90">
              <w:rPr>
                <w:rStyle w:val="115pt"/>
                <w:sz w:val="12"/>
                <w:szCs w:val="12"/>
              </w:rPr>
              <w:t>Объем финансирования</w:t>
            </w:r>
          </w:p>
        </w:tc>
        <w:tc>
          <w:tcPr>
            <w:tcW w:w="1699" w:type="dxa"/>
            <w:vMerge w:val="restart"/>
            <w:tcBorders>
              <w:top w:val="single" w:sz="4" w:space="0" w:color="auto"/>
              <w:left w:val="single" w:sz="4" w:space="0" w:color="auto"/>
              <w:right w:val="single" w:sz="4" w:space="0" w:color="auto"/>
            </w:tcBorders>
            <w:shd w:val="clear" w:color="auto" w:fill="FFFFFF"/>
          </w:tcPr>
          <w:p w:rsidR="00ED27BC" w:rsidRPr="00592E90" w:rsidRDefault="00ED27BC" w:rsidP="00ED27BC">
            <w:pPr>
              <w:pStyle w:val="11"/>
              <w:framePr w:wrap="notBeside" w:vAnchor="text" w:hAnchor="text" w:xAlign="center" w:y="1"/>
              <w:shd w:val="clear" w:color="auto" w:fill="auto"/>
              <w:spacing w:before="0" w:after="0" w:line="274" w:lineRule="exact"/>
              <w:jc w:val="center"/>
              <w:rPr>
                <w:sz w:val="12"/>
                <w:szCs w:val="12"/>
              </w:rPr>
            </w:pPr>
            <w:r w:rsidRPr="00592E90">
              <w:rPr>
                <w:rStyle w:val="115pt"/>
                <w:sz w:val="12"/>
                <w:szCs w:val="12"/>
              </w:rPr>
              <w:t>Остаток (неосвоенные средства, экономия)</w:t>
            </w:r>
          </w:p>
        </w:tc>
        <w:tc>
          <w:tcPr>
            <w:tcW w:w="2866" w:type="dxa"/>
            <w:vMerge w:val="restart"/>
            <w:tcBorders>
              <w:top w:val="single" w:sz="4" w:space="0" w:color="auto"/>
              <w:left w:val="single" w:sz="4" w:space="0" w:color="auto"/>
              <w:right w:val="single" w:sz="4" w:space="0" w:color="auto"/>
            </w:tcBorders>
            <w:shd w:val="clear" w:color="auto" w:fill="FFFFFF"/>
          </w:tcPr>
          <w:p w:rsidR="00ED27BC" w:rsidRPr="00592E90" w:rsidRDefault="00ED27BC" w:rsidP="00ED27BC">
            <w:pPr>
              <w:pStyle w:val="11"/>
              <w:framePr w:wrap="notBeside" w:vAnchor="text" w:hAnchor="text" w:xAlign="center" w:y="1"/>
              <w:shd w:val="clear" w:color="auto" w:fill="auto"/>
              <w:spacing w:before="0" w:after="0" w:line="240" w:lineRule="auto"/>
              <w:ind w:left="300"/>
              <w:jc w:val="left"/>
              <w:rPr>
                <w:sz w:val="12"/>
                <w:szCs w:val="12"/>
              </w:rPr>
            </w:pPr>
            <w:r w:rsidRPr="00592E90">
              <w:rPr>
                <w:rStyle w:val="115pt"/>
                <w:sz w:val="12"/>
                <w:szCs w:val="12"/>
              </w:rPr>
              <w:t>Причины отклонений</w:t>
            </w:r>
          </w:p>
        </w:tc>
      </w:tr>
      <w:tr w:rsidR="00ED27BC" w:rsidRPr="00592E90" w:rsidTr="00ED27BC">
        <w:trPr>
          <w:trHeight w:val="840"/>
          <w:jc w:val="center"/>
        </w:trPr>
        <w:tc>
          <w:tcPr>
            <w:tcW w:w="562" w:type="dxa"/>
            <w:vMerge/>
            <w:tcBorders>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rPr>
                <w:sz w:val="12"/>
                <w:szCs w:val="12"/>
              </w:rPr>
            </w:pPr>
          </w:p>
        </w:tc>
        <w:tc>
          <w:tcPr>
            <w:tcW w:w="2899" w:type="dxa"/>
            <w:vMerge/>
            <w:tcBorders>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rPr>
                <w:sz w:val="12"/>
                <w:szCs w:val="12"/>
              </w:rPr>
            </w:pPr>
          </w:p>
        </w:tc>
        <w:tc>
          <w:tcPr>
            <w:tcW w:w="4109" w:type="dxa"/>
            <w:vMerge/>
            <w:tcBorders>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rPr>
                <w:sz w:val="12"/>
                <w:szCs w:val="12"/>
              </w:rPr>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pStyle w:val="11"/>
              <w:framePr w:wrap="notBeside" w:vAnchor="text" w:hAnchor="text" w:xAlign="center" w:y="1"/>
              <w:shd w:val="clear" w:color="auto" w:fill="auto"/>
              <w:spacing w:before="0" w:after="0" w:line="274" w:lineRule="exact"/>
              <w:jc w:val="center"/>
              <w:rPr>
                <w:sz w:val="12"/>
                <w:szCs w:val="12"/>
              </w:rPr>
            </w:pPr>
            <w:r w:rsidRPr="00592E90">
              <w:rPr>
                <w:rStyle w:val="115pt"/>
                <w:sz w:val="12"/>
                <w:szCs w:val="12"/>
              </w:rPr>
              <w:t>план (уточненный план)</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pStyle w:val="11"/>
              <w:framePr w:wrap="notBeside" w:vAnchor="text" w:hAnchor="text" w:xAlign="center" w:y="1"/>
              <w:shd w:val="clear" w:color="auto" w:fill="auto"/>
              <w:spacing w:before="0" w:after="0" w:line="274" w:lineRule="exact"/>
              <w:rPr>
                <w:sz w:val="12"/>
                <w:szCs w:val="12"/>
              </w:rPr>
            </w:pPr>
            <w:r w:rsidRPr="00592E90">
              <w:rPr>
                <w:rStyle w:val="115pt"/>
                <w:sz w:val="12"/>
                <w:szCs w:val="12"/>
              </w:rPr>
              <w:t>исполнено (кассовые расходы)</w:t>
            </w:r>
          </w:p>
        </w:tc>
        <w:tc>
          <w:tcPr>
            <w:tcW w:w="1699" w:type="dxa"/>
            <w:vMerge/>
            <w:tcBorders>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rPr>
                <w:sz w:val="12"/>
                <w:szCs w:val="12"/>
              </w:rPr>
            </w:pPr>
          </w:p>
        </w:tc>
        <w:tc>
          <w:tcPr>
            <w:tcW w:w="2866" w:type="dxa"/>
            <w:vMerge/>
            <w:tcBorders>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rPr>
                <w:sz w:val="12"/>
                <w:szCs w:val="12"/>
              </w:rPr>
            </w:pPr>
          </w:p>
        </w:tc>
      </w:tr>
      <w:tr w:rsidR="00ED27BC" w:rsidRPr="00592E90" w:rsidTr="00ED27BC">
        <w:trPr>
          <w:trHeight w:val="283"/>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pStyle w:val="11"/>
              <w:framePr w:wrap="notBeside" w:vAnchor="text" w:hAnchor="text" w:xAlign="center" w:y="1"/>
              <w:shd w:val="clear" w:color="auto" w:fill="auto"/>
              <w:spacing w:before="0" w:after="0" w:line="240" w:lineRule="auto"/>
              <w:rPr>
                <w:sz w:val="12"/>
                <w:szCs w:val="12"/>
              </w:rPr>
            </w:pPr>
            <w:r w:rsidRPr="00592E90">
              <w:rPr>
                <w:rStyle w:val="115pt"/>
                <w:sz w:val="12"/>
                <w:szCs w:val="12"/>
              </w:rPr>
              <w:t>1</w:t>
            </w:r>
          </w:p>
        </w:tc>
        <w:tc>
          <w:tcPr>
            <w:tcW w:w="2899" w:type="dxa"/>
            <w:vMerge w:val="restart"/>
            <w:tcBorders>
              <w:top w:val="single" w:sz="4" w:space="0" w:color="auto"/>
              <w:left w:val="single" w:sz="4" w:space="0" w:color="auto"/>
              <w:right w:val="single" w:sz="4" w:space="0" w:color="auto"/>
            </w:tcBorders>
            <w:shd w:val="clear" w:color="auto" w:fill="FFFFFF"/>
          </w:tcPr>
          <w:p w:rsidR="00ED27BC" w:rsidRPr="00592E90" w:rsidRDefault="00ED27BC" w:rsidP="00ED27BC">
            <w:pPr>
              <w:pStyle w:val="11"/>
              <w:framePr w:wrap="notBeside" w:vAnchor="text" w:hAnchor="text" w:xAlign="center" w:y="1"/>
              <w:shd w:val="clear" w:color="auto" w:fill="auto"/>
              <w:spacing w:before="0" w:after="0" w:line="240" w:lineRule="auto"/>
              <w:ind w:left="140"/>
              <w:jc w:val="left"/>
              <w:rPr>
                <w:sz w:val="12"/>
                <w:szCs w:val="12"/>
              </w:rPr>
            </w:pPr>
            <w:r w:rsidRPr="00592E90">
              <w:rPr>
                <w:sz w:val="12"/>
                <w:szCs w:val="12"/>
              </w:rPr>
              <w:t>Направление специалистов на профессиональную переподготовку для выполнения нового вида профессиональной деятельности (объемом не менее 250 аудиторных часов)</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pStyle w:val="11"/>
              <w:framePr w:wrap="notBeside" w:vAnchor="text" w:hAnchor="text" w:xAlign="center" w:y="1"/>
              <w:shd w:val="clear" w:color="auto" w:fill="auto"/>
              <w:spacing w:before="0" w:after="0" w:line="240" w:lineRule="auto"/>
              <w:ind w:left="120"/>
              <w:jc w:val="left"/>
              <w:rPr>
                <w:sz w:val="12"/>
                <w:szCs w:val="12"/>
              </w:rPr>
            </w:pPr>
            <w:r w:rsidRPr="00592E90">
              <w:rPr>
                <w:rStyle w:val="115pt"/>
                <w:sz w:val="12"/>
                <w:szCs w:val="12"/>
              </w:rPr>
              <w:t>Всего</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b/>
                <w:sz w:val="12"/>
                <w:szCs w:val="12"/>
              </w:rPr>
            </w:pPr>
            <w:r w:rsidRPr="00592E90">
              <w:rPr>
                <w:b/>
                <w:sz w:val="12"/>
                <w:szCs w:val="12"/>
              </w:rPr>
              <w:t>22 700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b/>
                <w:sz w:val="12"/>
                <w:szCs w:val="12"/>
              </w:rPr>
            </w:pPr>
            <w:r w:rsidRPr="00592E90">
              <w:rPr>
                <w:b/>
                <w:sz w:val="12"/>
                <w:szCs w:val="12"/>
              </w:rPr>
              <w:t>22 700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b/>
                <w:sz w:val="12"/>
                <w:szCs w:val="12"/>
              </w:rPr>
            </w:pPr>
            <w:r w:rsidRPr="00592E90">
              <w:rPr>
                <w:b/>
                <w:sz w:val="12"/>
                <w:szCs w:val="12"/>
              </w:rPr>
              <w:t>-</w:t>
            </w:r>
          </w:p>
        </w:tc>
        <w:tc>
          <w:tcPr>
            <w:tcW w:w="2866" w:type="dxa"/>
            <w:vMerge w:val="restart"/>
            <w:tcBorders>
              <w:top w:val="single" w:sz="4" w:space="0" w:color="auto"/>
              <w:left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both"/>
              <w:rPr>
                <w:sz w:val="12"/>
                <w:szCs w:val="12"/>
              </w:rPr>
            </w:pPr>
          </w:p>
        </w:tc>
      </w:tr>
      <w:tr w:rsidR="00ED27BC" w:rsidRPr="00592E90" w:rsidTr="00ED27BC">
        <w:trPr>
          <w:trHeight w:val="283"/>
          <w:jc w:val="center"/>
        </w:trPr>
        <w:tc>
          <w:tcPr>
            <w:tcW w:w="562" w:type="dxa"/>
            <w:vMerge/>
            <w:tcBorders>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rPr>
                <w:sz w:val="12"/>
                <w:szCs w:val="12"/>
              </w:rPr>
            </w:pPr>
          </w:p>
        </w:tc>
        <w:tc>
          <w:tcPr>
            <w:tcW w:w="2899" w:type="dxa"/>
            <w:vMerge/>
            <w:tcBorders>
              <w:left w:val="single" w:sz="4" w:space="0" w:color="auto"/>
              <w:right w:val="single" w:sz="4" w:space="0" w:color="auto"/>
            </w:tcBorders>
            <w:shd w:val="clear" w:color="auto" w:fill="FFFFFF"/>
          </w:tcPr>
          <w:p w:rsidR="00ED27BC" w:rsidRPr="00592E90" w:rsidRDefault="00ED27BC" w:rsidP="00ED27BC">
            <w:pPr>
              <w:framePr w:wrap="notBeside" w:vAnchor="text" w:hAnchor="text" w:xAlign="center" w:y="1"/>
              <w:rPr>
                <w:sz w:val="12"/>
                <w:szCs w:val="12"/>
              </w:rPr>
            </w:pP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pStyle w:val="11"/>
              <w:framePr w:wrap="notBeside" w:vAnchor="text" w:hAnchor="text" w:xAlign="center" w:y="1"/>
              <w:shd w:val="clear" w:color="auto" w:fill="auto"/>
              <w:spacing w:before="0" w:after="0" w:line="240" w:lineRule="auto"/>
              <w:ind w:left="120"/>
              <w:jc w:val="left"/>
              <w:rPr>
                <w:sz w:val="12"/>
                <w:szCs w:val="12"/>
              </w:rPr>
            </w:pPr>
            <w:r w:rsidRPr="00592E90">
              <w:rPr>
                <w:rStyle w:val="115pt"/>
                <w:sz w:val="12"/>
                <w:szCs w:val="12"/>
              </w:rPr>
              <w:t>Бюджет МО «Город Удачный»</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b/>
                <w:sz w:val="12"/>
                <w:szCs w:val="12"/>
              </w:rPr>
            </w:pPr>
            <w:r w:rsidRPr="00592E90">
              <w:rPr>
                <w:b/>
                <w:sz w:val="12"/>
                <w:szCs w:val="12"/>
              </w:rPr>
              <w:t>22 700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b/>
                <w:sz w:val="12"/>
                <w:szCs w:val="12"/>
              </w:rPr>
            </w:pPr>
            <w:r w:rsidRPr="00592E90">
              <w:rPr>
                <w:b/>
                <w:sz w:val="12"/>
                <w:szCs w:val="12"/>
              </w:rPr>
              <w:t>22 700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b/>
                <w:sz w:val="12"/>
                <w:szCs w:val="12"/>
              </w:rPr>
            </w:pPr>
            <w:r w:rsidRPr="00592E90">
              <w:rPr>
                <w:b/>
                <w:sz w:val="12"/>
                <w:szCs w:val="12"/>
              </w:rPr>
              <w:t>-</w:t>
            </w:r>
          </w:p>
        </w:tc>
        <w:tc>
          <w:tcPr>
            <w:tcW w:w="2866" w:type="dxa"/>
            <w:vMerge/>
            <w:tcBorders>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b/>
                <w:sz w:val="12"/>
                <w:szCs w:val="12"/>
              </w:rPr>
            </w:pPr>
          </w:p>
        </w:tc>
      </w:tr>
      <w:tr w:rsidR="00ED27BC" w:rsidRPr="00592E90" w:rsidTr="00ED27BC">
        <w:trPr>
          <w:trHeight w:val="283"/>
          <w:jc w:val="center"/>
        </w:trPr>
        <w:tc>
          <w:tcPr>
            <w:tcW w:w="562" w:type="dxa"/>
            <w:vMerge w:val="restart"/>
            <w:tcBorders>
              <w:top w:val="single" w:sz="4" w:space="0" w:color="auto"/>
              <w:left w:val="single" w:sz="4" w:space="0" w:color="auto"/>
              <w:right w:val="single" w:sz="4" w:space="0" w:color="auto"/>
            </w:tcBorders>
            <w:shd w:val="clear" w:color="auto" w:fill="FFFFFF"/>
          </w:tcPr>
          <w:p w:rsidR="00ED27BC" w:rsidRPr="00592E90" w:rsidRDefault="00ED27BC" w:rsidP="00ED27BC">
            <w:pPr>
              <w:pStyle w:val="11"/>
              <w:framePr w:wrap="notBeside" w:vAnchor="text" w:hAnchor="text" w:xAlign="center" w:y="1"/>
              <w:shd w:val="clear" w:color="auto" w:fill="auto"/>
              <w:spacing w:before="0" w:after="0" w:line="240" w:lineRule="auto"/>
              <w:rPr>
                <w:sz w:val="12"/>
                <w:szCs w:val="12"/>
              </w:rPr>
            </w:pPr>
            <w:r w:rsidRPr="00592E90">
              <w:rPr>
                <w:rStyle w:val="115pt"/>
                <w:sz w:val="12"/>
                <w:szCs w:val="12"/>
              </w:rPr>
              <w:t>2</w:t>
            </w:r>
          </w:p>
        </w:tc>
        <w:tc>
          <w:tcPr>
            <w:tcW w:w="2899" w:type="dxa"/>
            <w:vMerge w:val="restart"/>
            <w:tcBorders>
              <w:top w:val="single" w:sz="4" w:space="0" w:color="auto"/>
              <w:left w:val="single" w:sz="4" w:space="0" w:color="auto"/>
              <w:right w:val="single" w:sz="4" w:space="0" w:color="auto"/>
            </w:tcBorders>
            <w:shd w:val="clear" w:color="auto" w:fill="FFFFFF"/>
          </w:tcPr>
          <w:p w:rsidR="00ED27BC" w:rsidRPr="00592E90" w:rsidRDefault="00ED27BC" w:rsidP="00ED27BC">
            <w:pPr>
              <w:pStyle w:val="11"/>
              <w:framePr w:wrap="notBeside" w:vAnchor="text" w:hAnchor="text" w:xAlign="center" w:y="1"/>
              <w:shd w:val="clear" w:color="auto" w:fill="auto"/>
              <w:spacing w:before="0" w:after="0" w:line="240" w:lineRule="auto"/>
              <w:ind w:left="140"/>
              <w:jc w:val="left"/>
              <w:rPr>
                <w:sz w:val="12"/>
                <w:szCs w:val="12"/>
              </w:rPr>
            </w:pPr>
            <w:r w:rsidRPr="00592E90">
              <w:rPr>
                <w:sz w:val="12"/>
                <w:szCs w:val="12"/>
              </w:rPr>
              <w:t>Направление специалистов на повышение квалификации для обновления знаний и совершенствования навыков (объемом от 18 до 144 аудиторных часов)</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pStyle w:val="11"/>
              <w:framePr w:wrap="notBeside" w:vAnchor="text" w:hAnchor="text" w:xAlign="center" w:y="1"/>
              <w:shd w:val="clear" w:color="auto" w:fill="auto"/>
              <w:spacing w:before="0" w:after="0" w:line="240" w:lineRule="auto"/>
              <w:ind w:left="120"/>
              <w:jc w:val="left"/>
              <w:rPr>
                <w:sz w:val="12"/>
                <w:szCs w:val="12"/>
              </w:rPr>
            </w:pPr>
            <w:r w:rsidRPr="00592E90">
              <w:rPr>
                <w:rStyle w:val="115pt"/>
                <w:sz w:val="12"/>
                <w:szCs w:val="12"/>
              </w:rPr>
              <w:t>Всего</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b/>
                <w:sz w:val="12"/>
                <w:szCs w:val="12"/>
              </w:rPr>
            </w:pPr>
            <w:r w:rsidRPr="00592E90">
              <w:rPr>
                <w:b/>
                <w:sz w:val="12"/>
                <w:szCs w:val="12"/>
              </w:rPr>
              <w:t>220 950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b/>
                <w:sz w:val="12"/>
                <w:szCs w:val="12"/>
              </w:rPr>
            </w:pPr>
            <w:r w:rsidRPr="00592E90">
              <w:rPr>
                <w:b/>
                <w:sz w:val="12"/>
                <w:szCs w:val="12"/>
              </w:rPr>
              <w:t>220 950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b/>
                <w:sz w:val="12"/>
                <w:szCs w:val="12"/>
              </w:rPr>
            </w:pPr>
            <w:r w:rsidRPr="00592E90">
              <w:rPr>
                <w:b/>
                <w:sz w:val="12"/>
                <w:szCs w:val="12"/>
              </w:rPr>
              <w:t>-</w:t>
            </w:r>
          </w:p>
        </w:tc>
        <w:tc>
          <w:tcPr>
            <w:tcW w:w="2866" w:type="dxa"/>
            <w:vMerge w:val="restart"/>
            <w:tcBorders>
              <w:top w:val="single" w:sz="4" w:space="0" w:color="auto"/>
              <w:left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both"/>
              <w:rPr>
                <w:b/>
                <w:sz w:val="12"/>
                <w:szCs w:val="12"/>
              </w:rPr>
            </w:pPr>
          </w:p>
        </w:tc>
      </w:tr>
      <w:tr w:rsidR="00ED27BC" w:rsidRPr="00592E90" w:rsidTr="00ED27BC">
        <w:trPr>
          <w:trHeight w:val="1086"/>
          <w:jc w:val="center"/>
        </w:trPr>
        <w:tc>
          <w:tcPr>
            <w:tcW w:w="562" w:type="dxa"/>
            <w:vMerge/>
            <w:tcBorders>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rPr>
                <w:sz w:val="12"/>
                <w:szCs w:val="12"/>
              </w:rPr>
            </w:pPr>
          </w:p>
        </w:tc>
        <w:tc>
          <w:tcPr>
            <w:tcW w:w="2899" w:type="dxa"/>
            <w:vMerge/>
            <w:tcBorders>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rPr>
                <w:sz w:val="12"/>
                <w:szCs w:val="12"/>
              </w:rPr>
            </w:pPr>
          </w:p>
        </w:tc>
        <w:tc>
          <w:tcPr>
            <w:tcW w:w="4109" w:type="dxa"/>
            <w:tcBorders>
              <w:top w:val="single" w:sz="4" w:space="0" w:color="auto"/>
              <w:left w:val="single" w:sz="4" w:space="0" w:color="auto"/>
              <w:right w:val="single" w:sz="4" w:space="0" w:color="auto"/>
            </w:tcBorders>
            <w:shd w:val="clear" w:color="auto" w:fill="FFFFFF"/>
          </w:tcPr>
          <w:p w:rsidR="00ED27BC" w:rsidRPr="00592E90" w:rsidRDefault="00ED27BC" w:rsidP="00ED27BC">
            <w:pPr>
              <w:pStyle w:val="11"/>
              <w:framePr w:wrap="notBeside" w:vAnchor="text" w:hAnchor="text" w:xAlign="center" w:y="1"/>
              <w:shd w:val="clear" w:color="auto" w:fill="auto"/>
              <w:spacing w:before="0" w:after="0" w:line="240" w:lineRule="auto"/>
              <w:ind w:left="119"/>
              <w:jc w:val="left"/>
              <w:rPr>
                <w:sz w:val="12"/>
                <w:szCs w:val="12"/>
              </w:rPr>
            </w:pPr>
            <w:r w:rsidRPr="00592E90">
              <w:rPr>
                <w:rStyle w:val="115pt"/>
                <w:sz w:val="12"/>
                <w:szCs w:val="12"/>
              </w:rPr>
              <w:t>Бюджет МО «Город Удачный»</w:t>
            </w:r>
          </w:p>
        </w:tc>
        <w:tc>
          <w:tcPr>
            <w:tcW w:w="1810" w:type="dxa"/>
            <w:tcBorders>
              <w:top w:val="single" w:sz="4" w:space="0" w:color="auto"/>
              <w:left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b/>
                <w:sz w:val="12"/>
                <w:szCs w:val="12"/>
              </w:rPr>
            </w:pPr>
            <w:r w:rsidRPr="00592E90">
              <w:rPr>
                <w:b/>
                <w:sz w:val="12"/>
                <w:szCs w:val="12"/>
              </w:rPr>
              <w:t>220 950</w:t>
            </w:r>
          </w:p>
        </w:tc>
        <w:tc>
          <w:tcPr>
            <w:tcW w:w="1843" w:type="dxa"/>
            <w:tcBorders>
              <w:top w:val="single" w:sz="4" w:space="0" w:color="auto"/>
              <w:left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b/>
                <w:sz w:val="12"/>
                <w:szCs w:val="12"/>
              </w:rPr>
            </w:pPr>
            <w:r w:rsidRPr="00592E90">
              <w:rPr>
                <w:b/>
                <w:sz w:val="12"/>
                <w:szCs w:val="12"/>
              </w:rPr>
              <w:t>220 950</w:t>
            </w:r>
          </w:p>
        </w:tc>
        <w:tc>
          <w:tcPr>
            <w:tcW w:w="1699" w:type="dxa"/>
            <w:tcBorders>
              <w:top w:val="single" w:sz="4" w:space="0" w:color="auto"/>
              <w:left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b/>
                <w:sz w:val="12"/>
                <w:szCs w:val="12"/>
              </w:rPr>
            </w:pPr>
            <w:r w:rsidRPr="00592E90">
              <w:rPr>
                <w:b/>
                <w:sz w:val="12"/>
                <w:szCs w:val="12"/>
              </w:rPr>
              <w:t>-</w:t>
            </w:r>
          </w:p>
        </w:tc>
        <w:tc>
          <w:tcPr>
            <w:tcW w:w="2866" w:type="dxa"/>
            <w:vMerge/>
            <w:tcBorders>
              <w:left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b/>
                <w:sz w:val="12"/>
                <w:szCs w:val="12"/>
              </w:rPr>
            </w:pPr>
          </w:p>
        </w:tc>
      </w:tr>
      <w:tr w:rsidR="00ED27BC" w:rsidRPr="00592E90" w:rsidTr="00ED27BC">
        <w:trPr>
          <w:trHeight w:val="228"/>
          <w:jc w:val="center"/>
        </w:trPr>
        <w:tc>
          <w:tcPr>
            <w:tcW w:w="562" w:type="dxa"/>
            <w:vMerge w:val="restart"/>
            <w:tcBorders>
              <w:top w:val="single" w:sz="4" w:space="0" w:color="auto"/>
              <w:left w:val="single" w:sz="4" w:space="0" w:color="auto"/>
              <w:right w:val="single" w:sz="4" w:space="0" w:color="auto"/>
            </w:tcBorders>
            <w:shd w:val="clear" w:color="auto" w:fill="FFFFFF"/>
          </w:tcPr>
          <w:p w:rsidR="00ED27BC" w:rsidRPr="00592E90" w:rsidRDefault="00ED27BC" w:rsidP="00ED27BC">
            <w:pPr>
              <w:framePr w:wrap="notBeside" w:vAnchor="text" w:hAnchor="text" w:xAlign="center" w:y="1"/>
              <w:rPr>
                <w:sz w:val="12"/>
                <w:szCs w:val="12"/>
              </w:rPr>
            </w:pPr>
            <w:r w:rsidRPr="00592E90">
              <w:rPr>
                <w:sz w:val="12"/>
                <w:szCs w:val="12"/>
              </w:rPr>
              <w:t>3</w:t>
            </w:r>
          </w:p>
        </w:tc>
        <w:tc>
          <w:tcPr>
            <w:tcW w:w="2899" w:type="dxa"/>
            <w:vMerge w:val="restart"/>
            <w:tcBorders>
              <w:top w:val="single" w:sz="4" w:space="0" w:color="auto"/>
              <w:left w:val="single" w:sz="4" w:space="0" w:color="auto"/>
              <w:right w:val="single" w:sz="4" w:space="0" w:color="auto"/>
            </w:tcBorders>
            <w:shd w:val="clear" w:color="auto" w:fill="FFFFFF"/>
          </w:tcPr>
          <w:p w:rsidR="00ED27BC" w:rsidRPr="00592E90" w:rsidRDefault="00ED27BC" w:rsidP="00ED27BC">
            <w:pPr>
              <w:framePr w:wrap="notBeside" w:vAnchor="text" w:hAnchor="text" w:xAlign="center" w:y="1"/>
              <w:rPr>
                <w:sz w:val="12"/>
                <w:szCs w:val="12"/>
              </w:rPr>
            </w:pPr>
            <w:r w:rsidRPr="00592E90">
              <w:rPr>
                <w:sz w:val="12"/>
                <w:szCs w:val="12"/>
              </w:rPr>
              <w:t>Направление специалистов на семинары</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pStyle w:val="11"/>
              <w:framePr w:wrap="notBeside" w:vAnchor="text" w:hAnchor="text" w:xAlign="center" w:y="1"/>
              <w:shd w:val="clear" w:color="auto" w:fill="auto"/>
              <w:spacing w:before="0" w:after="0" w:line="240" w:lineRule="auto"/>
              <w:ind w:left="119"/>
              <w:jc w:val="left"/>
              <w:rPr>
                <w:sz w:val="12"/>
                <w:szCs w:val="12"/>
              </w:rPr>
            </w:pPr>
            <w:r w:rsidRPr="00592E90">
              <w:rPr>
                <w:rStyle w:val="115pt"/>
                <w:sz w:val="12"/>
                <w:szCs w:val="12"/>
              </w:rPr>
              <w:t>Всего</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b/>
                <w:sz w:val="12"/>
                <w:szCs w:val="12"/>
              </w:rPr>
            </w:pPr>
            <w:r w:rsidRPr="00592E90">
              <w:rPr>
                <w:b/>
                <w:sz w:val="12"/>
                <w:szCs w:val="12"/>
              </w:rPr>
              <w:t>14 000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b/>
                <w:sz w:val="12"/>
                <w:szCs w:val="12"/>
              </w:rPr>
            </w:pPr>
            <w:r w:rsidRPr="00592E90">
              <w:rPr>
                <w:b/>
                <w:sz w:val="12"/>
                <w:szCs w:val="12"/>
              </w:rPr>
              <w:t>14 000</w:t>
            </w:r>
          </w:p>
        </w:tc>
        <w:tc>
          <w:tcPr>
            <w:tcW w:w="1699" w:type="dxa"/>
            <w:vMerge w:val="restart"/>
            <w:tcBorders>
              <w:top w:val="single" w:sz="4" w:space="0" w:color="auto"/>
              <w:left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b/>
                <w:sz w:val="12"/>
                <w:szCs w:val="12"/>
              </w:rPr>
            </w:pPr>
            <w:r w:rsidRPr="00592E90">
              <w:rPr>
                <w:b/>
                <w:sz w:val="12"/>
                <w:szCs w:val="12"/>
              </w:rPr>
              <w:t>-</w:t>
            </w:r>
          </w:p>
        </w:tc>
        <w:tc>
          <w:tcPr>
            <w:tcW w:w="2866" w:type="dxa"/>
            <w:vMerge/>
            <w:tcBorders>
              <w:left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both"/>
              <w:rPr>
                <w:sz w:val="12"/>
                <w:szCs w:val="12"/>
              </w:rPr>
            </w:pPr>
          </w:p>
        </w:tc>
      </w:tr>
      <w:tr w:rsidR="00ED27BC" w:rsidRPr="00592E90" w:rsidTr="00ED27BC">
        <w:trPr>
          <w:trHeight w:val="250"/>
          <w:jc w:val="center"/>
        </w:trPr>
        <w:tc>
          <w:tcPr>
            <w:tcW w:w="562" w:type="dxa"/>
            <w:vMerge/>
            <w:tcBorders>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rPr>
                <w:sz w:val="12"/>
                <w:szCs w:val="12"/>
              </w:rPr>
            </w:pPr>
          </w:p>
        </w:tc>
        <w:tc>
          <w:tcPr>
            <w:tcW w:w="2899" w:type="dxa"/>
            <w:vMerge/>
            <w:tcBorders>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rPr>
                <w:sz w:val="12"/>
                <w:szCs w:val="12"/>
              </w:rPr>
            </w:pP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pStyle w:val="11"/>
              <w:framePr w:wrap="notBeside" w:vAnchor="text" w:hAnchor="text" w:xAlign="center" w:y="1"/>
              <w:shd w:val="clear" w:color="auto" w:fill="auto"/>
              <w:spacing w:before="0" w:after="0" w:line="240" w:lineRule="auto"/>
              <w:ind w:left="120"/>
              <w:jc w:val="left"/>
              <w:rPr>
                <w:sz w:val="12"/>
                <w:szCs w:val="12"/>
              </w:rPr>
            </w:pPr>
            <w:r w:rsidRPr="00592E90">
              <w:rPr>
                <w:rStyle w:val="115pt"/>
                <w:sz w:val="12"/>
                <w:szCs w:val="12"/>
              </w:rPr>
              <w:t>Бюджет МО «Город Удачный»</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b/>
                <w:sz w:val="12"/>
                <w:szCs w:val="12"/>
              </w:rPr>
            </w:pPr>
            <w:r w:rsidRPr="00592E90">
              <w:rPr>
                <w:b/>
                <w:sz w:val="12"/>
                <w:szCs w:val="12"/>
              </w:rPr>
              <w:t>14 000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b/>
                <w:sz w:val="12"/>
                <w:szCs w:val="12"/>
              </w:rPr>
            </w:pPr>
            <w:r w:rsidRPr="00592E90">
              <w:rPr>
                <w:b/>
                <w:sz w:val="12"/>
                <w:szCs w:val="12"/>
              </w:rPr>
              <w:t>14 000</w:t>
            </w:r>
          </w:p>
        </w:tc>
        <w:tc>
          <w:tcPr>
            <w:tcW w:w="1699" w:type="dxa"/>
            <w:vMerge/>
            <w:tcBorders>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b/>
                <w:sz w:val="12"/>
                <w:szCs w:val="12"/>
              </w:rPr>
            </w:pPr>
          </w:p>
        </w:tc>
        <w:tc>
          <w:tcPr>
            <w:tcW w:w="2866" w:type="dxa"/>
            <w:vMerge/>
            <w:tcBorders>
              <w:left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b/>
                <w:sz w:val="12"/>
                <w:szCs w:val="12"/>
              </w:rPr>
            </w:pPr>
          </w:p>
        </w:tc>
      </w:tr>
      <w:tr w:rsidR="00ED27BC" w:rsidRPr="00592E90" w:rsidTr="00ED27BC">
        <w:trPr>
          <w:trHeight w:val="302"/>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rPr>
                <w:sz w:val="12"/>
                <w:szCs w:val="12"/>
              </w:rPr>
            </w:pPr>
          </w:p>
        </w:tc>
        <w:tc>
          <w:tcPr>
            <w:tcW w:w="2899" w:type="dxa"/>
            <w:vMerge w:val="restart"/>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pStyle w:val="330"/>
              <w:framePr w:wrap="notBeside" w:vAnchor="text" w:hAnchor="text" w:xAlign="center" w:y="1"/>
              <w:shd w:val="clear" w:color="auto" w:fill="auto"/>
              <w:spacing w:before="0" w:after="0" w:line="240" w:lineRule="auto"/>
              <w:ind w:left="140"/>
              <w:rPr>
                <w:sz w:val="12"/>
                <w:szCs w:val="12"/>
              </w:rPr>
            </w:pPr>
            <w:r w:rsidRPr="00592E90">
              <w:rPr>
                <w:sz w:val="12"/>
                <w:szCs w:val="12"/>
              </w:rPr>
              <w:t>ИТОГО по программе</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pStyle w:val="330"/>
              <w:framePr w:wrap="notBeside" w:vAnchor="text" w:hAnchor="text" w:xAlign="center" w:y="1"/>
              <w:shd w:val="clear" w:color="auto" w:fill="auto"/>
              <w:spacing w:before="0" w:after="0" w:line="240" w:lineRule="auto"/>
              <w:ind w:left="120"/>
              <w:rPr>
                <w:sz w:val="12"/>
                <w:szCs w:val="12"/>
              </w:rPr>
            </w:pPr>
            <w:r w:rsidRPr="00592E90">
              <w:rPr>
                <w:sz w:val="12"/>
                <w:szCs w:val="12"/>
              </w:rPr>
              <w:t>Всего</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b/>
                <w:sz w:val="12"/>
                <w:szCs w:val="12"/>
              </w:rPr>
            </w:pPr>
            <w:r w:rsidRPr="00592E90">
              <w:rPr>
                <w:b/>
                <w:sz w:val="12"/>
                <w:szCs w:val="12"/>
              </w:rPr>
              <w:t>257 650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b/>
                <w:sz w:val="12"/>
                <w:szCs w:val="12"/>
              </w:rPr>
            </w:pPr>
            <w:r w:rsidRPr="00592E90">
              <w:rPr>
                <w:b/>
                <w:sz w:val="12"/>
                <w:szCs w:val="12"/>
              </w:rPr>
              <w:t>257 650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b/>
                <w:sz w:val="12"/>
                <w:szCs w:val="12"/>
              </w:rPr>
            </w:pPr>
            <w:r w:rsidRPr="00592E90">
              <w:rPr>
                <w:b/>
                <w:sz w:val="12"/>
                <w:szCs w:val="12"/>
              </w:rPr>
              <w:t>-</w:t>
            </w:r>
          </w:p>
        </w:tc>
        <w:tc>
          <w:tcPr>
            <w:tcW w:w="2866" w:type="dxa"/>
            <w:vMerge/>
            <w:tcBorders>
              <w:left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b/>
                <w:sz w:val="12"/>
                <w:szCs w:val="12"/>
              </w:rPr>
            </w:pPr>
          </w:p>
        </w:tc>
      </w:tr>
      <w:tr w:rsidR="00ED27BC" w:rsidRPr="00592E90" w:rsidTr="00ED27BC">
        <w:trPr>
          <w:trHeight w:val="283"/>
          <w:jc w:val="center"/>
        </w:trPr>
        <w:tc>
          <w:tcPr>
            <w:tcW w:w="562" w:type="dxa"/>
            <w:vMerge/>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rPr>
                <w:sz w:val="12"/>
                <w:szCs w:val="12"/>
              </w:rPr>
            </w:pPr>
          </w:p>
        </w:tc>
        <w:tc>
          <w:tcPr>
            <w:tcW w:w="2899" w:type="dxa"/>
            <w:vMerge/>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rPr>
                <w:sz w:val="12"/>
                <w:szCs w:val="12"/>
              </w:rPr>
            </w:pP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pStyle w:val="330"/>
              <w:framePr w:wrap="notBeside" w:vAnchor="text" w:hAnchor="text" w:xAlign="center" w:y="1"/>
              <w:shd w:val="clear" w:color="auto" w:fill="auto"/>
              <w:spacing w:before="0" w:after="0" w:line="240" w:lineRule="auto"/>
              <w:ind w:left="120"/>
              <w:rPr>
                <w:sz w:val="12"/>
                <w:szCs w:val="12"/>
              </w:rPr>
            </w:pPr>
            <w:r w:rsidRPr="00592E90">
              <w:rPr>
                <w:sz w:val="12"/>
                <w:szCs w:val="12"/>
              </w:rPr>
              <w:t>Бюджет МО «Город Удачный»</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b/>
                <w:sz w:val="12"/>
                <w:szCs w:val="12"/>
              </w:rPr>
            </w:pPr>
            <w:r w:rsidRPr="00592E90">
              <w:rPr>
                <w:b/>
                <w:sz w:val="12"/>
                <w:szCs w:val="12"/>
              </w:rPr>
              <w:t>257 650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b/>
                <w:sz w:val="12"/>
                <w:szCs w:val="12"/>
              </w:rPr>
            </w:pPr>
            <w:r w:rsidRPr="00592E90">
              <w:rPr>
                <w:b/>
                <w:sz w:val="12"/>
                <w:szCs w:val="12"/>
              </w:rPr>
              <w:t>257 650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b/>
                <w:sz w:val="12"/>
                <w:szCs w:val="12"/>
              </w:rPr>
            </w:pPr>
            <w:r w:rsidRPr="00592E90">
              <w:rPr>
                <w:b/>
                <w:sz w:val="12"/>
                <w:szCs w:val="12"/>
              </w:rPr>
              <w:t>-</w:t>
            </w:r>
          </w:p>
        </w:tc>
        <w:tc>
          <w:tcPr>
            <w:tcW w:w="2866" w:type="dxa"/>
            <w:vMerge/>
            <w:tcBorders>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rPr>
                <w:sz w:val="12"/>
                <w:szCs w:val="12"/>
              </w:rPr>
            </w:pPr>
          </w:p>
        </w:tc>
      </w:tr>
    </w:tbl>
    <w:p w:rsidR="00ED27BC" w:rsidRPr="00592E90" w:rsidRDefault="00ED27BC" w:rsidP="00ED27BC">
      <w:pPr>
        <w:rPr>
          <w:sz w:val="12"/>
          <w:szCs w:val="12"/>
        </w:rPr>
      </w:pPr>
    </w:p>
    <w:p w:rsidR="00ED27BC" w:rsidRPr="00592E90" w:rsidRDefault="00ED27BC" w:rsidP="00ED27BC">
      <w:pPr>
        <w:pStyle w:val="330"/>
        <w:shd w:val="clear" w:color="auto" w:fill="auto"/>
        <w:tabs>
          <w:tab w:val="left" w:leader="underscore" w:pos="14646"/>
        </w:tabs>
        <w:spacing w:before="219" w:after="0" w:line="230" w:lineRule="exact"/>
        <w:ind w:left="20"/>
        <w:jc w:val="both"/>
        <w:rPr>
          <w:sz w:val="12"/>
          <w:szCs w:val="12"/>
        </w:rPr>
      </w:pPr>
      <w:r w:rsidRPr="00592E90">
        <w:rPr>
          <w:sz w:val="12"/>
          <w:szCs w:val="12"/>
        </w:rPr>
        <w:t>Объем остатков финансовых средств по итогам года (за исключением средств, связанных с экономией по итогам аукционов): - руб.</w:t>
      </w:r>
    </w:p>
    <w:p w:rsidR="00ED27BC" w:rsidRPr="00592E90" w:rsidRDefault="00ED27BC" w:rsidP="00ED27BC">
      <w:pPr>
        <w:pStyle w:val="330"/>
        <w:shd w:val="clear" w:color="auto" w:fill="auto"/>
        <w:tabs>
          <w:tab w:val="left" w:leader="underscore" w:pos="11084"/>
        </w:tabs>
        <w:spacing w:before="0" w:after="151" w:line="230" w:lineRule="exact"/>
        <w:ind w:left="20"/>
        <w:jc w:val="both"/>
        <w:rPr>
          <w:sz w:val="12"/>
          <w:szCs w:val="12"/>
        </w:rPr>
      </w:pPr>
      <w:r w:rsidRPr="00592E90">
        <w:rPr>
          <w:sz w:val="12"/>
          <w:szCs w:val="12"/>
        </w:rPr>
        <w:t>Объем законтрактованных обязательств отчетного года, переходящих на следующий год: -  руб.</w:t>
      </w:r>
    </w:p>
    <w:p w:rsidR="00592E90" w:rsidRDefault="00592E90" w:rsidP="00ED27BC">
      <w:pPr>
        <w:jc w:val="center"/>
        <w:rPr>
          <w:rFonts w:eastAsiaTheme="minorEastAsia"/>
          <w:b/>
          <w:sz w:val="12"/>
          <w:szCs w:val="12"/>
        </w:rPr>
      </w:pPr>
    </w:p>
    <w:p w:rsidR="00592E90" w:rsidRDefault="00592E90" w:rsidP="00ED27BC">
      <w:pPr>
        <w:jc w:val="center"/>
        <w:rPr>
          <w:rFonts w:eastAsiaTheme="minorEastAsia"/>
          <w:b/>
          <w:sz w:val="12"/>
          <w:szCs w:val="12"/>
        </w:rPr>
      </w:pPr>
    </w:p>
    <w:p w:rsidR="00592E90" w:rsidRDefault="00592E90" w:rsidP="00ED27BC">
      <w:pPr>
        <w:jc w:val="center"/>
        <w:rPr>
          <w:rFonts w:eastAsiaTheme="minorEastAsia"/>
          <w:b/>
          <w:sz w:val="12"/>
          <w:szCs w:val="12"/>
        </w:rPr>
      </w:pPr>
    </w:p>
    <w:p w:rsidR="00592E90" w:rsidRDefault="00592E90" w:rsidP="00ED27BC">
      <w:pPr>
        <w:jc w:val="center"/>
        <w:rPr>
          <w:rFonts w:eastAsiaTheme="minorEastAsia"/>
          <w:b/>
          <w:sz w:val="12"/>
          <w:szCs w:val="12"/>
        </w:rPr>
      </w:pPr>
    </w:p>
    <w:p w:rsidR="00592E90" w:rsidRDefault="00592E90" w:rsidP="00ED27BC">
      <w:pPr>
        <w:jc w:val="center"/>
        <w:rPr>
          <w:rFonts w:eastAsiaTheme="minorEastAsia"/>
          <w:b/>
          <w:sz w:val="12"/>
          <w:szCs w:val="12"/>
        </w:rPr>
      </w:pPr>
    </w:p>
    <w:p w:rsidR="00592E90" w:rsidRDefault="00592E90" w:rsidP="00ED27BC">
      <w:pPr>
        <w:jc w:val="center"/>
        <w:rPr>
          <w:rFonts w:eastAsiaTheme="minorEastAsia"/>
          <w:b/>
          <w:sz w:val="12"/>
          <w:szCs w:val="12"/>
        </w:rPr>
      </w:pPr>
    </w:p>
    <w:p w:rsidR="00592E90" w:rsidRDefault="00592E90" w:rsidP="00ED27BC">
      <w:pPr>
        <w:jc w:val="center"/>
        <w:rPr>
          <w:rFonts w:eastAsiaTheme="minorEastAsia"/>
          <w:b/>
          <w:sz w:val="12"/>
          <w:szCs w:val="12"/>
        </w:rPr>
      </w:pPr>
    </w:p>
    <w:p w:rsidR="00592E90" w:rsidRDefault="00592E90" w:rsidP="00ED27BC">
      <w:pPr>
        <w:jc w:val="center"/>
        <w:rPr>
          <w:rFonts w:eastAsiaTheme="minorEastAsia"/>
          <w:b/>
          <w:sz w:val="12"/>
          <w:szCs w:val="12"/>
        </w:rPr>
      </w:pPr>
    </w:p>
    <w:p w:rsidR="00592E90" w:rsidRDefault="00592E90" w:rsidP="00ED27BC">
      <w:pPr>
        <w:jc w:val="center"/>
        <w:rPr>
          <w:rFonts w:eastAsiaTheme="minorEastAsia"/>
          <w:b/>
          <w:sz w:val="12"/>
          <w:szCs w:val="12"/>
        </w:rPr>
      </w:pPr>
    </w:p>
    <w:p w:rsidR="00592E90" w:rsidRDefault="00592E90" w:rsidP="00ED27BC">
      <w:pPr>
        <w:jc w:val="center"/>
        <w:rPr>
          <w:rFonts w:eastAsiaTheme="minorEastAsia"/>
          <w:b/>
          <w:sz w:val="12"/>
          <w:szCs w:val="12"/>
        </w:rPr>
      </w:pPr>
    </w:p>
    <w:p w:rsidR="00592E90" w:rsidRDefault="00592E90" w:rsidP="00ED27BC">
      <w:pPr>
        <w:jc w:val="center"/>
        <w:rPr>
          <w:rFonts w:eastAsiaTheme="minorEastAsia"/>
          <w:b/>
          <w:sz w:val="12"/>
          <w:szCs w:val="12"/>
        </w:rPr>
      </w:pPr>
    </w:p>
    <w:p w:rsidR="00592E90" w:rsidRDefault="00592E90" w:rsidP="00ED27BC">
      <w:pPr>
        <w:jc w:val="center"/>
        <w:rPr>
          <w:rFonts w:eastAsiaTheme="minorEastAsia"/>
          <w:b/>
          <w:sz w:val="12"/>
          <w:szCs w:val="12"/>
        </w:rPr>
      </w:pPr>
    </w:p>
    <w:p w:rsidR="00592E90" w:rsidRDefault="00592E90" w:rsidP="00ED27BC">
      <w:pPr>
        <w:jc w:val="center"/>
        <w:rPr>
          <w:rFonts w:eastAsiaTheme="minorEastAsia"/>
          <w:b/>
          <w:sz w:val="12"/>
          <w:szCs w:val="12"/>
        </w:rPr>
      </w:pPr>
    </w:p>
    <w:p w:rsidR="00592E90" w:rsidRDefault="00592E90" w:rsidP="00ED27BC">
      <w:pPr>
        <w:jc w:val="center"/>
        <w:rPr>
          <w:rFonts w:eastAsiaTheme="minorEastAsia"/>
          <w:b/>
          <w:sz w:val="12"/>
          <w:szCs w:val="12"/>
        </w:rPr>
      </w:pPr>
    </w:p>
    <w:p w:rsidR="00592E90" w:rsidRDefault="00592E90" w:rsidP="00ED27BC">
      <w:pPr>
        <w:jc w:val="center"/>
        <w:rPr>
          <w:rFonts w:eastAsiaTheme="minorEastAsia"/>
          <w:b/>
          <w:sz w:val="12"/>
          <w:szCs w:val="12"/>
        </w:rPr>
      </w:pPr>
    </w:p>
    <w:p w:rsidR="00592E90" w:rsidRDefault="00592E90" w:rsidP="00ED27BC">
      <w:pPr>
        <w:jc w:val="center"/>
        <w:rPr>
          <w:rFonts w:eastAsiaTheme="minorEastAsia"/>
          <w:b/>
          <w:sz w:val="12"/>
          <w:szCs w:val="12"/>
        </w:rPr>
      </w:pPr>
    </w:p>
    <w:p w:rsidR="00592E90" w:rsidRDefault="00592E90" w:rsidP="00ED27BC">
      <w:pPr>
        <w:jc w:val="center"/>
        <w:rPr>
          <w:rFonts w:eastAsiaTheme="minorEastAsia"/>
          <w:b/>
          <w:sz w:val="12"/>
          <w:szCs w:val="12"/>
        </w:rPr>
      </w:pPr>
    </w:p>
    <w:p w:rsidR="00592E90" w:rsidRDefault="00592E90" w:rsidP="00ED27BC">
      <w:pPr>
        <w:jc w:val="center"/>
        <w:rPr>
          <w:rFonts w:eastAsiaTheme="minorEastAsia"/>
          <w:b/>
          <w:sz w:val="12"/>
          <w:szCs w:val="12"/>
        </w:rPr>
      </w:pPr>
    </w:p>
    <w:p w:rsidR="00ED27BC" w:rsidRPr="00592E90" w:rsidRDefault="00ED27BC" w:rsidP="00ED27BC">
      <w:pPr>
        <w:jc w:val="center"/>
        <w:rPr>
          <w:b/>
          <w:sz w:val="12"/>
          <w:szCs w:val="12"/>
        </w:rPr>
      </w:pPr>
      <w:r w:rsidRPr="00592E90">
        <w:rPr>
          <w:rFonts w:eastAsiaTheme="minorEastAsia"/>
          <w:b/>
          <w:sz w:val="12"/>
          <w:szCs w:val="12"/>
        </w:rPr>
        <w:t>Раздел 4.</w:t>
      </w:r>
      <w:r w:rsidRPr="00592E90">
        <w:rPr>
          <w:b/>
          <w:sz w:val="12"/>
          <w:szCs w:val="12"/>
        </w:rPr>
        <w:t xml:space="preserve"> Достижение значений целевых показателей программы</w:t>
      </w:r>
    </w:p>
    <w:tbl>
      <w:tblPr>
        <w:tblW w:w="0" w:type="auto"/>
        <w:jc w:val="center"/>
        <w:tblLayout w:type="fixed"/>
        <w:tblCellMar>
          <w:left w:w="10" w:type="dxa"/>
          <w:right w:w="10" w:type="dxa"/>
        </w:tblCellMar>
        <w:tblLook w:val="0000"/>
      </w:tblPr>
      <w:tblGrid>
        <w:gridCol w:w="571"/>
        <w:gridCol w:w="2976"/>
        <w:gridCol w:w="1277"/>
        <w:gridCol w:w="1560"/>
        <w:gridCol w:w="1315"/>
        <w:gridCol w:w="1800"/>
        <w:gridCol w:w="1426"/>
      </w:tblGrid>
      <w:tr w:rsidR="00ED27BC" w:rsidRPr="00592E90" w:rsidTr="00ED27BC">
        <w:trPr>
          <w:trHeight w:val="557"/>
          <w:jc w:val="center"/>
        </w:trPr>
        <w:tc>
          <w:tcPr>
            <w:tcW w:w="571" w:type="dxa"/>
            <w:vMerge w:val="restart"/>
            <w:tcBorders>
              <w:top w:val="single" w:sz="4" w:space="0" w:color="auto"/>
              <w:left w:val="single" w:sz="4" w:space="0" w:color="auto"/>
              <w:right w:val="single" w:sz="4" w:space="0" w:color="auto"/>
            </w:tcBorders>
            <w:shd w:val="clear" w:color="auto" w:fill="FFFFFF"/>
          </w:tcPr>
          <w:p w:rsidR="00ED27BC" w:rsidRPr="00592E90" w:rsidRDefault="00ED27BC" w:rsidP="00592E90">
            <w:pPr>
              <w:pStyle w:val="11"/>
              <w:framePr w:wrap="notBeside" w:vAnchor="text" w:hAnchor="text" w:xAlign="center" w:y="1"/>
              <w:shd w:val="clear" w:color="auto" w:fill="auto"/>
              <w:spacing w:before="0" w:after="0" w:line="240" w:lineRule="auto"/>
              <w:rPr>
                <w:sz w:val="12"/>
                <w:szCs w:val="12"/>
              </w:rPr>
            </w:pPr>
            <w:r w:rsidRPr="00592E90">
              <w:rPr>
                <w:rStyle w:val="115pt"/>
                <w:sz w:val="12"/>
                <w:szCs w:val="12"/>
              </w:rPr>
              <w:t xml:space="preserve">№ </w:t>
            </w:r>
            <w:proofErr w:type="gramStart"/>
            <w:r w:rsidRPr="00592E90">
              <w:rPr>
                <w:rStyle w:val="115pt"/>
                <w:sz w:val="12"/>
                <w:szCs w:val="12"/>
              </w:rPr>
              <w:t>п</w:t>
            </w:r>
            <w:proofErr w:type="gramEnd"/>
            <w:r w:rsidRPr="00592E90">
              <w:rPr>
                <w:rStyle w:val="115pt"/>
                <w:sz w:val="12"/>
                <w:szCs w:val="12"/>
              </w:rPr>
              <w:t>/п</w:t>
            </w:r>
          </w:p>
        </w:tc>
        <w:tc>
          <w:tcPr>
            <w:tcW w:w="2976" w:type="dxa"/>
            <w:vMerge w:val="restart"/>
            <w:tcBorders>
              <w:top w:val="single" w:sz="4" w:space="0" w:color="auto"/>
              <w:left w:val="single" w:sz="4" w:space="0" w:color="auto"/>
              <w:right w:val="single" w:sz="4" w:space="0" w:color="auto"/>
            </w:tcBorders>
            <w:shd w:val="clear" w:color="auto" w:fill="FFFFFF"/>
          </w:tcPr>
          <w:p w:rsidR="00ED27BC" w:rsidRPr="00592E90" w:rsidRDefault="00ED27BC" w:rsidP="00592E90">
            <w:pPr>
              <w:pStyle w:val="11"/>
              <w:framePr w:wrap="notBeside" w:vAnchor="text" w:hAnchor="text" w:xAlign="center" w:y="1"/>
              <w:shd w:val="clear" w:color="auto" w:fill="auto"/>
              <w:spacing w:before="0" w:after="0" w:line="240" w:lineRule="auto"/>
              <w:jc w:val="center"/>
              <w:rPr>
                <w:sz w:val="12"/>
                <w:szCs w:val="12"/>
              </w:rPr>
            </w:pPr>
            <w:r w:rsidRPr="00592E90">
              <w:rPr>
                <w:rStyle w:val="115pt"/>
                <w:sz w:val="12"/>
                <w:szCs w:val="12"/>
              </w:rPr>
              <w:t>Наименование целевого показателя</w:t>
            </w:r>
          </w:p>
        </w:tc>
        <w:tc>
          <w:tcPr>
            <w:tcW w:w="1277" w:type="dxa"/>
            <w:vMerge w:val="restart"/>
            <w:tcBorders>
              <w:top w:val="single" w:sz="4" w:space="0" w:color="auto"/>
              <w:left w:val="single" w:sz="4" w:space="0" w:color="auto"/>
              <w:right w:val="single" w:sz="4" w:space="0" w:color="auto"/>
            </w:tcBorders>
            <w:shd w:val="clear" w:color="auto" w:fill="FFFFFF"/>
          </w:tcPr>
          <w:p w:rsidR="00ED27BC" w:rsidRPr="00592E90" w:rsidRDefault="00ED27BC" w:rsidP="00592E90">
            <w:pPr>
              <w:pStyle w:val="11"/>
              <w:framePr w:wrap="notBeside" w:vAnchor="text" w:hAnchor="text" w:xAlign="center" w:y="1"/>
              <w:shd w:val="clear" w:color="auto" w:fill="auto"/>
              <w:spacing w:before="0" w:after="0" w:line="240" w:lineRule="auto"/>
              <w:rPr>
                <w:sz w:val="12"/>
                <w:szCs w:val="12"/>
              </w:rPr>
            </w:pPr>
            <w:r w:rsidRPr="00592E90">
              <w:rPr>
                <w:rStyle w:val="115pt"/>
                <w:sz w:val="12"/>
                <w:szCs w:val="12"/>
              </w:rPr>
              <w:t>Единица измерения</w:t>
            </w:r>
          </w:p>
        </w:tc>
        <w:tc>
          <w:tcPr>
            <w:tcW w:w="2875" w:type="dxa"/>
            <w:gridSpan w:val="2"/>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592E90">
            <w:pPr>
              <w:pStyle w:val="11"/>
              <w:framePr w:wrap="notBeside" w:vAnchor="text" w:hAnchor="text" w:xAlign="center" w:y="1"/>
              <w:shd w:val="clear" w:color="auto" w:fill="auto"/>
              <w:spacing w:before="0" w:after="0" w:line="240" w:lineRule="auto"/>
              <w:jc w:val="center"/>
              <w:rPr>
                <w:sz w:val="12"/>
                <w:szCs w:val="12"/>
              </w:rPr>
            </w:pPr>
            <w:r w:rsidRPr="00592E90">
              <w:rPr>
                <w:rStyle w:val="115pt"/>
                <w:sz w:val="12"/>
                <w:szCs w:val="12"/>
              </w:rPr>
              <w:t>Значение целевого показателя</w:t>
            </w:r>
          </w:p>
        </w:tc>
        <w:tc>
          <w:tcPr>
            <w:tcW w:w="1800" w:type="dxa"/>
            <w:vMerge w:val="restart"/>
            <w:tcBorders>
              <w:top w:val="single" w:sz="4" w:space="0" w:color="auto"/>
              <w:left w:val="single" w:sz="4" w:space="0" w:color="auto"/>
              <w:right w:val="single" w:sz="4" w:space="0" w:color="auto"/>
            </w:tcBorders>
            <w:shd w:val="clear" w:color="auto" w:fill="FFFFFF"/>
          </w:tcPr>
          <w:p w:rsidR="00ED27BC" w:rsidRPr="00592E90" w:rsidRDefault="00ED27BC" w:rsidP="00592E90">
            <w:pPr>
              <w:pStyle w:val="11"/>
              <w:framePr w:wrap="notBeside" w:vAnchor="text" w:hAnchor="text" w:xAlign="center" w:y="1"/>
              <w:shd w:val="clear" w:color="auto" w:fill="auto"/>
              <w:spacing w:before="0" w:after="0" w:line="240" w:lineRule="auto"/>
              <w:rPr>
                <w:sz w:val="12"/>
                <w:szCs w:val="12"/>
              </w:rPr>
            </w:pPr>
            <w:r w:rsidRPr="00592E90">
              <w:rPr>
                <w:rStyle w:val="115pt"/>
                <w:sz w:val="12"/>
                <w:szCs w:val="12"/>
              </w:rPr>
              <w:t>Пояснения к возникшим отклонениям</w:t>
            </w:r>
          </w:p>
        </w:tc>
        <w:tc>
          <w:tcPr>
            <w:tcW w:w="1426" w:type="dxa"/>
            <w:vMerge w:val="restart"/>
            <w:tcBorders>
              <w:top w:val="single" w:sz="4" w:space="0" w:color="auto"/>
              <w:left w:val="single" w:sz="4" w:space="0" w:color="auto"/>
              <w:right w:val="single" w:sz="4" w:space="0" w:color="auto"/>
            </w:tcBorders>
            <w:shd w:val="clear" w:color="auto" w:fill="FFFFFF"/>
          </w:tcPr>
          <w:p w:rsidR="00ED27BC" w:rsidRPr="00592E90" w:rsidRDefault="00ED27BC" w:rsidP="00592E90">
            <w:pPr>
              <w:pStyle w:val="11"/>
              <w:framePr w:wrap="notBeside" w:vAnchor="text" w:hAnchor="text" w:xAlign="center" w:y="1"/>
              <w:shd w:val="clear" w:color="auto" w:fill="auto"/>
              <w:spacing w:before="0" w:after="0" w:line="240" w:lineRule="auto"/>
              <w:jc w:val="center"/>
              <w:rPr>
                <w:sz w:val="12"/>
                <w:szCs w:val="12"/>
              </w:rPr>
            </w:pPr>
            <w:r w:rsidRPr="00592E90">
              <w:rPr>
                <w:rStyle w:val="115pt"/>
                <w:sz w:val="12"/>
                <w:szCs w:val="12"/>
              </w:rPr>
              <w:t>Источник / Методика расчета</w:t>
            </w:r>
          </w:p>
        </w:tc>
      </w:tr>
      <w:tr w:rsidR="00ED27BC" w:rsidRPr="00592E90" w:rsidTr="00ED27BC">
        <w:trPr>
          <w:trHeight w:val="725"/>
          <w:jc w:val="center"/>
        </w:trPr>
        <w:tc>
          <w:tcPr>
            <w:tcW w:w="571" w:type="dxa"/>
            <w:vMerge/>
            <w:tcBorders>
              <w:left w:val="single" w:sz="4" w:space="0" w:color="auto"/>
              <w:bottom w:val="single" w:sz="4" w:space="0" w:color="auto"/>
              <w:right w:val="single" w:sz="4" w:space="0" w:color="auto"/>
            </w:tcBorders>
            <w:shd w:val="clear" w:color="auto" w:fill="FFFFFF"/>
          </w:tcPr>
          <w:p w:rsidR="00ED27BC" w:rsidRPr="00592E90" w:rsidRDefault="00ED27BC" w:rsidP="00592E90">
            <w:pPr>
              <w:framePr w:wrap="notBeside" w:vAnchor="text" w:hAnchor="text" w:xAlign="center" w:y="1"/>
              <w:rPr>
                <w:sz w:val="12"/>
                <w:szCs w:val="12"/>
              </w:rPr>
            </w:pPr>
          </w:p>
        </w:tc>
        <w:tc>
          <w:tcPr>
            <w:tcW w:w="2976" w:type="dxa"/>
            <w:vMerge/>
            <w:tcBorders>
              <w:left w:val="single" w:sz="4" w:space="0" w:color="auto"/>
              <w:bottom w:val="single" w:sz="4" w:space="0" w:color="auto"/>
              <w:right w:val="single" w:sz="4" w:space="0" w:color="auto"/>
            </w:tcBorders>
            <w:shd w:val="clear" w:color="auto" w:fill="FFFFFF"/>
          </w:tcPr>
          <w:p w:rsidR="00ED27BC" w:rsidRPr="00592E90" w:rsidRDefault="00ED27BC" w:rsidP="00592E90">
            <w:pPr>
              <w:framePr w:wrap="notBeside" w:vAnchor="text" w:hAnchor="text" w:xAlign="center" w:y="1"/>
              <w:rPr>
                <w:sz w:val="12"/>
                <w:szCs w:val="12"/>
              </w:rPr>
            </w:pPr>
          </w:p>
        </w:tc>
        <w:tc>
          <w:tcPr>
            <w:tcW w:w="1277" w:type="dxa"/>
            <w:vMerge/>
            <w:tcBorders>
              <w:left w:val="single" w:sz="4" w:space="0" w:color="auto"/>
              <w:bottom w:val="single" w:sz="4" w:space="0" w:color="auto"/>
              <w:right w:val="single" w:sz="4" w:space="0" w:color="auto"/>
            </w:tcBorders>
            <w:shd w:val="clear" w:color="auto" w:fill="FFFFFF"/>
          </w:tcPr>
          <w:p w:rsidR="00ED27BC" w:rsidRPr="00592E90" w:rsidRDefault="00ED27BC" w:rsidP="00592E90">
            <w:pPr>
              <w:framePr w:wrap="notBeside" w:vAnchor="text" w:hAnchor="text" w:xAlign="center" w:y="1"/>
              <w:rPr>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592E90">
            <w:pPr>
              <w:pStyle w:val="11"/>
              <w:framePr w:wrap="notBeside" w:vAnchor="text" w:hAnchor="text" w:xAlign="center" w:y="1"/>
              <w:shd w:val="clear" w:color="auto" w:fill="auto"/>
              <w:spacing w:before="0" w:after="0" w:line="240" w:lineRule="auto"/>
              <w:rPr>
                <w:sz w:val="12"/>
                <w:szCs w:val="12"/>
              </w:rPr>
            </w:pPr>
            <w:r w:rsidRPr="00592E90">
              <w:rPr>
                <w:rStyle w:val="115pt"/>
                <w:sz w:val="12"/>
                <w:szCs w:val="12"/>
              </w:rPr>
              <w:t>утверждено в программе</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592E90">
            <w:pPr>
              <w:pStyle w:val="11"/>
              <w:framePr w:wrap="notBeside" w:vAnchor="text" w:hAnchor="text" w:xAlign="center" w:y="1"/>
              <w:shd w:val="clear" w:color="auto" w:fill="auto"/>
              <w:spacing w:before="0" w:after="0" w:line="240" w:lineRule="auto"/>
              <w:ind w:left="80"/>
              <w:jc w:val="left"/>
              <w:rPr>
                <w:sz w:val="12"/>
                <w:szCs w:val="12"/>
              </w:rPr>
            </w:pPr>
            <w:r w:rsidRPr="00592E90">
              <w:rPr>
                <w:rStyle w:val="115pt"/>
                <w:sz w:val="12"/>
                <w:szCs w:val="12"/>
              </w:rPr>
              <w:t>достигнуто</w:t>
            </w:r>
          </w:p>
        </w:tc>
        <w:tc>
          <w:tcPr>
            <w:tcW w:w="1800" w:type="dxa"/>
            <w:vMerge/>
            <w:tcBorders>
              <w:left w:val="single" w:sz="4" w:space="0" w:color="auto"/>
              <w:bottom w:val="single" w:sz="4" w:space="0" w:color="auto"/>
              <w:right w:val="single" w:sz="4" w:space="0" w:color="auto"/>
            </w:tcBorders>
            <w:shd w:val="clear" w:color="auto" w:fill="FFFFFF"/>
          </w:tcPr>
          <w:p w:rsidR="00ED27BC" w:rsidRPr="00592E90" w:rsidRDefault="00ED27BC" w:rsidP="00592E90">
            <w:pPr>
              <w:framePr w:wrap="notBeside" w:vAnchor="text" w:hAnchor="text" w:xAlign="center" w:y="1"/>
              <w:rPr>
                <w:sz w:val="12"/>
                <w:szCs w:val="12"/>
              </w:rPr>
            </w:pPr>
          </w:p>
        </w:tc>
        <w:tc>
          <w:tcPr>
            <w:tcW w:w="1426" w:type="dxa"/>
            <w:vMerge/>
            <w:tcBorders>
              <w:left w:val="single" w:sz="4" w:space="0" w:color="auto"/>
              <w:bottom w:val="single" w:sz="4" w:space="0" w:color="auto"/>
              <w:right w:val="single" w:sz="4" w:space="0" w:color="auto"/>
            </w:tcBorders>
            <w:shd w:val="clear" w:color="auto" w:fill="FFFFFF"/>
          </w:tcPr>
          <w:p w:rsidR="00ED27BC" w:rsidRPr="00592E90" w:rsidRDefault="00ED27BC" w:rsidP="00592E90">
            <w:pPr>
              <w:framePr w:wrap="notBeside" w:vAnchor="text" w:hAnchor="text" w:xAlign="center" w:y="1"/>
              <w:rPr>
                <w:sz w:val="12"/>
                <w:szCs w:val="12"/>
              </w:rPr>
            </w:pPr>
          </w:p>
        </w:tc>
      </w:tr>
      <w:tr w:rsidR="00ED27BC" w:rsidRPr="00592E90" w:rsidTr="00ED27BC">
        <w:trPr>
          <w:trHeight w:val="32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592E90">
            <w:pPr>
              <w:pStyle w:val="320"/>
              <w:framePr w:wrap="notBeside" w:vAnchor="text" w:hAnchor="text" w:xAlign="center" w:y="1"/>
              <w:shd w:val="clear" w:color="auto" w:fill="auto"/>
              <w:spacing w:before="0" w:after="0" w:line="240" w:lineRule="auto"/>
              <w:rPr>
                <w:sz w:val="12"/>
                <w:szCs w:val="12"/>
              </w:rPr>
            </w:pPr>
            <w:r w:rsidRPr="00592E90">
              <w:rPr>
                <w:sz w:val="12"/>
                <w:szCs w:val="12"/>
              </w:rPr>
              <w:t>1</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592E90">
            <w:pPr>
              <w:pStyle w:val="320"/>
              <w:framePr w:wrap="notBeside" w:vAnchor="text" w:hAnchor="text" w:xAlign="center" w:y="1"/>
              <w:shd w:val="clear" w:color="auto" w:fill="auto"/>
              <w:spacing w:before="0" w:after="0" w:line="240" w:lineRule="auto"/>
              <w:rPr>
                <w:rFonts w:eastAsiaTheme="minorEastAsia"/>
                <w:sz w:val="12"/>
                <w:szCs w:val="12"/>
              </w:rPr>
            </w:pPr>
            <w:r w:rsidRPr="00592E90">
              <w:rPr>
                <w:rFonts w:eastAsiaTheme="minorEastAsia"/>
                <w:sz w:val="12"/>
                <w:szCs w:val="12"/>
              </w:rPr>
              <w:t>Доля специалистов, прошедших обучение (программа профессиональной переподготовки)</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592E90">
            <w:pPr>
              <w:framePr w:wrap="notBeside" w:vAnchor="text" w:hAnchor="text" w:xAlign="center" w:y="1"/>
              <w:jc w:val="both"/>
              <w:rPr>
                <w:sz w:val="12"/>
                <w:szCs w:val="12"/>
              </w:rPr>
            </w:pPr>
            <w:r w:rsidRPr="00592E90">
              <w:rPr>
                <w:sz w:val="12"/>
                <w:szCs w:val="12"/>
              </w:rPr>
              <w:t>% от числа специалистов</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592E90">
            <w:pPr>
              <w:framePr w:wrap="notBeside" w:vAnchor="text" w:hAnchor="text" w:xAlign="center" w:y="1"/>
              <w:widowControl w:val="0"/>
              <w:autoSpaceDE w:val="0"/>
              <w:autoSpaceDN w:val="0"/>
              <w:adjustRightInd w:val="0"/>
              <w:jc w:val="center"/>
              <w:rPr>
                <w:sz w:val="12"/>
                <w:szCs w:val="12"/>
              </w:rPr>
            </w:pPr>
            <w:r w:rsidRPr="00592E90">
              <w:rPr>
                <w:sz w:val="12"/>
                <w:szCs w:val="12"/>
              </w:rPr>
              <w:t>10</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592E90">
            <w:pPr>
              <w:framePr w:wrap="notBeside" w:vAnchor="text" w:hAnchor="text" w:xAlign="center" w:y="1"/>
              <w:jc w:val="center"/>
              <w:rPr>
                <w:sz w:val="12"/>
                <w:szCs w:val="12"/>
              </w:rPr>
            </w:pPr>
            <w:r w:rsidRPr="00592E90">
              <w:rPr>
                <w:sz w:val="12"/>
                <w:szCs w:val="12"/>
              </w:rPr>
              <w:t>9</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592E90">
            <w:pPr>
              <w:framePr w:wrap="notBeside" w:vAnchor="text" w:hAnchor="text" w:xAlign="center" w:y="1"/>
              <w:jc w:val="both"/>
              <w:rPr>
                <w:sz w:val="12"/>
                <w:szCs w:val="12"/>
              </w:rPr>
            </w:pPr>
            <w:r w:rsidRPr="00592E90">
              <w:rPr>
                <w:sz w:val="12"/>
                <w:szCs w:val="12"/>
              </w:rPr>
              <w:t>Отсутствие требуемых тем для профессиональной переподготовки</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592E90">
            <w:pPr>
              <w:framePr w:wrap="notBeside" w:vAnchor="text" w:hAnchor="text" w:xAlign="center" w:y="1"/>
              <w:jc w:val="center"/>
              <w:rPr>
                <w:sz w:val="12"/>
                <w:szCs w:val="12"/>
              </w:rPr>
            </w:pPr>
          </w:p>
        </w:tc>
      </w:tr>
      <w:tr w:rsidR="00ED27BC" w:rsidRPr="00592E90" w:rsidTr="00ED27BC">
        <w:trPr>
          <w:trHeight w:val="51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592E90">
            <w:pPr>
              <w:pStyle w:val="320"/>
              <w:framePr w:wrap="notBeside" w:vAnchor="text" w:hAnchor="text" w:xAlign="center" w:y="1"/>
              <w:shd w:val="clear" w:color="auto" w:fill="auto"/>
              <w:spacing w:before="0" w:after="0" w:line="240" w:lineRule="auto"/>
              <w:rPr>
                <w:sz w:val="12"/>
                <w:szCs w:val="12"/>
              </w:rPr>
            </w:pPr>
            <w:r w:rsidRPr="00592E90">
              <w:rPr>
                <w:sz w:val="12"/>
                <w:szCs w:val="12"/>
              </w:rPr>
              <w:t>2</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592E90">
            <w:pPr>
              <w:pStyle w:val="320"/>
              <w:framePr w:wrap="notBeside" w:vAnchor="text" w:hAnchor="text" w:xAlign="center" w:y="1"/>
              <w:shd w:val="clear" w:color="auto" w:fill="auto"/>
              <w:spacing w:before="0" w:after="0" w:line="240" w:lineRule="auto"/>
              <w:rPr>
                <w:sz w:val="12"/>
                <w:szCs w:val="12"/>
              </w:rPr>
            </w:pPr>
            <w:r w:rsidRPr="00592E90">
              <w:rPr>
                <w:rFonts w:eastAsiaTheme="minorEastAsia"/>
                <w:sz w:val="12"/>
                <w:szCs w:val="12"/>
              </w:rPr>
              <w:t>Доля специалистов, прошедших обучение (повышение квалификации)</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592E90">
            <w:pPr>
              <w:framePr w:wrap="notBeside" w:vAnchor="text" w:hAnchor="text" w:xAlign="center" w:y="1"/>
              <w:jc w:val="both"/>
              <w:rPr>
                <w:sz w:val="12"/>
                <w:szCs w:val="12"/>
              </w:rPr>
            </w:pPr>
            <w:r w:rsidRPr="00592E90">
              <w:rPr>
                <w:sz w:val="12"/>
                <w:szCs w:val="12"/>
              </w:rPr>
              <w:t>% от числа специалистов</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592E90">
            <w:pPr>
              <w:framePr w:wrap="notBeside" w:vAnchor="text" w:hAnchor="text" w:xAlign="center" w:y="1"/>
              <w:widowControl w:val="0"/>
              <w:autoSpaceDE w:val="0"/>
              <w:autoSpaceDN w:val="0"/>
              <w:adjustRightInd w:val="0"/>
              <w:jc w:val="center"/>
              <w:rPr>
                <w:sz w:val="12"/>
                <w:szCs w:val="12"/>
              </w:rPr>
            </w:pPr>
            <w:r w:rsidRPr="00592E90">
              <w:rPr>
                <w:sz w:val="12"/>
                <w:szCs w:val="12"/>
              </w:rPr>
              <w:t>35</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592E90">
            <w:pPr>
              <w:framePr w:wrap="notBeside" w:vAnchor="text" w:hAnchor="text" w:xAlign="center" w:y="1"/>
              <w:jc w:val="center"/>
              <w:rPr>
                <w:sz w:val="12"/>
                <w:szCs w:val="12"/>
              </w:rPr>
            </w:pPr>
            <w:r w:rsidRPr="00592E90">
              <w:rPr>
                <w:sz w:val="12"/>
                <w:szCs w:val="12"/>
              </w:rPr>
              <w:t>40</w:t>
            </w:r>
          </w:p>
        </w:tc>
        <w:tc>
          <w:tcPr>
            <w:tcW w:w="1800" w:type="dxa"/>
            <w:vMerge w:val="restart"/>
            <w:tcBorders>
              <w:top w:val="single" w:sz="4" w:space="0" w:color="auto"/>
              <w:left w:val="single" w:sz="4" w:space="0" w:color="auto"/>
              <w:bottom w:val="nil"/>
              <w:right w:val="single" w:sz="4" w:space="0" w:color="auto"/>
            </w:tcBorders>
            <w:shd w:val="clear" w:color="auto" w:fill="FFFFFF"/>
          </w:tcPr>
          <w:p w:rsidR="00ED27BC" w:rsidRPr="00592E90" w:rsidRDefault="00ED27BC" w:rsidP="00592E90">
            <w:pPr>
              <w:framePr w:wrap="notBeside" w:vAnchor="text" w:hAnchor="text" w:xAlign="center" w:y="1"/>
              <w:jc w:val="both"/>
              <w:rPr>
                <w:sz w:val="12"/>
                <w:szCs w:val="12"/>
              </w:rPr>
            </w:pPr>
          </w:p>
        </w:tc>
        <w:tc>
          <w:tcPr>
            <w:tcW w:w="1426" w:type="dxa"/>
            <w:vMerge w:val="restart"/>
            <w:tcBorders>
              <w:top w:val="single" w:sz="4" w:space="0" w:color="auto"/>
              <w:left w:val="single" w:sz="4" w:space="0" w:color="auto"/>
              <w:bottom w:val="nil"/>
              <w:right w:val="single" w:sz="4" w:space="0" w:color="auto"/>
            </w:tcBorders>
            <w:shd w:val="clear" w:color="auto" w:fill="FFFFFF"/>
          </w:tcPr>
          <w:p w:rsidR="00ED27BC" w:rsidRPr="00592E90" w:rsidRDefault="00ED27BC" w:rsidP="00592E90">
            <w:pPr>
              <w:framePr w:wrap="notBeside" w:vAnchor="text" w:hAnchor="text" w:xAlign="center" w:y="1"/>
              <w:jc w:val="center"/>
              <w:rPr>
                <w:sz w:val="12"/>
                <w:szCs w:val="12"/>
              </w:rPr>
            </w:pPr>
          </w:p>
        </w:tc>
      </w:tr>
      <w:tr w:rsidR="00ED27BC" w:rsidRPr="00592E90" w:rsidTr="00ED27BC">
        <w:trPr>
          <w:trHeight w:val="32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592E90">
            <w:pPr>
              <w:pStyle w:val="320"/>
              <w:framePr w:wrap="notBeside" w:vAnchor="text" w:hAnchor="text" w:xAlign="center" w:y="1"/>
              <w:shd w:val="clear" w:color="auto" w:fill="auto"/>
              <w:spacing w:before="0" w:after="0" w:line="240" w:lineRule="auto"/>
              <w:rPr>
                <w:sz w:val="12"/>
                <w:szCs w:val="12"/>
              </w:rPr>
            </w:pPr>
            <w:r w:rsidRPr="00592E90">
              <w:rPr>
                <w:sz w:val="12"/>
                <w:szCs w:val="12"/>
              </w:rPr>
              <w:t>3</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592E90">
            <w:pPr>
              <w:pStyle w:val="320"/>
              <w:framePr w:wrap="notBeside" w:vAnchor="text" w:hAnchor="text" w:xAlign="center" w:y="1"/>
              <w:shd w:val="clear" w:color="auto" w:fill="auto"/>
              <w:spacing w:before="0" w:after="0" w:line="240" w:lineRule="auto"/>
              <w:rPr>
                <w:rFonts w:eastAsiaTheme="minorEastAsia"/>
                <w:sz w:val="12"/>
                <w:szCs w:val="12"/>
              </w:rPr>
            </w:pPr>
            <w:r w:rsidRPr="00592E90">
              <w:rPr>
                <w:rFonts w:eastAsiaTheme="minorEastAsia"/>
                <w:sz w:val="12"/>
                <w:szCs w:val="12"/>
              </w:rPr>
              <w:t>Доля специалистов, прошедших обучение (семинары)</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592E90">
            <w:pPr>
              <w:framePr w:wrap="notBeside" w:vAnchor="text" w:hAnchor="text" w:xAlign="center" w:y="1"/>
              <w:jc w:val="both"/>
              <w:rPr>
                <w:sz w:val="12"/>
                <w:szCs w:val="12"/>
              </w:rPr>
            </w:pPr>
            <w:r w:rsidRPr="00592E90">
              <w:rPr>
                <w:sz w:val="12"/>
                <w:szCs w:val="12"/>
              </w:rPr>
              <w:t>% от числа специалистов</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592E90">
            <w:pPr>
              <w:framePr w:wrap="notBeside" w:vAnchor="text" w:hAnchor="text" w:xAlign="center" w:y="1"/>
              <w:widowControl w:val="0"/>
              <w:autoSpaceDE w:val="0"/>
              <w:autoSpaceDN w:val="0"/>
              <w:adjustRightInd w:val="0"/>
              <w:jc w:val="center"/>
              <w:rPr>
                <w:sz w:val="12"/>
                <w:szCs w:val="12"/>
              </w:rPr>
            </w:pPr>
            <w:r w:rsidRPr="00592E90">
              <w:rPr>
                <w:sz w:val="12"/>
                <w:szCs w:val="12"/>
              </w:rPr>
              <w:t>22</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592E90">
            <w:pPr>
              <w:framePr w:wrap="notBeside" w:vAnchor="text" w:hAnchor="text" w:xAlign="center" w:y="1"/>
              <w:jc w:val="center"/>
              <w:rPr>
                <w:sz w:val="12"/>
                <w:szCs w:val="12"/>
              </w:rPr>
            </w:pPr>
            <w:r w:rsidRPr="00592E90">
              <w:rPr>
                <w:sz w:val="12"/>
                <w:szCs w:val="12"/>
              </w:rPr>
              <w:t>23</w:t>
            </w:r>
          </w:p>
        </w:tc>
        <w:tc>
          <w:tcPr>
            <w:tcW w:w="1800" w:type="dxa"/>
            <w:vMerge/>
            <w:tcBorders>
              <w:left w:val="single" w:sz="4" w:space="0" w:color="auto"/>
              <w:right w:val="single" w:sz="4" w:space="0" w:color="auto"/>
            </w:tcBorders>
            <w:shd w:val="clear" w:color="auto" w:fill="FFFFFF"/>
          </w:tcPr>
          <w:p w:rsidR="00ED27BC" w:rsidRPr="00592E90" w:rsidRDefault="00ED27BC" w:rsidP="00592E90">
            <w:pPr>
              <w:framePr w:wrap="notBeside" w:vAnchor="text" w:hAnchor="text" w:xAlign="center" w:y="1"/>
              <w:jc w:val="both"/>
              <w:rPr>
                <w:sz w:val="12"/>
                <w:szCs w:val="12"/>
              </w:rPr>
            </w:pPr>
          </w:p>
        </w:tc>
        <w:tc>
          <w:tcPr>
            <w:tcW w:w="1426" w:type="dxa"/>
            <w:vMerge/>
            <w:tcBorders>
              <w:left w:val="single" w:sz="4" w:space="0" w:color="auto"/>
              <w:right w:val="single" w:sz="4" w:space="0" w:color="auto"/>
            </w:tcBorders>
            <w:shd w:val="clear" w:color="auto" w:fill="FFFFFF"/>
          </w:tcPr>
          <w:p w:rsidR="00ED27BC" w:rsidRPr="00592E90" w:rsidRDefault="00ED27BC" w:rsidP="00592E90">
            <w:pPr>
              <w:framePr w:wrap="notBeside" w:vAnchor="text" w:hAnchor="text" w:xAlign="center" w:y="1"/>
              <w:jc w:val="center"/>
              <w:rPr>
                <w:sz w:val="12"/>
                <w:szCs w:val="12"/>
              </w:rPr>
            </w:pPr>
          </w:p>
        </w:tc>
      </w:tr>
      <w:tr w:rsidR="00ED27BC" w:rsidRPr="00592E90" w:rsidTr="00ED27BC">
        <w:trPr>
          <w:trHeight w:val="32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592E90">
            <w:pPr>
              <w:pStyle w:val="320"/>
              <w:framePr w:wrap="notBeside" w:vAnchor="text" w:hAnchor="text" w:xAlign="center" w:y="1"/>
              <w:shd w:val="clear" w:color="auto" w:fill="auto"/>
              <w:spacing w:before="0" w:after="0" w:line="240" w:lineRule="auto"/>
              <w:rPr>
                <w:sz w:val="12"/>
                <w:szCs w:val="12"/>
              </w:rPr>
            </w:pPr>
            <w:r w:rsidRPr="00592E90">
              <w:rPr>
                <w:sz w:val="12"/>
                <w:szCs w:val="12"/>
              </w:rPr>
              <w:t>4</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592E90">
            <w:pPr>
              <w:pStyle w:val="320"/>
              <w:framePr w:wrap="notBeside" w:vAnchor="text" w:hAnchor="text" w:xAlign="center" w:y="1"/>
              <w:shd w:val="clear" w:color="auto" w:fill="auto"/>
              <w:spacing w:before="0" w:after="0" w:line="240" w:lineRule="auto"/>
              <w:rPr>
                <w:rFonts w:eastAsiaTheme="minorEastAsia"/>
                <w:sz w:val="12"/>
                <w:szCs w:val="12"/>
              </w:rPr>
            </w:pPr>
            <w:r w:rsidRPr="00592E90">
              <w:rPr>
                <w:rFonts w:eastAsiaTheme="minorEastAsia"/>
                <w:sz w:val="12"/>
                <w:szCs w:val="12"/>
              </w:rPr>
              <w:t>Доля специалистов, не прошедших обучение раз в 3 года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592E90">
            <w:pPr>
              <w:framePr w:wrap="notBeside" w:vAnchor="text" w:hAnchor="text" w:xAlign="center" w:y="1"/>
              <w:jc w:val="both"/>
              <w:rPr>
                <w:sz w:val="12"/>
                <w:szCs w:val="12"/>
              </w:rPr>
            </w:pPr>
            <w:r w:rsidRPr="00592E90">
              <w:rPr>
                <w:sz w:val="12"/>
                <w:szCs w:val="12"/>
              </w:rPr>
              <w:t>% от числа специалистов</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592E90">
            <w:pPr>
              <w:framePr w:wrap="notBeside" w:vAnchor="text" w:hAnchor="text" w:xAlign="center" w:y="1"/>
              <w:widowControl w:val="0"/>
              <w:autoSpaceDE w:val="0"/>
              <w:autoSpaceDN w:val="0"/>
              <w:adjustRightInd w:val="0"/>
              <w:jc w:val="center"/>
              <w:rPr>
                <w:sz w:val="12"/>
                <w:szCs w:val="12"/>
              </w:rPr>
            </w:pPr>
            <w:r w:rsidRPr="00592E90">
              <w:rPr>
                <w:sz w:val="12"/>
                <w:szCs w:val="12"/>
              </w:rPr>
              <w:t>40</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592E90">
            <w:pPr>
              <w:framePr w:wrap="notBeside" w:vAnchor="text" w:hAnchor="text" w:xAlign="center" w:y="1"/>
              <w:jc w:val="center"/>
              <w:rPr>
                <w:sz w:val="12"/>
                <w:szCs w:val="12"/>
              </w:rPr>
            </w:pPr>
            <w:r w:rsidRPr="00592E90">
              <w:rPr>
                <w:sz w:val="12"/>
                <w:szCs w:val="12"/>
              </w:rPr>
              <w:t>36</w:t>
            </w:r>
          </w:p>
        </w:tc>
        <w:tc>
          <w:tcPr>
            <w:tcW w:w="1800" w:type="dxa"/>
            <w:vMerge/>
            <w:tcBorders>
              <w:left w:val="single" w:sz="4" w:space="0" w:color="auto"/>
              <w:bottom w:val="single" w:sz="4" w:space="0" w:color="auto"/>
              <w:right w:val="single" w:sz="4" w:space="0" w:color="auto"/>
            </w:tcBorders>
            <w:shd w:val="clear" w:color="auto" w:fill="FFFFFF"/>
          </w:tcPr>
          <w:p w:rsidR="00ED27BC" w:rsidRPr="00592E90" w:rsidRDefault="00ED27BC" w:rsidP="00592E90">
            <w:pPr>
              <w:framePr w:wrap="notBeside" w:vAnchor="text" w:hAnchor="text" w:xAlign="center" w:y="1"/>
              <w:jc w:val="both"/>
              <w:rPr>
                <w:sz w:val="12"/>
                <w:szCs w:val="12"/>
              </w:rPr>
            </w:pPr>
          </w:p>
        </w:tc>
        <w:tc>
          <w:tcPr>
            <w:tcW w:w="1426" w:type="dxa"/>
            <w:vMerge/>
            <w:tcBorders>
              <w:left w:val="single" w:sz="4" w:space="0" w:color="auto"/>
              <w:bottom w:val="single" w:sz="4" w:space="0" w:color="auto"/>
              <w:right w:val="single" w:sz="4" w:space="0" w:color="auto"/>
            </w:tcBorders>
            <w:shd w:val="clear" w:color="auto" w:fill="FFFFFF"/>
          </w:tcPr>
          <w:p w:rsidR="00ED27BC" w:rsidRPr="00592E90" w:rsidRDefault="00ED27BC" w:rsidP="00592E90">
            <w:pPr>
              <w:framePr w:wrap="notBeside" w:vAnchor="text" w:hAnchor="text" w:xAlign="center" w:y="1"/>
              <w:jc w:val="center"/>
              <w:rPr>
                <w:sz w:val="12"/>
                <w:szCs w:val="12"/>
              </w:rPr>
            </w:pPr>
          </w:p>
        </w:tc>
      </w:tr>
    </w:tbl>
    <w:p w:rsidR="00B34282" w:rsidRPr="00592E90" w:rsidRDefault="00B34282" w:rsidP="00592E90">
      <w:pPr>
        <w:pStyle w:val="330"/>
        <w:shd w:val="clear" w:color="auto" w:fill="auto"/>
        <w:tabs>
          <w:tab w:val="left" w:leader="underscore" w:pos="11084"/>
        </w:tabs>
        <w:spacing w:before="0" w:after="0" w:line="240" w:lineRule="auto"/>
        <w:ind w:left="20"/>
        <w:jc w:val="both"/>
        <w:rPr>
          <w:sz w:val="12"/>
          <w:szCs w:val="12"/>
        </w:rPr>
      </w:pPr>
    </w:p>
    <w:p w:rsidR="00B34282" w:rsidRPr="00592E90" w:rsidRDefault="00B34282" w:rsidP="00085F88">
      <w:pPr>
        <w:pStyle w:val="330"/>
        <w:shd w:val="clear" w:color="auto" w:fill="auto"/>
        <w:tabs>
          <w:tab w:val="left" w:leader="underscore" w:pos="11084"/>
        </w:tabs>
        <w:spacing w:before="0" w:after="151" w:line="230" w:lineRule="exact"/>
        <w:ind w:left="20"/>
        <w:jc w:val="both"/>
        <w:rPr>
          <w:sz w:val="12"/>
          <w:szCs w:val="12"/>
        </w:rPr>
      </w:pPr>
    </w:p>
    <w:p w:rsidR="00B34282" w:rsidRPr="00592E90" w:rsidRDefault="00B34282" w:rsidP="00085F88">
      <w:pPr>
        <w:pStyle w:val="330"/>
        <w:shd w:val="clear" w:color="auto" w:fill="auto"/>
        <w:tabs>
          <w:tab w:val="left" w:leader="underscore" w:pos="11084"/>
        </w:tabs>
        <w:spacing w:before="0" w:after="151" w:line="230" w:lineRule="exact"/>
        <w:ind w:left="20"/>
        <w:jc w:val="both"/>
        <w:rPr>
          <w:sz w:val="12"/>
          <w:szCs w:val="12"/>
        </w:rPr>
      </w:pPr>
    </w:p>
    <w:p w:rsidR="00B34282" w:rsidRPr="00592E90" w:rsidRDefault="00B34282" w:rsidP="00085F88">
      <w:pPr>
        <w:pStyle w:val="330"/>
        <w:shd w:val="clear" w:color="auto" w:fill="auto"/>
        <w:tabs>
          <w:tab w:val="left" w:leader="underscore" w:pos="11084"/>
        </w:tabs>
        <w:spacing w:before="0" w:after="151" w:line="230" w:lineRule="exact"/>
        <w:ind w:left="20"/>
        <w:jc w:val="both"/>
        <w:rPr>
          <w:sz w:val="12"/>
          <w:szCs w:val="12"/>
        </w:rPr>
      </w:pPr>
    </w:p>
    <w:p w:rsidR="00B34282" w:rsidRPr="00592E90" w:rsidRDefault="00B34282" w:rsidP="00085F88">
      <w:pPr>
        <w:pStyle w:val="330"/>
        <w:shd w:val="clear" w:color="auto" w:fill="auto"/>
        <w:tabs>
          <w:tab w:val="left" w:leader="underscore" w:pos="11084"/>
        </w:tabs>
        <w:spacing w:before="0" w:after="151" w:line="230" w:lineRule="exact"/>
        <w:ind w:left="20"/>
        <w:jc w:val="both"/>
        <w:rPr>
          <w:sz w:val="12"/>
          <w:szCs w:val="12"/>
        </w:rPr>
      </w:pPr>
    </w:p>
    <w:p w:rsidR="00B34282" w:rsidRPr="00592E90" w:rsidRDefault="00B34282" w:rsidP="00085F88">
      <w:pPr>
        <w:pStyle w:val="330"/>
        <w:shd w:val="clear" w:color="auto" w:fill="auto"/>
        <w:tabs>
          <w:tab w:val="left" w:leader="underscore" w:pos="11084"/>
        </w:tabs>
        <w:spacing w:before="0" w:after="151" w:line="230" w:lineRule="exact"/>
        <w:ind w:left="20"/>
        <w:jc w:val="both"/>
        <w:rPr>
          <w:sz w:val="12"/>
          <w:szCs w:val="12"/>
        </w:rPr>
      </w:pPr>
    </w:p>
    <w:p w:rsidR="00B34282" w:rsidRPr="00592E90" w:rsidRDefault="00B34282" w:rsidP="00085F88">
      <w:pPr>
        <w:pStyle w:val="330"/>
        <w:shd w:val="clear" w:color="auto" w:fill="auto"/>
        <w:tabs>
          <w:tab w:val="left" w:leader="underscore" w:pos="11084"/>
        </w:tabs>
        <w:spacing w:before="0" w:after="151" w:line="230" w:lineRule="exact"/>
        <w:ind w:left="20"/>
        <w:jc w:val="both"/>
        <w:rPr>
          <w:sz w:val="12"/>
          <w:szCs w:val="12"/>
        </w:rPr>
      </w:pPr>
    </w:p>
    <w:p w:rsidR="00B34282" w:rsidRPr="00592E90" w:rsidRDefault="00B34282" w:rsidP="00085F88">
      <w:pPr>
        <w:pStyle w:val="330"/>
        <w:shd w:val="clear" w:color="auto" w:fill="auto"/>
        <w:tabs>
          <w:tab w:val="left" w:leader="underscore" w:pos="11084"/>
        </w:tabs>
        <w:spacing w:before="0" w:after="151" w:line="230" w:lineRule="exact"/>
        <w:ind w:left="20"/>
        <w:jc w:val="both"/>
        <w:rPr>
          <w:sz w:val="12"/>
          <w:szCs w:val="12"/>
        </w:rPr>
      </w:pPr>
    </w:p>
    <w:p w:rsidR="001F5984" w:rsidRPr="00592E90" w:rsidRDefault="001F5984" w:rsidP="001F5984">
      <w:pPr>
        <w:framePr w:h="8556" w:hRule="exact" w:wrap="auto" w:hAnchor="text" w:y="284"/>
        <w:spacing w:line="270" w:lineRule="exact"/>
        <w:ind w:left="580"/>
        <w:rPr>
          <w:sz w:val="12"/>
          <w:szCs w:val="12"/>
        </w:rPr>
        <w:sectPr w:rsidR="001F5984" w:rsidRPr="00592E90" w:rsidSect="00680AFD">
          <w:type w:val="continuous"/>
          <w:pgSz w:w="11905" w:h="16837"/>
          <w:pgMar w:top="0" w:right="281" w:bottom="0" w:left="284" w:header="0" w:footer="3" w:gutter="0"/>
          <w:cols w:space="720"/>
          <w:noEndnote/>
          <w:docGrid w:linePitch="360"/>
        </w:sectPr>
      </w:pPr>
    </w:p>
    <w:p w:rsidR="001F5984" w:rsidRPr="00592E90" w:rsidRDefault="001F5984" w:rsidP="008A7CEA">
      <w:pPr>
        <w:pStyle w:val="290"/>
        <w:shd w:val="clear" w:color="auto" w:fill="auto"/>
        <w:spacing w:after="0" w:line="240" w:lineRule="auto"/>
        <w:ind w:left="-8505"/>
        <w:jc w:val="center"/>
        <w:rPr>
          <w:sz w:val="12"/>
          <w:szCs w:val="12"/>
        </w:rPr>
      </w:pPr>
    </w:p>
    <w:p w:rsidR="006662C5" w:rsidRPr="00592E90" w:rsidRDefault="006662C5" w:rsidP="006662C5">
      <w:pPr>
        <w:keepNext/>
        <w:keepLines/>
        <w:rPr>
          <w:rStyle w:val="12"/>
          <w:rFonts w:eastAsia="Calibri"/>
          <w:b/>
          <w:sz w:val="12"/>
          <w:szCs w:val="12"/>
        </w:rPr>
      </w:pPr>
    </w:p>
    <w:p w:rsidR="006662C5" w:rsidRPr="00592E90" w:rsidRDefault="006662C5" w:rsidP="003D2282">
      <w:pPr>
        <w:pStyle w:val="1"/>
        <w:framePr w:wrap="notBeside"/>
        <w:numPr>
          <w:ilvl w:val="0"/>
          <w:numId w:val="9"/>
        </w:numPr>
        <w:ind w:left="993" w:hanging="284"/>
        <w:rPr>
          <w:rStyle w:val="12"/>
          <w:rFonts w:eastAsia="Calibri"/>
          <w:color w:val="C0504D" w:themeColor="accent2"/>
          <w:sz w:val="12"/>
          <w:szCs w:val="12"/>
          <w:u w:val="none"/>
        </w:rPr>
      </w:pPr>
      <w:bookmarkStart w:id="14" w:name="_Toc34044312"/>
      <w:r w:rsidRPr="00592E90">
        <w:rPr>
          <w:rStyle w:val="12"/>
          <w:rFonts w:eastAsia="Calibri"/>
          <w:color w:val="C0504D" w:themeColor="accent2"/>
          <w:sz w:val="12"/>
          <w:szCs w:val="12"/>
          <w:u w:val="none"/>
        </w:rPr>
        <w:t>Обеспечение населения МО «Город Удачный» качественным</w:t>
      </w:r>
      <w:bookmarkEnd w:id="14"/>
    </w:p>
    <w:p w:rsidR="006662C5" w:rsidRPr="00592E90" w:rsidRDefault="006662C5" w:rsidP="006662C5">
      <w:pPr>
        <w:pStyle w:val="1"/>
        <w:framePr w:wrap="notBeside"/>
        <w:ind w:left="993" w:hanging="142"/>
        <w:rPr>
          <w:rStyle w:val="12"/>
          <w:rFonts w:eastAsia="Calibri"/>
          <w:color w:val="C0504D" w:themeColor="accent2"/>
          <w:sz w:val="12"/>
          <w:szCs w:val="12"/>
          <w:u w:val="none"/>
        </w:rPr>
      </w:pPr>
      <w:r w:rsidRPr="00592E90">
        <w:rPr>
          <w:rStyle w:val="12"/>
          <w:rFonts w:eastAsia="Calibri"/>
          <w:color w:val="C0504D" w:themeColor="accent2"/>
          <w:sz w:val="12"/>
          <w:szCs w:val="12"/>
          <w:u w:val="none"/>
        </w:rPr>
        <w:t xml:space="preserve"> </w:t>
      </w:r>
      <w:bookmarkStart w:id="15" w:name="_Toc34044313"/>
      <w:r w:rsidRPr="00592E90">
        <w:rPr>
          <w:rStyle w:val="12"/>
          <w:rFonts w:eastAsia="Calibri"/>
          <w:color w:val="C0504D" w:themeColor="accent2"/>
          <w:sz w:val="12"/>
          <w:szCs w:val="12"/>
          <w:u w:val="none"/>
        </w:rPr>
        <w:t>жильем на 2017-20</w:t>
      </w:r>
      <w:r w:rsidR="0086307D" w:rsidRPr="00592E90">
        <w:rPr>
          <w:rStyle w:val="12"/>
          <w:rFonts w:eastAsia="Calibri"/>
          <w:color w:val="C0504D" w:themeColor="accent2"/>
          <w:sz w:val="12"/>
          <w:szCs w:val="12"/>
          <w:u w:val="none"/>
        </w:rPr>
        <w:t>21</w:t>
      </w:r>
      <w:r w:rsidRPr="00592E90">
        <w:rPr>
          <w:rStyle w:val="12"/>
          <w:rFonts w:eastAsia="Calibri"/>
          <w:color w:val="C0504D" w:themeColor="accent2"/>
          <w:sz w:val="12"/>
          <w:szCs w:val="12"/>
          <w:u w:val="none"/>
        </w:rPr>
        <w:t xml:space="preserve"> годы</w:t>
      </w:r>
      <w:bookmarkEnd w:id="15"/>
    </w:p>
    <w:p w:rsidR="006662C5" w:rsidRPr="00592E90" w:rsidRDefault="006662C5" w:rsidP="00791264">
      <w:pPr>
        <w:keepNext/>
        <w:keepLines/>
        <w:ind w:left="360"/>
        <w:jc w:val="center"/>
        <w:rPr>
          <w:rStyle w:val="12"/>
          <w:rFonts w:eastAsia="Calibri"/>
          <w:b/>
          <w:sz w:val="12"/>
          <w:szCs w:val="12"/>
        </w:rPr>
      </w:pPr>
    </w:p>
    <w:p w:rsidR="0028040F" w:rsidRPr="00592E90" w:rsidRDefault="006662C5" w:rsidP="00791264">
      <w:pPr>
        <w:keepNext/>
        <w:keepLines/>
        <w:ind w:left="360"/>
        <w:jc w:val="center"/>
        <w:rPr>
          <w:b/>
          <w:sz w:val="12"/>
          <w:szCs w:val="12"/>
        </w:rPr>
      </w:pPr>
      <w:r w:rsidRPr="00592E90">
        <w:rPr>
          <w:rStyle w:val="12"/>
          <w:rFonts w:eastAsia="Calibri"/>
          <w:b/>
          <w:sz w:val="12"/>
          <w:szCs w:val="12"/>
        </w:rPr>
        <w:t>Р</w:t>
      </w:r>
      <w:r w:rsidR="0028040F" w:rsidRPr="00592E90">
        <w:rPr>
          <w:rStyle w:val="12"/>
          <w:rFonts w:eastAsia="Calibri"/>
          <w:b/>
          <w:sz w:val="12"/>
          <w:szCs w:val="12"/>
        </w:rPr>
        <w:t>аздел 1.</w:t>
      </w:r>
      <w:r w:rsidR="0028040F" w:rsidRPr="00592E90">
        <w:rPr>
          <w:b/>
          <w:sz w:val="12"/>
          <w:szCs w:val="12"/>
          <w:highlight w:val="green"/>
        </w:rPr>
        <w:t xml:space="preserve"> Основные результаты</w:t>
      </w:r>
    </w:p>
    <w:p w:rsidR="000A4A54" w:rsidRPr="00592E90" w:rsidRDefault="000A4A54" w:rsidP="00791264">
      <w:pPr>
        <w:keepNext/>
        <w:keepLines/>
        <w:tabs>
          <w:tab w:val="left" w:leader="underscore" w:pos="6859"/>
        </w:tabs>
        <w:ind w:left="360"/>
        <w:jc w:val="both"/>
        <w:rPr>
          <w:sz w:val="12"/>
          <w:szCs w:val="12"/>
        </w:rPr>
      </w:pPr>
    </w:p>
    <w:p w:rsidR="00ED27BC" w:rsidRPr="00592E90" w:rsidRDefault="00ED27BC" w:rsidP="00A12ADC">
      <w:pPr>
        <w:keepNext/>
        <w:keepLines/>
        <w:tabs>
          <w:tab w:val="left" w:leader="underscore" w:pos="6859"/>
        </w:tabs>
        <w:ind w:firstLine="709"/>
        <w:jc w:val="both"/>
        <w:rPr>
          <w:sz w:val="12"/>
          <w:szCs w:val="12"/>
        </w:rPr>
      </w:pPr>
      <w:r w:rsidRPr="00592E90">
        <w:rPr>
          <w:sz w:val="12"/>
          <w:szCs w:val="12"/>
        </w:rPr>
        <w:t>В муниципальной программе «ОБЕСПЕЧЕНИЕ НАСЕЛЕНИЯ  МО «ГОРОД УДАЧНЫЙ» КАЧЕСТВЕННЫМ ЖИЛЬЕМ НА 2017-2021 ГОДЫ»</w:t>
      </w:r>
      <w:r w:rsidRPr="00592E90">
        <w:rPr>
          <w:b/>
          <w:sz w:val="12"/>
          <w:szCs w:val="12"/>
        </w:rPr>
        <w:t xml:space="preserve"> </w:t>
      </w:r>
      <w:r w:rsidRPr="00592E90">
        <w:rPr>
          <w:sz w:val="12"/>
          <w:szCs w:val="12"/>
        </w:rPr>
        <w:t>предусмотрены 3 мероприятия:</w:t>
      </w:r>
    </w:p>
    <w:p w:rsidR="00ED27BC" w:rsidRPr="00592E90" w:rsidRDefault="00ED27BC" w:rsidP="00A12ADC">
      <w:pPr>
        <w:widowControl w:val="0"/>
        <w:autoSpaceDE w:val="0"/>
        <w:autoSpaceDN w:val="0"/>
        <w:adjustRightInd w:val="0"/>
        <w:ind w:left="-284" w:firstLine="425"/>
        <w:jc w:val="both"/>
        <w:rPr>
          <w:sz w:val="12"/>
          <w:szCs w:val="12"/>
        </w:rPr>
      </w:pPr>
      <w:r w:rsidRPr="00592E90">
        <w:rPr>
          <w:sz w:val="12"/>
          <w:szCs w:val="12"/>
        </w:rPr>
        <w:t>1.  «Предоставление благоустроенного жилья в социальный наем гражданам, состоящим на учете в качестве нуждающихся в улучшении жилищных условий» нацелена на создание муниципальной поддержки жителям МО «Город Удачный», платежеспособность которых не позволяет самостоятельно решить свой жилищный вопрос.</w:t>
      </w:r>
    </w:p>
    <w:p w:rsidR="00ED27BC" w:rsidRPr="00592E90" w:rsidRDefault="00ED27BC" w:rsidP="00A12ADC">
      <w:pPr>
        <w:keepNext/>
        <w:keepLines/>
        <w:tabs>
          <w:tab w:val="left" w:leader="underscore" w:pos="6859"/>
        </w:tabs>
        <w:ind w:firstLine="142"/>
        <w:jc w:val="both"/>
        <w:rPr>
          <w:sz w:val="12"/>
          <w:szCs w:val="12"/>
        </w:rPr>
      </w:pPr>
      <w:r w:rsidRPr="00592E90">
        <w:rPr>
          <w:sz w:val="12"/>
          <w:szCs w:val="12"/>
        </w:rPr>
        <w:t>2. «Обеспечение жильем молодых семей».</w:t>
      </w:r>
    </w:p>
    <w:p w:rsidR="00ED27BC" w:rsidRPr="00592E90" w:rsidRDefault="00ED27BC" w:rsidP="00A12ADC">
      <w:pPr>
        <w:keepNext/>
        <w:keepLines/>
        <w:tabs>
          <w:tab w:val="left" w:leader="underscore" w:pos="6859"/>
        </w:tabs>
        <w:ind w:firstLine="142"/>
        <w:jc w:val="both"/>
        <w:rPr>
          <w:sz w:val="12"/>
          <w:szCs w:val="12"/>
        </w:rPr>
      </w:pPr>
      <w:r w:rsidRPr="00592E90">
        <w:rPr>
          <w:sz w:val="12"/>
          <w:szCs w:val="12"/>
        </w:rPr>
        <w:t>3. «Переселение граждан из ветхого и аварийного фонда».</w:t>
      </w:r>
    </w:p>
    <w:p w:rsidR="00ED27BC" w:rsidRPr="00592E90" w:rsidRDefault="00ED27BC" w:rsidP="00A12ADC">
      <w:pPr>
        <w:keepNext/>
        <w:keepLines/>
        <w:tabs>
          <w:tab w:val="left" w:leader="underscore" w:pos="6859"/>
        </w:tabs>
        <w:ind w:firstLine="142"/>
        <w:jc w:val="both"/>
        <w:rPr>
          <w:sz w:val="12"/>
          <w:szCs w:val="12"/>
        </w:rPr>
      </w:pPr>
    </w:p>
    <w:p w:rsidR="00ED27BC" w:rsidRPr="00592E90" w:rsidRDefault="00ED27BC" w:rsidP="00A12ADC">
      <w:pPr>
        <w:keepNext/>
        <w:keepLines/>
        <w:tabs>
          <w:tab w:val="left" w:leader="underscore" w:pos="6859"/>
        </w:tabs>
        <w:jc w:val="both"/>
        <w:rPr>
          <w:sz w:val="12"/>
          <w:szCs w:val="12"/>
        </w:rPr>
      </w:pPr>
      <w:r w:rsidRPr="00592E90">
        <w:rPr>
          <w:sz w:val="12"/>
          <w:szCs w:val="12"/>
        </w:rPr>
        <w:t>Для реализации данных мероприятий в 2019 году проведено:</w:t>
      </w:r>
      <w:bookmarkStart w:id="16" w:name="bookmark39"/>
    </w:p>
    <w:p w:rsidR="00ED27BC" w:rsidRPr="00592E90" w:rsidRDefault="00ED27BC" w:rsidP="00A12ADC">
      <w:pPr>
        <w:keepNext/>
        <w:keepLines/>
        <w:tabs>
          <w:tab w:val="left" w:pos="142"/>
          <w:tab w:val="left" w:pos="567"/>
          <w:tab w:val="left" w:pos="709"/>
          <w:tab w:val="left" w:pos="993"/>
        </w:tabs>
        <w:ind w:left="60" w:firstLine="649"/>
        <w:jc w:val="both"/>
        <w:rPr>
          <w:sz w:val="12"/>
          <w:szCs w:val="12"/>
        </w:rPr>
      </w:pPr>
      <w:r w:rsidRPr="00592E90">
        <w:rPr>
          <w:sz w:val="12"/>
          <w:szCs w:val="12"/>
        </w:rPr>
        <w:t>1. В рамках реализации программы «Предоставление благоустроенного жилья в социальный наем гражданам, состоящим на учете в качестве нуждающихся в улучшении жилищных условий» признанные в установленном порядке малоимущими по состоянию на 01.01.2020 года состоят 31 семей. За 2019 год предоставлено 10 благоустроенных квартир.</w:t>
      </w:r>
    </w:p>
    <w:p w:rsidR="00ED27BC" w:rsidRPr="00592E90" w:rsidRDefault="00ED27BC" w:rsidP="00A12ADC">
      <w:pPr>
        <w:autoSpaceDE w:val="0"/>
        <w:autoSpaceDN w:val="0"/>
        <w:adjustRightInd w:val="0"/>
        <w:ind w:left="60" w:firstLine="649"/>
        <w:jc w:val="both"/>
        <w:rPr>
          <w:sz w:val="12"/>
          <w:szCs w:val="12"/>
        </w:rPr>
      </w:pPr>
      <w:r w:rsidRPr="00592E90">
        <w:rPr>
          <w:color w:val="000000"/>
          <w:sz w:val="12"/>
          <w:szCs w:val="12"/>
        </w:rPr>
        <w:t xml:space="preserve">2. В 2019 году продолжена реализация федеральной целевой программы «Жилище». </w:t>
      </w:r>
      <w:hyperlink r:id="rId12" w:history="1">
        <w:r w:rsidRPr="00592E90">
          <w:rPr>
            <w:color w:val="000000"/>
            <w:sz w:val="12"/>
            <w:szCs w:val="12"/>
          </w:rPr>
          <w:t>Подпрограмма</w:t>
        </w:r>
      </w:hyperlink>
      <w:r w:rsidRPr="00592E90">
        <w:rPr>
          <w:sz w:val="12"/>
          <w:szCs w:val="12"/>
        </w:rPr>
        <w:t>"Обеспечение жильем молодых семей" утверждена Постановлением Правительства РФ от 17 декабря 2010 г. N 1050 (в рамках Программы "Жилище" на 2015 - 2020 гг.). В первую очередь данный проект направлен на обеспечение доступным жильем молодых семей, поддержку неполных семей, в том числе и для погашения ипотечного кредита при покупке жилья в ипотеку.</w:t>
      </w:r>
    </w:p>
    <w:p w:rsidR="00ED27BC" w:rsidRPr="00592E90" w:rsidRDefault="00ED27BC" w:rsidP="00A12ADC">
      <w:pPr>
        <w:keepNext/>
        <w:keepLines/>
        <w:tabs>
          <w:tab w:val="left" w:pos="-2835"/>
        </w:tabs>
        <w:ind w:left="60" w:firstLine="649"/>
        <w:jc w:val="both"/>
        <w:rPr>
          <w:sz w:val="12"/>
          <w:szCs w:val="12"/>
        </w:rPr>
      </w:pPr>
      <w:r w:rsidRPr="00592E90">
        <w:rPr>
          <w:sz w:val="12"/>
          <w:szCs w:val="12"/>
        </w:rPr>
        <w:t xml:space="preserve">Социальная выплата выделяется в размере до 35% от стоимости стандартного жилья семьям имеющим детей, и до 30% </w:t>
      </w:r>
      <w:proofErr w:type="gramStart"/>
      <w:r w:rsidRPr="00592E90">
        <w:rPr>
          <w:sz w:val="12"/>
          <w:szCs w:val="12"/>
        </w:rPr>
        <w:t>семьям</w:t>
      </w:r>
      <w:proofErr w:type="gramEnd"/>
      <w:r w:rsidRPr="00592E90">
        <w:rPr>
          <w:sz w:val="12"/>
          <w:szCs w:val="12"/>
        </w:rPr>
        <w:t xml:space="preserve"> не имеющим детей, а долю  более 65% от стоимости жилья молодая семья должна профинансировать за счет собственных или заемных средств. В рамках реализации подпрограммы «Обеспечение жильем молодых семей» ФЦП «Жилище» за 2019 год, свидетельства о праве на получение социальной выплаты на приобретение жилья получили 6 молодых семей, реализовали 6 сертификатов.</w:t>
      </w:r>
    </w:p>
    <w:p w:rsidR="00ED27BC" w:rsidRPr="00592E90" w:rsidRDefault="00ED27BC" w:rsidP="00A12ADC">
      <w:pPr>
        <w:ind w:left="60" w:firstLine="649"/>
        <w:jc w:val="both"/>
        <w:rPr>
          <w:sz w:val="12"/>
          <w:szCs w:val="12"/>
        </w:rPr>
      </w:pPr>
      <w:r w:rsidRPr="00592E90">
        <w:rPr>
          <w:sz w:val="12"/>
          <w:szCs w:val="12"/>
        </w:rPr>
        <w:t>3. Во исполнение подпрограммы «Переселение граждан из ветхого и аварийного фонда в 2019 году признаны 8 деревянных домов аварийными подлежащими сносу по адресам: п</w:t>
      </w:r>
      <w:proofErr w:type="gramStart"/>
      <w:r w:rsidRPr="00592E90">
        <w:rPr>
          <w:sz w:val="12"/>
          <w:szCs w:val="12"/>
        </w:rPr>
        <w:t>.Н</w:t>
      </w:r>
      <w:proofErr w:type="gramEnd"/>
      <w:r w:rsidRPr="00592E90">
        <w:rPr>
          <w:sz w:val="12"/>
          <w:szCs w:val="12"/>
        </w:rPr>
        <w:t>адежный, ул. Монтажников  дом 8, ул. Мира д.8,10,13,16,17,18, ул. 50 лет ЯАССР д.17, со сроком сноса до 31 декабря 2030 года.</w:t>
      </w:r>
    </w:p>
    <w:p w:rsidR="00ED27BC" w:rsidRPr="00592E90" w:rsidRDefault="00ED27BC" w:rsidP="00A12ADC">
      <w:pPr>
        <w:ind w:left="60" w:firstLine="649"/>
        <w:jc w:val="both"/>
        <w:rPr>
          <w:sz w:val="12"/>
          <w:szCs w:val="12"/>
        </w:rPr>
      </w:pPr>
      <w:r w:rsidRPr="00592E90">
        <w:rPr>
          <w:sz w:val="12"/>
          <w:szCs w:val="12"/>
        </w:rPr>
        <w:t>Сроки расселения физических лиц будут определены исходя из сроков реализации региональных, районных и муниципальных программ по переселению граждан из многоквартирных домов, признанных аварийными.</w:t>
      </w:r>
    </w:p>
    <w:bookmarkEnd w:id="16"/>
    <w:p w:rsidR="00ED27BC" w:rsidRPr="00592E90" w:rsidRDefault="00ED27BC" w:rsidP="00ED27BC">
      <w:pPr>
        <w:rPr>
          <w:sz w:val="12"/>
          <w:szCs w:val="12"/>
        </w:rPr>
        <w:sectPr w:rsidR="00ED27BC" w:rsidRPr="00592E90" w:rsidSect="00ED27BC">
          <w:pgSz w:w="11905" w:h="16837"/>
          <w:pgMar w:top="568" w:right="1026" w:bottom="1135" w:left="1160" w:header="0" w:footer="3" w:gutter="0"/>
          <w:cols w:space="720"/>
          <w:noEndnote/>
          <w:docGrid w:linePitch="360"/>
        </w:sectPr>
      </w:pPr>
    </w:p>
    <w:p w:rsidR="00ED27BC" w:rsidRPr="00592E90" w:rsidRDefault="00ED27BC" w:rsidP="00ED27BC">
      <w:pPr>
        <w:jc w:val="center"/>
        <w:rPr>
          <w:b/>
          <w:sz w:val="12"/>
          <w:szCs w:val="12"/>
        </w:rPr>
      </w:pPr>
      <w:r w:rsidRPr="00592E90">
        <w:rPr>
          <w:b/>
          <w:sz w:val="12"/>
          <w:szCs w:val="12"/>
        </w:rPr>
        <w:lastRenderedPageBreak/>
        <w:t>Раздел 3. Исполнение мероприятий городской целевой программы</w:t>
      </w:r>
    </w:p>
    <w:p w:rsidR="00ED27BC" w:rsidRPr="00592E90" w:rsidRDefault="00ED27BC" w:rsidP="00ED27BC">
      <w:pPr>
        <w:jc w:val="center"/>
        <w:rPr>
          <w:b/>
          <w:sz w:val="12"/>
          <w:szCs w:val="12"/>
        </w:rPr>
      </w:pPr>
      <w:r w:rsidRPr="00592E90">
        <w:rPr>
          <w:b/>
          <w:sz w:val="12"/>
          <w:szCs w:val="12"/>
        </w:rPr>
        <w:t xml:space="preserve">«ОБЕСПЕЧЕНИЕ НАСЕЛЕНИЯ  МО «ГОРОД УДАЧНЫЙ» </w:t>
      </w:r>
    </w:p>
    <w:p w:rsidR="00ED27BC" w:rsidRPr="00592E90" w:rsidRDefault="00ED27BC" w:rsidP="00ED27BC">
      <w:pPr>
        <w:jc w:val="center"/>
        <w:rPr>
          <w:b/>
          <w:sz w:val="12"/>
          <w:szCs w:val="12"/>
        </w:rPr>
      </w:pPr>
      <w:r w:rsidRPr="00592E90">
        <w:rPr>
          <w:b/>
          <w:sz w:val="12"/>
          <w:szCs w:val="12"/>
        </w:rPr>
        <w:t>КАЧЕСТВЕННЫМ ЖИЛЬЕМ НА 2017-2021 ГОДЫ» за 2019 г.</w:t>
      </w:r>
    </w:p>
    <w:p w:rsidR="00ED27BC" w:rsidRPr="00592E90" w:rsidRDefault="00ED27BC" w:rsidP="00ED27BC">
      <w:pPr>
        <w:jc w:val="center"/>
        <w:rPr>
          <w:b/>
          <w:sz w:val="12"/>
          <w:szCs w:val="12"/>
        </w:rPr>
      </w:pPr>
    </w:p>
    <w:p w:rsidR="00ED27BC" w:rsidRPr="00592E90" w:rsidRDefault="00ED27BC" w:rsidP="00ED27BC">
      <w:pPr>
        <w:pStyle w:val="34"/>
        <w:framePr w:wrap="notBeside" w:vAnchor="text" w:hAnchor="text" w:xAlign="center" w:y="1"/>
        <w:shd w:val="clear" w:color="auto" w:fill="auto"/>
        <w:spacing w:line="230" w:lineRule="exact"/>
        <w:ind w:firstLine="0"/>
        <w:jc w:val="center"/>
        <w:rPr>
          <w:sz w:val="12"/>
          <w:szCs w:val="12"/>
        </w:rPr>
      </w:pPr>
      <w:r w:rsidRPr="00592E90">
        <w:rPr>
          <w:rStyle w:val="3115pt"/>
          <w:sz w:val="12"/>
          <w:szCs w:val="12"/>
        </w:rPr>
        <w:t>Источник финансирования:</w:t>
      </w:r>
      <w:r w:rsidRPr="00592E90">
        <w:rPr>
          <w:rStyle w:val="3115pt0"/>
          <w:sz w:val="12"/>
          <w:szCs w:val="12"/>
        </w:rPr>
        <w:t xml:space="preserve"> средства бюджета МО «Город Удачный»</w:t>
      </w:r>
    </w:p>
    <w:p w:rsidR="00ED27BC" w:rsidRPr="00592E90" w:rsidRDefault="00ED27BC" w:rsidP="00ED27BC">
      <w:pPr>
        <w:framePr w:wrap="notBeside" w:vAnchor="text" w:hAnchor="text" w:xAlign="center" w:y="1"/>
        <w:tabs>
          <w:tab w:val="left" w:leader="underscore" w:pos="14539"/>
        </w:tabs>
        <w:spacing w:line="210" w:lineRule="exact"/>
        <w:jc w:val="center"/>
        <w:rPr>
          <w:sz w:val="12"/>
          <w:szCs w:val="12"/>
        </w:rPr>
      </w:pPr>
      <w:r w:rsidRPr="00592E90">
        <w:rPr>
          <w:sz w:val="12"/>
          <w:szCs w:val="12"/>
        </w:rPr>
        <w:tab/>
      </w:r>
      <w:r w:rsidRPr="00592E90">
        <w:rPr>
          <w:rStyle w:val="8"/>
          <w:sz w:val="12"/>
          <w:szCs w:val="12"/>
        </w:rPr>
        <w:t>рублей</w:t>
      </w:r>
    </w:p>
    <w:tbl>
      <w:tblPr>
        <w:tblW w:w="0" w:type="auto"/>
        <w:jc w:val="center"/>
        <w:tblInd w:w="719" w:type="dxa"/>
        <w:tblLayout w:type="fixed"/>
        <w:tblCellMar>
          <w:left w:w="10" w:type="dxa"/>
          <w:right w:w="10" w:type="dxa"/>
        </w:tblCellMar>
        <w:tblLook w:val="0000"/>
      </w:tblPr>
      <w:tblGrid>
        <w:gridCol w:w="562"/>
        <w:gridCol w:w="1858"/>
        <w:gridCol w:w="2693"/>
        <w:gridCol w:w="1134"/>
        <w:gridCol w:w="993"/>
        <w:gridCol w:w="1699"/>
        <w:gridCol w:w="1550"/>
      </w:tblGrid>
      <w:tr w:rsidR="00ED27BC" w:rsidRPr="00592E90" w:rsidTr="00592E90">
        <w:trPr>
          <w:trHeight w:val="288"/>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pStyle w:val="11"/>
              <w:framePr w:wrap="notBeside" w:vAnchor="text" w:hAnchor="text" w:xAlign="center" w:y="1"/>
              <w:shd w:val="clear" w:color="auto" w:fill="auto"/>
              <w:spacing w:before="0" w:after="0" w:line="274" w:lineRule="exact"/>
              <w:rPr>
                <w:sz w:val="12"/>
                <w:szCs w:val="12"/>
              </w:rPr>
            </w:pPr>
            <w:r w:rsidRPr="00592E90">
              <w:rPr>
                <w:rStyle w:val="115pt"/>
                <w:sz w:val="12"/>
                <w:szCs w:val="12"/>
              </w:rPr>
              <w:t xml:space="preserve">№ </w:t>
            </w:r>
            <w:proofErr w:type="gramStart"/>
            <w:r w:rsidRPr="00592E90">
              <w:rPr>
                <w:rStyle w:val="115pt"/>
                <w:sz w:val="12"/>
                <w:szCs w:val="12"/>
              </w:rPr>
              <w:t>п</w:t>
            </w:r>
            <w:proofErr w:type="gramEnd"/>
            <w:r w:rsidRPr="00592E90">
              <w:rPr>
                <w:rStyle w:val="115pt"/>
                <w:sz w:val="12"/>
                <w:szCs w:val="12"/>
              </w:rPr>
              <w:t>/ п</w:t>
            </w:r>
          </w:p>
        </w:tc>
        <w:tc>
          <w:tcPr>
            <w:tcW w:w="1858" w:type="dxa"/>
            <w:vMerge w:val="restart"/>
            <w:tcBorders>
              <w:top w:val="single" w:sz="4" w:space="0" w:color="auto"/>
              <w:left w:val="single" w:sz="4" w:space="0" w:color="auto"/>
              <w:right w:val="single" w:sz="4" w:space="0" w:color="auto"/>
            </w:tcBorders>
            <w:shd w:val="clear" w:color="auto" w:fill="FFFFFF"/>
          </w:tcPr>
          <w:p w:rsidR="00ED27BC" w:rsidRPr="00592E90" w:rsidRDefault="00ED27BC" w:rsidP="00ED27BC">
            <w:pPr>
              <w:pStyle w:val="11"/>
              <w:framePr w:wrap="notBeside" w:vAnchor="text" w:hAnchor="text" w:xAlign="center" w:y="1"/>
              <w:shd w:val="clear" w:color="auto" w:fill="auto"/>
              <w:spacing w:before="0" w:after="0" w:line="274" w:lineRule="exact"/>
              <w:ind w:left="140" w:firstLine="460"/>
              <w:jc w:val="left"/>
              <w:rPr>
                <w:sz w:val="12"/>
                <w:szCs w:val="12"/>
              </w:rPr>
            </w:pPr>
            <w:r w:rsidRPr="00592E90">
              <w:rPr>
                <w:rStyle w:val="115pt"/>
                <w:sz w:val="12"/>
                <w:szCs w:val="12"/>
              </w:rPr>
              <w:t>Мероприятия по реализации программы</w:t>
            </w:r>
          </w:p>
        </w:tc>
        <w:tc>
          <w:tcPr>
            <w:tcW w:w="2693" w:type="dxa"/>
            <w:vMerge w:val="restart"/>
            <w:tcBorders>
              <w:top w:val="single" w:sz="4" w:space="0" w:color="auto"/>
              <w:left w:val="single" w:sz="4" w:space="0" w:color="auto"/>
              <w:right w:val="single" w:sz="4" w:space="0" w:color="auto"/>
            </w:tcBorders>
            <w:shd w:val="clear" w:color="auto" w:fill="FFFFFF"/>
          </w:tcPr>
          <w:p w:rsidR="00ED27BC" w:rsidRPr="00592E90" w:rsidRDefault="00ED27BC" w:rsidP="00ED27BC">
            <w:pPr>
              <w:pStyle w:val="11"/>
              <w:framePr w:wrap="notBeside" w:vAnchor="text" w:hAnchor="text" w:xAlign="center" w:y="1"/>
              <w:shd w:val="clear" w:color="auto" w:fill="auto"/>
              <w:spacing w:before="0" w:after="0" w:line="240" w:lineRule="auto"/>
              <w:ind w:left="600"/>
              <w:jc w:val="left"/>
              <w:rPr>
                <w:sz w:val="12"/>
                <w:szCs w:val="12"/>
              </w:rPr>
            </w:pPr>
            <w:r w:rsidRPr="00592E90">
              <w:rPr>
                <w:rStyle w:val="115pt"/>
                <w:sz w:val="12"/>
                <w:szCs w:val="12"/>
              </w:rPr>
              <w:t>Источники финансирования</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pStyle w:val="11"/>
              <w:framePr w:wrap="notBeside" w:vAnchor="text" w:hAnchor="text" w:xAlign="center" w:y="1"/>
              <w:shd w:val="clear" w:color="auto" w:fill="auto"/>
              <w:spacing w:before="0" w:after="0" w:line="240" w:lineRule="auto"/>
              <w:ind w:left="620"/>
              <w:jc w:val="left"/>
              <w:rPr>
                <w:sz w:val="12"/>
                <w:szCs w:val="12"/>
              </w:rPr>
            </w:pPr>
            <w:r w:rsidRPr="00592E90">
              <w:rPr>
                <w:rStyle w:val="115pt"/>
                <w:sz w:val="12"/>
                <w:szCs w:val="12"/>
              </w:rPr>
              <w:t>Объем финансирования</w:t>
            </w:r>
          </w:p>
        </w:tc>
        <w:tc>
          <w:tcPr>
            <w:tcW w:w="1699" w:type="dxa"/>
            <w:vMerge w:val="restart"/>
            <w:tcBorders>
              <w:top w:val="single" w:sz="4" w:space="0" w:color="auto"/>
              <w:left w:val="single" w:sz="4" w:space="0" w:color="auto"/>
              <w:right w:val="single" w:sz="4" w:space="0" w:color="auto"/>
            </w:tcBorders>
            <w:shd w:val="clear" w:color="auto" w:fill="FFFFFF"/>
          </w:tcPr>
          <w:p w:rsidR="00ED27BC" w:rsidRPr="00592E90" w:rsidRDefault="00ED27BC" w:rsidP="00ED27BC">
            <w:pPr>
              <w:pStyle w:val="11"/>
              <w:framePr w:wrap="notBeside" w:vAnchor="text" w:hAnchor="text" w:xAlign="center" w:y="1"/>
              <w:shd w:val="clear" w:color="auto" w:fill="auto"/>
              <w:spacing w:before="0" w:after="0" w:line="274" w:lineRule="exact"/>
              <w:jc w:val="center"/>
              <w:rPr>
                <w:sz w:val="12"/>
                <w:szCs w:val="12"/>
              </w:rPr>
            </w:pPr>
            <w:r w:rsidRPr="00592E90">
              <w:rPr>
                <w:rStyle w:val="115pt"/>
                <w:sz w:val="12"/>
                <w:szCs w:val="12"/>
              </w:rPr>
              <w:t>Остаток (неосвоенные средства, экономия)</w:t>
            </w:r>
          </w:p>
        </w:tc>
        <w:tc>
          <w:tcPr>
            <w:tcW w:w="1550" w:type="dxa"/>
            <w:vMerge w:val="restart"/>
            <w:tcBorders>
              <w:top w:val="single" w:sz="4" w:space="0" w:color="auto"/>
              <w:left w:val="single" w:sz="4" w:space="0" w:color="auto"/>
              <w:right w:val="single" w:sz="4" w:space="0" w:color="auto"/>
            </w:tcBorders>
            <w:shd w:val="clear" w:color="auto" w:fill="FFFFFF"/>
          </w:tcPr>
          <w:p w:rsidR="00ED27BC" w:rsidRPr="00592E90" w:rsidRDefault="00ED27BC" w:rsidP="00ED27BC">
            <w:pPr>
              <w:pStyle w:val="11"/>
              <w:framePr w:wrap="notBeside" w:vAnchor="text" w:hAnchor="text" w:xAlign="center" w:y="1"/>
              <w:shd w:val="clear" w:color="auto" w:fill="auto"/>
              <w:spacing w:before="0" w:after="0" w:line="240" w:lineRule="auto"/>
              <w:ind w:left="300"/>
              <w:jc w:val="left"/>
              <w:rPr>
                <w:sz w:val="12"/>
                <w:szCs w:val="12"/>
              </w:rPr>
            </w:pPr>
            <w:r w:rsidRPr="00592E90">
              <w:rPr>
                <w:rStyle w:val="115pt"/>
                <w:sz w:val="12"/>
                <w:szCs w:val="12"/>
              </w:rPr>
              <w:t>Причины отклонений</w:t>
            </w:r>
          </w:p>
        </w:tc>
      </w:tr>
      <w:tr w:rsidR="00ED27BC" w:rsidRPr="00592E90" w:rsidTr="00592E90">
        <w:trPr>
          <w:trHeight w:val="840"/>
          <w:jc w:val="center"/>
        </w:trPr>
        <w:tc>
          <w:tcPr>
            <w:tcW w:w="562" w:type="dxa"/>
            <w:vMerge/>
            <w:tcBorders>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rPr>
                <w:sz w:val="12"/>
                <w:szCs w:val="12"/>
              </w:rPr>
            </w:pPr>
          </w:p>
        </w:tc>
        <w:tc>
          <w:tcPr>
            <w:tcW w:w="1858" w:type="dxa"/>
            <w:vMerge/>
            <w:tcBorders>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rPr>
                <w:sz w:val="12"/>
                <w:szCs w:val="12"/>
              </w:rPr>
            </w:pPr>
          </w:p>
        </w:tc>
        <w:tc>
          <w:tcPr>
            <w:tcW w:w="2693" w:type="dxa"/>
            <w:vMerge/>
            <w:tcBorders>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rPr>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pStyle w:val="11"/>
              <w:framePr w:wrap="notBeside" w:vAnchor="text" w:hAnchor="text" w:xAlign="center" w:y="1"/>
              <w:shd w:val="clear" w:color="auto" w:fill="auto"/>
              <w:spacing w:before="0" w:after="0" w:line="274" w:lineRule="exact"/>
              <w:jc w:val="center"/>
              <w:rPr>
                <w:sz w:val="12"/>
                <w:szCs w:val="12"/>
              </w:rPr>
            </w:pPr>
            <w:r w:rsidRPr="00592E90">
              <w:rPr>
                <w:rStyle w:val="115pt"/>
                <w:sz w:val="12"/>
                <w:szCs w:val="12"/>
              </w:rPr>
              <w:t>план (уточненный план)</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pStyle w:val="11"/>
              <w:framePr w:wrap="notBeside" w:vAnchor="text" w:hAnchor="text" w:xAlign="center" w:y="1"/>
              <w:shd w:val="clear" w:color="auto" w:fill="auto"/>
              <w:spacing w:before="0" w:after="0" w:line="274" w:lineRule="exact"/>
              <w:rPr>
                <w:sz w:val="12"/>
                <w:szCs w:val="12"/>
              </w:rPr>
            </w:pPr>
            <w:r w:rsidRPr="00592E90">
              <w:rPr>
                <w:rStyle w:val="115pt"/>
                <w:sz w:val="12"/>
                <w:szCs w:val="12"/>
              </w:rPr>
              <w:t>исполнено (кассовые расходы)</w:t>
            </w:r>
          </w:p>
        </w:tc>
        <w:tc>
          <w:tcPr>
            <w:tcW w:w="1699" w:type="dxa"/>
            <w:vMerge/>
            <w:tcBorders>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rPr>
                <w:sz w:val="12"/>
                <w:szCs w:val="12"/>
              </w:rPr>
            </w:pPr>
          </w:p>
        </w:tc>
        <w:tc>
          <w:tcPr>
            <w:tcW w:w="1550" w:type="dxa"/>
            <w:vMerge/>
            <w:tcBorders>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rPr>
                <w:sz w:val="12"/>
                <w:szCs w:val="12"/>
              </w:rPr>
            </w:pPr>
          </w:p>
        </w:tc>
      </w:tr>
      <w:tr w:rsidR="00ED27BC" w:rsidRPr="00592E90" w:rsidTr="00592E90">
        <w:trPr>
          <w:trHeight w:val="283"/>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pStyle w:val="11"/>
              <w:framePr w:wrap="notBeside" w:vAnchor="text" w:hAnchor="text" w:xAlign="center" w:y="1"/>
              <w:shd w:val="clear" w:color="auto" w:fill="auto"/>
              <w:spacing w:before="0" w:after="0" w:line="240" w:lineRule="auto"/>
              <w:rPr>
                <w:sz w:val="12"/>
                <w:szCs w:val="12"/>
              </w:rPr>
            </w:pPr>
            <w:r w:rsidRPr="00592E90">
              <w:rPr>
                <w:rStyle w:val="115pt"/>
                <w:sz w:val="12"/>
                <w:szCs w:val="12"/>
              </w:rPr>
              <w:t>1</w:t>
            </w:r>
          </w:p>
        </w:tc>
        <w:tc>
          <w:tcPr>
            <w:tcW w:w="1858" w:type="dxa"/>
            <w:vMerge w:val="restart"/>
            <w:tcBorders>
              <w:top w:val="single" w:sz="4" w:space="0" w:color="auto"/>
              <w:left w:val="single" w:sz="4" w:space="0" w:color="auto"/>
              <w:right w:val="single" w:sz="4" w:space="0" w:color="auto"/>
            </w:tcBorders>
            <w:shd w:val="clear" w:color="auto" w:fill="FFFFFF"/>
          </w:tcPr>
          <w:p w:rsidR="00ED27BC" w:rsidRPr="00592E90" w:rsidRDefault="00ED27BC" w:rsidP="00ED27BC">
            <w:pPr>
              <w:pStyle w:val="11"/>
              <w:framePr w:wrap="notBeside" w:vAnchor="text" w:hAnchor="text" w:xAlign="center" w:y="1"/>
              <w:shd w:val="clear" w:color="auto" w:fill="auto"/>
              <w:spacing w:before="0" w:after="0" w:line="240" w:lineRule="auto"/>
              <w:ind w:left="140"/>
              <w:jc w:val="left"/>
              <w:rPr>
                <w:sz w:val="12"/>
                <w:szCs w:val="12"/>
              </w:rPr>
            </w:pPr>
            <w:r w:rsidRPr="00592E90">
              <w:rPr>
                <w:sz w:val="12"/>
                <w:szCs w:val="12"/>
              </w:rPr>
              <w:t>«Обеспечение жильем молодых семей».</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pStyle w:val="11"/>
              <w:framePr w:wrap="notBeside" w:vAnchor="text" w:hAnchor="text" w:xAlign="center" w:y="1"/>
              <w:shd w:val="clear" w:color="auto" w:fill="auto"/>
              <w:spacing w:before="0" w:after="0" w:line="240" w:lineRule="auto"/>
              <w:ind w:left="120"/>
              <w:jc w:val="left"/>
              <w:rPr>
                <w:sz w:val="12"/>
                <w:szCs w:val="12"/>
              </w:rPr>
            </w:pPr>
            <w:r w:rsidRPr="00592E90">
              <w:rPr>
                <w:rStyle w:val="115pt"/>
                <w:sz w:val="12"/>
                <w:szCs w:val="12"/>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b/>
                <w:sz w:val="12"/>
                <w:szCs w:val="12"/>
              </w:rPr>
            </w:pPr>
            <w:r w:rsidRPr="00592E90">
              <w:rPr>
                <w:b/>
                <w:sz w:val="12"/>
                <w:szCs w:val="12"/>
              </w:rPr>
              <w:t>2000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b/>
                <w:sz w:val="12"/>
                <w:szCs w:val="12"/>
              </w:rPr>
            </w:pPr>
            <w:r w:rsidRPr="00592E90">
              <w:rPr>
                <w:b/>
                <w:sz w:val="12"/>
                <w:szCs w:val="12"/>
              </w:rPr>
              <w:t>2000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b/>
                <w:sz w:val="12"/>
                <w:szCs w:val="12"/>
              </w:rPr>
            </w:pPr>
            <w:r w:rsidRPr="00592E90">
              <w:rPr>
                <w:b/>
                <w:sz w:val="12"/>
                <w:szCs w:val="12"/>
              </w:rPr>
              <w:t>0</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b/>
                <w:sz w:val="12"/>
                <w:szCs w:val="12"/>
              </w:rPr>
            </w:pPr>
          </w:p>
        </w:tc>
      </w:tr>
      <w:tr w:rsidR="00ED27BC" w:rsidRPr="00592E90" w:rsidTr="00592E90">
        <w:trPr>
          <w:trHeight w:val="283"/>
          <w:jc w:val="center"/>
        </w:trPr>
        <w:tc>
          <w:tcPr>
            <w:tcW w:w="562" w:type="dxa"/>
            <w:vMerge/>
            <w:tcBorders>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rPr>
                <w:sz w:val="12"/>
                <w:szCs w:val="12"/>
              </w:rPr>
            </w:pPr>
          </w:p>
        </w:tc>
        <w:tc>
          <w:tcPr>
            <w:tcW w:w="1858" w:type="dxa"/>
            <w:vMerge/>
            <w:tcBorders>
              <w:left w:val="single" w:sz="4" w:space="0" w:color="auto"/>
              <w:right w:val="single" w:sz="4" w:space="0" w:color="auto"/>
            </w:tcBorders>
            <w:shd w:val="clear" w:color="auto" w:fill="FFFFFF"/>
          </w:tcPr>
          <w:p w:rsidR="00ED27BC" w:rsidRPr="00592E90" w:rsidRDefault="00ED27BC" w:rsidP="00ED27BC">
            <w:pPr>
              <w:framePr w:wrap="notBeside" w:vAnchor="text" w:hAnchor="text" w:xAlign="center" w:y="1"/>
              <w:rPr>
                <w:sz w:val="12"/>
                <w:szCs w:val="1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pStyle w:val="11"/>
              <w:framePr w:wrap="notBeside" w:vAnchor="text" w:hAnchor="text" w:xAlign="center" w:y="1"/>
              <w:shd w:val="clear" w:color="auto" w:fill="auto"/>
              <w:spacing w:before="0" w:after="0" w:line="240" w:lineRule="auto"/>
              <w:ind w:left="120"/>
              <w:jc w:val="left"/>
              <w:rPr>
                <w:sz w:val="12"/>
                <w:szCs w:val="12"/>
              </w:rPr>
            </w:pPr>
            <w:r w:rsidRPr="00592E90">
              <w:rPr>
                <w:rStyle w:val="115pt"/>
                <w:sz w:val="12"/>
                <w:szCs w:val="12"/>
              </w:rPr>
              <w:t>Бюджет МО «Город Удачный»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b/>
                <w:sz w:val="12"/>
                <w:szCs w:val="12"/>
              </w:rPr>
            </w:pPr>
            <w:r w:rsidRPr="00592E90">
              <w:rPr>
                <w:b/>
                <w:sz w:val="12"/>
                <w:szCs w:val="12"/>
              </w:rPr>
              <w:t>2000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b/>
                <w:sz w:val="12"/>
                <w:szCs w:val="12"/>
              </w:rPr>
            </w:pPr>
            <w:r w:rsidRPr="00592E90">
              <w:rPr>
                <w:b/>
                <w:sz w:val="12"/>
                <w:szCs w:val="12"/>
              </w:rPr>
              <w:t>2000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b/>
                <w:sz w:val="12"/>
                <w:szCs w:val="12"/>
              </w:rPr>
            </w:pPr>
            <w:r w:rsidRPr="00592E90">
              <w:rPr>
                <w:b/>
                <w:sz w:val="12"/>
                <w:szCs w:val="12"/>
              </w:rPr>
              <w:t>0</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b/>
                <w:sz w:val="12"/>
                <w:szCs w:val="12"/>
              </w:rPr>
            </w:pPr>
          </w:p>
        </w:tc>
      </w:tr>
      <w:tr w:rsidR="00ED27BC" w:rsidRPr="00592E90" w:rsidTr="00592E90">
        <w:trPr>
          <w:trHeight w:val="283"/>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rPr>
                <w:sz w:val="12"/>
                <w:szCs w:val="12"/>
              </w:rPr>
            </w:pPr>
          </w:p>
        </w:tc>
        <w:tc>
          <w:tcPr>
            <w:tcW w:w="1858" w:type="dxa"/>
            <w:vMerge w:val="restart"/>
            <w:tcBorders>
              <w:top w:val="single" w:sz="4" w:space="0" w:color="auto"/>
              <w:left w:val="single" w:sz="4" w:space="0" w:color="auto"/>
              <w:right w:val="single" w:sz="4" w:space="0" w:color="auto"/>
            </w:tcBorders>
            <w:shd w:val="clear" w:color="auto" w:fill="FFFFFF"/>
          </w:tcPr>
          <w:p w:rsidR="00ED27BC" w:rsidRPr="00592E90" w:rsidRDefault="00ED27BC" w:rsidP="00ED27BC">
            <w:pPr>
              <w:pStyle w:val="11"/>
              <w:framePr w:wrap="notBeside" w:vAnchor="text" w:hAnchor="text" w:xAlign="center" w:y="1"/>
              <w:shd w:val="clear" w:color="auto" w:fill="auto"/>
              <w:spacing w:before="0" w:after="0" w:line="240" w:lineRule="auto"/>
              <w:ind w:left="140"/>
              <w:jc w:val="left"/>
              <w:rPr>
                <w:sz w:val="12"/>
                <w:szCs w:val="12"/>
              </w:rPr>
            </w:pPr>
            <w:r w:rsidRPr="00592E90">
              <w:rPr>
                <w:sz w:val="12"/>
                <w:szCs w:val="12"/>
              </w:rPr>
              <w:t>«Переселение граждан из ветхого и аварийного фонда».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pStyle w:val="11"/>
              <w:framePr w:wrap="notBeside" w:vAnchor="text" w:hAnchor="text" w:xAlign="center" w:y="1"/>
              <w:shd w:val="clear" w:color="auto" w:fill="auto"/>
              <w:spacing w:before="0" w:after="0" w:line="240" w:lineRule="auto"/>
              <w:ind w:left="120"/>
              <w:jc w:val="left"/>
              <w:rPr>
                <w:sz w:val="12"/>
                <w:szCs w:val="12"/>
              </w:rPr>
            </w:pPr>
            <w:r w:rsidRPr="00592E90">
              <w:rPr>
                <w:rStyle w:val="115pt"/>
                <w:sz w:val="12"/>
                <w:szCs w:val="12"/>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b/>
                <w:sz w:val="12"/>
                <w:szCs w:val="12"/>
              </w:rPr>
            </w:pPr>
            <w:r w:rsidRPr="00592E90">
              <w:rPr>
                <w:b/>
                <w:sz w:val="12"/>
                <w:szCs w:val="12"/>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b/>
                <w:sz w:val="12"/>
                <w:szCs w:val="12"/>
              </w:rPr>
            </w:pPr>
            <w:r w:rsidRPr="00592E90">
              <w:rPr>
                <w:b/>
                <w:sz w:val="12"/>
                <w:szCs w:val="12"/>
              </w:rPr>
              <w:t>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b/>
                <w:sz w:val="12"/>
                <w:szCs w:val="12"/>
              </w:rPr>
            </w:pPr>
            <w:r w:rsidRPr="00592E90">
              <w:rPr>
                <w:b/>
                <w:sz w:val="12"/>
                <w:szCs w:val="12"/>
              </w:rPr>
              <w:t>0</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both"/>
              <w:rPr>
                <w:b/>
                <w:sz w:val="12"/>
                <w:szCs w:val="12"/>
              </w:rPr>
            </w:pPr>
          </w:p>
        </w:tc>
      </w:tr>
      <w:tr w:rsidR="00ED27BC" w:rsidRPr="00592E90" w:rsidTr="00592E90">
        <w:trPr>
          <w:trHeight w:val="283"/>
          <w:jc w:val="center"/>
        </w:trPr>
        <w:tc>
          <w:tcPr>
            <w:tcW w:w="562" w:type="dxa"/>
            <w:vMerge/>
            <w:tcBorders>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rPr>
                <w:sz w:val="12"/>
                <w:szCs w:val="12"/>
              </w:rPr>
            </w:pPr>
          </w:p>
        </w:tc>
        <w:tc>
          <w:tcPr>
            <w:tcW w:w="1858" w:type="dxa"/>
            <w:vMerge/>
            <w:tcBorders>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rPr>
                <w:sz w:val="12"/>
                <w:szCs w:val="1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pStyle w:val="11"/>
              <w:framePr w:wrap="notBeside" w:vAnchor="text" w:hAnchor="text" w:xAlign="center" w:y="1"/>
              <w:shd w:val="clear" w:color="auto" w:fill="auto"/>
              <w:spacing w:before="0" w:after="0" w:line="240" w:lineRule="auto"/>
              <w:ind w:left="120"/>
              <w:jc w:val="left"/>
              <w:rPr>
                <w:sz w:val="12"/>
                <w:szCs w:val="12"/>
              </w:rPr>
            </w:pPr>
            <w:r w:rsidRPr="00592E90">
              <w:rPr>
                <w:rStyle w:val="115pt"/>
                <w:sz w:val="12"/>
                <w:szCs w:val="12"/>
              </w:rPr>
              <w:t>Бюджет МО «Город Удачный»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b/>
                <w:sz w:val="12"/>
                <w:szCs w:val="12"/>
              </w:rPr>
            </w:pPr>
            <w:r w:rsidRPr="00592E90">
              <w:rPr>
                <w:b/>
                <w:sz w:val="12"/>
                <w:szCs w:val="12"/>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b/>
                <w:sz w:val="12"/>
                <w:szCs w:val="12"/>
              </w:rPr>
            </w:pPr>
            <w:r w:rsidRPr="00592E90">
              <w:rPr>
                <w:b/>
                <w:sz w:val="12"/>
                <w:szCs w:val="12"/>
              </w:rPr>
              <w:t>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b/>
                <w:sz w:val="12"/>
                <w:szCs w:val="12"/>
              </w:rPr>
            </w:pPr>
            <w:r w:rsidRPr="00592E90">
              <w:rPr>
                <w:b/>
                <w:sz w:val="12"/>
                <w:szCs w:val="12"/>
              </w:rPr>
              <w:t>0</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b/>
                <w:sz w:val="12"/>
                <w:szCs w:val="12"/>
              </w:rPr>
            </w:pPr>
          </w:p>
        </w:tc>
      </w:tr>
      <w:tr w:rsidR="00ED27BC" w:rsidRPr="00592E90" w:rsidTr="00592E90">
        <w:trPr>
          <w:trHeight w:val="302"/>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rPr>
                <w:sz w:val="12"/>
                <w:szCs w:val="12"/>
              </w:rPr>
            </w:pPr>
          </w:p>
        </w:tc>
        <w:tc>
          <w:tcPr>
            <w:tcW w:w="1858" w:type="dxa"/>
            <w:vMerge w:val="restart"/>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pStyle w:val="330"/>
              <w:framePr w:wrap="notBeside" w:vAnchor="text" w:hAnchor="text" w:xAlign="center" w:y="1"/>
              <w:shd w:val="clear" w:color="auto" w:fill="auto"/>
              <w:spacing w:before="0" w:after="0" w:line="240" w:lineRule="auto"/>
              <w:ind w:left="140"/>
              <w:rPr>
                <w:sz w:val="12"/>
                <w:szCs w:val="12"/>
              </w:rPr>
            </w:pPr>
            <w:r w:rsidRPr="00592E90">
              <w:rPr>
                <w:sz w:val="12"/>
                <w:szCs w:val="12"/>
              </w:rPr>
              <w:t>ИТОГО по программе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pStyle w:val="330"/>
              <w:framePr w:wrap="notBeside" w:vAnchor="text" w:hAnchor="text" w:xAlign="center" w:y="1"/>
              <w:shd w:val="clear" w:color="auto" w:fill="auto"/>
              <w:spacing w:before="0" w:after="0" w:line="240" w:lineRule="auto"/>
              <w:ind w:left="120"/>
              <w:rPr>
                <w:sz w:val="12"/>
                <w:szCs w:val="12"/>
              </w:rPr>
            </w:pPr>
            <w:r w:rsidRPr="00592E90">
              <w:rPr>
                <w:sz w:val="12"/>
                <w:szCs w:val="12"/>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b/>
                <w:sz w:val="12"/>
                <w:szCs w:val="12"/>
              </w:rPr>
            </w:pPr>
            <w:r w:rsidRPr="00592E90">
              <w:rPr>
                <w:b/>
                <w:sz w:val="12"/>
                <w:szCs w:val="12"/>
              </w:rPr>
              <w:t>2000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b/>
                <w:sz w:val="12"/>
                <w:szCs w:val="12"/>
              </w:rPr>
            </w:pPr>
            <w:r w:rsidRPr="00592E90">
              <w:rPr>
                <w:b/>
                <w:sz w:val="12"/>
                <w:szCs w:val="12"/>
              </w:rPr>
              <w:t>2000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b/>
                <w:sz w:val="12"/>
                <w:szCs w:val="12"/>
              </w:rPr>
            </w:pPr>
            <w:r w:rsidRPr="00592E90">
              <w:rPr>
                <w:b/>
                <w:sz w:val="12"/>
                <w:szCs w:val="12"/>
              </w:rPr>
              <w:t>0</w:t>
            </w:r>
          </w:p>
        </w:tc>
        <w:tc>
          <w:tcPr>
            <w:tcW w:w="1550" w:type="dxa"/>
            <w:vMerge w:val="restart"/>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b/>
                <w:sz w:val="12"/>
                <w:szCs w:val="12"/>
              </w:rPr>
            </w:pPr>
          </w:p>
        </w:tc>
      </w:tr>
      <w:tr w:rsidR="00ED27BC" w:rsidRPr="00592E90" w:rsidTr="00592E90">
        <w:trPr>
          <w:trHeight w:val="283"/>
          <w:jc w:val="center"/>
        </w:trPr>
        <w:tc>
          <w:tcPr>
            <w:tcW w:w="562" w:type="dxa"/>
            <w:vMerge/>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rPr>
                <w:sz w:val="12"/>
                <w:szCs w:val="12"/>
              </w:rPr>
            </w:pPr>
          </w:p>
        </w:tc>
        <w:tc>
          <w:tcPr>
            <w:tcW w:w="1858" w:type="dxa"/>
            <w:vMerge/>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rPr>
                <w:sz w:val="12"/>
                <w:szCs w:val="1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pStyle w:val="330"/>
              <w:framePr w:wrap="notBeside" w:vAnchor="text" w:hAnchor="text" w:xAlign="center" w:y="1"/>
              <w:shd w:val="clear" w:color="auto" w:fill="auto"/>
              <w:spacing w:before="0" w:after="0" w:line="240" w:lineRule="auto"/>
              <w:ind w:left="120"/>
              <w:rPr>
                <w:sz w:val="12"/>
                <w:szCs w:val="12"/>
              </w:rPr>
            </w:pPr>
            <w:r w:rsidRPr="00592E90">
              <w:rPr>
                <w:sz w:val="12"/>
                <w:szCs w:val="12"/>
              </w:rPr>
              <w:t>Бюджет МО «Город Удачный»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b/>
                <w:sz w:val="12"/>
                <w:szCs w:val="12"/>
              </w:rPr>
            </w:pPr>
            <w:r w:rsidRPr="00592E90">
              <w:rPr>
                <w:b/>
                <w:sz w:val="12"/>
                <w:szCs w:val="12"/>
              </w:rPr>
              <w:t>2000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b/>
                <w:sz w:val="12"/>
                <w:szCs w:val="12"/>
              </w:rPr>
            </w:pPr>
            <w:r w:rsidRPr="00592E90">
              <w:rPr>
                <w:b/>
                <w:sz w:val="12"/>
                <w:szCs w:val="12"/>
              </w:rPr>
              <w:t>2000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b/>
                <w:sz w:val="12"/>
                <w:szCs w:val="12"/>
              </w:rPr>
            </w:pPr>
            <w:r w:rsidRPr="00592E90">
              <w:rPr>
                <w:b/>
                <w:sz w:val="12"/>
                <w:szCs w:val="12"/>
              </w:rPr>
              <w:t>0</w:t>
            </w:r>
          </w:p>
        </w:tc>
        <w:tc>
          <w:tcPr>
            <w:tcW w:w="1550" w:type="dxa"/>
            <w:vMerge/>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rPr>
                <w:sz w:val="12"/>
                <w:szCs w:val="12"/>
              </w:rPr>
            </w:pPr>
          </w:p>
        </w:tc>
      </w:tr>
    </w:tbl>
    <w:p w:rsidR="00ED27BC" w:rsidRPr="00592E90" w:rsidRDefault="00ED27BC" w:rsidP="00ED27BC">
      <w:pPr>
        <w:rPr>
          <w:sz w:val="12"/>
          <w:szCs w:val="12"/>
        </w:rPr>
      </w:pPr>
    </w:p>
    <w:p w:rsidR="00ED27BC" w:rsidRPr="00592E90" w:rsidRDefault="00ED27BC" w:rsidP="00592E90">
      <w:pPr>
        <w:pStyle w:val="330"/>
        <w:shd w:val="clear" w:color="auto" w:fill="auto"/>
        <w:tabs>
          <w:tab w:val="left" w:leader="underscore" w:pos="14646"/>
        </w:tabs>
        <w:spacing w:before="219" w:after="0" w:line="230" w:lineRule="exact"/>
        <w:ind w:left="20" w:firstLine="1256"/>
        <w:jc w:val="both"/>
        <w:rPr>
          <w:sz w:val="12"/>
          <w:szCs w:val="12"/>
        </w:rPr>
      </w:pPr>
      <w:r w:rsidRPr="00592E90">
        <w:rPr>
          <w:sz w:val="12"/>
          <w:szCs w:val="12"/>
        </w:rPr>
        <w:t>Объем остатков финансовых средств по итогам года (за исключением средств, связанных с экономией по итогам аукционов): -            руб.</w:t>
      </w:r>
    </w:p>
    <w:p w:rsidR="00ED27BC" w:rsidRPr="00592E90" w:rsidRDefault="00ED27BC" w:rsidP="00592E90">
      <w:pPr>
        <w:pStyle w:val="330"/>
        <w:shd w:val="clear" w:color="auto" w:fill="auto"/>
        <w:tabs>
          <w:tab w:val="left" w:leader="underscore" w:pos="11084"/>
        </w:tabs>
        <w:spacing w:before="0" w:after="151" w:line="230" w:lineRule="exact"/>
        <w:ind w:left="20" w:firstLine="1256"/>
        <w:jc w:val="both"/>
        <w:rPr>
          <w:sz w:val="12"/>
          <w:szCs w:val="12"/>
        </w:rPr>
      </w:pPr>
      <w:r w:rsidRPr="00592E90">
        <w:rPr>
          <w:sz w:val="12"/>
          <w:szCs w:val="12"/>
        </w:rPr>
        <w:t>Объем законтрактованных обязательств отчетного года, переходящих на следующий год: -           руб.</w:t>
      </w:r>
    </w:p>
    <w:p w:rsidR="00ED27BC" w:rsidRPr="00592E90" w:rsidRDefault="00ED27BC" w:rsidP="00A12ADC">
      <w:pPr>
        <w:spacing w:after="606" w:line="270" w:lineRule="exact"/>
        <w:rPr>
          <w:b/>
          <w:sz w:val="12"/>
          <w:szCs w:val="12"/>
        </w:rPr>
      </w:pPr>
    </w:p>
    <w:p w:rsidR="00ED27BC" w:rsidRPr="00592E90" w:rsidRDefault="00ED27BC" w:rsidP="00ED27BC">
      <w:pPr>
        <w:jc w:val="center"/>
        <w:rPr>
          <w:b/>
          <w:sz w:val="12"/>
          <w:szCs w:val="12"/>
        </w:rPr>
      </w:pPr>
      <w:r w:rsidRPr="00592E90">
        <w:rPr>
          <w:b/>
          <w:sz w:val="12"/>
          <w:szCs w:val="12"/>
        </w:rPr>
        <w:t>Раздел 4. Достижение значений целевых показателей программы</w:t>
      </w:r>
    </w:p>
    <w:tbl>
      <w:tblPr>
        <w:tblW w:w="0" w:type="auto"/>
        <w:jc w:val="center"/>
        <w:tblLayout w:type="fixed"/>
        <w:tblCellMar>
          <w:left w:w="10" w:type="dxa"/>
          <w:right w:w="10" w:type="dxa"/>
        </w:tblCellMar>
        <w:tblLook w:val="0000"/>
      </w:tblPr>
      <w:tblGrid>
        <w:gridCol w:w="294"/>
        <w:gridCol w:w="2268"/>
        <w:gridCol w:w="850"/>
        <w:gridCol w:w="1134"/>
        <w:gridCol w:w="1134"/>
        <w:gridCol w:w="3544"/>
        <w:gridCol w:w="1000"/>
      </w:tblGrid>
      <w:tr w:rsidR="00ED27BC" w:rsidRPr="00592E90" w:rsidTr="00592E90">
        <w:trPr>
          <w:trHeight w:val="557"/>
          <w:jc w:val="center"/>
        </w:trPr>
        <w:tc>
          <w:tcPr>
            <w:tcW w:w="294" w:type="dxa"/>
            <w:vMerge w:val="restart"/>
            <w:tcBorders>
              <w:top w:val="single" w:sz="4" w:space="0" w:color="auto"/>
              <w:left w:val="single" w:sz="4" w:space="0" w:color="auto"/>
              <w:right w:val="single" w:sz="4" w:space="0" w:color="auto"/>
            </w:tcBorders>
            <w:shd w:val="clear" w:color="auto" w:fill="FFFFFF"/>
          </w:tcPr>
          <w:p w:rsidR="00ED27BC" w:rsidRPr="00592E90" w:rsidRDefault="00ED27BC" w:rsidP="00ED27BC">
            <w:pPr>
              <w:pStyle w:val="11"/>
              <w:framePr w:wrap="notBeside" w:vAnchor="text" w:hAnchor="text" w:xAlign="center" w:y="1"/>
              <w:shd w:val="clear" w:color="auto" w:fill="auto"/>
              <w:spacing w:before="0" w:after="0" w:line="269" w:lineRule="exact"/>
              <w:rPr>
                <w:sz w:val="12"/>
                <w:szCs w:val="12"/>
              </w:rPr>
            </w:pPr>
            <w:r w:rsidRPr="00592E90">
              <w:rPr>
                <w:rStyle w:val="115pt"/>
                <w:sz w:val="12"/>
                <w:szCs w:val="12"/>
              </w:rPr>
              <w:t xml:space="preserve">№ </w:t>
            </w:r>
            <w:proofErr w:type="gramStart"/>
            <w:r w:rsidRPr="00592E90">
              <w:rPr>
                <w:rStyle w:val="115pt"/>
                <w:sz w:val="12"/>
                <w:szCs w:val="12"/>
              </w:rPr>
              <w:t>п</w:t>
            </w:r>
            <w:proofErr w:type="gramEnd"/>
            <w:r w:rsidRPr="00592E90">
              <w:rPr>
                <w:rStyle w:val="115pt"/>
                <w:sz w:val="12"/>
                <w:szCs w:val="12"/>
              </w:rPr>
              <w:t>/п</w:t>
            </w:r>
          </w:p>
        </w:tc>
        <w:tc>
          <w:tcPr>
            <w:tcW w:w="2268" w:type="dxa"/>
            <w:vMerge w:val="restart"/>
            <w:tcBorders>
              <w:top w:val="single" w:sz="4" w:space="0" w:color="auto"/>
              <w:left w:val="single" w:sz="4" w:space="0" w:color="auto"/>
              <w:right w:val="single" w:sz="4" w:space="0" w:color="auto"/>
            </w:tcBorders>
            <w:shd w:val="clear" w:color="auto" w:fill="FFFFFF"/>
          </w:tcPr>
          <w:p w:rsidR="00ED27BC" w:rsidRPr="00592E90" w:rsidRDefault="00ED27BC" w:rsidP="00ED27BC">
            <w:pPr>
              <w:pStyle w:val="11"/>
              <w:framePr w:wrap="notBeside" w:vAnchor="text" w:hAnchor="text" w:xAlign="center" w:y="1"/>
              <w:shd w:val="clear" w:color="auto" w:fill="auto"/>
              <w:spacing w:before="0" w:after="0" w:line="278" w:lineRule="exact"/>
              <w:jc w:val="center"/>
              <w:rPr>
                <w:sz w:val="12"/>
                <w:szCs w:val="12"/>
              </w:rPr>
            </w:pPr>
            <w:r w:rsidRPr="00592E90">
              <w:rPr>
                <w:rStyle w:val="115pt"/>
                <w:sz w:val="12"/>
                <w:szCs w:val="12"/>
              </w:rPr>
              <w:t>Наименование целевого показателя</w:t>
            </w:r>
          </w:p>
        </w:tc>
        <w:tc>
          <w:tcPr>
            <w:tcW w:w="850" w:type="dxa"/>
            <w:vMerge w:val="restart"/>
            <w:tcBorders>
              <w:top w:val="single" w:sz="4" w:space="0" w:color="auto"/>
              <w:left w:val="single" w:sz="4" w:space="0" w:color="auto"/>
              <w:right w:val="single" w:sz="4" w:space="0" w:color="auto"/>
            </w:tcBorders>
            <w:shd w:val="clear" w:color="auto" w:fill="FFFFFF"/>
          </w:tcPr>
          <w:p w:rsidR="00ED27BC" w:rsidRPr="00592E90" w:rsidRDefault="00ED27BC" w:rsidP="00ED27BC">
            <w:pPr>
              <w:pStyle w:val="11"/>
              <w:framePr w:wrap="notBeside" w:vAnchor="text" w:hAnchor="text" w:xAlign="center" w:y="1"/>
              <w:shd w:val="clear" w:color="auto" w:fill="auto"/>
              <w:spacing w:before="0" w:after="0" w:line="278" w:lineRule="exact"/>
              <w:rPr>
                <w:sz w:val="12"/>
                <w:szCs w:val="12"/>
              </w:rPr>
            </w:pPr>
            <w:r w:rsidRPr="00592E90">
              <w:rPr>
                <w:rStyle w:val="115pt"/>
                <w:sz w:val="12"/>
                <w:szCs w:val="12"/>
              </w:rPr>
              <w:t>Единица измерения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pStyle w:val="11"/>
              <w:framePr w:wrap="notBeside" w:vAnchor="text" w:hAnchor="text" w:xAlign="center" w:y="1"/>
              <w:shd w:val="clear" w:color="auto" w:fill="auto"/>
              <w:spacing w:before="0" w:after="0" w:line="278" w:lineRule="exact"/>
              <w:jc w:val="center"/>
              <w:rPr>
                <w:sz w:val="12"/>
                <w:szCs w:val="12"/>
              </w:rPr>
            </w:pPr>
            <w:r w:rsidRPr="00592E90">
              <w:rPr>
                <w:rStyle w:val="115pt"/>
                <w:sz w:val="12"/>
                <w:szCs w:val="12"/>
              </w:rPr>
              <w:t>Значение целевого показателя</w:t>
            </w:r>
          </w:p>
        </w:tc>
        <w:tc>
          <w:tcPr>
            <w:tcW w:w="3544" w:type="dxa"/>
            <w:vMerge w:val="restart"/>
            <w:tcBorders>
              <w:top w:val="single" w:sz="4" w:space="0" w:color="auto"/>
              <w:left w:val="single" w:sz="4" w:space="0" w:color="auto"/>
              <w:right w:val="single" w:sz="4" w:space="0" w:color="auto"/>
            </w:tcBorders>
            <w:shd w:val="clear" w:color="auto" w:fill="FFFFFF"/>
          </w:tcPr>
          <w:p w:rsidR="00ED27BC" w:rsidRPr="00592E90" w:rsidRDefault="00ED27BC" w:rsidP="00ED27BC">
            <w:pPr>
              <w:pStyle w:val="11"/>
              <w:framePr w:wrap="notBeside" w:vAnchor="text" w:hAnchor="text" w:xAlign="center" w:y="1"/>
              <w:shd w:val="clear" w:color="auto" w:fill="auto"/>
              <w:spacing w:before="0" w:after="0" w:line="274" w:lineRule="exact"/>
              <w:rPr>
                <w:sz w:val="12"/>
                <w:szCs w:val="12"/>
              </w:rPr>
            </w:pPr>
            <w:r w:rsidRPr="00592E90">
              <w:rPr>
                <w:rStyle w:val="115pt"/>
                <w:sz w:val="12"/>
                <w:szCs w:val="12"/>
              </w:rPr>
              <w:t>Пояснения к возникшим отклонениям</w:t>
            </w:r>
          </w:p>
        </w:tc>
        <w:tc>
          <w:tcPr>
            <w:tcW w:w="1000" w:type="dxa"/>
            <w:vMerge w:val="restart"/>
            <w:tcBorders>
              <w:top w:val="single" w:sz="4" w:space="0" w:color="auto"/>
              <w:left w:val="single" w:sz="4" w:space="0" w:color="auto"/>
              <w:right w:val="single" w:sz="4" w:space="0" w:color="auto"/>
            </w:tcBorders>
            <w:shd w:val="clear" w:color="auto" w:fill="FFFFFF"/>
          </w:tcPr>
          <w:p w:rsidR="00ED27BC" w:rsidRPr="00592E90" w:rsidRDefault="00ED27BC" w:rsidP="00ED27BC">
            <w:pPr>
              <w:pStyle w:val="11"/>
              <w:framePr w:wrap="notBeside" w:vAnchor="text" w:hAnchor="text" w:xAlign="center" w:y="1"/>
              <w:shd w:val="clear" w:color="auto" w:fill="auto"/>
              <w:spacing w:before="0" w:after="0" w:line="278" w:lineRule="exact"/>
              <w:jc w:val="center"/>
              <w:rPr>
                <w:sz w:val="12"/>
                <w:szCs w:val="12"/>
              </w:rPr>
            </w:pPr>
            <w:r w:rsidRPr="00592E90">
              <w:rPr>
                <w:rStyle w:val="115pt"/>
                <w:sz w:val="12"/>
                <w:szCs w:val="12"/>
              </w:rPr>
              <w:t>Источник / Методика расчета</w:t>
            </w:r>
          </w:p>
        </w:tc>
      </w:tr>
      <w:tr w:rsidR="00ED27BC" w:rsidRPr="00592E90" w:rsidTr="00592E90">
        <w:trPr>
          <w:trHeight w:val="725"/>
          <w:jc w:val="center"/>
        </w:trPr>
        <w:tc>
          <w:tcPr>
            <w:tcW w:w="294" w:type="dxa"/>
            <w:vMerge/>
            <w:tcBorders>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rPr>
                <w:sz w:val="12"/>
                <w:szCs w:val="12"/>
              </w:rPr>
            </w:pPr>
          </w:p>
        </w:tc>
        <w:tc>
          <w:tcPr>
            <w:tcW w:w="2268" w:type="dxa"/>
            <w:vMerge/>
            <w:tcBorders>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rPr>
                <w:sz w:val="12"/>
                <w:szCs w:val="12"/>
              </w:rPr>
            </w:pPr>
          </w:p>
        </w:tc>
        <w:tc>
          <w:tcPr>
            <w:tcW w:w="850" w:type="dxa"/>
            <w:vMerge/>
            <w:tcBorders>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rPr>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pStyle w:val="11"/>
              <w:framePr w:wrap="notBeside" w:vAnchor="text" w:hAnchor="text" w:xAlign="center" w:y="1"/>
              <w:shd w:val="clear" w:color="auto" w:fill="auto"/>
              <w:spacing w:before="0" w:after="0" w:line="278" w:lineRule="exact"/>
              <w:rPr>
                <w:sz w:val="12"/>
                <w:szCs w:val="12"/>
              </w:rPr>
            </w:pPr>
            <w:r w:rsidRPr="00592E90">
              <w:rPr>
                <w:rStyle w:val="115pt"/>
                <w:sz w:val="12"/>
                <w:szCs w:val="12"/>
              </w:rPr>
              <w:t>утверждено в программе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pStyle w:val="11"/>
              <w:framePr w:wrap="notBeside" w:vAnchor="text" w:hAnchor="text" w:xAlign="center" w:y="1"/>
              <w:shd w:val="clear" w:color="auto" w:fill="auto"/>
              <w:spacing w:before="0" w:after="0" w:line="240" w:lineRule="auto"/>
              <w:ind w:left="80"/>
              <w:jc w:val="left"/>
              <w:rPr>
                <w:sz w:val="12"/>
                <w:szCs w:val="12"/>
              </w:rPr>
            </w:pPr>
            <w:r w:rsidRPr="00592E90">
              <w:rPr>
                <w:rStyle w:val="115pt"/>
                <w:sz w:val="12"/>
                <w:szCs w:val="12"/>
              </w:rPr>
              <w:t>достигнуто</w:t>
            </w:r>
          </w:p>
        </w:tc>
        <w:tc>
          <w:tcPr>
            <w:tcW w:w="3544" w:type="dxa"/>
            <w:vMerge/>
            <w:tcBorders>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rPr>
                <w:sz w:val="12"/>
                <w:szCs w:val="12"/>
              </w:rPr>
            </w:pPr>
          </w:p>
        </w:tc>
        <w:tc>
          <w:tcPr>
            <w:tcW w:w="1000" w:type="dxa"/>
            <w:vMerge/>
            <w:tcBorders>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rPr>
                <w:sz w:val="12"/>
                <w:szCs w:val="12"/>
              </w:rPr>
            </w:pPr>
          </w:p>
        </w:tc>
      </w:tr>
      <w:tr w:rsidR="00ED27BC" w:rsidRPr="00592E90" w:rsidTr="00592E90">
        <w:trPr>
          <w:trHeight w:val="322"/>
          <w:jc w:val="center"/>
        </w:trPr>
        <w:tc>
          <w:tcPr>
            <w:tcW w:w="294"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pStyle w:val="320"/>
              <w:framePr w:wrap="notBeside" w:vAnchor="text" w:hAnchor="text" w:xAlign="center" w:y="1"/>
              <w:shd w:val="clear" w:color="auto" w:fill="auto"/>
              <w:spacing w:before="0" w:after="0" w:line="240" w:lineRule="auto"/>
              <w:rPr>
                <w:sz w:val="12"/>
                <w:szCs w:val="12"/>
              </w:rPr>
            </w:pPr>
            <w:r w:rsidRPr="00592E90">
              <w:rPr>
                <w:sz w:val="12"/>
                <w:szCs w:val="12"/>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pStyle w:val="320"/>
              <w:framePr w:wrap="notBeside" w:vAnchor="text" w:hAnchor="text" w:xAlign="center" w:y="1"/>
              <w:shd w:val="clear" w:color="auto" w:fill="auto"/>
              <w:spacing w:before="0" w:after="0" w:line="240" w:lineRule="auto"/>
              <w:ind w:left="132" w:right="132"/>
              <w:rPr>
                <w:sz w:val="12"/>
                <w:szCs w:val="12"/>
              </w:rPr>
            </w:pPr>
            <w:r w:rsidRPr="00592E90">
              <w:rPr>
                <w:sz w:val="12"/>
                <w:szCs w:val="12"/>
              </w:rPr>
              <w:t>Количество молодых семей, улучшивших жилищные условия с помощью социальных выплат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sz w:val="12"/>
                <w:szCs w:val="12"/>
              </w:rPr>
            </w:pPr>
            <w:r w:rsidRPr="00592E90">
              <w:rPr>
                <w:sz w:val="12"/>
                <w:szCs w:val="12"/>
              </w:rPr>
              <w:t>семей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sz w:val="12"/>
                <w:szCs w:val="12"/>
              </w:rPr>
            </w:pPr>
            <w:r w:rsidRPr="00592E90">
              <w:rPr>
                <w:sz w:val="12"/>
                <w:szCs w:val="12"/>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sz w:val="12"/>
                <w:szCs w:val="12"/>
              </w:rPr>
            </w:pPr>
            <w:r w:rsidRPr="00592E90">
              <w:rPr>
                <w:sz w:val="12"/>
                <w:szCs w:val="12"/>
              </w:rPr>
              <w:t>6</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both"/>
              <w:rPr>
                <w:sz w:val="12"/>
                <w:szCs w:val="12"/>
              </w:rPr>
            </w:pPr>
            <w:r w:rsidRPr="00592E90">
              <w:rPr>
                <w:sz w:val="12"/>
                <w:szCs w:val="12"/>
              </w:rPr>
              <w:t>Ограниченное финансирование подпрограммы</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sz w:val="12"/>
                <w:szCs w:val="12"/>
              </w:rPr>
            </w:pPr>
          </w:p>
        </w:tc>
      </w:tr>
      <w:tr w:rsidR="00ED27BC" w:rsidRPr="00592E90" w:rsidTr="00592E90">
        <w:trPr>
          <w:trHeight w:val="326"/>
          <w:jc w:val="center"/>
        </w:trPr>
        <w:tc>
          <w:tcPr>
            <w:tcW w:w="294"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pStyle w:val="320"/>
              <w:framePr w:wrap="notBeside" w:vAnchor="text" w:hAnchor="text" w:xAlign="center" w:y="1"/>
              <w:shd w:val="clear" w:color="auto" w:fill="auto"/>
              <w:spacing w:before="0" w:after="0" w:line="240" w:lineRule="auto"/>
              <w:rPr>
                <w:sz w:val="12"/>
                <w:szCs w:val="12"/>
              </w:rPr>
            </w:pPr>
            <w:r w:rsidRPr="00592E90">
              <w:rPr>
                <w:sz w:val="12"/>
                <w:szCs w:val="12"/>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pStyle w:val="320"/>
              <w:framePr w:wrap="notBeside" w:vAnchor="text" w:hAnchor="text" w:xAlign="center" w:y="1"/>
              <w:shd w:val="clear" w:color="auto" w:fill="auto"/>
              <w:spacing w:before="0" w:after="0" w:line="240" w:lineRule="auto"/>
              <w:ind w:left="132" w:right="132"/>
              <w:rPr>
                <w:sz w:val="12"/>
                <w:szCs w:val="12"/>
              </w:rPr>
            </w:pPr>
            <w:r w:rsidRPr="00592E90">
              <w:rPr>
                <w:sz w:val="12"/>
                <w:szCs w:val="12"/>
              </w:rPr>
              <w:t>Количество жилых домов, подлежащих сносу в ходе реализации Программы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sz w:val="12"/>
                <w:szCs w:val="12"/>
              </w:rPr>
            </w:pPr>
            <w:proofErr w:type="gramStart"/>
            <w:r w:rsidRPr="00592E90">
              <w:rPr>
                <w:sz w:val="12"/>
                <w:szCs w:val="12"/>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sz w:val="12"/>
                <w:szCs w:val="12"/>
              </w:rPr>
            </w:pPr>
            <w:r w:rsidRPr="00592E90">
              <w:rPr>
                <w:sz w:val="12"/>
                <w:szCs w:val="1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sz w:val="12"/>
                <w:szCs w:val="12"/>
              </w:rPr>
            </w:pPr>
            <w:r w:rsidRPr="00592E90">
              <w:rPr>
                <w:sz w:val="12"/>
                <w:szCs w:val="12"/>
              </w:rPr>
              <w:t>0</w:t>
            </w:r>
          </w:p>
        </w:tc>
        <w:tc>
          <w:tcPr>
            <w:tcW w:w="3544" w:type="dxa"/>
            <w:vMerge w:val="restart"/>
            <w:tcBorders>
              <w:top w:val="single" w:sz="4" w:space="0" w:color="auto"/>
              <w:left w:val="single" w:sz="4" w:space="0" w:color="auto"/>
              <w:right w:val="single" w:sz="4" w:space="0" w:color="auto"/>
            </w:tcBorders>
            <w:shd w:val="clear" w:color="auto" w:fill="FFFFFF"/>
          </w:tcPr>
          <w:p w:rsidR="00ED27BC" w:rsidRPr="00592E90" w:rsidRDefault="00ED27BC" w:rsidP="00ED27BC">
            <w:pPr>
              <w:framePr w:wrap="notBeside" w:vAnchor="text" w:hAnchor="text" w:xAlign="center" w:y="1"/>
              <w:ind w:left="132" w:right="131"/>
              <w:jc w:val="both"/>
              <w:rPr>
                <w:sz w:val="12"/>
                <w:szCs w:val="12"/>
              </w:rPr>
            </w:pP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sz w:val="12"/>
                <w:szCs w:val="12"/>
              </w:rPr>
            </w:pPr>
          </w:p>
        </w:tc>
      </w:tr>
      <w:tr w:rsidR="00ED27BC" w:rsidRPr="00592E90" w:rsidTr="00592E90">
        <w:trPr>
          <w:trHeight w:val="326"/>
          <w:jc w:val="center"/>
        </w:trPr>
        <w:tc>
          <w:tcPr>
            <w:tcW w:w="294"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pStyle w:val="320"/>
              <w:framePr w:wrap="notBeside" w:vAnchor="text" w:hAnchor="text" w:xAlign="center" w:y="1"/>
              <w:shd w:val="clear" w:color="auto" w:fill="auto"/>
              <w:spacing w:before="0" w:after="0" w:line="240" w:lineRule="auto"/>
              <w:rPr>
                <w:sz w:val="12"/>
                <w:szCs w:val="12"/>
              </w:rPr>
            </w:pPr>
            <w:r w:rsidRPr="00592E90">
              <w:rPr>
                <w:sz w:val="12"/>
                <w:szCs w:val="12"/>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pStyle w:val="320"/>
              <w:framePr w:wrap="notBeside" w:vAnchor="text" w:hAnchor="text" w:xAlign="center" w:y="1"/>
              <w:shd w:val="clear" w:color="auto" w:fill="auto"/>
              <w:spacing w:before="0" w:after="0" w:line="240" w:lineRule="auto"/>
              <w:rPr>
                <w:sz w:val="12"/>
                <w:szCs w:val="12"/>
              </w:rPr>
            </w:pPr>
            <w:r w:rsidRPr="00592E90">
              <w:rPr>
                <w:sz w:val="12"/>
                <w:szCs w:val="12"/>
              </w:rPr>
              <w:t>Общая площадь квартир жилых домов, подлежащих сносу в ходе реализации Подпрограммы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sz w:val="12"/>
                <w:szCs w:val="12"/>
              </w:rPr>
            </w:pPr>
            <w:r w:rsidRPr="00592E90">
              <w:rPr>
                <w:sz w:val="12"/>
                <w:szCs w:val="12"/>
              </w:rPr>
              <w:t>м</w:t>
            </w:r>
            <w:proofErr w:type="gramStart"/>
            <w:r w:rsidRPr="00592E90">
              <w:rPr>
                <w:sz w:val="12"/>
                <w:szCs w:val="12"/>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sz w:val="12"/>
                <w:szCs w:val="12"/>
              </w:rPr>
            </w:pPr>
            <w:r w:rsidRPr="00592E90">
              <w:rPr>
                <w:sz w:val="12"/>
                <w:szCs w:val="1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sz w:val="12"/>
                <w:szCs w:val="12"/>
              </w:rPr>
            </w:pPr>
            <w:r w:rsidRPr="00592E90">
              <w:rPr>
                <w:sz w:val="12"/>
                <w:szCs w:val="12"/>
              </w:rPr>
              <w:t>0</w:t>
            </w:r>
          </w:p>
        </w:tc>
        <w:tc>
          <w:tcPr>
            <w:tcW w:w="3544" w:type="dxa"/>
            <w:vMerge/>
            <w:tcBorders>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both"/>
              <w:rPr>
                <w:sz w:val="12"/>
                <w:szCs w:val="12"/>
              </w:rPr>
            </w:pP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ED27BC" w:rsidRPr="00592E90" w:rsidRDefault="00ED27BC" w:rsidP="00ED27BC">
            <w:pPr>
              <w:framePr w:wrap="notBeside" w:vAnchor="text" w:hAnchor="text" w:xAlign="center" w:y="1"/>
              <w:jc w:val="center"/>
              <w:rPr>
                <w:sz w:val="12"/>
                <w:szCs w:val="12"/>
              </w:rPr>
            </w:pPr>
          </w:p>
        </w:tc>
      </w:tr>
    </w:tbl>
    <w:p w:rsidR="00ED27BC" w:rsidRPr="00592E90" w:rsidRDefault="00ED27BC" w:rsidP="00ED27BC">
      <w:pPr>
        <w:rPr>
          <w:sz w:val="12"/>
          <w:szCs w:val="12"/>
        </w:rPr>
      </w:pPr>
    </w:p>
    <w:p w:rsidR="00D7301B" w:rsidRPr="00592E90" w:rsidRDefault="00D7301B" w:rsidP="00567A10">
      <w:pPr>
        <w:rPr>
          <w:sz w:val="12"/>
          <w:szCs w:val="12"/>
        </w:rPr>
        <w:sectPr w:rsidR="00D7301B" w:rsidRPr="00592E90" w:rsidSect="00680AFD">
          <w:headerReference w:type="default" r:id="rId13"/>
          <w:type w:val="continuous"/>
          <w:pgSz w:w="11905" w:h="16837"/>
          <w:pgMar w:top="0" w:right="0" w:bottom="0" w:left="0" w:header="0" w:footer="3" w:gutter="0"/>
          <w:cols w:space="720"/>
          <w:noEndnote/>
          <w:docGrid w:linePitch="360"/>
        </w:sectPr>
      </w:pPr>
    </w:p>
    <w:p w:rsidR="005B7540" w:rsidRPr="00592E90" w:rsidRDefault="005B7540" w:rsidP="00757AD6">
      <w:pPr>
        <w:pStyle w:val="1"/>
        <w:framePr w:wrap="notBeside"/>
        <w:ind w:left="1800" w:firstLine="0"/>
        <w:rPr>
          <w:sz w:val="12"/>
          <w:szCs w:val="12"/>
        </w:rPr>
      </w:pPr>
    </w:p>
    <w:p w:rsidR="00580C0F" w:rsidRPr="00592E90" w:rsidRDefault="00580C0F" w:rsidP="005B7540">
      <w:pPr>
        <w:rPr>
          <w:b/>
          <w:color w:val="FF0000"/>
          <w:sz w:val="12"/>
          <w:szCs w:val="12"/>
        </w:rPr>
        <w:sectPr w:rsidR="00580C0F" w:rsidRPr="00592E90" w:rsidSect="00680AFD">
          <w:pgSz w:w="11906" w:h="16838"/>
          <w:pgMar w:top="720" w:right="567" w:bottom="720" w:left="720" w:header="709" w:footer="709" w:gutter="0"/>
          <w:cols w:space="708"/>
          <w:docGrid w:linePitch="360"/>
        </w:sectPr>
      </w:pPr>
    </w:p>
    <w:p w:rsidR="00543ED7" w:rsidRPr="00592E90" w:rsidRDefault="00543ED7" w:rsidP="003D2282">
      <w:pPr>
        <w:pStyle w:val="1"/>
        <w:framePr w:wrap="notBeside"/>
        <w:numPr>
          <w:ilvl w:val="0"/>
          <w:numId w:val="9"/>
        </w:numPr>
        <w:ind w:left="1134" w:hanging="425"/>
        <w:rPr>
          <w:color w:val="C0504D" w:themeColor="accent2"/>
          <w:sz w:val="12"/>
          <w:szCs w:val="12"/>
        </w:rPr>
      </w:pPr>
      <w:bookmarkStart w:id="17" w:name="_Toc34044314"/>
      <w:r w:rsidRPr="00592E90">
        <w:rPr>
          <w:color w:val="C0504D" w:themeColor="accent2"/>
          <w:sz w:val="12"/>
          <w:szCs w:val="12"/>
        </w:rPr>
        <w:t>«Энергосбережение и повышение энергетической эффективности в муниципальном образовании «Город Удачный»  на 2017-20</w:t>
      </w:r>
      <w:r w:rsidR="00567A10" w:rsidRPr="00592E90">
        <w:rPr>
          <w:color w:val="C0504D" w:themeColor="accent2"/>
          <w:sz w:val="12"/>
          <w:szCs w:val="12"/>
        </w:rPr>
        <w:t>21</w:t>
      </w:r>
      <w:r w:rsidRPr="00592E90">
        <w:rPr>
          <w:color w:val="C0504D" w:themeColor="accent2"/>
          <w:sz w:val="12"/>
          <w:szCs w:val="12"/>
        </w:rPr>
        <w:t xml:space="preserve"> годы»</w:t>
      </w:r>
      <w:bookmarkEnd w:id="17"/>
    </w:p>
    <w:p w:rsidR="00543ED7" w:rsidRPr="00592E90" w:rsidRDefault="00543ED7" w:rsidP="00314F8A">
      <w:pPr>
        <w:pStyle w:val="a7"/>
        <w:rPr>
          <w:b/>
          <w:sz w:val="12"/>
          <w:szCs w:val="12"/>
        </w:rPr>
      </w:pPr>
    </w:p>
    <w:p w:rsidR="00001B37" w:rsidRPr="00592E90" w:rsidRDefault="00001B37" w:rsidP="00001B37">
      <w:pPr>
        <w:pStyle w:val="a7"/>
        <w:rPr>
          <w:b/>
          <w:sz w:val="12"/>
          <w:szCs w:val="12"/>
        </w:rPr>
      </w:pPr>
      <w:r w:rsidRPr="00592E90">
        <w:rPr>
          <w:b/>
          <w:sz w:val="12"/>
          <w:szCs w:val="12"/>
        </w:rPr>
        <w:t>Раздел 1. Основные результаты.</w:t>
      </w:r>
    </w:p>
    <w:p w:rsidR="00001B37" w:rsidRPr="00592E90" w:rsidRDefault="00001B37" w:rsidP="00001B37">
      <w:pPr>
        <w:pStyle w:val="a7"/>
        <w:rPr>
          <w:b/>
          <w:sz w:val="12"/>
          <w:szCs w:val="12"/>
        </w:rPr>
      </w:pPr>
    </w:p>
    <w:p w:rsidR="00001B37" w:rsidRPr="00592E90" w:rsidRDefault="00001B37" w:rsidP="00001B37">
      <w:pPr>
        <w:ind w:firstLine="708"/>
        <w:jc w:val="both"/>
        <w:rPr>
          <w:color w:val="000000"/>
          <w:sz w:val="12"/>
          <w:szCs w:val="12"/>
        </w:rPr>
      </w:pPr>
      <w:r w:rsidRPr="00592E90">
        <w:rPr>
          <w:sz w:val="12"/>
          <w:szCs w:val="12"/>
        </w:rPr>
        <w:t xml:space="preserve">Основной целью программы является реализация положений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Повышение энергетической эффективности при передаче и потреблении энергетических ресурсов в муниципальном образовании «Город Удачный». </w:t>
      </w:r>
      <w:r w:rsidRPr="00592E90">
        <w:rPr>
          <w:color w:val="000000"/>
          <w:sz w:val="12"/>
          <w:szCs w:val="12"/>
        </w:rPr>
        <w:t>Обеспечение рационального использования топливно-энергетических ресурсов за счет реализации энергосберегающих мероприятий.</w:t>
      </w:r>
    </w:p>
    <w:p w:rsidR="00001B37" w:rsidRPr="00592E90" w:rsidRDefault="00001B37" w:rsidP="00001B37">
      <w:pPr>
        <w:pStyle w:val="Default"/>
        <w:ind w:firstLine="567"/>
        <w:jc w:val="both"/>
        <w:rPr>
          <w:color w:val="auto"/>
          <w:sz w:val="12"/>
          <w:szCs w:val="12"/>
        </w:rPr>
      </w:pPr>
      <w:r w:rsidRPr="00592E90">
        <w:rPr>
          <w:sz w:val="12"/>
          <w:szCs w:val="12"/>
        </w:rPr>
        <w:t xml:space="preserve">Основными задачами является: </w:t>
      </w:r>
    </w:p>
    <w:p w:rsidR="00001B37" w:rsidRPr="00592E90" w:rsidRDefault="00001B37" w:rsidP="00001B37">
      <w:pPr>
        <w:pStyle w:val="Default"/>
        <w:jc w:val="both"/>
        <w:rPr>
          <w:color w:val="auto"/>
          <w:sz w:val="12"/>
          <w:szCs w:val="12"/>
        </w:rPr>
      </w:pPr>
      <w:r w:rsidRPr="00592E90">
        <w:rPr>
          <w:sz w:val="12"/>
          <w:szCs w:val="12"/>
        </w:rPr>
        <w:t xml:space="preserve">- Обеспечение учета всего объема потребляемых энергетических ресурсов на объектах муниципальной собственности; </w:t>
      </w:r>
    </w:p>
    <w:p w:rsidR="00001B37" w:rsidRPr="00592E90" w:rsidRDefault="00001B37" w:rsidP="00001B37">
      <w:pPr>
        <w:pStyle w:val="Default"/>
        <w:jc w:val="both"/>
        <w:rPr>
          <w:sz w:val="12"/>
          <w:szCs w:val="12"/>
        </w:rPr>
      </w:pPr>
      <w:r w:rsidRPr="00592E90">
        <w:rPr>
          <w:sz w:val="12"/>
          <w:szCs w:val="12"/>
        </w:rPr>
        <w:t>- Внедрение энергосберегающих технологий;</w:t>
      </w:r>
    </w:p>
    <w:p w:rsidR="00001B37" w:rsidRPr="00592E90" w:rsidRDefault="00001B37" w:rsidP="00001B37">
      <w:pPr>
        <w:jc w:val="both"/>
        <w:rPr>
          <w:sz w:val="12"/>
          <w:szCs w:val="12"/>
        </w:rPr>
      </w:pPr>
      <w:r w:rsidRPr="00592E90">
        <w:rPr>
          <w:sz w:val="12"/>
          <w:szCs w:val="12"/>
        </w:rPr>
        <w:t>- Сокращение расходов на оплату энергоресурсов в бюджетном секторе муниципального образования "Город Удачный".</w:t>
      </w:r>
    </w:p>
    <w:p w:rsidR="00001B37" w:rsidRPr="00592E90" w:rsidRDefault="00001B37" w:rsidP="00001B37">
      <w:pPr>
        <w:pStyle w:val="ConsPlusNormal"/>
        <w:widowControl/>
        <w:ind w:firstLine="540"/>
        <w:jc w:val="both"/>
        <w:rPr>
          <w:rFonts w:ascii="Times New Roman" w:hAnsi="Times New Roman" w:cs="Times New Roman"/>
          <w:sz w:val="12"/>
          <w:szCs w:val="12"/>
        </w:rPr>
      </w:pPr>
      <w:r w:rsidRPr="00592E90">
        <w:rPr>
          <w:rFonts w:ascii="Times New Roman" w:hAnsi="Times New Roman" w:cs="Times New Roman"/>
          <w:sz w:val="12"/>
          <w:szCs w:val="12"/>
        </w:rPr>
        <w:t xml:space="preserve">В условиях постоянного роста тарифов на энергоресурсы возрастает значение внедрения энергосберегающих технологий, главным образом направленных на сбережение электрической и тепловой энергии, водоснабжения на муниципальных объектах, и объектах жилищного фонда. </w:t>
      </w:r>
    </w:p>
    <w:p w:rsidR="00001B37" w:rsidRPr="00592E90" w:rsidRDefault="00001B37" w:rsidP="00001B37">
      <w:pPr>
        <w:autoSpaceDE w:val="0"/>
        <w:autoSpaceDN w:val="0"/>
        <w:adjustRightInd w:val="0"/>
        <w:ind w:firstLine="567"/>
        <w:jc w:val="both"/>
        <w:rPr>
          <w:sz w:val="12"/>
          <w:szCs w:val="12"/>
        </w:rPr>
      </w:pPr>
      <w:r w:rsidRPr="00592E90">
        <w:rPr>
          <w:sz w:val="12"/>
          <w:szCs w:val="12"/>
        </w:rPr>
        <w:t>За 2019 год было приобретено электрооборудование (электрические счетчики)</w:t>
      </w:r>
      <w:r w:rsidRPr="00592E90">
        <w:rPr>
          <w:color w:val="FF0000"/>
          <w:sz w:val="12"/>
          <w:szCs w:val="12"/>
        </w:rPr>
        <w:t xml:space="preserve"> </w:t>
      </w:r>
      <w:r w:rsidRPr="00592E90">
        <w:rPr>
          <w:sz w:val="12"/>
          <w:szCs w:val="12"/>
        </w:rPr>
        <w:t xml:space="preserve">для 17 муниципальных квартир. Установка и ввод в эксплуатацию электрических счетчиков позволит упорядочить расчеты за ресурсы на основе их фактического потребления, предполагаемая экономия электрической  энергии - 10%. </w:t>
      </w:r>
    </w:p>
    <w:p w:rsidR="00001B37" w:rsidRPr="00592E90" w:rsidRDefault="00001B37" w:rsidP="00001B37">
      <w:pPr>
        <w:pStyle w:val="ConsPlusNormal"/>
        <w:widowControl/>
        <w:ind w:firstLine="567"/>
        <w:jc w:val="both"/>
        <w:rPr>
          <w:rFonts w:ascii="Times New Roman" w:hAnsi="Times New Roman" w:cs="Times New Roman"/>
          <w:sz w:val="12"/>
          <w:szCs w:val="12"/>
        </w:rPr>
      </w:pPr>
      <w:r w:rsidRPr="00592E90">
        <w:rPr>
          <w:rFonts w:ascii="Times New Roman" w:hAnsi="Times New Roman" w:cs="Times New Roman"/>
          <w:sz w:val="12"/>
          <w:szCs w:val="12"/>
        </w:rPr>
        <w:t>В 22 муниципальных квартирах установлены индивидуальные приборы учета холодного и горячего водоснабжения, что позволит упорядочить расчеты за ресурсы на основе их фактического потребления.</w:t>
      </w:r>
    </w:p>
    <w:p w:rsidR="00001B37" w:rsidRPr="00592E90" w:rsidRDefault="00001B37" w:rsidP="00001B37">
      <w:pPr>
        <w:autoSpaceDE w:val="0"/>
        <w:autoSpaceDN w:val="0"/>
        <w:adjustRightInd w:val="0"/>
        <w:ind w:firstLine="540"/>
        <w:jc w:val="both"/>
        <w:rPr>
          <w:sz w:val="12"/>
          <w:szCs w:val="12"/>
        </w:rPr>
      </w:pPr>
      <w:r w:rsidRPr="00592E90">
        <w:rPr>
          <w:sz w:val="12"/>
          <w:szCs w:val="12"/>
        </w:rPr>
        <w:t>Для выполнения задач по энергосбережению были установлены</w:t>
      </w:r>
      <w:r w:rsidRPr="00592E90">
        <w:rPr>
          <w:color w:val="000000"/>
          <w:sz w:val="12"/>
          <w:szCs w:val="12"/>
        </w:rPr>
        <w:t xml:space="preserve"> светодиодные светильники в количестве 20 штук на опорах уличного освещения. </w:t>
      </w:r>
      <w:r w:rsidRPr="00592E90">
        <w:rPr>
          <w:sz w:val="12"/>
          <w:szCs w:val="12"/>
        </w:rPr>
        <w:t>Экономия электроэнергии за полгода составила 2 тыс</w:t>
      </w:r>
      <w:proofErr w:type="gramStart"/>
      <w:r w:rsidRPr="00592E90">
        <w:rPr>
          <w:sz w:val="12"/>
          <w:szCs w:val="12"/>
        </w:rPr>
        <w:t>.к</w:t>
      </w:r>
      <w:proofErr w:type="gramEnd"/>
      <w:r w:rsidRPr="00592E90">
        <w:rPr>
          <w:sz w:val="12"/>
          <w:szCs w:val="12"/>
        </w:rPr>
        <w:t xml:space="preserve">Вт*ч, а за счет длительного срока службы светодиодных светильников снизились затраты на обслуживание, приобретение запасных частей и утилизацию вышедших из строя ламп. </w:t>
      </w:r>
    </w:p>
    <w:p w:rsidR="00001B37" w:rsidRPr="00592E90" w:rsidRDefault="00001B37" w:rsidP="00001B37">
      <w:pPr>
        <w:pStyle w:val="a7"/>
        <w:ind w:firstLine="709"/>
        <w:rPr>
          <w:rFonts w:eastAsia="Arial Unicode MS"/>
          <w:sz w:val="12"/>
          <w:szCs w:val="12"/>
        </w:rPr>
      </w:pPr>
    </w:p>
    <w:p w:rsidR="00001B37" w:rsidRPr="00592E90" w:rsidRDefault="00001B37" w:rsidP="00001B37">
      <w:pPr>
        <w:pStyle w:val="a7"/>
        <w:jc w:val="both"/>
        <w:rPr>
          <w:b/>
          <w:sz w:val="12"/>
          <w:szCs w:val="12"/>
        </w:rPr>
      </w:pPr>
      <w:r w:rsidRPr="00592E90">
        <w:rPr>
          <w:b/>
          <w:sz w:val="12"/>
          <w:szCs w:val="12"/>
        </w:rPr>
        <w:t>Раздел 2. Меры по реализации программы.</w:t>
      </w:r>
    </w:p>
    <w:p w:rsidR="00001B37" w:rsidRPr="00592E90" w:rsidRDefault="00001B37" w:rsidP="00001B37">
      <w:pPr>
        <w:pStyle w:val="a7"/>
        <w:jc w:val="both"/>
        <w:rPr>
          <w:sz w:val="12"/>
          <w:szCs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4877"/>
        <w:gridCol w:w="4689"/>
      </w:tblGrid>
      <w:tr w:rsidR="00001B37" w:rsidRPr="00592E90" w:rsidTr="00001B37">
        <w:tc>
          <w:tcPr>
            <w:tcW w:w="465" w:type="dxa"/>
          </w:tcPr>
          <w:p w:rsidR="00001B37" w:rsidRPr="00592E90" w:rsidRDefault="00001B37" w:rsidP="00001B37">
            <w:pPr>
              <w:pStyle w:val="a7"/>
              <w:jc w:val="both"/>
              <w:rPr>
                <w:sz w:val="12"/>
                <w:szCs w:val="12"/>
              </w:rPr>
            </w:pPr>
            <w:r w:rsidRPr="00592E90">
              <w:rPr>
                <w:sz w:val="12"/>
                <w:szCs w:val="12"/>
              </w:rPr>
              <w:t>№</w:t>
            </w:r>
          </w:p>
          <w:p w:rsidR="00001B37" w:rsidRPr="00592E90" w:rsidRDefault="00001B37" w:rsidP="00001B37">
            <w:pPr>
              <w:pStyle w:val="a7"/>
              <w:jc w:val="both"/>
              <w:rPr>
                <w:sz w:val="12"/>
                <w:szCs w:val="12"/>
              </w:rPr>
            </w:pPr>
          </w:p>
        </w:tc>
        <w:tc>
          <w:tcPr>
            <w:tcW w:w="4877" w:type="dxa"/>
          </w:tcPr>
          <w:p w:rsidR="00001B37" w:rsidRPr="00592E90" w:rsidRDefault="00001B37" w:rsidP="00001B37">
            <w:pPr>
              <w:pStyle w:val="a7"/>
              <w:jc w:val="center"/>
              <w:rPr>
                <w:sz w:val="12"/>
                <w:szCs w:val="12"/>
              </w:rPr>
            </w:pPr>
            <w:r w:rsidRPr="00592E90">
              <w:rPr>
                <w:sz w:val="12"/>
                <w:szCs w:val="12"/>
              </w:rPr>
              <w:t>Реквизиты правовых актов о внесении изменений и дополнений</w:t>
            </w:r>
          </w:p>
        </w:tc>
        <w:tc>
          <w:tcPr>
            <w:tcW w:w="4689" w:type="dxa"/>
          </w:tcPr>
          <w:p w:rsidR="00001B37" w:rsidRPr="00592E90" w:rsidRDefault="00001B37" w:rsidP="00001B37">
            <w:pPr>
              <w:pStyle w:val="a7"/>
              <w:jc w:val="center"/>
              <w:rPr>
                <w:sz w:val="12"/>
                <w:szCs w:val="12"/>
              </w:rPr>
            </w:pPr>
            <w:r w:rsidRPr="00592E90">
              <w:rPr>
                <w:sz w:val="12"/>
                <w:szCs w:val="12"/>
              </w:rPr>
              <w:t>Описание причин необходимости внесения изменений и дополнений</w:t>
            </w:r>
          </w:p>
        </w:tc>
      </w:tr>
      <w:tr w:rsidR="00001B37" w:rsidRPr="00592E90" w:rsidTr="00001B37">
        <w:tc>
          <w:tcPr>
            <w:tcW w:w="465" w:type="dxa"/>
          </w:tcPr>
          <w:p w:rsidR="00001B37" w:rsidRPr="00592E90" w:rsidRDefault="00001B37" w:rsidP="00001B37">
            <w:pPr>
              <w:pStyle w:val="a7"/>
              <w:jc w:val="both"/>
              <w:rPr>
                <w:sz w:val="12"/>
                <w:szCs w:val="12"/>
              </w:rPr>
            </w:pPr>
            <w:r w:rsidRPr="00592E90">
              <w:rPr>
                <w:sz w:val="12"/>
                <w:szCs w:val="12"/>
              </w:rPr>
              <w:t>1</w:t>
            </w:r>
          </w:p>
        </w:tc>
        <w:tc>
          <w:tcPr>
            <w:tcW w:w="4877" w:type="dxa"/>
          </w:tcPr>
          <w:p w:rsidR="00001B37" w:rsidRPr="00592E90" w:rsidRDefault="00001B37" w:rsidP="00001B37">
            <w:pPr>
              <w:pStyle w:val="a7"/>
              <w:rPr>
                <w:sz w:val="12"/>
                <w:szCs w:val="12"/>
              </w:rPr>
            </w:pPr>
            <w:r w:rsidRPr="00592E90">
              <w:rPr>
                <w:sz w:val="12"/>
                <w:szCs w:val="12"/>
              </w:rPr>
              <w:t>Постановление от 14.10.2016 № 350</w:t>
            </w:r>
            <w:proofErr w:type="gramStart"/>
            <w:r w:rsidRPr="00592E90">
              <w:rPr>
                <w:sz w:val="12"/>
                <w:szCs w:val="12"/>
              </w:rPr>
              <w:t xml:space="preserve"> О</w:t>
            </w:r>
            <w:proofErr w:type="gramEnd"/>
            <w:r w:rsidRPr="00592E90">
              <w:rPr>
                <w:sz w:val="12"/>
                <w:szCs w:val="12"/>
              </w:rPr>
              <w:t>б утверждении Муниципальной целевой программы «Энергосбережение и повышение энергетической эффективности в муниципальном образовании «Город Удачный» Мирнинского района Республики Саха (Якутия) на 2017-2019 годы»</w:t>
            </w:r>
          </w:p>
          <w:p w:rsidR="00001B37" w:rsidRPr="00592E90" w:rsidRDefault="00001B37" w:rsidP="00001B37">
            <w:pPr>
              <w:pStyle w:val="a7"/>
              <w:rPr>
                <w:rFonts w:eastAsiaTheme="minorEastAsia"/>
                <w:sz w:val="12"/>
                <w:szCs w:val="12"/>
              </w:rPr>
            </w:pPr>
          </w:p>
        </w:tc>
        <w:tc>
          <w:tcPr>
            <w:tcW w:w="4689" w:type="dxa"/>
          </w:tcPr>
          <w:p w:rsidR="00001B37" w:rsidRPr="00592E90" w:rsidRDefault="00001B37" w:rsidP="00001B37">
            <w:pPr>
              <w:pStyle w:val="a7"/>
              <w:rPr>
                <w:sz w:val="12"/>
                <w:szCs w:val="12"/>
              </w:rPr>
            </w:pPr>
            <w:proofErr w:type="gramStart"/>
            <w:r w:rsidRPr="00592E90">
              <w:rPr>
                <w:sz w:val="12"/>
                <w:szCs w:val="12"/>
              </w:rPr>
              <w:t xml:space="preserve">В соответствии с законом РФ № 210-ФЗ от 27.07.2010 г. «Об организации предоставления государственных и муниципальных услуг», законом РФ </w:t>
            </w:r>
            <w:r w:rsidRPr="00592E90">
              <w:rPr>
                <w:color w:val="000000"/>
                <w:sz w:val="12"/>
                <w:szCs w:val="12"/>
              </w:rPr>
              <w:t xml:space="preserve">№ 131-ФЗ от 06.10.2003г. «Об общих принципах организации местного самоуправления в Российской Федерации», </w:t>
            </w:r>
            <w:r w:rsidRPr="00592E90">
              <w:rPr>
                <w:sz w:val="12"/>
                <w:szCs w:val="12"/>
              </w:rPr>
              <w:t>постановлением и.о. главы города  № 76 от 05.09.2011 года  «Об утверждении Порядка разработки и реализации городских целевых программ», Положения «О бюджетном процессе и бюджетном устройстве муниципального образования МО «Город</w:t>
            </w:r>
            <w:proofErr w:type="gramEnd"/>
            <w:r w:rsidRPr="00592E90">
              <w:rPr>
                <w:sz w:val="12"/>
                <w:szCs w:val="12"/>
              </w:rPr>
              <w:t xml:space="preserve"> Удачный» РС (Я)»</w:t>
            </w:r>
          </w:p>
        </w:tc>
      </w:tr>
      <w:tr w:rsidR="00001B37" w:rsidRPr="00592E90" w:rsidTr="00592E90">
        <w:trPr>
          <w:trHeight w:val="1217"/>
        </w:trPr>
        <w:tc>
          <w:tcPr>
            <w:tcW w:w="465" w:type="dxa"/>
          </w:tcPr>
          <w:p w:rsidR="00001B37" w:rsidRPr="00592E90" w:rsidRDefault="00001B37" w:rsidP="00001B37">
            <w:pPr>
              <w:pStyle w:val="a7"/>
              <w:jc w:val="both"/>
              <w:rPr>
                <w:sz w:val="12"/>
                <w:szCs w:val="12"/>
              </w:rPr>
            </w:pPr>
            <w:r w:rsidRPr="00592E90">
              <w:rPr>
                <w:sz w:val="12"/>
                <w:szCs w:val="12"/>
              </w:rPr>
              <w:t>2</w:t>
            </w:r>
          </w:p>
        </w:tc>
        <w:tc>
          <w:tcPr>
            <w:tcW w:w="4877" w:type="dxa"/>
          </w:tcPr>
          <w:p w:rsidR="00001B37" w:rsidRPr="00592E90" w:rsidRDefault="00001B37" w:rsidP="00001B37">
            <w:pPr>
              <w:pStyle w:val="a7"/>
              <w:rPr>
                <w:rFonts w:eastAsiaTheme="minorEastAsia"/>
                <w:sz w:val="12"/>
                <w:szCs w:val="12"/>
              </w:rPr>
            </w:pPr>
            <w:r w:rsidRPr="00592E90">
              <w:rPr>
                <w:rFonts w:eastAsiaTheme="minorEastAsia"/>
                <w:sz w:val="12"/>
                <w:szCs w:val="12"/>
              </w:rPr>
              <w:t>Постановление от 13 мая 2019г.  № 254</w:t>
            </w:r>
            <w:proofErr w:type="gramStart"/>
            <w:r w:rsidRPr="00592E90">
              <w:rPr>
                <w:rFonts w:eastAsiaTheme="minorEastAsia"/>
                <w:sz w:val="12"/>
                <w:szCs w:val="12"/>
              </w:rPr>
              <w:t xml:space="preserve"> О</w:t>
            </w:r>
            <w:proofErr w:type="gramEnd"/>
            <w:r w:rsidRPr="00592E90">
              <w:rPr>
                <w:rFonts w:eastAsiaTheme="minorEastAsia"/>
                <w:sz w:val="12"/>
                <w:szCs w:val="12"/>
              </w:rPr>
              <w:t xml:space="preserve"> внесении изменений в постановление главы города</w:t>
            </w:r>
          </w:p>
          <w:p w:rsidR="00001B37" w:rsidRPr="00592E90" w:rsidRDefault="00001B37" w:rsidP="00001B37">
            <w:pPr>
              <w:pStyle w:val="a7"/>
              <w:rPr>
                <w:rFonts w:eastAsiaTheme="minorEastAsia"/>
                <w:sz w:val="12"/>
                <w:szCs w:val="12"/>
              </w:rPr>
            </w:pPr>
            <w:r w:rsidRPr="00592E90">
              <w:rPr>
                <w:rFonts w:eastAsiaTheme="minorEastAsia"/>
                <w:sz w:val="12"/>
                <w:szCs w:val="12"/>
              </w:rPr>
              <w:t>от 14.10.2016г. №350 «Об утверждении</w:t>
            </w:r>
          </w:p>
          <w:p w:rsidR="00001B37" w:rsidRPr="00592E90" w:rsidRDefault="00001B37" w:rsidP="00001B37">
            <w:pPr>
              <w:pStyle w:val="a7"/>
              <w:rPr>
                <w:rFonts w:eastAsiaTheme="minorEastAsia"/>
                <w:sz w:val="12"/>
                <w:szCs w:val="12"/>
              </w:rPr>
            </w:pPr>
            <w:r w:rsidRPr="00592E90">
              <w:rPr>
                <w:rFonts w:eastAsiaTheme="minorEastAsia"/>
                <w:sz w:val="12"/>
                <w:szCs w:val="12"/>
              </w:rPr>
              <w:t>Муниципальной целевой программы</w:t>
            </w:r>
          </w:p>
          <w:p w:rsidR="00001B37" w:rsidRPr="00592E90" w:rsidRDefault="00001B37" w:rsidP="00001B37">
            <w:pPr>
              <w:pStyle w:val="a7"/>
              <w:rPr>
                <w:rFonts w:eastAsiaTheme="minorEastAsia"/>
                <w:sz w:val="12"/>
                <w:szCs w:val="12"/>
              </w:rPr>
            </w:pPr>
            <w:r w:rsidRPr="00592E90">
              <w:rPr>
                <w:rFonts w:eastAsiaTheme="minorEastAsia"/>
                <w:sz w:val="12"/>
                <w:szCs w:val="12"/>
              </w:rPr>
              <w:t xml:space="preserve">«Энергосбережение и повышение </w:t>
            </w:r>
            <w:proofErr w:type="gramStart"/>
            <w:r w:rsidRPr="00592E90">
              <w:rPr>
                <w:rFonts w:eastAsiaTheme="minorEastAsia"/>
                <w:sz w:val="12"/>
                <w:szCs w:val="12"/>
              </w:rPr>
              <w:t>энергетической</w:t>
            </w:r>
            <w:proofErr w:type="gramEnd"/>
          </w:p>
          <w:p w:rsidR="00001B37" w:rsidRPr="00592E90" w:rsidRDefault="00001B37" w:rsidP="00001B37">
            <w:pPr>
              <w:pStyle w:val="a7"/>
              <w:rPr>
                <w:rFonts w:eastAsiaTheme="minorEastAsia"/>
                <w:sz w:val="12"/>
                <w:szCs w:val="12"/>
              </w:rPr>
            </w:pPr>
            <w:r w:rsidRPr="00592E90">
              <w:rPr>
                <w:rFonts w:eastAsiaTheme="minorEastAsia"/>
                <w:sz w:val="12"/>
                <w:szCs w:val="12"/>
              </w:rPr>
              <w:t>эффективности в муниципальном образовании</w:t>
            </w:r>
          </w:p>
          <w:p w:rsidR="00001B37" w:rsidRPr="00592E90" w:rsidRDefault="00001B37" w:rsidP="00001B37">
            <w:pPr>
              <w:pStyle w:val="a7"/>
              <w:rPr>
                <w:rFonts w:eastAsiaTheme="minorEastAsia"/>
                <w:sz w:val="12"/>
                <w:szCs w:val="12"/>
              </w:rPr>
            </w:pPr>
            <w:r w:rsidRPr="00592E90">
              <w:rPr>
                <w:rFonts w:eastAsiaTheme="minorEastAsia"/>
                <w:sz w:val="12"/>
                <w:szCs w:val="12"/>
              </w:rPr>
              <w:t>«Город Удачный» Мирнинского района</w:t>
            </w:r>
          </w:p>
          <w:p w:rsidR="00001B37" w:rsidRPr="00592E90" w:rsidRDefault="00001B37" w:rsidP="00001B37">
            <w:pPr>
              <w:pStyle w:val="a7"/>
              <w:rPr>
                <w:sz w:val="12"/>
                <w:szCs w:val="12"/>
                <w:highlight w:val="yellow"/>
              </w:rPr>
            </w:pPr>
            <w:r w:rsidRPr="00592E90">
              <w:rPr>
                <w:rFonts w:eastAsiaTheme="minorEastAsia"/>
                <w:sz w:val="12"/>
                <w:szCs w:val="12"/>
              </w:rPr>
              <w:t>Республики Саха (Якутия) на 2017-2019 годы»</w:t>
            </w:r>
          </w:p>
        </w:tc>
        <w:tc>
          <w:tcPr>
            <w:tcW w:w="4689" w:type="dxa"/>
          </w:tcPr>
          <w:p w:rsidR="00001B37" w:rsidRPr="00592E90" w:rsidRDefault="00001B37" w:rsidP="00001B37">
            <w:pPr>
              <w:pStyle w:val="a7"/>
              <w:rPr>
                <w:sz w:val="12"/>
                <w:szCs w:val="12"/>
              </w:rPr>
            </w:pPr>
            <w:r w:rsidRPr="00592E90">
              <w:rPr>
                <w:sz w:val="12"/>
                <w:szCs w:val="12"/>
              </w:rPr>
              <w:t>В  соответствии с Бюджетным кодексом Российской Федерации и переходом на долгосрочное планирование, на основании постановления от 07.06.2016 № 165 «Об утверждении Положения о порядке разработки, реализации и оценки эффективности муниципальных программ МО «Город Удачный» Мирнинского района РС (Якутия)».</w:t>
            </w:r>
          </w:p>
        </w:tc>
      </w:tr>
    </w:tbl>
    <w:p w:rsidR="00001B37" w:rsidRPr="00592E90" w:rsidRDefault="00001B37" w:rsidP="00001B37">
      <w:pPr>
        <w:pStyle w:val="a7"/>
        <w:jc w:val="both"/>
        <w:rPr>
          <w:sz w:val="12"/>
          <w:szCs w:val="12"/>
        </w:rPr>
      </w:pPr>
    </w:p>
    <w:p w:rsidR="00001B37" w:rsidRPr="00592E90" w:rsidRDefault="00001B37" w:rsidP="00001B37">
      <w:pPr>
        <w:pStyle w:val="a7"/>
        <w:jc w:val="both"/>
        <w:rPr>
          <w:b/>
          <w:sz w:val="12"/>
          <w:szCs w:val="12"/>
        </w:rPr>
      </w:pPr>
    </w:p>
    <w:p w:rsidR="00001B37" w:rsidRPr="00592E90" w:rsidRDefault="00001B37" w:rsidP="00001B37">
      <w:pPr>
        <w:ind w:firstLine="567"/>
        <w:jc w:val="both"/>
        <w:rPr>
          <w:b/>
          <w:sz w:val="12"/>
          <w:szCs w:val="12"/>
        </w:rPr>
      </w:pPr>
      <w:r w:rsidRPr="00592E90">
        <w:rPr>
          <w:b/>
          <w:sz w:val="12"/>
          <w:szCs w:val="12"/>
        </w:rPr>
        <w:t>Расчет индикаторов для достижения целей:</w:t>
      </w:r>
    </w:p>
    <w:tbl>
      <w:tblPr>
        <w:tblW w:w="4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6"/>
        <w:gridCol w:w="1468"/>
        <w:gridCol w:w="1643"/>
        <w:gridCol w:w="1462"/>
      </w:tblGrid>
      <w:tr w:rsidR="00001B37" w:rsidRPr="00592E90" w:rsidTr="00001B37">
        <w:tc>
          <w:tcPr>
            <w:tcW w:w="2773" w:type="pct"/>
            <w:vAlign w:val="center"/>
          </w:tcPr>
          <w:p w:rsidR="00001B37" w:rsidRPr="00592E90" w:rsidRDefault="00001B37" w:rsidP="00001B37">
            <w:pPr>
              <w:pStyle w:val="a7"/>
              <w:jc w:val="center"/>
              <w:rPr>
                <w:b/>
                <w:sz w:val="12"/>
                <w:szCs w:val="12"/>
              </w:rPr>
            </w:pPr>
            <w:r w:rsidRPr="00592E90">
              <w:rPr>
                <w:b/>
                <w:sz w:val="12"/>
                <w:szCs w:val="12"/>
              </w:rPr>
              <w:t>Наименование показателя</w:t>
            </w:r>
          </w:p>
        </w:tc>
        <w:tc>
          <w:tcPr>
            <w:tcW w:w="715" w:type="pct"/>
            <w:vAlign w:val="center"/>
          </w:tcPr>
          <w:p w:rsidR="00001B37" w:rsidRPr="00592E90" w:rsidRDefault="00001B37" w:rsidP="00001B37">
            <w:pPr>
              <w:pStyle w:val="a7"/>
              <w:jc w:val="center"/>
              <w:rPr>
                <w:b/>
                <w:sz w:val="12"/>
                <w:szCs w:val="12"/>
              </w:rPr>
            </w:pPr>
            <w:r w:rsidRPr="00592E90">
              <w:rPr>
                <w:b/>
                <w:sz w:val="12"/>
                <w:szCs w:val="12"/>
              </w:rPr>
              <w:t>Всего</w:t>
            </w:r>
          </w:p>
        </w:tc>
        <w:tc>
          <w:tcPr>
            <w:tcW w:w="800" w:type="pct"/>
            <w:vAlign w:val="center"/>
          </w:tcPr>
          <w:p w:rsidR="00001B37" w:rsidRPr="00592E90" w:rsidRDefault="00001B37" w:rsidP="00001B37">
            <w:pPr>
              <w:pStyle w:val="a7"/>
              <w:jc w:val="center"/>
              <w:rPr>
                <w:b/>
                <w:sz w:val="12"/>
                <w:szCs w:val="12"/>
              </w:rPr>
            </w:pPr>
            <w:r w:rsidRPr="00592E90">
              <w:rPr>
                <w:b/>
                <w:sz w:val="12"/>
                <w:szCs w:val="12"/>
              </w:rPr>
              <w:t>План</w:t>
            </w:r>
          </w:p>
          <w:p w:rsidR="00001B37" w:rsidRPr="00592E90" w:rsidRDefault="00001B37" w:rsidP="00001B37">
            <w:pPr>
              <w:pStyle w:val="a7"/>
              <w:jc w:val="center"/>
              <w:rPr>
                <w:b/>
                <w:sz w:val="12"/>
                <w:szCs w:val="12"/>
              </w:rPr>
            </w:pPr>
            <w:r w:rsidRPr="00592E90">
              <w:rPr>
                <w:b/>
                <w:sz w:val="12"/>
                <w:szCs w:val="12"/>
              </w:rPr>
              <w:t>в</w:t>
            </w:r>
          </w:p>
          <w:p w:rsidR="00001B37" w:rsidRPr="00592E90" w:rsidRDefault="00001B37" w:rsidP="00001B37">
            <w:pPr>
              <w:pStyle w:val="a7"/>
              <w:jc w:val="center"/>
              <w:rPr>
                <w:b/>
                <w:sz w:val="12"/>
                <w:szCs w:val="12"/>
              </w:rPr>
            </w:pPr>
            <w:r w:rsidRPr="00592E90">
              <w:rPr>
                <w:b/>
                <w:sz w:val="12"/>
                <w:szCs w:val="12"/>
              </w:rPr>
              <w:t>2019 году</w:t>
            </w:r>
          </w:p>
        </w:tc>
        <w:tc>
          <w:tcPr>
            <w:tcW w:w="712" w:type="pct"/>
            <w:vAlign w:val="center"/>
          </w:tcPr>
          <w:p w:rsidR="00001B37" w:rsidRPr="00592E90" w:rsidRDefault="00001B37" w:rsidP="00001B37">
            <w:pPr>
              <w:pStyle w:val="a7"/>
              <w:jc w:val="center"/>
              <w:rPr>
                <w:b/>
                <w:sz w:val="12"/>
                <w:szCs w:val="12"/>
              </w:rPr>
            </w:pPr>
            <w:r w:rsidRPr="00592E90">
              <w:rPr>
                <w:b/>
                <w:sz w:val="12"/>
                <w:szCs w:val="12"/>
              </w:rPr>
              <w:t>Исполнено в 2019 году</w:t>
            </w:r>
          </w:p>
        </w:tc>
      </w:tr>
      <w:tr w:rsidR="00001B37" w:rsidRPr="00592E90" w:rsidTr="00001B37">
        <w:trPr>
          <w:trHeight w:val="772"/>
        </w:trPr>
        <w:tc>
          <w:tcPr>
            <w:tcW w:w="2773" w:type="pct"/>
          </w:tcPr>
          <w:p w:rsidR="00001B37" w:rsidRPr="00592E90" w:rsidRDefault="00001B37" w:rsidP="00001B37">
            <w:pPr>
              <w:rPr>
                <w:sz w:val="12"/>
                <w:szCs w:val="12"/>
              </w:rPr>
            </w:pPr>
            <w:r w:rsidRPr="00592E90">
              <w:rPr>
                <w:sz w:val="12"/>
                <w:szCs w:val="12"/>
              </w:rPr>
              <w:t>Приобретение электрооборудования и установка электрических счетчиков в муниципальных квартирах.</w:t>
            </w:r>
          </w:p>
        </w:tc>
        <w:tc>
          <w:tcPr>
            <w:tcW w:w="715" w:type="pct"/>
            <w:vAlign w:val="center"/>
          </w:tcPr>
          <w:p w:rsidR="00001B37" w:rsidRPr="00592E90" w:rsidRDefault="00001B37" w:rsidP="00592E90">
            <w:pPr>
              <w:rPr>
                <w:sz w:val="12"/>
                <w:szCs w:val="12"/>
              </w:rPr>
            </w:pPr>
          </w:p>
          <w:p w:rsidR="00001B37" w:rsidRPr="00592E90" w:rsidRDefault="00001B37" w:rsidP="00001B37">
            <w:pPr>
              <w:jc w:val="center"/>
              <w:rPr>
                <w:sz w:val="12"/>
                <w:szCs w:val="12"/>
              </w:rPr>
            </w:pPr>
            <w:r w:rsidRPr="00592E90">
              <w:rPr>
                <w:sz w:val="12"/>
                <w:szCs w:val="12"/>
              </w:rPr>
              <w:t>20</w:t>
            </w:r>
          </w:p>
        </w:tc>
        <w:tc>
          <w:tcPr>
            <w:tcW w:w="800" w:type="pct"/>
            <w:vAlign w:val="center"/>
          </w:tcPr>
          <w:p w:rsidR="00001B37" w:rsidRPr="00592E90" w:rsidRDefault="00001B37" w:rsidP="00592E90">
            <w:pPr>
              <w:rPr>
                <w:sz w:val="12"/>
                <w:szCs w:val="12"/>
              </w:rPr>
            </w:pPr>
          </w:p>
          <w:p w:rsidR="00001B37" w:rsidRPr="00592E90" w:rsidRDefault="00001B37" w:rsidP="00001B37">
            <w:pPr>
              <w:jc w:val="center"/>
              <w:rPr>
                <w:sz w:val="12"/>
                <w:szCs w:val="12"/>
              </w:rPr>
            </w:pPr>
            <w:r w:rsidRPr="00592E90">
              <w:rPr>
                <w:sz w:val="12"/>
                <w:szCs w:val="12"/>
              </w:rPr>
              <w:t>20</w:t>
            </w:r>
          </w:p>
        </w:tc>
        <w:tc>
          <w:tcPr>
            <w:tcW w:w="712" w:type="pct"/>
            <w:vAlign w:val="center"/>
          </w:tcPr>
          <w:p w:rsidR="00001B37" w:rsidRPr="00592E90" w:rsidRDefault="00001B37" w:rsidP="00592E90">
            <w:pPr>
              <w:rPr>
                <w:sz w:val="12"/>
                <w:szCs w:val="12"/>
              </w:rPr>
            </w:pPr>
          </w:p>
          <w:p w:rsidR="00001B37" w:rsidRPr="00592E90" w:rsidRDefault="00001B37" w:rsidP="00001B37">
            <w:pPr>
              <w:jc w:val="center"/>
              <w:rPr>
                <w:sz w:val="12"/>
                <w:szCs w:val="12"/>
              </w:rPr>
            </w:pPr>
            <w:r w:rsidRPr="00592E90">
              <w:rPr>
                <w:sz w:val="12"/>
                <w:szCs w:val="12"/>
              </w:rPr>
              <w:t>17</w:t>
            </w:r>
          </w:p>
        </w:tc>
      </w:tr>
      <w:tr w:rsidR="00001B37" w:rsidRPr="00592E90" w:rsidTr="00001B37">
        <w:trPr>
          <w:trHeight w:val="273"/>
        </w:trPr>
        <w:tc>
          <w:tcPr>
            <w:tcW w:w="2773" w:type="pct"/>
          </w:tcPr>
          <w:p w:rsidR="00001B37" w:rsidRPr="00592E90" w:rsidRDefault="00001B37" w:rsidP="00001B37">
            <w:pPr>
              <w:rPr>
                <w:sz w:val="12"/>
                <w:szCs w:val="12"/>
              </w:rPr>
            </w:pPr>
            <w:r w:rsidRPr="00592E90">
              <w:rPr>
                <w:sz w:val="12"/>
                <w:szCs w:val="12"/>
              </w:rPr>
              <w:t>Установка приборов учета горячего и холодного водоснабжения в муниципальных квартирах.</w:t>
            </w:r>
          </w:p>
        </w:tc>
        <w:tc>
          <w:tcPr>
            <w:tcW w:w="715" w:type="pct"/>
            <w:vAlign w:val="center"/>
          </w:tcPr>
          <w:p w:rsidR="00001B37" w:rsidRPr="00592E90" w:rsidRDefault="00001B37" w:rsidP="00001B37">
            <w:pPr>
              <w:jc w:val="center"/>
              <w:rPr>
                <w:sz w:val="12"/>
                <w:szCs w:val="12"/>
              </w:rPr>
            </w:pPr>
            <w:r w:rsidRPr="00592E90">
              <w:rPr>
                <w:sz w:val="12"/>
                <w:szCs w:val="12"/>
              </w:rPr>
              <w:t>64</w:t>
            </w:r>
          </w:p>
        </w:tc>
        <w:tc>
          <w:tcPr>
            <w:tcW w:w="800" w:type="pct"/>
            <w:vAlign w:val="center"/>
          </w:tcPr>
          <w:p w:rsidR="00001B37" w:rsidRPr="00592E90" w:rsidRDefault="00001B37" w:rsidP="00001B37">
            <w:pPr>
              <w:jc w:val="center"/>
              <w:rPr>
                <w:sz w:val="12"/>
                <w:szCs w:val="12"/>
              </w:rPr>
            </w:pPr>
            <w:r w:rsidRPr="00592E90">
              <w:rPr>
                <w:sz w:val="12"/>
                <w:szCs w:val="12"/>
              </w:rPr>
              <w:t>60</w:t>
            </w:r>
          </w:p>
        </w:tc>
        <w:tc>
          <w:tcPr>
            <w:tcW w:w="712" w:type="pct"/>
            <w:vAlign w:val="center"/>
          </w:tcPr>
          <w:p w:rsidR="00001B37" w:rsidRPr="00592E90" w:rsidRDefault="00001B37" w:rsidP="00001B37">
            <w:pPr>
              <w:jc w:val="center"/>
              <w:rPr>
                <w:sz w:val="12"/>
                <w:szCs w:val="12"/>
              </w:rPr>
            </w:pPr>
            <w:r w:rsidRPr="00592E90">
              <w:rPr>
                <w:sz w:val="12"/>
                <w:szCs w:val="12"/>
              </w:rPr>
              <w:t>64</w:t>
            </w:r>
          </w:p>
        </w:tc>
      </w:tr>
      <w:tr w:rsidR="00001B37" w:rsidRPr="00592E90" w:rsidTr="00001B37">
        <w:trPr>
          <w:trHeight w:val="392"/>
        </w:trPr>
        <w:tc>
          <w:tcPr>
            <w:tcW w:w="2773" w:type="pct"/>
          </w:tcPr>
          <w:p w:rsidR="00001B37" w:rsidRPr="00592E90" w:rsidRDefault="00001B37" w:rsidP="00001B37">
            <w:pPr>
              <w:rPr>
                <w:color w:val="000000"/>
                <w:sz w:val="12"/>
                <w:szCs w:val="12"/>
              </w:rPr>
            </w:pPr>
            <w:r w:rsidRPr="00592E90">
              <w:rPr>
                <w:color w:val="000000"/>
                <w:sz w:val="12"/>
                <w:szCs w:val="12"/>
              </w:rPr>
              <w:t>Приобретение светильников уличного освещения.</w:t>
            </w:r>
          </w:p>
        </w:tc>
        <w:tc>
          <w:tcPr>
            <w:tcW w:w="715" w:type="pct"/>
            <w:vAlign w:val="center"/>
          </w:tcPr>
          <w:p w:rsidR="00001B37" w:rsidRPr="00592E90" w:rsidRDefault="00001B37" w:rsidP="00001B37">
            <w:pPr>
              <w:jc w:val="center"/>
              <w:rPr>
                <w:sz w:val="12"/>
                <w:szCs w:val="12"/>
              </w:rPr>
            </w:pPr>
            <w:r w:rsidRPr="00592E90">
              <w:rPr>
                <w:sz w:val="12"/>
                <w:szCs w:val="12"/>
              </w:rPr>
              <w:t>10</w:t>
            </w:r>
          </w:p>
        </w:tc>
        <w:tc>
          <w:tcPr>
            <w:tcW w:w="800" w:type="pct"/>
            <w:vAlign w:val="center"/>
          </w:tcPr>
          <w:p w:rsidR="00001B37" w:rsidRPr="00592E90" w:rsidRDefault="00001B37" w:rsidP="00001B37">
            <w:pPr>
              <w:jc w:val="center"/>
              <w:rPr>
                <w:sz w:val="12"/>
                <w:szCs w:val="12"/>
              </w:rPr>
            </w:pPr>
            <w:r w:rsidRPr="00592E90">
              <w:rPr>
                <w:sz w:val="12"/>
                <w:szCs w:val="12"/>
              </w:rPr>
              <w:t>0</w:t>
            </w:r>
          </w:p>
        </w:tc>
        <w:tc>
          <w:tcPr>
            <w:tcW w:w="712" w:type="pct"/>
            <w:vAlign w:val="center"/>
          </w:tcPr>
          <w:p w:rsidR="00001B37" w:rsidRPr="00592E90" w:rsidRDefault="00001B37" w:rsidP="00001B37">
            <w:pPr>
              <w:jc w:val="center"/>
              <w:rPr>
                <w:sz w:val="12"/>
                <w:szCs w:val="12"/>
              </w:rPr>
            </w:pPr>
            <w:r w:rsidRPr="00592E90">
              <w:rPr>
                <w:sz w:val="12"/>
                <w:szCs w:val="12"/>
              </w:rPr>
              <w:t>10</w:t>
            </w:r>
          </w:p>
        </w:tc>
      </w:tr>
      <w:tr w:rsidR="00001B37" w:rsidRPr="00592E90" w:rsidTr="00001B37">
        <w:tblPrEx>
          <w:tblLook w:val="0000"/>
        </w:tblPrEx>
        <w:trPr>
          <w:trHeight w:val="235"/>
        </w:trPr>
        <w:tc>
          <w:tcPr>
            <w:tcW w:w="2773" w:type="pct"/>
          </w:tcPr>
          <w:p w:rsidR="00001B37" w:rsidRPr="00592E90" w:rsidRDefault="00001B37" w:rsidP="00001B37">
            <w:pPr>
              <w:rPr>
                <w:color w:val="000000"/>
                <w:sz w:val="12"/>
                <w:szCs w:val="12"/>
              </w:rPr>
            </w:pPr>
            <w:r w:rsidRPr="00592E90">
              <w:rPr>
                <w:color w:val="000000"/>
                <w:sz w:val="12"/>
                <w:szCs w:val="12"/>
              </w:rPr>
              <w:t>Ежегодное оказание услуг для совместного подвеса. (Оказание услуг на использование линий электропередачи для совместного подвеса).</w:t>
            </w:r>
          </w:p>
        </w:tc>
        <w:tc>
          <w:tcPr>
            <w:tcW w:w="715" w:type="pct"/>
            <w:vAlign w:val="center"/>
          </w:tcPr>
          <w:p w:rsidR="00001B37" w:rsidRPr="00592E90" w:rsidRDefault="00001B37" w:rsidP="00001B37">
            <w:pPr>
              <w:jc w:val="center"/>
              <w:rPr>
                <w:color w:val="000000"/>
                <w:sz w:val="12"/>
                <w:szCs w:val="12"/>
              </w:rPr>
            </w:pPr>
            <w:r w:rsidRPr="00592E90">
              <w:rPr>
                <w:color w:val="000000"/>
                <w:sz w:val="12"/>
                <w:szCs w:val="12"/>
              </w:rPr>
              <w:t>1</w:t>
            </w:r>
          </w:p>
        </w:tc>
        <w:tc>
          <w:tcPr>
            <w:tcW w:w="800" w:type="pct"/>
            <w:vAlign w:val="center"/>
          </w:tcPr>
          <w:p w:rsidR="00001B37" w:rsidRPr="00592E90" w:rsidRDefault="00001B37" w:rsidP="00001B37">
            <w:pPr>
              <w:jc w:val="center"/>
              <w:rPr>
                <w:sz w:val="12"/>
                <w:szCs w:val="12"/>
              </w:rPr>
            </w:pPr>
            <w:r w:rsidRPr="00592E90">
              <w:rPr>
                <w:sz w:val="12"/>
                <w:szCs w:val="12"/>
              </w:rPr>
              <w:t>1</w:t>
            </w:r>
          </w:p>
        </w:tc>
        <w:tc>
          <w:tcPr>
            <w:tcW w:w="712" w:type="pct"/>
            <w:vAlign w:val="center"/>
          </w:tcPr>
          <w:p w:rsidR="00001B37" w:rsidRPr="00592E90" w:rsidRDefault="00001B37" w:rsidP="00001B37">
            <w:pPr>
              <w:jc w:val="center"/>
              <w:rPr>
                <w:sz w:val="12"/>
                <w:szCs w:val="12"/>
              </w:rPr>
            </w:pPr>
            <w:r w:rsidRPr="00592E90">
              <w:rPr>
                <w:color w:val="000000"/>
                <w:sz w:val="12"/>
                <w:szCs w:val="12"/>
              </w:rPr>
              <w:t>1</w:t>
            </w:r>
          </w:p>
        </w:tc>
      </w:tr>
    </w:tbl>
    <w:p w:rsidR="00001B37" w:rsidRPr="00592E90" w:rsidRDefault="00001B37" w:rsidP="00001B37">
      <w:pPr>
        <w:pStyle w:val="a7"/>
        <w:jc w:val="both"/>
        <w:rPr>
          <w:b/>
          <w:sz w:val="12"/>
          <w:szCs w:val="12"/>
        </w:rPr>
      </w:pPr>
    </w:p>
    <w:p w:rsidR="00001B37" w:rsidRPr="00592E90" w:rsidRDefault="00001B37" w:rsidP="00001B37">
      <w:pPr>
        <w:pStyle w:val="a7"/>
        <w:jc w:val="both"/>
        <w:rPr>
          <w:b/>
          <w:sz w:val="12"/>
          <w:szCs w:val="12"/>
        </w:rPr>
      </w:pPr>
    </w:p>
    <w:p w:rsidR="00001B37" w:rsidRPr="00592E90" w:rsidRDefault="00001B37" w:rsidP="00001B37">
      <w:pPr>
        <w:pStyle w:val="a7"/>
        <w:jc w:val="both"/>
        <w:rPr>
          <w:b/>
          <w:sz w:val="12"/>
          <w:szCs w:val="12"/>
        </w:rPr>
      </w:pPr>
      <w:r w:rsidRPr="00592E90">
        <w:rPr>
          <w:b/>
          <w:sz w:val="12"/>
          <w:szCs w:val="12"/>
        </w:rPr>
        <w:t>Раздел 3. Исполнение мероприятий программы «Энергосбережение и повышение энергетической эффективности в муниципальном образовании Мирнинского района Республики Саха (Якутия) на 2017 – 2021 годы»  за 2019 год.</w:t>
      </w:r>
    </w:p>
    <w:p w:rsidR="00001B37" w:rsidRPr="00592E90" w:rsidRDefault="00001B37" w:rsidP="00001B37">
      <w:pPr>
        <w:pStyle w:val="34"/>
        <w:shd w:val="clear" w:color="auto" w:fill="auto"/>
        <w:spacing w:line="230" w:lineRule="exact"/>
        <w:ind w:firstLine="567"/>
        <w:jc w:val="center"/>
        <w:rPr>
          <w:rStyle w:val="3115pt"/>
          <w:sz w:val="12"/>
          <w:szCs w:val="12"/>
        </w:rPr>
      </w:pPr>
    </w:p>
    <w:p w:rsidR="00001B37" w:rsidRPr="00592E90" w:rsidRDefault="00001B37" w:rsidP="00001B37">
      <w:pPr>
        <w:rPr>
          <w:rStyle w:val="3115pt"/>
          <w:sz w:val="12"/>
          <w:szCs w:val="12"/>
        </w:rPr>
      </w:pPr>
      <w:r w:rsidRPr="00592E90">
        <w:rPr>
          <w:rStyle w:val="3115pt"/>
          <w:sz w:val="12"/>
          <w:szCs w:val="12"/>
        </w:rPr>
        <w:br w:type="page"/>
      </w:r>
    </w:p>
    <w:p w:rsidR="00001B37" w:rsidRPr="00592E90" w:rsidRDefault="00001B37" w:rsidP="00001B37">
      <w:pPr>
        <w:pStyle w:val="34"/>
        <w:shd w:val="clear" w:color="auto" w:fill="auto"/>
        <w:spacing w:line="230" w:lineRule="exact"/>
        <w:ind w:firstLine="0"/>
        <w:rPr>
          <w:rStyle w:val="3115pt0"/>
          <w:sz w:val="12"/>
          <w:szCs w:val="12"/>
        </w:rPr>
      </w:pPr>
      <w:r w:rsidRPr="00592E90">
        <w:rPr>
          <w:rStyle w:val="3115pt"/>
          <w:sz w:val="12"/>
          <w:szCs w:val="12"/>
        </w:rPr>
        <w:lastRenderedPageBreak/>
        <w:t>Источник финансирования:</w:t>
      </w:r>
      <w:r w:rsidRPr="00592E90">
        <w:rPr>
          <w:rStyle w:val="3115pt0"/>
          <w:sz w:val="12"/>
          <w:szCs w:val="12"/>
        </w:rPr>
        <w:t xml:space="preserve"> средства бюджета МО «Город Удачный».</w:t>
      </w:r>
    </w:p>
    <w:p w:rsidR="00001B37" w:rsidRPr="00592E90" w:rsidRDefault="00001B37" w:rsidP="00001B37">
      <w:pPr>
        <w:pStyle w:val="34"/>
        <w:shd w:val="clear" w:color="auto" w:fill="auto"/>
        <w:spacing w:line="230" w:lineRule="exact"/>
        <w:ind w:firstLine="0"/>
        <w:rPr>
          <w:rStyle w:val="3115pt0"/>
          <w:sz w:val="12"/>
          <w:szCs w:val="12"/>
        </w:rPr>
      </w:pPr>
    </w:p>
    <w:tbl>
      <w:tblPr>
        <w:tblStyle w:val="af5"/>
        <w:tblW w:w="0" w:type="auto"/>
        <w:tblLayout w:type="fixed"/>
        <w:tblLook w:val="04A0"/>
      </w:tblPr>
      <w:tblGrid>
        <w:gridCol w:w="392"/>
        <w:gridCol w:w="2410"/>
        <w:gridCol w:w="1901"/>
        <w:gridCol w:w="1534"/>
        <w:gridCol w:w="1719"/>
        <w:gridCol w:w="1283"/>
        <w:gridCol w:w="1134"/>
      </w:tblGrid>
      <w:tr w:rsidR="00001B37" w:rsidRPr="00592E90" w:rsidTr="00001B37">
        <w:trPr>
          <w:trHeight w:val="676"/>
        </w:trPr>
        <w:tc>
          <w:tcPr>
            <w:tcW w:w="392" w:type="dxa"/>
            <w:vMerge w:val="restart"/>
            <w:vAlign w:val="center"/>
          </w:tcPr>
          <w:p w:rsidR="00001B37" w:rsidRPr="00592E90" w:rsidRDefault="00001B37" w:rsidP="00001B37">
            <w:pPr>
              <w:pStyle w:val="34"/>
              <w:shd w:val="clear" w:color="auto" w:fill="auto"/>
              <w:spacing w:line="230" w:lineRule="exact"/>
              <w:ind w:firstLine="0"/>
              <w:jc w:val="center"/>
              <w:rPr>
                <w:rStyle w:val="3115pt0"/>
                <w:rFonts w:ascii="Times New Roman" w:hAnsi="Times New Roman" w:cs="Times New Roman"/>
                <w:b/>
                <w:sz w:val="12"/>
                <w:szCs w:val="12"/>
              </w:rPr>
            </w:pPr>
            <w:r w:rsidRPr="00592E90">
              <w:rPr>
                <w:rStyle w:val="115pt"/>
                <w:rFonts w:ascii="Times New Roman" w:hAnsi="Times New Roman" w:cs="Times New Roman"/>
                <w:b/>
                <w:sz w:val="12"/>
                <w:szCs w:val="12"/>
              </w:rPr>
              <w:t xml:space="preserve">№ </w:t>
            </w:r>
            <w:proofErr w:type="gramStart"/>
            <w:r w:rsidRPr="00592E90">
              <w:rPr>
                <w:rStyle w:val="115pt"/>
                <w:rFonts w:ascii="Times New Roman" w:hAnsi="Times New Roman" w:cs="Times New Roman"/>
                <w:b/>
                <w:sz w:val="12"/>
                <w:szCs w:val="12"/>
              </w:rPr>
              <w:t>п</w:t>
            </w:r>
            <w:proofErr w:type="gramEnd"/>
            <w:r w:rsidRPr="00592E90">
              <w:rPr>
                <w:rStyle w:val="115pt"/>
                <w:rFonts w:ascii="Times New Roman" w:hAnsi="Times New Roman" w:cs="Times New Roman"/>
                <w:b/>
                <w:sz w:val="12"/>
                <w:szCs w:val="12"/>
              </w:rPr>
              <w:t>/ п</w:t>
            </w:r>
          </w:p>
        </w:tc>
        <w:tc>
          <w:tcPr>
            <w:tcW w:w="2410" w:type="dxa"/>
            <w:vMerge w:val="restart"/>
            <w:vAlign w:val="center"/>
          </w:tcPr>
          <w:p w:rsidR="00001B37" w:rsidRPr="00592E90" w:rsidRDefault="00001B37" w:rsidP="00001B37">
            <w:pPr>
              <w:pStyle w:val="34"/>
              <w:shd w:val="clear" w:color="auto" w:fill="auto"/>
              <w:spacing w:line="230" w:lineRule="exact"/>
              <w:ind w:firstLine="0"/>
              <w:jc w:val="center"/>
              <w:rPr>
                <w:rStyle w:val="3115pt0"/>
                <w:rFonts w:ascii="Times New Roman" w:hAnsi="Times New Roman" w:cs="Times New Roman"/>
                <w:b/>
                <w:sz w:val="12"/>
                <w:szCs w:val="12"/>
              </w:rPr>
            </w:pPr>
            <w:r w:rsidRPr="00592E90">
              <w:rPr>
                <w:rStyle w:val="115pt"/>
                <w:rFonts w:ascii="Times New Roman" w:hAnsi="Times New Roman" w:cs="Times New Roman"/>
                <w:b/>
                <w:sz w:val="12"/>
                <w:szCs w:val="12"/>
              </w:rPr>
              <w:t>Мероприятия по реализации программы</w:t>
            </w:r>
          </w:p>
        </w:tc>
        <w:tc>
          <w:tcPr>
            <w:tcW w:w="1901" w:type="dxa"/>
            <w:vMerge w:val="restart"/>
            <w:vAlign w:val="center"/>
          </w:tcPr>
          <w:p w:rsidR="00001B37" w:rsidRPr="00592E90" w:rsidRDefault="00001B37" w:rsidP="00001B37">
            <w:pPr>
              <w:pStyle w:val="34"/>
              <w:shd w:val="clear" w:color="auto" w:fill="auto"/>
              <w:spacing w:line="230" w:lineRule="exact"/>
              <w:ind w:firstLine="0"/>
              <w:jc w:val="center"/>
              <w:rPr>
                <w:rStyle w:val="3115pt0"/>
                <w:rFonts w:ascii="Times New Roman" w:hAnsi="Times New Roman" w:cs="Times New Roman"/>
                <w:b/>
                <w:sz w:val="12"/>
                <w:szCs w:val="12"/>
              </w:rPr>
            </w:pPr>
            <w:r w:rsidRPr="00592E90">
              <w:rPr>
                <w:rStyle w:val="115pt"/>
                <w:rFonts w:ascii="Times New Roman" w:hAnsi="Times New Roman" w:cs="Times New Roman"/>
                <w:b/>
                <w:sz w:val="12"/>
                <w:szCs w:val="12"/>
              </w:rPr>
              <w:t>Источники финансирования</w:t>
            </w:r>
          </w:p>
        </w:tc>
        <w:tc>
          <w:tcPr>
            <w:tcW w:w="3253" w:type="dxa"/>
            <w:gridSpan w:val="2"/>
            <w:vAlign w:val="center"/>
          </w:tcPr>
          <w:p w:rsidR="00001B37" w:rsidRPr="00592E90" w:rsidRDefault="00001B37" w:rsidP="00001B37">
            <w:pPr>
              <w:pStyle w:val="34"/>
              <w:shd w:val="clear" w:color="auto" w:fill="auto"/>
              <w:spacing w:line="230" w:lineRule="exact"/>
              <w:ind w:firstLine="0"/>
              <w:jc w:val="center"/>
              <w:rPr>
                <w:rStyle w:val="3115pt0"/>
                <w:rFonts w:ascii="Times New Roman" w:hAnsi="Times New Roman" w:cs="Times New Roman"/>
                <w:b/>
                <w:sz w:val="12"/>
                <w:szCs w:val="12"/>
              </w:rPr>
            </w:pPr>
            <w:r w:rsidRPr="00592E90">
              <w:rPr>
                <w:rStyle w:val="115pt"/>
                <w:rFonts w:ascii="Times New Roman" w:hAnsi="Times New Roman" w:cs="Times New Roman"/>
                <w:b/>
                <w:sz w:val="12"/>
                <w:szCs w:val="12"/>
              </w:rPr>
              <w:t>Объем финансирования</w:t>
            </w:r>
          </w:p>
        </w:tc>
        <w:tc>
          <w:tcPr>
            <w:tcW w:w="1283" w:type="dxa"/>
            <w:vMerge w:val="restart"/>
            <w:vAlign w:val="center"/>
          </w:tcPr>
          <w:p w:rsidR="00001B37" w:rsidRPr="00592E90" w:rsidRDefault="00001B37" w:rsidP="00001B37">
            <w:pPr>
              <w:pStyle w:val="34"/>
              <w:shd w:val="clear" w:color="auto" w:fill="auto"/>
              <w:spacing w:line="230" w:lineRule="exact"/>
              <w:ind w:firstLine="0"/>
              <w:jc w:val="center"/>
              <w:rPr>
                <w:rStyle w:val="3115pt0"/>
                <w:rFonts w:ascii="Times New Roman" w:hAnsi="Times New Roman" w:cs="Times New Roman"/>
                <w:b/>
                <w:sz w:val="12"/>
                <w:szCs w:val="12"/>
              </w:rPr>
            </w:pPr>
            <w:r w:rsidRPr="00592E90">
              <w:rPr>
                <w:rStyle w:val="115pt"/>
                <w:rFonts w:ascii="Times New Roman" w:hAnsi="Times New Roman" w:cs="Times New Roman"/>
                <w:b/>
                <w:sz w:val="12"/>
                <w:szCs w:val="12"/>
              </w:rPr>
              <w:t>Остаток, в руб. (не освоенные средства, экономия)</w:t>
            </w:r>
          </w:p>
        </w:tc>
        <w:tc>
          <w:tcPr>
            <w:tcW w:w="1134" w:type="dxa"/>
            <w:vMerge w:val="restart"/>
            <w:vAlign w:val="center"/>
          </w:tcPr>
          <w:p w:rsidR="00001B37" w:rsidRPr="00592E90" w:rsidRDefault="00001B37" w:rsidP="00001B37">
            <w:pPr>
              <w:pStyle w:val="34"/>
              <w:shd w:val="clear" w:color="auto" w:fill="auto"/>
              <w:spacing w:line="230" w:lineRule="exact"/>
              <w:ind w:firstLine="0"/>
              <w:jc w:val="center"/>
              <w:rPr>
                <w:rStyle w:val="3115pt0"/>
                <w:rFonts w:ascii="Times New Roman" w:hAnsi="Times New Roman" w:cs="Times New Roman"/>
                <w:b/>
                <w:sz w:val="12"/>
                <w:szCs w:val="12"/>
              </w:rPr>
            </w:pPr>
            <w:r w:rsidRPr="00592E90">
              <w:rPr>
                <w:rStyle w:val="115pt"/>
                <w:rFonts w:ascii="Times New Roman" w:hAnsi="Times New Roman" w:cs="Times New Roman"/>
                <w:b/>
                <w:sz w:val="12"/>
                <w:szCs w:val="12"/>
              </w:rPr>
              <w:t>Причины отклонений</w:t>
            </w:r>
          </w:p>
        </w:tc>
      </w:tr>
      <w:tr w:rsidR="00001B37" w:rsidRPr="00592E90" w:rsidTr="00001B37">
        <w:tc>
          <w:tcPr>
            <w:tcW w:w="392" w:type="dxa"/>
            <w:vMerge/>
          </w:tcPr>
          <w:p w:rsidR="00001B37" w:rsidRPr="00592E90" w:rsidRDefault="00001B37" w:rsidP="00001B37">
            <w:pPr>
              <w:pStyle w:val="34"/>
              <w:shd w:val="clear" w:color="auto" w:fill="auto"/>
              <w:spacing w:line="230" w:lineRule="exact"/>
              <w:ind w:firstLine="0"/>
              <w:rPr>
                <w:rStyle w:val="3115pt0"/>
                <w:rFonts w:ascii="Times New Roman" w:hAnsi="Times New Roman" w:cs="Times New Roman"/>
                <w:sz w:val="12"/>
                <w:szCs w:val="12"/>
              </w:rPr>
            </w:pPr>
          </w:p>
        </w:tc>
        <w:tc>
          <w:tcPr>
            <w:tcW w:w="2410" w:type="dxa"/>
            <w:vMerge/>
          </w:tcPr>
          <w:p w:rsidR="00001B37" w:rsidRPr="00592E90" w:rsidRDefault="00001B37" w:rsidP="00001B37">
            <w:pPr>
              <w:pStyle w:val="34"/>
              <w:shd w:val="clear" w:color="auto" w:fill="auto"/>
              <w:spacing w:line="230" w:lineRule="exact"/>
              <w:ind w:firstLine="0"/>
              <w:rPr>
                <w:rStyle w:val="3115pt0"/>
                <w:rFonts w:ascii="Times New Roman" w:hAnsi="Times New Roman" w:cs="Times New Roman"/>
                <w:sz w:val="12"/>
                <w:szCs w:val="12"/>
              </w:rPr>
            </w:pPr>
          </w:p>
        </w:tc>
        <w:tc>
          <w:tcPr>
            <w:tcW w:w="1901" w:type="dxa"/>
            <w:vMerge/>
          </w:tcPr>
          <w:p w:rsidR="00001B37" w:rsidRPr="00592E90" w:rsidRDefault="00001B37" w:rsidP="00001B37">
            <w:pPr>
              <w:pStyle w:val="34"/>
              <w:shd w:val="clear" w:color="auto" w:fill="auto"/>
              <w:spacing w:line="230" w:lineRule="exact"/>
              <w:ind w:firstLine="0"/>
              <w:rPr>
                <w:rStyle w:val="3115pt0"/>
                <w:rFonts w:ascii="Times New Roman" w:hAnsi="Times New Roman" w:cs="Times New Roman"/>
                <w:sz w:val="12"/>
                <w:szCs w:val="12"/>
              </w:rPr>
            </w:pPr>
          </w:p>
        </w:tc>
        <w:tc>
          <w:tcPr>
            <w:tcW w:w="1534" w:type="dxa"/>
          </w:tcPr>
          <w:p w:rsidR="00001B37" w:rsidRPr="00592E90" w:rsidRDefault="00001B37" w:rsidP="00001B37">
            <w:pPr>
              <w:pStyle w:val="34"/>
              <w:shd w:val="clear" w:color="auto" w:fill="auto"/>
              <w:spacing w:line="230" w:lineRule="exact"/>
              <w:ind w:firstLine="0"/>
              <w:jc w:val="center"/>
              <w:rPr>
                <w:rStyle w:val="3115pt0"/>
                <w:rFonts w:ascii="Times New Roman" w:hAnsi="Times New Roman" w:cs="Times New Roman"/>
                <w:b/>
                <w:sz w:val="12"/>
                <w:szCs w:val="12"/>
              </w:rPr>
            </w:pPr>
            <w:r w:rsidRPr="00592E90">
              <w:rPr>
                <w:rStyle w:val="115pt"/>
                <w:rFonts w:ascii="Times New Roman" w:hAnsi="Times New Roman" w:cs="Times New Roman"/>
                <w:b/>
                <w:sz w:val="12"/>
                <w:szCs w:val="12"/>
              </w:rPr>
              <w:t>План, в руб. (уточненный план)</w:t>
            </w:r>
          </w:p>
        </w:tc>
        <w:tc>
          <w:tcPr>
            <w:tcW w:w="1719" w:type="dxa"/>
          </w:tcPr>
          <w:p w:rsidR="00001B37" w:rsidRPr="00592E90" w:rsidRDefault="00001B37" w:rsidP="00001B37">
            <w:pPr>
              <w:pStyle w:val="34"/>
              <w:shd w:val="clear" w:color="auto" w:fill="auto"/>
              <w:spacing w:line="230" w:lineRule="exact"/>
              <w:ind w:firstLine="0"/>
              <w:jc w:val="center"/>
              <w:rPr>
                <w:rStyle w:val="3115pt0"/>
                <w:rFonts w:ascii="Times New Roman" w:hAnsi="Times New Roman" w:cs="Times New Roman"/>
                <w:b/>
                <w:sz w:val="12"/>
                <w:szCs w:val="12"/>
              </w:rPr>
            </w:pPr>
            <w:r w:rsidRPr="00592E90">
              <w:rPr>
                <w:rStyle w:val="115pt"/>
                <w:rFonts w:ascii="Times New Roman" w:hAnsi="Times New Roman" w:cs="Times New Roman"/>
                <w:b/>
                <w:sz w:val="12"/>
                <w:szCs w:val="12"/>
              </w:rPr>
              <w:t>Исполнено, в руб. (кассовые расходы)</w:t>
            </w:r>
          </w:p>
        </w:tc>
        <w:tc>
          <w:tcPr>
            <w:tcW w:w="1283" w:type="dxa"/>
            <w:vMerge/>
          </w:tcPr>
          <w:p w:rsidR="00001B37" w:rsidRPr="00592E90" w:rsidRDefault="00001B37" w:rsidP="00001B37">
            <w:pPr>
              <w:pStyle w:val="34"/>
              <w:shd w:val="clear" w:color="auto" w:fill="auto"/>
              <w:spacing w:line="230" w:lineRule="exact"/>
              <w:ind w:firstLine="0"/>
              <w:rPr>
                <w:rStyle w:val="3115pt0"/>
                <w:rFonts w:ascii="Times New Roman" w:hAnsi="Times New Roman" w:cs="Times New Roman"/>
                <w:sz w:val="12"/>
                <w:szCs w:val="12"/>
              </w:rPr>
            </w:pPr>
          </w:p>
        </w:tc>
        <w:tc>
          <w:tcPr>
            <w:tcW w:w="1134" w:type="dxa"/>
            <w:vMerge/>
          </w:tcPr>
          <w:p w:rsidR="00001B37" w:rsidRPr="00592E90" w:rsidRDefault="00001B37" w:rsidP="00001B37">
            <w:pPr>
              <w:pStyle w:val="34"/>
              <w:shd w:val="clear" w:color="auto" w:fill="auto"/>
              <w:spacing w:line="230" w:lineRule="exact"/>
              <w:ind w:firstLine="0"/>
              <w:rPr>
                <w:rStyle w:val="3115pt0"/>
                <w:rFonts w:ascii="Times New Roman" w:hAnsi="Times New Roman" w:cs="Times New Roman"/>
                <w:sz w:val="12"/>
                <w:szCs w:val="12"/>
              </w:rPr>
            </w:pPr>
          </w:p>
        </w:tc>
      </w:tr>
      <w:tr w:rsidR="00001B37" w:rsidRPr="00592E90" w:rsidTr="00001B37">
        <w:tc>
          <w:tcPr>
            <w:tcW w:w="392" w:type="dxa"/>
            <w:vMerge w:val="restart"/>
          </w:tcPr>
          <w:p w:rsidR="00001B37" w:rsidRPr="00592E90" w:rsidRDefault="00001B37" w:rsidP="00001B37">
            <w:pPr>
              <w:pStyle w:val="34"/>
              <w:numPr>
                <w:ilvl w:val="0"/>
                <w:numId w:val="16"/>
              </w:numPr>
              <w:shd w:val="clear" w:color="auto" w:fill="auto"/>
              <w:spacing w:line="230" w:lineRule="exact"/>
              <w:rPr>
                <w:rStyle w:val="3115pt0"/>
                <w:rFonts w:ascii="Times New Roman" w:hAnsi="Times New Roman" w:cs="Times New Roman"/>
                <w:sz w:val="12"/>
                <w:szCs w:val="12"/>
              </w:rPr>
            </w:pPr>
          </w:p>
        </w:tc>
        <w:tc>
          <w:tcPr>
            <w:tcW w:w="2410" w:type="dxa"/>
            <w:vMerge w:val="restart"/>
          </w:tcPr>
          <w:p w:rsidR="00001B37" w:rsidRPr="00592E90" w:rsidRDefault="00001B37" w:rsidP="00001B37">
            <w:pPr>
              <w:pStyle w:val="34"/>
              <w:shd w:val="clear" w:color="auto" w:fill="auto"/>
              <w:spacing w:line="230" w:lineRule="exact"/>
              <w:ind w:firstLine="0"/>
              <w:rPr>
                <w:rStyle w:val="3115pt0"/>
                <w:rFonts w:ascii="Times New Roman" w:hAnsi="Times New Roman" w:cs="Times New Roman"/>
                <w:sz w:val="12"/>
                <w:szCs w:val="12"/>
              </w:rPr>
            </w:pPr>
            <w:r w:rsidRPr="00592E90">
              <w:rPr>
                <w:rFonts w:ascii="Times New Roman" w:hAnsi="Times New Roman" w:cs="Times New Roman"/>
                <w:color w:val="000000"/>
                <w:sz w:val="12"/>
                <w:szCs w:val="12"/>
              </w:rPr>
              <w:t>Приобретение электрооборудования и установка электрических счетчиков в муниципальных квартирах</w:t>
            </w:r>
          </w:p>
        </w:tc>
        <w:tc>
          <w:tcPr>
            <w:tcW w:w="1901" w:type="dxa"/>
          </w:tcPr>
          <w:p w:rsidR="00001B37" w:rsidRPr="00592E90" w:rsidRDefault="00001B37" w:rsidP="00001B37">
            <w:pPr>
              <w:pStyle w:val="11"/>
              <w:shd w:val="clear" w:color="auto" w:fill="auto"/>
              <w:spacing w:before="0" w:after="0" w:line="240" w:lineRule="auto"/>
              <w:jc w:val="left"/>
              <w:rPr>
                <w:rFonts w:ascii="Times New Roman" w:hAnsi="Times New Roman" w:cs="Times New Roman"/>
                <w:sz w:val="12"/>
                <w:szCs w:val="12"/>
              </w:rPr>
            </w:pPr>
            <w:r w:rsidRPr="00592E90">
              <w:rPr>
                <w:rStyle w:val="115pt"/>
                <w:rFonts w:ascii="Times New Roman" w:hAnsi="Times New Roman" w:cs="Times New Roman"/>
                <w:sz w:val="12"/>
                <w:szCs w:val="12"/>
              </w:rPr>
              <w:t>Всего</w:t>
            </w:r>
          </w:p>
        </w:tc>
        <w:tc>
          <w:tcPr>
            <w:tcW w:w="1534" w:type="dxa"/>
          </w:tcPr>
          <w:p w:rsidR="00001B37" w:rsidRPr="00592E90" w:rsidRDefault="00001B37" w:rsidP="00001B37">
            <w:pPr>
              <w:rPr>
                <w:rFonts w:ascii="Times New Roman" w:hAnsi="Times New Roman" w:cs="Times New Roman"/>
                <w:b/>
                <w:sz w:val="12"/>
                <w:szCs w:val="12"/>
              </w:rPr>
            </w:pPr>
            <w:r w:rsidRPr="00592E90">
              <w:rPr>
                <w:rFonts w:ascii="Times New Roman" w:hAnsi="Times New Roman" w:cs="Times New Roman"/>
                <w:b/>
                <w:sz w:val="12"/>
                <w:szCs w:val="12"/>
              </w:rPr>
              <w:t>250,0</w:t>
            </w:r>
          </w:p>
        </w:tc>
        <w:tc>
          <w:tcPr>
            <w:tcW w:w="1719" w:type="dxa"/>
          </w:tcPr>
          <w:p w:rsidR="00001B37" w:rsidRPr="00592E90" w:rsidRDefault="00001B37" w:rsidP="00001B37">
            <w:pPr>
              <w:pStyle w:val="34"/>
              <w:shd w:val="clear" w:color="auto" w:fill="auto"/>
              <w:spacing w:line="230" w:lineRule="exact"/>
              <w:ind w:firstLine="0"/>
              <w:rPr>
                <w:rStyle w:val="3115pt0"/>
                <w:rFonts w:ascii="Times New Roman" w:hAnsi="Times New Roman" w:cs="Times New Roman"/>
                <w:b/>
                <w:sz w:val="12"/>
                <w:szCs w:val="12"/>
              </w:rPr>
            </w:pPr>
            <w:r w:rsidRPr="00592E90">
              <w:rPr>
                <w:rStyle w:val="3115pt0"/>
                <w:rFonts w:ascii="Times New Roman" w:hAnsi="Times New Roman" w:cs="Times New Roman"/>
                <w:b/>
                <w:sz w:val="12"/>
                <w:szCs w:val="12"/>
              </w:rPr>
              <w:t>112966,19</w:t>
            </w:r>
          </w:p>
        </w:tc>
        <w:tc>
          <w:tcPr>
            <w:tcW w:w="1283" w:type="dxa"/>
          </w:tcPr>
          <w:p w:rsidR="00001B37" w:rsidRPr="00592E90" w:rsidRDefault="00001B37" w:rsidP="00001B37">
            <w:pPr>
              <w:pStyle w:val="34"/>
              <w:shd w:val="clear" w:color="auto" w:fill="auto"/>
              <w:spacing w:line="230" w:lineRule="exact"/>
              <w:ind w:firstLine="0"/>
              <w:rPr>
                <w:rStyle w:val="3115pt0"/>
                <w:rFonts w:ascii="Times New Roman" w:hAnsi="Times New Roman" w:cs="Times New Roman"/>
                <w:sz w:val="12"/>
                <w:szCs w:val="12"/>
              </w:rPr>
            </w:pPr>
          </w:p>
        </w:tc>
        <w:tc>
          <w:tcPr>
            <w:tcW w:w="1134" w:type="dxa"/>
          </w:tcPr>
          <w:p w:rsidR="00001B37" w:rsidRPr="00592E90" w:rsidRDefault="00001B37" w:rsidP="00001B37">
            <w:pPr>
              <w:pStyle w:val="34"/>
              <w:shd w:val="clear" w:color="auto" w:fill="auto"/>
              <w:spacing w:line="230" w:lineRule="exact"/>
              <w:ind w:firstLine="0"/>
              <w:rPr>
                <w:rStyle w:val="3115pt0"/>
                <w:rFonts w:ascii="Times New Roman" w:hAnsi="Times New Roman" w:cs="Times New Roman"/>
                <w:sz w:val="12"/>
                <w:szCs w:val="12"/>
              </w:rPr>
            </w:pPr>
          </w:p>
        </w:tc>
      </w:tr>
      <w:tr w:rsidR="00001B37" w:rsidRPr="00592E90" w:rsidTr="00001B37">
        <w:tc>
          <w:tcPr>
            <w:tcW w:w="392" w:type="dxa"/>
            <w:vMerge/>
          </w:tcPr>
          <w:p w:rsidR="00001B37" w:rsidRPr="00592E90" w:rsidRDefault="00001B37" w:rsidP="00001B37">
            <w:pPr>
              <w:pStyle w:val="34"/>
              <w:numPr>
                <w:ilvl w:val="0"/>
                <w:numId w:val="16"/>
              </w:numPr>
              <w:shd w:val="clear" w:color="auto" w:fill="auto"/>
              <w:spacing w:line="230" w:lineRule="exact"/>
              <w:rPr>
                <w:rStyle w:val="3115pt0"/>
                <w:rFonts w:ascii="Times New Roman" w:hAnsi="Times New Roman" w:cs="Times New Roman"/>
                <w:sz w:val="12"/>
                <w:szCs w:val="12"/>
              </w:rPr>
            </w:pPr>
          </w:p>
        </w:tc>
        <w:tc>
          <w:tcPr>
            <w:tcW w:w="2410" w:type="dxa"/>
            <w:vMerge/>
          </w:tcPr>
          <w:p w:rsidR="00001B37" w:rsidRPr="00592E90" w:rsidRDefault="00001B37" w:rsidP="00001B37">
            <w:pPr>
              <w:pStyle w:val="34"/>
              <w:shd w:val="clear" w:color="auto" w:fill="auto"/>
              <w:spacing w:line="230" w:lineRule="exact"/>
              <w:ind w:firstLine="0"/>
              <w:rPr>
                <w:rStyle w:val="3115pt0"/>
                <w:rFonts w:ascii="Times New Roman" w:hAnsi="Times New Roman" w:cs="Times New Roman"/>
                <w:sz w:val="12"/>
                <w:szCs w:val="12"/>
              </w:rPr>
            </w:pPr>
          </w:p>
        </w:tc>
        <w:tc>
          <w:tcPr>
            <w:tcW w:w="1901" w:type="dxa"/>
          </w:tcPr>
          <w:p w:rsidR="00001B37" w:rsidRPr="00592E90" w:rsidRDefault="00001B37" w:rsidP="00001B37">
            <w:pPr>
              <w:pStyle w:val="11"/>
              <w:shd w:val="clear" w:color="auto" w:fill="auto"/>
              <w:spacing w:before="0" w:after="0" w:line="240" w:lineRule="auto"/>
              <w:jc w:val="left"/>
              <w:rPr>
                <w:rFonts w:ascii="Times New Roman" w:hAnsi="Times New Roman" w:cs="Times New Roman"/>
                <w:sz w:val="12"/>
                <w:szCs w:val="12"/>
              </w:rPr>
            </w:pPr>
            <w:r w:rsidRPr="00592E90">
              <w:rPr>
                <w:rStyle w:val="115pt"/>
                <w:rFonts w:ascii="Times New Roman" w:hAnsi="Times New Roman" w:cs="Times New Roman"/>
                <w:sz w:val="12"/>
                <w:szCs w:val="12"/>
              </w:rPr>
              <w:t>Бюджет МО «Город Удачный»</w:t>
            </w:r>
          </w:p>
        </w:tc>
        <w:tc>
          <w:tcPr>
            <w:tcW w:w="1534" w:type="dxa"/>
          </w:tcPr>
          <w:p w:rsidR="00001B37" w:rsidRPr="00592E90" w:rsidRDefault="00001B37" w:rsidP="00001B37">
            <w:pPr>
              <w:rPr>
                <w:rFonts w:ascii="Times New Roman" w:hAnsi="Times New Roman" w:cs="Times New Roman"/>
                <w:b/>
                <w:sz w:val="12"/>
                <w:szCs w:val="12"/>
              </w:rPr>
            </w:pPr>
            <w:r w:rsidRPr="00592E90">
              <w:rPr>
                <w:rFonts w:ascii="Times New Roman" w:hAnsi="Times New Roman" w:cs="Times New Roman"/>
                <w:b/>
                <w:sz w:val="12"/>
                <w:szCs w:val="12"/>
              </w:rPr>
              <w:t>250,0</w:t>
            </w:r>
          </w:p>
        </w:tc>
        <w:tc>
          <w:tcPr>
            <w:tcW w:w="1719" w:type="dxa"/>
          </w:tcPr>
          <w:p w:rsidR="00001B37" w:rsidRPr="00592E90" w:rsidRDefault="00001B37" w:rsidP="00001B37">
            <w:pPr>
              <w:pStyle w:val="34"/>
              <w:shd w:val="clear" w:color="auto" w:fill="auto"/>
              <w:spacing w:line="230" w:lineRule="exact"/>
              <w:ind w:firstLine="0"/>
              <w:rPr>
                <w:rStyle w:val="3115pt0"/>
                <w:rFonts w:ascii="Times New Roman" w:hAnsi="Times New Roman" w:cs="Times New Roman"/>
                <w:sz w:val="12"/>
                <w:szCs w:val="12"/>
              </w:rPr>
            </w:pPr>
            <w:r w:rsidRPr="00592E90">
              <w:rPr>
                <w:rStyle w:val="3115pt0"/>
                <w:rFonts w:ascii="Times New Roman" w:hAnsi="Times New Roman" w:cs="Times New Roman"/>
                <w:b/>
                <w:sz w:val="12"/>
                <w:szCs w:val="12"/>
              </w:rPr>
              <w:t>112966,19</w:t>
            </w:r>
          </w:p>
        </w:tc>
        <w:tc>
          <w:tcPr>
            <w:tcW w:w="1283" w:type="dxa"/>
          </w:tcPr>
          <w:p w:rsidR="00001B37" w:rsidRPr="00592E90" w:rsidRDefault="00001B37" w:rsidP="00001B37">
            <w:pPr>
              <w:pStyle w:val="34"/>
              <w:shd w:val="clear" w:color="auto" w:fill="auto"/>
              <w:spacing w:line="230" w:lineRule="exact"/>
              <w:ind w:firstLine="0"/>
              <w:rPr>
                <w:rStyle w:val="3115pt0"/>
                <w:rFonts w:ascii="Times New Roman" w:hAnsi="Times New Roman" w:cs="Times New Roman"/>
                <w:b/>
                <w:sz w:val="12"/>
                <w:szCs w:val="12"/>
              </w:rPr>
            </w:pPr>
            <w:r w:rsidRPr="00592E90">
              <w:rPr>
                <w:rStyle w:val="3115pt0"/>
                <w:rFonts w:ascii="Times New Roman" w:hAnsi="Times New Roman" w:cs="Times New Roman"/>
                <w:b/>
                <w:sz w:val="12"/>
                <w:szCs w:val="12"/>
              </w:rPr>
              <w:t>137033,81</w:t>
            </w:r>
          </w:p>
        </w:tc>
        <w:tc>
          <w:tcPr>
            <w:tcW w:w="1134" w:type="dxa"/>
          </w:tcPr>
          <w:p w:rsidR="00001B37" w:rsidRPr="00592E90" w:rsidRDefault="00001B37" w:rsidP="00001B37">
            <w:pPr>
              <w:pStyle w:val="34"/>
              <w:shd w:val="clear" w:color="auto" w:fill="auto"/>
              <w:spacing w:line="230" w:lineRule="exact"/>
              <w:ind w:firstLine="0"/>
              <w:rPr>
                <w:rStyle w:val="3115pt0"/>
                <w:rFonts w:ascii="Times New Roman" w:hAnsi="Times New Roman" w:cs="Times New Roman"/>
                <w:sz w:val="12"/>
                <w:szCs w:val="12"/>
              </w:rPr>
            </w:pPr>
          </w:p>
        </w:tc>
      </w:tr>
      <w:tr w:rsidR="00001B37" w:rsidRPr="00592E90" w:rsidTr="00001B37">
        <w:tc>
          <w:tcPr>
            <w:tcW w:w="392" w:type="dxa"/>
            <w:vMerge w:val="restart"/>
          </w:tcPr>
          <w:p w:rsidR="00001B37" w:rsidRPr="00592E90" w:rsidRDefault="00001B37" w:rsidP="00001B37">
            <w:pPr>
              <w:pStyle w:val="34"/>
              <w:numPr>
                <w:ilvl w:val="0"/>
                <w:numId w:val="16"/>
              </w:numPr>
              <w:shd w:val="clear" w:color="auto" w:fill="auto"/>
              <w:spacing w:line="230" w:lineRule="exact"/>
              <w:rPr>
                <w:rStyle w:val="3115pt0"/>
                <w:rFonts w:ascii="Times New Roman" w:hAnsi="Times New Roman" w:cs="Times New Roman"/>
                <w:sz w:val="12"/>
                <w:szCs w:val="12"/>
              </w:rPr>
            </w:pPr>
          </w:p>
        </w:tc>
        <w:tc>
          <w:tcPr>
            <w:tcW w:w="2410" w:type="dxa"/>
            <w:vMerge w:val="restart"/>
          </w:tcPr>
          <w:p w:rsidR="00001B37" w:rsidRPr="00592E90" w:rsidRDefault="00001B37" w:rsidP="00001B37">
            <w:pPr>
              <w:pStyle w:val="34"/>
              <w:shd w:val="clear" w:color="auto" w:fill="auto"/>
              <w:spacing w:line="230" w:lineRule="exact"/>
              <w:ind w:firstLine="0"/>
              <w:rPr>
                <w:rStyle w:val="3115pt0"/>
                <w:rFonts w:ascii="Times New Roman" w:hAnsi="Times New Roman" w:cs="Times New Roman"/>
                <w:sz w:val="12"/>
                <w:szCs w:val="12"/>
              </w:rPr>
            </w:pPr>
            <w:r w:rsidRPr="00592E90">
              <w:rPr>
                <w:rFonts w:ascii="Times New Roman" w:hAnsi="Times New Roman" w:cs="Times New Roman"/>
                <w:color w:val="000000"/>
                <w:sz w:val="12"/>
                <w:szCs w:val="12"/>
              </w:rPr>
              <w:t>Установка приборов учета горячего и холодного водоснабжения в муниципальных квартирах</w:t>
            </w:r>
          </w:p>
        </w:tc>
        <w:tc>
          <w:tcPr>
            <w:tcW w:w="1901" w:type="dxa"/>
          </w:tcPr>
          <w:p w:rsidR="00001B37" w:rsidRPr="00592E90" w:rsidRDefault="00001B37" w:rsidP="00001B37">
            <w:pPr>
              <w:pStyle w:val="11"/>
              <w:shd w:val="clear" w:color="auto" w:fill="auto"/>
              <w:spacing w:before="0" w:after="0" w:line="240" w:lineRule="auto"/>
              <w:jc w:val="left"/>
              <w:rPr>
                <w:rFonts w:ascii="Times New Roman" w:hAnsi="Times New Roman" w:cs="Times New Roman"/>
                <w:sz w:val="12"/>
                <w:szCs w:val="12"/>
              </w:rPr>
            </w:pPr>
            <w:r w:rsidRPr="00592E90">
              <w:rPr>
                <w:rStyle w:val="115pt"/>
                <w:rFonts w:ascii="Times New Roman" w:hAnsi="Times New Roman" w:cs="Times New Roman"/>
                <w:sz w:val="12"/>
                <w:szCs w:val="12"/>
              </w:rPr>
              <w:t>Всего</w:t>
            </w:r>
          </w:p>
        </w:tc>
        <w:tc>
          <w:tcPr>
            <w:tcW w:w="1534" w:type="dxa"/>
          </w:tcPr>
          <w:p w:rsidR="00001B37" w:rsidRPr="00592E90" w:rsidRDefault="00001B37" w:rsidP="00001B37">
            <w:pPr>
              <w:rPr>
                <w:rFonts w:ascii="Times New Roman" w:hAnsi="Times New Roman" w:cs="Times New Roman"/>
                <w:b/>
                <w:sz w:val="12"/>
                <w:szCs w:val="12"/>
              </w:rPr>
            </w:pPr>
            <w:r w:rsidRPr="00592E90">
              <w:rPr>
                <w:rFonts w:ascii="Times New Roman" w:hAnsi="Times New Roman" w:cs="Times New Roman"/>
                <w:b/>
                <w:sz w:val="12"/>
                <w:szCs w:val="12"/>
              </w:rPr>
              <w:t>599,764</w:t>
            </w:r>
          </w:p>
        </w:tc>
        <w:tc>
          <w:tcPr>
            <w:tcW w:w="1719" w:type="dxa"/>
          </w:tcPr>
          <w:p w:rsidR="00001B37" w:rsidRPr="00592E90" w:rsidRDefault="00001B37" w:rsidP="00001B37">
            <w:pPr>
              <w:rPr>
                <w:rFonts w:ascii="Times New Roman" w:hAnsi="Times New Roman" w:cs="Times New Roman"/>
                <w:b/>
                <w:sz w:val="12"/>
                <w:szCs w:val="12"/>
              </w:rPr>
            </w:pPr>
            <w:r w:rsidRPr="00592E90">
              <w:rPr>
                <w:rFonts w:ascii="Times New Roman" w:hAnsi="Times New Roman" w:cs="Times New Roman"/>
                <w:b/>
                <w:sz w:val="12"/>
                <w:szCs w:val="12"/>
              </w:rPr>
              <w:t>425283,81</w:t>
            </w:r>
          </w:p>
        </w:tc>
        <w:tc>
          <w:tcPr>
            <w:tcW w:w="1283" w:type="dxa"/>
          </w:tcPr>
          <w:p w:rsidR="00001B37" w:rsidRPr="00592E90" w:rsidRDefault="00001B37" w:rsidP="00001B37">
            <w:pPr>
              <w:pStyle w:val="34"/>
              <w:shd w:val="clear" w:color="auto" w:fill="auto"/>
              <w:spacing w:line="230" w:lineRule="exact"/>
              <w:ind w:firstLine="0"/>
              <w:rPr>
                <w:rStyle w:val="3115pt0"/>
                <w:rFonts w:ascii="Times New Roman" w:hAnsi="Times New Roman" w:cs="Times New Roman"/>
                <w:b/>
                <w:sz w:val="12"/>
                <w:szCs w:val="12"/>
              </w:rPr>
            </w:pPr>
          </w:p>
        </w:tc>
        <w:tc>
          <w:tcPr>
            <w:tcW w:w="1134" w:type="dxa"/>
          </w:tcPr>
          <w:p w:rsidR="00001B37" w:rsidRPr="00592E90" w:rsidRDefault="00001B37" w:rsidP="00001B37">
            <w:pPr>
              <w:pStyle w:val="34"/>
              <w:shd w:val="clear" w:color="auto" w:fill="auto"/>
              <w:spacing w:line="230" w:lineRule="exact"/>
              <w:ind w:firstLine="0"/>
              <w:rPr>
                <w:rStyle w:val="3115pt0"/>
                <w:rFonts w:ascii="Times New Roman" w:hAnsi="Times New Roman" w:cs="Times New Roman"/>
                <w:sz w:val="12"/>
                <w:szCs w:val="12"/>
              </w:rPr>
            </w:pPr>
          </w:p>
        </w:tc>
      </w:tr>
      <w:tr w:rsidR="00001B37" w:rsidRPr="00592E90" w:rsidTr="00001B37">
        <w:tc>
          <w:tcPr>
            <w:tcW w:w="392" w:type="dxa"/>
            <w:vMerge/>
          </w:tcPr>
          <w:p w:rsidR="00001B37" w:rsidRPr="00592E90" w:rsidRDefault="00001B37" w:rsidP="00001B37">
            <w:pPr>
              <w:pStyle w:val="34"/>
              <w:numPr>
                <w:ilvl w:val="0"/>
                <w:numId w:val="16"/>
              </w:numPr>
              <w:shd w:val="clear" w:color="auto" w:fill="auto"/>
              <w:spacing w:line="230" w:lineRule="exact"/>
              <w:rPr>
                <w:rStyle w:val="3115pt0"/>
                <w:rFonts w:ascii="Times New Roman" w:hAnsi="Times New Roman" w:cs="Times New Roman"/>
                <w:sz w:val="12"/>
                <w:szCs w:val="12"/>
              </w:rPr>
            </w:pPr>
          </w:p>
        </w:tc>
        <w:tc>
          <w:tcPr>
            <w:tcW w:w="2410" w:type="dxa"/>
            <w:vMerge/>
          </w:tcPr>
          <w:p w:rsidR="00001B37" w:rsidRPr="00592E90" w:rsidRDefault="00001B37" w:rsidP="00001B37">
            <w:pPr>
              <w:pStyle w:val="34"/>
              <w:shd w:val="clear" w:color="auto" w:fill="auto"/>
              <w:spacing w:line="230" w:lineRule="exact"/>
              <w:ind w:firstLine="0"/>
              <w:rPr>
                <w:rStyle w:val="3115pt0"/>
                <w:rFonts w:ascii="Times New Roman" w:hAnsi="Times New Roman" w:cs="Times New Roman"/>
                <w:sz w:val="12"/>
                <w:szCs w:val="12"/>
              </w:rPr>
            </w:pPr>
          </w:p>
        </w:tc>
        <w:tc>
          <w:tcPr>
            <w:tcW w:w="1901" w:type="dxa"/>
          </w:tcPr>
          <w:p w:rsidR="00001B37" w:rsidRPr="00592E90" w:rsidRDefault="00001B37" w:rsidP="00001B37">
            <w:pPr>
              <w:pStyle w:val="11"/>
              <w:shd w:val="clear" w:color="auto" w:fill="auto"/>
              <w:spacing w:before="0" w:after="0" w:line="240" w:lineRule="auto"/>
              <w:jc w:val="left"/>
              <w:rPr>
                <w:rFonts w:ascii="Times New Roman" w:hAnsi="Times New Roman" w:cs="Times New Roman"/>
                <w:sz w:val="12"/>
                <w:szCs w:val="12"/>
              </w:rPr>
            </w:pPr>
            <w:r w:rsidRPr="00592E90">
              <w:rPr>
                <w:rStyle w:val="115pt"/>
                <w:rFonts w:ascii="Times New Roman" w:hAnsi="Times New Roman" w:cs="Times New Roman"/>
                <w:sz w:val="12"/>
                <w:szCs w:val="12"/>
              </w:rPr>
              <w:t>Бюджет МО «Город Удачный»</w:t>
            </w:r>
          </w:p>
        </w:tc>
        <w:tc>
          <w:tcPr>
            <w:tcW w:w="1534" w:type="dxa"/>
          </w:tcPr>
          <w:p w:rsidR="00001B37" w:rsidRPr="00592E90" w:rsidRDefault="00001B37" w:rsidP="00001B37">
            <w:pPr>
              <w:rPr>
                <w:rFonts w:ascii="Times New Roman" w:hAnsi="Times New Roman" w:cs="Times New Roman"/>
                <w:b/>
                <w:sz w:val="12"/>
                <w:szCs w:val="12"/>
              </w:rPr>
            </w:pPr>
            <w:r w:rsidRPr="00592E90">
              <w:rPr>
                <w:rFonts w:ascii="Times New Roman" w:hAnsi="Times New Roman" w:cs="Times New Roman"/>
                <w:b/>
                <w:sz w:val="12"/>
                <w:szCs w:val="12"/>
              </w:rPr>
              <w:t>599,764</w:t>
            </w:r>
          </w:p>
        </w:tc>
        <w:tc>
          <w:tcPr>
            <w:tcW w:w="1719" w:type="dxa"/>
          </w:tcPr>
          <w:p w:rsidR="00001B37" w:rsidRPr="00592E90" w:rsidRDefault="00001B37" w:rsidP="00001B37">
            <w:pPr>
              <w:rPr>
                <w:rFonts w:ascii="Times New Roman" w:hAnsi="Times New Roman" w:cs="Times New Roman"/>
                <w:b/>
                <w:sz w:val="12"/>
                <w:szCs w:val="12"/>
              </w:rPr>
            </w:pPr>
            <w:r w:rsidRPr="00592E90">
              <w:rPr>
                <w:rFonts w:ascii="Times New Roman" w:hAnsi="Times New Roman" w:cs="Times New Roman"/>
                <w:b/>
                <w:sz w:val="12"/>
                <w:szCs w:val="12"/>
              </w:rPr>
              <w:t>425283,81</w:t>
            </w:r>
          </w:p>
        </w:tc>
        <w:tc>
          <w:tcPr>
            <w:tcW w:w="1283" w:type="dxa"/>
          </w:tcPr>
          <w:p w:rsidR="00001B37" w:rsidRPr="00592E90" w:rsidRDefault="00001B37" w:rsidP="00001B37">
            <w:pPr>
              <w:pStyle w:val="34"/>
              <w:shd w:val="clear" w:color="auto" w:fill="auto"/>
              <w:spacing w:line="230" w:lineRule="exact"/>
              <w:ind w:firstLine="0"/>
              <w:rPr>
                <w:rStyle w:val="3115pt0"/>
                <w:rFonts w:ascii="Times New Roman" w:hAnsi="Times New Roman" w:cs="Times New Roman"/>
                <w:b/>
                <w:sz w:val="12"/>
                <w:szCs w:val="12"/>
              </w:rPr>
            </w:pPr>
            <w:r w:rsidRPr="00592E90">
              <w:rPr>
                <w:rStyle w:val="3115pt0"/>
                <w:rFonts w:ascii="Times New Roman" w:hAnsi="Times New Roman" w:cs="Times New Roman"/>
                <w:b/>
                <w:sz w:val="12"/>
                <w:szCs w:val="12"/>
              </w:rPr>
              <w:t>174480,19</w:t>
            </w:r>
          </w:p>
        </w:tc>
        <w:tc>
          <w:tcPr>
            <w:tcW w:w="1134" w:type="dxa"/>
          </w:tcPr>
          <w:p w:rsidR="00001B37" w:rsidRPr="00592E90" w:rsidRDefault="00001B37" w:rsidP="00001B37">
            <w:pPr>
              <w:pStyle w:val="34"/>
              <w:shd w:val="clear" w:color="auto" w:fill="auto"/>
              <w:spacing w:line="230" w:lineRule="exact"/>
              <w:ind w:firstLine="0"/>
              <w:rPr>
                <w:rStyle w:val="3115pt0"/>
                <w:rFonts w:ascii="Times New Roman" w:hAnsi="Times New Roman" w:cs="Times New Roman"/>
                <w:sz w:val="12"/>
                <w:szCs w:val="12"/>
              </w:rPr>
            </w:pPr>
          </w:p>
        </w:tc>
      </w:tr>
      <w:tr w:rsidR="00001B37" w:rsidRPr="00592E90" w:rsidTr="00001B37">
        <w:tc>
          <w:tcPr>
            <w:tcW w:w="392" w:type="dxa"/>
            <w:vMerge w:val="restart"/>
          </w:tcPr>
          <w:p w:rsidR="00001B37" w:rsidRPr="00592E90" w:rsidRDefault="00001B37" w:rsidP="00001B37">
            <w:pPr>
              <w:pStyle w:val="34"/>
              <w:numPr>
                <w:ilvl w:val="0"/>
                <w:numId w:val="16"/>
              </w:numPr>
              <w:shd w:val="clear" w:color="auto" w:fill="auto"/>
              <w:spacing w:line="230" w:lineRule="exact"/>
              <w:rPr>
                <w:rStyle w:val="3115pt0"/>
                <w:rFonts w:ascii="Times New Roman" w:hAnsi="Times New Roman" w:cs="Times New Roman"/>
                <w:sz w:val="12"/>
                <w:szCs w:val="12"/>
              </w:rPr>
            </w:pPr>
          </w:p>
        </w:tc>
        <w:tc>
          <w:tcPr>
            <w:tcW w:w="2410" w:type="dxa"/>
            <w:vMerge w:val="restart"/>
          </w:tcPr>
          <w:p w:rsidR="00001B37" w:rsidRPr="00592E90" w:rsidRDefault="00001B37" w:rsidP="00001B37">
            <w:pPr>
              <w:pStyle w:val="34"/>
              <w:shd w:val="clear" w:color="auto" w:fill="auto"/>
              <w:spacing w:line="230" w:lineRule="exact"/>
              <w:ind w:firstLine="0"/>
              <w:rPr>
                <w:rStyle w:val="3115pt0"/>
                <w:rFonts w:ascii="Times New Roman" w:hAnsi="Times New Roman" w:cs="Times New Roman"/>
                <w:sz w:val="12"/>
                <w:szCs w:val="12"/>
              </w:rPr>
            </w:pPr>
            <w:r w:rsidRPr="00592E90">
              <w:rPr>
                <w:rFonts w:ascii="Times New Roman" w:hAnsi="Times New Roman" w:cs="Times New Roman"/>
                <w:color w:val="000000"/>
                <w:sz w:val="12"/>
                <w:szCs w:val="12"/>
              </w:rPr>
              <w:t>Оказание услуг на использование линий электропередачи для совместного подвеса.</w:t>
            </w:r>
          </w:p>
        </w:tc>
        <w:tc>
          <w:tcPr>
            <w:tcW w:w="1901" w:type="dxa"/>
          </w:tcPr>
          <w:p w:rsidR="00001B37" w:rsidRPr="00592E90" w:rsidRDefault="00001B37" w:rsidP="00001B37">
            <w:pPr>
              <w:pStyle w:val="11"/>
              <w:shd w:val="clear" w:color="auto" w:fill="auto"/>
              <w:spacing w:before="0" w:after="0" w:line="240" w:lineRule="auto"/>
              <w:jc w:val="left"/>
              <w:rPr>
                <w:rFonts w:ascii="Times New Roman" w:hAnsi="Times New Roman" w:cs="Times New Roman"/>
                <w:sz w:val="12"/>
                <w:szCs w:val="12"/>
              </w:rPr>
            </w:pPr>
            <w:r w:rsidRPr="00592E90">
              <w:rPr>
                <w:rStyle w:val="115pt"/>
                <w:rFonts w:ascii="Times New Roman" w:hAnsi="Times New Roman" w:cs="Times New Roman"/>
                <w:sz w:val="12"/>
                <w:szCs w:val="12"/>
              </w:rPr>
              <w:t>Всего</w:t>
            </w:r>
          </w:p>
        </w:tc>
        <w:tc>
          <w:tcPr>
            <w:tcW w:w="1534" w:type="dxa"/>
          </w:tcPr>
          <w:p w:rsidR="00001B37" w:rsidRPr="00592E90" w:rsidRDefault="00001B37" w:rsidP="00001B37">
            <w:pPr>
              <w:rPr>
                <w:rFonts w:ascii="Times New Roman" w:hAnsi="Times New Roman" w:cs="Times New Roman"/>
                <w:b/>
                <w:sz w:val="12"/>
                <w:szCs w:val="12"/>
              </w:rPr>
            </w:pPr>
            <w:r w:rsidRPr="00592E90">
              <w:rPr>
                <w:rFonts w:ascii="Times New Roman" w:hAnsi="Times New Roman" w:cs="Times New Roman"/>
                <w:b/>
                <w:sz w:val="12"/>
                <w:szCs w:val="12"/>
              </w:rPr>
              <w:t>14131,60</w:t>
            </w:r>
          </w:p>
        </w:tc>
        <w:tc>
          <w:tcPr>
            <w:tcW w:w="1719" w:type="dxa"/>
          </w:tcPr>
          <w:p w:rsidR="00001B37" w:rsidRPr="00592E90" w:rsidRDefault="00001B37" w:rsidP="00001B37">
            <w:pPr>
              <w:rPr>
                <w:rFonts w:ascii="Times New Roman" w:hAnsi="Times New Roman" w:cs="Times New Roman"/>
                <w:b/>
                <w:sz w:val="12"/>
                <w:szCs w:val="12"/>
              </w:rPr>
            </w:pPr>
            <w:r w:rsidRPr="00592E90">
              <w:rPr>
                <w:rFonts w:ascii="Times New Roman" w:hAnsi="Times New Roman" w:cs="Times New Roman"/>
                <w:b/>
                <w:sz w:val="12"/>
                <w:szCs w:val="12"/>
              </w:rPr>
              <w:t>14131,60</w:t>
            </w:r>
          </w:p>
        </w:tc>
        <w:tc>
          <w:tcPr>
            <w:tcW w:w="1283" w:type="dxa"/>
          </w:tcPr>
          <w:p w:rsidR="00001B37" w:rsidRPr="00592E90" w:rsidRDefault="00001B37" w:rsidP="00001B37">
            <w:pPr>
              <w:pStyle w:val="34"/>
              <w:shd w:val="clear" w:color="auto" w:fill="auto"/>
              <w:spacing w:line="230" w:lineRule="exact"/>
              <w:ind w:firstLine="0"/>
              <w:rPr>
                <w:rStyle w:val="3115pt0"/>
                <w:rFonts w:ascii="Times New Roman" w:hAnsi="Times New Roman" w:cs="Times New Roman"/>
                <w:sz w:val="12"/>
                <w:szCs w:val="12"/>
              </w:rPr>
            </w:pPr>
          </w:p>
        </w:tc>
        <w:tc>
          <w:tcPr>
            <w:tcW w:w="1134" w:type="dxa"/>
          </w:tcPr>
          <w:p w:rsidR="00001B37" w:rsidRPr="00592E90" w:rsidRDefault="00001B37" w:rsidP="00001B37">
            <w:pPr>
              <w:pStyle w:val="34"/>
              <w:shd w:val="clear" w:color="auto" w:fill="auto"/>
              <w:spacing w:line="230" w:lineRule="exact"/>
              <w:ind w:firstLine="0"/>
              <w:rPr>
                <w:rStyle w:val="3115pt0"/>
                <w:rFonts w:ascii="Times New Roman" w:hAnsi="Times New Roman" w:cs="Times New Roman"/>
                <w:sz w:val="12"/>
                <w:szCs w:val="12"/>
              </w:rPr>
            </w:pPr>
          </w:p>
        </w:tc>
      </w:tr>
      <w:tr w:rsidR="00001B37" w:rsidRPr="00592E90" w:rsidTr="00001B37">
        <w:trPr>
          <w:trHeight w:val="631"/>
        </w:trPr>
        <w:tc>
          <w:tcPr>
            <w:tcW w:w="392" w:type="dxa"/>
            <w:vMerge/>
          </w:tcPr>
          <w:p w:rsidR="00001B37" w:rsidRPr="00592E90" w:rsidRDefault="00001B37" w:rsidP="00001B37">
            <w:pPr>
              <w:pStyle w:val="34"/>
              <w:numPr>
                <w:ilvl w:val="0"/>
                <w:numId w:val="16"/>
              </w:numPr>
              <w:shd w:val="clear" w:color="auto" w:fill="auto"/>
              <w:spacing w:line="230" w:lineRule="exact"/>
              <w:rPr>
                <w:rStyle w:val="3115pt0"/>
                <w:rFonts w:ascii="Times New Roman" w:hAnsi="Times New Roman" w:cs="Times New Roman"/>
                <w:sz w:val="12"/>
                <w:szCs w:val="12"/>
              </w:rPr>
            </w:pPr>
          </w:p>
        </w:tc>
        <w:tc>
          <w:tcPr>
            <w:tcW w:w="2410" w:type="dxa"/>
            <w:vMerge/>
          </w:tcPr>
          <w:p w:rsidR="00001B37" w:rsidRPr="00592E90" w:rsidRDefault="00001B37" w:rsidP="00001B37">
            <w:pPr>
              <w:pStyle w:val="34"/>
              <w:shd w:val="clear" w:color="auto" w:fill="auto"/>
              <w:spacing w:line="230" w:lineRule="exact"/>
              <w:ind w:firstLine="0"/>
              <w:rPr>
                <w:rStyle w:val="3115pt0"/>
                <w:rFonts w:ascii="Times New Roman" w:hAnsi="Times New Roman" w:cs="Times New Roman"/>
                <w:sz w:val="12"/>
                <w:szCs w:val="12"/>
              </w:rPr>
            </w:pPr>
          </w:p>
        </w:tc>
        <w:tc>
          <w:tcPr>
            <w:tcW w:w="1901" w:type="dxa"/>
          </w:tcPr>
          <w:p w:rsidR="00001B37" w:rsidRPr="00592E90" w:rsidRDefault="00001B37" w:rsidP="00001B37">
            <w:pPr>
              <w:pStyle w:val="11"/>
              <w:shd w:val="clear" w:color="auto" w:fill="auto"/>
              <w:spacing w:before="0" w:after="0" w:line="240" w:lineRule="auto"/>
              <w:jc w:val="left"/>
              <w:rPr>
                <w:rFonts w:ascii="Times New Roman" w:hAnsi="Times New Roman" w:cs="Times New Roman"/>
                <w:sz w:val="12"/>
                <w:szCs w:val="12"/>
              </w:rPr>
            </w:pPr>
            <w:r w:rsidRPr="00592E90">
              <w:rPr>
                <w:rStyle w:val="115pt"/>
                <w:rFonts w:ascii="Times New Roman" w:hAnsi="Times New Roman" w:cs="Times New Roman"/>
                <w:sz w:val="12"/>
                <w:szCs w:val="12"/>
              </w:rPr>
              <w:t>Бюджет МО «Город Удачный»</w:t>
            </w:r>
          </w:p>
        </w:tc>
        <w:tc>
          <w:tcPr>
            <w:tcW w:w="1534" w:type="dxa"/>
          </w:tcPr>
          <w:p w:rsidR="00001B37" w:rsidRPr="00592E90" w:rsidRDefault="00001B37" w:rsidP="00001B37">
            <w:pPr>
              <w:rPr>
                <w:rFonts w:ascii="Times New Roman" w:hAnsi="Times New Roman" w:cs="Times New Roman"/>
                <w:b/>
                <w:bCs/>
                <w:sz w:val="12"/>
                <w:szCs w:val="12"/>
              </w:rPr>
            </w:pPr>
            <w:r w:rsidRPr="00592E90">
              <w:rPr>
                <w:rFonts w:ascii="Times New Roman" w:hAnsi="Times New Roman" w:cs="Times New Roman"/>
                <w:b/>
                <w:sz w:val="12"/>
                <w:szCs w:val="12"/>
              </w:rPr>
              <w:t>14131,60</w:t>
            </w:r>
          </w:p>
        </w:tc>
        <w:tc>
          <w:tcPr>
            <w:tcW w:w="1719" w:type="dxa"/>
          </w:tcPr>
          <w:p w:rsidR="00001B37" w:rsidRPr="00592E90" w:rsidRDefault="00001B37" w:rsidP="00001B37">
            <w:pPr>
              <w:rPr>
                <w:rFonts w:ascii="Times New Roman" w:hAnsi="Times New Roman" w:cs="Times New Roman"/>
                <w:b/>
                <w:bCs/>
                <w:sz w:val="12"/>
                <w:szCs w:val="12"/>
              </w:rPr>
            </w:pPr>
            <w:r w:rsidRPr="00592E90">
              <w:rPr>
                <w:rFonts w:ascii="Times New Roman" w:hAnsi="Times New Roman" w:cs="Times New Roman"/>
                <w:b/>
                <w:sz w:val="12"/>
                <w:szCs w:val="12"/>
              </w:rPr>
              <w:t>14131,60</w:t>
            </w:r>
          </w:p>
        </w:tc>
        <w:tc>
          <w:tcPr>
            <w:tcW w:w="1283" w:type="dxa"/>
          </w:tcPr>
          <w:p w:rsidR="00001B37" w:rsidRPr="00592E90" w:rsidRDefault="00001B37" w:rsidP="00001B37">
            <w:pPr>
              <w:pStyle w:val="34"/>
              <w:shd w:val="clear" w:color="auto" w:fill="auto"/>
              <w:spacing w:line="230" w:lineRule="exact"/>
              <w:ind w:firstLine="0"/>
              <w:rPr>
                <w:rStyle w:val="3115pt0"/>
                <w:rFonts w:ascii="Times New Roman" w:hAnsi="Times New Roman" w:cs="Times New Roman"/>
                <w:sz w:val="12"/>
                <w:szCs w:val="12"/>
              </w:rPr>
            </w:pPr>
          </w:p>
        </w:tc>
        <w:tc>
          <w:tcPr>
            <w:tcW w:w="1134" w:type="dxa"/>
          </w:tcPr>
          <w:p w:rsidR="00001B37" w:rsidRPr="00592E90" w:rsidRDefault="00001B37" w:rsidP="00001B37">
            <w:pPr>
              <w:pStyle w:val="34"/>
              <w:shd w:val="clear" w:color="auto" w:fill="auto"/>
              <w:spacing w:line="230" w:lineRule="exact"/>
              <w:ind w:firstLine="0"/>
              <w:rPr>
                <w:rStyle w:val="3115pt0"/>
                <w:rFonts w:ascii="Times New Roman" w:hAnsi="Times New Roman" w:cs="Times New Roman"/>
                <w:sz w:val="12"/>
                <w:szCs w:val="12"/>
              </w:rPr>
            </w:pPr>
          </w:p>
        </w:tc>
      </w:tr>
      <w:tr w:rsidR="00001B37" w:rsidRPr="00592E90" w:rsidTr="00001B37">
        <w:tc>
          <w:tcPr>
            <w:tcW w:w="392" w:type="dxa"/>
            <w:vMerge w:val="restart"/>
          </w:tcPr>
          <w:p w:rsidR="00001B37" w:rsidRPr="00592E90" w:rsidRDefault="00001B37" w:rsidP="00001B37">
            <w:pPr>
              <w:pStyle w:val="34"/>
              <w:numPr>
                <w:ilvl w:val="0"/>
                <w:numId w:val="16"/>
              </w:numPr>
              <w:shd w:val="clear" w:color="auto" w:fill="auto"/>
              <w:spacing w:line="230" w:lineRule="exact"/>
              <w:rPr>
                <w:rStyle w:val="3115pt0"/>
                <w:rFonts w:ascii="Times New Roman" w:hAnsi="Times New Roman" w:cs="Times New Roman"/>
                <w:sz w:val="12"/>
                <w:szCs w:val="12"/>
              </w:rPr>
            </w:pPr>
          </w:p>
        </w:tc>
        <w:tc>
          <w:tcPr>
            <w:tcW w:w="2410" w:type="dxa"/>
            <w:vMerge w:val="restart"/>
          </w:tcPr>
          <w:p w:rsidR="00001B37" w:rsidRPr="00592E90" w:rsidRDefault="00001B37" w:rsidP="00001B37">
            <w:pPr>
              <w:pStyle w:val="34"/>
              <w:shd w:val="clear" w:color="auto" w:fill="auto"/>
              <w:spacing w:line="230" w:lineRule="exact"/>
              <w:ind w:firstLine="0"/>
              <w:rPr>
                <w:rStyle w:val="3115pt0"/>
                <w:rFonts w:ascii="Times New Roman" w:hAnsi="Times New Roman" w:cs="Times New Roman"/>
                <w:sz w:val="12"/>
                <w:szCs w:val="12"/>
              </w:rPr>
            </w:pPr>
            <w:r w:rsidRPr="00592E90">
              <w:rPr>
                <w:rFonts w:ascii="Times New Roman" w:hAnsi="Times New Roman" w:cs="Times New Roman"/>
                <w:color w:val="000000"/>
                <w:sz w:val="12"/>
                <w:szCs w:val="12"/>
              </w:rPr>
              <w:t>Приобретение светильников уличного освещения.</w:t>
            </w:r>
          </w:p>
        </w:tc>
        <w:tc>
          <w:tcPr>
            <w:tcW w:w="1901" w:type="dxa"/>
          </w:tcPr>
          <w:p w:rsidR="00001B37" w:rsidRPr="00592E90" w:rsidRDefault="00001B37" w:rsidP="00001B37">
            <w:pPr>
              <w:pStyle w:val="11"/>
              <w:shd w:val="clear" w:color="auto" w:fill="auto"/>
              <w:spacing w:before="0" w:after="0" w:line="240" w:lineRule="auto"/>
              <w:jc w:val="left"/>
              <w:rPr>
                <w:rFonts w:ascii="Times New Roman" w:hAnsi="Times New Roman" w:cs="Times New Roman"/>
                <w:sz w:val="12"/>
                <w:szCs w:val="12"/>
              </w:rPr>
            </w:pPr>
            <w:r w:rsidRPr="00592E90">
              <w:rPr>
                <w:rStyle w:val="115pt"/>
                <w:rFonts w:ascii="Times New Roman" w:hAnsi="Times New Roman" w:cs="Times New Roman"/>
                <w:sz w:val="12"/>
                <w:szCs w:val="12"/>
              </w:rPr>
              <w:t>Всего</w:t>
            </w:r>
          </w:p>
        </w:tc>
        <w:tc>
          <w:tcPr>
            <w:tcW w:w="1534" w:type="dxa"/>
          </w:tcPr>
          <w:p w:rsidR="00001B37" w:rsidRPr="00592E90" w:rsidRDefault="00001B37" w:rsidP="00001B37">
            <w:pPr>
              <w:rPr>
                <w:rFonts w:ascii="Times New Roman" w:hAnsi="Times New Roman" w:cs="Times New Roman"/>
                <w:b/>
                <w:sz w:val="12"/>
                <w:szCs w:val="12"/>
              </w:rPr>
            </w:pPr>
            <w:r w:rsidRPr="00592E90">
              <w:rPr>
                <w:rFonts w:ascii="Times New Roman" w:hAnsi="Times New Roman" w:cs="Times New Roman"/>
                <w:b/>
                <w:sz w:val="12"/>
                <w:szCs w:val="12"/>
              </w:rPr>
              <w:t>0</w:t>
            </w:r>
          </w:p>
        </w:tc>
        <w:tc>
          <w:tcPr>
            <w:tcW w:w="1719" w:type="dxa"/>
          </w:tcPr>
          <w:p w:rsidR="00001B37" w:rsidRPr="00592E90" w:rsidRDefault="00001B37" w:rsidP="00001B37">
            <w:pPr>
              <w:rPr>
                <w:rFonts w:ascii="Times New Roman" w:hAnsi="Times New Roman" w:cs="Times New Roman"/>
                <w:b/>
                <w:sz w:val="12"/>
                <w:szCs w:val="12"/>
              </w:rPr>
            </w:pPr>
            <w:r w:rsidRPr="00592E90">
              <w:rPr>
                <w:rFonts w:ascii="Times New Roman" w:hAnsi="Times New Roman" w:cs="Times New Roman"/>
                <w:b/>
                <w:sz w:val="12"/>
                <w:szCs w:val="12"/>
              </w:rPr>
              <w:t>97000</w:t>
            </w:r>
          </w:p>
        </w:tc>
        <w:tc>
          <w:tcPr>
            <w:tcW w:w="1283" w:type="dxa"/>
          </w:tcPr>
          <w:p w:rsidR="00001B37" w:rsidRPr="00592E90" w:rsidRDefault="00001B37" w:rsidP="00001B37">
            <w:pPr>
              <w:pStyle w:val="34"/>
              <w:shd w:val="clear" w:color="auto" w:fill="auto"/>
              <w:spacing w:line="230" w:lineRule="exact"/>
              <w:ind w:firstLine="0"/>
              <w:rPr>
                <w:rStyle w:val="3115pt0"/>
                <w:rFonts w:ascii="Times New Roman" w:hAnsi="Times New Roman" w:cs="Times New Roman"/>
                <w:b/>
                <w:sz w:val="12"/>
                <w:szCs w:val="12"/>
              </w:rPr>
            </w:pPr>
            <w:r w:rsidRPr="00592E90">
              <w:rPr>
                <w:rStyle w:val="3115pt0"/>
                <w:rFonts w:ascii="Times New Roman" w:hAnsi="Times New Roman" w:cs="Times New Roman"/>
                <w:b/>
                <w:sz w:val="12"/>
                <w:szCs w:val="12"/>
              </w:rPr>
              <w:t>-97000</w:t>
            </w:r>
          </w:p>
        </w:tc>
        <w:tc>
          <w:tcPr>
            <w:tcW w:w="1134" w:type="dxa"/>
          </w:tcPr>
          <w:p w:rsidR="00001B37" w:rsidRPr="00592E90" w:rsidRDefault="00001B37" w:rsidP="00001B37">
            <w:pPr>
              <w:pStyle w:val="34"/>
              <w:shd w:val="clear" w:color="auto" w:fill="auto"/>
              <w:spacing w:line="230" w:lineRule="exact"/>
              <w:ind w:firstLine="0"/>
              <w:rPr>
                <w:rStyle w:val="3115pt0"/>
                <w:rFonts w:ascii="Times New Roman" w:hAnsi="Times New Roman" w:cs="Times New Roman"/>
                <w:sz w:val="12"/>
                <w:szCs w:val="12"/>
              </w:rPr>
            </w:pPr>
          </w:p>
        </w:tc>
      </w:tr>
      <w:tr w:rsidR="00001B37" w:rsidRPr="00592E90" w:rsidTr="00001B37">
        <w:tc>
          <w:tcPr>
            <w:tcW w:w="392" w:type="dxa"/>
            <w:vMerge/>
          </w:tcPr>
          <w:p w:rsidR="00001B37" w:rsidRPr="00592E90" w:rsidRDefault="00001B37" w:rsidP="00001B37">
            <w:pPr>
              <w:pStyle w:val="34"/>
              <w:shd w:val="clear" w:color="auto" w:fill="auto"/>
              <w:spacing w:line="230" w:lineRule="exact"/>
              <w:ind w:firstLine="0"/>
              <w:rPr>
                <w:rStyle w:val="3115pt0"/>
                <w:rFonts w:ascii="Times New Roman" w:hAnsi="Times New Roman" w:cs="Times New Roman"/>
                <w:sz w:val="12"/>
                <w:szCs w:val="12"/>
              </w:rPr>
            </w:pPr>
          </w:p>
        </w:tc>
        <w:tc>
          <w:tcPr>
            <w:tcW w:w="2410" w:type="dxa"/>
            <w:vMerge/>
          </w:tcPr>
          <w:p w:rsidR="00001B37" w:rsidRPr="00592E90" w:rsidRDefault="00001B37" w:rsidP="00001B37">
            <w:pPr>
              <w:pStyle w:val="34"/>
              <w:shd w:val="clear" w:color="auto" w:fill="auto"/>
              <w:spacing w:line="230" w:lineRule="exact"/>
              <w:ind w:firstLine="0"/>
              <w:rPr>
                <w:rStyle w:val="3115pt0"/>
                <w:rFonts w:ascii="Times New Roman" w:hAnsi="Times New Roman" w:cs="Times New Roman"/>
                <w:sz w:val="12"/>
                <w:szCs w:val="12"/>
              </w:rPr>
            </w:pPr>
          </w:p>
        </w:tc>
        <w:tc>
          <w:tcPr>
            <w:tcW w:w="1901" w:type="dxa"/>
          </w:tcPr>
          <w:p w:rsidR="00001B37" w:rsidRPr="00592E90" w:rsidRDefault="00001B37" w:rsidP="00001B37">
            <w:pPr>
              <w:pStyle w:val="11"/>
              <w:shd w:val="clear" w:color="auto" w:fill="auto"/>
              <w:spacing w:before="0" w:after="0" w:line="240" w:lineRule="auto"/>
              <w:jc w:val="left"/>
              <w:rPr>
                <w:rFonts w:ascii="Times New Roman" w:hAnsi="Times New Roman" w:cs="Times New Roman"/>
                <w:sz w:val="12"/>
                <w:szCs w:val="12"/>
              </w:rPr>
            </w:pPr>
            <w:r w:rsidRPr="00592E90">
              <w:rPr>
                <w:rStyle w:val="115pt"/>
                <w:rFonts w:ascii="Times New Roman" w:hAnsi="Times New Roman" w:cs="Times New Roman"/>
                <w:sz w:val="12"/>
                <w:szCs w:val="12"/>
              </w:rPr>
              <w:t>Бюджет МО «Город Удачный»</w:t>
            </w:r>
          </w:p>
        </w:tc>
        <w:tc>
          <w:tcPr>
            <w:tcW w:w="1534" w:type="dxa"/>
          </w:tcPr>
          <w:p w:rsidR="00001B37" w:rsidRPr="00592E90" w:rsidRDefault="00001B37" w:rsidP="00001B37">
            <w:pPr>
              <w:rPr>
                <w:rFonts w:ascii="Times New Roman" w:hAnsi="Times New Roman" w:cs="Times New Roman"/>
                <w:b/>
                <w:sz w:val="12"/>
                <w:szCs w:val="12"/>
              </w:rPr>
            </w:pPr>
            <w:r w:rsidRPr="00592E90">
              <w:rPr>
                <w:rFonts w:ascii="Times New Roman" w:hAnsi="Times New Roman" w:cs="Times New Roman"/>
                <w:b/>
                <w:sz w:val="12"/>
                <w:szCs w:val="12"/>
              </w:rPr>
              <w:t>0</w:t>
            </w:r>
          </w:p>
        </w:tc>
        <w:tc>
          <w:tcPr>
            <w:tcW w:w="1719" w:type="dxa"/>
          </w:tcPr>
          <w:p w:rsidR="00001B37" w:rsidRPr="00592E90" w:rsidRDefault="00001B37" w:rsidP="00001B37">
            <w:pPr>
              <w:rPr>
                <w:rFonts w:ascii="Times New Roman" w:hAnsi="Times New Roman" w:cs="Times New Roman"/>
                <w:b/>
                <w:sz w:val="12"/>
                <w:szCs w:val="12"/>
              </w:rPr>
            </w:pPr>
            <w:r w:rsidRPr="00592E90">
              <w:rPr>
                <w:rFonts w:ascii="Times New Roman" w:hAnsi="Times New Roman" w:cs="Times New Roman"/>
                <w:b/>
                <w:sz w:val="12"/>
                <w:szCs w:val="12"/>
              </w:rPr>
              <w:t>97000</w:t>
            </w:r>
          </w:p>
        </w:tc>
        <w:tc>
          <w:tcPr>
            <w:tcW w:w="1283" w:type="dxa"/>
          </w:tcPr>
          <w:p w:rsidR="00001B37" w:rsidRPr="00592E90" w:rsidRDefault="00001B37" w:rsidP="00001B37">
            <w:pPr>
              <w:pStyle w:val="34"/>
              <w:shd w:val="clear" w:color="auto" w:fill="auto"/>
              <w:spacing w:line="230" w:lineRule="exact"/>
              <w:ind w:firstLine="0"/>
              <w:rPr>
                <w:rStyle w:val="3115pt0"/>
                <w:rFonts w:ascii="Times New Roman" w:hAnsi="Times New Roman" w:cs="Times New Roman"/>
                <w:sz w:val="12"/>
                <w:szCs w:val="12"/>
              </w:rPr>
            </w:pPr>
          </w:p>
        </w:tc>
        <w:tc>
          <w:tcPr>
            <w:tcW w:w="1134" w:type="dxa"/>
          </w:tcPr>
          <w:p w:rsidR="00001B37" w:rsidRPr="00592E90" w:rsidRDefault="00001B37" w:rsidP="00001B37">
            <w:pPr>
              <w:pStyle w:val="34"/>
              <w:shd w:val="clear" w:color="auto" w:fill="auto"/>
              <w:spacing w:line="230" w:lineRule="exact"/>
              <w:ind w:firstLine="0"/>
              <w:rPr>
                <w:rStyle w:val="3115pt0"/>
                <w:rFonts w:ascii="Times New Roman" w:hAnsi="Times New Roman" w:cs="Times New Roman"/>
                <w:sz w:val="12"/>
                <w:szCs w:val="12"/>
              </w:rPr>
            </w:pPr>
          </w:p>
        </w:tc>
      </w:tr>
      <w:tr w:rsidR="00001B37" w:rsidRPr="00592E90" w:rsidTr="00001B37">
        <w:tc>
          <w:tcPr>
            <w:tcW w:w="2802" w:type="dxa"/>
            <w:gridSpan w:val="2"/>
            <w:vMerge w:val="restart"/>
          </w:tcPr>
          <w:p w:rsidR="00001B37" w:rsidRPr="00592E90" w:rsidRDefault="00001B37" w:rsidP="00001B37">
            <w:pPr>
              <w:pStyle w:val="330"/>
              <w:shd w:val="clear" w:color="auto" w:fill="auto"/>
              <w:spacing w:before="0" w:after="0" w:line="240" w:lineRule="auto"/>
              <w:ind w:left="140"/>
              <w:jc w:val="both"/>
              <w:rPr>
                <w:rFonts w:ascii="Times New Roman" w:hAnsi="Times New Roman" w:cs="Times New Roman"/>
                <w:b/>
                <w:sz w:val="12"/>
                <w:szCs w:val="12"/>
              </w:rPr>
            </w:pPr>
            <w:r w:rsidRPr="00592E90">
              <w:rPr>
                <w:rFonts w:ascii="Times New Roman" w:hAnsi="Times New Roman" w:cs="Times New Roman"/>
                <w:b/>
                <w:sz w:val="12"/>
                <w:szCs w:val="12"/>
              </w:rPr>
              <w:t>ИТОГО по программе</w:t>
            </w:r>
          </w:p>
        </w:tc>
        <w:tc>
          <w:tcPr>
            <w:tcW w:w="1901" w:type="dxa"/>
          </w:tcPr>
          <w:p w:rsidR="00001B37" w:rsidRPr="00592E90" w:rsidRDefault="00001B37" w:rsidP="00001B37">
            <w:pPr>
              <w:pStyle w:val="330"/>
              <w:shd w:val="clear" w:color="auto" w:fill="auto"/>
              <w:spacing w:before="0" w:after="0" w:line="240" w:lineRule="auto"/>
              <w:ind w:left="33"/>
              <w:rPr>
                <w:rFonts w:ascii="Times New Roman" w:hAnsi="Times New Roman" w:cs="Times New Roman"/>
                <w:b/>
                <w:sz w:val="12"/>
                <w:szCs w:val="12"/>
              </w:rPr>
            </w:pPr>
            <w:r w:rsidRPr="00592E90">
              <w:rPr>
                <w:rFonts w:ascii="Times New Roman" w:hAnsi="Times New Roman" w:cs="Times New Roman"/>
                <w:b/>
                <w:sz w:val="12"/>
                <w:szCs w:val="12"/>
              </w:rPr>
              <w:t>Всего</w:t>
            </w:r>
          </w:p>
        </w:tc>
        <w:tc>
          <w:tcPr>
            <w:tcW w:w="1534" w:type="dxa"/>
          </w:tcPr>
          <w:p w:rsidR="00001B37" w:rsidRPr="00592E90" w:rsidRDefault="00001B37" w:rsidP="00001B37">
            <w:pPr>
              <w:rPr>
                <w:rFonts w:ascii="Times New Roman" w:hAnsi="Times New Roman" w:cs="Times New Roman"/>
                <w:b/>
                <w:sz w:val="12"/>
                <w:szCs w:val="12"/>
              </w:rPr>
            </w:pPr>
            <w:r w:rsidRPr="00592E90">
              <w:rPr>
                <w:rFonts w:ascii="Times New Roman" w:hAnsi="Times New Roman" w:cs="Times New Roman"/>
                <w:b/>
                <w:sz w:val="12"/>
                <w:szCs w:val="12"/>
              </w:rPr>
              <w:t>863896,04</w:t>
            </w:r>
          </w:p>
        </w:tc>
        <w:tc>
          <w:tcPr>
            <w:tcW w:w="1719" w:type="dxa"/>
          </w:tcPr>
          <w:p w:rsidR="00001B37" w:rsidRPr="00592E90" w:rsidRDefault="00001B37" w:rsidP="00001B37">
            <w:pPr>
              <w:rPr>
                <w:rFonts w:ascii="Times New Roman" w:hAnsi="Times New Roman" w:cs="Times New Roman"/>
                <w:b/>
                <w:sz w:val="12"/>
                <w:szCs w:val="12"/>
              </w:rPr>
            </w:pPr>
            <w:r w:rsidRPr="00592E90">
              <w:rPr>
                <w:rFonts w:ascii="Times New Roman" w:hAnsi="Times New Roman" w:cs="Times New Roman"/>
                <w:b/>
                <w:sz w:val="12"/>
                <w:szCs w:val="12"/>
              </w:rPr>
              <w:t>649381,60</w:t>
            </w:r>
          </w:p>
        </w:tc>
        <w:tc>
          <w:tcPr>
            <w:tcW w:w="1283" w:type="dxa"/>
          </w:tcPr>
          <w:p w:rsidR="00001B37" w:rsidRPr="00592E90" w:rsidRDefault="00001B37" w:rsidP="00001B37">
            <w:pPr>
              <w:rPr>
                <w:rFonts w:ascii="Times New Roman" w:hAnsi="Times New Roman" w:cs="Times New Roman"/>
                <w:b/>
                <w:sz w:val="12"/>
                <w:szCs w:val="12"/>
              </w:rPr>
            </w:pPr>
            <w:r w:rsidRPr="00592E90">
              <w:rPr>
                <w:rFonts w:ascii="Times New Roman" w:hAnsi="Times New Roman" w:cs="Times New Roman"/>
                <w:b/>
                <w:sz w:val="12"/>
                <w:szCs w:val="12"/>
              </w:rPr>
              <w:t>214514,44</w:t>
            </w:r>
          </w:p>
        </w:tc>
        <w:tc>
          <w:tcPr>
            <w:tcW w:w="1134" w:type="dxa"/>
          </w:tcPr>
          <w:p w:rsidR="00001B37" w:rsidRPr="00592E90" w:rsidRDefault="00001B37" w:rsidP="00001B37">
            <w:pPr>
              <w:pStyle w:val="34"/>
              <w:shd w:val="clear" w:color="auto" w:fill="auto"/>
              <w:spacing w:line="230" w:lineRule="exact"/>
              <w:ind w:firstLine="0"/>
              <w:rPr>
                <w:rStyle w:val="3115pt0"/>
                <w:rFonts w:ascii="Times New Roman" w:hAnsi="Times New Roman" w:cs="Times New Roman"/>
                <w:sz w:val="12"/>
                <w:szCs w:val="12"/>
              </w:rPr>
            </w:pPr>
          </w:p>
        </w:tc>
      </w:tr>
      <w:tr w:rsidR="00001B37" w:rsidRPr="00592E90" w:rsidTr="00001B37">
        <w:tc>
          <w:tcPr>
            <w:tcW w:w="2802" w:type="dxa"/>
            <w:gridSpan w:val="2"/>
            <w:vMerge/>
          </w:tcPr>
          <w:p w:rsidR="00001B37" w:rsidRPr="00592E90" w:rsidRDefault="00001B37" w:rsidP="00001B37">
            <w:pPr>
              <w:pStyle w:val="34"/>
              <w:shd w:val="clear" w:color="auto" w:fill="auto"/>
              <w:spacing w:line="230" w:lineRule="exact"/>
              <w:ind w:firstLine="0"/>
              <w:rPr>
                <w:rStyle w:val="3115pt0"/>
                <w:rFonts w:ascii="Times New Roman" w:hAnsi="Times New Roman" w:cs="Times New Roman"/>
                <w:sz w:val="12"/>
                <w:szCs w:val="12"/>
              </w:rPr>
            </w:pPr>
          </w:p>
        </w:tc>
        <w:tc>
          <w:tcPr>
            <w:tcW w:w="1901" w:type="dxa"/>
          </w:tcPr>
          <w:p w:rsidR="00001B37" w:rsidRPr="00592E90" w:rsidRDefault="00001B37" w:rsidP="00001B37">
            <w:pPr>
              <w:pStyle w:val="34"/>
              <w:shd w:val="clear" w:color="auto" w:fill="auto"/>
              <w:spacing w:line="230" w:lineRule="exact"/>
              <w:ind w:firstLine="0"/>
              <w:rPr>
                <w:rStyle w:val="3115pt0"/>
                <w:rFonts w:ascii="Times New Roman" w:hAnsi="Times New Roman" w:cs="Times New Roman"/>
                <w:sz w:val="12"/>
                <w:szCs w:val="12"/>
              </w:rPr>
            </w:pPr>
            <w:r w:rsidRPr="00592E90">
              <w:rPr>
                <w:rFonts w:ascii="Times New Roman" w:hAnsi="Times New Roman" w:cs="Times New Roman"/>
                <w:b/>
                <w:sz w:val="12"/>
                <w:szCs w:val="12"/>
              </w:rPr>
              <w:t>Бюджет МО «Город Удачный»</w:t>
            </w:r>
          </w:p>
        </w:tc>
        <w:tc>
          <w:tcPr>
            <w:tcW w:w="1534" w:type="dxa"/>
          </w:tcPr>
          <w:p w:rsidR="00001B37" w:rsidRPr="00592E90" w:rsidRDefault="00001B37" w:rsidP="00001B37">
            <w:pPr>
              <w:pStyle w:val="34"/>
              <w:shd w:val="clear" w:color="auto" w:fill="auto"/>
              <w:spacing w:line="230" w:lineRule="exact"/>
              <w:ind w:firstLine="0"/>
              <w:rPr>
                <w:rStyle w:val="3115pt0"/>
                <w:rFonts w:ascii="Times New Roman" w:hAnsi="Times New Roman" w:cs="Times New Roman"/>
                <w:sz w:val="12"/>
                <w:szCs w:val="12"/>
              </w:rPr>
            </w:pPr>
            <w:r w:rsidRPr="00592E90">
              <w:rPr>
                <w:rFonts w:ascii="Times New Roman" w:hAnsi="Times New Roman" w:cs="Times New Roman"/>
                <w:b/>
                <w:sz w:val="12"/>
                <w:szCs w:val="12"/>
              </w:rPr>
              <w:t>863896,04</w:t>
            </w:r>
          </w:p>
        </w:tc>
        <w:tc>
          <w:tcPr>
            <w:tcW w:w="1719" w:type="dxa"/>
          </w:tcPr>
          <w:p w:rsidR="00001B37" w:rsidRPr="00592E90" w:rsidRDefault="00001B37" w:rsidP="00001B37">
            <w:pPr>
              <w:pStyle w:val="34"/>
              <w:shd w:val="clear" w:color="auto" w:fill="auto"/>
              <w:spacing w:line="230" w:lineRule="exact"/>
              <w:ind w:firstLine="0"/>
              <w:rPr>
                <w:rStyle w:val="3115pt0"/>
                <w:rFonts w:ascii="Times New Roman" w:hAnsi="Times New Roman" w:cs="Times New Roman"/>
                <w:sz w:val="12"/>
                <w:szCs w:val="12"/>
              </w:rPr>
            </w:pPr>
            <w:r w:rsidRPr="00592E90">
              <w:rPr>
                <w:rFonts w:ascii="Times New Roman" w:hAnsi="Times New Roman" w:cs="Times New Roman"/>
                <w:b/>
                <w:sz w:val="12"/>
                <w:szCs w:val="12"/>
              </w:rPr>
              <w:t>649381,60</w:t>
            </w:r>
          </w:p>
        </w:tc>
        <w:tc>
          <w:tcPr>
            <w:tcW w:w="1283" w:type="dxa"/>
          </w:tcPr>
          <w:p w:rsidR="00001B37" w:rsidRPr="00592E90" w:rsidRDefault="00001B37" w:rsidP="00001B37">
            <w:pPr>
              <w:pStyle w:val="34"/>
              <w:shd w:val="clear" w:color="auto" w:fill="auto"/>
              <w:spacing w:line="230" w:lineRule="exact"/>
              <w:ind w:firstLine="0"/>
              <w:rPr>
                <w:rStyle w:val="3115pt0"/>
                <w:rFonts w:ascii="Times New Roman" w:hAnsi="Times New Roman" w:cs="Times New Roman"/>
                <w:sz w:val="12"/>
                <w:szCs w:val="12"/>
              </w:rPr>
            </w:pPr>
          </w:p>
        </w:tc>
        <w:tc>
          <w:tcPr>
            <w:tcW w:w="1134" w:type="dxa"/>
          </w:tcPr>
          <w:p w:rsidR="00001B37" w:rsidRPr="00592E90" w:rsidRDefault="00001B37" w:rsidP="00001B37">
            <w:pPr>
              <w:pStyle w:val="34"/>
              <w:shd w:val="clear" w:color="auto" w:fill="auto"/>
              <w:spacing w:line="230" w:lineRule="exact"/>
              <w:ind w:firstLine="0"/>
              <w:rPr>
                <w:rStyle w:val="3115pt0"/>
                <w:rFonts w:ascii="Times New Roman" w:hAnsi="Times New Roman" w:cs="Times New Roman"/>
                <w:sz w:val="12"/>
                <w:szCs w:val="12"/>
              </w:rPr>
            </w:pPr>
          </w:p>
        </w:tc>
      </w:tr>
    </w:tbl>
    <w:p w:rsidR="00001B37" w:rsidRPr="00592E90" w:rsidRDefault="00001B37" w:rsidP="00001B37">
      <w:pPr>
        <w:pStyle w:val="34"/>
        <w:shd w:val="clear" w:color="auto" w:fill="auto"/>
        <w:spacing w:line="230" w:lineRule="exact"/>
        <w:ind w:firstLine="0"/>
        <w:rPr>
          <w:rStyle w:val="3115pt0"/>
          <w:sz w:val="12"/>
          <w:szCs w:val="12"/>
        </w:rPr>
      </w:pPr>
    </w:p>
    <w:p w:rsidR="00001B37" w:rsidRPr="00592E90" w:rsidRDefault="00001B37" w:rsidP="00001B37">
      <w:pPr>
        <w:pStyle w:val="330"/>
        <w:shd w:val="clear" w:color="auto" w:fill="auto"/>
        <w:spacing w:before="0" w:after="3" w:line="230" w:lineRule="exact"/>
        <w:rPr>
          <w:b/>
          <w:sz w:val="12"/>
          <w:szCs w:val="12"/>
        </w:rPr>
      </w:pPr>
      <w:r w:rsidRPr="00592E90">
        <w:rPr>
          <w:b/>
          <w:sz w:val="12"/>
          <w:szCs w:val="12"/>
        </w:rPr>
        <w:t>Раздел 4. Перечень целевых показателей программы</w:t>
      </w:r>
    </w:p>
    <w:p w:rsidR="00001B37" w:rsidRPr="00592E90" w:rsidRDefault="00001B37" w:rsidP="00001B37">
      <w:pPr>
        <w:pStyle w:val="330"/>
        <w:shd w:val="clear" w:color="auto" w:fill="auto"/>
        <w:spacing w:before="0" w:after="3" w:line="230" w:lineRule="exact"/>
        <w:rPr>
          <w:sz w:val="12"/>
          <w:szCs w:val="12"/>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976"/>
        <w:gridCol w:w="1985"/>
        <w:gridCol w:w="1276"/>
        <w:gridCol w:w="992"/>
        <w:gridCol w:w="1134"/>
      </w:tblGrid>
      <w:tr w:rsidR="00001B37" w:rsidRPr="00592E90" w:rsidTr="00A12ADC">
        <w:tc>
          <w:tcPr>
            <w:tcW w:w="534" w:type="dxa"/>
            <w:vAlign w:val="center"/>
          </w:tcPr>
          <w:p w:rsidR="00001B37" w:rsidRPr="00592E90" w:rsidRDefault="00001B37" w:rsidP="00001B37">
            <w:pPr>
              <w:pStyle w:val="a7"/>
              <w:jc w:val="center"/>
              <w:rPr>
                <w:b/>
                <w:sz w:val="12"/>
                <w:szCs w:val="12"/>
              </w:rPr>
            </w:pPr>
            <w:r w:rsidRPr="00592E90">
              <w:rPr>
                <w:b/>
                <w:sz w:val="12"/>
                <w:szCs w:val="12"/>
              </w:rPr>
              <w:t>№</w:t>
            </w:r>
          </w:p>
          <w:p w:rsidR="00001B37" w:rsidRPr="00592E90" w:rsidRDefault="00001B37" w:rsidP="00001B37">
            <w:pPr>
              <w:pStyle w:val="a7"/>
              <w:jc w:val="center"/>
              <w:rPr>
                <w:sz w:val="12"/>
                <w:szCs w:val="12"/>
              </w:rPr>
            </w:pPr>
          </w:p>
        </w:tc>
        <w:tc>
          <w:tcPr>
            <w:tcW w:w="2976" w:type="dxa"/>
          </w:tcPr>
          <w:p w:rsidR="00001B37" w:rsidRPr="00592E90" w:rsidRDefault="00001B37" w:rsidP="00001B37">
            <w:pPr>
              <w:pStyle w:val="a7"/>
              <w:jc w:val="center"/>
              <w:rPr>
                <w:b/>
                <w:sz w:val="12"/>
                <w:szCs w:val="12"/>
              </w:rPr>
            </w:pPr>
            <w:r w:rsidRPr="00592E90">
              <w:rPr>
                <w:b/>
                <w:sz w:val="12"/>
                <w:szCs w:val="12"/>
              </w:rPr>
              <w:t>Показатели, характеризующие достижение цели</w:t>
            </w:r>
          </w:p>
          <w:p w:rsidR="00001B37" w:rsidRPr="00592E90" w:rsidRDefault="00001B37" w:rsidP="00001B37">
            <w:pPr>
              <w:pStyle w:val="a7"/>
              <w:rPr>
                <w:sz w:val="12"/>
                <w:szCs w:val="12"/>
              </w:rPr>
            </w:pPr>
          </w:p>
        </w:tc>
        <w:tc>
          <w:tcPr>
            <w:tcW w:w="1985" w:type="dxa"/>
            <w:vAlign w:val="center"/>
          </w:tcPr>
          <w:p w:rsidR="00001B37" w:rsidRPr="00592E90" w:rsidRDefault="00001B37" w:rsidP="00001B37">
            <w:pPr>
              <w:pStyle w:val="a7"/>
              <w:jc w:val="center"/>
              <w:rPr>
                <w:b/>
                <w:sz w:val="12"/>
                <w:szCs w:val="12"/>
              </w:rPr>
            </w:pPr>
            <w:r w:rsidRPr="00592E90">
              <w:rPr>
                <w:b/>
                <w:sz w:val="12"/>
                <w:szCs w:val="12"/>
              </w:rPr>
              <w:t>Единица измерения</w:t>
            </w:r>
          </w:p>
          <w:p w:rsidR="00001B37" w:rsidRPr="00592E90" w:rsidRDefault="00001B37" w:rsidP="00001B37">
            <w:pPr>
              <w:pStyle w:val="a7"/>
              <w:jc w:val="center"/>
              <w:rPr>
                <w:sz w:val="12"/>
                <w:szCs w:val="12"/>
              </w:rPr>
            </w:pPr>
          </w:p>
        </w:tc>
        <w:tc>
          <w:tcPr>
            <w:tcW w:w="1276" w:type="dxa"/>
            <w:vAlign w:val="center"/>
          </w:tcPr>
          <w:p w:rsidR="00001B37" w:rsidRPr="00592E90" w:rsidRDefault="00001B37" w:rsidP="00001B37">
            <w:pPr>
              <w:pStyle w:val="a7"/>
              <w:jc w:val="center"/>
              <w:rPr>
                <w:sz w:val="12"/>
                <w:szCs w:val="12"/>
              </w:rPr>
            </w:pPr>
            <w:r w:rsidRPr="00592E90">
              <w:rPr>
                <w:b/>
                <w:sz w:val="12"/>
                <w:szCs w:val="12"/>
              </w:rPr>
              <w:t>Базовое значение показателя (на начало реализации подпрограммы)</w:t>
            </w:r>
          </w:p>
        </w:tc>
        <w:tc>
          <w:tcPr>
            <w:tcW w:w="992" w:type="dxa"/>
            <w:vAlign w:val="center"/>
          </w:tcPr>
          <w:p w:rsidR="00001B37" w:rsidRPr="00592E90" w:rsidRDefault="00001B37" w:rsidP="00001B37">
            <w:pPr>
              <w:pStyle w:val="a7"/>
              <w:jc w:val="center"/>
              <w:rPr>
                <w:b/>
                <w:sz w:val="12"/>
                <w:szCs w:val="12"/>
              </w:rPr>
            </w:pPr>
            <w:r w:rsidRPr="00592E90">
              <w:rPr>
                <w:b/>
                <w:sz w:val="12"/>
                <w:szCs w:val="12"/>
              </w:rPr>
              <w:t>План</w:t>
            </w:r>
          </w:p>
          <w:p w:rsidR="00001B37" w:rsidRPr="00592E90" w:rsidRDefault="00001B37" w:rsidP="00001B37">
            <w:pPr>
              <w:pStyle w:val="a7"/>
              <w:jc w:val="center"/>
              <w:rPr>
                <w:b/>
                <w:sz w:val="12"/>
                <w:szCs w:val="12"/>
              </w:rPr>
            </w:pPr>
            <w:r w:rsidRPr="00592E90">
              <w:rPr>
                <w:b/>
                <w:sz w:val="12"/>
                <w:szCs w:val="12"/>
              </w:rPr>
              <w:t>2019</w:t>
            </w:r>
          </w:p>
          <w:p w:rsidR="00001B37" w:rsidRPr="00592E90" w:rsidRDefault="00001B37" w:rsidP="00001B37">
            <w:pPr>
              <w:pStyle w:val="a7"/>
              <w:jc w:val="center"/>
              <w:rPr>
                <w:sz w:val="12"/>
                <w:szCs w:val="12"/>
              </w:rPr>
            </w:pPr>
            <w:r w:rsidRPr="00592E90">
              <w:rPr>
                <w:b/>
                <w:sz w:val="12"/>
                <w:szCs w:val="12"/>
              </w:rPr>
              <w:t>год</w:t>
            </w:r>
          </w:p>
        </w:tc>
        <w:tc>
          <w:tcPr>
            <w:tcW w:w="1134" w:type="dxa"/>
            <w:vAlign w:val="center"/>
          </w:tcPr>
          <w:p w:rsidR="00001B37" w:rsidRPr="00592E90" w:rsidRDefault="00001B37" w:rsidP="00001B37">
            <w:pPr>
              <w:pStyle w:val="a7"/>
              <w:jc w:val="center"/>
              <w:rPr>
                <w:b/>
                <w:sz w:val="12"/>
                <w:szCs w:val="12"/>
              </w:rPr>
            </w:pPr>
            <w:r w:rsidRPr="00592E90">
              <w:rPr>
                <w:b/>
                <w:sz w:val="12"/>
                <w:szCs w:val="12"/>
              </w:rPr>
              <w:t>Исполнено</w:t>
            </w:r>
          </w:p>
          <w:p w:rsidR="00001B37" w:rsidRPr="00592E90" w:rsidRDefault="00001B37" w:rsidP="00001B37">
            <w:pPr>
              <w:pStyle w:val="a7"/>
              <w:jc w:val="center"/>
              <w:rPr>
                <w:b/>
                <w:sz w:val="12"/>
                <w:szCs w:val="12"/>
              </w:rPr>
            </w:pPr>
            <w:r w:rsidRPr="00592E90">
              <w:rPr>
                <w:b/>
                <w:sz w:val="12"/>
                <w:szCs w:val="12"/>
              </w:rPr>
              <w:t>2019</w:t>
            </w:r>
          </w:p>
          <w:p w:rsidR="00001B37" w:rsidRPr="00592E90" w:rsidRDefault="00001B37" w:rsidP="00001B37">
            <w:pPr>
              <w:pStyle w:val="a7"/>
              <w:jc w:val="center"/>
              <w:rPr>
                <w:sz w:val="12"/>
                <w:szCs w:val="12"/>
              </w:rPr>
            </w:pPr>
            <w:r w:rsidRPr="00592E90">
              <w:rPr>
                <w:b/>
                <w:sz w:val="12"/>
                <w:szCs w:val="12"/>
              </w:rPr>
              <w:t>год</w:t>
            </w:r>
          </w:p>
        </w:tc>
      </w:tr>
      <w:tr w:rsidR="00001B37" w:rsidRPr="00592E90" w:rsidTr="00A12ADC">
        <w:tc>
          <w:tcPr>
            <w:tcW w:w="534" w:type="dxa"/>
            <w:vAlign w:val="center"/>
          </w:tcPr>
          <w:p w:rsidR="00001B37" w:rsidRPr="00592E90" w:rsidRDefault="00001B37" w:rsidP="00001B37">
            <w:pPr>
              <w:pStyle w:val="a7"/>
              <w:jc w:val="center"/>
              <w:rPr>
                <w:sz w:val="12"/>
                <w:szCs w:val="12"/>
              </w:rPr>
            </w:pPr>
            <w:r w:rsidRPr="00592E90">
              <w:rPr>
                <w:sz w:val="12"/>
                <w:szCs w:val="12"/>
              </w:rPr>
              <w:t>1</w:t>
            </w:r>
          </w:p>
        </w:tc>
        <w:tc>
          <w:tcPr>
            <w:tcW w:w="2976" w:type="dxa"/>
          </w:tcPr>
          <w:p w:rsidR="00001B37" w:rsidRPr="00592E90" w:rsidRDefault="00001B37" w:rsidP="00001B37">
            <w:pPr>
              <w:pStyle w:val="a7"/>
              <w:rPr>
                <w:sz w:val="12"/>
                <w:szCs w:val="12"/>
              </w:rPr>
            </w:pPr>
            <w:r w:rsidRPr="00592E90">
              <w:rPr>
                <w:sz w:val="12"/>
                <w:szCs w:val="12"/>
              </w:rPr>
              <w:t>Доля оснащенности приборами учета электрической энергии муниципального жилого фонда</w:t>
            </w:r>
          </w:p>
        </w:tc>
        <w:tc>
          <w:tcPr>
            <w:tcW w:w="1985" w:type="dxa"/>
            <w:vAlign w:val="center"/>
          </w:tcPr>
          <w:p w:rsidR="00001B37" w:rsidRPr="00592E90" w:rsidRDefault="00001B37" w:rsidP="00001B37">
            <w:pPr>
              <w:pStyle w:val="a7"/>
              <w:jc w:val="center"/>
              <w:rPr>
                <w:sz w:val="12"/>
                <w:szCs w:val="12"/>
              </w:rPr>
            </w:pPr>
            <w:r w:rsidRPr="00592E90">
              <w:rPr>
                <w:sz w:val="12"/>
                <w:szCs w:val="12"/>
              </w:rPr>
              <w:t>% от общего кол-ва муниципального жилого фонда</w:t>
            </w:r>
          </w:p>
        </w:tc>
        <w:tc>
          <w:tcPr>
            <w:tcW w:w="1276" w:type="dxa"/>
            <w:vAlign w:val="center"/>
          </w:tcPr>
          <w:p w:rsidR="00001B37" w:rsidRPr="00592E90" w:rsidRDefault="00001B37" w:rsidP="00001B37">
            <w:pPr>
              <w:pStyle w:val="a7"/>
              <w:jc w:val="center"/>
              <w:rPr>
                <w:sz w:val="12"/>
                <w:szCs w:val="12"/>
              </w:rPr>
            </w:pPr>
            <w:r w:rsidRPr="00592E90">
              <w:rPr>
                <w:sz w:val="12"/>
                <w:szCs w:val="12"/>
              </w:rPr>
              <w:t>10</w:t>
            </w:r>
          </w:p>
        </w:tc>
        <w:tc>
          <w:tcPr>
            <w:tcW w:w="992" w:type="dxa"/>
            <w:vAlign w:val="center"/>
          </w:tcPr>
          <w:p w:rsidR="00001B37" w:rsidRPr="00592E90" w:rsidRDefault="00001B37" w:rsidP="00001B37">
            <w:pPr>
              <w:pStyle w:val="a7"/>
              <w:jc w:val="center"/>
              <w:rPr>
                <w:sz w:val="12"/>
                <w:szCs w:val="12"/>
              </w:rPr>
            </w:pPr>
            <w:r w:rsidRPr="00592E90">
              <w:rPr>
                <w:sz w:val="12"/>
                <w:szCs w:val="12"/>
              </w:rPr>
              <w:t>56,7</w:t>
            </w:r>
          </w:p>
        </w:tc>
        <w:tc>
          <w:tcPr>
            <w:tcW w:w="1134" w:type="dxa"/>
            <w:vAlign w:val="center"/>
          </w:tcPr>
          <w:p w:rsidR="00001B37" w:rsidRPr="00592E90" w:rsidRDefault="00001B37" w:rsidP="00001B37">
            <w:pPr>
              <w:pStyle w:val="a7"/>
              <w:jc w:val="center"/>
              <w:rPr>
                <w:sz w:val="12"/>
                <w:szCs w:val="12"/>
              </w:rPr>
            </w:pPr>
            <w:r w:rsidRPr="00592E90">
              <w:rPr>
                <w:sz w:val="12"/>
                <w:szCs w:val="12"/>
              </w:rPr>
              <w:t>56,7</w:t>
            </w:r>
          </w:p>
        </w:tc>
      </w:tr>
      <w:tr w:rsidR="00001B37" w:rsidRPr="00592E90" w:rsidTr="00A12ADC">
        <w:tc>
          <w:tcPr>
            <w:tcW w:w="534" w:type="dxa"/>
            <w:vAlign w:val="center"/>
          </w:tcPr>
          <w:p w:rsidR="00001B37" w:rsidRPr="00592E90" w:rsidRDefault="00001B37" w:rsidP="00001B37">
            <w:pPr>
              <w:pStyle w:val="a7"/>
              <w:jc w:val="center"/>
              <w:rPr>
                <w:sz w:val="12"/>
                <w:szCs w:val="12"/>
              </w:rPr>
            </w:pPr>
            <w:r w:rsidRPr="00592E90">
              <w:rPr>
                <w:sz w:val="12"/>
                <w:szCs w:val="12"/>
              </w:rPr>
              <w:t>2</w:t>
            </w:r>
          </w:p>
        </w:tc>
        <w:tc>
          <w:tcPr>
            <w:tcW w:w="2976" w:type="dxa"/>
          </w:tcPr>
          <w:p w:rsidR="00001B37" w:rsidRPr="00592E90" w:rsidRDefault="00001B37" w:rsidP="00001B37">
            <w:pPr>
              <w:pStyle w:val="a7"/>
              <w:rPr>
                <w:sz w:val="12"/>
                <w:szCs w:val="12"/>
              </w:rPr>
            </w:pPr>
            <w:r w:rsidRPr="00592E90">
              <w:rPr>
                <w:sz w:val="12"/>
                <w:szCs w:val="12"/>
              </w:rPr>
              <w:t>Доля оснащенности приборами учета горячего и холодного водоснабжения муниципального жилого фонда</w:t>
            </w:r>
          </w:p>
        </w:tc>
        <w:tc>
          <w:tcPr>
            <w:tcW w:w="1985" w:type="dxa"/>
            <w:vAlign w:val="center"/>
          </w:tcPr>
          <w:p w:rsidR="00001B37" w:rsidRPr="00592E90" w:rsidRDefault="00001B37" w:rsidP="00001B37">
            <w:pPr>
              <w:pStyle w:val="a7"/>
              <w:jc w:val="center"/>
              <w:rPr>
                <w:sz w:val="12"/>
                <w:szCs w:val="12"/>
              </w:rPr>
            </w:pPr>
            <w:r w:rsidRPr="00592E90">
              <w:rPr>
                <w:sz w:val="12"/>
                <w:szCs w:val="12"/>
              </w:rPr>
              <w:t>% от общего кол-ва муниципального жилого фонда</w:t>
            </w:r>
          </w:p>
        </w:tc>
        <w:tc>
          <w:tcPr>
            <w:tcW w:w="1276" w:type="dxa"/>
            <w:vAlign w:val="center"/>
          </w:tcPr>
          <w:p w:rsidR="00001B37" w:rsidRPr="00592E90" w:rsidRDefault="00001B37" w:rsidP="00001B37">
            <w:pPr>
              <w:pStyle w:val="a7"/>
              <w:jc w:val="center"/>
              <w:rPr>
                <w:sz w:val="12"/>
                <w:szCs w:val="12"/>
              </w:rPr>
            </w:pPr>
            <w:r w:rsidRPr="00592E90">
              <w:rPr>
                <w:sz w:val="12"/>
                <w:szCs w:val="12"/>
              </w:rPr>
              <w:t>0</w:t>
            </w:r>
          </w:p>
        </w:tc>
        <w:tc>
          <w:tcPr>
            <w:tcW w:w="992" w:type="dxa"/>
            <w:vAlign w:val="center"/>
          </w:tcPr>
          <w:p w:rsidR="00001B37" w:rsidRPr="00592E90" w:rsidRDefault="00001B37" w:rsidP="00001B37">
            <w:pPr>
              <w:pStyle w:val="a7"/>
              <w:jc w:val="center"/>
              <w:rPr>
                <w:sz w:val="12"/>
                <w:szCs w:val="12"/>
              </w:rPr>
            </w:pPr>
            <w:r w:rsidRPr="00592E90">
              <w:rPr>
                <w:sz w:val="12"/>
                <w:szCs w:val="12"/>
              </w:rPr>
              <w:t>56,7</w:t>
            </w:r>
          </w:p>
        </w:tc>
        <w:tc>
          <w:tcPr>
            <w:tcW w:w="1134" w:type="dxa"/>
            <w:vAlign w:val="center"/>
          </w:tcPr>
          <w:p w:rsidR="00001B37" w:rsidRPr="00592E90" w:rsidRDefault="00001B37" w:rsidP="00001B37">
            <w:pPr>
              <w:pStyle w:val="a7"/>
              <w:jc w:val="center"/>
              <w:rPr>
                <w:sz w:val="12"/>
                <w:szCs w:val="12"/>
              </w:rPr>
            </w:pPr>
            <w:r w:rsidRPr="00592E90">
              <w:rPr>
                <w:sz w:val="12"/>
                <w:szCs w:val="12"/>
              </w:rPr>
              <w:t>56,7</w:t>
            </w:r>
          </w:p>
        </w:tc>
      </w:tr>
      <w:tr w:rsidR="00001B37" w:rsidRPr="00592E90" w:rsidTr="00A12ADC">
        <w:tc>
          <w:tcPr>
            <w:tcW w:w="534" w:type="dxa"/>
            <w:vAlign w:val="center"/>
          </w:tcPr>
          <w:p w:rsidR="00001B37" w:rsidRPr="00592E90" w:rsidRDefault="00001B37" w:rsidP="00001B37">
            <w:pPr>
              <w:pStyle w:val="a7"/>
              <w:jc w:val="center"/>
              <w:rPr>
                <w:sz w:val="12"/>
                <w:szCs w:val="12"/>
              </w:rPr>
            </w:pPr>
            <w:r w:rsidRPr="00592E90">
              <w:rPr>
                <w:sz w:val="12"/>
                <w:szCs w:val="12"/>
              </w:rPr>
              <w:t>3</w:t>
            </w:r>
          </w:p>
        </w:tc>
        <w:tc>
          <w:tcPr>
            <w:tcW w:w="2976" w:type="dxa"/>
          </w:tcPr>
          <w:p w:rsidR="00001B37" w:rsidRPr="00592E90" w:rsidRDefault="00001B37" w:rsidP="00001B37">
            <w:pPr>
              <w:pStyle w:val="a7"/>
              <w:rPr>
                <w:sz w:val="12"/>
                <w:szCs w:val="12"/>
              </w:rPr>
            </w:pPr>
            <w:r w:rsidRPr="00592E90">
              <w:rPr>
                <w:color w:val="000000"/>
                <w:sz w:val="12"/>
                <w:szCs w:val="12"/>
              </w:rPr>
              <w:t>Изменение удельного веса расхода электроэнергии на освещение города</w:t>
            </w:r>
          </w:p>
        </w:tc>
        <w:tc>
          <w:tcPr>
            <w:tcW w:w="1985" w:type="dxa"/>
            <w:vAlign w:val="center"/>
          </w:tcPr>
          <w:p w:rsidR="00001B37" w:rsidRPr="00592E90" w:rsidRDefault="00001B37" w:rsidP="00001B37">
            <w:pPr>
              <w:pStyle w:val="a7"/>
              <w:jc w:val="center"/>
              <w:rPr>
                <w:sz w:val="12"/>
                <w:szCs w:val="12"/>
              </w:rPr>
            </w:pPr>
            <w:r w:rsidRPr="00592E90">
              <w:rPr>
                <w:sz w:val="12"/>
                <w:szCs w:val="12"/>
              </w:rPr>
              <w:t>тыс</w:t>
            </w:r>
            <w:proofErr w:type="gramStart"/>
            <w:r w:rsidRPr="00592E90">
              <w:rPr>
                <w:sz w:val="12"/>
                <w:szCs w:val="12"/>
              </w:rPr>
              <w:t>.к</w:t>
            </w:r>
            <w:proofErr w:type="gramEnd"/>
            <w:r w:rsidRPr="00592E90">
              <w:rPr>
                <w:sz w:val="12"/>
                <w:szCs w:val="12"/>
              </w:rPr>
              <w:t>Вт</w:t>
            </w:r>
          </w:p>
        </w:tc>
        <w:tc>
          <w:tcPr>
            <w:tcW w:w="1276" w:type="dxa"/>
            <w:vAlign w:val="center"/>
          </w:tcPr>
          <w:p w:rsidR="00001B37" w:rsidRPr="00592E90" w:rsidRDefault="00001B37" w:rsidP="00001B37">
            <w:pPr>
              <w:pStyle w:val="a7"/>
              <w:jc w:val="center"/>
              <w:rPr>
                <w:sz w:val="12"/>
                <w:szCs w:val="12"/>
              </w:rPr>
            </w:pPr>
            <w:r w:rsidRPr="00592E90">
              <w:rPr>
                <w:sz w:val="12"/>
                <w:szCs w:val="12"/>
              </w:rPr>
              <w:t>326,05</w:t>
            </w:r>
          </w:p>
        </w:tc>
        <w:tc>
          <w:tcPr>
            <w:tcW w:w="992" w:type="dxa"/>
            <w:vAlign w:val="center"/>
          </w:tcPr>
          <w:p w:rsidR="00001B37" w:rsidRPr="00592E90" w:rsidRDefault="00001B37" w:rsidP="00001B37">
            <w:pPr>
              <w:pStyle w:val="a7"/>
              <w:jc w:val="center"/>
              <w:rPr>
                <w:sz w:val="12"/>
                <w:szCs w:val="12"/>
              </w:rPr>
            </w:pPr>
            <w:r w:rsidRPr="00592E90">
              <w:rPr>
                <w:sz w:val="12"/>
                <w:szCs w:val="12"/>
              </w:rPr>
              <w:t>260,7</w:t>
            </w:r>
          </w:p>
        </w:tc>
        <w:tc>
          <w:tcPr>
            <w:tcW w:w="1134" w:type="dxa"/>
            <w:vAlign w:val="center"/>
          </w:tcPr>
          <w:p w:rsidR="00001B37" w:rsidRPr="00592E90" w:rsidRDefault="00001B37" w:rsidP="00001B37">
            <w:pPr>
              <w:pStyle w:val="a7"/>
              <w:jc w:val="center"/>
              <w:rPr>
                <w:sz w:val="12"/>
                <w:szCs w:val="12"/>
              </w:rPr>
            </w:pPr>
            <w:r w:rsidRPr="00592E90">
              <w:rPr>
                <w:sz w:val="12"/>
                <w:szCs w:val="12"/>
              </w:rPr>
              <w:t>260,7</w:t>
            </w:r>
          </w:p>
        </w:tc>
      </w:tr>
    </w:tbl>
    <w:p w:rsidR="003460CD" w:rsidRPr="00592E90" w:rsidRDefault="003460CD" w:rsidP="00175912">
      <w:pPr>
        <w:pStyle w:val="11"/>
        <w:shd w:val="clear" w:color="auto" w:fill="auto"/>
        <w:spacing w:before="0" w:after="245" w:line="274" w:lineRule="exact"/>
        <w:ind w:left="300"/>
        <w:jc w:val="left"/>
        <w:rPr>
          <w:sz w:val="12"/>
          <w:szCs w:val="12"/>
        </w:rPr>
        <w:sectPr w:rsidR="003460CD" w:rsidRPr="00592E90" w:rsidSect="00680AFD">
          <w:type w:val="continuous"/>
          <w:pgSz w:w="11906" w:h="16838"/>
          <w:pgMar w:top="568" w:right="567" w:bottom="720" w:left="720" w:header="709" w:footer="709" w:gutter="0"/>
          <w:cols w:space="708"/>
          <w:docGrid w:linePitch="360"/>
        </w:sectPr>
      </w:pPr>
    </w:p>
    <w:p w:rsidR="008E728C" w:rsidRPr="00592E90" w:rsidRDefault="002C5AB1" w:rsidP="003D2282">
      <w:pPr>
        <w:pStyle w:val="1"/>
        <w:framePr w:wrap="notBeside"/>
        <w:numPr>
          <w:ilvl w:val="0"/>
          <w:numId w:val="9"/>
        </w:numPr>
        <w:ind w:left="1080"/>
        <w:rPr>
          <w:color w:val="C0504D" w:themeColor="accent2"/>
          <w:sz w:val="12"/>
          <w:szCs w:val="12"/>
        </w:rPr>
      </w:pPr>
      <w:r w:rsidRPr="00592E90">
        <w:rPr>
          <w:sz w:val="12"/>
          <w:szCs w:val="12"/>
        </w:rPr>
        <w:lastRenderedPageBreak/>
        <w:t xml:space="preserve"> </w:t>
      </w:r>
      <w:bookmarkStart w:id="18" w:name="_Toc34044315"/>
      <w:r w:rsidR="008E728C" w:rsidRPr="00592E90">
        <w:rPr>
          <w:color w:val="C0504D" w:themeColor="accent2"/>
          <w:sz w:val="12"/>
          <w:szCs w:val="12"/>
        </w:rPr>
        <w:t>«Комплексное развитие транспортной  инфраструктуры</w:t>
      </w:r>
      <w:bookmarkEnd w:id="18"/>
      <w:r w:rsidR="008E728C" w:rsidRPr="00592E90">
        <w:rPr>
          <w:color w:val="C0504D" w:themeColor="accent2"/>
          <w:sz w:val="12"/>
          <w:szCs w:val="12"/>
        </w:rPr>
        <w:t xml:space="preserve"> </w:t>
      </w:r>
    </w:p>
    <w:p w:rsidR="008E728C" w:rsidRPr="00592E90" w:rsidRDefault="008E728C" w:rsidP="00757AD6">
      <w:pPr>
        <w:pStyle w:val="1"/>
        <w:framePr w:wrap="notBeside"/>
        <w:ind w:left="1800" w:firstLine="0"/>
        <w:rPr>
          <w:color w:val="C0504D" w:themeColor="accent2"/>
          <w:sz w:val="12"/>
          <w:szCs w:val="12"/>
        </w:rPr>
      </w:pPr>
      <w:bookmarkStart w:id="19" w:name="_Toc34044316"/>
      <w:r w:rsidRPr="00592E90">
        <w:rPr>
          <w:color w:val="C0504D" w:themeColor="accent2"/>
          <w:sz w:val="12"/>
          <w:szCs w:val="12"/>
        </w:rPr>
        <w:t>муниципального образования «Город Удачный» на 2017-20</w:t>
      </w:r>
      <w:r w:rsidR="00A4377B" w:rsidRPr="00592E90">
        <w:rPr>
          <w:color w:val="C0504D" w:themeColor="accent2"/>
          <w:sz w:val="12"/>
          <w:szCs w:val="12"/>
        </w:rPr>
        <w:t>21</w:t>
      </w:r>
      <w:r w:rsidRPr="00592E90">
        <w:rPr>
          <w:color w:val="C0504D" w:themeColor="accent2"/>
          <w:sz w:val="12"/>
          <w:szCs w:val="12"/>
        </w:rPr>
        <w:t xml:space="preserve"> годы.</w:t>
      </w:r>
      <w:bookmarkEnd w:id="19"/>
    </w:p>
    <w:p w:rsidR="00757AD6" w:rsidRPr="00592E90" w:rsidRDefault="00757AD6" w:rsidP="008E728C">
      <w:pPr>
        <w:pStyle w:val="a7"/>
        <w:rPr>
          <w:sz w:val="12"/>
          <w:szCs w:val="12"/>
        </w:rPr>
      </w:pPr>
    </w:p>
    <w:p w:rsidR="008E728C" w:rsidRPr="00592E90" w:rsidRDefault="008E728C" w:rsidP="00F274E4">
      <w:pPr>
        <w:pStyle w:val="a7"/>
        <w:jc w:val="center"/>
        <w:rPr>
          <w:sz w:val="12"/>
          <w:szCs w:val="12"/>
        </w:rPr>
      </w:pPr>
      <w:r w:rsidRPr="00592E90">
        <w:rPr>
          <w:sz w:val="12"/>
          <w:szCs w:val="12"/>
          <w:highlight w:val="green"/>
        </w:rPr>
        <w:t>Раздел 1. Основные результаты</w:t>
      </w:r>
    </w:p>
    <w:p w:rsidR="00824111" w:rsidRPr="00592E90" w:rsidRDefault="00824111" w:rsidP="00A12ADC">
      <w:pPr>
        <w:jc w:val="both"/>
        <w:rPr>
          <w:sz w:val="12"/>
          <w:szCs w:val="12"/>
        </w:rPr>
      </w:pPr>
      <w:r w:rsidRPr="00592E90">
        <w:rPr>
          <w:rFonts w:eastAsia="Calibri"/>
          <w:b/>
          <w:i/>
          <w:sz w:val="12"/>
          <w:szCs w:val="12"/>
        </w:rPr>
        <w:t xml:space="preserve"> </w:t>
      </w:r>
      <w:r w:rsidRPr="00592E90">
        <w:rPr>
          <w:sz w:val="12"/>
          <w:szCs w:val="12"/>
        </w:rPr>
        <w:t xml:space="preserve">  В местном бюджете на 2019 год по МЦП «</w:t>
      </w:r>
      <w:r w:rsidRPr="00592E90">
        <w:rPr>
          <w:b/>
          <w:sz w:val="12"/>
          <w:szCs w:val="12"/>
        </w:rPr>
        <w:t>Комплексное развитие транспортной инфраструктуры муниципального образования «Город Удачный» на 2017-2021 годы»</w:t>
      </w:r>
      <w:r w:rsidRPr="00592E90">
        <w:rPr>
          <w:sz w:val="12"/>
          <w:szCs w:val="12"/>
        </w:rPr>
        <w:t>, заложена сумма</w:t>
      </w:r>
      <w:r w:rsidRPr="00592E90">
        <w:rPr>
          <w:bCs/>
          <w:sz w:val="12"/>
          <w:szCs w:val="12"/>
        </w:rPr>
        <w:t xml:space="preserve">  </w:t>
      </w:r>
      <w:r w:rsidRPr="00592E90">
        <w:rPr>
          <w:b/>
          <w:bCs/>
          <w:sz w:val="12"/>
          <w:szCs w:val="12"/>
        </w:rPr>
        <w:t xml:space="preserve">10 474 499,00 </w:t>
      </w:r>
      <w:r w:rsidRPr="00592E90">
        <w:rPr>
          <w:bCs/>
          <w:sz w:val="12"/>
          <w:szCs w:val="12"/>
        </w:rPr>
        <w:t>рублей из них:</w:t>
      </w:r>
    </w:p>
    <w:p w:rsidR="00824111" w:rsidRPr="00592E90" w:rsidRDefault="00824111" w:rsidP="00A12ADC">
      <w:pPr>
        <w:jc w:val="both"/>
        <w:rPr>
          <w:bCs/>
          <w:sz w:val="12"/>
          <w:szCs w:val="12"/>
        </w:rPr>
      </w:pPr>
      <w:r w:rsidRPr="00592E90">
        <w:rPr>
          <w:bCs/>
          <w:sz w:val="12"/>
          <w:szCs w:val="12"/>
        </w:rPr>
        <w:t>Бюджет района: 411 264,00 рублей;</w:t>
      </w:r>
    </w:p>
    <w:p w:rsidR="00824111" w:rsidRPr="00592E90" w:rsidRDefault="00824111" w:rsidP="00A12ADC">
      <w:pPr>
        <w:jc w:val="both"/>
        <w:rPr>
          <w:bCs/>
          <w:sz w:val="12"/>
          <w:szCs w:val="12"/>
        </w:rPr>
      </w:pPr>
      <w:r w:rsidRPr="00592E90">
        <w:rPr>
          <w:bCs/>
          <w:sz w:val="12"/>
          <w:szCs w:val="12"/>
        </w:rPr>
        <w:t>Местный бюджет: 10 063 235,00 рублей.</w:t>
      </w:r>
    </w:p>
    <w:p w:rsidR="00824111" w:rsidRPr="00592E90" w:rsidRDefault="00824111" w:rsidP="00A12ADC">
      <w:pPr>
        <w:jc w:val="both"/>
        <w:rPr>
          <w:bCs/>
          <w:sz w:val="12"/>
          <w:szCs w:val="12"/>
        </w:rPr>
      </w:pPr>
      <w:r w:rsidRPr="00592E90">
        <w:rPr>
          <w:sz w:val="12"/>
          <w:szCs w:val="12"/>
        </w:rPr>
        <w:t>В рамках реализации Программы, за 2019 год</w:t>
      </w:r>
      <w:r w:rsidRPr="00592E90">
        <w:rPr>
          <w:bCs/>
          <w:sz w:val="12"/>
          <w:szCs w:val="12"/>
        </w:rPr>
        <w:t>, заключены муниципальные контракты  и договора на выполнение работ, оказание услуг  на общую сумму</w:t>
      </w:r>
      <w:r w:rsidRPr="00592E90">
        <w:rPr>
          <w:b/>
          <w:sz w:val="12"/>
          <w:szCs w:val="12"/>
        </w:rPr>
        <w:t xml:space="preserve"> 10 106 708,98 </w:t>
      </w:r>
      <w:r w:rsidRPr="00592E90">
        <w:rPr>
          <w:b/>
          <w:bCs/>
          <w:sz w:val="12"/>
          <w:szCs w:val="12"/>
        </w:rPr>
        <w:t>рублей.</w:t>
      </w:r>
      <w:r w:rsidRPr="00592E90">
        <w:rPr>
          <w:bCs/>
          <w:sz w:val="12"/>
          <w:szCs w:val="12"/>
        </w:rPr>
        <w:t xml:space="preserve"> </w:t>
      </w:r>
    </w:p>
    <w:p w:rsidR="00824111" w:rsidRPr="00592E90" w:rsidRDefault="00824111" w:rsidP="00A12ADC">
      <w:pPr>
        <w:ind w:firstLine="708"/>
        <w:jc w:val="both"/>
        <w:rPr>
          <w:bCs/>
          <w:sz w:val="12"/>
          <w:szCs w:val="12"/>
        </w:rPr>
      </w:pPr>
      <w:r w:rsidRPr="00592E90">
        <w:rPr>
          <w:bCs/>
          <w:sz w:val="12"/>
          <w:szCs w:val="12"/>
        </w:rPr>
        <w:t xml:space="preserve">На выполнение работ по устройству пешеходных ограждений вдоль автодороги «Промзона-Новый город» с ООО "ДСД Альянс" от 10.06.2019 №0116300011319000072-0139823-01 на сумму </w:t>
      </w:r>
      <w:r w:rsidRPr="00592E90">
        <w:rPr>
          <w:b/>
          <w:bCs/>
          <w:sz w:val="12"/>
          <w:szCs w:val="12"/>
        </w:rPr>
        <w:t>432 909,46 рублей</w:t>
      </w:r>
      <w:r w:rsidRPr="00592E90">
        <w:rPr>
          <w:bCs/>
          <w:sz w:val="12"/>
          <w:szCs w:val="12"/>
        </w:rPr>
        <w:t xml:space="preserve">, срок исполнения по 14.08.2019. </w:t>
      </w:r>
      <w:r w:rsidRPr="00592E90">
        <w:rPr>
          <w:b/>
          <w:bCs/>
          <w:sz w:val="12"/>
          <w:szCs w:val="12"/>
        </w:rPr>
        <w:t xml:space="preserve">Контракт расторгнут </w:t>
      </w:r>
      <w:r w:rsidRPr="00592E90">
        <w:rPr>
          <w:bCs/>
          <w:sz w:val="12"/>
          <w:szCs w:val="12"/>
        </w:rPr>
        <w:t>в одностороннем порядке, по причине выполнения работ с нарушением требований и условий технического задания муниципального контракта.</w:t>
      </w:r>
    </w:p>
    <w:p w:rsidR="00824111" w:rsidRPr="00592E90" w:rsidRDefault="00824111" w:rsidP="00A12ADC">
      <w:pPr>
        <w:ind w:firstLine="708"/>
        <w:jc w:val="both"/>
        <w:rPr>
          <w:bCs/>
          <w:sz w:val="12"/>
          <w:szCs w:val="12"/>
        </w:rPr>
      </w:pPr>
      <w:r w:rsidRPr="00592E90">
        <w:rPr>
          <w:bCs/>
          <w:sz w:val="12"/>
          <w:szCs w:val="12"/>
        </w:rPr>
        <w:t xml:space="preserve">На оказание услуг по содержанию автомобильных с грунтовым покрытием дорог общего пользования на территории МО «Город Удачный» с МУП «УППМХ» от 01.02.2019 №8 на сумму </w:t>
      </w:r>
      <w:r w:rsidRPr="00592E90">
        <w:rPr>
          <w:b/>
          <w:bCs/>
          <w:sz w:val="12"/>
          <w:szCs w:val="12"/>
        </w:rPr>
        <w:t>99 659,63 рубля</w:t>
      </w:r>
      <w:r w:rsidRPr="00592E90">
        <w:rPr>
          <w:bCs/>
          <w:sz w:val="12"/>
          <w:szCs w:val="12"/>
        </w:rPr>
        <w:t>. Услуги оказаны и оплачены в полном объеме.</w:t>
      </w:r>
    </w:p>
    <w:p w:rsidR="00824111" w:rsidRPr="00592E90" w:rsidRDefault="00824111" w:rsidP="00A12ADC">
      <w:pPr>
        <w:ind w:firstLine="708"/>
        <w:jc w:val="both"/>
        <w:rPr>
          <w:bCs/>
          <w:sz w:val="12"/>
          <w:szCs w:val="12"/>
        </w:rPr>
      </w:pPr>
      <w:r w:rsidRPr="00592E90">
        <w:rPr>
          <w:bCs/>
          <w:sz w:val="12"/>
          <w:szCs w:val="12"/>
        </w:rPr>
        <w:t xml:space="preserve">На оказание услуг по содержанию участков автомобильных дорог общего пользования с твердым покрытием с МУП «УППМХ» от 01.02.2019 №7 на сумму </w:t>
      </w:r>
      <w:r w:rsidRPr="00592E90">
        <w:rPr>
          <w:b/>
          <w:bCs/>
          <w:sz w:val="12"/>
          <w:szCs w:val="12"/>
        </w:rPr>
        <w:t>99 897,40 рублей</w:t>
      </w:r>
      <w:r w:rsidRPr="00592E90">
        <w:rPr>
          <w:bCs/>
          <w:sz w:val="12"/>
          <w:szCs w:val="12"/>
        </w:rPr>
        <w:t>. Услуги оказаны и оплачены в полном объеме.</w:t>
      </w:r>
    </w:p>
    <w:p w:rsidR="00824111" w:rsidRPr="00592E90" w:rsidRDefault="00824111" w:rsidP="00A12ADC">
      <w:pPr>
        <w:ind w:firstLine="708"/>
        <w:jc w:val="both"/>
        <w:rPr>
          <w:bCs/>
          <w:sz w:val="12"/>
          <w:szCs w:val="12"/>
        </w:rPr>
      </w:pPr>
      <w:r w:rsidRPr="00592E90">
        <w:rPr>
          <w:bCs/>
          <w:sz w:val="12"/>
          <w:szCs w:val="12"/>
        </w:rPr>
        <w:t>На оказание услуг по содержанию автомобильных дорог общего пользования на территории</w:t>
      </w:r>
      <w:r w:rsidRPr="00592E90">
        <w:rPr>
          <w:sz w:val="12"/>
          <w:szCs w:val="12"/>
        </w:rPr>
        <w:t> </w:t>
      </w:r>
      <w:r w:rsidRPr="00592E90">
        <w:rPr>
          <w:bCs/>
          <w:sz w:val="12"/>
          <w:szCs w:val="12"/>
        </w:rPr>
        <w:t xml:space="preserve">МО «Город Удачный» с ООО «ГИГАНТ» от 03.04.2019  №0116300011319000017-0139823-01 на сумму </w:t>
      </w:r>
      <w:r w:rsidRPr="00592E90">
        <w:rPr>
          <w:b/>
          <w:bCs/>
          <w:sz w:val="12"/>
          <w:szCs w:val="12"/>
        </w:rPr>
        <w:t>8 632 596,42 рубля</w:t>
      </w:r>
      <w:r w:rsidRPr="00592E90">
        <w:rPr>
          <w:bCs/>
          <w:sz w:val="12"/>
          <w:szCs w:val="12"/>
        </w:rPr>
        <w:t>, услуги оказаны и оплачены в полном объеме</w:t>
      </w:r>
      <w:proofErr w:type="gramStart"/>
      <w:r w:rsidRPr="00592E90">
        <w:rPr>
          <w:bCs/>
          <w:sz w:val="12"/>
          <w:szCs w:val="12"/>
        </w:rPr>
        <w:t>..</w:t>
      </w:r>
      <w:proofErr w:type="gramEnd"/>
    </w:p>
    <w:p w:rsidR="00824111" w:rsidRPr="00592E90" w:rsidRDefault="00824111" w:rsidP="00A12ADC">
      <w:pPr>
        <w:ind w:firstLine="708"/>
        <w:jc w:val="both"/>
        <w:rPr>
          <w:sz w:val="12"/>
          <w:szCs w:val="12"/>
        </w:rPr>
      </w:pPr>
      <w:r w:rsidRPr="00592E90">
        <w:rPr>
          <w:bCs/>
          <w:sz w:val="12"/>
          <w:szCs w:val="12"/>
        </w:rPr>
        <w:t>Выполнение работ по нанесению дорожной разметки с ООО «СВК» от 13.09.2019 №</w:t>
      </w:r>
      <w:r w:rsidRPr="00592E90">
        <w:rPr>
          <w:sz w:val="12"/>
          <w:szCs w:val="12"/>
        </w:rPr>
        <w:t xml:space="preserve">0116300011319000132 выполнить работы по нанесению дорожной разметки на общую сумму </w:t>
      </w:r>
      <w:r w:rsidRPr="00592E90">
        <w:rPr>
          <w:b/>
          <w:sz w:val="12"/>
          <w:szCs w:val="12"/>
        </w:rPr>
        <w:t>315 000,00 рублей</w:t>
      </w:r>
      <w:r w:rsidRPr="00592E90">
        <w:rPr>
          <w:sz w:val="12"/>
          <w:szCs w:val="12"/>
        </w:rPr>
        <w:t xml:space="preserve">. </w:t>
      </w:r>
      <w:r w:rsidRPr="00592E90">
        <w:rPr>
          <w:b/>
          <w:bCs/>
          <w:sz w:val="12"/>
          <w:szCs w:val="12"/>
        </w:rPr>
        <w:t>Контракт расторгнут</w:t>
      </w:r>
      <w:r w:rsidRPr="00592E90">
        <w:rPr>
          <w:bCs/>
          <w:sz w:val="12"/>
          <w:szCs w:val="12"/>
        </w:rPr>
        <w:t xml:space="preserve"> в одностороннем порядке, по причине выполнения работ с нарушением требований и условий технического задания муниципального контракта.</w:t>
      </w:r>
    </w:p>
    <w:p w:rsidR="00824111" w:rsidRPr="00592E90" w:rsidRDefault="00824111" w:rsidP="00A12ADC">
      <w:pPr>
        <w:ind w:firstLine="708"/>
        <w:jc w:val="both"/>
        <w:rPr>
          <w:bCs/>
          <w:sz w:val="12"/>
          <w:szCs w:val="12"/>
        </w:rPr>
      </w:pPr>
      <w:r w:rsidRPr="00592E90">
        <w:rPr>
          <w:bCs/>
          <w:sz w:val="12"/>
          <w:szCs w:val="12"/>
        </w:rPr>
        <w:t xml:space="preserve">Поставка дорожных знаков от 02.08.2019 </w:t>
      </w:r>
      <w:r w:rsidRPr="00592E90">
        <w:rPr>
          <w:sz w:val="12"/>
          <w:szCs w:val="12"/>
        </w:rPr>
        <w:t xml:space="preserve">№ </w:t>
      </w:r>
      <w:r w:rsidRPr="00592E90">
        <w:rPr>
          <w:bCs/>
          <w:sz w:val="12"/>
          <w:szCs w:val="12"/>
        </w:rPr>
        <w:t xml:space="preserve">0116300011319000112 с </w:t>
      </w:r>
      <w:r w:rsidRPr="00592E90">
        <w:rPr>
          <w:sz w:val="12"/>
          <w:szCs w:val="12"/>
        </w:rPr>
        <w:t xml:space="preserve"> ООО «Производственно-Коммерческая фирма «СибДорСтиль» на общую сумму </w:t>
      </w:r>
      <w:r w:rsidRPr="00592E90">
        <w:rPr>
          <w:b/>
          <w:sz w:val="12"/>
          <w:szCs w:val="12"/>
        </w:rPr>
        <w:t>117 203,57 рублей</w:t>
      </w:r>
      <w:r w:rsidRPr="00592E90">
        <w:rPr>
          <w:sz w:val="12"/>
          <w:szCs w:val="12"/>
        </w:rPr>
        <w:t>. Товар поставлен</w:t>
      </w:r>
      <w:r w:rsidRPr="00592E90">
        <w:rPr>
          <w:bCs/>
          <w:sz w:val="12"/>
          <w:szCs w:val="12"/>
        </w:rPr>
        <w:t xml:space="preserve"> и оплачен в полном объеме.</w:t>
      </w:r>
    </w:p>
    <w:p w:rsidR="00824111" w:rsidRPr="00592E90" w:rsidRDefault="00824111" w:rsidP="00A12ADC">
      <w:pPr>
        <w:ind w:firstLine="708"/>
        <w:jc w:val="both"/>
        <w:rPr>
          <w:bCs/>
          <w:sz w:val="12"/>
          <w:szCs w:val="12"/>
        </w:rPr>
      </w:pPr>
      <w:r w:rsidRPr="00592E90">
        <w:rPr>
          <w:bCs/>
          <w:sz w:val="12"/>
          <w:szCs w:val="12"/>
        </w:rPr>
        <w:t xml:space="preserve">Оказание услуг по выполнению диагностики, паспортов автомобильных дорог и документации по организации дорожного движения на них с ООО </w:t>
      </w:r>
      <w:r w:rsidRPr="00592E90">
        <w:rPr>
          <w:sz w:val="12"/>
          <w:szCs w:val="12"/>
        </w:rPr>
        <w:t>«АБРИС» от 23.07.2019 №</w:t>
      </w:r>
      <w:r w:rsidRPr="00592E90">
        <w:rPr>
          <w:bCs/>
          <w:sz w:val="12"/>
          <w:szCs w:val="12"/>
        </w:rPr>
        <w:t xml:space="preserve">0116300011319000103 на общую сумму </w:t>
      </w:r>
      <w:r w:rsidRPr="00592E90">
        <w:rPr>
          <w:b/>
          <w:sz w:val="12"/>
          <w:szCs w:val="12"/>
        </w:rPr>
        <w:t>409 442,50 рублей</w:t>
      </w:r>
      <w:r w:rsidRPr="00592E90">
        <w:rPr>
          <w:sz w:val="12"/>
          <w:szCs w:val="12"/>
        </w:rPr>
        <w:t>. Услуги оказаны в полном объеме.</w:t>
      </w:r>
    </w:p>
    <w:tbl>
      <w:tblPr>
        <w:tblW w:w="10972" w:type="dxa"/>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19"/>
        <w:gridCol w:w="2075"/>
        <w:gridCol w:w="1109"/>
        <w:gridCol w:w="1159"/>
        <w:gridCol w:w="1134"/>
        <w:gridCol w:w="992"/>
        <w:gridCol w:w="1049"/>
        <w:gridCol w:w="1503"/>
        <w:gridCol w:w="1332"/>
      </w:tblGrid>
      <w:tr w:rsidR="00824111" w:rsidRPr="00592E90" w:rsidTr="00592E90">
        <w:trPr>
          <w:trHeight w:val="353"/>
        </w:trPr>
        <w:tc>
          <w:tcPr>
            <w:tcW w:w="619" w:type="dxa"/>
          </w:tcPr>
          <w:p w:rsidR="00824111" w:rsidRPr="00592E90" w:rsidRDefault="00824111">
            <w:pPr>
              <w:autoSpaceDE w:val="0"/>
              <w:autoSpaceDN w:val="0"/>
              <w:adjustRightInd w:val="0"/>
              <w:jc w:val="center"/>
              <w:rPr>
                <w:b/>
                <w:bCs/>
                <w:color w:val="000000"/>
                <w:sz w:val="12"/>
                <w:szCs w:val="12"/>
              </w:rPr>
            </w:pPr>
            <w:r w:rsidRPr="00592E90">
              <w:rPr>
                <w:b/>
                <w:bCs/>
                <w:color w:val="000000"/>
                <w:sz w:val="12"/>
                <w:szCs w:val="12"/>
              </w:rPr>
              <w:t xml:space="preserve">№ </w:t>
            </w:r>
            <w:proofErr w:type="gramStart"/>
            <w:r w:rsidRPr="00592E90">
              <w:rPr>
                <w:b/>
                <w:bCs/>
                <w:color w:val="000000"/>
                <w:sz w:val="12"/>
                <w:szCs w:val="12"/>
              </w:rPr>
              <w:t>п</w:t>
            </w:r>
            <w:proofErr w:type="gramEnd"/>
            <w:r w:rsidRPr="00592E90">
              <w:rPr>
                <w:b/>
                <w:bCs/>
                <w:color w:val="000000"/>
                <w:sz w:val="12"/>
                <w:szCs w:val="12"/>
              </w:rPr>
              <w:t>/п</w:t>
            </w:r>
          </w:p>
        </w:tc>
        <w:tc>
          <w:tcPr>
            <w:tcW w:w="2075" w:type="dxa"/>
          </w:tcPr>
          <w:p w:rsidR="00824111" w:rsidRPr="00592E90" w:rsidRDefault="00824111">
            <w:pPr>
              <w:autoSpaceDE w:val="0"/>
              <w:autoSpaceDN w:val="0"/>
              <w:adjustRightInd w:val="0"/>
              <w:jc w:val="center"/>
              <w:rPr>
                <w:b/>
                <w:bCs/>
                <w:color w:val="000000"/>
                <w:sz w:val="12"/>
                <w:szCs w:val="12"/>
              </w:rPr>
            </w:pPr>
            <w:r w:rsidRPr="00592E90">
              <w:rPr>
                <w:b/>
                <w:bCs/>
                <w:color w:val="000000"/>
                <w:sz w:val="12"/>
                <w:szCs w:val="12"/>
              </w:rPr>
              <w:t>Наименование мероприятия</w:t>
            </w:r>
          </w:p>
        </w:tc>
        <w:tc>
          <w:tcPr>
            <w:tcW w:w="1109" w:type="dxa"/>
          </w:tcPr>
          <w:p w:rsidR="00824111" w:rsidRPr="00592E90" w:rsidRDefault="00824111">
            <w:pPr>
              <w:autoSpaceDE w:val="0"/>
              <w:autoSpaceDN w:val="0"/>
              <w:adjustRightInd w:val="0"/>
              <w:jc w:val="center"/>
              <w:rPr>
                <w:b/>
                <w:bCs/>
                <w:color w:val="000000"/>
                <w:sz w:val="12"/>
                <w:szCs w:val="12"/>
              </w:rPr>
            </w:pPr>
            <w:r w:rsidRPr="00592E90">
              <w:rPr>
                <w:b/>
                <w:bCs/>
                <w:color w:val="000000"/>
                <w:sz w:val="12"/>
                <w:szCs w:val="12"/>
              </w:rPr>
              <w:t>План</w:t>
            </w:r>
          </w:p>
        </w:tc>
        <w:tc>
          <w:tcPr>
            <w:tcW w:w="1159" w:type="dxa"/>
          </w:tcPr>
          <w:p w:rsidR="00824111" w:rsidRPr="00592E90" w:rsidRDefault="00824111">
            <w:pPr>
              <w:autoSpaceDE w:val="0"/>
              <w:autoSpaceDN w:val="0"/>
              <w:adjustRightInd w:val="0"/>
              <w:jc w:val="center"/>
              <w:rPr>
                <w:b/>
                <w:bCs/>
                <w:color w:val="000000"/>
                <w:sz w:val="12"/>
                <w:szCs w:val="12"/>
              </w:rPr>
            </w:pPr>
            <w:r w:rsidRPr="00592E90">
              <w:rPr>
                <w:b/>
                <w:bCs/>
                <w:color w:val="000000"/>
                <w:sz w:val="12"/>
                <w:szCs w:val="12"/>
              </w:rPr>
              <w:t>План бюджетных ассигнований на 2019 го</w:t>
            </w:r>
            <w:proofErr w:type="gramStart"/>
            <w:r w:rsidRPr="00592E90">
              <w:rPr>
                <w:b/>
                <w:bCs/>
                <w:color w:val="000000"/>
                <w:sz w:val="12"/>
                <w:szCs w:val="12"/>
              </w:rPr>
              <w:t>д(</w:t>
            </w:r>
            <w:proofErr w:type="gramEnd"/>
            <w:r w:rsidRPr="00592E90">
              <w:rPr>
                <w:b/>
                <w:bCs/>
                <w:color w:val="000000"/>
                <w:sz w:val="12"/>
                <w:szCs w:val="12"/>
              </w:rPr>
              <w:t>руб.)</w:t>
            </w:r>
          </w:p>
        </w:tc>
        <w:tc>
          <w:tcPr>
            <w:tcW w:w="1134" w:type="dxa"/>
          </w:tcPr>
          <w:p w:rsidR="00824111" w:rsidRPr="00592E90" w:rsidRDefault="00824111">
            <w:pPr>
              <w:autoSpaceDE w:val="0"/>
              <w:autoSpaceDN w:val="0"/>
              <w:adjustRightInd w:val="0"/>
              <w:jc w:val="center"/>
              <w:rPr>
                <w:b/>
                <w:bCs/>
                <w:color w:val="000000"/>
                <w:sz w:val="12"/>
                <w:szCs w:val="12"/>
              </w:rPr>
            </w:pPr>
            <w:r w:rsidRPr="00592E90">
              <w:rPr>
                <w:b/>
                <w:bCs/>
                <w:color w:val="000000"/>
                <w:sz w:val="12"/>
                <w:szCs w:val="12"/>
              </w:rPr>
              <w:t>Кассовое исполнение на 01.01.2020 года (руб.)</w:t>
            </w:r>
          </w:p>
        </w:tc>
        <w:tc>
          <w:tcPr>
            <w:tcW w:w="992" w:type="dxa"/>
          </w:tcPr>
          <w:p w:rsidR="00824111" w:rsidRPr="00592E90" w:rsidRDefault="00824111">
            <w:pPr>
              <w:autoSpaceDE w:val="0"/>
              <w:autoSpaceDN w:val="0"/>
              <w:adjustRightInd w:val="0"/>
              <w:jc w:val="center"/>
              <w:rPr>
                <w:b/>
                <w:bCs/>
                <w:color w:val="000000"/>
                <w:sz w:val="12"/>
                <w:szCs w:val="12"/>
              </w:rPr>
            </w:pPr>
            <w:r w:rsidRPr="00592E90">
              <w:rPr>
                <w:b/>
                <w:bCs/>
                <w:color w:val="000000"/>
                <w:sz w:val="12"/>
                <w:szCs w:val="12"/>
              </w:rPr>
              <w:t>Отклонение от плана бюджетных ассигнований (руб.)</w:t>
            </w:r>
          </w:p>
        </w:tc>
        <w:tc>
          <w:tcPr>
            <w:tcW w:w="3884" w:type="dxa"/>
            <w:gridSpan w:val="3"/>
          </w:tcPr>
          <w:p w:rsidR="00824111" w:rsidRPr="00592E90" w:rsidRDefault="00824111">
            <w:pPr>
              <w:autoSpaceDE w:val="0"/>
              <w:autoSpaceDN w:val="0"/>
              <w:adjustRightInd w:val="0"/>
              <w:jc w:val="center"/>
              <w:rPr>
                <w:b/>
                <w:bCs/>
                <w:color w:val="000000"/>
                <w:sz w:val="12"/>
                <w:szCs w:val="12"/>
              </w:rPr>
            </w:pPr>
            <w:r w:rsidRPr="00592E90">
              <w:rPr>
                <w:b/>
                <w:bCs/>
                <w:color w:val="000000"/>
                <w:sz w:val="12"/>
                <w:szCs w:val="12"/>
              </w:rPr>
              <w:t>Ситуация по освоению (статус)</w:t>
            </w:r>
          </w:p>
        </w:tc>
      </w:tr>
      <w:tr w:rsidR="00824111" w:rsidRPr="00592E90" w:rsidTr="00592E90">
        <w:trPr>
          <w:trHeight w:val="396"/>
        </w:trPr>
        <w:tc>
          <w:tcPr>
            <w:tcW w:w="619" w:type="dxa"/>
          </w:tcPr>
          <w:p w:rsidR="00824111" w:rsidRPr="00592E90" w:rsidRDefault="00824111">
            <w:pPr>
              <w:autoSpaceDE w:val="0"/>
              <w:autoSpaceDN w:val="0"/>
              <w:adjustRightInd w:val="0"/>
              <w:jc w:val="center"/>
              <w:rPr>
                <w:b/>
                <w:bCs/>
                <w:color w:val="000000"/>
                <w:sz w:val="12"/>
                <w:szCs w:val="12"/>
              </w:rPr>
            </w:pPr>
          </w:p>
        </w:tc>
        <w:tc>
          <w:tcPr>
            <w:tcW w:w="2075" w:type="dxa"/>
          </w:tcPr>
          <w:p w:rsidR="00824111" w:rsidRPr="00592E90" w:rsidRDefault="00824111">
            <w:pPr>
              <w:autoSpaceDE w:val="0"/>
              <w:autoSpaceDN w:val="0"/>
              <w:adjustRightInd w:val="0"/>
              <w:jc w:val="center"/>
              <w:rPr>
                <w:b/>
                <w:bCs/>
                <w:color w:val="000000"/>
                <w:sz w:val="12"/>
                <w:szCs w:val="12"/>
              </w:rPr>
            </w:pPr>
          </w:p>
        </w:tc>
        <w:tc>
          <w:tcPr>
            <w:tcW w:w="1109" w:type="dxa"/>
          </w:tcPr>
          <w:p w:rsidR="00824111" w:rsidRPr="00592E90" w:rsidRDefault="00824111">
            <w:pPr>
              <w:autoSpaceDE w:val="0"/>
              <w:autoSpaceDN w:val="0"/>
              <w:adjustRightInd w:val="0"/>
              <w:jc w:val="center"/>
              <w:rPr>
                <w:b/>
                <w:bCs/>
                <w:color w:val="000000"/>
                <w:sz w:val="12"/>
                <w:szCs w:val="12"/>
              </w:rPr>
            </w:pPr>
          </w:p>
        </w:tc>
        <w:tc>
          <w:tcPr>
            <w:tcW w:w="1159" w:type="dxa"/>
          </w:tcPr>
          <w:p w:rsidR="00824111" w:rsidRPr="00592E90" w:rsidRDefault="00824111">
            <w:pPr>
              <w:autoSpaceDE w:val="0"/>
              <w:autoSpaceDN w:val="0"/>
              <w:adjustRightInd w:val="0"/>
              <w:jc w:val="center"/>
              <w:rPr>
                <w:b/>
                <w:bCs/>
                <w:color w:val="000000"/>
                <w:sz w:val="12"/>
                <w:szCs w:val="12"/>
              </w:rPr>
            </w:pPr>
          </w:p>
        </w:tc>
        <w:tc>
          <w:tcPr>
            <w:tcW w:w="1134" w:type="dxa"/>
          </w:tcPr>
          <w:p w:rsidR="00824111" w:rsidRPr="00592E90" w:rsidRDefault="00824111">
            <w:pPr>
              <w:autoSpaceDE w:val="0"/>
              <w:autoSpaceDN w:val="0"/>
              <w:adjustRightInd w:val="0"/>
              <w:jc w:val="center"/>
              <w:rPr>
                <w:b/>
                <w:bCs/>
                <w:color w:val="000000"/>
                <w:sz w:val="12"/>
                <w:szCs w:val="12"/>
              </w:rPr>
            </w:pPr>
          </w:p>
        </w:tc>
        <w:tc>
          <w:tcPr>
            <w:tcW w:w="992" w:type="dxa"/>
          </w:tcPr>
          <w:p w:rsidR="00824111" w:rsidRPr="00592E90" w:rsidRDefault="00824111">
            <w:pPr>
              <w:autoSpaceDE w:val="0"/>
              <w:autoSpaceDN w:val="0"/>
              <w:adjustRightInd w:val="0"/>
              <w:jc w:val="center"/>
              <w:rPr>
                <w:b/>
                <w:bCs/>
                <w:color w:val="000000"/>
                <w:sz w:val="12"/>
                <w:szCs w:val="12"/>
              </w:rPr>
            </w:pPr>
          </w:p>
        </w:tc>
        <w:tc>
          <w:tcPr>
            <w:tcW w:w="1049" w:type="dxa"/>
          </w:tcPr>
          <w:p w:rsidR="00824111" w:rsidRPr="00592E90" w:rsidRDefault="00824111">
            <w:pPr>
              <w:autoSpaceDE w:val="0"/>
              <w:autoSpaceDN w:val="0"/>
              <w:adjustRightInd w:val="0"/>
              <w:jc w:val="center"/>
              <w:rPr>
                <w:b/>
                <w:bCs/>
                <w:color w:val="000000"/>
                <w:sz w:val="12"/>
                <w:szCs w:val="12"/>
              </w:rPr>
            </w:pPr>
            <w:r w:rsidRPr="00592E90">
              <w:rPr>
                <w:b/>
                <w:bCs/>
                <w:color w:val="000000"/>
                <w:sz w:val="12"/>
                <w:szCs w:val="12"/>
              </w:rPr>
              <w:t>Техническое задание</w:t>
            </w:r>
          </w:p>
        </w:tc>
        <w:tc>
          <w:tcPr>
            <w:tcW w:w="2835" w:type="dxa"/>
            <w:gridSpan w:val="2"/>
          </w:tcPr>
          <w:p w:rsidR="00824111" w:rsidRPr="00592E90" w:rsidRDefault="00824111">
            <w:pPr>
              <w:autoSpaceDE w:val="0"/>
              <w:autoSpaceDN w:val="0"/>
              <w:adjustRightInd w:val="0"/>
              <w:jc w:val="center"/>
              <w:rPr>
                <w:b/>
                <w:bCs/>
                <w:color w:val="000000"/>
                <w:sz w:val="12"/>
                <w:szCs w:val="12"/>
              </w:rPr>
            </w:pPr>
            <w:r w:rsidRPr="00592E90">
              <w:rPr>
                <w:b/>
                <w:bCs/>
                <w:color w:val="000000"/>
                <w:sz w:val="12"/>
                <w:szCs w:val="12"/>
              </w:rPr>
              <w:t>Договор (дата, номер, срок окончания)</w:t>
            </w:r>
          </w:p>
        </w:tc>
      </w:tr>
      <w:tr w:rsidR="00824111" w:rsidRPr="00592E90" w:rsidTr="00592E90">
        <w:trPr>
          <w:trHeight w:val="667"/>
        </w:trPr>
        <w:tc>
          <w:tcPr>
            <w:tcW w:w="619" w:type="dxa"/>
          </w:tcPr>
          <w:p w:rsidR="00824111" w:rsidRPr="00592E90" w:rsidRDefault="00824111">
            <w:pPr>
              <w:autoSpaceDE w:val="0"/>
              <w:autoSpaceDN w:val="0"/>
              <w:adjustRightInd w:val="0"/>
              <w:jc w:val="center"/>
              <w:rPr>
                <w:color w:val="000000"/>
                <w:sz w:val="12"/>
                <w:szCs w:val="12"/>
              </w:rPr>
            </w:pPr>
            <w:r w:rsidRPr="00592E90">
              <w:rPr>
                <w:color w:val="000000"/>
                <w:sz w:val="12"/>
                <w:szCs w:val="12"/>
              </w:rPr>
              <w:t>1</w:t>
            </w:r>
          </w:p>
        </w:tc>
        <w:tc>
          <w:tcPr>
            <w:tcW w:w="2075" w:type="dxa"/>
          </w:tcPr>
          <w:p w:rsidR="00824111" w:rsidRPr="00592E90" w:rsidRDefault="00824111">
            <w:pPr>
              <w:autoSpaceDE w:val="0"/>
              <w:autoSpaceDN w:val="0"/>
              <w:adjustRightInd w:val="0"/>
              <w:rPr>
                <w:color w:val="000000"/>
                <w:sz w:val="12"/>
                <w:szCs w:val="12"/>
              </w:rPr>
            </w:pPr>
            <w:r w:rsidRPr="00592E90">
              <w:rPr>
                <w:color w:val="000000"/>
                <w:sz w:val="12"/>
                <w:szCs w:val="12"/>
              </w:rPr>
              <w:t>Выполнение работ по устройству пешеходных ограждений вдоль автодороги "Промзон</w:t>
            </w:r>
            <w:proofErr w:type="gramStart"/>
            <w:r w:rsidRPr="00592E90">
              <w:rPr>
                <w:color w:val="000000"/>
                <w:sz w:val="12"/>
                <w:szCs w:val="12"/>
              </w:rPr>
              <w:t>а-</w:t>
            </w:r>
            <w:proofErr w:type="gramEnd"/>
            <w:r w:rsidRPr="00592E90">
              <w:rPr>
                <w:color w:val="000000"/>
                <w:sz w:val="12"/>
                <w:szCs w:val="12"/>
              </w:rPr>
              <w:t xml:space="preserve"> Новый город"</w:t>
            </w:r>
          </w:p>
        </w:tc>
        <w:tc>
          <w:tcPr>
            <w:tcW w:w="1109" w:type="dxa"/>
            <w:shd w:val="solid" w:color="FFFFFF" w:fill="auto"/>
          </w:tcPr>
          <w:p w:rsidR="00824111" w:rsidRPr="00592E90" w:rsidRDefault="00824111">
            <w:pPr>
              <w:autoSpaceDE w:val="0"/>
              <w:autoSpaceDN w:val="0"/>
              <w:adjustRightInd w:val="0"/>
              <w:jc w:val="center"/>
              <w:rPr>
                <w:color w:val="000000"/>
                <w:sz w:val="12"/>
                <w:szCs w:val="12"/>
              </w:rPr>
            </w:pPr>
            <w:r w:rsidRPr="00592E90">
              <w:rPr>
                <w:color w:val="000000"/>
                <w:sz w:val="12"/>
                <w:szCs w:val="12"/>
              </w:rPr>
              <w:t xml:space="preserve">432 909,46  </w:t>
            </w:r>
          </w:p>
        </w:tc>
        <w:tc>
          <w:tcPr>
            <w:tcW w:w="1159" w:type="dxa"/>
          </w:tcPr>
          <w:p w:rsidR="00824111" w:rsidRPr="00592E90" w:rsidRDefault="00824111">
            <w:pPr>
              <w:autoSpaceDE w:val="0"/>
              <w:autoSpaceDN w:val="0"/>
              <w:adjustRightInd w:val="0"/>
              <w:jc w:val="center"/>
              <w:rPr>
                <w:color w:val="000000"/>
                <w:sz w:val="12"/>
                <w:szCs w:val="12"/>
              </w:rPr>
            </w:pPr>
            <w:r w:rsidRPr="00592E90">
              <w:rPr>
                <w:color w:val="000000"/>
                <w:sz w:val="12"/>
                <w:szCs w:val="12"/>
              </w:rPr>
              <w:t xml:space="preserve">432 909,46  </w:t>
            </w:r>
          </w:p>
        </w:tc>
        <w:tc>
          <w:tcPr>
            <w:tcW w:w="1134" w:type="dxa"/>
          </w:tcPr>
          <w:p w:rsidR="00824111" w:rsidRPr="00592E90" w:rsidRDefault="00824111">
            <w:pPr>
              <w:autoSpaceDE w:val="0"/>
              <w:autoSpaceDN w:val="0"/>
              <w:adjustRightInd w:val="0"/>
              <w:jc w:val="center"/>
              <w:rPr>
                <w:color w:val="000000"/>
                <w:sz w:val="12"/>
                <w:szCs w:val="12"/>
              </w:rPr>
            </w:pPr>
            <w:r w:rsidRPr="00592E90">
              <w:rPr>
                <w:color w:val="000000"/>
                <w:sz w:val="12"/>
                <w:szCs w:val="12"/>
              </w:rPr>
              <w:t xml:space="preserve">0,00  </w:t>
            </w:r>
          </w:p>
        </w:tc>
        <w:tc>
          <w:tcPr>
            <w:tcW w:w="992" w:type="dxa"/>
          </w:tcPr>
          <w:p w:rsidR="00824111" w:rsidRPr="00592E90" w:rsidRDefault="00824111">
            <w:pPr>
              <w:autoSpaceDE w:val="0"/>
              <w:autoSpaceDN w:val="0"/>
              <w:adjustRightInd w:val="0"/>
              <w:jc w:val="center"/>
              <w:rPr>
                <w:color w:val="000000"/>
                <w:sz w:val="12"/>
                <w:szCs w:val="12"/>
              </w:rPr>
            </w:pPr>
            <w:r w:rsidRPr="00592E90">
              <w:rPr>
                <w:color w:val="000000"/>
                <w:sz w:val="12"/>
                <w:szCs w:val="12"/>
              </w:rPr>
              <w:t xml:space="preserve">432 909,46  </w:t>
            </w:r>
          </w:p>
        </w:tc>
        <w:tc>
          <w:tcPr>
            <w:tcW w:w="1049" w:type="dxa"/>
          </w:tcPr>
          <w:p w:rsidR="00824111" w:rsidRPr="00592E90" w:rsidRDefault="00824111">
            <w:pPr>
              <w:autoSpaceDE w:val="0"/>
              <w:autoSpaceDN w:val="0"/>
              <w:adjustRightInd w:val="0"/>
              <w:jc w:val="center"/>
              <w:rPr>
                <w:color w:val="000000"/>
                <w:sz w:val="12"/>
                <w:szCs w:val="12"/>
              </w:rPr>
            </w:pPr>
            <w:r w:rsidRPr="00592E90">
              <w:rPr>
                <w:color w:val="000000"/>
                <w:sz w:val="12"/>
                <w:szCs w:val="12"/>
              </w:rPr>
              <w:t>утверждено</w:t>
            </w:r>
          </w:p>
        </w:tc>
        <w:tc>
          <w:tcPr>
            <w:tcW w:w="1503" w:type="dxa"/>
          </w:tcPr>
          <w:p w:rsidR="00824111" w:rsidRPr="00592E90" w:rsidRDefault="00824111">
            <w:pPr>
              <w:autoSpaceDE w:val="0"/>
              <w:autoSpaceDN w:val="0"/>
              <w:adjustRightInd w:val="0"/>
              <w:jc w:val="center"/>
              <w:rPr>
                <w:color w:val="000000"/>
                <w:sz w:val="12"/>
                <w:szCs w:val="12"/>
              </w:rPr>
            </w:pPr>
            <w:r w:rsidRPr="00592E90">
              <w:rPr>
                <w:color w:val="000000"/>
                <w:sz w:val="12"/>
                <w:szCs w:val="12"/>
              </w:rPr>
              <w:t>от 10.06.2019 № 0116300011319000072-0139823-01 (расторжение)</w:t>
            </w:r>
          </w:p>
        </w:tc>
        <w:tc>
          <w:tcPr>
            <w:tcW w:w="1332" w:type="dxa"/>
          </w:tcPr>
          <w:p w:rsidR="00824111" w:rsidRPr="00592E90" w:rsidRDefault="00824111">
            <w:pPr>
              <w:autoSpaceDE w:val="0"/>
              <w:autoSpaceDN w:val="0"/>
              <w:adjustRightInd w:val="0"/>
              <w:jc w:val="center"/>
              <w:rPr>
                <w:color w:val="000000"/>
                <w:sz w:val="12"/>
                <w:szCs w:val="12"/>
              </w:rPr>
            </w:pPr>
            <w:r w:rsidRPr="00592E90">
              <w:rPr>
                <w:color w:val="000000"/>
                <w:sz w:val="12"/>
                <w:szCs w:val="12"/>
              </w:rPr>
              <w:t>14.08.2019</w:t>
            </w:r>
          </w:p>
        </w:tc>
      </w:tr>
      <w:tr w:rsidR="00824111" w:rsidRPr="00592E90" w:rsidTr="00592E90">
        <w:trPr>
          <w:trHeight w:val="730"/>
        </w:trPr>
        <w:tc>
          <w:tcPr>
            <w:tcW w:w="619" w:type="dxa"/>
          </w:tcPr>
          <w:p w:rsidR="00824111" w:rsidRPr="00592E90" w:rsidRDefault="00824111">
            <w:pPr>
              <w:autoSpaceDE w:val="0"/>
              <w:autoSpaceDN w:val="0"/>
              <w:adjustRightInd w:val="0"/>
              <w:jc w:val="center"/>
              <w:rPr>
                <w:color w:val="000000"/>
                <w:sz w:val="12"/>
                <w:szCs w:val="12"/>
              </w:rPr>
            </w:pPr>
            <w:r w:rsidRPr="00592E90">
              <w:rPr>
                <w:color w:val="000000"/>
                <w:sz w:val="12"/>
                <w:szCs w:val="12"/>
              </w:rPr>
              <w:t>2</w:t>
            </w:r>
          </w:p>
        </w:tc>
        <w:tc>
          <w:tcPr>
            <w:tcW w:w="2075" w:type="dxa"/>
          </w:tcPr>
          <w:p w:rsidR="00824111" w:rsidRPr="00592E90" w:rsidRDefault="00824111">
            <w:pPr>
              <w:autoSpaceDE w:val="0"/>
              <w:autoSpaceDN w:val="0"/>
              <w:adjustRightInd w:val="0"/>
              <w:rPr>
                <w:color w:val="000000"/>
                <w:sz w:val="12"/>
                <w:szCs w:val="12"/>
              </w:rPr>
            </w:pPr>
            <w:r w:rsidRPr="00592E90">
              <w:rPr>
                <w:color w:val="000000"/>
                <w:sz w:val="12"/>
                <w:szCs w:val="12"/>
              </w:rPr>
              <w:t>Оказание услуг по содержание автомобильных с грунтовым покрытием дорог общего пользования на территории МО "Город Удачный"</w:t>
            </w:r>
          </w:p>
        </w:tc>
        <w:tc>
          <w:tcPr>
            <w:tcW w:w="1109" w:type="dxa"/>
            <w:shd w:val="solid" w:color="FFFFFF" w:fill="auto"/>
          </w:tcPr>
          <w:p w:rsidR="00824111" w:rsidRPr="00592E90" w:rsidRDefault="00824111">
            <w:pPr>
              <w:autoSpaceDE w:val="0"/>
              <w:autoSpaceDN w:val="0"/>
              <w:adjustRightInd w:val="0"/>
              <w:jc w:val="center"/>
              <w:rPr>
                <w:color w:val="000000"/>
                <w:sz w:val="12"/>
                <w:szCs w:val="12"/>
              </w:rPr>
            </w:pPr>
            <w:r w:rsidRPr="00592E90">
              <w:rPr>
                <w:color w:val="000000"/>
                <w:sz w:val="12"/>
                <w:szCs w:val="12"/>
              </w:rPr>
              <w:t xml:space="preserve">99 659,63  </w:t>
            </w:r>
          </w:p>
        </w:tc>
        <w:tc>
          <w:tcPr>
            <w:tcW w:w="1159" w:type="dxa"/>
            <w:shd w:val="solid" w:color="FFFFFF" w:fill="auto"/>
          </w:tcPr>
          <w:p w:rsidR="00824111" w:rsidRPr="00592E90" w:rsidRDefault="00824111">
            <w:pPr>
              <w:autoSpaceDE w:val="0"/>
              <w:autoSpaceDN w:val="0"/>
              <w:adjustRightInd w:val="0"/>
              <w:jc w:val="center"/>
              <w:rPr>
                <w:color w:val="000000"/>
                <w:sz w:val="12"/>
                <w:szCs w:val="12"/>
              </w:rPr>
            </w:pPr>
            <w:r w:rsidRPr="00592E90">
              <w:rPr>
                <w:color w:val="000000"/>
                <w:sz w:val="12"/>
                <w:szCs w:val="12"/>
              </w:rPr>
              <w:t xml:space="preserve">99 659,63  </w:t>
            </w:r>
          </w:p>
        </w:tc>
        <w:tc>
          <w:tcPr>
            <w:tcW w:w="1134" w:type="dxa"/>
          </w:tcPr>
          <w:p w:rsidR="00824111" w:rsidRPr="00592E90" w:rsidRDefault="00824111">
            <w:pPr>
              <w:autoSpaceDE w:val="0"/>
              <w:autoSpaceDN w:val="0"/>
              <w:adjustRightInd w:val="0"/>
              <w:jc w:val="center"/>
              <w:rPr>
                <w:color w:val="000000"/>
                <w:sz w:val="12"/>
                <w:szCs w:val="12"/>
              </w:rPr>
            </w:pPr>
            <w:r w:rsidRPr="00592E90">
              <w:rPr>
                <w:color w:val="000000"/>
                <w:sz w:val="12"/>
                <w:szCs w:val="12"/>
              </w:rPr>
              <w:t xml:space="preserve">99 659,63  </w:t>
            </w:r>
          </w:p>
        </w:tc>
        <w:tc>
          <w:tcPr>
            <w:tcW w:w="992" w:type="dxa"/>
          </w:tcPr>
          <w:p w:rsidR="00824111" w:rsidRPr="00592E90" w:rsidRDefault="00824111">
            <w:pPr>
              <w:autoSpaceDE w:val="0"/>
              <w:autoSpaceDN w:val="0"/>
              <w:adjustRightInd w:val="0"/>
              <w:jc w:val="center"/>
              <w:rPr>
                <w:color w:val="000000"/>
                <w:sz w:val="12"/>
                <w:szCs w:val="12"/>
              </w:rPr>
            </w:pPr>
            <w:r w:rsidRPr="00592E90">
              <w:rPr>
                <w:color w:val="000000"/>
                <w:sz w:val="12"/>
                <w:szCs w:val="12"/>
              </w:rPr>
              <w:t xml:space="preserve">0,00  </w:t>
            </w:r>
          </w:p>
        </w:tc>
        <w:tc>
          <w:tcPr>
            <w:tcW w:w="2552" w:type="dxa"/>
            <w:gridSpan w:val="2"/>
          </w:tcPr>
          <w:p w:rsidR="00824111" w:rsidRPr="00592E90" w:rsidRDefault="00824111">
            <w:pPr>
              <w:autoSpaceDE w:val="0"/>
              <w:autoSpaceDN w:val="0"/>
              <w:adjustRightInd w:val="0"/>
              <w:jc w:val="center"/>
              <w:rPr>
                <w:color w:val="000000"/>
                <w:sz w:val="12"/>
                <w:szCs w:val="12"/>
              </w:rPr>
            </w:pPr>
            <w:r w:rsidRPr="00592E90">
              <w:rPr>
                <w:color w:val="000000"/>
                <w:sz w:val="12"/>
                <w:szCs w:val="12"/>
              </w:rPr>
              <w:t>утверждено</w:t>
            </w:r>
          </w:p>
        </w:tc>
        <w:tc>
          <w:tcPr>
            <w:tcW w:w="1332" w:type="dxa"/>
          </w:tcPr>
          <w:p w:rsidR="00824111" w:rsidRPr="00592E90" w:rsidRDefault="00824111">
            <w:pPr>
              <w:autoSpaceDE w:val="0"/>
              <w:autoSpaceDN w:val="0"/>
              <w:adjustRightInd w:val="0"/>
              <w:jc w:val="center"/>
              <w:rPr>
                <w:color w:val="000000"/>
                <w:sz w:val="12"/>
                <w:szCs w:val="12"/>
              </w:rPr>
            </w:pPr>
            <w:r w:rsidRPr="00592E90">
              <w:rPr>
                <w:color w:val="000000"/>
                <w:sz w:val="12"/>
                <w:szCs w:val="12"/>
              </w:rPr>
              <w:t>28.02.2019</w:t>
            </w:r>
          </w:p>
        </w:tc>
      </w:tr>
      <w:tr w:rsidR="00824111" w:rsidRPr="00592E90" w:rsidTr="00592E90">
        <w:trPr>
          <w:trHeight w:val="547"/>
        </w:trPr>
        <w:tc>
          <w:tcPr>
            <w:tcW w:w="619" w:type="dxa"/>
          </w:tcPr>
          <w:p w:rsidR="00824111" w:rsidRPr="00592E90" w:rsidRDefault="00824111">
            <w:pPr>
              <w:autoSpaceDE w:val="0"/>
              <w:autoSpaceDN w:val="0"/>
              <w:adjustRightInd w:val="0"/>
              <w:jc w:val="center"/>
              <w:rPr>
                <w:color w:val="000000"/>
                <w:sz w:val="12"/>
                <w:szCs w:val="12"/>
              </w:rPr>
            </w:pPr>
            <w:r w:rsidRPr="00592E90">
              <w:rPr>
                <w:color w:val="000000"/>
                <w:sz w:val="12"/>
                <w:szCs w:val="12"/>
              </w:rPr>
              <w:t>3</w:t>
            </w:r>
          </w:p>
        </w:tc>
        <w:tc>
          <w:tcPr>
            <w:tcW w:w="2075" w:type="dxa"/>
          </w:tcPr>
          <w:p w:rsidR="00824111" w:rsidRPr="00592E90" w:rsidRDefault="00824111">
            <w:pPr>
              <w:autoSpaceDE w:val="0"/>
              <w:autoSpaceDN w:val="0"/>
              <w:adjustRightInd w:val="0"/>
              <w:rPr>
                <w:color w:val="000000"/>
                <w:sz w:val="12"/>
                <w:szCs w:val="12"/>
              </w:rPr>
            </w:pPr>
            <w:r w:rsidRPr="00592E90">
              <w:rPr>
                <w:color w:val="000000"/>
                <w:sz w:val="12"/>
                <w:szCs w:val="12"/>
              </w:rPr>
              <w:t>Оказание услуг по содержанию участков автомобильных дорог общего пользования с твердым покрытием</w:t>
            </w:r>
          </w:p>
        </w:tc>
        <w:tc>
          <w:tcPr>
            <w:tcW w:w="1109" w:type="dxa"/>
            <w:shd w:val="solid" w:color="FFFFFF" w:fill="auto"/>
          </w:tcPr>
          <w:p w:rsidR="00824111" w:rsidRPr="00592E90" w:rsidRDefault="00824111">
            <w:pPr>
              <w:autoSpaceDE w:val="0"/>
              <w:autoSpaceDN w:val="0"/>
              <w:adjustRightInd w:val="0"/>
              <w:jc w:val="center"/>
              <w:rPr>
                <w:color w:val="000000"/>
                <w:sz w:val="12"/>
                <w:szCs w:val="12"/>
              </w:rPr>
            </w:pPr>
            <w:r w:rsidRPr="00592E90">
              <w:rPr>
                <w:color w:val="000000"/>
                <w:sz w:val="12"/>
                <w:szCs w:val="12"/>
              </w:rPr>
              <w:t xml:space="preserve">99 897,40  </w:t>
            </w:r>
          </w:p>
        </w:tc>
        <w:tc>
          <w:tcPr>
            <w:tcW w:w="1159" w:type="dxa"/>
            <w:shd w:val="solid" w:color="FFFFFF" w:fill="auto"/>
          </w:tcPr>
          <w:p w:rsidR="00824111" w:rsidRPr="00592E90" w:rsidRDefault="00824111">
            <w:pPr>
              <w:autoSpaceDE w:val="0"/>
              <w:autoSpaceDN w:val="0"/>
              <w:adjustRightInd w:val="0"/>
              <w:jc w:val="center"/>
              <w:rPr>
                <w:color w:val="000000"/>
                <w:sz w:val="12"/>
                <w:szCs w:val="12"/>
              </w:rPr>
            </w:pPr>
            <w:r w:rsidRPr="00592E90">
              <w:rPr>
                <w:color w:val="000000"/>
                <w:sz w:val="12"/>
                <w:szCs w:val="12"/>
              </w:rPr>
              <w:t xml:space="preserve">99 897,40  </w:t>
            </w:r>
          </w:p>
        </w:tc>
        <w:tc>
          <w:tcPr>
            <w:tcW w:w="1134" w:type="dxa"/>
          </w:tcPr>
          <w:p w:rsidR="00824111" w:rsidRPr="00592E90" w:rsidRDefault="00824111">
            <w:pPr>
              <w:autoSpaceDE w:val="0"/>
              <w:autoSpaceDN w:val="0"/>
              <w:adjustRightInd w:val="0"/>
              <w:jc w:val="center"/>
              <w:rPr>
                <w:color w:val="000000"/>
                <w:sz w:val="12"/>
                <w:szCs w:val="12"/>
              </w:rPr>
            </w:pPr>
            <w:r w:rsidRPr="00592E90">
              <w:rPr>
                <w:color w:val="000000"/>
                <w:sz w:val="12"/>
                <w:szCs w:val="12"/>
              </w:rPr>
              <w:t xml:space="preserve">99 897,40  </w:t>
            </w:r>
          </w:p>
        </w:tc>
        <w:tc>
          <w:tcPr>
            <w:tcW w:w="992" w:type="dxa"/>
          </w:tcPr>
          <w:p w:rsidR="00824111" w:rsidRPr="00592E90" w:rsidRDefault="00824111">
            <w:pPr>
              <w:autoSpaceDE w:val="0"/>
              <w:autoSpaceDN w:val="0"/>
              <w:adjustRightInd w:val="0"/>
              <w:jc w:val="center"/>
              <w:rPr>
                <w:color w:val="000000"/>
                <w:sz w:val="12"/>
                <w:szCs w:val="12"/>
              </w:rPr>
            </w:pPr>
            <w:r w:rsidRPr="00592E90">
              <w:rPr>
                <w:color w:val="000000"/>
                <w:sz w:val="12"/>
                <w:szCs w:val="12"/>
              </w:rPr>
              <w:t xml:space="preserve">0,00  </w:t>
            </w:r>
          </w:p>
        </w:tc>
        <w:tc>
          <w:tcPr>
            <w:tcW w:w="2552" w:type="dxa"/>
            <w:gridSpan w:val="2"/>
          </w:tcPr>
          <w:p w:rsidR="00824111" w:rsidRPr="00592E90" w:rsidRDefault="00824111">
            <w:pPr>
              <w:autoSpaceDE w:val="0"/>
              <w:autoSpaceDN w:val="0"/>
              <w:adjustRightInd w:val="0"/>
              <w:jc w:val="center"/>
              <w:rPr>
                <w:color w:val="000000"/>
                <w:sz w:val="12"/>
                <w:szCs w:val="12"/>
              </w:rPr>
            </w:pPr>
            <w:r w:rsidRPr="00592E90">
              <w:rPr>
                <w:color w:val="000000"/>
                <w:sz w:val="12"/>
                <w:szCs w:val="12"/>
              </w:rPr>
              <w:t>утверждено</w:t>
            </w:r>
          </w:p>
        </w:tc>
        <w:tc>
          <w:tcPr>
            <w:tcW w:w="1332" w:type="dxa"/>
          </w:tcPr>
          <w:p w:rsidR="00824111" w:rsidRPr="00592E90" w:rsidRDefault="00824111">
            <w:pPr>
              <w:autoSpaceDE w:val="0"/>
              <w:autoSpaceDN w:val="0"/>
              <w:adjustRightInd w:val="0"/>
              <w:jc w:val="center"/>
              <w:rPr>
                <w:color w:val="000000"/>
                <w:sz w:val="12"/>
                <w:szCs w:val="12"/>
              </w:rPr>
            </w:pPr>
            <w:r w:rsidRPr="00592E90">
              <w:rPr>
                <w:color w:val="000000"/>
                <w:sz w:val="12"/>
                <w:szCs w:val="12"/>
              </w:rPr>
              <w:t>28.02.2019</w:t>
            </w:r>
          </w:p>
        </w:tc>
      </w:tr>
      <w:tr w:rsidR="00824111" w:rsidRPr="00592E90" w:rsidTr="00592E90">
        <w:trPr>
          <w:trHeight w:val="547"/>
        </w:trPr>
        <w:tc>
          <w:tcPr>
            <w:tcW w:w="619" w:type="dxa"/>
          </w:tcPr>
          <w:p w:rsidR="00824111" w:rsidRPr="00592E90" w:rsidRDefault="00824111">
            <w:pPr>
              <w:autoSpaceDE w:val="0"/>
              <w:autoSpaceDN w:val="0"/>
              <w:adjustRightInd w:val="0"/>
              <w:jc w:val="center"/>
              <w:rPr>
                <w:color w:val="000000"/>
                <w:sz w:val="12"/>
                <w:szCs w:val="12"/>
              </w:rPr>
            </w:pPr>
            <w:r w:rsidRPr="00592E90">
              <w:rPr>
                <w:color w:val="000000"/>
                <w:sz w:val="12"/>
                <w:szCs w:val="12"/>
              </w:rPr>
              <w:t>4</w:t>
            </w:r>
          </w:p>
        </w:tc>
        <w:tc>
          <w:tcPr>
            <w:tcW w:w="2075" w:type="dxa"/>
          </w:tcPr>
          <w:p w:rsidR="00824111" w:rsidRPr="00592E90" w:rsidRDefault="00824111">
            <w:pPr>
              <w:autoSpaceDE w:val="0"/>
              <w:autoSpaceDN w:val="0"/>
              <w:adjustRightInd w:val="0"/>
              <w:rPr>
                <w:color w:val="000000"/>
                <w:sz w:val="12"/>
                <w:szCs w:val="12"/>
              </w:rPr>
            </w:pPr>
            <w:r w:rsidRPr="00592E90">
              <w:rPr>
                <w:color w:val="000000"/>
                <w:sz w:val="12"/>
                <w:szCs w:val="12"/>
              </w:rPr>
              <w:t>Услуги по содержанию автомобильных дорог общего пользования на территории МО "Город Удачный"</w:t>
            </w:r>
          </w:p>
        </w:tc>
        <w:tc>
          <w:tcPr>
            <w:tcW w:w="1109" w:type="dxa"/>
            <w:shd w:val="solid" w:color="FFFFFF" w:fill="auto"/>
          </w:tcPr>
          <w:p w:rsidR="00824111" w:rsidRPr="00592E90" w:rsidRDefault="00824111">
            <w:pPr>
              <w:autoSpaceDE w:val="0"/>
              <w:autoSpaceDN w:val="0"/>
              <w:adjustRightInd w:val="0"/>
              <w:jc w:val="center"/>
              <w:rPr>
                <w:color w:val="000000"/>
                <w:sz w:val="12"/>
                <w:szCs w:val="12"/>
              </w:rPr>
            </w:pPr>
            <w:r w:rsidRPr="00592E90">
              <w:rPr>
                <w:color w:val="000000"/>
                <w:sz w:val="12"/>
                <w:szCs w:val="12"/>
              </w:rPr>
              <w:t xml:space="preserve">8 827 032,51  </w:t>
            </w:r>
          </w:p>
        </w:tc>
        <w:tc>
          <w:tcPr>
            <w:tcW w:w="1159" w:type="dxa"/>
          </w:tcPr>
          <w:p w:rsidR="00824111" w:rsidRPr="00592E90" w:rsidRDefault="00824111">
            <w:pPr>
              <w:autoSpaceDE w:val="0"/>
              <w:autoSpaceDN w:val="0"/>
              <w:adjustRightInd w:val="0"/>
              <w:jc w:val="center"/>
              <w:rPr>
                <w:color w:val="000000"/>
                <w:sz w:val="12"/>
                <w:szCs w:val="12"/>
              </w:rPr>
            </w:pPr>
            <w:r w:rsidRPr="00592E90">
              <w:rPr>
                <w:color w:val="000000"/>
                <w:sz w:val="12"/>
                <w:szCs w:val="12"/>
              </w:rPr>
              <w:t xml:space="preserve">8 632 596,42  </w:t>
            </w:r>
          </w:p>
        </w:tc>
        <w:tc>
          <w:tcPr>
            <w:tcW w:w="1134" w:type="dxa"/>
          </w:tcPr>
          <w:p w:rsidR="00824111" w:rsidRPr="00592E90" w:rsidRDefault="00824111">
            <w:pPr>
              <w:autoSpaceDE w:val="0"/>
              <w:autoSpaceDN w:val="0"/>
              <w:adjustRightInd w:val="0"/>
              <w:jc w:val="center"/>
              <w:rPr>
                <w:color w:val="000000"/>
                <w:sz w:val="12"/>
                <w:szCs w:val="12"/>
              </w:rPr>
            </w:pPr>
            <w:r w:rsidRPr="00592E90">
              <w:rPr>
                <w:color w:val="000000"/>
                <w:sz w:val="12"/>
                <w:szCs w:val="12"/>
              </w:rPr>
              <w:t xml:space="preserve">8 632 596,42  </w:t>
            </w:r>
          </w:p>
        </w:tc>
        <w:tc>
          <w:tcPr>
            <w:tcW w:w="992" w:type="dxa"/>
          </w:tcPr>
          <w:p w:rsidR="00824111" w:rsidRPr="00592E90" w:rsidRDefault="00824111">
            <w:pPr>
              <w:autoSpaceDE w:val="0"/>
              <w:autoSpaceDN w:val="0"/>
              <w:adjustRightInd w:val="0"/>
              <w:jc w:val="center"/>
              <w:rPr>
                <w:color w:val="000000"/>
                <w:sz w:val="12"/>
                <w:szCs w:val="12"/>
              </w:rPr>
            </w:pPr>
            <w:r w:rsidRPr="00592E90">
              <w:rPr>
                <w:color w:val="000000"/>
                <w:sz w:val="12"/>
                <w:szCs w:val="12"/>
              </w:rPr>
              <w:t xml:space="preserve">0,00  </w:t>
            </w:r>
          </w:p>
        </w:tc>
        <w:tc>
          <w:tcPr>
            <w:tcW w:w="2552" w:type="dxa"/>
            <w:gridSpan w:val="2"/>
          </w:tcPr>
          <w:p w:rsidR="00824111" w:rsidRPr="00592E90" w:rsidRDefault="00824111">
            <w:pPr>
              <w:autoSpaceDE w:val="0"/>
              <w:autoSpaceDN w:val="0"/>
              <w:adjustRightInd w:val="0"/>
              <w:jc w:val="center"/>
              <w:rPr>
                <w:color w:val="000000"/>
                <w:sz w:val="12"/>
                <w:szCs w:val="12"/>
              </w:rPr>
            </w:pPr>
            <w:r w:rsidRPr="00592E90">
              <w:rPr>
                <w:color w:val="000000"/>
                <w:sz w:val="12"/>
                <w:szCs w:val="12"/>
              </w:rPr>
              <w:t>утверждено</w:t>
            </w:r>
          </w:p>
        </w:tc>
        <w:tc>
          <w:tcPr>
            <w:tcW w:w="1332" w:type="dxa"/>
          </w:tcPr>
          <w:p w:rsidR="00824111" w:rsidRPr="00592E90" w:rsidRDefault="00824111">
            <w:pPr>
              <w:autoSpaceDE w:val="0"/>
              <w:autoSpaceDN w:val="0"/>
              <w:adjustRightInd w:val="0"/>
              <w:jc w:val="center"/>
              <w:rPr>
                <w:color w:val="000000"/>
                <w:sz w:val="12"/>
                <w:szCs w:val="12"/>
              </w:rPr>
            </w:pPr>
            <w:r w:rsidRPr="00592E90">
              <w:rPr>
                <w:color w:val="000000"/>
                <w:sz w:val="12"/>
                <w:szCs w:val="12"/>
              </w:rPr>
              <w:t>31.12.2019</w:t>
            </w:r>
          </w:p>
        </w:tc>
      </w:tr>
      <w:tr w:rsidR="00824111" w:rsidRPr="00592E90" w:rsidTr="00592E90">
        <w:trPr>
          <w:trHeight w:val="677"/>
        </w:trPr>
        <w:tc>
          <w:tcPr>
            <w:tcW w:w="619" w:type="dxa"/>
          </w:tcPr>
          <w:p w:rsidR="00824111" w:rsidRPr="00592E90" w:rsidRDefault="00824111">
            <w:pPr>
              <w:autoSpaceDE w:val="0"/>
              <w:autoSpaceDN w:val="0"/>
              <w:adjustRightInd w:val="0"/>
              <w:jc w:val="center"/>
              <w:rPr>
                <w:color w:val="000000"/>
                <w:sz w:val="12"/>
                <w:szCs w:val="12"/>
              </w:rPr>
            </w:pPr>
            <w:r w:rsidRPr="00592E90">
              <w:rPr>
                <w:color w:val="000000"/>
                <w:sz w:val="12"/>
                <w:szCs w:val="12"/>
              </w:rPr>
              <w:t>5</w:t>
            </w:r>
          </w:p>
        </w:tc>
        <w:tc>
          <w:tcPr>
            <w:tcW w:w="2075" w:type="dxa"/>
          </w:tcPr>
          <w:p w:rsidR="00824111" w:rsidRPr="00592E90" w:rsidRDefault="00824111">
            <w:pPr>
              <w:autoSpaceDE w:val="0"/>
              <w:autoSpaceDN w:val="0"/>
              <w:adjustRightInd w:val="0"/>
              <w:rPr>
                <w:color w:val="000000"/>
                <w:sz w:val="12"/>
                <w:szCs w:val="12"/>
              </w:rPr>
            </w:pPr>
            <w:r w:rsidRPr="00592E90">
              <w:rPr>
                <w:color w:val="000000"/>
                <w:sz w:val="12"/>
                <w:szCs w:val="12"/>
              </w:rPr>
              <w:t>Выполнение работ по нанесению дорожной разметки</w:t>
            </w:r>
          </w:p>
        </w:tc>
        <w:tc>
          <w:tcPr>
            <w:tcW w:w="1109" w:type="dxa"/>
            <w:shd w:val="solid" w:color="FFFFFF" w:fill="auto"/>
          </w:tcPr>
          <w:p w:rsidR="00824111" w:rsidRPr="00592E90" w:rsidRDefault="00824111">
            <w:pPr>
              <w:autoSpaceDE w:val="0"/>
              <w:autoSpaceDN w:val="0"/>
              <w:adjustRightInd w:val="0"/>
              <w:jc w:val="center"/>
              <w:rPr>
                <w:color w:val="000000"/>
                <w:sz w:val="12"/>
                <w:szCs w:val="12"/>
              </w:rPr>
            </w:pPr>
            <w:r w:rsidRPr="00592E90">
              <w:rPr>
                <w:color w:val="000000"/>
                <w:sz w:val="12"/>
                <w:szCs w:val="12"/>
              </w:rPr>
              <w:t xml:space="preserve">315 000,00  </w:t>
            </w:r>
          </w:p>
        </w:tc>
        <w:tc>
          <w:tcPr>
            <w:tcW w:w="1159" w:type="dxa"/>
          </w:tcPr>
          <w:p w:rsidR="00824111" w:rsidRPr="00592E90" w:rsidRDefault="00824111">
            <w:pPr>
              <w:autoSpaceDE w:val="0"/>
              <w:autoSpaceDN w:val="0"/>
              <w:adjustRightInd w:val="0"/>
              <w:jc w:val="center"/>
              <w:rPr>
                <w:color w:val="000000"/>
                <w:sz w:val="12"/>
                <w:szCs w:val="12"/>
              </w:rPr>
            </w:pPr>
            <w:r w:rsidRPr="00592E90">
              <w:rPr>
                <w:color w:val="000000"/>
                <w:sz w:val="12"/>
                <w:szCs w:val="12"/>
              </w:rPr>
              <w:t xml:space="preserve">315 000,00  </w:t>
            </w:r>
          </w:p>
        </w:tc>
        <w:tc>
          <w:tcPr>
            <w:tcW w:w="1134" w:type="dxa"/>
          </w:tcPr>
          <w:p w:rsidR="00824111" w:rsidRPr="00592E90" w:rsidRDefault="00824111">
            <w:pPr>
              <w:autoSpaceDE w:val="0"/>
              <w:autoSpaceDN w:val="0"/>
              <w:adjustRightInd w:val="0"/>
              <w:jc w:val="center"/>
              <w:rPr>
                <w:color w:val="000000"/>
                <w:sz w:val="12"/>
                <w:szCs w:val="12"/>
              </w:rPr>
            </w:pPr>
            <w:r w:rsidRPr="00592E90">
              <w:rPr>
                <w:color w:val="000000"/>
                <w:sz w:val="12"/>
                <w:szCs w:val="12"/>
              </w:rPr>
              <w:t xml:space="preserve">0,00  </w:t>
            </w:r>
          </w:p>
        </w:tc>
        <w:tc>
          <w:tcPr>
            <w:tcW w:w="992" w:type="dxa"/>
          </w:tcPr>
          <w:p w:rsidR="00824111" w:rsidRPr="00592E90" w:rsidRDefault="00824111">
            <w:pPr>
              <w:autoSpaceDE w:val="0"/>
              <w:autoSpaceDN w:val="0"/>
              <w:adjustRightInd w:val="0"/>
              <w:jc w:val="center"/>
              <w:rPr>
                <w:color w:val="000000"/>
                <w:sz w:val="12"/>
                <w:szCs w:val="12"/>
              </w:rPr>
            </w:pPr>
            <w:r w:rsidRPr="00592E90">
              <w:rPr>
                <w:color w:val="000000"/>
                <w:sz w:val="12"/>
                <w:szCs w:val="12"/>
              </w:rPr>
              <w:t xml:space="preserve">315 000,00  </w:t>
            </w:r>
          </w:p>
        </w:tc>
        <w:tc>
          <w:tcPr>
            <w:tcW w:w="2552" w:type="dxa"/>
            <w:gridSpan w:val="2"/>
          </w:tcPr>
          <w:p w:rsidR="00824111" w:rsidRPr="00592E90" w:rsidRDefault="00824111">
            <w:pPr>
              <w:autoSpaceDE w:val="0"/>
              <w:autoSpaceDN w:val="0"/>
              <w:adjustRightInd w:val="0"/>
              <w:jc w:val="center"/>
              <w:rPr>
                <w:color w:val="000000"/>
                <w:sz w:val="12"/>
                <w:szCs w:val="12"/>
              </w:rPr>
            </w:pPr>
            <w:r w:rsidRPr="00592E90">
              <w:rPr>
                <w:color w:val="000000"/>
                <w:sz w:val="12"/>
                <w:szCs w:val="12"/>
              </w:rPr>
              <w:t>утверждено</w:t>
            </w:r>
          </w:p>
        </w:tc>
        <w:tc>
          <w:tcPr>
            <w:tcW w:w="1332" w:type="dxa"/>
          </w:tcPr>
          <w:p w:rsidR="00824111" w:rsidRPr="00592E90" w:rsidRDefault="00824111">
            <w:pPr>
              <w:autoSpaceDE w:val="0"/>
              <w:autoSpaceDN w:val="0"/>
              <w:adjustRightInd w:val="0"/>
              <w:jc w:val="center"/>
              <w:rPr>
                <w:color w:val="000000"/>
                <w:sz w:val="12"/>
                <w:szCs w:val="12"/>
              </w:rPr>
            </w:pPr>
            <w:r w:rsidRPr="00592E90">
              <w:rPr>
                <w:color w:val="000000"/>
                <w:sz w:val="12"/>
                <w:szCs w:val="12"/>
              </w:rPr>
              <w:t>в теч.20 календарных дней со дня заключения контракта</w:t>
            </w:r>
          </w:p>
        </w:tc>
      </w:tr>
      <w:tr w:rsidR="00824111" w:rsidRPr="00592E90" w:rsidTr="00592E90">
        <w:trPr>
          <w:trHeight w:val="408"/>
        </w:trPr>
        <w:tc>
          <w:tcPr>
            <w:tcW w:w="619" w:type="dxa"/>
          </w:tcPr>
          <w:p w:rsidR="00824111" w:rsidRPr="00592E90" w:rsidRDefault="00824111">
            <w:pPr>
              <w:autoSpaceDE w:val="0"/>
              <w:autoSpaceDN w:val="0"/>
              <w:adjustRightInd w:val="0"/>
              <w:jc w:val="center"/>
              <w:rPr>
                <w:color w:val="000000"/>
                <w:sz w:val="12"/>
                <w:szCs w:val="12"/>
              </w:rPr>
            </w:pPr>
            <w:r w:rsidRPr="00592E90">
              <w:rPr>
                <w:color w:val="000000"/>
                <w:sz w:val="12"/>
                <w:szCs w:val="12"/>
              </w:rPr>
              <w:t>6</w:t>
            </w:r>
          </w:p>
        </w:tc>
        <w:tc>
          <w:tcPr>
            <w:tcW w:w="2075" w:type="dxa"/>
          </w:tcPr>
          <w:p w:rsidR="00824111" w:rsidRPr="00592E90" w:rsidRDefault="00824111">
            <w:pPr>
              <w:autoSpaceDE w:val="0"/>
              <w:autoSpaceDN w:val="0"/>
              <w:adjustRightInd w:val="0"/>
              <w:rPr>
                <w:color w:val="000000"/>
                <w:sz w:val="12"/>
                <w:szCs w:val="12"/>
              </w:rPr>
            </w:pPr>
            <w:r w:rsidRPr="00592E90">
              <w:rPr>
                <w:color w:val="000000"/>
                <w:sz w:val="12"/>
                <w:szCs w:val="12"/>
              </w:rPr>
              <w:t xml:space="preserve">Поставка дорожных знаков </w:t>
            </w:r>
          </w:p>
        </w:tc>
        <w:tc>
          <w:tcPr>
            <w:tcW w:w="1109" w:type="dxa"/>
            <w:shd w:val="solid" w:color="FFFFFF" w:fill="auto"/>
          </w:tcPr>
          <w:p w:rsidR="00824111" w:rsidRPr="00592E90" w:rsidRDefault="00824111">
            <w:pPr>
              <w:autoSpaceDE w:val="0"/>
              <w:autoSpaceDN w:val="0"/>
              <w:adjustRightInd w:val="0"/>
              <w:jc w:val="center"/>
              <w:rPr>
                <w:color w:val="000000"/>
                <w:sz w:val="12"/>
                <w:szCs w:val="12"/>
              </w:rPr>
            </w:pPr>
            <w:r w:rsidRPr="00592E90">
              <w:rPr>
                <w:color w:val="000000"/>
                <w:sz w:val="12"/>
                <w:szCs w:val="12"/>
              </w:rPr>
              <w:t xml:space="preserve">200 000,00  </w:t>
            </w:r>
          </w:p>
        </w:tc>
        <w:tc>
          <w:tcPr>
            <w:tcW w:w="1159" w:type="dxa"/>
          </w:tcPr>
          <w:p w:rsidR="00824111" w:rsidRPr="00592E90" w:rsidRDefault="00824111">
            <w:pPr>
              <w:autoSpaceDE w:val="0"/>
              <w:autoSpaceDN w:val="0"/>
              <w:adjustRightInd w:val="0"/>
              <w:jc w:val="center"/>
              <w:rPr>
                <w:color w:val="000000"/>
                <w:sz w:val="12"/>
                <w:szCs w:val="12"/>
              </w:rPr>
            </w:pPr>
            <w:r w:rsidRPr="00592E90">
              <w:rPr>
                <w:color w:val="000000"/>
                <w:sz w:val="12"/>
                <w:szCs w:val="12"/>
              </w:rPr>
              <w:t xml:space="preserve">117 203,57  </w:t>
            </w:r>
          </w:p>
        </w:tc>
        <w:tc>
          <w:tcPr>
            <w:tcW w:w="1134" w:type="dxa"/>
          </w:tcPr>
          <w:p w:rsidR="00824111" w:rsidRPr="00592E90" w:rsidRDefault="00824111">
            <w:pPr>
              <w:autoSpaceDE w:val="0"/>
              <w:autoSpaceDN w:val="0"/>
              <w:adjustRightInd w:val="0"/>
              <w:jc w:val="center"/>
              <w:rPr>
                <w:color w:val="000000"/>
                <w:sz w:val="12"/>
                <w:szCs w:val="12"/>
              </w:rPr>
            </w:pPr>
            <w:r w:rsidRPr="00592E90">
              <w:rPr>
                <w:color w:val="000000"/>
                <w:sz w:val="12"/>
                <w:szCs w:val="12"/>
              </w:rPr>
              <w:t xml:space="preserve">117 203,57  </w:t>
            </w:r>
          </w:p>
        </w:tc>
        <w:tc>
          <w:tcPr>
            <w:tcW w:w="992" w:type="dxa"/>
          </w:tcPr>
          <w:p w:rsidR="00824111" w:rsidRPr="00592E90" w:rsidRDefault="00824111">
            <w:pPr>
              <w:autoSpaceDE w:val="0"/>
              <w:autoSpaceDN w:val="0"/>
              <w:adjustRightInd w:val="0"/>
              <w:jc w:val="center"/>
              <w:rPr>
                <w:color w:val="000000"/>
                <w:sz w:val="12"/>
                <w:szCs w:val="12"/>
              </w:rPr>
            </w:pPr>
            <w:r w:rsidRPr="00592E90">
              <w:rPr>
                <w:color w:val="000000"/>
                <w:sz w:val="12"/>
                <w:szCs w:val="12"/>
              </w:rPr>
              <w:t xml:space="preserve">0,00  </w:t>
            </w:r>
          </w:p>
        </w:tc>
        <w:tc>
          <w:tcPr>
            <w:tcW w:w="2552" w:type="dxa"/>
            <w:gridSpan w:val="2"/>
          </w:tcPr>
          <w:p w:rsidR="00824111" w:rsidRPr="00592E90" w:rsidRDefault="00824111">
            <w:pPr>
              <w:autoSpaceDE w:val="0"/>
              <w:autoSpaceDN w:val="0"/>
              <w:adjustRightInd w:val="0"/>
              <w:jc w:val="center"/>
              <w:rPr>
                <w:color w:val="000000"/>
                <w:sz w:val="12"/>
                <w:szCs w:val="12"/>
              </w:rPr>
            </w:pPr>
            <w:r w:rsidRPr="00592E90">
              <w:rPr>
                <w:color w:val="000000"/>
                <w:sz w:val="12"/>
                <w:szCs w:val="12"/>
              </w:rPr>
              <w:t>утверждено</w:t>
            </w:r>
          </w:p>
        </w:tc>
        <w:tc>
          <w:tcPr>
            <w:tcW w:w="1332" w:type="dxa"/>
          </w:tcPr>
          <w:p w:rsidR="00824111" w:rsidRPr="00592E90" w:rsidRDefault="00824111">
            <w:pPr>
              <w:autoSpaceDE w:val="0"/>
              <w:autoSpaceDN w:val="0"/>
              <w:adjustRightInd w:val="0"/>
              <w:jc w:val="center"/>
              <w:rPr>
                <w:color w:val="000000"/>
                <w:sz w:val="12"/>
                <w:szCs w:val="12"/>
              </w:rPr>
            </w:pPr>
            <w:r w:rsidRPr="00592E90">
              <w:rPr>
                <w:color w:val="000000"/>
                <w:sz w:val="12"/>
                <w:szCs w:val="12"/>
              </w:rPr>
              <w:t xml:space="preserve"> 01.10.2019</w:t>
            </w:r>
          </w:p>
        </w:tc>
      </w:tr>
      <w:tr w:rsidR="00824111" w:rsidRPr="00592E90" w:rsidTr="00592E90">
        <w:trPr>
          <w:trHeight w:val="804"/>
        </w:trPr>
        <w:tc>
          <w:tcPr>
            <w:tcW w:w="619" w:type="dxa"/>
          </w:tcPr>
          <w:p w:rsidR="00824111" w:rsidRPr="00592E90" w:rsidRDefault="00824111">
            <w:pPr>
              <w:autoSpaceDE w:val="0"/>
              <w:autoSpaceDN w:val="0"/>
              <w:adjustRightInd w:val="0"/>
              <w:jc w:val="center"/>
              <w:rPr>
                <w:color w:val="000000"/>
                <w:sz w:val="12"/>
                <w:szCs w:val="12"/>
              </w:rPr>
            </w:pPr>
            <w:r w:rsidRPr="00592E90">
              <w:rPr>
                <w:color w:val="000000"/>
                <w:sz w:val="12"/>
                <w:szCs w:val="12"/>
              </w:rPr>
              <w:t>7</w:t>
            </w:r>
          </w:p>
        </w:tc>
        <w:tc>
          <w:tcPr>
            <w:tcW w:w="2075" w:type="dxa"/>
          </w:tcPr>
          <w:p w:rsidR="00824111" w:rsidRPr="00592E90" w:rsidRDefault="00824111">
            <w:pPr>
              <w:autoSpaceDE w:val="0"/>
              <w:autoSpaceDN w:val="0"/>
              <w:adjustRightInd w:val="0"/>
              <w:rPr>
                <w:color w:val="000000"/>
                <w:sz w:val="12"/>
                <w:szCs w:val="12"/>
              </w:rPr>
            </w:pPr>
            <w:r w:rsidRPr="00592E90">
              <w:rPr>
                <w:color w:val="000000"/>
                <w:sz w:val="12"/>
                <w:szCs w:val="12"/>
              </w:rPr>
              <w:t>Оказание услуг по выполнению диагностики, паспортов автомобильных дорог и документации по организации дорожного движения на них</w:t>
            </w:r>
          </w:p>
        </w:tc>
        <w:tc>
          <w:tcPr>
            <w:tcW w:w="1109" w:type="dxa"/>
            <w:shd w:val="solid" w:color="FFFFFF" w:fill="auto"/>
          </w:tcPr>
          <w:p w:rsidR="00824111" w:rsidRPr="00592E90" w:rsidRDefault="00824111">
            <w:pPr>
              <w:autoSpaceDE w:val="0"/>
              <w:autoSpaceDN w:val="0"/>
              <w:adjustRightInd w:val="0"/>
              <w:jc w:val="center"/>
              <w:rPr>
                <w:color w:val="000000"/>
                <w:sz w:val="12"/>
                <w:szCs w:val="12"/>
              </w:rPr>
            </w:pPr>
            <w:r w:rsidRPr="00592E90">
              <w:rPr>
                <w:color w:val="000000"/>
                <w:sz w:val="12"/>
                <w:szCs w:val="12"/>
              </w:rPr>
              <w:t xml:space="preserve">500 000,00  </w:t>
            </w:r>
          </w:p>
        </w:tc>
        <w:tc>
          <w:tcPr>
            <w:tcW w:w="1159" w:type="dxa"/>
          </w:tcPr>
          <w:p w:rsidR="00824111" w:rsidRPr="00592E90" w:rsidRDefault="00824111">
            <w:pPr>
              <w:autoSpaceDE w:val="0"/>
              <w:autoSpaceDN w:val="0"/>
              <w:adjustRightInd w:val="0"/>
              <w:jc w:val="center"/>
              <w:rPr>
                <w:color w:val="000000"/>
                <w:sz w:val="12"/>
                <w:szCs w:val="12"/>
              </w:rPr>
            </w:pPr>
            <w:r w:rsidRPr="00592E90">
              <w:rPr>
                <w:color w:val="000000"/>
                <w:sz w:val="12"/>
                <w:szCs w:val="12"/>
              </w:rPr>
              <w:t xml:space="preserve">409 442,50  </w:t>
            </w:r>
          </w:p>
        </w:tc>
        <w:tc>
          <w:tcPr>
            <w:tcW w:w="1134" w:type="dxa"/>
          </w:tcPr>
          <w:p w:rsidR="00824111" w:rsidRPr="00592E90" w:rsidRDefault="00824111">
            <w:pPr>
              <w:autoSpaceDE w:val="0"/>
              <w:autoSpaceDN w:val="0"/>
              <w:adjustRightInd w:val="0"/>
              <w:jc w:val="center"/>
              <w:rPr>
                <w:color w:val="000000"/>
                <w:sz w:val="12"/>
                <w:szCs w:val="12"/>
              </w:rPr>
            </w:pPr>
            <w:r w:rsidRPr="00592E90">
              <w:rPr>
                <w:color w:val="000000"/>
                <w:sz w:val="12"/>
                <w:szCs w:val="12"/>
              </w:rPr>
              <w:t xml:space="preserve">409 442,50  </w:t>
            </w:r>
          </w:p>
        </w:tc>
        <w:tc>
          <w:tcPr>
            <w:tcW w:w="992" w:type="dxa"/>
          </w:tcPr>
          <w:p w:rsidR="00824111" w:rsidRPr="00592E90" w:rsidRDefault="00824111">
            <w:pPr>
              <w:autoSpaceDE w:val="0"/>
              <w:autoSpaceDN w:val="0"/>
              <w:adjustRightInd w:val="0"/>
              <w:jc w:val="center"/>
              <w:rPr>
                <w:color w:val="000000"/>
                <w:sz w:val="12"/>
                <w:szCs w:val="12"/>
              </w:rPr>
            </w:pPr>
            <w:r w:rsidRPr="00592E90">
              <w:rPr>
                <w:color w:val="000000"/>
                <w:sz w:val="12"/>
                <w:szCs w:val="12"/>
              </w:rPr>
              <w:t xml:space="preserve">0,00  </w:t>
            </w:r>
          </w:p>
        </w:tc>
        <w:tc>
          <w:tcPr>
            <w:tcW w:w="2552" w:type="dxa"/>
            <w:gridSpan w:val="2"/>
          </w:tcPr>
          <w:p w:rsidR="00824111" w:rsidRPr="00592E90" w:rsidRDefault="00824111">
            <w:pPr>
              <w:autoSpaceDE w:val="0"/>
              <w:autoSpaceDN w:val="0"/>
              <w:adjustRightInd w:val="0"/>
              <w:jc w:val="center"/>
              <w:rPr>
                <w:color w:val="000000"/>
                <w:sz w:val="12"/>
                <w:szCs w:val="12"/>
              </w:rPr>
            </w:pPr>
            <w:r w:rsidRPr="00592E90">
              <w:rPr>
                <w:color w:val="000000"/>
                <w:sz w:val="12"/>
                <w:szCs w:val="12"/>
              </w:rPr>
              <w:t>утверждено</w:t>
            </w:r>
          </w:p>
        </w:tc>
        <w:tc>
          <w:tcPr>
            <w:tcW w:w="1332" w:type="dxa"/>
          </w:tcPr>
          <w:p w:rsidR="00824111" w:rsidRPr="00592E90" w:rsidRDefault="00824111">
            <w:pPr>
              <w:autoSpaceDE w:val="0"/>
              <w:autoSpaceDN w:val="0"/>
              <w:adjustRightInd w:val="0"/>
              <w:jc w:val="center"/>
              <w:rPr>
                <w:color w:val="000000"/>
                <w:sz w:val="12"/>
                <w:szCs w:val="12"/>
              </w:rPr>
            </w:pPr>
            <w:r w:rsidRPr="00592E90">
              <w:rPr>
                <w:color w:val="000000"/>
                <w:sz w:val="12"/>
                <w:szCs w:val="12"/>
              </w:rPr>
              <w:t xml:space="preserve"> 01.10.2019</w:t>
            </w:r>
          </w:p>
        </w:tc>
      </w:tr>
      <w:tr w:rsidR="00824111" w:rsidRPr="00592E90" w:rsidTr="00592E90">
        <w:trPr>
          <w:trHeight w:val="343"/>
        </w:trPr>
        <w:tc>
          <w:tcPr>
            <w:tcW w:w="619" w:type="dxa"/>
          </w:tcPr>
          <w:p w:rsidR="00824111" w:rsidRPr="00592E90" w:rsidRDefault="00824111">
            <w:pPr>
              <w:autoSpaceDE w:val="0"/>
              <w:autoSpaceDN w:val="0"/>
              <w:adjustRightInd w:val="0"/>
              <w:jc w:val="center"/>
              <w:rPr>
                <w:color w:val="000000"/>
                <w:sz w:val="12"/>
                <w:szCs w:val="12"/>
              </w:rPr>
            </w:pPr>
          </w:p>
        </w:tc>
        <w:tc>
          <w:tcPr>
            <w:tcW w:w="2075" w:type="dxa"/>
          </w:tcPr>
          <w:p w:rsidR="00824111" w:rsidRPr="00592E90" w:rsidRDefault="00824111">
            <w:pPr>
              <w:autoSpaceDE w:val="0"/>
              <w:autoSpaceDN w:val="0"/>
              <w:adjustRightInd w:val="0"/>
              <w:jc w:val="center"/>
              <w:rPr>
                <w:b/>
                <w:bCs/>
                <w:color w:val="000000"/>
                <w:sz w:val="12"/>
                <w:szCs w:val="12"/>
              </w:rPr>
            </w:pPr>
            <w:r w:rsidRPr="00592E90">
              <w:rPr>
                <w:b/>
                <w:bCs/>
                <w:color w:val="000000"/>
                <w:sz w:val="12"/>
                <w:szCs w:val="12"/>
              </w:rPr>
              <w:t>ВСЕГО:</w:t>
            </w:r>
          </w:p>
        </w:tc>
        <w:tc>
          <w:tcPr>
            <w:tcW w:w="1109" w:type="dxa"/>
          </w:tcPr>
          <w:p w:rsidR="00824111" w:rsidRPr="00592E90" w:rsidRDefault="00824111">
            <w:pPr>
              <w:autoSpaceDE w:val="0"/>
              <w:autoSpaceDN w:val="0"/>
              <w:adjustRightInd w:val="0"/>
              <w:jc w:val="center"/>
              <w:rPr>
                <w:b/>
                <w:bCs/>
                <w:color w:val="000000"/>
                <w:sz w:val="12"/>
                <w:szCs w:val="12"/>
              </w:rPr>
            </w:pPr>
            <w:r w:rsidRPr="00592E90">
              <w:rPr>
                <w:b/>
                <w:bCs/>
                <w:color w:val="000000"/>
                <w:sz w:val="12"/>
                <w:szCs w:val="12"/>
              </w:rPr>
              <w:t xml:space="preserve">10 474 499,00  </w:t>
            </w:r>
          </w:p>
        </w:tc>
        <w:tc>
          <w:tcPr>
            <w:tcW w:w="1159" w:type="dxa"/>
          </w:tcPr>
          <w:p w:rsidR="00824111" w:rsidRPr="00592E90" w:rsidRDefault="00824111">
            <w:pPr>
              <w:autoSpaceDE w:val="0"/>
              <w:autoSpaceDN w:val="0"/>
              <w:adjustRightInd w:val="0"/>
              <w:jc w:val="center"/>
              <w:rPr>
                <w:b/>
                <w:bCs/>
                <w:color w:val="000000"/>
                <w:sz w:val="12"/>
                <w:szCs w:val="12"/>
              </w:rPr>
            </w:pPr>
            <w:r w:rsidRPr="00592E90">
              <w:rPr>
                <w:b/>
                <w:bCs/>
                <w:color w:val="000000"/>
                <w:sz w:val="12"/>
                <w:szCs w:val="12"/>
              </w:rPr>
              <w:t xml:space="preserve">10 106 708,98  </w:t>
            </w:r>
          </w:p>
        </w:tc>
        <w:tc>
          <w:tcPr>
            <w:tcW w:w="1134" w:type="dxa"/>
          </w:tcPr>
          <w:p w:rsidR="00824111" w:rsidRPr="00592E90" w:rsidRDefault="00824111">
            <w:pPr>
              <w:autoSpaceDE w:val="0"/>
              <w:autoSpaceDN w:val="0"/>
              <w:adjustRightInd w:val="0"/>
              <w:jc w:val="center"/>
              <w:rPr>
                <w:b/>
                <w:bCs/>
                <w:color w:val="000000"/>
                <w:sz w:val="12"/>
                <w:szCs w:val="12"/>
              </w:rPr>
            </w:pPr>
            <w:r w:rsidRPr="00592E90">
              <w:rPr>
                <w:b/>
                <w:bCs/>
                <w:color w:val="000000"/>
                <w:sz w:val="12"/>
                <w:szCs w:val="12"/>
              </w:rPr>
              <w:t xml:space="preserve">9 358 799,52  </w:t>
            </w:r>
          </w:p>
        </w:tc>
        <w:tc>
          <w:tcPr>
            <w:tcW w:w="992" w:type="dxa"/>
          </w:tcPr>
          <w:p w:rsidR="00824111" w:rsidRPr="00592E90" w:rsidRDefault="00824111">
            <w:pPr>
              <w:autoSpaceDE w:val="0"/>
              <w:autoSpaceDN w:val="0"/>
              <w:adjustRightInd w:val="0"/>
              <w:jc w:val="center"/>
              <w:rPr>
                <w:b/>
                <w:bCs/>
                <w:color w:val="000000"/>
                <w:sz w:val="12"/>
                <w:szCs w:val="12"/>
              </w:rPr>
            </w:pPr>
            <w:r w:rsidRPr="00592E90">
              <w:rPr>
                <w:b/>
                <w:bCs/>
                <w:color w:val="000000"/>
                <w:sz w:val="12"/>
                <w:szCs w:val="12"/>
              </w:rPr>
              <w:t xml:space="preserve">747 909,46  </w:t>
            </w:r>
          </w:p>
        </w:tc>
        <w:tc>
          <w:tcPr>
            <w:tcW w:w="1049" w:type="dxa"/>
          </w:tcPr>
          <w:p w:rsidR="00824111" w:rsidRPr="00592E90" w:rsidRDefault="00824111">
            <w:pPr>
              <w:autoSpaceDE w:val="0"/>
              <w:autoSpaceDN w:val="0"/>
              <w:adjustRightInd w:val="0"/>
              <w:jc w:val="center"/>
              <w:rPr>
                <w:color w:val="000000"/>
                <w:sz w:val="12"/>
                <w:szCs w:val="12"/>
              </w:rPr>
            </w:pPr>
          </w:p>
        </w:tc>
        <w:tc>
          <w:tcPr>
            <w:tcW w:w="1503" w:type="dxa"/>
          </w:tcPr>
          <w:p w:rsidR="00824111" w:rsidRPr="00592E90" w:rsidRDefault="00824111">
            <w:pPr>
              <w:autoSpaceDE w:val="0"/>
              <w:autoSpaceDN w:val="0"/>
              <w:adjustRightInd w:val="0"/>
              <w:jc w:val="center"/>
              <w:rPr>
                <w:color w:val="000000"/>
                <w:sz w:val="12"/>
                <w:szCs w:val="12"/>
              </w:rPr>
            </w:pPr>
          </w:p>
        </w:tc>
        <w:tc>
          <w:tcPr>
            <w:tcW w:w="1332" w:type="dxa"/>
          </w:tcPr>
          <w:p w:rsidR="00824111" w:rsidRPr="00592E90" w:rsidRDefault="00824111">
            <w:pPr>
              <w:autoSpaceDE w:val="0"/>
              <w:autoSpaceDN w:val="0"/>
              <w:adjustRightInd w:val="0"/>
              <w:jc w:val="center"/>
              <w:rPr>
                <w:color w:val="000000"/>
                <w:sz w:val="12"/>
                <w:szCs w:val="12"/>
              </w:rPr>
            </w:pPr>
          </w:p>
        </w:tc>
      </w:tr>
    </w:tbl>
    <w:p w:rsidR="00824111" w:rsidRPr="00592E90" w:rsidRDefault="00824111" w:rsidP="00824111">
      <w:pPr>
        <w:jc w:val="center"/>
        <w:rPr>
          <w:sz w:val="12"/>
          <w:szCs w:val="12"/>
        </w:rPr>
      </w:pPr>
      <w:r w:rsidRPr="00592E90">
        <w:rPr>
          <w:b/>
          <w:sz w:val="12"/>
          <w:szCs w:val="12"/>
        </w:rPr>
        <w:t>Перечень целевых показателей программы</w:t>
      </w:r>
    </w:p>
    <w:p w:rsidR="00824111" w:rsidRPr="00592E90" w:rsidRDefault="00824111" w:rsidP="00824111">
      <w:pPr>
        <w:jc w:val="right"/>
        <w:rPr>
          <w:sz w:val="12"/>
          <w:szCs w:val="12"/>
        </w:rPr>
      </w:pPr>
      <w:r w:rsidRPr="00592E90">
        <w:rPr>
          <w:sz w:val="12"/>
          <w:szCs w:val="12"/>
        </w:rPr>
        <w:t>Таблица</w:t>
      </w:r>
    </w:p>
    <w:tbl>
      <w:tblPr>
        <w:tblStyle w:val="af5"/>
        <w:tblW w:w="0" w:type="auto"/>
        <w:tblLayout w:type="fixed"/>
        <w:tblLook w:val="04A0"/>
      </w:tblPr>
      <w:tblGrid>
        <w:gridCol w:w="610"/>
        <w:gridCol w:w="4020"/>
        <w:gridCol w:w="792"/>
        <w:gridCol w:w="1292"/>
        <w:gridCol w:w="1579"/>
        <w:gridCol w:w="1218"/>
      </w:tblGrid>
      <w:tr w:rsidR="00824111" w:rsidRPr="00592E90" w:rsidTr="00824111">
        <w:trPr>
          <w:trHeight w:val="406"/>
        </w:trPr>
        <w:tc>
          <w:tcPr>
            <w:tcW w:w="610" w:type="dxa"/>
            <w:vMerge w:val="restart"/>
            <w:vAlign w:val="center"/>
          </w:tcPr>
          <w:p w:rsidR="00824111" w:rsidRPr="00592E90" w:rsidRDefault="00824111" w:rsidP="00824111">
            <w:pPr>
              <w:jc w:val="center"/>
              <w:rPr>
                <w:rFonts w:ascii="Times New Roman" w:hAnsi="Times New Roman" w:cs="Times New Roman"/>
                <w:b/>
                <w:sz w:val="12"/>
                <w:szCs w:val="12"/>
              </w:rPr>
            </w:pPr>
            <w:r w:rsidRPr="00592E90">
              <w:rPr>
                <w:rFonts w:ascii="Times New Roman" w:hAnsi="Times New Roman" w:cs="Times New Roman"/>
                <w:b/>
                <w:sz w:val="12"/>
                <w:szCs w:val="12"/>
              </w:rPr>
              <w:t xml:space="preserve">№ </w:t>
            </w:r>
            <w:proofErr w:type="gramStart"/>
            <w:r w:rsidRPr="00592E90">
              <w:rPr>
                <w:rFonts w:ascii="Times New Roman" w:hAnsi="Times New Roman" w:cs="Times New Roman"/>
                <w:b/>
                <w:sz w:val="12"/>
                <w:szCs w:val="12"/>
              </w:rPr>
              <w:t>п</w:t>
            </w:r>
            <w:proofErr w:type="gramEnd"/>
            <w:r w:rsidRPr="00592E90">
              <w:rPr>
                <w:rFonts w:ascii="Times New Roman" w:hAnsi="Times New Roman" w:cs="Times New Roman"/>
                <w:b/>
                <w:sz w:val="12"/>
                <w:szCs w:val="12"/>
              </w:rPr>
              <w:t>/п</w:t>
            </w:r>
          </w:p>
        </w:tc>
        <w:tc>
          <w:tcPr>
            <w:tcW w:w="4020" w:type="dxa"/>
            <w:vMerge w:val="restart"/>
            <w:vAlign w:val="center"/>
          </w:tcPr>
          <w:p w:rsidR="00824111" w:rsidRPr="00592E90" w:rsidRDefault="00824111" w:rsidP="00824111">
            <w:pPr>
              <w:jc w:val="center"/>
              <w:rPr>
                <w:rFonts w:ascii="Times New Roman" w:hAnsi="Times New Roman" w:cs="Times New Roman"/>
                <w:b/>
                <w:sz w:val="12"/>
                <w:szCs w:val="12"/>
              </w:rPr>
            </w:pPr>
            <w:r w:rsidRPr="00592E90">
              <w:rPr>
                <w:rStyle w:val="115pt"/>
                <w:rFonts w:ascii="Times New Roman" w:eastAsia="Arial Unicode MS" w:hAnsi="Times New Roman" w:cs="Times New Roman"/>
                <w:b/>
                <w:sz w:val="12"/>
                <w:szCs w:val="12"/>
              </w:rPr>
              <w:t>Наименование целевого показателя</w:t>
            </w:r>
          </w:p>
        </w:tc>
        <w:tc>
          <w:tcPr>
            <w:tcW w:w="792" w:type="dxa"/>
            <w:vMerge w:val="restart"/>
            <w:vAlign w:val="center"/>
          </w:tcPr>
          <w:p w:rsidR="00824111" w:rsidRPr="00592E90" w:rsidRDefault="00824111" w:rsidP="00824111">
            <w:pPr>
              <w:jc w:val="center"/>
              <w:rPr>
                <w:rFonts w:ascii="Times New Roman" w:hAnsi="Times New Roman" w:cs="Times New Roman"/>
                <w:b/>
                <w:sz w:val="12"/>
                <w:szCs w:val="12"/>
              </w:rPr>
            </w:pPr>
            <w:r w:rsidRPr="00592E90">
              <w:rPr>
                <w:rStyle w:val="115pt"/>
                <w:rFonts w:ascii="Times New Roman" w:eastAsia="Arial Unicode MS" w:hAnsi="Times New Roman" w:cs="Times New Roman"/>
                <w:b/>
                <w:sz w:val="12"/>
                <w:szCs w:val="12"/>
              </w:rPr>
              <w:t>Единица измерения</w:t>
            </w:r>
          </w:p>
        </w:tc>
        <w:tc>
          <w:tcPr>
            <w:tcW w:w="2871" w:type="dxa"/>
            <w:gridSpan w:val="2"/>
            <w:vAlign w:val="center"/>
          </w:tcPr>
          <w:p w:rsidR="00824111" w:rsidRPr="00592E90" w:rsidRDefault="00824111" w:rsidP="00824111">
            <w:pPr>
              <w:jc w:val="center"/>
              <w:rPr>
                <w:rFonts w:ascii="Times New Roman" w:hAnsi="Times New Roman" w:cs="Times New Roman"/>
                <w:b/>
                <w:sz w:val="12"/>
                <w:szCs w:val="12"/>
              </w:rPr>
            </w:pPr>
            <w:r w:rsidRPr="00592E90">
              <w:rPr>
                <w:rStyle w:val="115pt"/>
                <w:rFonts w:ascii="Times New Roman" w:eastAsia="Arial Unicode MS" w:hAnsi="Times New Roman" w:cs="Times New Roman"/>
                <w:b/>
                <w:sz w:val="12"/>
                <w:szCs w:val="12"/>
              </w:rPr>
              <w:t>Значение целевого показателя</w:t>
            </w:r>
          </w:p>
        </w:tc>
        <w:tc>
          <w:tcPr>
            <w:tcW w:w="1218" w:type="dxa"/>
            <w:vMerge w:val="restart"/>
            <w:vAlign w:val="center"/>
          </w:tcPr>
          <w:p w:rsidR="00824111" w:rsidRPr="00592E90" w:rsidRDefault="00824111" w:rsidP="00824111">
            <w:pPr>
              <w:jc w:val="center"/>
              <w:rPr>
                <w:rFonts w:ascii="Times New Roman" w:hAnsi="Times New Roman" w:cs="Times New Roman"/>
                <w:b/>
                <w:sz w:val="12"/>
                <w:szCs w:val="12"/>
              </w:rPr>
            </w:pPr>
          </w:p>
          <w:p w:rsidR="00824111" w:rsidRPr="00592E90" w:rsidRDefault="00824111" w:rsidP="00824111">
            <w:pPr>
              <w:jc w:val="center"/>
              <w:rPr>
                <w:rStyle w:val="115pt"/>
                <w:rFonts w:ascii="Times New Roman" w:eastAsia="Arial Unicode MS" w:hAnsi="Times New Roman" w:cs="Times New Roman"/>
                <w:b/>
                <w:sz w:val="12"/>
                <w:szCs w:val="12"/>
              </w:rPr>
            </w:pPr>
            <w:r w:rsidRPr="00592E90">
              <w:rPr>
                <w:rStyle w:val="115pt"/>
                <w:rFonts w:ascii="Times New Roman" w:eastAsia="Arial Unicode MS" w:hAnsi="Times New Roman" w:cs="Times New Roman"/>
                <w:b/>
                <w:sz w:val="12"/>
                <w:szCs w:val="12"/>
              </w:rPr>
              <w:t>Примечания</w:t>
            </w:r>
          </w:p>
          <w:p w:rsidR="00824111" w:rsidRPr="00592E90" w:rsidRDefault="00824111" w:rsidP="00824111">
            <w:pPr>
              <w:jc w:val="center"/>
              <w:rPr>
                <w:rFonts w:ascii="Times New Roman" w:hAnsi="Times New Roman" w:cs="Times New Roman"/>
                <w:b/>
                <w:sz w:val="12"/>
                <w:szCs w:val="12"/>
              </w:rPr>
            </w:pPr>
          </w:p>
        </w:tc>
      </w:tr>
      <w:tr w:rsidR="00824111" w:rsidRPr="00592E90" w:rsidTr="00824111">
        <w:trPr>
          <w:trHeight w:val="395"/>
        </w:trPr>
        <w:tc>
          <w:tcPr>
            <w:tcW w:w="610" w:type="dxa"/>
            <w:vMerge/>
          </w:tcPr>
          <w:p w:rsidR="00824111" w:rsidRPr="00592E90" w:rsidRDefault="00824111" w:rsidP="00824111">
            <w:pPr>
              <w:rPr>
                <w:rFonts w:ascii="Times New Roman" w:hAnsi="Times New Roman" w:cs="Times New Roman"/>
                <w:sz w:val="12"/>
                <w:szCs w:val="12"/>
              </w:rPr>
            </w:pPr>
          </w:p>
        </w:tc>
        <w:tc>
          <w:tcPr>
            <w:tcW w:w="4020" w:type="dxa"/>
            <w:vMerge/>
          </w:tcPr>
          <w:p w:rsidR="00824111" w:rsidRPr="00592E90" w:rsidRDefault="00824111" w:rsidP="00824111">
            <w:pPr>
              <w:rPr>
                <w:rStyle w:val="115pt"/>
                <w:rFonts w:ascii="Times New Roman" w:eastAsiaTheme="minorHAnsi" w:hAnsi="Times New Roman" w:cs="Times New Roman"/>
                <w:sz w:val="12"/>
                <w:szCs w:val="12"/>
              </w:rPr>
            </w:pPr>
          </w:p>
        </w:tc>
        <w:tc>
          <w:tcPr>
            <w:tcW w:w="792" w:type="dxa"/>
            <w:vMerge/>
          </w:tcPr>
          <w:p w:rsidR="00824111" w:rsidRPr="00592E90" w:rsidRDefault="00824111" w:rsidP="00824111">
            <w:pPr>
              <w:rPr>
                <w:rStyle w:val="115pt"/>
                <w:rFonts w:ascii="Times New Roman" w:eastAsiaTheme="minorHAnsi" w:hAnsi="Times New Roman" w:cs="Times New Roman"/>
                <w:sz w:val="12"/>
                <w:szCs w:val="12"/>
              </w:rPr>
            </w:pPr>
          </w:p>
        </w:tc>
        <w:tc>
          <w:tcPr>
            <w:tcW w:w="1292" w:type="dxa"/>
            <w:vAlign w:val="center"/>
          </w:tcPr>
          <w:p w:rsidR="00824111" w:rsidRPr="00592E90" w:rsidRDefault="00824111" w:rsidP="00824111">
            <w:pPr>
              <w:jc w:val="center"/>
              <w:rPr>
                <w:rFonts w:ascii="Times New Roman" w:hAnsi="Times New Roman" w:cs="Times New Roman"/>
                <w:b/>
                <w:sz w:val="12"/>
                <w:szCs w:val="12"/>
              </w:rPr>
            </w:pPr>
            <w:r w:rsidRPr="00592E90">
              <w:rPr>
                <w:rStyle w:val="115pt"/>
                <w:rFonts w:ascii="Times New Roman" w:eastAsia="Arial Unicode MS" w:hAnsi="Times New Roman" w:cs="Times New Roman"/>
                <w:b/>
                <w:sz w:val="12"/>
                <w:szCs w:val="12"/>
              </w:rPr>
              <w:t>утверждено в программе</w:t>
            </w:r>
          </w:p>
        </w:tc>
        <w:tc>
          <w:tcPr>
            <w:tcW w:w="1579" w:type="dxa"/>
            <w:vAlign w:val="center"/>
          </w:tcPr>
          <w:p w:rsidR="00824111" w:rsidRPr="00592E90" w:rsidRDefault="00824111" w:rsidP="00824111">
            <w:pPr>
              <w:jc w:val="center"/>
              <w:rPr>
                <w:rFonts w:ascii="Times New Roman" w:hAnsi="Times New Roman" w:cs="Times New Roman"/>
                <w:b/>
                <w:sz w:val="12"/>
                <w:szCs w:val="12"/>
              </w:rPr>
            </w:pPr>
            <w:r w:rsidRPr="00592E90">
              <w:rPr>
                <w:rStyle w:val="115pt"/>
                <w:rFonts w:ascii="Times New Roman" w:eastAsia="Arial Unicode MS" w:hAnsi="Times New Roman" w:cs="Times New Roman"/>
                <w:b/>
                <w:sz w:val="12"/>
                <w:szCs w:val="12"/>
              </w:rPr>
              <w:t>достигнуто</w:t>
            </w:r>
          </w:p>
        </w:tc>
        <w:tc>
          <w:tcPr>
            <w:tcW w:w="1218" w:type="dxa"/>
            <w:vMerge/>
          </w:tcPr>
          <w:p w:rsidR="00824111" w:rsidRPr="00592E90" w:rsidRDefault="00824111" w:rsidP="00824111">
            <w:pPr>
              <w:rPr>
                <w:rFonts w:ascii="Times New Roman" w:hAnsi="Times New Roman" w:cs="Times New Roman"/>
                <w:sz w:val="12"/>
                <w:szCs w:val="12"/>
              </w:rPr>
            </w:pPr>
          </w:p>
        </w:tc>
      </w:tr>
      <w:tr w:rsidR="00824111" w:rsidRPr="00592E90" w:rsidTr="00824111">
        <w:trPr>
          <w:trHeight w:val="680"/>
        </w:trPr>
        <w:tc>
          <w:tcPr>
            <w:tcW w:w="610" w:type="dxa"/>
          </w:tcPr>
          <w:p w:rsidR="00824111" w:rsidRPr="00592E90" w:rsidRDefault="00824111" w:rsidP="00824111">
            <w:pPr>
              <w:rPr>
                <w:rFonts w:ascii="Times New Roman" w:hAnsi="Times New Roman" w:cs="Times New Roman"/>
                <w:sz w:val="12"/>
                <w:szCs w:val="12"/>
              </w:rPr>
            </w:pPr>
            <w:r w:rsidRPr="00592E90">
              <w:rPr>
                <w:rFonts w:ascii="Times New Roman" w:hAnsi="Times New Roman" w:cs="Times New Roman"/>
                <w:sz w:val="12"/>
                <w:szCs w:val="12"/>
              </w:rPr>
              <w:t>1</w:t>
            </w:r>
          </w:p>
        </w:tc>
        <w:tc>
          <w:tcPr>
            <w:tcW w:w="4020" w:type="dxa"/>
            <w:vAlign w:val="center"/>
          </w:tcPr>
          <w:p w:rsidR="00824111" w:rsidRPr="00592E90" w:rsidRDefault="00824111" w:rsidP="00824111">
            <w:pPr>
              <w:pStyle w:val="aff6"/>
              <w:jc w:val="both"/>
              <w:rPr>
                <w:rFonts w:ascii="Times New Roman" w:hAnsi="Times New Roman" w:cs="Times New Roman"/>
                <w:sz w:val="12"/>
                <w:szCs w:val="12"/>
              </w:rPr>
            </w:pPr>
            <w:r w:rsidRPr="00592E90">
              <w:rPr>
                <w:rFonts w:ascii="Times New Roman" w:hAnsi="Times New Roman" w:cs="Times New Roman"/>
                <w:color w:val="000000"/>
                <w:sz w:val="12"/>
                <w:szCs w:val="12"/>
              </w:rPr>
              <w:t>Оформление правоустанавливающих документов на  все автомобильные дороги местного значения</w:t>
            </w:r>
          </w:p>
        </w:tc>
        <w:tc>
          <w:tcPr>
            <w:tcW w:w="792" w:type="dxa"/>
            <w:vAlign w:val="center"/>
          </w:tcPr>
          <w:p w:rsidR="00824111" w:rsidRPr="00592E90" w:rsidRDefault="00824111" w:rsidP="00824111">
            <w:pPr>
              <w:pStyle w:val="aff6"/>
              <w:rPr>
                <w:rFonts w:ascii="Times New Roman" w:hAnsi="Times New Roman" w:cs="Times New Roman"/>
                <w:sz w:val="12"/>
                <w:szCs w:val="12"/>
              </w:rPr>
            </w:pPr>
            <w:proofErr w:type="gramStart"/>
            <w:r w:rsidRPr="00592E90">
              <w:rPr>
                <w:rFonts w:ascii="Times New Roman" w:hAnsi="Times New Roman" w:cs="Times New Roman"/>
                <w:sz w:val="12"/>
                <w:szCs w:val="12"/>
              </w:rPr>
              <w:t>шт</w:t>
            </w:r>
            <w:proofErr w:type="gramEnd"/>
          </w:p>
        </w:tc>
        <w:tc>
          <w:tcPr>
            <w:tcW w:w="1292" w:type="dxa"/>
            <w:vAlign w:val="center"/>
          </w:tcPr>
          <w:p w:rsidR="00824111" w:rsidRPr="00592E90" w:rsidRDefault="00824111" w:rsidP="00824111">
            <w:pPr>
              <w:pStyle w:val="aff6"/>
              <w:rPr>
                <w:rFonts w:ascii="Times New Roman" w:hAnsi="Times New Roman" w:cs="Times New Roman"/>
                <w:sz w:val="12"/>
                <w:szCs w:val="12"/>
              </w:rPr>
            </w:pPr>
            <w:r w:rsidRPr="00592E90">
              <w:rPr>
                <w:rFonts w:ascii="Times New Roman" w:hAnsi="Times New Roman" w:cs="Times New Roman"/>
                <w:sz w:val="12"/>
                <w:szCs w:val="12"/>
              </w:rPr>
              <w:t>2</w:t>
            </w:r>
          </w:p>
        </w:tc>
        <w:tc>
          <w:tcPr>
            <w:tcW w:w="1579" w:type="dxa"/>
          </w:tcPr>
          <w:p w:rsidR="00824111" w:rsidRPr="00592E90" w:rsidRDefault="00824111" w:rsidP="00824111">
            <w:pPr>
              <w:jc w:val="center"/>
              <w:rPr>
                <w:rFonts w:ascii="Times New Roman" w:hAnsi="Times New Roman" w:cs="Times New Roman"/>
                <w:sz w:val="12"/>
                <w:szCs w:val="12"/>
              </w:rPr>
            </w:pPr>
          </w:p>
          <w:p w:rsidR="00824111" w:rsidRPr="00592E90" w:rsidRDefault="00824111" w:rsidP="00824111">
            <w:pPr>
              <w:jc w:val="center"/>
              <w:rPr>
                <w:rFonts w:ascii="Times New Roman" w:hAnsi="Times New Roman" w:cs="Times New Roman"/>
                <w:sz w:val="12"/>
                <w:szCs w:val="12"/>
              </w:rPr>
            </w:pPr>
            <w:r w:rsidRPr="00592E90">
              <w:rPr>
                <w:rFonts w:ascii="Times New Roman" w:hAnsi="Times New Roman" w:cs="Times New Roman"/>
                <w:sz w:val="12"/>
                <w:szCs w:val="12"/>
              </w:rPr>
              <w:t>2</w:t>
            </w:r>
          </w:p>
        </w:tc>
        <w:tc>
          <w:tcPr>
            <w:tcW w:w="1218" w:type="dxa"/>
          </w:tcPr>
          <w:p w:rsidR="00824111" w:rsidRPr="00592E90" w:rsidRDefault="00824111" w:rsidP="00824111">
            <w:pPr>
              <w:rPr>
                <w:rFonts w:ascii="Times New Roman" w:hAnsi="Times New Roman" w:cs="Times New Roman"/>
                <w:sz w:val="12"/>
                <w:szCs w:val="12"/>
              </w:rPr>
            </w:pPr>
          </w:p>
        </w:tc>
      </w:tr>
      <w:tr w:rsidR="00824111" w:rsidRPr="00592E90" w:rsidTr="00824111">
        <w:trPr>
          <w:trHeight w:val="1164"/>
        </w:trPr>
        <w:tc>
          <w:tcPr>
            <w:tcW w:w="610" w:type="dxa"/>
          </w:tcPr>
          <w:p w:rsidR="00824111" w:rsidRPr="00592E90" w:rsidRDefault="00824111" w:rsidP="00824111">
            <w:pPr>
              <w:rPr>
                <w:rFonts w:ascii="Times New Roman" w:hAnsi="Times New Roman" w:cs="Times New Roman"/>
                <w:sz w:val="12"/>
                <w:szCs w:val="12"/>
              </w:rPr>
            </w:pPr>
            <w:r w:rsidRPr="00592E90">
              <w:rPr>
                <w:rFonts w:ascii="Times New Roman" w:hAnsi="Times New Roman" w:cs="Times New Roman"/>
                <w:sz w:val="12"/>
                <w:szCs w:val="12"/>
              </w:rPr>
              <w:t>2</w:t>
            </w:r>
          </w:p>
        </w:tc>
        <w:tc>
          <w:tcPr>
            <w:tcW w:w="4020" w:type="dxa"/>
            <w:vAlign w:val="center"/>
          </w:tcPr>
          <w:p w:rsidR="00824111" w:rsidRPr="00592E90" w:rsidRDefault="00824111" w:rsidP="00824111">
            <w:pPr>
              <w:pStyle w:val="aff6"/>
              <w:jc w:val="both"/>
              <w:rPr>
                <w:rFonts w:ascii="Times New Roman" w:hAnsi="Times New Roman" w:cs="Times New Roman"/>
                <w:sz w:val="12"/>
                <w:szCs w:val="12"/>
              </w:rPr>
            </w:pPr>
            <w:r w:rsidRPr="00592E90">
              <w:rPr>
                <w:rFonts w:ascii="Times New Roman" w:hAnsi="Times New Roman" w:cs="Times New Roman"/>
                <w:color w:val="000000"/>
                <w:sz w:val="12"/>
                <w:szCs w:val="12"/>
              </w:rPr>
              <w:t>Поддержание на должном уровне транспортно-эксплуатационное состояние автомобильные дороги местного значения и искусственных сооружений на них  действующим нормам и правилам</w:t>
            </w:r>
          </w:p>
        </w:tc>
        <w:tc>
          <w:tcPr>
            <w:tcW w:w="792" w:type="dxa"/>
            <w:vAlign w:val="center"/>
          </w:tcPr>
          <w:p w:rsidR="00824111" w:rsidRPr="00592E90" w:rsidRDefault="00824111" w:rsidP="00824111">
            <w:pPr>
              <w:pStyle w:val="aff6"/>
              <w:rPr>
                <w:rFonts w:ascii="Times New Roman" w:hAnsi="Times New Roman" w:cs="Times New Roman"/>
                <w:sz w:val="12"/>
                <w:szCs w:val="12"/>
              </w:rPr>
            </w:pPr>
            <w:proofErr w:type="gramStart"/>
            <w:r w:rsidRPr="00592E90">
              <w:rPr>
                <w:rFonts w:ascii="Times New Roman" w:hAnsi="Times New Roman" w:cs="Times New Roman"/>
                <w:sz w:val="12"/>
                <w:szCs w:val="12"/>
              </w:rPr>
              <w:t>км</w:t>
            </w:r>
            <w:proofErr w:type="gramEnd"/>
            <w:r w:rsidRPr="00592E90">
              <w:rPr>
                <w:rFonts w:ascii="Times New Roman" w:hAnsi="Times New Roman" w:cs="Times New Roman"/>
                <w:sz w:val="12"/>
                <w:szCs w:val="12"/>
              </w:rPr>
              <w:t>.</w:t>
            </w:r>
          </w:p>
        </w:tc>
        <w:tc>
          <w:tcPr>
            <w:tcW w:w="1292" w:type="dxa"/>
            <w:vAlign w:val="center"/>
          </w:tcPr>
          <w:p w:rsidR="00824111" w:rsidRPr="00592E90" w:rsidRDefault="00824111" w:rsidP="00824111">
            <w:pPr>
              <w:pStyle w:val="aff6"/>
              <w:rPr>
                <w:rFonts w:ascii="Times New Roman" w:hAnsi="Times New Roman" w:cs="Times New Roman"/>
                <w:sz w:val="12"/>
                <w:szCs w:val="12"/>
              </w:rPr>
            </w:pPr>
            <w:r w:rsidRPr="00592E90">
              <w:rPr>
                <w:rFonts w:ascii="Times New Roman" w:hAnsi="Times New Roman" w:cs="Times New Roman"/>
                <w:sz w:val="12"/>
                <w:szCs w:val="12"/>
              </w:rPr>
              <w:t>31,9</w:t>
            </w:r>
          </w:p>
        </w:tc>
        <w:tc>
          <w:tcPr>
            <w:tcW w:w="1579" w:type="dxa"/>
          </w:tcPr>
          <w:p w:rsidR="00824111" w:rsidRPr="00592E90" w:rsidRDefault="00824111" w:rsidP="00824111">
            <w:pPr>
              <w:jc w:val="center"/>
              <w:rPr>
                <w:rFonts w:ascii="Times New Roman" w:hAnsi="Times New Roman" w:cs="Times New Roman"/>
                <w:sz w:val="12"/>
                <w:szCs w:val="12"/>
              </w:rPr>
            </w:pPr>
          </w:p>
          <w:p w:rsidR="00824111" w:rsidRPr="00592E90" w:rsidRDefault="00824111" w:rsidP="00824111">
            <w:pPr>
              <w:jc w:val="center"/>
              <w:rPr>
                <w:rFonts w:ascii="Times New Roman" w:hAnsi="Times New Roman" w:cs="Times New Roman"/>
                <w:sz w:val="12"/>
                <w:szCs w:val="12"/>
              </w:rPr>
            </w:pPr>
          </w:p>
          <w:p w:rsidR="00824111" w:rsidRPr="00592E90" w:rsidRDefault="00824111" w:rsidP="00824111">
            <w:pPr>
              <w:jc w:val="center"/>
              <w:rPr>
                <w:rFonts w:ascii="Times New Roman" w:hAnsi="Times New Roman" w:cs="Times New Roman"/>
                <w:sz w:val="12"/>
                <w:szCs w:val="12"/>
              </w:rPr>
            </w:pPr>
            <w:r w:rsidRPr="00592E90">
              <w:rPr>
                <w:rFonts w:ascii="Times New Roman" w:hAnsi="Times New Roman" w:cs="Times New Roman"/>
                <w:sz w:val="12"/>
                <w:szCs w:val="12"/>
              </w:rPr>
              <w:t>31,9</w:t>
            </w:r>
          </w:p>
        </w:tc>
        <w:tc>
          <w:tcPr>
            <w:tcW w:w="1218" w:type="dxa"/>
          </w:tcPr>
          <w:p w:rsidR="00824111" w:rsidRPr="00592E90" w:rsidRDefault="00824111" w:rsidP="00824111">
            <w:pPr>
              <w:rPr>
                <w:rFonts w:ascii="Times New Roman" w:hAnsi="Times New Roman" w:cs="Times New Roman"/>
                <w:sz w:val="12"/>
                <w:szCs w:val="12"/>
              </w:rPr>
            </w:pPr>
          </w:p>
        </w:tc>
      </w:tr>
      <w:tr w:rsidR="00824111" w:rsidRPr="00592E90" w:rsidTr="00824111">
        <w:trPr>
          <w:trHeight w:val="454"/>
        </w:trPr>
        <w:tc>
          <w:tcPr>
            <w:tcW w:w="610" w:type="dxa"/>
          </w:tcPr>
          <w:p w:rsidR="00824111" w:rsidRPr="00592E90" w:rsidRDefault="00824111" w:rsidP="00824111">
            <w:pPr>
              <w:rPr>
                <w:rFonts w:ascii="Times New Roman" w:hAnsi="Times New Roman" w:cs="Times New Roman"/>
                <w:sz w:val="12"/>
                <w:szCs w:val="12"/>
              </w:rPr>
            </w:pPr>
            <w:r w:rsidRPr="00592E90">
              <w:rPr>
                <w:rFonts w:ascii="Times New Roman" w:hAnsi="Times New Roman" w:cs="Times New Roman"/>
                <w:sz w:val="12"/>
                <w:szCs w:val="12"/>
              </w:rPr>
              <w:t>3</w:t>
            </w:r>
          </w:p>
        </w:tc>
        <w:tc>
          <w:tcPr>
            <w:tcW w:w="4020" w:type="dxa"/>
            <w:vAlign w:val="center"/>
          </w:tcPr>
          <w:p w:rsidR="00824111" w:rsidRPr="00592E90" w:rsidRDefault="00824111" w:rsidP="00824111">
            <w:pPr>
              <w:pStyle w:val="aff6"/>
              <w:jc w:val="both"/>
              <w:rPr>
                <w:rFonts w:ascii="Times New Roman" w:hAnsi="Times New Roman" w:cs="Times New Roman"/>
                <w:sz w:val="12"/>
                <w:szCs w:val="12"/>
              </w:rPr>
            </w:pPr>
            <w:r w:rsidRPr="00592E90">
              <w:rPr>
                <w:rFonts w:ascii="Times New Roman" w:hAnsi="Times New Roman" w:cs="Times New Roman"/>
                <w:color w:val="000000"/>
                <w:sz w:val="12"/>
                <w:szCs w:val="12"/>
              </w:rPr>
              <w:t>Разработка  проектно-сметной документации автомобильных дорог</w:t>
            </w:r>
          </w:p>
        </w:tc>
        <w:tc>
          <w:tcPr>
            <w:tcW w:w="792" w:type="dxa"/>
            <w:vAlign w:val="center"/>
          </w:tcPr>
          <w:p w:rsidR="00824111" w:rsidRPr="00592E90" w:rsidRDefault="00824111" w:rsidP="00824111">
            <w:pPr>
              <w:pStyle w:val="aff6"/>
              <w:rPr>
                <w:rFonts w:ascii="Times New Roman" w:hAnsi="Times New Roman" w:cs="Times New Roman"/>
                <w:sz w:val="12"/>
                <w:szCs w:val="12"/>
              </w:rPr>
            </w:pPr>
            <w:proofErr w:type="gramStart"/>
            <w:r w:rsidRPr="00592E90">
              <w:rPr>
                <w:rFonts w:ascii="Times New Roman" w:hAnsi="Times New Roman" w:cs="Times New Roman"/>
                <w:sz w:val="12"/>
                <w:szCs w:val="12"/>
              </w:rPr>
              <w:t>шт</w:t>
            </w:r>
            <w:proofErr w:type="gramEnd"/>
          </w:p>
        </w:tc>
        <w:tc>
          <w:tcPr>
            <w:tcW w:w="1292" w:type="dxa"/>
            <w:vAlign w:val="center"/>
          </w:tcPr>
          <w:p w:rsidR="00824111" w:rsidRPr="00592E90" w:rsidRDefault="00824111" w:rsidP="00824111">
            <w:pPr>
              <w:pStyle w:val="aff6"/>
              <w:rPr>
                <w:rFonts w:ascii="Times New Roman" w:hAnsi="Times New Roman" w:cs="Times New Roman"/>
                <w:sz w:val="12"/>
                <w:szCs w:val="12"/>
              </w:rPr>
            </w:pPr>
            <w:r w:rsidRPr="00592E90">
              <w:rPr>
                <w:rFonts w:ascii="Times New Roman" w:hAnsi="Times New Roman" w:cs="Times New Roman"/>
                <w:sz w:val="12"/>
                <w:szCs w:val="12"/>
              </w:rPr>
              <w:t>0</w:t>
            </w:r>
          </w:p>
        </w:tc>
        <w:tc>
          <w:tcPr>
            <w:tcW w:w="1579" w:type="dxa"/>
            <w:vAlign w:val="center"/>
          </w:tcPr>
          <w:p w:rsidR="00824111" w:rsidRPr="00592E90" w:rsidRDefault="00824111" w:rsidP="00824111">
            <w:pPr>
              <w:pStyle w:val="aff6"/>
              <w:rPr>
                <w:rFonts w:ascii="Times New Roman" w:hAnsi="Times New Roman" w:cs="Times New Roman"/>
                <w:sz w:val="12"/>
                <w:szCs w:val="12"/>
              </w:rPr>
            </w:pPr>
            <w:r w:rsidRPr="00592E90">
              <w:rPr>
                <w:rFonts w:ascii="Times New Roman" w:hAnsi="Times New Roman" w:cs="Times New Roman"/>
                <w:sz w:val="12"/>
                <w:szCs w:val="12"/>
              </w:rPr>
              <w:t>0</w:t>
            </w:r>
          </w:p>
        </w:tc>
        <w:tc>
          <w:tcPr>
            <w:tcW w:w="1218" w:type="dxa"/>
            <w:vAlign w:val="center"/>
          </w:tcPr>
          <w:p w:rsidR="00824111" w:rsidRPr="00592E90" w:rsidRDefault="00824111" w:rsidP="00824111">
            <w:pPr>
              <w:pStyle w:val="aff6"/>
              <w:rPr>
                <w:rFonts w:ascii="Times New Roman" w:hAnsi="Times New Roman" w:cs="Times New Roman"/>
                <w:sz w:val="12"/>
                <w:szCs w:val="12"/>
              </w:rPr>
            </w:pPr>
          </w:p>
        </w:tc>
      </w:tr>
      <w:tr w:rsidR="00824111" w:rsidRPr="00592E90" w:rsidTr="00824111">
        <w:trPr>
          <w:trHeight w:val="696"/>
        </w:trPr>
        <w:tc>
          <w:tcPr>
            <w:tcW w:w="610" w:type="dxa"/>
          </w:tcPr>
          <w:p w:rsidR="00824111" w:rsidRPr="00592E90" w:rsidRDefault="00824111" w:rsidP="00824111">
            <w:pPr>
              <w:rPr>
                <w:rFonts w:ascii="Times New Roman" w:hAnsi="Times New Roman" w:cs="Times New Roman"/>
                <w:sz w:val="12"/>
                <w:szCs w:val="12"/>
              </w:rPr>
            </w:pPr>
            <w:r w:rsidRPr="00592E90">
              <w:rPr>
                <w:rFonts w:ascii="Times New Roman" w:hAnsi="Times New Roman" w:cs="Times New Roman"/>
                <w:sz w:val="12"/>
                <w:szCs w:val="12"/>
              </w:rPr>
              <w:t>4</w:t>
            </w:r>
          </w:p>
        </w:tc>
        <w:tc>
          <w:tcPr>
            <w:tcW w:w="4020" w:type="dxa"/>
            <w:vAlign w:val="center"/>
          </w:tcPr>
          <w:p w:rsidR="00824111" w:rsidRPr="00592E90" w:rsidRDefault="00824111" w:rsidP="00824111">
            <w:pPr>
              <w:pStyle w:val="aff6"/>
              <w:jc w:val="both"/>
              <w:rPr>
                <w:rFonts w:ascii="Times New Roman" w:hAnsi="Times New Roman" w:cs="Times New Roman"/>
                <w:sz w:val="12"/>
                <w:szCs w:val="12"/>
              </w:rPr>
            </w:pPr>
            <w:r w:rsidRPr="00592E90">
              <w:rPr>
                <w:rFonts w:ascii="Times New Roman" w:hAnsi="Times New Roman" w:cs="Times New Roman"/>
                <w:color w:val="000000"/>
                <w:sz w:val="12"/>
                <w:szCs w:val="12"/>
              </w:rPr>
              <w:t>Приведение в нормативное состояние автомобильных дорог местного значения и искусственные сооружения на них</w:t>
            </w:r>
          </w:p>
        </w:tc>
        <w:tc>
          <w:tcPr>
            <w:tcW w:w="792" w:type="dxa"/>
            <w:vAlign w:val="center"/>
          </w:tcPr>
          <w:p w:rsidR="00824111" w:rsidRPr="00592E90" w:rsidRDefault="00824111" w:rsidP="00824111">
            <w:pPr>
              <w:pStyle w:val="aff6"/>
              <w:rPr>
                <w:rFonts w:ascii="Times New Roman" w:hAnsi="Times New Roman" w:cs="Times New Roman"/>
                <w:sz w:val="12"/>
                <w:szCs w:val="12"/>
              </w:rPr>
            </w:pPr>
            <w:r w:rsidRPr="00592E90">
              <w:rPr>
                <w:rFonts w:ascii="Times New Roman" w:hAnsi="Times New Roman" w:cs="Times New Roman"/>
                <w:sz w:val="12"/>
                <w:szCs w:val="12"/>
              </w:rPr>
              <w:t>км</w:t>
            </w:r>
          </w:p>
        </w:tc>
        <w:tc>
          <w:tcPr>
            <w:tcW w:w="1292" w:type="dxa"/>
            <w:vAlign w:val="center"/>
          </w:tcPr>
          <w:p w:rsidR="00824111" w:rsidRPr="00592E90" w:rsidRDefault="00824111" w:rsidP="00824111">
            <w:pPr>
              <w:pStyle w:val="aff6"/>
              <w:rPr>
                <w:rFonts w:ascii="Times New Roman" w:hAnsi="Times New Roman" w:cs="Times New Roman"/>
                <w:sz w:val="12"/>
                <w:szCs w:val="12"/>
              </w:rPr>
            </w:pPr>
            <w:r w:rsidRPr="00592E90">
              <w:rPr>
                <w:rFonts w:ascii="Times New Roman" w:hAnsi="Times New Roman" w:cs="Times New Roman"/>
                <w:sz w:val="12"/>
                <w:szCs w:val="12"/>
              </w:rPr>
              <w:t>0</w:t>
            </w:r>
          </w:p>
        </w:tc>
        <w:tc>
          <w:tcPr>
            <w:tcW w:w="1579" w:type="dxa"/>
          </w:tcPr>
          <w:p w:rsidR="00824111" w:rsidRPr="00592E90" w:rsidRDefault="00824111" w:rsidP="00824111">
            <w:pPr>
              <w:jc w:val="center"/>
              <w:rPr>
                <w:rFonts w:ascii="Times New Roman" w:hAnsi="Times New Roman" w:cs="Times New Roman"/>
                <w:sz w:val="12"/>
                <w:szCs w:val="12"/>
              </w:rPr>
            </w:pPr>
          </w:p>
          <w:p w:rsidR="00824111" w:rsidRPr="00592E90" w:rsidRDefault="00824111" w:rsidP="00824111">
            <w:pPr>
              <w:jc w:val="center"/>
              <w:rPr>
                <w:rFonts w:ascii="Times New Roman" w:hAnsi="Times New Roman" w:cs="Times New Roman"/>
                <w:sz w:val="12"/>
                <w:szCs w:val="12"/>
              </w:rPr>
            </w:pPr>
            <w:r w:rsidRPr="00592E90">
              <w:rPr>
                <w:rFonts w:ascii="Times New Roman" w:hAnsi="Times New Roman" w:cs="Times New Roman"/>
                <w:sz w:val="12"/>
                <w:szCs w:val="12"/>
              </w:rPr>
              <w:t>0</w:t>
            </w:r>
          </w:p>
        </w:tc>
        <w:tc>
          <w:tcPr>
            <w:tcW w:w="1218" w:type="dxa"/>
          </w:tcPr>
          <w:p w:rsidR="00824111" w:rsidRPr="00592E90" w:rsidRDefault="00824111" w:rsidP="00824111">
            <w:pPr>
              <w:rPr>
                <w:rFonts w:ascii="Times New Roman" w:hAnsi="Times New Roman" w:cs="Times New Roman"/>
                <w:sz w:val="12"/>
                <w:szCs w:val="12"/>
              </w:rPr>
            </w:pPr>
          </w:p>
        </w:tc>
      </w:tr>
      <w:tr w:rsidR="00824111" w:rsidRPr="00592E90" w:rsidTr="00824111">
        <w:trPr>
          <w:trHeight w:val="454"/>
        </w:trPr>
        <w:tc>
          <w:tcPr>
            <w:tcW w:w="610" w:type="dxa"/>
          </w:tcPr>
          <w:p w:rsidR="00824111" w:rsidRPr="00592E90" w:rsidRDefault="00824111" w:rsidP="00824111">
            <w:pPr>
              <w:rPr>
                <w:rFonts w:ascii="Times New Roman" w:hAnsi="Times New Roman" w:cs="Times New Roman"/>
                <w:sz w:val="12"/>
                <w:szCs w:val="12"/>
              </w:rPr>
            </w:pPr>
            <w:r w:rsidRPr="00592E90">
              <w:rPr>
                <w:rFonts w:ascii="Times New Roman" w:hAnsi="Times New Roman" w:cs="Times New Roman"/>
                <w:sz w:val="12"/>
                <w:szCs w:val="12"/>
              </w:rPr>
              <w:t>5</w:t>
            </w:r>
          </w:p>
        </w:tc>
        <w:tc>
          <w:tcPr>
            <w:tcW w:w="4020" w:type="dxa"/>
            <w:vAlign w:val="center"/>
          </w:tcPr>
          <w:p w:rsidR="00824111" w:rsidRPr="00592E90" w:rsidRDefault="00824111" w:rsidP="00824111">
            <w:pPr>
              <w:pStyle w:val="aff6"/>
              <w:jc w:val="both"/>
              <w:rPr>
                <w:rFonts w:ascii="Times New Roman" w:hAnsi="Times New Roman" w:cs="Times New Roman"/>
                <w:sz w:val="12"/>
                <w:szCs w:val="12"/>
              </w:rPr>
            </w:pPr>
            <w:r w:rsidRPr="00592E90">
              <w:rPr>
                <w:rFonts w:ascii="Times New Roman" w:hAnsi="Times New Roman" w:cs="Times New Roman"/>
                <w:color w:val="000000"/>
                <w:sz w:val="12"/>
                <w:szCs w:val="12"/>
              </w:rPr>
              <w:t>Установка дорожных знаков, снижение дорожно-транспортных происшествий</w:t>
            </w:r>
          </w:p>
        </w:tc>
        <w:tc>
          <w:tcPr>
            <w:tcW w:w="792" w:type="dxa"/>
            <w:vAlign w:val="center"/>
          </w:tcPr>
          <w:p w:rsidR="00824111" w:rsidRPr="00592E90" w:rsidRDefault="00824111" w:rsidP="00824111">
            <w:pPr>
              <w:pStyle w:val="aff6"/>
              <w:rPr>
                <w:rFonts w:ascii="Times New Roman" w:hAnsi="Times New Roman" w:cs="Times New Roman"/>
                <w:sz w:val="12"/>
                <w:szCs w:val="12"/>
              </w:rPr>
            </w:pPr>
            <w:proofErr w:type="gramStart"/>
            <w:r w:rsidRPr="00592E90">
              <w:rPr>
                <w:rFonts w:ascii="Times New Roman" w:hAnsi="Times New Roman" w:cs="Times New Roman"/>
                <w:sz w:val="12"/>
                <w:szCs w:val="12"/>
              </w:rPr>
              <w:t>шт</w:t>
            </w:r>
            <w:proofErr w:type="gramEnd"/>
          </w:p>
        </w:tc>
        <w:tc>
          <w:tcPr>
            <w:tcW w:w="1292" w:type="dxa"/>
            <w:vAlign w:val="center"/>
          </w:tcPr>
          <w:p w:rsidR="00824111" w:rsidRPr="00592E90" w:rsidRDefault="00824111" w:rsidP="00824111">
            <w:pPr>
              <w:pStyle w:val="aff6"/>
              <w:rPr>
                <w:rFonts w:ascii="Times New Roman" w:hAnsi="Times New Roman" w:cs="Times New Roman"/>
                <w:sz w:val="12"/>
                <w:szCs w:val="12"/>
              </w:rPr>
            </w:pPr>
            <w:r w:rsidRPr="00592E90">
              <w:rPr>
                <w:rFonts w:ascii="Times New Roman" w:hAnsi="Times New Roman" w:cs="Times New Roman"/>
                <w:sz w:val="12"/>
                <w:szCs w:val="12"/>
              </w:rPr>
              <w:t>40</w:t>
            </w:r>
          </w:p>
        </w:tc>
        <w:tc>
          <w:tcPr>
            <w:tcW w:w="1579" w:type="dxa"/>
            <w:vAlign w:val="center"/>
          </w:tcPr>
          <w:p w:rsidR="00824111" w:rsidRPr="00592E90" w:rsidRDefault="00824111" w:rsidP="00824111">
            <w:pPr>
              <w:jc w:val="center"/>
              <w:rPr>
                <w:rFonts w:ascii="Times New Roman" w:hAnsi="Times New Roman" w:cs="Times New Roman"/>
                <w:sz w:val="12"/>
                <w:szCs w:val="12"/>
              </w:rPr>
            </w:pPr>
            <w:r w:rsidRPr="00592E90">
              <w:rPr>
                <w:rFonts w:ascii="Times New Roman" w:hAnsi="Times New Roman" w:cs="Times New Roman"/>
                <w:sz w:val="12"/>
                <w:szCs w:val="12"/>
              </w:rPr>
              <w:t>40</w:t>
            </w:r>
          </w:p>
        </w:tc>
        <w:tc>
          <w:tcPr>
            <w:tcW w:w="1218" w:type="dxa"/>
          </w:tcPr>
          <w:p w:rsidR="00824111" w:rsidRPr="00592E90" w:rsidRDefault="00824111" w:rsidP="00824111">
            <w:pPr>
              <w:rPr>
                <w:rFonts w:ascii="Times New Roman" w:hAnsi="Times New Roman" w:cs="Times New Roman"/>
                <w:sz w:val="12"/>
                <w:szCs w:val="12"/>
              </w:rPr>
            </w:pPr>
          </w:p>
        </w:tc>
      </w:tr>
      <w:tr w:rsidR="00824111" w:rsidRPr="00592E90" w:rsidTr="00824111">
        <w:trPr>
          <w:trHeight w:val="937"/>
        </w:trPr>
        <w:tc>
          <w:tcPr>
            <w:tcW w:w="610" w:type="dxa"/>
          </w:tcPr>
          <w:p w:rsidR="00824111" w:rsidRPr="00592E90" w:rsidRDefault="00824111" w:rsidP="00824111">
            <w:pPr>
              <w:rPr>
                <w:rFonts w:ascii="Times New Roman" w:hAnsi="Times New Roman" w:cs="Times New Roman"/>
                <w:sz w:val="12"/>
                <w:szCs w:val="12"/>
              </w:rPr>
            </w:pPr>
            <w:r w:rsidRPr="00592E90">
              <w:rPr>
                <w:rFonts w:ascii="Times New Roman" w:hAnsi="Times New Roman" w:cs="Times New Roman"/>
                <w:sz w:val="12"/>
                <w:szCs w:val="12"/>
              </w:rPr>
              <w:lastRenderedPageBreak/>
              <w:t>6</w:t>
            </w:r>
          </w:p>
        </w:tc>
        <w:tc>
          <w:tcPr>
            <w:tcW w:w="4020" w:type="dxa"/>
            <w:vAlign w:val="center"/>
          </w:tcPr>
          <w:p w:rsidR="00824111" w:rsidRPr="00592E90" w:rsidRDefault="00824111" w:rsidP="00824111">
            <w:pPr>
              <w:pStyle w:val="aff6"/>
              <w:jc w:val="both"/>
              <w:rPr>
                <w:rFonts w:ascii="Times New Roman" w:hAnsi="Times New Roman" w:cs="Times New Roman"/>
                <w:sz w:val="12"/>
                <w:szCs w:val="12"/>
              </w:rPr>
            </w:pPr>
            <w:r w:rsidRPr="00592E90">
              <w:rPr>
                <w:rFonts w:ascii="Times New Roman" w:hAnsi="Times New Roman" w:cs="Times New Roman"/>
                <w:sz w:val="12"/>
                <w:szCs w:val="12"/>
              </w:rPr>
              <w:t>количество защищенных объектов транспортной инфраструктуры и транспортных средств, соответствующих требованиям транспортной безопасности</w:t>
            </w:r>
          </w:p>
        </w:tc>
        <w:tc>
          <w:tcPr>
            <w:tcW w:w="792" w:type="dxa"/>
            <w:vAlign w:val="center"/>
          </w:tcPr>
          <w:p w:rsidR="00824111" w:rsidRPr="00592E90" w:rsidRDefault="00824111" w:rsidP="00824111">
            <w:pPr>
              <w:pStyle w:val="aff6"/>
              <w:rPr>
                <w:rFonts w:ascii="Times New Roman" w:hAnsi="Times New Roman" w:cs="Times New Roman"/>
                <w:sz w:val="12"/>
                <w:szCs w:val="12"/>
              </w:rPr>
            </w:pPr>
            <w:r w:rsidRPr="00592E90">
              <w:rPr>
                <w:rFonts w:ascii="Times New Roman" w:hAnsi="Times New Roman" w:cs="Times New Roman"/>
                <w:sz w:val="12"/>
                <w:szCs w:val="12"/>
              </w:rPr>
              <w:t>м.п.</w:t>
            </w:r>
          </w:p>
        </w:tc>
        <w:tc>
          <w:tcPr>
            <w:tcW w:w="1292" w:type="dxa"/>
            <w:vAlign w:val="center"/>
          </w:tcPr>
          <w:p w:rsidR="00824111" w:rsidRPr="00592E90" w:rsidRDefault="00824111" w:rsidP="00824111">
            <w:pPr>
              <w:pStyle w:val="aff6"/>
              <w:rPr>
                <w:rFonts w:ascii="Times New Roman" w:hAnsi="Times New Roman" w:cs="Times New Roman"/>
                <w:sz w:val="12"/>
                <w:szCs w:val="12"/>
              </w:rPr>
            </w:pPr>
            <w:r w:rsidRPr="00592E90">
              <w:rPr>
                <w:rFonts w:ascii="Times New Roman" w:hAnsi="Times New Roman" w:cs="Times New Roman"/>
                <w:sz w:val="12"/>
                <w:szCs w:val="12"/>
              </w:rPr>
              <w:t>0</w:t>
            </w:r>
          </w:p>
        </w:tc>
        <w:tc>
          <w:tcPr>
            <w:tcW w:w="1579" w:type="dxa"/>
            <w:vAlign w:val="center"/>
          </w:tcPr>
          <w:p w:rsidR="00824111" w:rsidRPr="00592E90" w:rsidRDefault="00824111" w:rsidP="00824111">
            <w:pPr>
              <w:jc w:val="center"/>
              <w:rPr>
                <w:rFonts w:ascii="Times New Roman" w:hAnsi="Times New Roman" w:cs="Times New Roman"/>
                <w:sz w:val="12"/>
                <w:szCs w:val="12"/>
              </w:rPr>
            </w:pPr>
            <w:r w:rsidRPr="00592E90">
              <w:rPr>
                <w:rFonts w:ascii="Times New Roman" w:hAnsi="Times New Roman" w:cs="Times New Roman"/>
                <w:sz w:val="12"/>
                <w:szCs w:val="12"/>
              </w:rPr>
              <w:t>0</w:t>
            </w:r>
          </w:p>
        </w:tc>
        <w:tc>
          <w:tcPr>
            <w:tcW w:w="1218" w:type="dxa"/>
          </w:tcPr>
          <w:p w:rsidR="00824111" w:rsidRPr="00592E90" w:rsidRDefault="00824111" w:rsidP="00824111">
            <w:pPr>
              <w:rPr>
                <w:rFonts w:ascii="Times New Roman" w:hAnsi="Times New Roman" w:cs="Times New Roman"/>
                <w:sz w:val="12"/>
                <w:szCs w:val="12"/>
              </w:rPr>
            </w:pPr>
          </w:p>
        </w:tc>
      </w:tr>
    </w:tbl>
    <w:p w:rsidR="009D3B9E" w:rsidRPr="00592E90" w:rsidRDefault="009D3B9E" w:rsidP="009D3B9E">
      <w:pPr>
        <w:rPr>
          <w:sz w:val="12"/>
          <w:szCs w:val="12"/>
        </w:rPr>
      </w:pPr>
    </w:p>
    <w:p w:rsidR="009F7793" w:rsidRPr="00592E90" w:rsidRDefault="009F7793" w:rsidP="009D3B9E">
      <w:pPr>
        <w:rPr>
          <w:sz w:val="12"/>
          <w:szCs w:val="12"/>
        </w:rPr>
      </w:pPr>
    </w:p>
    <w:p w:rsidR="009F7793" w:rsidRPr="00592E90" w:rsidRDefault="009F7793" w:rsidP="003D2282">
      <w:pPr>
        <w:pStyle w:val="1"/>
        <w:framePr w:wrap="notBeside"/>
        <w:numPr>
          <w:ilvl w:val="0"/>
          <w:numId w:val="9"/>
        </w:numPr>
        <w:ind w:left="1080"/>
        <w:rPr>
          <w:color w:val="C0504D" w:themeColor="accent2"/>
          <w:sz w:val="12"/>
          <w:szCs w:val="12"/>
        </w:rPr>
      </w:pPr>
      <w:bookmarkStart w:id="20" w:name="bookmark36"/>
      <w:bookmarkStart w:id="21" w:name="_Toc34044317"/>
      <w:r w:rsidRPr="00592E90">
        <w:rPr>
          <w:color w:val="C0504D" w:themeColor="accent2"/>
          <w:sz w:val="12"/>
          <w:szCs w:val="12"/>
        </w:rPr>
        <w:t>«Формирование комфортной городской среды МО «Город Удачный»</w:t>
      </w:r>
      <w:bookmarkEnd w:id="21"/>
    </w:p>
    <w:p w:rsidR="009F7793" w:rsidRPr="00592E90" w:rsidRDefault="009F7793" w:rsidP="00757AD6">
      <w:pPr>
        <w:pStyle w:val="1"/>
        <w:framePr w:wrap="notBeside"/>
        <w:ind w:left="1800" w:firstLine="0"/>
        <w:rPr>
          <w:color w:val="C0504D" w:themeColor="accent2"/>
          <w:sz w:val="12"/>
          <w:szCs w:val="12"/>
        </w:rPr>
      </w:pPr>
      <w:r w:rsidRPr="00592E90">
        <w:rPr>
          <w:color w:val="C0504D" w:themeColor="accent2"/>
          <w:sz w:val="12"/>
          <w:szCs w:val="12"/>
        </w:rPr>
        <w:t xml:space="preserve"> </w:t>
      </w:r>
      <w:bookmarkStart w:id="22" w:name="_Toc34044318"/>
      <w:r w:rsidRPr="00592E90">
        <w:rPr>
          <w:color w:val="C0504D" w:themeColor="accent2"/>
          <w:sz w:val="12"/>
          <w:szCs w:val="12"/>
        </w:rPr>
        <w:t>Мирнинского района РС (Я) на 201</w:t>
      </w:r>
      <w:r w:rsidR="00A4377B" w:rsidRPr="00592E90">
        <w:rPr>
          <w:color w:val="C0504D" w:themeColor="accent2"/>
          <w:sz w:val="12"/>
          <w:szCs w:val="12"/>
        </w:rPr>
        <w:t>8-2022</w:t>
      </w:r>
      <w:r w:rsidRPr="00592E90">
        <w:rPr>
          <w:color w:val="C0504D" w:themeColor="accent2"/>
          <w:sz w:val="12"/>
          <w:szCs w:val="12"/>
        </w:rPr>
        <w:t xml:space="preserve"> год</w:t>
      </w:r>
      <w:r w:rsidR="00A4377B" w:rsidRPr="00592E90">
        <w:rPr>
          <w:color w:val="C0504D" w:themeColor="accent2"/>
          <w:sz w:val="12"/>
          <w:szCs w:val="12"/>
        </w:rPr>
        <w:t>ы</w:t>
      </w:r>
      <w:r w:rsidRPr="00592E90">
        <w:rPr>
          <w:color w:val="C0504D" w:themeColor="accent2"/>
          <w:sz w:val="12"/>
          <w:szCs w:val="12"/>
        </w:rPr>
        <w:t>»</w:t>
      </w:r>
      <w:bookmarkEnd w:id="20"/>
      <w:bookmarkEnd w:id="22"/>
    </w:p>
    <w:p w:rsidR="00757AD6" w:rsidRPr="00592E90" w:rsidRDefault="00757AD6" w:rsidP="009F7793">
      <w:pPr>
        <w:pStyle w:val="a7"/>
        <w:rPr>
          <w:sz w:val="12"/>
          <w:szCs w:val="12"/>
        </w:rPr>
      </w:pPr>
    </w:p>
    <w:p w:rsidR="009F7793" w:rsidRPr="00592E90" w:rsidRDefault="009F7793" w:rsidP="00F274E4">
      <w:pPr>
        <w:pStyle w:val="a7"/>
        <w:jc w:val="center"/>
        <w:rPr>
          <w:sz w:val="12"/>
          <w:szCs w:val="12"/>
        </w:rPr>
      </w:pPr>
      <w:r w:rsidRPr="00592E90">
        <w:rPr>
          <w:sz w:val="12"/>
          <w:szCs w:val="12"/>
          <w:highlight w:val="green"/>
        </w:rPr>
        <w:t>Раздел 1. Основные результаты</w:t>
      </w:r>
    </w:p>
    <w:p w:rsidR="00824111" w:rsidRPr="00592E90" w:rsidRDefault="00824111" w:rsidP="00A12ADC">
      <w:pPr>
        <w:jc w:val="both"/>
        <w:rPr>
          <w:bCs/>
          <w:sz w:val="12"/>
          <w:szCs w:val="12"/>
        </w:rPr>
      </w:pPr>
      <w:r w:rsidRPr="00592E90">
        <w:rPr>
          <w:rFonts w:eastAsia="Calibri"/>
          <w:b/>
          <w:i/>
          <w:sz w:val="12"/>
          <w:szCs w:val="12"/>
        </w:rPr>
        <w:t xml:space="preserve"> </w:t>
      </w:r>
      <w:r w:rsidRPr="00592E90">
        <w:rPr>
          <w:sz w:val="12"/>
          <w:szCs w:val="12"/>
        </w:rPr>
        <w:t xml:space="preserve">  В местном бюджете на 2019 год по МП «</w:t>
      </w:r>
      <w:r w:rsidRPr="00592E90">
        <w:rPr>
          <w:b/>
          <w:sz w:val="12"/>
          <w:szCs w:val="12"/>
        </w:rPr>
        <w:t>Формирование комфортной городской среды МО «Город Удачный» Мирнинского района Р</w:t>
      </w:r>
      <w:proofErr w:type="gramStart"/>
      <w:r w:rsidRPr="00592E90">
        <w:rPr>
          <w:b/>
          <w:sz w:val="12"/>
          <w:szCs w:val="12"/>
        </w:rPr>
        <w:t>С(</w:t>
      </w:r>
      <w:proofErr w:type="gramEnd"/>
      <w:r w:rsidRPr="00592E90">
        <w:rPr>
          <w:b/>
          <w:sz w:val="12"/>
          <w:szCs w:val="12"/>
        </w:rPr>
        <w:t>Я) на 2018-2024 годы»</w:t>
      </w:r>
      <w:r w:rsidRPr="00592E90">
        <w:rPr>
          <w:sz w:val="12"/>
          <w:szCs w:val="12"/>
        </w:rPr>
        <w:t>, заложена сумма</w:t>
      </w:r>
      <w:r w:rsidRPr="00592E90">
        <w:rPr>
          <w:bCs/>
          <w:sz w:val="12"/>
          <w:szCs w:val="12"/>
        </w:rPr>
        <w:t xml:space="preserve">  </w:t>
      </w:r>
      <w:r w:rsidRPr="00592E90">
        <w:rPr>
          <w:b/>
          <w:bCs/>
          <w:sz w:val="12"/>
          <w:szCs w:val="12"/>
        </w:rPr>
        <w:t xml:space="preserve">9 500 000,0 </w:t>
      </w:r>
      <w:r w:rsidRPr="00592E90">
        <w:rPr>
          <w:bCs/>
          <w:sz w:val="12"/>
          <w:szCs w:val="12"/>
        </w:rPr>
        <w:t>рублей из них:</w:t>
      </w:r>
    </w:p>
    <w:p w:rsidR="00824111" w:rsidRPr="00592E90" w:rsidRDefault="00824111" w:rsidP="00A12ADC">
      <w:pPr>
        <w:jc w:val="both"/>
        <w:rPr>
          <w:bCs/>
          <w:sz w:val="12"/>
          <w:szCs w:val="12"/>
        </w:rPr>
      </w:pPr>
      <w:r w:rsidRPr="00592E90">
        <w:rPr>
          <w:bCs/>
          <w:sz w:val="12"/>
          <w:szCs w:val="12"/>
        </w:rPr>
        <w:t>Федеральный бюджет: 4 155 300,00 рублей;</w:t>
      </w:r>
    </w:p>
    <w:p w:rsidR="00824111" w:rsidRPr="00592E90" w:rsidRDefault="00824111" w:rsidP="00A12ADC">
      <w:pPr>
        <w:jc w:val="both"/>
        <w:rPr>
          <w:bCs/>
          <w:sz w:val="12"/>
          <w:szCs w:val="12"/>
        </w:rPr>
      </w:pPr>
      <w:r w:rsidRPr="00592E90">
        <w:rPr>
          <w:bCs/>
          <w:sz w:val="12"/>
          <w:szCs w:val="12"/>
        </w:rPr>
        <w:t>Бюджет района: 344 700,00 рублей;</w:t>
      </w:r>
    </w:p>
    <w:p w:rsidR="00824111" w:rsidRPr="00592E90" w:rsidRDefault="00824111" w:rsidP="00A12ADC">
      <w:pPr>
        <w:jc w:val="both"/>
        <w:rPr>
          <w:bCs/>
          <w:sz w:val="12"/>
          <w:szCs w:val="12"/>
        </w:rPr>
      </w:pPr>
      <w:r w:rsidRPr="00592E90">
        <w:rPr>
          <w:bCs/>
          <w:sz w:val="12"/>
          <w:szCs w:val="12"/>
        </w:rPr>
        <w:t>Местный бюджет: 5 000 000,00 рублей.</w:t>
      </w:r>
    </w:p>
    <w:p w:rsidR="00824111" w:rsidRPr="00592E90" w:rsidRDefault="00824111" w:rsidP="00592E90">
      <w:pPr>
        <w:ind w:firstLine="284"/>
        <w:jc w:val="both"/>
        <w:rPr>
          <w:bCs/>
          <w:sz w:val="12"/>
          <w:szCs w:val="12"/>
        </w:rPr>
      </w:pPr>
      <w:r w:rsidRPr="00592E90">
        <w:rPr>
          <w:sz w:val="12"/>
          <w:szCs w:val="12"/>
        </w:rPr>
        <w:t>В рамках реализации Программы, за 2019 год</w:t>
      </w:r>
      <w:r w:rsidRPr="00592E90">
        <w:rPr>
          <w:bCs/>
          <w:sz w:val="12"/>
          <w:szCs w:val="12"/>
        </w:rPr>
        <w:t>, заключены муниципальные контракты  и договора на выполнение работ, оказание услуг  на общую сумму</w:t>
      </w:r>
      <w:r w:rsidRPr="00592E90">
        <w:rPr>
          <w:b/>
          <w:sz w:val="12"/>
          <w:szCs w:val="12"/>
        </w:rPr>
        <w:t xml:space="preserve"> 9 500 000,00 </w:t>
      </w:r>
      <w:r w:rsidRPr="00592E90">
        <w:rPr>
          <w:b/>
          <w:bCs/>
          <w:sz w:val="12"/>
          <w:szCs w:val="12"/>
        </w:rPr>
        <w:t xml:space="preserve">рублей. </w:t>
      </w:r>
    </w:p>
    <w:p w:rsidR="00824111" w:rsidRPr="00592E90" w:rsidRDefault="00824111" w:rsidP="00592E90">
      <w:pPr>
        <w:ind w:firstLine="284"/>
        <w:jc w:val="both"/>
        <w:rPr>
          <w:bCs/>
          <w:sz w:val="12"/>
          <w:szCs w:val="12"/>
        </w:rPr>
      </w:pPr>
      <w:r w:rsidRPr="00592E90">
        <w:rPr>
          <w:bCs/>
          <w:sz w:val="12"/>
          <w:szCs w:val="12"/>
        </w:rPr>
        <w:t xml:space="preserve">На выполнение работ по бетонированию дворовой территории от 14.06.2019  № 0116300011319000066-0139823-01 на сумму </w:t>
      </w:r>
      <w:r w:rsidRPr="00592E90">
        <w:rPr>
          <w:b/>
          <w:bCs/>
          <w:sz w:val="12"/>
          <w:szCs w:val="12"/>
        </w:rPr>
        <w:t>11 297 014,80 рублей</w:t>
      </w:r>
      <w:r w:rsidRPr="00592E90">
        <w:rPr>
          <w:bCs/>
          <w:sz w:val="12"/>
          <w:szCs w:val="12"/>
        </w:rPr>
        <w:t xml:space="preserve"> с ООО "СМК </w:t>
      </w:r>
      <w:proofErr w:type="gramStart"/>
      <w:r w:rsidRPr="00592E90">
        <w:rPr>
          <w:bCs/>
          <w:sz w:val="12"/>
          <w:szCs w:val="12"/>
        </w:rPr>
        <w:t>Юбилейный</w:t>
      </w:r>
      <w:proofErr w:type="gramEnd"/>
      <w:r w:rsidRPr="00592E90">
        <w:rPr>
          <w:bCs/>
          <w:sz w:val="12"/>
          <w:szCs w:val="12"/>
        </w:rPr>
        <w:t>";</w:t>
      </w:r>
    </w:p>
    <w:p w:rsidR="00824111" w:rsidRPr="00592E90" w:rsidRDefault="00824111" w:rsidP="00592E90">
      <w:pPr>
        <w:ind w:firstLine="284"/>
        <w:jc w:val="both"/>
        <w:rPr>
          <w:bCs/>
          <w:sz w:val="12"/>
          <w:szCs w:val="12"/>
        </w:rPr>
      </w:pPr>
      <w:r w:rsidRPr="00592E90">
        <w:rPr>
          <w:bCs/>
          <w:sz w:val="12"/>
          <w:szCs w:val="12"/>
        </w:rPr>
        <w:t xml:space="preserve">На оказание услуг по поставке уличных урн от 03.06.2019 № 0116300011319000067-0139823-01 на сумму </w:t>
      </w:r>
      <w:r w:rsidRPr="00592E90">
        <w:rPr>
          <w:b/>
          <w:bCs/>
          <w:sz w:val="12"/>
          <w:szCs w:val="12"/>
        </w:rPr>
        <w:t>315 000,00 рублей</w:t>
      </w:r>
      <w:r w:rsidRPr="00592E90">
        <w:rPr>
          <w:bCs/>
          <w:sz w:val="12"/>
          <w:szCs w:val="12"/>
        </w:rPr>
        <w:t xml:space="preserve"> с индивидуальным предпринимателем Васильевым А.И.;</w:t>
      </w:r>
    </w:p>
    <w:p w:rsidR="00824111" w:rsidRPr="00592E90" w:rsidRDefault="00824111" w:rsidP="00592E90">
      <w:pPr>
        <w:ind w:firstLine="284"/>
        <w:jc w:val="both"/>
        <w:rPr>
          <w:bCs/>
          <w:sz w:val="12"/>
          <w:szCs w:val="12"/>
        </w:rPr>
      </w:pPr>
      <w:r w:rsidRPr="00592E90">
        <w:rPr>
          <w:bCs/>
          <w:sz w:val="12"/>
          <w:szCs w:val="12"/>
        </w:rPr>
        <w:t xml:space="preserve">На оказание услуг по поставке скамеек  от 03.06.2019 № 0116300011319000067-0139823-01 на сумму </w:t>
      </w:r>
      <w:r w:rsidRPr="00592E90">
        <w:rPr>
          <w:b/>
          <w:bCs/>
          <w:sz w:val="12"/>
          <w:szCs w:val="12"/>
        </w:rPr>
        <w:t>397 132,78 рублей</w:t>
      </w:r>
      <w:r w:rsidRPr="00592E90">
        <w:rPr>
          <w:bCs/>
          <w:sz w:val="12"/>
          <w:szCs w:val="12"/>
        </w:rPr>
        <w:t xml:space="preserve"> с индивидуальным предпринимателем Васильевым А.И.;</w:t>
      </w:r>
    </w:p>
    <w:p w:rsidR="00824111" w:rsidRPr="00592E90" w:rsidRDefault="00824111" w:rsidP="00592E90">
      <w:pPr>
        <w:ind w:firstLine="284"/>
        <w:jc w:val="both"/>
        <w:rPr>
          <w:bCs/>
          <w:sz w:val="12"/>
          <w:szCs w:val="12"/>
        </w:rPr>
      </w:pPr>
      <w:r w:rsidRPr="00592E90">
        <w:rPr>
          <w:bCs/>
          <w:sz w:val="12"/>
          <w:szCs w:val="12"/>
        </w:rPr>
        <w:t xml:space="preserve">На оказание услуг по поставке светотехнических изделий от 03.06.2019 № 0116300011319000067-0139823-01 на сумму </w:t>
      </w:r>
      <w:r w:rsidRPr="00592E90">
        <w:rPr>
          <w:b/>
          <w:bCs/>
          <w:sz w:val="12"/>
          <w:szCs w:val="12"/>
        </w:rPr>
        <w:t>176 900,06 рублей</w:t>
      </w:r>
      <w:r w:rsidRPr="00592E90">
        <w:rPr>
          <w:bCs/>
          <w:sz w:val="12"/>
          <w:szCs w:val="12"/>
        </w:rPr>
        <w:t>;</w:t>
      </w:r>
    </w:p>
    <w:p w:rsidR="00824111" w:rsidRPr="00592E90" w:rsidRDefault="00824111" w:rsidP="00592E90">
      <w:pPr>
        <w:ind w:firstLine="284"/>
        <w:jc w:val="both"/>
        <w:rPr>
          <w:bCs/>
          <w:sz w:val="12"/>
          <w:szCs w:val="12"/>
        </w:rPr>
      </w:pPr>
      <w:r w:rsidRPr="00592E90">
        <w:rPr>
          <w:bCs/>
          <w:sz w:val="12"/>
          <w:szCs w:val="12"/>
        </w:rPr>
        <w:t>На выполнение работ по установки скамеек, урн, светотехнических изделий от 15.07.2019 № 0116300011319000105 на сумму</w:t>
      </w:r>
      <w:r w:rsidRPr="00592E90">
        <w:rPr>
          <w:b/>
          <w:bCs/>
          <w:sz w:val="12"/>
          <w:szCs w:val="12"/>
        </w:rPr>
        <w:t xml:space="preserve"> 405 753,30 рублей</w:t>
      </w:r>
      <w:r w:rsidRPr="00592E90">
        <w:rPr>
          <w:bCs/>
          <w:sz w:val="12"/>
          <w:szCs w:val="12"/>
        </w:rPr>
        <w:t xml:space="preserve"> с индивидуальным предпринимателем Тарасенко Е.А.</w:t>
      </w:r>
    </w:p>
    <w:tbl>
      <w:tblPr>
        <w:tblW w:w="10068" w:type="dxa"/>
        <w:tblInd w:w="-318" w:type="dxa"/>
        <w:tblLayout w:type="fixed"/>
        <w:tblLook w:val="04A0"/>
      </w:tblPr>
      <w:tblGrid>
        <w:gridCol w:w="459"/>
        <w:gridCol w:w="1668"/>
        <w:gridCol w:w="1418"/>
        <w:gridCol w:w="1134"/>
        <w:gridCol w:w="1701"/>
        <w:gridCol w:w="850"/>
        <w:gridCol w:w="1418"/>
        <w:gridCol w:w="1420"/>
      </w:tblGrid>
      <w:tr w:rsidR="00824111" w:rsidRPr="00592E90" w:rsidTr="00A12ADC">
        <w:trPr>
          <w:trHeight w:val="495"/>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 xml:space="preserve">№ </w:t>
            </w:r>
            <w:proofErr w:type="gramStart"/>
            <w:r w:rsidRPr="00592E90">
              <w:rPr>
                <w:color w:val="000000"/>
                <w:sz w:val="12"/>
                <w:szCs w:val="12"/>
              </w:rPr>
              <w:t>п</w:t>
            </w:r>
            <w:proofErr w:type="gramEnd"/>
            <w:r w:rsidRPr="00592E90">
              <w:rPr>
                <w:color w:val="000000"/>
                <w:sz w:val="12"/>
                <w:szCs w:val="12"/>
              </w:rPr>
              <w:t>/п</w:t>
            </w:r>
          </w:p>
        </w:tc>
        <w:tc>
          <w:tcPr>
            <w:tcW w:w="16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Наименование мероприятия</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План бюджетных ассигнований на 2019 го</w:t>
            </w:r>
            <w:proofErr w:type="gramStart"/>
            <w:r w:rsidRPr="00592E90">
              <w:rPr>
                <w:color w:val="000000"/>
                <w:sz w:val="12"/>
                <w:szCs w:val="12"/>
              </w:rPr>
              <w:t>д(</w:t>
            </w:r>
            <w:proofErr w:type="gramEnd"/>
            <w:r w:rsidRPr="00592E90">
              <w:rPr>
                <w:color w:val="000000"/>
                <w:sz w:val="12"/>
                <w:szCs w:val="12"/>
              </w:rPr>
              <w:t>руб.)</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Кассовое исполнение на 01.01.2020 года (руб.)</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Отклонение от плана бюджетных ассигнований (руб.)</w:t>
            </w:r>
          </w:p>
        </w:tc>
        <w:tc>
          <w:tcPr>
            <w:tcW w:w="3688" w:type="dxa"/>
            <w:gridSpan w:val="3"/>
            <w:tcBorders>
              <w:top w:val="single" w:sz="4" w:space="0" w:color="auto"/>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Ситуация по освоению (статус)</w:t>
            </w:r>
          </w:p>
        </w:tc>
      </w:tr>
      <w:tr w:rsidR="00824111" w:rsidRPr="00592E90" w:rsidTr="00A12ADC">
        <w:trPr>
          <w:trHeight w:val="126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824111" w:rsidRPr="00592E90" w:rsidRDefault="00824111">
            <w:pPr>
              <w:rPr>
                <w:color w:val="000000"/>
                <w:sz w:val="12"/>
                <w:szCs w:val="1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824111" w:rsidRPr="00592E90" w:rsidRDefault="00824111">
            <w:pPr>
              <w:rPr>
                <w:color w:val="000000"/>
                <w:sz w:val="12"/>
                <w:szCs w:val="1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824111" w:rsidRPr="00592E90" w:rsidRDefault="00824111">
            <w:pPr>
              <w:rPr>
                <w:color w:val="000000"/>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24111" w:rsidRPr="00592E90" w:rsidRDefault="00824111">
            <w:pPr>
              <w:rPr>
                <w:color w:val="000000"/>
                <w:sz w:val="12"/>
                <w:szCs w:val="12"/>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824111" w:rsidRPr="00592E90" w:rsidRDefault="00824111">
            <w:pPr>
              <w:rPr>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Техническое задание</w:t>
            </w:r>
          </w:p>
        </w:tc>
        <w:tc>
          <w:tcPr>
            <w:tcW w:w="2838" w:type="dxa"/>
            <w:gridSpan w:val="2"/>
            <w:tcBorders>
              <w:top w:val="single" w:sz="4" w:space="0" w:color="auto"/>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Договор                                                                  (дата, номер, срок окончания)</w:t>
            </w:r>
          </w:p>
        </w:tc>
      </w:tr>
      <w:tr w:rsidR="00824111" w:rsidRPr="00592E90" w:rsidTr="00A12ADC">
        <w:trPr>
          <w:trHeight w:val="76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1</w:t>
            </w:r>
          </w:p>
        </w:tc>
        <w:tc>
          <w:tcPr>
            <w:tcW w:w="1668" w:type="dxa"/>
            <w:tcBorders>
              <w:top w:val="nil"/>
              <w:left w:val="nil"/>
              <w:bottom w:val="single" w:sz="4" w:space="0" w:color="auto"/>
              <w:right w:val="single" w:sz="4" w:space="0" w:color="auto"/>
            </w:tcBorders>
            <w:shd w:val="clear" w:color="auto" w:fill="auto"/>
            <w:hideMark/>
          </w:tcPr>
          <w:p w:rsidR="00824111" w:rsidRPr="00592E90" w:rsidRDefault="00824111">
            <w:pPr>
              <w:rPr>
                <w:sz w:val="12"/>
                <w:szCs w:val="12"/>
              </w:rPr>
            </w:pPr>
            <w:r w:rsidRPr="00592E90">
              <w:rPr>
                <w:sz w:val="12"/>
                <w:szCs w:val="12"/>
              </w:rPr>
              <w:t>Работы по бетонированию дворовой территории (1-2 дом)</w:t>
            </w:r>
          </w:p>
        </w:tc>
        <w:tc>
          <w:tcPr>
            <w:tcW w:w="1418" w:type="dxa"/>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sz w:val="12"/>
                <w:szCs w:val="12"/>
              </w:rPr>
            </w:pPr>
            <w:r w:rsidRPr="00592E90">
              <w:rPr>
                <w:sz w:val="12"/>
                <w:szCs w:val="12"/>
              </w:rPr>
              <w:t xml:space="preserve">8 205 213,86  </w:t>
            </w:r>
          </w:p>
        </w:tc>
        <w:tc>
          <w:tcPr>
            <w:tcW w:w="1134" w:type="dxa"/>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sz w:val="12"/>
                <w:szCs w:val="12"/>
              </w:rPr>
            </w:pPr>
            <w:r w:rsidRPr="00592E90">
              <w:rPr>
                <w:sz w:val="12"/>
                <w:szCs w:val="12"/>
              </w:rPr>
              <w:t>-</w:t>
            </w:r>
          </w:p>
        </w:tc>
        <w:tc>
          <w:tcPr>
            <w:tcW w:w="1701" w:type="dxa"/>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 xml:space="preserve">8 205 213,86  </w:t>
            </w:r>
          </w:p>
        </w:tc>
        <w:tc>
          <w:tcPr>
            <w:tcW w:w="850" w:type="dxa"/>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утверждено</w:t>
            </w:r>
          </w:p>
        </w:tc>
        <w:tc>
          <w:tcPr>
            <w:tcW w:w="1418" w:type="dxa"/>
            <w:tcBorders>
              <w:top w:val="nil"/>
              <w:left w:val="nil"/>
              <w:bottom w:val="single" w:sz="4" w:space="0" w:color="auto"/>
              <w:right w:val="single" w:sz="4" w:space="0" w:color="auto"/>
            </w:tcBorders>
            <w:shd w:val="clear" w:color="auto" w:fill="auto"/>
            <w:hideMark/>
          </w:tcPr>
          <w:p w:rsidR="00824111" w:rsidRPr="00592E90" w:rsidRDefault="00824111">
            <w:pPr>
              <w:rPr>
                <w:sz w:val="12"/>
                <w:szCs w:val="12"/>
              </w:rPr>
            </w:pPr>
            <w:r w:rsidRPr="00592E90">
              <w:rPr>
                <w:sz w:val="12"/>
                <w:szCs w:val="12"/>
              </w:rPr>
              <w:t>от 14.06.2019 № 0116300011319000066-0139823-01</w:t>
            </w:r>
          </w:p>
        </w:tc>
        <w:tc>
          <w:tcPr>
            <w:tcW w:w="1420" w:type="dxa"/>
            <w:tcBorders>
              <w:top w:val="nil"/>
              <w:left w:val="nil"/>
              <w:bottom w:val="single" w:sz="4" w:space="0" w:color="auto"/>
              <w:right w:val="single" w:sz="4" w:space="0" w:color="auto"/>
            </w:tcBorders>
            <w:shd w:val="clear" w:color="auto" w:fill="auto"/>
            <w:vAlign w:val="center"/>
            <w:hideMark/>
          </w:tcPr>
          <w:p w:rsidR="00824111" w:rsidRPr="00592E90" w:rsidRDefault="00824111">
            <w:pPr>
              <w:rPr>
                <w:sz w:val="12"/>
                <w:szCs w:val="12"/>
              </w:rPr>
            </w:pPr>
            <w:r w:rsidRPr="00592E90">
              <w:rPr>
                <w:sz w:val="12"/>
                <w:szCs w:val="12"/>
              </w:rPr>
              <w:t>15.09.2019</w:t>
            </w:r>
          </w:p>
        </w:tc>
      </w:tr>
      <w:tr w:rsidR="00824111" w:rsidRPr="00592E90" w:rsidTr="00A12ADC">
        <w:trPr>
          <w:trHeight w:val="76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2</w:t>
            </w:r>
          </w:p>
        </w:tc>
        <w:tc>
          <w:tcPr>
            <w:tcW w:w="1668" w:type="dxa"/>
            <w:tcBorders>
              <w:top w:val="nil"/>
              <w:left w:val="nil"/>
              <w:bottom w:val="single" w:sz="4" w:space="0" w:color="auto"/>
              <w:right w:val="single" w:sz="4" w:space="0" w:color="auto"/>
            </w:tcBorders>
            <w:shd w:val="clear" w:color="auto" w:fill="auto"/>
            <w:hideMark/>
          </w:tcPr>
          <w:p w:rsidR="00824111" w:rsidRPr="00592E90" w:rsidRDefault="00824111">
            <w:pPr>
              <w:rPr>
                <w:sz w:val="12"/>
                <w:szCs w:val="12"/>
              </w:rPr>
            </w:pPr>
            <w:r w:rsidRPr="00592E90">
              <w:rPr>
                <w:sz w:val="12"/>
                <w:szCs w:val="12"/>
              </w:rPr>
              <w:t>Поставка уличных урн</w:t>
            </w:r>
          </w:p>
        </w:tc>
        <w:tc>
          <w:tcPr>
            <w:tcW w:w="1418" w:type="dxa"/>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sz w:val="12"/>
                <w:szCs w:val="12"/>
              </w:rPr>
            </w:pPr>
            <w:r w:rsidRPr="00592E90">
              <w:rPr>
                <w:sz w:val="12"/>
                <w:szCs w:val="12"/>
              </w:rPr>
              <w:t xml:space="preserve">315 000,00  </w:t>
            </w:r>
          </w:p>
        </w:tc>
        <w:tc>
          <w:tcPr>
            <w:tcW w:w="1134" w:type="dxa"/>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sz w:val="12"/>
                <w:szCs w:val="12"/>
              </w:rPr>
            </w:pPr>
            <w:r w:rsidRPr="00592E90">
              <w:rPr>
                <w:sz w:val="12"/>
                <w:szCs w:val="12"/>
              </w:rPr>
              <w:t>-</w:t>
            </w:r>
          </w:p>
        </w:tc>
        <w:tc>
          <w:tcPr>
            <w:tcW w:w="1701" w:type="dxa"/>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 xml:space="preserve">315 000,00  </w:t>
            </w:r>
          </w:p>
        </w:tc>
        <w:tc>
          <w:tcPr>
            <w:tcW w:w="850" w:type="dxa"/>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утверждено</w:t>
            </w:r>
          </w:p>
        </w:tc>
        <w:tc>
          <w:tcPr>
            <w:tcW w:w="1418" w:type="dxa"/>
            <w:tcBorders>
              <w:top w:val="nil"/>
              <w:left w:val="nil"/>
              <w:bottom w:val="single" w:sz="4" w:space="0" w:color="auto"/>
              <w:right w:val="single" w:sz="4" w:space="0" w:color="auto"/>
            </w:tcBorders>
            <w:shd w:val="clear" w:color="auto" w:fill="auto"/>
            <w:hideMark/>
          </w:tcPr>
          <w:p w:rsidR="00824111" w:rsidRPr="00592E90" w:rsidRDefault="00824111">
            <w:pPr>
              <w:rPr>
                <w:sz w:val="12"/>
                <w:szCs w:val="12"/>
              </w:rPr>
            </w:pPr>
            <w:r w:rsidRPr="00592E90">
              <w:rPr>
                <w:sz w:val="12"/>
                <w:szCs w:val="12"/>
              </w:rPr>
              <w:t>от 03.06.2019 № 0116300011319000067-0139823-01</w:t>
            </w:r>
          </w:p>
        </w:tc>
        <w:tc>
          <w:tcPr>
            <w:tcW w:w="1420" w:type="dxa"/>
            <w:tcBorders>
              <w:top w:val="nil"/>
              <w:left w:val="nil"/>
              <w:bottom w:val="single" w:sz="4" w:space="0" w:color="auto"/>
              <w:right w:val="single" w:sz="4" w:space="0" w:color="auto"/>
            </w:tcBorders>
            <w:shd w:val="clear" w:color="auto" w:fill="auto"/>
            <w:vAlign w:val="center"/>
            <w:hideMark/>
          </w:tcPr>
          <w:p w:rsidR="00824111" w:rsidRPr="00592E90" w:rsidRDefault="00824111">
            <w:pPr>
              <w:rPr>
                <w:sz w:val="12"/>
                <w:szCs w:val="12"/>
              </w:rPr>
            </w:pPr>
            <w:r w:rsidRPr="00592E90">
              <w:rPr>
                <w:sz w:val="12"/>
                <w:szCs w:val="12"/>
              </w:rPr>
              <w:t>03.08.2019</w:t>
            </w:r>
          </w:p>
        </w:tc>
      </w:tr>
      <w:tr w:rsidR="00824111" w:rsidRPr="00592E90" w:rsidTr="00A12ADC">
        <w:trPr>
          <w:trHeight w:val="76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3</w:t>
            </w:r>
          </w:p>
        </w:tc>
        <w:tc>
          <w:tcPr>
            <w:tcW w:w="1668" w:type="dxa"/>
            <w:tcBorders>
              <w:top w:val="nil"/>
              <w:left w:val="nil"/>
              <w:bottom w:val="single" w:sz="4" w:space="0" w:color="auto"/>
              <w:right w:val="single" w:sz="4" w:space="0" w:color="auto"/>
            </w:tcBorders>
            <w:shd w:val="clear" w:color="auto" w:fill="auto"/>
            <w:hideMark/>
          </w:tcPr>
          <w:p w:rsidR="00824111" w:rsidRPr="00592E90" w:rsidRDefault="00824111">
            <w:pPr>
              <w:rPr>
                <w:sz w:val="12"/>
                <w:szCs w:val="12"/>
              </w:rPr>
            </w:pPr>
            <w:r w:rsidRPr="00592E90">
              <w:rPr>
                <w:sz w:val="12"/>
                <w:szCs w:val="12"/>
              </w:rPr>
              <w:t>Поставка уличных скамеек</w:t>
            </w:r>
          </w:p>
        </w:tc>
        <w:tc>
          <w:tcPr>
            <w:tcW w:w="1418" w:type="dxa"/>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sz w:val="12"/>
                <w:szCs w:val="12"/>
              </w:rPr>
            </w:pPr>
            <w:r w:rsidRPr="00592E90">
              <w:rPr>
                <w:sz w:val="12"/>
                <w:szCs w:val="12"/>
              </w:rPr>
              <w:t xml:space="preserve">397 132,78  </w:t>
            </w:r>
          </w:p>
        </w:tc>
        <w:tc>
          <w:tcPr>
            <w:tcW w:w="1134" w:type="dxa"/>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sz w:val="12"/>
                <w:szCs w:val="12"/>
              </w:rPr>
            </w:pPr>
            <w:r w:rsidRPr="00592E90">
              <w:rPr>
                <w:sz w:val="12"/>
                <w:szCs w:val="12"/>
              </w:rPr>
              <w:t>-</w:t>
            </w:r>
          </w:p>
        </w:tc>
        <w:tc>
          <w:tcPr>
            <w:tcW w:w="1701" w:type="dxa"/>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 xml:space="preserve">397 132,78  </w:t>
            </w:r>
          </w:p>
        </w:tc>
        <w:tc>
          <w:tcPr>
            <w:tcW w:w="850" w:type="dxa"/>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утверждено</w:t>
            </w:r>
          </w:p>
        </w:tc>
        <w:tc>
          <w:tcPr>
            <w:tcW w:w="1418" w:type="dxa"/>
            <w:tcBorders>
              <w:top w:val="nil"/>
              <w:left w:val="nil"/>
              <w:bottom w:val="single" w:sz="4" w:space="0" w:color="auto"/>
              <w:right w:val="single" w:sz="4" w:space="0" w:color="auto"/>
            </w:tcBorders>
            <w:shd w:val="clear" w:color="auto" w:fill="auto"/>
            <w:hideMark/>
          </w:tcPr>
          <w:p w:rsidR="00824111" w:rsidRPr="00592E90" w:rsidRDefault="00824111">
            <w:pPr>
              <w:rPr>
                <w:sz w:val="12"/>
                <w:szCs w:val="12"/>
              </w:rPr>
            </w:pPr>
            <w:r w:rsidRPr="00592E90">
              <w:rPr>
                <w:sz w:val="12"/>
                <w:szCs w:val="12"/>
              </w:rPr>
              <w:t>от 03.06.2019 № 0116300011319000068-0139823-01</w:t>
            </w:r>
          </w:p>
        </w:tc>
        <w:tc>
          <w:tcPr>
            <w:tcW w:w="1420" w:type="dxa"/>
            <w:tcBorders>
              <w:top w:val="nil"/>
              <w:left w:val="nil"/>
              <w:bottom w:val="single" w:sz="4" w:space="0" w:color="auto"/>
              <w:right w:val="single" w:sz="4" w:space="0" w:color="auto"/>
            </w:tcBorders>
            <w:shd w:val="clear" w:color="auto" w:fill="auto"/>
            <w:vAlign w:val="center"/>
            <w:hideMark/>
          </w:tcPr>
          <w:p w:rsidR="00824111" w:rsidRPr="00592E90" w:rsidRDefault="00824111">
            <w:pPr>
              <w:rPr>
                <w:sz w:val="12"/>
                <w:szCs w:val="12"/>
              </w:rPr>
            </w:pPr>
            <w:r w:rsidRPr="00592E90">
              <w:rPr>
                <w:sz w:val="12"/>
                <w:szCs w:val="12"/>
              </w:rPr>
              <w:t>15.07.2019</w:t>
            </w:r>
          </w:p>
        </w:tc>
      </w:tr>
      <w:tr w:rsidR="00824111" w:rsidRPr="00592E90" w:rsidTr="00A12ADC">
        <w:trPr>
          <w:trHeight w:val="76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4</w:t>
            </w:r>
          </w:p>
        </w:tc>
        <w:tc>
          <w:tcPr>
            <w:tcW w:w="1668" w:type="dxa"/>
            <w:tcBorders>
              <w:top w:val="nil"/>
              <w:left w:val="nil"/>
              <w:bottom w:val="single" w:sz="4" w:space="0" w:color="auto"/>
              <w:right w:val="single" w:sz="4" w:space="0" w:color="auto"/>
            </w:tcBorders>
            <w:shd w:val="clear" w:color="auto" w:fill="auto"/>
            <w:hideMark/>
          </w:tcPr>
          <w:p w:rsidR="00824111" w:rsidRPr="00592E90" w:rsidRDefault="00824111">
            <w:pPr>
              <w:rPr>
                <w:sz w:val="12"/>
                <w:szCs w:val="12"/>
              </w:rPr>
            </w:pPr>
            <w:r w:rsidRPr="00592E90">
              <w:rPr>
                <w:sz w:val="12"/>
                <w:szCs w:val="12"/>
              </w:rPr>
              <w:t xml:space="preserve">Светотехнические изделия </w:t>
            </w:r>
          </w:p>
        </w:tc>
        <w:tc>
          <w:tcPr>
            <w:tcW w:w="1418" w:type="dxa"/>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sz w:val="12"/>
                <w:szCs w:val="12"/>
              </w:rPr>
            </w:pPr>
            <w:r w:rsidRPr="00592E90">
              <w:rPr>
                <w:sz w:val="12"/>
                <w:szCs w:val="12"/>
              </w:rPr>
              <w:t>176 900,06</w:t>
            </w:r>
          </w:p>
        </w:tc>
        <w:tc>
          <w:tcPr>
            <w:tcW w:w="1134" w:type="dxa"/>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sz w:val="12"/>
                <w:szCs w:val="12"/>
              </w:rPr>
            </w:pPr>
            <w:r w:rsidRPr="00592E90">
              <w:rPr>
                <w:sz w:val="12"/>
                <w:szCs w:val="12"/>
              </w:rPr>
              <w:t>-</w:t>
            </w:r>
          </w:p>
        </w:tc>
        <w:tc>
          <w:tcPr>
            <w:tcW w:w="1701" w:type="dxa"/>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 xml:space="preserve">176 900,06  </w:t>
            </w:r>
          </w:p>
        </w:tc>
        <w:tc>
          <w:tcPr>
            <w:tcW w:w="850" w:type="dxa"/>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утверждено</w:t>
            </w:r>
          </w:p>
        </w:tc>
        <w:tc>
          <w:tcPr>
            <w:tcW w:w="1418" w:type="dxa"/>
            <w:tcBorders>
              <w:top w:val="nil"/>
              <w:left w:val="nil"/>
              <w:bottom w:val="single" w:sz="4" w:space="0" w:color="auto"/>
              <w:right w:val="single" w:sz="4" w:space="0" w:color="auto"/>
            </w:tcBorders>
            <w:shd w:val="clear" w:color="auto" w:fill="auto"/>
            <w:hideMark/>
          </w:tcPr>
          <w:p w:rsidR="00824111" w:rsidRPr="00592E90" w:rsidRDefault="00824111">
            <w:pPr>
              <w:rPr>
                <w:sz w:val="12"/>
                <w:szCs w:val="12"/>
              </w:rPr>
            </w:pPr>
            <w:r w:rsidRPr="00592E90">
              <w:rPr>
                <w:sz w:val="12"/>
                <w:szCs w:val="12"/>
              </w:rPr>
              <w:t>от 03.06.2019 № 0116300011319000071-0139823-01</w:t>
            </w:r>
          </w:p>
        </w:tc>
        <w:tc>
          <w:tcPr>
            <w:tcW w:w="1420" w:type="dxa"/>
            <w:tcBorders>
              <w:top w:val="nil"/>
              <w:left w:val="nil"/>
              <w:bottom w:val="single" w:sz="4" w:space="0" w:color="auto"/>
              <w:right w:val="single" w:sz="4" w:space="0" w:color="auto"/>
            </w:tcBorders>
            <w:shd w:val="clear" w:color="auto" w:fill="auto"/>
            <w:vAlign w:val="center"/>
            <w:hideMark/>
          </w:tcPr>
          <w:p w:rsidR="00824111" w:rsidRPr="00592E90" w:rsidRDefault="00824111">
            <w:pPr>
              <w:rPr>
                <w:sz w:val="12"/>
                <w:szCs w:val="12"/>
              </w:rPr>
            </w:pPr>
            <w:r w:rsidRPr="00592E90">
              <w:rPr>
                <w:sz w:val="12"/>
                <w:szCs w:val="12"/>
              </w:rPr>
              <w:t>03.08.2019</w:t>
            </w:r>
          </w:p>
        </w:tc>
      </w:tr>
      <w:tr w:rsidR="00824111" w:rsidRPr="00592E90" w:rsidTr="00A12ADC">
        <w:trPr>
          <w:trHeight w:val="51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5</w:t>
            </w:r>
          </w:p>
        </w:tc>
        <w:tc>
          <w:tcPr>
            <w:tcW w:w="1668" w:type="dxa"/>
            <w:tcBorders>
              <w:top w:val="nil"/>
              <w:left w:val="nil"/>
              <w:bottom w:val="single" w:sz="4" w:space="0" w:color="auto"/>
              <w:right w:val="single" w:sz="4" w:space="0" w:color="auto"/>
            </w:tcBorders>
            <w:shd w:val="clear" w:color="auto" w:fill="auto"/>
            <w:hideMark/>
          </w:tcPr>
          <w:p w:rsidR="00824111" w:rsidRPr="00592E90" w:rsidRDefault="00824111">
            <w:pPr>
              <w:rPr>
                <w:sz w:val="12"/>
                <w:szCs w:val="12"/>
              </w:rPr>
            </w:pPr>
            <w:r w:rsidRPr="00592E90">
              <w:rPr>
                <w:sz w:val="12"/>
                <w:szCs w:val="12"/>
              </w:rPr>
              <w:t>Установка малых форм и светильников</w:t>
            </w:r>
          </w:p>
        </w:tc>
        <w:tc>
          <w:tcPr>
            <w:tcW w:w="1418" w:type="dxa"/>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sz w:val="12"/>
                <w:szCs w:val="12"/>
              </w:rPr>
            </w:pPr>
            <w:r w:rsidRPr="00592E90">
              <w:rPr>
                <w:sz w:val="12"/>
                <w:szCs w:val="12"/>
              </w:rPr>
              <w:t>405 753,30</w:t>
            </w:r>
          </w:p>
        </w:tc>
        <w:tc>
          <w:tcPr>
            <w:tcW w:w="1134" w:type="dxa"/>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sz w:val="12"/>
                <w:szCs w:val="12"/>
              </w:rPr>
            </w:pPr>
            <w:r w:rsidRPr="00592E90">
              <w:rPr>
                <w:sz w:val="12"/>
                <w:szCs w:val="12"/>
              </w:rPr>
              <w:t>-</w:t>
            </w:r>
          </w:p>
        </w:tc>
        <w:tc>
          <w:tcPr>
            <w:tcW w:w="1701" w:type="dxa"/>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 xml:space="preserve">405 753,30  </w:t>
            </w:r>
          </w:p>
        </w:tc>
        <w:tc>
          <w:tcPr>
            <w:tcW w:w="850" w:type="dxa"/>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утверждено</w:t>
            </w:r>
          </w:p>
        </w:tc>
        <w:tc>
          <w:tcPr>
            <w:tcW w:w="1418" w:type="dxa"/>
            <w:tcBorders>
              <w:top w:val="nil"/>
              <w:left w:val="nil"/>
              <w:bottom w:val="single" w:sz="4" w:space="0" w:color="auto"/>
              <w:right w:val="single" w:sz="4" w:space="0" w:color="auto"/>
            </w:tcBorders>
            <w:shd w:val="clear" w:color="auto" w:fill="auto"/>
            <w:hideMark/>
          </w:tcPr>
          <w:p w:rsidR="00824111" w:rsidRPr="00592E90" w:rsidRDefault="00824111">
            <w:pPr>
              <w:rPr>
                <w:sz w:val="12"/>
                <w:szCs w:val="12"/>
              </w:rPr>
            </w:pPr>
            <w:r w:rsidRPr="00592E90">
              <w:rPr>
                <w:sz w:val="12"/>
                <w:szCs w:val="12"/>
              </w:rPr>
              <w:t>от 15.07.2019 № 0116300011319000105</w:t>
            </w:r>
          </w:p>
        </w:tc>
        <w:tc>
          <w:tcPr>
            <w:tcW w:w="1420" w:type="dxa"/>
            <w:tcBorders>
              <w:top w:val="nil"/>
              <w:left w:val="nil"/>
              <w:bottom w:val="single" w:sz="4" w:space="0" w:color="auto"/>
              <w:right w:val="single" w:sz="4" w:space="0" w:color="auto"/>
            </w:tcBorders>
            <w:shd w:val="clear" w:color="auto" w:fill="auto"/>
            <w:vAlign w:val="center"/>
            <w:hideMark/>
          </w:tcPr>
          <w:p w:rsidR="00824111" w:rsidRPr="00592E90" w:rsidRDefault="00824111">
            <w:pPr>
              <w:rPr>
                <w:sz w:val="12"/>
                <w:szCs w:val="12"/>
              </w:rPr>
            </w:pPr>
            <w:r w:rsidRPr="00592E90">
              <w:rPr>
                <w:sz w:val="12"/>
                <w:szCs w:val="12"/>
              </w:rPr>
              <w:t>20.09.2019</w:t>
            </w:r>
          </w:p>
        </w:tc>
      </w:tr>
      <w:tr w:rsidR="00824111" w:rsidRPr="00592E90" w:rsidTr="00A12ADC">
        <w:trPr>
          <w:trHeight w:val="3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 </w:t>
            </w:r>
          </w:p>
        </w:tc>
        <w:tc>
          <w:tcPr>
            <w:tcW w:w="1668" w:type="dxa"/>
            <w:tcBorders>
              <w:top w:val="nil"/>
              <w:left w:val="nil"/>
              <w:bottom w:val="single" w:sz="4" w:space="0" w:color="auto"/>
              <w:right w:val="single" w:sz="4" w:space="0" w:color="auto"/>
            </w:tcBorders>
            <w:shd w:val="clear" w:color="auto" w:fill="auto"/>
            <w:hideMark/>
          </w:tcPr>
          <w:p w:rsidR="00824111" w:rsidRPr="00592E90" w:rsidRDefault="00824111">
            <w:pPr>
              <w:rPr>
                <w:b/>
                <w:bCs/>
                <w:sz w:val="12"/>
                <w:szCs w:val="12"/>
              </w:rPr>
            </w:pPr>
            <w:r w:rsidRPr="00592E90">
              <w:rPr>
                <w:b/>
                <w:bCs/>
                <w:sz w:val="12"/>
                <w:szCs w:val="12"/>
              </w:rPr>
              <w:t>ВСЕГО:</w:t>
            </w:r>
          </w:p>
        </w:tc>
        <w:tc>
          <w:tcPr>
            <w:tcW w:w="1418" w:type="dxa"/>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b/>
                <w:bCs/>
                <w:sz w:val="12"/>
                <w:szCs w:val="12"/>
              </w:rPr>
            </w:pPr>
            <w:r w:rsidRPr="00592E90">
              <w:rPr>
                <w:b/>
                <w:bCs/>
                <w:sz w:val="12"/>
                <w:szCs w:val="12"/>
              </w:rPr>
              <w:t>9 500 000,00</w:t>
            </w:r>
          </w:p>
        </w:tc>
        <w:tc>
          <w:tcPr>
            <w:tcW w:w="1134" w:type="dxa"/>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b/>
                <w:bCs/>
                <w:sz w:val="12"/>
                <w:szCs w:val="12"/>
              </w:rPr>
            </w:pPr>
            <w:r w:rsidRPr="00592E90">
              <w:rPr>
                <w:b/>
                <w:bCs/>
                <w:sz w:val="12"/>
                <w:szCs w:val="12"/>
              </w:rPr>
              <w:t>0,00</w:t>
            </w:r>
          </w:p>
        </w:tc>
        <w:tc>
          <w:tcPr>
            <w:tcW w:w="1701" w:type="dxa"/>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b/>
                <w:bCs/>
                <w:sz w:val="12"/>
                <w:szCs w:val="12"/>
              </w:rPr>
            </w:pPr>
            <w:r w:rsidRPr="00592E90">
              <w:rPr>
                <w:b/>
                <w:bCs/>
                <w:sz w:val="12"/>
                <w:szCs w:val="12"/>
              </w:rPr>
              <w:t>9 500 000,00</w:t>
            </w:r>
          </w:p>
        </w:tc>
        <w:tc>
          <w:tcPr>
            <w:tcW w:w="850" w:type="dxa"/>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 </w:t>
            </w:r>
          </w:p>
        </w:tc>
        <w:tc>
          <w:tcPr>
            <w:tcW w:w="1418" w:type="dxa"/>
            <w:tcBorders>
              <w:top w:val="nil"/>
              <w:left w:val="nil"/>
              <w:bottom w:val="single" w:sz="4" w:space="0" w:color="auto"/>
              <w:right w:val="single" w:sz="4" w:space="0" w:color="auto"/>
            </w:tcBorders>
            <w:shd w:val="clear" w:color="auto" w:fill="auto"/>
            <w:hideMark/>
          </w:tcPr>
          <w:p w:rsidR="00824111" w:rsidRPr="00592E90" w:rsidRDefault="00824111">
            <w:pPr>
              <w:rPr>
                <w:sz w:val="12"/>
                <w:szCs w:val="12"/>
              </w:rPr>
            </w:pPr>
            <w:r w:rsidRPr="00592E90">
              <w:rPr>
                <w:sz w:val="12"/>
                <w:szCs w:val="12"/>
              </w:rPr>
              <w:t> </w:t>
            </w:r>
          </w:p>
        </w:tc>
        <w:tc>
          <w:tcPr>
            <w:tcW w:w="1420" w:type="dxa"/>
            <w:tcBorders>
              <w:top w:val="nil"/>
              <w:left w:val="nil"/>
              <w:bottom w:val="single" w:sz="4" w:space="0" w:color="auto"/>
              <w:right w:val="single" w:sz="4" w:space="0" w:color="auto"/>
            </w:tcBorders>
            <w:shd w:val="clear" w:color="auto" w:fill="auto"/>
            <w:vAlign w:val="center"/>
            <w:hideMark/>
          </w:tcPr>
          <w:p w:rsidR="00824111" w:rsidRPr="00592E90" w:rsidRDefault="00824111">
            <w:pPr>
              <w:rPr>
                <w:sz w:val="12"/>
                <w:szCs w:val="12"/>
              </w:rPr>
            </w:pPr>
            <w:r w:rsidRPr="00592E90">
              <w:rPr>
                <w:sz w:val="12"/>
                <w:szCs w:val="12"/>
              </w:rPr>
              <w:t> </w:t>
            </w:r>
          </w:p>
        </w:tc>
      </w:tr>
    </w:tbl>
    <w:p w:rsidR="00680AFD" w:rsidRPr="00592E90" w:rsidRDefault="00680AFD" w:rsidP="00680AFD">
      <w:pPr>
        <w:jc w:val="center"/>
        <w:rPr>
          <w:b/>
          <w:sz w:val="12"/>
          <w:szCs w:val="12"/>
        </w:rPr>
      </w:pPr>
    </w:p>
    <w:p w:rsidR="00530C05" w:rsidRPr="00592E90" w:rsidRDefault="00530C05" w:rsidP="009D3B9E">
      <w:pPr>
        <w:rPr>
          <w:sz w:val="12"/>
          <w:szCs w:val="12"/>
        </w:rPr>
      </w:pPr>
    </w:p>
    <w:p w:rsidR="00530C05" w:rsidRPr="00592E90" w:rsidRDefault="00F123EB" w:rsidP="003D2282">
      <w:pPr>
        <w:pStyle w:val="1"/>
        <w:framePr w:wrap="notBeside"/>
        <w:numPr>
          <w:ilvl w:val="0"/>
          <w:numId w:val="9"/>
        </w:numPr>
        <w:ind w:left="1080"/>
        <w:rPr>
          <w:color w:val="C0504D" w:themeColor="accent2"/>
          <w:sz w:val="12"/>
          <w:szCs w:val="12"/>
        </w:rPr>
      </w:pPr>
      <w:bookmarkStart w:id="23" w:name="_Toc34044319"/>
      <w:r w:rsidRPr="00592E90">
        <w:rPr>
          <w:color w:val="C0504D" w:themeColor="accent2"/>
          <w:sz w:val="12"/>
          <w:szCs w:val="12"/>
        </w:rPr>
        <w:t>«Благоустройство и озеленение «Город Удачный» на 2017-20</w:t>
      </w:r>
      <w:r w:rsidR="00A4377B" w:rsidRPr="00592E90">
        <w:rPr>
          <w:color w:val="C0504D" w:themeColor="accent2"/>
          <w:sz w:val="12"/>
          <w:szCs w:val="12"/>
        </w:rPr>
        <w:t>21</w:t>
      </w:r>
      <w:r w:rsidRPr="00592E90">
        <w:rPr>
          <w:color w:val="C0504D" w:themeColor="accent2"/>
          <w:sz w:val="12"/>
          <w:szCs w:val="12"/>
        </w:rPr>
        <w:t xml:space="preserve"> годы»</w:t>
      </w:r>
      <w:bookmarkEnd w:id="23"/>
    </w:p>
    <w:p w:rsidR="003208EF" w:rsidRPr="00592E90" w:rsidRDefault="003208EF" w:rsidP="00530C05">
      <w:pPr>
        <w:pStyle w:val="a7"/>
        <w:rPr>
          <w:sz w:val="12"/>
          <w:szCs w:val="12"/>
        </w:rPr>
      </w:pPr>
    </w:p>
    <w:p w:rsidR="00530C05" w:rsidRPr="00592E90" w:rsidRDefault="00530C05" w:rsidP="00F274E4">
      <w:pPr>
        <w:pStyle w:val="a7"/>
        <w:jc w:val="center"/>
        <w:rPr>
          <w:sz w:val="12"/>
          <w:szCs w:val="12"/>
        </w:rPr>
      </w:pPr>
      <w:r w:rsidRPr="00592E90">
        <w:rPr>
          <w:sz w:val="12"/>
          <w:szCs w:val="12"/>
          <w:highlight w:val="green"/>
        </w:rPr>
        <w:t>Раздел 1. Основные результаты</w:t>
      </w:r>
    </w:p>
    <w:p w:rsidR="005E51F6" w:rsidRPr="00592E90" w:rsidRDefault="005E51F6" w:rsidP="009D3B9E">
      <w:pPr>
        <w:rPr>
          <w:sz w:val="12"/>
          <w:szCs w:val="12"/>
        </w:rPr>
      </w:pPr>
    </w:p>
    <w:p w:rsidR="00AC1FAC" w:rsidRPr="00592E90" w:rsidRDefault="00AC1FAC" w:rsidP="00A12ADC">
      <w:pPr>
        <w:keepNext/>
        <w:keepLines/>
        <w:tabs>
          <w:tab w:val="left" w:leader="underscore" w:pos="5142"/>
        </w:tabs>
        <w:rPr>
          <w:sz w:val="12"/>
          <w:szCs w:val="12"/>
        </w:rPr>
      </w:pPr>
      <w:r w:rsidRPr="00592E90">
        <w:rPr>
          <w:sz w:val="12"/>
          <w:szCs w:val="12"/>
        </w:rPr>
        <w:t xml:space="preserve">              </w:t>
      </w:r>
      <w:r w:rsidR="00961F93" w:rsidRPr="00592E90">
        <w:rPr>
          <w:sz w:val="12"/>
          <w:szCs w:val="12"/>
        </w:rPr>
        <w:t xml:space="preserve">                           </w:t>
      </w:r>
    </w:p>
    <w:p w:rsidR="00824111" w:rsidRPr="00592E90" w:rsidRDefault="00824111" w:rsidP="00A12ADC">
      <w:pPr>
        <w:tabs>
          <w:tab w:val="left" w:pos="709"/>
        </w:tabs>
        <w:jc w:val="both"/>
        <w:rPr>
          <w:bCs/>
          <w:sz w:val="12"/>
          <w:szCs w:val="12"/>
        </w:rPr>
      </w:pPr>
      <w:r w:rsidRPr="00592E90">
        <w:rPr>
          <w:rFonts w:eastAsia="Calibri"/>
          <w:b/>
          <w:i/>
          <w:sz w:val="12"/>
          <w:szCs w:val="12"/>
        </w:rPr>
        <w:t xml:space="preserve"> </w:t>
      </w:r>
      <w:r w:rsidRPr="00592E90">
        <w:rPr>
          <w:sz w:val="12"/>
          <w:szCs w:val="12"/>
        </w:rPr>
        <w:t xml:space="preserve">            В местном бюджете на 2019 год по МЦП «</w:t>
      </w:r>
      <w:r w:rsidRPr="00592E90">
        <w:rPr>
          <w:b/>
          <w:sz w:val="12"/>
          <w:szCs w:val="12"/>
        </w:rPr>
        <w:t>Благоустройство и озеленение города Удачный на 2017-2019 годы»</w:t>
      </w:r>
      <w:r w:rsidRPr="00592E90">
        <w:rPr>
          <w:sz w:val="12"/>
          <w:szCs w:val="12"/>
        </w:rPr>
        <w:t>, заложена сумма</w:t>
      </w:r>
      <w:r w:rsidRPr="00592E90">
        <w:rPr>
          <w:bCs/>
          <w:sz w:val="12"/>
          <w:szCs w:val="12"/>
        </w:rPr>
        <w:t xml:space="preserve">  </w:t>
      </w:r>
      <w:r w:rsidRPr="00592E90">
        <w:rPr>
          <w:b/>
          <w:bCs/>
          <w:sz w:val="12"/>
          <w:szCs w:val="12"/>
        </w:rPr>
        <w:t xml:space="preserve">28 268 719,96 </w:t>
      </w:r>
      <w:r w:rsidRPr="00592E90">
        <w:rPr>
          <w:bCs/>
          <w:sz w:val="12"/>
          <w:szCs w:val="12"/>
        </w:rPr>
        <w:t>рублей из них:</w:t>
      </w:r>
    </w:p>
    <w:p w:rsidR="00824111" w:rsidRPr="00592E90" w:rsidRDefault="00824111" w:rsidP="00A12ADC">
      <w:pPr>
        <w:jc w:val="both"/>
        <w:rPr>
          <w:bCs/>
          <w:sz w:val="12"/>
          <w:szCs w:val="12"/>
        </w:rPr>
      </w:pPr>
      <w:r w:rsidRPr="00592E90">
        <w:rPr>
          <w:bCs/>
          <w:sz w:val="12"/>
          <w:szCs w:val="12"/>
        </w:rPr>
        <w:t>Республиканский бюджет: 1 364,167 тыс. рублей;</w:t>
      </w:r>
    </w:p>
    <w:p w:rsidR="00824111" w:rsidRPr="00592E90" w:rsidRDefault="00824111" w:rsidP="00A12ADC">
      <w:pPr>
        <w:jc w:val="both"/>
        <w:rPr>
          <w:bCs/>
          <w:sz w:val="12"/>
          <w:szCs w:val="12"/>
        </w:rPr>
      </w:pPr>
      <w:r w:rsidRPr="00592E90">
        <w:rPr>
          <w:bCs/>
          <w:sz w:val="12"/>
          <w:szCs w:val="12"/>
        </w:rPr>
        <w:t>Бюджет района: 5 467,255 тыс. рублей;</w:t>
      </w:r>
    </w:p>
    <w:p w:rsidR="00824111" w:rsidRPr="00592E90" w:rsidRDefault="00824111" w:rsidP="00A12ADC">
      <w:pPr>
        <w:jc w:val="both"/>
        <w:rPr>
          <w:bCs/>
          <w:sz w:val="12"/>
          <w:szCs w:val="12"/>
        </w:rPr>
      </w:pPr>
      <w:r w:rsidRPr="00592E90">
        <w:rPr>
          <w:bCs/>
          <w:sz w:val="12"/>
          <w:szCs w:val="12"/>
        </w:rPr>
        <w:t>Местный бюджет: 21 437,297 тыс. рублей.</w:t>
      </w:r>
    </w:p>
    <w:p w:rsidR="00824111" w:rsidRPr="00592E90" w:rsidRDefault="00824111" w:rsidP="00A12ADC">
      <w:pPr>
        <w:ind w:firstLine="709"/>
        <w:jc w:val="both"/>
        <w:rPr>
          <w:b/>
          <w:bCs/>
          <w:sz w:val="12"/>
          <w:szCs w:val="12"/>
        </w:rPr>
      </w:pPr>
      <w:r w:rsidRPr="00592E90">
        <w:rPr>
          <w:sz w:val="12"/>
          <w:szCs w:val="12"/>
        </w:rPr>
        <w:t>В рамках реализации Программы, за 2019 год</w:t>
      </w:r>
      <w:r w:rsidRPr="00592E90">
        <w:rPr>
          <w:bCs/>
          <w:sz w:val="12"/>
          <w:szCs w:val="12"/>
        </w:rPr>
        <w:t xml:space="preserve"> заключены муниципальные контракты  и договора на выполнение работ, оказание услуг  на общую сумму </w:t>
      </w:r>
      <w:r w:rsidRPr="00592E90">
        <w:rPr>
          <w:b/>
          <w:bCs/>
          <w:sz w:val="12"/>
          <w:szCs w:val="12"/>
        </w:rPr>
        <w:t xml:space="preserve">26 732 496,54   </w:t>
      </w:r>
      <w:r w:rsidRPr="00592E90">
        <w:rPr>
          <w:bCs/>
          <w:sz w:val="12"/>
          <w:szCs w:val="12"/>
        </w:rPr>
        <w:t>рублей, в том числе:</w:t>
      </w:r>
    </w:p>
    <w:p w:rsidR="00824111" w:rsidRPr="00592E90" w:rsidRDefault="00824111" w:rsidP="00A12ADC">
      <w:pPr>
        <w:pStyle w:val="ad"/>
        <w:numPr>
          <w:ilvl w:val="0"/>
          <w:numId w:val="15"/>
        </w:numPr>
        <w:tabs>
          <w:tab w:val="left" w:pos="993"/>
        </w:tabs>
        <w:spacing w:after="0" w:line="240" w:lineRule="auto"/>
        <w:ind w:left="0" w:firstLine="709"/>
        <w:jc w:val="both"/>
        <w:rPr>
          <w:rFonts w:ascii="Times New Roman" w:eastAsia="Times New Roman" w:hAnsi="Times New Roman"/>
          <w:sz w:val="12"/>
          <w:szCs w:val="12"/>
        </w:rPr>
      </w:pPr>
      <w:r w:rsidRPr="00592E90">
        <w:rPr>
          <w:rFonts w:ascii="Times New Roman" w:eastAsia="Times New Roman" w:hAnsi="Times New Roman"/>
          <w:sz w:val="12"/>
          <w:szCs w:val="12"/>
        </w:rPr>
        <w:t>Оказание услуг по разработке рабочей документации (конструкции сцены) для проведения национальных праздников на территории этнографического комплекса "Тускул" от 07.06.2019 № 77 на сумму</w:t>
      </w:r>
      <w:r w:rsidRPr="00592E90">
        <w:rPr>
          <w:rFonts w:ascii="Times New Roman" w:eastAsia="Times New Roman" w:hAnsi="Times New Roman"/>
          <w:b/>
          <w:sz w:val="12"/>
          <w:szCs w:val="12"/>
        </w:rPr>
        <w:t xml:space="preserve"> 17 531,03 рублей</w:t>
      </w:r>
      <w:r w:rsidRPr="00592E90">
        <w:rPr>
          <w:rFonts w:ascii="Times New Roman" w:eastAsia="Times New Roman" w:hAnsi="Times New Roman"/>
          <w:sz w:val="12"/>
          <w:szCs w:val="12"/>
        </w:rPr>
        <w:t>, услуги оказаны и оплачены в полном объеме.</w:t>
      </w:r>
    </w:p>
    <w:p w:rsidR="00824111" w:rsidRPr="00592E90" w:rsidRDefault="00824111" w:rsidP="00A12ADC">
      <w:pPr>
        <w:pStyle w:val="ad"/>
        <w:numPr>
          <w:ilvl w:val="0"/>
          <w:numId w:val="15"/>
        </w:numPr>
        <w:tabs>
          <w:tab w:val="left" w:pos="993"/>
        </w:tabs>
        <w:spacing w:after="0" w:line="240" w:lineRule="auto"/>
        <w:ind w:left="0" w:firstLine="709"/>
        <w:jc w:val="both"/>
        <w:rPr>
          <w:rFonts w:ascii="Times New Roman" w:eastAsia="Times New Roman" w:hAnsi="Times New Roman"/>
          <w:sz w:val="12"/>
          <w:szCs w:val="12"/>
        </w:rPr>
      </w:pPr>
      <w:r w:rsidRPr="00592E90">
        <w:rPr>
          <w:rFonts w:ascii="Times New Roman" w:eastAsia="Times New Roman" w:hAnsi="Times New Roman"/>
          <w:sz w:val="12"/>
          <w:szCs w:val="12"/>
        </w:rPr>
        <w:t xml:space="preserve">Финансирование с программы в размере </w:t>
      </w:r>
      <w:r w:rsidRPr="00592E90">
        <w:rPr>
          <w:rFonts w:ascii="Times New Roman" w:eastAsia="Times New Roman" w:hAnsi="Times New Roman"/>
          <w:b/>
          <w:sz w:val="12"/>
          <w:szCs w:val="12"/>
        </w:rPr>
        <w:t>3 519 412,48 рублей</w:t>
      </w:r>
      <w:r w:rsidRPr="00592E90">
        <w:rPr>
          <w:rFonts w:ascii="Times New Roman" w:eastAsia="Times New Roman" w:hAnsi="Times New Roman"/>
          <w:sz w:val="12"/>
          <w:szCs w:val="12"/>
        </w:rPr>
        <w:t xml:space="preserve">, на выполнение работ </w:t>
      </w:r>
      <w:r w:rsidRPr="00592E90">
        <w:rPr>
          <w:rFonts w:ascii="Times New Roman" w:hAnsi="Times New Roman"/>
          <w:bCs/>
          <w:sz w:val="12"/>
          <w:szCs w:val="12"/>
        </w:rPr>
        <w:t xml:space="preserve">по бетонированию дворовой территории от 14.06.2019  № 0116300011319000066-0139823-01 на общую сумму 11 297 014,80 рублей с ООО "СМК </w:t>
      </w:r>
      <w:proofErr w:type="gramStart"/>
      <w:r w:rsidRPr="00592E90">
        <w:rPr>
          <w:rFonts w:ascii="Times New Roman" w:hAnsi="Times New Roman"/>
          <w:bCs/>
          <w:sz w:val="12"/>
          <w:szCs w:val="12"/>
        </w:rPr>
        <w:t>Юбилейный</w:t>
      </w:r>
      <w:proofErr w:type="gramEnd"/>
      <w:r w:rsidRPr="00592E90">
        <w:rPr>
          <w:rFonts w:ascii="Times New Roman" w:hAnsi="Times New Roman"/>
          <w:bCs/>
          <w:sz w:val="12"/>
          <w:szCs w:val="12"/>
        </w:rPr>
        <w:t>".</w:t>
      </w:r>
    </w:p>
    <w:p w:rsidR="00824111" w:rsidRPr="00592E90" w:rsidRDefault="00824111" w:rsidP="00A12ADC">
      <w:pPr>
        <w:pStyle w:val="ad"/>
        <w:numPr>
          <w:ilvl w:val="0"/>
          <w:numId w:val="15"/>
        </w:numPr>
        <w:tabs>
          <w:tab w:val="left" w:pos="993"/>
        </w:tabs>
        <w:spacing w:after="0" w:line="240" w:lineRule="auto"/>
        <w:ind w:left="0" w:firstLine="709"/>
        <w:jc w:val="both"/>
        <w:rPr>
          <w:rFonts w:ascii="Times New Roman" w:eastAsia="Times New Roman" w:hAnsi="Times New Roman"/>
          <w:sz w:val="12"/>
          <w:szCs w:val="12"/>
        </w:rPr>
      </w:pPr>
      <w:r w:rsidRPr="00592E90">
        <w:rPr>
          <w:rFonts w:ascii="Times New Roman" w:eastAsia="Times New Roman" w:hAnsi="Times New Roman"/>
          <w:sz w:val="12"/>
          <w:szCs w:val="12"/>
        </w:rPr>
        <w:t xml:space="preserve">Организация летних трудовых бригад на общую сумму </w:t>
      </w:r>
      <w:r w:rsidRPr="00592E90">
        <w:rPr>
          <w:rFonts w:ascii="Times New Roman" w:eastAsia="Times New Roman" w:hAnsi="Times New Roman"/>
          <w:b/>
          <w:sz w:val="12"/>
          <w:szCs w:val="12"/>
        </w:rPr>
        <w:t>1 555 375,40 рублей.</w:t>
      </w:r>
    </w:p>
    <w:p w:rsidR="00824111" w:rsidRPr="00592E90" w:rsidRDefault="00824111" w:rsidP="00A12ADC">
      <w:pPr>
        <w:pStyle w:val="ad"/>
        <w:numPr>
          <w:ilvl w:val="0"/>
          <w:numId w:val="15"/>
        </w:numPr>
        <w:tabs>
          <w:tab w:val="left" w:pos="993"/>
        </w:tabs>
        <w:spacing w:after="0" w:line="240" w:lineRule="auto"/>
        <w:ind w:left="0" w:firstLine="709"/>
        <w:jc w:val="both"/>
        <w:rPr>
          <w:rFonts w:ascii="Times New Roman" w:eastAsia="Times New Roman" w:hAnsi="Times New Roman"/>
          <w:sz w:val="12"/>
          <w:szCs w:val="12"/>
        </w:rPr>
      </w:pPr>
      <w:r w:rsidRPr="00592E90">
        <w:rPr>
          <w:rFonts w:ascii="Times New Roman" w:eastAsia="Times New Roman" w:hAnsi="Times New Roman"/>
          <w:sz w:val="12"/>
          <w:szCs w:val="12"/>
        </w:rPr>
        <w:t xml:space="preserve">Оказание услуг по разработке дизайн-проекта в 3 </w:t>
      </w:r>
      <w:proofErr w:type="gramStart"/>
      <w:r w:rsidRPr="00592E90">
        <w:rPr>
          <w:rFonts w:ascii="Times New Roman" w:eastAsia="Times New Roman" w:hAnsi="Times New Roman"/>
          <w:sz w:val="12"/>
          <w:szCs w:val="12"/>
          <w:lang w:val="en-US"/>
        </w:rPr>
        <w:t>D</w:t>
      </w:r>
      <w:proofErr w:type="gramEnd"/>
      <w:r w:rsidRPr="00592E90">
        <w:rPr>
          <w:rFonts w:ascii="Times New Roman" w:eastAsia="Times New Roman" w:hAnsi="Times New Roman"/>
          <w:sz w:val="12"/>
          <w:szCs w:val="12"/>
        </w:rPr>
        <w:t xml:space="preserve">визуализации дворовых территорий от 06.03.2019 № 21 на общую сумму </w:t>
      </w:r>
      <w:r w:rsidRPr="00592E90">
        <w:rPr>
          <w:rFonts w:ascii="Times New Roman" w:eastAsia="Times New Roman" w:hAnsi="Times New Roman"/>
          <w:b/>
          <w:sz w:val="12"/>
          <w:szCs w:val="12"/>
        </w:rPr>
        <w:t>25 000,00 рублей.</w:t>
      </w:r>
    </w:p>
    <w:p w:rsidR="00824111" w:rsidRPr="00592E90" w:rsidRDefault="00824111" w:rsidP="00A12ADC">
      <w:pPr>
        <w:pStyle w:val="ad"/>
        <w:numPr>
          <w:ilvl w:val="0"/>
          <w:numId w:val="15"/>
        </w:numPr>
        <w:tabs>
          <w:tab w:val="left" w:pos="993"/>
        </w:tabs>
        <w:spacing w:after="0" w:line="240" w:lineRule="auto"/>
        <w:ind w:left="0" w:firstLine="709"/>
        <w:jc w:val="both"/>
        <w:rPr>
          <w:rFonts w:ascii="Times New Roman" w:eastAsia="Times New Roman" w:hAnsi="Times New Roman"/>
          <w:sz w:val="12"/>
          <w:szCs w:val="12"/>
        </w:rPr>
      </w:pPr>
      <w:r w:rsidRPr="00592E90">
        <w:rPr>
          <w:rFonts w:ascii="Times New Roman" w:eastAsia="Times New Roman" w:hAnsi="Times New Roman"/>
          <w:sz w:val="12"/>
          <w:szCs w:val="12"/>
        </w:rPr>
        <w:t xml:space="preserve">Оказание услуг по вывозу ТКО с территории несанкционированных свалок от 27.07.2019 № 80 на сумму </w:t>
      </w:r>
      <w:r w:rsidRPr="00592E90">
        <w:rPr>
          <w:rFonts w:ascii="Times New Roman" w:eastAsia="Times New Roman" w:hAnsi="Times New Roman"/>
          <w:b/>
          <w:sz w:val="12"/>
          <w:szCs w:val="12"/>
        </w:rPr>
        <w:t>99 040,00 рублей</w:t>
      </w:r>
      <w:r w:rsidRPr="00592E90">
        <w:rPr>
          <w:rFonts w:ascii="Times New Roman" w:eastAsia="Times New Roman" w:hAnsi="Times New Roman"/>
          <w:sz w:val="12"/>
          <w:szCs w:val="12"/>
        </w:rPr>
        <w:t xml:space="preserve"> с МУП «УППМХ», договор подряда расторгнут и далее был заключен договор на оказание услуг по вывозу ТКО с территории несанкционированных свалок расположенных на территории МО "Город Удачный</w:t>
      </w:r>
      <w:proofErr w:type="gramStart"/>
      <w:r w:rsidRPr="00592E90">
        <w:rPr>
          <w:rFonts w:ascii="Times New Roman" w:eastAsia="Times New Roman" w:hAnsi="Times New Roman"/>
          <w:sz w:val="12"/>
          <w:szCs w:val="12"/>
        </w:rPr>
        <w:t>"д</w:t>
      </w:r>
      <w:proofErr w:type="gramEnd"/>
      <w:r w:rsidRPr="00592E90">
        <w:rPr>
          <w:rFonts w:ascii="Times New Roman" w:eastAsia="Times New Roman" w:hAnsi="Times New Roman"/>
          <w:sz w:val="12"/>
          <w:szCs w:val="12"/>
        </w:rPr>
        <w:t xml:space="preserve">оговор от 25.09.2019 № 107 с региональным оператором в лице ООО «МПЖХ», услуги оказаны и оплачены в полном </w:t>
      </w:r>
      <w:proofErr w:type="gramStart"/>
      <w:r w:rsidRPr="00592E90">
        <w:rPr>
          <w:rFonts w:ascii="Times New Roman" w:eastAsia="Times New Roman" w:hAnsi="Times New Roman"/>
          <w:sz w:val="12"/>
          <w:szCs w:val="12"/>
        </w:rPr>
        <w:t>объеме</w:t>
      </w:r>
      <w:proofErr w:type="gramEnd"/>
      <w:r w:rsidRPr="00592E90">
        <w:rPr>
          <w:rFonts w:ascii="Times New Roman" w:eastAsia="Times New Roman" w:hAnsi="Times New Roman"/>
          <w:sz w:val="12"/>
          <w:szCs w:val="12"/>
        </w:rPr>
        <w:t>.</w:t>
      </w:r>
    </w:p>
    <w:p w:rsidR="00824111" w:rsidRPr="00592E90" w:rsidRDefault="00824111" w:rsidP="00A12ADC">
      <w:pPr>
        <w:pStyle w:val="ad"/>
        <w:numPr>
          <w:ilvl w:val="0"/>
          <w:numId w:val="15"/>
        </w:numPr>
        <w:tabs>
          <w:tab w:val="left" w:pos="993"/>
        </w:tabs>
        <w:spacing w:after="0" w:line="240" w:lineRule="auto"/>
        <w:ind w:left="0" w:firstLine="709"/>
        <w:jc w:val="both"/>
        <w:rPr>
          <w:rFonts w:ascii="Times New Roman" w:eastAsia="Times New Roman" w:hAnsi="Times New Roman"/>
          <w:sz w:val="12"/>
          <w:szCs w:val="12"/>
        </w:rPr>
      </w:pPr>
      <w:r w:rsidRPr="00592E90">
        <w:rPr>
          <w:rFonts w:ascii="Times New Roman" w:eastAsia="Times New Roman" w:hAnsi="Times New Roman"/>
          <w:sz w:val="12"/>
          <w:szCs w:val="12"/>
        </w:rPr>
        <w:t>Предпроектный анализ территорий и социокультурное исследование территории по объекту: "г</w:t>
      </w:r>
      <w:proofErr w:type="gramStart"/>
      <w:r w:rsidRPr="00592E90">
        <w:rPr>
          <w:rFonts w:ascii="Times New Roman" w:eastAsia="Times New Roman" w:hAnsi="Times New Roman"/>
          <w:sz w:val="12"/>
          <w:szCs w:val="12"/>
        </w:rPr>
        <w:t>.У</w:t>
      </w:r>
      <w:proofErr w:type="gramEnd"/>
      <w:r w:rsidRPr="00592E90">
        <w:rPr>
          <w:rFonts w:ascii="Times New Roman" w:eastAsia="Times New Roman" w:hAnsi="Times New Roman"/>
          <w:sz w:val="12"/>
          <w:szCs w:val="12"/>
        </w:rPr>
        <w:t xml:space="preserve">дачный. Благоустройство центральных площадей, расположенных в мкр. Новый город" от 31.03.2019 № 01/2019 на сумму </w:t>
      </w:r>
      <w:r w:rsidRPr="00592E90">
        <w:rPr>
          <w:rFonts w:ascii="Times New Roman" w:eastAsia="Times New Roman" w:hAnsi="Times New Roman"/>
          <w:b/>
          <w:sz w:val="12"/>
          <w:szCs w:val="12"/>
        </w:rPr>
        <w:t>99 000,00 рублей</w:t>
      </w:r>
      <w:r w:rsidRPr="00592E90">
        <w:rPr>
          <w:rFonts w:ascii="Times New Roman" w:eastAsia="Times New Roman" w:hAnsi="Times New Roman"/>
          <w:sz w:val="12"/>
          <w:szCs w:val="12"/>
        </w:rPr>
        <w:t xml:space="preserve"> с ООО «ВОСТОК+». Оплата услуг произведена в полном объеме.</w:t>
      </w:r>
    </w:p>
    <w:p w:rsidR="00824111" w:rsidRPr="00592E90" w:rsidRDefault="00824111" w:rsidP="00A12ADC">
      <w:pPr>
        <w:pStyle w:val="ad"/>
        <w:numPr>
          <w:ilvl w:val="0"/>
          <w:numId w:val="15"/>
        </w:numPr>
        <w:tabs>
          <w:tab w:val="left" w:pos="993"/>
        </w:tabs>
        <w:spacing w:after="0" w:line="240" w:lineRule="auto"/>
        <w:ind w:left="0" w:firstLine="709"/>
        <w:jc w:val="both"/>
        <w:rPr>
          <w:rFonts w:ascii="Times New Roman" w:eastAsia="Times New Roman" w:hAnsi="Times New Roman"/>
          <w:sz w:val="12"/>
          <w:szCs w:val="12"/>
        </w:rPr>
      </w:pPr>
      <w:r w:rsidRPr="00592E90">
        <w:rPr>
          <w:rFonts w:ascii="Times New Roman" w:eastAsia="Times New Roman" w:hAnsi="Times New Roman"/>
          <w:sz w:val="12"/>
          <w:szCs w:val="12"/>
        </w:rPr>
        <w:t>Градостроительный анализ территории по объекту: "г</w:t>
      </w:r>
      <w:proofErr w:type="gramStart"/>
      <w:r w:rsidRPr="00592E90">
        <w:rPr>
          <w:rFonts w:ascii="Times New Roman" w:eastAsia="Times New Roman" w:hAnsi="Times New Roman"/>
          <w:sz w:val="12"/>
          <w:szCs w:val="12"/>
        </w:rPr>
        <w:t>.У</w:t>
      </w:r>
      <w:proofErr w:type="gramEnd"/>
      <w:r w:rsidRPr="00592E90">
        <w:rPr>
          <w:rFonts w:ascii="Times New Roman" w:eastAsia="Times New Roman" w:hAnsi="Times New Roman"/>
          <w:sz w:val="12"/>
          <w:szCs w:val="12"/>
        </w:rPr>
        <w:t xml:space="preserve">дачный. Благоустройство площадей, расположенных в мкр. Новый город" от 31.03.2019 № 02/2019 на сумму </w:t>
      </w:r>
      <w:r w:rsidRPr="00592E90">
        <w:rPr>
          <w:rFonts w:ascii="Times New Roman" w:eastAsia="Times New Roman" w:hAnsi="Times New Roman"/>
          <w:b/>
          <w:sz w:val="12"/>
          <w:szCs w:val="12"/>
        </w:rPr>
        <w:t>99 000,00 рублей</w:t>
      </w:r>
      <w:r w:rsidRPr="00592E90">
        <w:rPr>
          <w:rFonts w:ascii="Times New Roman" w:eastAsia="Times New Roman" w:hAnsi="Times New Roman"/>
          <w:sz w:val="12"/>
          <w:szCs w:val="12"/>
        </w:rPr>
        <w:t xml:space="preserve"> с ООО «ВОСТОК+». Оплата услуг произведена в полном объеме.</w:t>
      </w:r>
    </w:p>
    <w:p w:rsidR="00824111" w:rsidRPr="00592E90" w:rsidRDefault="00824111" w:rsidP="00A12ADC">
      <w:pPr>
        <w:pStyle w:val="ad"/>
        <w:numPr>
          <w:ilvl w:val="0"/>
          <w:numId w:val="15"/>
        </w:numPr>
        <w:tabs>
          <w:tab w:val="left" w:pos="993"/>
        </w:tabs>
        <w:spacing w:after="0" w:line="240" w:lineRule="auto"/>
        <w:ind w:left="0" w:firstLine="709"/>
        <w:jc w:val="both"/>
        <w:rPr>
          <w:rFonts w:ascii="Times New Roman" w:eastAsia="Times New Roman" w:hAnsi="Times New Roman"/>
          <w:sz w:val="12"/>
          <w:szCs w:val="12"/>
        </w:rPr>
      </w:pPr>
      <w:r w:rsidRPr="00592E90">
        <w:rPr>
          <w:rFonts w:ascii="Times New Roman" w:eastAsia="Times New Roman" w:hAnsi="Times New Roman"/>
          <w:sz w:val="12"/>
          <w:szCs w:val="12"/>
        </w:rPr>
        <w:t>Архитектурно-пространственная концепция развития территории - Дизайн-проект по объекту</w:t>
      </w:r>
      <w:proofErr w:type="gramStart"/>
      <w:r w:rsidRPr="00592E90">
        <w:rPr>
          <w:rFonts w:ascii="Times New Roman" w:eastAsia="Times New Roman" w:hAnsi="Times New Roman"/>
          <w:sz w:val="12"/>
          <w:szCs w:val="12"/>
        </w:rPr>
        <w:t>:"</w:t>
      </w:r>
      <w:proofErr w:type="gramEnd"/>
      <w:r w:rsidRPr="00592E90">
        <w:rPr>
          <w:rFonts w:ascii="Times New Roman" w:eastAsia="Times New Roman" w:hAnsi="Times New Roman"/>
          <w:sz w:val="12"/>
          <w:szCs w:val="12"/>
        </w:rPr>
        <w:t xml:space="preserve">г. Удачный. Благоустройство площадей, расположенных в мкр. Новый город» от 31.03.2019 № 03/2019 на сумму </w:t>
      </w:r>
      <w:r w:rsidRPr="00592E90">
        <w:rPr>
          <w:rFonts w:ascii="Times New Roman" w:eastAsia="Times New Roman" w:hAnsi="Times New Roman"/>
          <w:b/>
          <w:sz w:val="12"/>
          <w:szCs w:val="12"/>
        </w:rPr>
        <w:t>99 000,00 рублей</w:t>
      </w:r>
      <w:r w:rsidRPr="00592E90">
        <w:rPr>
          <w:rFonts w:ascii="Times New Roman" w:eastAsia="Times New Roman" w:hAnsi="Times New Roman"/>
          <w:sz w:val="12"/>
          <w:szCs w:val="12"/>
        </w:rPr>
        <w:t xml:space="preserve"> с ООО «ВОСТОК+». Оплата услуг произведена в полном объеме.</w:t>
      </w:r>
    </w:p>
    <w:p w:rsidR="00824111" w:rsidRPr="00592E90" w:rsidRDefault="00824111" w:rsidP="00A12ADC">
      <w:pPr>
        <w:pStyle w:val="ad"/>
        <w:numPr>
          <w:ilvl w:val="0"/>
          <w:numId w:val="15"/>
        </w:numPr>
        <w:tabs>
          <w:tab w:val="left" w:pos="993"/>
        </w:tabs>
        <w:spacing w:after="0" w:line="240" w:lineRule="auto"/>
        <w:ind w:left="0" w:firstLine="709"/>
        <w:jc w:val="both"/>
        <w:rPr>
          <w:rFonts w:ascii="Times New Roman" w:eastAsia="Times New Roman" w:hAnsi="Times New Roman"/>
          <w:sz w:val="12"/>
          <w:szCs w:val="12"/>
        </w:rPr>
      </w:pPr>
      <w:r w:rsidRPr="00592E90">
        <w:rPr>
          <w:rFonts w:ascii="Times New Roman" w:eastAsia="Times New Roman" w:hAnsi="Times New Roman"/>
          <w:sz w:val="12"/>
          <w:szCs w:val="12"/>
        </w:rPr>
        <w:t xml:space="preserve">Услуги по содержанию городского кладбища МО "Город Удачный" Мирнинского района Республики Саха (Якутия) № 0116300011319000002-0139823-01 на сумму </w:t>
      </w:r>
      <w:r w:rsidRPr="00592E90">
        <w:rPr>
          <w:rFonts w:ascii="Times New Roman" w:eastAsia="Times New Roman" w:hAnsi="Times New Roman"/>
          <w:b/>
          <w:sz w:val="12"/>
          <w:szCs w:val="12"/>
        </w:rPr>
        <w:t xml:space="preserve">583 659,36 рублей </w:t>
      </w:r>
      <w:r w:rsidRPr="00592E90">
        <w:rPr>
          <w:rFonts w:ascii="Times New Roman" w:eastAsia="Times New Roman" w:hAnsi="Times New Roman"/>
          <w:sz w:val="12"/>
          <w:szCs w:val="12"/>
        </w:rPr>
        <w:t>с МУП «УППМХ». Муниципальный контракт заключен по 31.01.2020 года. На отчетную дату произведена оплата в размере</w:t>
      </w:r>
      <w:r w:rsidRPr="00592E90">
        <w:rPr>
          <w:rFonts w:ascii="Times New Roman" w:eastAsia="Times New Roman" w:hAnsi="Times New Roman"/>
          <w:b/>
          <w:sz w:val="12"/>
          <w:szCs w:val="12"/>
        </w:rPr>
        <w:t xml:space="preserve"> 556 116,38 </w:t>
      </w:r>
      <w:r w:rsidRPr="00592E90">
        <w:rPr>
          <w:rFonts w:ascii="Times New Roman" w:eastAsia="Times New Roman" w:hAnsi="Times New Roman"/>
          <w:sz w:val="12"/>
          <w:szCs w:val="12"/>
        </w:rPr>
        <w:t>рублей. Реализация остаточного объема по контракту запланирована на январь 2020 года, что соответствует условиям муниципального контракта.</w:t>
      </w:r>
    </w:p>
    <w:p w:rsidR="00824111" w:rsidRPr="00592E90" w:rsidRDefault="00824111" w:rsidP="00A12ADC">
      <w:pPr>
        <w:pStyle w:val="ad"/>
        <w:numPr>
          <w:ilvl w:val="0"/>
          <w:numId w:val="15"/>
        </w:numPr>
        <w:tabs>
          <w:tab w:val="left" w:pos="993"/>
        </w:tabs>
        <w:spacing w:after="0" w:line="240" w:lineRule="auto"/>
        <w:ind w:left="0" w:firstLine="709"/>
        <w:jc w:val="both"/>
        <w:rPr>
          <w:rFonts w:ascii="Times New Roman" w:eastAsia="Times New Roman" w:hAnsi="Times New Roman"/>
          <w:sz w:val="12"/>
          <w:szCs w:val="12"/>
        </w:rPr>
      </w:pPr>
      <w:r w:rsidRPr="00592E90">
        <w:rPr>
          <w:rFonts w:ascii="Times New Roman" w:eastAsia="Times New Roman" w:hAnsi="Times New Roman"/>
          <w:sz w:val="12"/>
          <w:szCs w:val="12"/>
        </w:rPr>
        <w:t xml:space="preserve">Услуги по содержанию мест (площадок) накопления твердых коммунальных отходов на территории МО «город Удачный» от 28.02.2019 № 5 на сумму </w:t>
      </w:r>
      <w:r w:rsidRPr="00592E90">
        <w:rPr>
          <w:rFonts w:ascii="Times New Roman" w:eastAsia="Times New Roman" w:hAnsi="Times New Roman"/>
          <w:b/>
          <w:sz w:val="12"/>
          <w:szCs w:val="12"/>
        </w:rPr>
        <w:t>57 600,00 рублей</w:t>
      </w:r>
      <w:r w:rsidRPr="00592E90">
        <w:rPr>
          <w:rFonts w:ascii="Times New Roman" w:eastAsia="Times New Roman" w:hAnsi="Times New Roman"/>
          <w:sz w:val="12"/>
          <w:szCs w:val="12"/>
        </w:rPr>
        <w:t xml:space="preserve"> с МУП «УПЖХ», услуги оказаны и оплачены в полном объеме.</w:t>
      </w:r>
    </w:p>
    <w:p w:rsidR="00824111" w:rsidRPr="00592E90" w:rsidRDefault="00824111" w:rsidP="00A12ADC">
      <w:pPr>
        <w:pStyle w:val="ad"/>
        <w:numPr>
          <w:ilvl w:val="0"/>
          <w:numId w:val="15"/>
        </w:numPr>
        <w:tabs>
          <w:tab w:val="left" w:pos="993"/>
        </w:tabs>
        <w:spacing w:after="0" w:line="240" w:lineRule="auto"/>
        <w:ind w:left="0" w:firstLine="709"/>
        <w:jc w:val="both"/>
        <w:rPr>
          <w:rFonts w:ascii="Times New Roman" w:eastAsia="Times New Roman" w:hAnsi="Times New Roman"/>
          <w:sz w:val="12"/>
          <w:szCs w:val="12"/>
        </w:rPr>
      </w:pPr>
      <w:r w:rsidRPr="00592E90">
        <w:rPr>
          <w:rFonts w:ascii="Times New Roman" w:eastAsia="Times New Roman" w:hAnsi="Times New Roman"/>
          <w:sz w:val="12"/>
          <w:szCs w:val="12"/>
        </w:rPr>
        <w:t xml:space="preserve">Услуги по содержанию мест (площадок) накопления твердых коммунальных отходов на территории МО «город Удачный» от 28.02.2019 № 4 на сумму </w:t>
      </w:r>
      <w:r w:rsidRPr="00592E90">
        <w:rPr>
          <w:rFonts w:ascii="Times New Roman" w:eastAsia="Times New Roman" w:hAnsi="Times New Roman"/>
          <w:b/>
          <w:sz w:val="12"/>
          <w:szCs w:val="12"/>
        </w:rPr>
        <w:t>57 600,00 рублей</w:t>
      </w:r>
      <w:r w:rsidRPr="00592E90">
        <w:rPr>
          <w:rFonts w:ascii="Times New Roman" w:eastAsia="Times New Roman" w:hAnsi="Times New Roman"/>
          <w:sz w:val="12"/>
          <w:szCs w:val="12"/>
        </w:rPr>
        <w:t xml:space="preserve"> МУП «УПЖХ», услуги оказаны и оплачены в полном объеме.</w:t>
      </w:r>
    </w:p>
    <w:p w:rsidR="00824111" w:rsidRPr="00592E90" w:rsidRDefault="00824111" w:rsidP="00A12ADC">
      <w:pPr>
        <w:pStyle w:val="ad"/>
        <w:numPr>
          <w:ilvl w:val="0"/>
          <w:numId w:val="15"/>
        </w:numPr>
        <w:tabs>
          <w:tab w:val="left" w:pos="993"/>
        </w:tabs>
        <w:spacing w:after="0" w:line="240" w:lineRule="auto"/>
        <w:ind w:left="0" w:firstLine="709"/>
        <w:jc w:val="both"/>
        <w:rPr>
          <w:rFonts w:ascii="Times New Roman" w:eastAsia="Times New Roman" w:hAnsi="Times New Roman"/>
          <w:sz w:val="12"/>
          <w:szCs w:val="12"/>
        </w:rPr>
      </w:pPr>
      <w:r w:rsidRPr="00592E90">
        <w:rPr>
          <w:rFonts w:ascii="Times New Roman" w:eastAsia="Times New Roman" w:hAnsi="Times New Roman"/>
          <w:sz w:val="12"/>
          <w:szCs w:val="12"/>
        </w:rPr>
        <w:t xml:space="preserve">Услуги по техническому обслуживанию уличного освещения на территории МО "Город Удачный" от 31.01.2019 № 0116300011318000188-0139823-01 на сумму </w:t>
      </w:r>
      <w:r w:rsidRPr="00592E90">
        <w:rPr>
          <w:rFonts w:ascii="Times New Roman" w:eastAsia="Times New Roman" w:hAnsi="Times New Roman"/>
          <w:b/>
          <w:sz w:val="12"/>
          <w:szCs w:val="12"/>
        </w:rPr>
        <w:t xml:space="preserve">1 458 370,11 рублей </w:t>
      </w:r>
      <w:r w:rsidRPr="00592E90">
        <w:rPr>
          <w:rFonts w:ascii="Times New Roman" w:eastAsia="Times New Roman" w:hAnsi="Times New Roman"/>
          <w:sz w:val="12"/>
          <w:szCs w:val="12"/>
        </w:rPr>
        <w:t>с индивидуальным предпринимателем Дерезковым А.Н. На момент отчетной даты, услуги оказаны, приняты и оплачены в полном объеме.</w:t>
      </w:r>
    </w:p>
    <w:p w:rsidR="00824111" w:rsidRPr="00592E90" w:rsidRDefault="00824111" w:rsidP="00A12ADC">
      <w:pPr>
        <w:pStyle w:val="ad"/>
        <w:numPr>
          <w:ilvl w:val="0"/>
          <w:numId w:val="15"/>
        </w:numPr>
        <w:tabs>
          <w:tab w:val="left" w:pos="993"/>
        </w:tabs>
        <w:spacing w:after="0" w:line="240" w:lineRule="auto"/>
        <w:ind w:left="0" w:firstLine="709"/>
        <w:jc w:val="both"/>
        <w:rPr>
          <w:rFonts w:ascii="Times New Roman" w:eastAsia="Times New Roman" w:hAnsi="Times New Roman"/>
          <w:sz w:val="12"/>
          <w:szCs w:val="12"/>
        </w:rPr>
      </w:pPr>
      <w:r w:rsidRPr="00592E90">
        <w:rPr>
          <w:rFonts w:ascii="Times New Roman" w:eastAsia="Times New Roman" w:hAnsi="Times New Roman"/>
          <w:sz w:val="12"/>
          <w:szCs w:val="12"/>
        </w:rPr>
        <w:lastRenderedPageBreak/>
        <w:t>Содержание тротуаров и площадей общего пользования на территории МО "Город Удачный"</w:t>
      </w:r>
      <w:r w:rsidRPr="00592E90">
        <w:rPr>
          <w:rFonts w:ascii="Times New Roman" w:hAnsi="Times New Roman"/>
          <w:sz w:val="12"/>
          <w:szCs w:val="12"/>
        </w:rPr>
        <w:t xml:space="preserve"> </w:t>
      </w:r>
      <w:r w:rsidRPr="00592E90">
        <w:rPr>
          <w:rFonts w:ascii="Times New Roman" w:eastAsia="Times New Roman" w:hAnsi="Times New Roman"/>
          <w:sz w:val="12"/>
          <w:szCs w:val="12"/>
        </w:rPr>
        <w:t xml:space="preserve">от 31.12.2019 № 0116300011318000189-0139823-01 на сумму </w:t>
      </w:r>
      <w:r w:rsidRPr="00592E90">
        <w:rPr>
          <w:rFonts w:ascii="Times New Roman" w:eastAsia="Times New Roman" w:hAnsi="Times New Roman"/>
          <w:b/>
          <w:sz w:val="12"/>
          <w:szCs w:val="12"/>
        </w:rPr>
        <w:t xml:space="preserve">9 160 986,00 рублей </w:t>
      </w:r>
      <w:r w:rsidRPr="00592E90">
        <w:rPr>
          <w:rFonts w:ascii="Times New Roman" w:eastAsia="Times New Roman" w:hAnsi="Times New Roman"/>
          <w:sz w:val="12"/>
          <w:szCs w:val="12"/>
        </w:rPr>
        <w:t>с ООО «ВЕКТОРПЛЮС», со сроком исполнения до 31.12.2019. Услуги оказаны, приняты и оплачены в полном объеме.</w:t>
      </w:r>
    </w:p>
    <w:p w:rsidR="00824111" w:rsidRPr="00592E90" w:rsidRDefault="00824111" w:rsidP="00A12ADC">
      <w:pPr>
        <w:pStyle w:val="ad"/>
        <w:numPr>
          <w:ilvl w:val="0"/>
          <w:numId w:val="15"/>
        </w:numPr>
        <w:tabs>
          <w:tab w:val="left" w:pos="993"/>
        </w:tabs>
        <w:spacing w:after="0" w:line="240" w:lineRule="auto"/>
        <w:ind w:left="0" w:firstLine="709"/>
        <w:jc w:val="both"/>
        <w:rPr>
          <w:rFonts w:ascii="Times New Roman" w:eastAsia="Times New Roman" w:hAnsi="Times New Roman"/>
          <w:sz w:val="12"/>
          <w:szCs w:val="12"/>
        </w:rPr>
      </w:pPr>
      <w:r w:rsidRPr="00592E90">
        <w:rPr>
          <w:rFonts w:ascii="Times New Roman" w:eastAsia="Times New Roman" w:hAnsi="Times New Roman"/>
          <w:sz w:val="12"/>
          <w:szCs w:val="12"/>
        </w:rPr>
        <w:t xml:space="preserve">Содержание тротуаров и площадей общего пользования на территории МО "Город Удачный" от 24.01.2019№ 156 на сумму </w:t>
      </w:r>
      <w:r w:rsidRPr="00592E90">
        <w:rPr>
          <w:rFonts w:ascii="Times New Roman" w:eastAsia="Times New Roman" w:hAnsi="Times New Roman"/>
          <w:b/>
          <w:sz w:val="12"/>
          <w:szCs w:val="12"/>
        </w:rPr>
        <w:t>99 756,22 рублей</w:t>
      </w:r>
      <w:r w:rsidRPr="00592E90">
        <w:rPr>
          <w:rFonts w:ascii="Times New Roman" w:eastAsia="Times New Roman" w:hAnsi="Times New Roman"/>
          <w:sz w:val="12"/>
          <w:szCs w:val="12"/>
        </w:rPr>
        <w:t xml:space="preserve"> с МУП «УППМХ». Услуги оказаны и оплачены в полном объеме.</w:t>
      </w:r>
    </w:p>
    <w:p w:rsidR="00824111" w:rsidRPr="00592E90" w:rsidRDefault="00824111" w:rsidP="00A12ADC">
      <w:pPr>
        <w:pStyle w:val="ad"/>
        <w:numPr>
          <w:ilvl w:val="0"/>
          <w:numId w:val="15"/>
        </w:numPr>
        <w:tabs>
          <w:tab w:val="left" w:pos="993"/>
        </w:tabs>
        <w:spacing w:after="0" w:line="240" w:lineRule="auto"/>
        <w:ind w:left="0" w:firstLine="709"/>
        <w:jc w:val="both"/>
        <w:rPr>
          <w:rFonts w:ascii="Times New Roman" w:eastAsia="Times New Roman" w:hAnsi="Times New Roman"/>
          <w:sz w:val="12"/>
          <w:szCs w:val="12"/>
        </w:rPr>
      </w:pPr>
      <w:r w:rsidRPr="00592E90">
        <w:rPr>
          <w:rFonts w:ascii="Times New Roman" w:eastAsia="Times New Roman" w:hAnsi="Times New Roman"/>
          <w:sz w:val="12"/>
          <w:szCs w:val="12"/>
        </w:rPr>
        <w:t xml:space="preserve">Выполнение работ по текущему ремонту комплекса "Благоустройство площади к 60-ти летию Победы в г. </w:t>
      </w:r>
      <w:proofErr w:type="gramStart"/>
      <w:r w:rsidRPr="00592E90">
        <w:rPr>
          <w:rFonts w:ascii="Times New Roman" w:eastAsia="Times New Roman" w:hAnsi="Times New Roman"/>
          <w:sz w:val="12"/>
          <w:szCs w:val="12"/>
        </w:rPr>
        <w:t>Удачный</w:t>
      </w:r>
      <w:proofErr w:type="gramEnd"/>
      <w:r w:rsidRPr="00592E90">
        <w:rPr>
          <w:rFonts w:ascii="Times New Roman" w:eastAsia="Times New Roman" w:hAnsi="Times New Roman"/>
          <w:sz w:val="12"/>
          <w:szCs w:val="12"/>
        </w:rPr>
        <w:t xml:space="preserve"> стоимость выполнения работ составляет  </w:t>
      </w:r>
      <w:r w:rsidRPr="00592E90">
        <w:rPr>
          <w:rFonts w:ascii="Times New Roman" w:eastAsia="Times New Roman" w:hAnsi="Times New Roman"/>
          <w:b/>
          <w:sz w:val="12"/>
          <w:szCs w:val="12"/>
        </w:rPr>
        <w:t>5 755 004,75 рублей.</w:t>
      </w:r>
      <w:r w:rsidRPr="00592E90">
        <w:rPr>
          <w:rFonts w:ascii="Times New Roman" w:eastAsia="Times New Roman" w:hAnsi="Times New Roman"/>
          <w:sz w:val="12"/>
          <w:szCs w:val="12"/>
        </w:rPr>
        <w:t xml:space="preserve"> Муниципальный контракт заключен с исполнением в 2020 году.</w:t>
      </w:r>
    </w:p>
    <w:p w:rsidR="00824111" w:rsidRPr="00592E90" w:rsidRDefault="00824111" w:rsidP="00A12ADC">
      <w:pPr>
        <w:pStyle w:val="ad"/>
        <w:numPr>
          <w:ilvl w:val="0"/>
          <w:numId w:val="15"/>
        </w:numPr>
        <w:tabs>
          <w:tab w:val="left" w:pos="993"/>
        </w:tabs>
        <w:spacing w:after="0" w:line="240" w:lineRule="auto"/>
        <w:ind w:left="0" w:firstLine="709"/>
        <w:jc w:val="both"/>
        <w:rPr>
          <w:rFonts w:ascii="Times New Roman" w:eastAsia="Times New Roman" w:hAnsi="Times New Roman"/>
          <w:sz w:val="12"/>
          <w:szCs w:val="12"/>
        </w:rPr>
      </w:pPr>
      <w:r w:rsidRPr="00592E90">
        <w:rPr>
          <w:rFonts w:ascii="Times New Roman" w:eastAsia="Times New Roman" w:hAnsi="Times New Roman"/>
          <w:sz w:val="12"/>
          <w:szCs w:val="12"/>
        </w:rPr>
        <w:t xml:space="preserve">Выполнение работ по созданию внешнего облика МКД №28 для принятия участия в Республиканском фестивале современной культуры "LETO YAKUTIA" договор подряда от 12.08.2019 №102, на сумму </w:t>
      </w:r>
      <w:r w:rsidRPr="00592E90">
        <w:rPr>
          <w:rFonts w:ascii="Times New Roman" w:eastAsia="Times New Roman" w:hAnsi="Times New Roman"/>
          <w:b/>
          <w:sz w:val="12"/>
          <w:szCs w:val="12"/>
        </w:rPr>
        <w:t>99 942,06 рублей</w:t>
      </w:r>
      <w:r w:rsidRPr="00592E90">
        <w:rPr>
          <w:rFonts w:ascii="Times New Roman" w:eastAsia="Times New Roman" w:hAnsi="Times New Roman"/>
          <w:sz w:val="12"/>
          <w:szCs w:val="12"/>
        </w:rPr>
        <w:t>, заключенный с ООО «ВЕКТОРПЛЮС». Работы выполнены и оплачены.</w:t>
      </w:r>
    </w:p>
    <w:p w:rsidR="00824111" w:rsidRPr="00592E90" w:rsidRDefault="00824111" w:rsidP="00A12ADC">
      <w:pPr>
        <w:pStyle w:val="ad"/>
        <w:numPr>
          <w:ilvl w:val="0"/>
          <w:numId w:val="15"/>
        </w:numPr>
        <w:tabs>
          <w:tab w:val="left" w:pos="993"/>
        </w:tabs>
        <w:spacing w:after="0" w:line="240" w:lineRule="auto"/>
        <w:ind w:left="0" w:firstLine="709"/>
        <w:jc w:val="both"/>
        <w:rPr>
          <w:rFonts w:ascii="Times New Roman" w:eastAsia="Times New Roman" w:hAnsi="Times New Roman"/>
          <w:sz w:val="12"/>
          <w:szCs w:val="12"/>
        </w:rPr>
      </w:pPr>
      <w:r w:rsidRPr="00592E90">
        <w:rPr>
          <w:rFonts w:ascii="Times New Roman" w:eastAsia="Times New Roman" w:hAnsi="Times New Roman"/>
          <w:sz w:val="12"/>
          <w:szCs w:val="12"/>
        </w:rPr>
        <w:t xml:space="preserve">Оказание услуг по вывозу ТКО от зданий находящихся в муниципальной собственности с МУП «УППМХ» на сумму </w:t>
      </w:r>
      <w:r w:rsidRPr="00592E90">
        <w:rPr>
          <w:rFonts w:ascii="Times New Roman" w:eastAsia="Times New Roman" w:hAnsi="Times New Roman"/>
          <w:b/>
          <w:sz w:val="12"/>
          <w:szCs w:val="12"/>
        </w:rPr>
        <w:t xml:space="preserve">15 317,32 рублей </w:t>
      </w:r>
      <w:r w:rsidRPr="00592E90">
        <w:rPr>
          <w:rFonts w:ascii="Times New Roman" w:eastAsia="Times New Roman" w:hAnsi="Times New Roman"/>
          <w:sz w:val="12"/>
          <w:szCs w:val="12"/>
        </w:rPr>
        <w:t>за январь 2019 года</w:t>
      </w:r>
      <w:r w:rsidRPr="00592E90">
        <w:rPr>
          <w:rFonts w:ascii="Times New Roman" w:eastAsia="Times New Roman" w:hAnsi="Times New Roman"/>
          <w:b/>
          <w:sz w:val="12"/>
          <w:szCs w:val="12"/>
        </w:rPr>
        <w:t>,</w:t>
      </w:r>
      <w:r w:rsidRPr="00592E90">
        <w:rPr>
          <w:rFonts w:ascii="Times New Roman" w:eastAsia="Times New Roman" w:hAnsi="Times New Roman"/>
          <w:sz w:val="12"/>
          <w:szCs w:val="12"/>
        </w:rPr>
        <w:t xml:space="preserve"> услуги оказаны и оплачены в полном объеме.</w:t>
      </w:r>
    </w:p>
    <w:p w:rsidR="00824111" w:rsidRPr="00592E90" w:rsidRDefault="00824111" w:rsidP="00A12ADC">
      <w:pPr>
        <w:pStyle w:val="ad"/>
        <w:numPr>
          <w:ilvl w:val="0"/>
          <w:numId w:val="15"/>
        </w:numPr>
        <w:tabs>
          <w:tab w:val="left" w:pos="993"/>
        </w:tabs>
        <w:spacing w:after="0" w:line="240" w:lineRule="auto"/>
        <w:ind w:left="0" w:firstLine="709"/>
        <w:jc w:val="both"/>
        <w:rPr>
          <w:rFonts w:ascii="Times New Roman" w:eastAsia="Times New Roman" w:hAnsi="Times New Roman"/>
          <w:sz w:val="12"/>
          <w:szCs w:val="12"/>
        </w:rPr>
      </w:pPr>
      <w:r w:rsidRPr="00592E90">
        <w:rPr>
          <w:rFonts w:ascii="Times New Roman" w:eastAsia="Times New Roman" w:hAnsi="Times New Roman"/>
          <w:sz w:val="12"/>
          <w:szCs w:val="12"/>
        </w:rPr>
        <w:t xml:space="preserve">Оказание услуг по вывозу ТКО на территории несанкционированных свалок и их содержание за январь с МУП «УППМХ» на сумму </w:t>
      </w:r>
      <w:r w:rsidRPr="00592E90">
        <w:rPr>
          <w:rFonts w:ascii="Times New Roman" w:eastAsia="Times New Roman" w:hAnsi="Times New Roman"/>
          <w:b/>
          <w:sz w:val="12"/>
          <w:szCs w:val="12"/>
        </w:rPr>
        <w:t>39 927,84 рублей.</w:t>
      </w:r>
    </w:p>
    <w:p w:rsidR="00824111" w:rsidRPr="00592E90" w:rsidRDefault="00824111" w:rsidP="00A12ADC">
      <w:pPr>
        <w:pStyle w:val="ad"/>
        <w:numPr>
          <w:ilvl w:val="0"/>
          <w:numId w:val="15"/>
        </w:numPr>
        <w:tabs>
          <w:tab w:val="left" w:pos="993"/>
        </w:tabs>
        <w:spacing w:after="0" w:line="240" w:lineRule="auto"/>
        <w:ind w:left="0" w:firstLine="709"/>
        <w:jc w:val="both"/>
        <w:rPr>
          <w:rFonts w:ascii="Times New Roman" w:eastAsia="Times New Roman" w:hAnsi="Times New Roman"/>
          <w:sz w:val="12"/>
          <w:szCs w:val="12"/>
        </w:rPr>
      </w:pPr>
      <w:r w:rsidRPr="00592E90">
        <w:rPr>
          <w:rFonts w:ascii="Times New Roman" w:eastAsia="Times New Roman" w:hAnsi="Times New Roman"/>
          <w:sz w:val="12"/>
          <w:szCs w:val="12"/>
        </w:rPr>
        <w:t xml:space="preserve">Оказание услуг по сбору, транспортировке и размещению ТКО на территории несанкционированных свалок расположенных на территории МО "Город Удачный" от 05.11.2019 договор  № 111 с ООО «МПЖХ» на сумму </w:t>
      </w:r>
      <w:r w:rsidRPr="00592E90">
        <w:rPr>
          <w:rFonts w:ascii="Times New Roman" w:eastAsia="Times New Roman" w:hAnsi="Times New Roman"/>
          <w:b/>
          <w:sz w:val="12"/>
          <w:szCs w:val="12"/>
        </w:rPr>
        <w:t>499 993,54 рублей,</w:t>
      </w:r>
      <w:r w:rsidRPr="00592E90">
        <w:rPr>
          <w:rFonts w:ascii="Times New Roman" w:eastAsia="Times New Roman" w:hAnsi="Times New Roman"/>
          <w:sz w:val="12"/>
          <w:szCs w:val="12"/>
        </w:rPr>
        <w:t xml:space="preserve"> услуги оказаны и оплачены в полном объеме.</w:t>
      </w:r>
    </w:p>
    <w:p w:rsidR="00824111" w:rsidRPr="00592E90" w:rsidRDefault="00824111" w:rsidP="00A12ADC">
      <w:pPr>
        <w:pStyle w:val="ad"/>
        <w:numPr>
          <w:ilvl w:val="0"/>
          <w:numId w:val="15"/>
        </w:numPr>
        <w:tabs>
          <w:tab w:val="left" w:pos="993"/>
        </w:tabs>
        <w:spacing w:after="0" w:line="240" w:lineRule="auto"/>
        <w:ind w:left="0" w:firstLine="709"/>
        <w:jc w:val="both"/>
        <w:rPr>
          <w:rFonts w:ascii="Times New Roman" w:eastAsia="Times New Roman" w:hAnsi="Times New Roman"/>
          <w:sz w:val="12"/>
          <w:szCs w:val="12"/>
        </w:rPr>
      </w:pPr>
      <w:r w:rsidRPr="00592E90">
        <w:rPr>
          <w:rFonts w:ascii="Times New Roman" w:eastAsia="Times New Roman" w:hAnsi="Times New Roman"/>
          <w:sz w:val="12"/>
          <w:szCs w:val="12"/>
        </w:rPr>
        <w:t xml:space="preserve">Оказание услуг по вывозу контейнеров на территории МО "Город Удачный" от 02.09.2019 №0116300011319000123 на сумму  </w:t>
      </w:r>
      <w:r w:rsidRPr="00592E90">
        <w:rPr>
          <w:rFonts w:ascii="Times New Roman" w:eastAsia="Times New Roman" w:hAnsi="Times New Roman"/>
          <w:b/>
          <w:sz w:val="12"/>
          <w:szCs w:val="12"/>
        </w:rPr>
        <w:t>296 800 рублей</w:t>
      </w:r>
      <w:r w:rsidRPr="00592E90">
        <w:rPr>
          <w:rFonts w:ascii="Times New Roman" w:eastAsia="Times New Roman" w:hAnsi="Times New Roman"/>
          <w:sz w:val="12"/>
          <w:szCs w:val="12"/>
        </w:rPr>
        <w:t xml:space="preserve"> с индивидуальным предпринимателем Мамедовым Т.В. Услуги оказаны на сумму </w:t>
      </w:r>
      <w:r w:rsidRPr="00592E90">
        <w:rPr>
          <w:rFonts w:ascii="Times New Roman" w:eastAsia="Times New Roman" w:hAnsi="Times New Roman"/>
          <w:b/>
          <w:sz w:val="12"/>
          <w:szCs w:val="12"/>
        </w:rPr>
        <w:t>111 300,00 рублей</w:t>
      </w:r>
      <w:r w:rsidRPr="00592E90">
        <w:rPr>
          <w:rFonts w:ascii="Times New Roman" w:eastAsia="Times New Roman" w:hAnsi="Times New Roman"/>
          <w:sz w:val="12"/>
          <w:szCs w:val="12"/>
        </w:rPr>
        <w:t>, на оставшуюся сумму контракта проведено расторжение по соглашению сторон.</w:t>
      </w:r>
    </w:p>
    <w:p w:rsidR="00824111" w:rsidRPr="00592E90" w:rsidRDefault="00824111" w:rsidP="00A12ADC">
      <w:pPr>
        <w:pStyle w:val="ad"/>
        <w:numPr>
          <w:ilvl w:val="0"/>
          <w:numId w:val="15"/>
        </w:numPr>
        <w:tabs>
          <w:tab w:val="left" w:pos="993"/>
        </w:tabs>
        <w:spacing w:after="0" w:line="240" w:lineRule="auto"/>
        <w:ind w:left="0" w:firstLine="709"/>
        <w:jc w:val="both"/>
        <w:rPr>
          <w:rFonts w:ascii="Times New Roman" w:eastAsia="Times New Roman" w:hAnsi="Times New Roman"/>
          <w:sz w:val="12"/>
          <w:szCs w:val="12"/>
        </w:rPr>
      </w:pPr>
      <w:r w:rsidRPr="00592E90">
        <w:rPr>
          <w:rFonts w:ascii="Times New Roman" w:eastAsia="Times New Roman" w:hAnsi="Times New Roman"/>
          <w:sz w:val="12"/>
          <w:szCs w:val="12"/>
        </w:rPr>
        <w:t xml:space="preserve">Оказание услуг по перемещению брошенных и бесхозных транспортных средств на территории МО "Город Удачный" 02.08.2019 №0116300011319000113 на </w:t>
      </w:r>
      <w:r w:rsidRPr="00592E90">
        <w:rPr>
          <w:rFonts w:ascii="Times New Roman" w:eastAsia="Times New Roman" w:hAnsi="Times New Roman"/>
          <w:b/>
          <w:sz w:val="12"/>
          <w:szCs w:val="12"/>
        </w:rPr>
        <w:t xml:space="preserve">сумму 108 337,5 рублей </w:t>
      </w:r>
      <w:r w:rsidRPr="00592E90">
        <w:rPr>
          <w:rFonts w:ascii="Times New Roman" w:eastAsia="Times New Roman" w:hAnsi="Times New Roman"/>
          <w:sz w:val="12"/>
          <w:szCs w:val="12"/>
        </w:rPr>
        <w:t xml:space="preserve">с индивидуальным предпринимателем Дерезковым А.Н. Муниципальный контракт </w:t>
      </w:r>
      <w:r w:rsidRPr="00592E90">
        <w:rPr>
          <w:rFonts w:ascii="Times New Roman" w:eastAsia="Times New Roman" w:hAnsi="Times New Roman"/>
          <w:b/>
          <w:sz w:val="12"/>
          <w:szCs w:val="12"/>
        </w:rPr>
        <w:t>расторгнут</w:t>
      </w:r>
      <w:r w:rsidRPr="00592E90">
        <w:rPr>
          <w:rFonts w:ascii="Times New Roman" w:eastAsia="Times New Roman" w:hAnsi="Times New Roman"/>
          <w:sz w:val="12"/>
          <w:szCs w:val="12"/>
        </w:rPr>
        <w:t xml:space="preserve"> по соглашению сторон в связи с отсутствием специализированной стоянки для дальнейшего размещения и хранения вывезенных транспортных средств.</w:t>
      </w:r>
    </w:p>
    <w:p w:rsidR="00824111" w:rsidRPr="00592E90" w:rsidRDefault="00824111" w:rsidP="00A12ADC">
      <w:pPr>
        <w:pStyle w:val="ad"/>
        <w:numPr>
          <w:ilvl w:val="0"/>
          <w:numId w:val="15"/>
        </w:numPr>
        <w:tabs>
          <w:tab w:val="left" w:pos="993"/>
        </w:tabs>
        <w:spacing w:after="0" w:line="240" w:lineRule="auto"/>
        <w:ind w:left="0" w:firstLine="709"/>
        <w:jc w:val="both"/>
        <w:rPr>
          <w:rFonts w:ascii="Times New Roman" w:eastAsia="Times New Roman" w:hAnsi="Times New Roman"/>
          <w:sz w:val="12"/>
          <w:szCs w:val="12"/>
        </w:rPr>
      </w:pPr>
      <w:r w:rsidRPr="00592E90">
        <w:rPr>
          <w:rFonts w:ascii="Times New Roman" w:eastAsia="Times New Roman" w:hAnsi="Times New Roman"/>
          <w:sz w:val="12"/>
          <w:szCs w:val="12"/>
        </w:rPr>
        <w:t xml:space="preserve">Поставка стационарной сборно-разборной сцены для благоустройства территории культурно-этнографического комплекса "Тускул" 02.08.2019 №0116300011319000113 с ООО </w:t>
      </w:r>
      <w:r w:rsidRPr="00592E90">
        <w:rPr>
          <w:rFonts w:ascii="Times New Roman" w:hAnsi="Times New Roman"/>
          <w:sz w:val="12"/>
          <w:szCs w:val="12"/>
        </w:rPr>
        <w:t xml:space="preserve">«Техпроект», </w:t>
      </w:r>
      <w:r w:rsidRPr="00592E90">
        <w:rPr>
          <w:rFonts w:ascii="Times New Roman" w:eastAsia="Times New Roman" w:hAnsi="Times New Roman"/>
          <w:sz w:val="12"/>
          <w:szCs w:val="12"/>
        </w:rPr>
        <w:t xml:space="preserve">на общую сумму </w:t>
      </w:r>
      <w:r w:rsidRPr="00592E90">
        <w:rPr>
          <w:rFonts w:ascii="Times New Roman" w:eastAsia="Times New Roman" w:hAnsi="Times New Roman"/>
          <w:b/>
          <w:sz w:val="12"/>
          <w:szCs w:val="12"/>
        </w:rPr>
        <w:t>1 092 000 рублей</w:t>
      </w:r>
      <w:r w:rsidRPr="00592E90">
        <w:rPr>
          <w:rFonts w:ascii="Times New Roman" w:eastAsia="Times New Roman" w:hAnsi="Times New Roman"/>
          <w:sz w:val="12"/>
          <w:szCs w:val="12"/>
        </w:rPr>
        <w:t xml:space="preserve">. На отчетную дату </w:t>
      </w:r>
      <w:r w:rsidRPr="00592E90">
        <w:rPr>
          <w:rFonts w:ascii="Times New Roman" w:eastAsia="Times New Roman" w:hAnsi="Times New Roman"/>
          <w:b/>
          <w:sz w:val="12"/>
          <w:szCs w:val="12"/>
        </w:rPr>
        <w:t>поставка не осуществлена</w:t>
      </w:r>
      <w:r w:rsidRPr="00592E90">
        <w:rPr>
          <w:rFonts w:ascii="Times New Roman" w:eastAsia="Times New Roman" w:hAnsi="Times New Roman"/>
          <w:sz w:val="12"/>
          <w:szCs w:val="12"/>
        </w:rPr>
        <w:t xml:space="preserve">, товар поступил 13 января 2020 года с нарушением сроков исполнения по контракту. </w:t>
      </w:r>
    </w:p>
    <w:p w:rsidR="00824111" w:rsidRPr="00592E90" w:rsidRDefault="00824111" w:rsidP="00A12ADC">
      <w:pPr>
        <w:pStyle w:val="ad"/>
        <w:numPr>
          <w:ilvl w:val="0"/>
          <w:numId w:val="15"/>
        </w:numPr>
        <w:tabs>
          <w:tab w:val="left" w:pos="993"/>
        </w:tabs>
        <w:spacing w:after="0" w:line="240" w:lineRule="auto"/>
        <w:ind w:left="0" w:firstLine="709"/>
        <w:jc w:val="both"/>
        <w:rPr>
          <w:rFonts w:ascii="Times New Roman" w:eastAsia="Times New Roman" w:hAnsi="Times New Roman"/>
          <w:sz w:val="12"/>
          <w:szCs w:val="12"/>
        </w:rPr>
      </w:pPr>
      <w:r w:rsidRPr="00592E90">
        <w:rPr>
          <w:rFonts w:ascii="Times New Roman" w:eastAsia="Times New Roman" w:hAnsi="Times New Roman"/>
          <w:sz w:val="12"/>
          <w:szCs w:val="12"/>
        </w:rPr>
        <w:t xml:space="preserve">Поставка баков для мусора от 23.08.2019 №0116300011319000121 на сумму </w:t>
      </w:r>
      <w:r w:rsidRPr="00592E90">
        <w:rPr>
          <w:rFonts w:ascii="Times New Roman" w:eastAsia="Times New Roman" w:hAnsi="Times New Roman"/>
          <w:b/>
          <w:sz w:val="12"/>
          <w:szCs w:val="12"/>
        </w:rPr>
        <w:t>91 763,15 рублей</w:t>
      </w:r>
      <w:r w:rsidRPr="00592E90">
        <w:rPr>
          <w:rFonts w:ascii="Times New Roman" w:eastAsia="Times New Roman" w:hAnsi="Times New Roman"/>
          <w:sz w:val="12"/>
          <w:szCs w:val="12"/>
        </w:rPr>
        <w:t xml:space="preserve"> с ООО «Русновоторг». Поставка осуществлена, товар принят, оплата проведена в полном объеме. </w:t>
      </w:r>
    </w:p>
    <w:p w:rsidR="00824111" w:rsidRPr="00592E90" w:rsidRDefault="00824111" w:rsidP="00A12ADC">
      <w:pPr>
        <w:pStyle w:val="ad"/>
        <w:numPr>
          <w:ilvl w:val="0"/>
          <w:numId w:val="15"/>
        </w:numPr>
        <w:tabs>
          <w:tab w:val="left" w:pos="993"/>
        </w:tabs>
        <w:spacing w:after="0" w:line="240" w:lineRule="auto"/>
        <w:ind w:left="0" w:firstLine="709"/>
        <w:jc w:val="both"/>
        <w:rPr>
          <w:rFonts w:ascii="Times New Roman" w:eastAsia="Times New Roman" w:hAnsi="Times New Roman"/>
          <w:sz w:val="12"/>
          <w:szCs w:val="12"/>
        </w:rPr>
      </w:pPr>
      <w:r w:rsidRPr="00592E90">
        <w:rPr>
          <w:rFonts w:ascii="Times New Roman" w:eastAsia="Times New Roman" w:hAnsi="Times New Roman"/>
          <w:sz w:val="12"/>
          <w:szCs w:val="12"/>
        </w:rPr>
        <w:t xml:space="preserve">Поставка уличных скамеек от 16.09.2019 №0116300011319000136 на сумму </w:t>
      </w:r>
      <w:r w:rsidRPr="00592E90">
        <w:rPr>
          <w:rFonts w:ascii="Times New Roman" w:eastAsia="Times New Roman" w:hAnsi="Times New Roman"/>
          <w:b/>
          <w:sz w:val="12"/>
          <w:szCs w:val="12"/>
        </w:rPr>
        <w:t>348 814,35</w:t>
      </w:r>
      <w:r w:rsidRPr="00592E90">
        <w:rPr>
          <w:rFonts w:ascii="Times New Roman" w:eastAsia="Times New Roman" w:hAnsi="Times New Roman"/>
          <w:sz w:val="12"/>
          <w:szCs w:val="12"/>
        </w:rPr>
        <w:t xml:space="preserve"> </w:t>
      </w:r>
      <w:r w:rsidRPr="00592E90">
        <w:rPr>
          <w:rFonts w:ascii="Times New Roman" w:eastAsia="Times New Roman" w:hAnsi="Times New Roman"/>
          <w:b/>
          <w:sz w:val="12"/>
          <w:szCs w:val="12"/>
        </w:rPr>
        <w:t>рублей</w:t>
      </w:r>
      <w:r w:rsidRPr="00592E90">
        <w:rPr>
          <w:rFonts w:ascii="Times New Roman" w:eastAsia="Times New Roman" w:hAnsi="Times New Roman"/>
          <w:sz w:val="12"/>
          <w:szCs w:val="12"/>
        </w:rPr>
        <w:t xml:space="preserve"> с индивидуальным предпринимателем Васильевым А.И. Поставка осуществлена, товар принят, оплата проведена в полном объеме.</w:t>
      </w:r>
    </w:p>
    <w:p w:rsidR="00824111" w:rsidRPr="00592E90" w:rsidRDefault="00824111" w:rsidP="00A12ADC">
      <w:pPr>
        <w:pStyle w:val="ad"/>
        <w:numPr>
          <w:ilvl w:val="0"/>
          <w:numId w:val="15"/>
        </w:numPr>
        <w:tabs>
          <w:tab w:val="left" w:pos="993"/>
        </w:tabs>
        <w:spacing w:after="0" w:line="240" w:lineRule="auto"/>
        <w:ind w:left="0" w:firstLine="709"/>
        <w:jc w:val="both"/>
        <w:rPr>
          <w:rFonts w:ascii="Times New Roman" w:eastAsia="Times New Roman" w:hAnsi="Times New Roman"/>
          <w:sz w:val="12"/>
          <w:szCs w:val="12"/>
        </w:rPr>
      </w:pPr>
      <w:r w:rsidRPr="00592E90">
        <w:rPr>
          <w:rFonts w:ascii="Times New Roman" w:eastAsia="Times New Roman" w:hAnsi="Times New Roman"/>
          <w:sz w:val="12"/>
          <w:szCs w:val="12"/>
        </w:rPr>
        <w:t xml:space="preserve">Поставка светотехнических изделий от 24.12.2019 № 131 с индивидуальным предпринимателем Бочкаревым В.Ф. на сумму </w:t>
      </w:r>
      <w:r w:rsidRPr="00592E90">
        <w:rPr>
          <w:rFonts w:ascii="Times New Roman" w:eastAsia="Times New Roman" w:hAnsi="Times New Roman"/>
          <w:b/>
          <w:sz w:val="12"/>
          <w:szCs w:val="12"/>
        </w:rPr>
        <w:t xml:space="preserve">156 820,00 рублей. </w:t>
      </w:r>
      <w:r w:rsidRPr="00592E90">
        <w:rPr>
          <w:rFonts w:ascii="Times New Roman" w:eastAsia="Times New Roman" w:hAnsi="Times New Roman"/>
          <w:sz w:val="12"/>
          <w:szCs w:val="12"/>
        </w:rPr>
        <w:t>Поставка осуществлена, товар принят, оплата проведена в полном объеме.</w:t>
      </w:r>
    </w:p>
    <w:p w:rsidR="00824111" w:rsidRPr="00592E90" w:rsidRDefault="00824111" w:rsidP="00A12ADC">
      <w:pPr>
        <w:pStyle w:val="ad"/>
        <w:numPr>
          <w:ilvl w:val="0"/>
          <w:numId w:val="15"/>
        </w:numPr>
        <w:tabs>
          <w:tab w:val="left" w:pos="993"/>
        </w:tabs>
        <w:spacing w:after="0" w:line="240" w:lineRule="auto"/>
        <w:ind w:left="0" w:firstLine="709"/>
        <w:jc w:val="both"/>
        <w:rPr>
          <w:rFonts w:ascii="Times New Roman" w:eastAsia="Times New Roman" w:hAnsi="Times New Roman"/>
          <w:sz w:val="12"/>
          <w:szCs w:val="12"/>
        </w:rPr>
      </w:pPr>
      <w:r w:rsidRPr="00592E90">
        <w:rPr>
          <w:rFonts w:ascii="Times New Roman" w:eastAsia="Times New Roman" w:hAnsi="Times New Roman"/>
          <w:sz w:val="12"/>
          <w:szCs w:val="12"/>
        </w:rPr>
        <w:t xml:space="preserve">Поставка флажной продукции от 18.14.2019 № 149 на общую сумму </w:t>
      </w:r>
      <w:r w:rsidRPr="00592E90">
        <w:rPr>
          <w:rFonts w:ascii="Times New Roman" w:eastAsia="Times New Roman" w:hAnsi="Times New Roman"/>
          <w:b/>
          <w:sz w:val="12"/>
          <w:szCs w:val="12"/>
        </w:rPr>
        <w:t xml:space="preserve">215 179,86 рублей </w:t>
      </w:r>
      <w:r w:rsidRPr="00592E90">
        <w:rPr>
          <w:rFonts w:ascii="Times New Roman" w:eastAsia="Times New Roman" w:hAnsi="Times New Roman"/>
          <w:sz w:val="12"/>
          <w:szCs w:val="12"/>
        </w:rPr>
        <w:t>с ООО «НЬЮ ВИЖН», поставка осуществлена не в полном объеме с нарушениями требований условий муниципального контракта. Замена товара и допоставка будет осуществлена в 2020 году.</w:t>
      </w:r>
    </w:p>
    <w:p w:rsidR="00824111" w:rsidRPr="00592E90" w:rsidRDefault="00824111" w:rsidP="00A12ADC">
      <w:pPr>
        <w:tabs>
          <w:tab w:val="left" w:pos="993"/>
        </w:tabs>
        <w:ind w:firstLine="709"/>
        <w:jc w:val="both"/>
        <w:rPr>
          <w:bCs/>
          <w:sz w:val="12"/>
          <w:szCs w:val="12"/>
        </w:rPr>
      </w:pPr>
      <w:r w:rsidRPr="00592E90">
        <w:rPr>
          <w:bCs/>
          <w:sz w:val="12"/>
          <w:szCs w:val="12"/>
        </w:rPr>
        <w:t xml:space="preserve">Освоение денежных средств не в полном объеме в связи с экономией: по торгам муниципальных контрактов, по факту выполненных работ, а также переходящим контрактом с исполнением в 2020 году. </w:t>
      </w:r>
    </w:p>
    <w:tbl>
      <w:tblPr>
        <w:tblW w:w="0" w:type="auto"/>
        <w:tblInd w:w="-885" w:type="dxa"/>
        <w:tblLook w:val="04A0"/>
      </w:tblPr>
      <w:tblGrid>
        <w:gridCol w:w="392"/>
        <w:gridCol w:w="2197"/>
        <w:gridCol w:w="1096"/>
        <w:gridCol w:w="1077"/>
        <w:gridCol w:w="992"/>
        <w:gridCol w:w="1119"/>
        <w:gridCol w:w="912"/>
        <w:gridCol w:w="1709"/>
        <w:gridCol w:w="926"/>
      </w:tblGrid>
      <w:tr w:rsidR="00824111" w:rsidRPr="00592E90" w:rsidTr="00592E90">
        <w:trPr>
          <w:trHeight w:val="1006"/>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 xml:space="preserve">№ </w:t>
            </w:r>
            <w:proofErr w:type="gramStart"/>
            <w:r w:rsidRPr="00592E90">
              <w:rPr>
                <w:color w:val="000000"/>
                <w:sz w:val="12"/>
                <w:szCs w:val="12"/>
              </w:rPr>
              <w:t>п</w:t>
            </w:r>
            <w:proofErr w:type="gramEnd"/>
            <w:r w:rsidRPr="00592E90">
              <w:rPr>
                <w:color w:val="000000"/>
                <w:sz w:val="12"/>
                <w:szCs w:val="12"/>
              </w:rPr>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Наименование мероприятия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План бюджетных ассигнований на 2019 го</w:t>
            </w:r>
            <w:proofErr w:type="gramStart"/>
            <w:r w:rsidRPr="00592E90">
              <w:rPr>
                <w:color w:val="000000"/>
                <w:sz w:val="12"/>
                <w:szCs w:val="12"/>
              </w:rPr>
              <w:t>д(</w:t>
            </w:r>
            <w:proofErr w:type="gramEnd"/>
            <w:r w:rsidRPr="00592E90">
              <w:rPr>
                <w:color w:val="000000"/>
                <w:sz w:val="12"/>
                <w:szCs w:val="12"/>
              </w:rPr>
              <w:t>руб.)</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Сумма заключенных МК/дог. на 2019 го</w:t>
            </w:r>
            <w:proofErr w:type="gramStart"/>
            <w:r w:rsidRPr="00592E90">
              <w:rPr>
                <w:color w:val="000000"/>
                <w:sz w:val="12"/>
                <w:szCs w:val="12"/>
              </w:rPr>
              <w:t>д(</w:t>
            </w:r>
            <w:proofErr w:type="gramEnd"/>
            <w:r w:rsidRPr="00592E90">
              <w:rPr>
                <w:color w:val="000000"/>
                <w:sz w:val="12"/>
                <w:szCs w:val="12"/>
              </w:rPr>
              <w:t>руб.)</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Кассовое исполнение на 01.01.2020 года (руб.)</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Отклонение от плана бюджетных ассигнований (руб.)</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Ситуация по освоению (статус)</w:t>
            </w:r>
          </w:p>
        </w:tc>
      </w:tr>
      <w:tr w:rsidR="00824111" w:rsidRPr="00592E90" w:rsidTr="00592E90">
        <w:trPr>
          <w:trHeight w:val="10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111" w:rsidRPr="00592E90" w:rsidRDefault="00824111">
            <w:pPr>
              <w:rPr>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4111" w:rsidRPr="00592E90" w:rsidRDefault="00824111">
            <w:pPr>
              <w:rPr>
                <w:color w:val="000000"/>
                <w:sz w:val="12"/>
                <w:szCs w:val="1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24111" w:rsidRPr="00592E90" w:rsidRDefault="00824111">
            <w:pPr>
              <w:rPr>
                <w:color w:val="000000"/>
                <w:sz w:val="12"/>
                <w:szCs w:val="1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24111" w:rsidRPr="00592E90" w:rsidRDefault="00824111">
            <w:pPr>
              <w:rPr>
                <w:color w:val="000000"/>
                <w:sz w:val="12"/>
                <w:szCs w:val="1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24111" w:rsidRPr="00592E90" w:rsidRDefault="00824111">
            <w:pPr>
              <w:rPr>
                <w:color w:val="000000"/>
                <w:sz w:val="12"/>
                <w:szCs w:val="1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24111" w:rsidRPr="00592E90" w:rsidRDefault="00824111">
            <w:pPr>
              <w:rPr>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Техническое задание</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Договор  (дата, номер, срок окончания)</w:t>
            </w:r>
          </w:p>
        </w:tc>
      </w:tr>
      <w:tr w:rsidR="00824111" w:rsidRPr="00592E90" w:rsidTr="00592E90">
        <w:trPr>
          <w:trHeight w:val="100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1</w:t>
            </w:r>
          </w:p>
        </w:tc>
        <w:tc>
          <w:tcPr>
            <w:tcW w:w="0" w:type="auto"/>
            <w:tcBorders>
              <w:top w:val="nil"/>
              <w:left w:val="nil"/>
              <w:bottom w:val="single" w:sz="4" w:space="0" w:color="auto"/>
              <w:right w:val="single" w:sz="4" w:space="0" w:color="auto"/>
            </w:tcBorders>
            <w:shd w:val="clear" w:color="auto" w:fill="auto"/>
            <w:hideMark/>
          </w:tcPr>
          <w:p w:rsidR="00824111" w:rsidRPr="00592E90" w:rsidRDefault="00824111">
            <w:pPr>
              <w:rPr>
                <w:sz w:val="12"/>
                <w:szCs w:val="12"/>
              </w:rPr>
            </w:pPr>
            <w:r w:rsidRPr="00592E90">
              <w:rPr>
                <w:sz w:val="12"/>
                <w:szCs w:val="12"/>
              </w:rPr>
              <w:t>Оказание услуг по разработке рабочей документации (конструкции сцены) для проведения национальных праздников на территории этнографического комплекса "Тускул"</w:t>
            </w:r>
          </w:p>
        </w:tc>
        <w:tc>
          <w:tcPr>
            <w:tcW w:w="0" w:type="auto"/>
            <w:tcBorders>
              <w:top w:val="nil"/>
              <w:left w:val="nil"/>
              <w:bottom w:val="single" w:sz="4" w:space="0" w:color="auto"/>
              <w:right w:val="single" w:sz="4" w:space="0" w:color="auto"/>
            </w:tcBorders>
            <w:shd w:val="clear" w:color="auto" w:fill="auto"/>
            <w:noWrap/>
            <w:vAlign w:val="center"/>
            <w:hideMark/>
          </w:tcPr>
          <w:p w:rsidR="00824111" w:rsidRPr="00592E90" w:rsidRDefault="00824111">
            <w:pPr>
              <w:jc w:val="right"/>
              <w:rPr>
                <w:sz w:val="12"/>
                <w:szCs w:val="12"/>
              </w:rPr>
            </w:pPr>
            <w:r w:rsidRPr="00592E90">
              <w:rPr>
                <w:sz w:val="12"/>
                <w:szCs w:val="12"/>
              </w:rPr>
              <w:t>30 000,00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sz w:val="12"/>
                <w:szCs w:val="12"/>
              </w:rPr>
            </w:pPr>
            <w:r w:rsidRPr="00592E90">
              <w:rPr>
                <w:sz w:val="12"/>
                <w:szCs w:val="12"/>
              </w:rPr>
              <w:t>17 531,03</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sz w:val="12"/>
                <w:szCs w:val="12"/>
              </w:rPr>
            </w:pPr>
            <w:r w:rsidRPr="00592E90">
              <w:rPr>
                <w:sz w:val="12"/>
                <w:szCs w:val="12"/>
              </w:rPr>
              <w:t>17 531,03</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12 468,97</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утверждено</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rPr>
                <w:sz w:val="12"/>
                <w:szCs w:val="12"/>
              </w:rPr>
            </w:pPr>
            <w:r w:rsidRPr="00592E90">
              <w:rPr>
                <w:sz w:val="12"/>
                <w:szCs w:val="12"/>
              </w:rPr>
              <w:t>от 03.06.2019 № 77</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sz w:val="12"/>
                <w:szCs w:val="12"/>
              </w:rPr>
            </w:pPr>
            <w:r w:rsidRPr="00592E90">
              <w:rPr>
                <w:sz w:val="12"/>
                <w:szCs w:val="12"/>
              </w:rPr>
              <w:t>07.06.2019</w:t>
            </w:r>
          </w:p>
        </w:tc>
      </w:tr>
      <w:tr w:rsidR="00824111" w:rsidRPr="00592E90" w:rsidTr="00592E90">
        <w:trPr>
          <w:trHeight w:val="100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2</w:t>
            </w:r>
          </w:p>
        </w:tc>
        <w:tc>
          <w:tcPr>
            <w:tcW w:w="0" w:type="auto"/>
            <w:tcBorders>
              <w:top w:val="nil"/>
              <w:left w:val="nil"/>
              <w:bottom w:val="single" w:sz="4" w:space="0" w:color="auto"/>
              <w:right w:val="single" w:sz="4" w:space="0" w:color="auto"/>
            </w:tcBorders>
            <w:shd w:val="clear" w:color="auto" w:fill="auto"/>
            <w:hideMark/>
          </w:tcPr>
          <w:p w:rsidR="00824111" w:rsidRPr="00592E90" w:rsidRDefault="00824111">
            <w:pPr>
              <w:rPr>
                <w:sz w:val="12"/>
                <w:szCs w:val="12"/>
              </w:rPr>
            </w:pPr>
            <w:r w:rsidRPr="00592E90">
              <w:rPr>
                <w:sz w:val="12"/>
                <w:szCs w:val="12"/>
              </w:rPr>
              <w:t>Работы по бетонированию дворовой территории (1-2 дом)</w:t>
            </w:r>
          </w:p>
        </w:tc>
        <w:tc>
          <w:tcPr>
            <w:tcW w:w="0" w:type="auto"/>
            <w:tcBorders>
              <w:top w:val="nil"/>
              <w:left w:val="nil"/>
              <w:bottom w:val="single" w:sz="4" w:space="0" w:color="auto"/>
              <w:right w:val="single" w:sz="4" w:space="0" w:color="auto"/>
            </w:tcBorders>
            <w:shd w:val="clear" w:color="auto" w:fill="auto"/>
            <w:noWrap/>
            <w:vAlign w:val="center"/>
            <w:hideMark/>
          </w:tcPr>
          <w:p w:rsidR="00824111" w:rsidRPr="00592E90" w:rsidRDefault="00824111">
            <w:pPr>
              <w:jc w:val="right"/>
              <w:rPr>
                <w:sz w:val="12"/>
                <w:szCs w:val="12"/>
              </w:rPr>
            </w:pPr>
            <w:r w:rsidRPr="00592E90">
              <w:rPr>
                <w:sz w:val="12"/>
                <w:szCs w:val="12"/>
              </w:rPr>
              <w:t>3 519 412,48</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sz w:val="12"/>
                <w:szCs w:val="12"/>
              </w:rPr>
            </w:pPr>
            <w:r w:rsidRPr="00592E90">
              <w:rPr>
                <w:sz w:val="12"/>
                <w:szCs w:val="12"/>
              </w:rPr>
              <w:t>3 519 412,48</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sz w:val="12"/>
                <w:szCs w:val="12"/>
              </w:rPr>
            </w:pPr>
            <w:r w:rsidRPr="00592E90">
              <w:rPr>
                <w:sz w:val="12"/>
                <w:szCs w:val="12"/>
              </w:rPr>
              <w:t>3 519 412,48</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утверждено</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rPr>
                <w:sz w:val="12"/>
                <w:szCs w:val="12"/>
              </w:rPr>
            </w:pPr>
            <w:r w:rsidRPr="00592E90">
              <w:rPr>
                <w:sz w:val="12"/>
                <w:szCs w:val="12"/>
              </w:rPr>
              <w:t>от 14.06.2019 № 0116300011319000066-0139823-01 (софинансирование)</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sz w:val="12"/>
                <w:szCs w:val="12"/>
              </w:rPr>
            </w:pPr>
            <w:r w:rsidRPr="00592E90">
              <w:rPr>
                <w:sz w:val="12"/>
                <w:szCs w:val="12"/>
              </w:rPr>
              <w:t>15.09.2019</w:t>
            </w:r>
          </w:p>
        </w:tc>
      </w:tr>
      <w:tr w:rsidR="00824111" w:rsidRPr="00592E90" w:rsidTr="00592E90">
        <w:trPr>
          <w:trHeight w:val="100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3</w:t>
            </w:r>
          </w:p>
        </w:tc>
        <w:tc>
          <w:tcPr>
            <w:tcW w:w="0" w:type="auto"/>
            <w:tcBorders>
              <w:top w:val="nil"/>
              <w:left w:val="nil"/>
              <w:bottom w:val="single" w:sz="4" w:space="0" w:color="auto"/>
              <w:right w:val="single" w:sz="4" w:space="0" w:color="auto"/>
            </w:tcBorders>
            <w:shd w:val="clear" w:color="auto" w:fill="auto"/>
            <w:hideMark/>
          </w:tcPr>
          <w:p w:rsidR="00824111" w:rsidRPr="00592E90" w:rsidRDefault="00824111">
            <w:pPr>
              <w:rPr>
                <w:sz w:val="12"/>
                <w:szCs w:val="12"/>
              </w:rPr>
            </w:pPr>
            <w:r w:rsidRPr="00592E90">
              <w:rPr>
                <w:sz w:val="12"/>
                <w:szCs w:val="12"/>
              </w:rPr>
              <w:t xml:space="preserve">Оказание услуг по разработке </w:t>
            </w:r>
            <w:proofErr w:type="gramStart"/>
            <w:r w:rsidRPr="00592E90">
              <w:rPr>
                <w:sz w:val="12"/>
                <w:szCs w:val="12"/>
              </w:rPr>
              <w:t>дизайн-проекта</w:t>
            </w:r>
            <w:proofErr w:type="gramEnd"/>
            <w:r w:rsidRPr="00592E90">
              <w:rPr>
                <w:sz w:val="12"/>
                <w:szCs w:val="12"/>
              </w:rPr>
              <w:t xml:space="preserve"> в 3 D визуализации дворовых территорий</w:t>
            </w:r>
          </w:p>
        </w:tc>
        <w:tc>
          <w:tcPr>
            <w:tcW w:w="0" w:type="auto"/>
            <w:tcBorders>
              <w:top w:val="nil"/>
              <w:left w:val="nil"/>
              <w:bottom w:val="single" w:sz="4" w:space="0" w:color="auto"/>
              <w:right w:val="single" w:sz="4" w:space="0" w:color="auto"/>
            </w:tcBorders>
            <w:shd w:val="clear" w:color="auto" w:fill="auto"/>
            <w:noWrap/>
            <w:vAlign w:val="center"/>
            <w:hideMark/>
          </w:tcPr>
          <w:p w:rsidR="00824111" w:rsidRPr="00592E90" w:rsidRDefault="00824111">
            <w:pPr>
              <w:jc w:val="right"/>
              <w:rPr>
                <w:sz w:val="12"/>
                <w:szCs w:val="12"/>
              </w:rPr>
            </w:pPr>
            <w:r w:rsidRPr="00592E90">
              <w:rPr>
                <w:sz w:val="12"/>
                <w:szCs w:val="12"/>
              </w:rPr>
              <w:t>50 000,00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sz w:val="12"/>
                <w:szCs w:val="12"/>
              </w:rPr>
            </w:pPr>
            <w:r w:rsidRPr="00592E90">
              <w:rPr>
                <w:sz w:val="12"/>
                <w:szCs w:val="12"/>
              </w:rPr>
              <w:t>25 000,00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sz w:val="12"/>
                <w:szCs w:val="12"/>
              </w:rPr>
            </w:pPr>
            <w:r w:rsidRPr="00592E90">
              <w:rPr>
                <w:sz w:val="12"/>
                <w:szCs w:val="12"/>
              </w:rPr>
              <w:t>25 000,00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25 000,00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rPr>
                <w:sz w:val="12"/>
                <w:szCs w:val="12"/>
              </w:rPr>
            </w:pPr>
            <w:r w:rsidRPr="00592E90">
              <w:rPr>
                <w:sz w:val="12"/>
                <w:szCs w:val="12"/>
              </w:rPr>
              <w:t>договор от 06.03.2019 №21</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sz w:val="12"/>
                <w:szCs w:val="12"/>
              </w:rPr>
            </w:pPr>
            <w:r w:rsidRPr="00592E90">
              <w:rPr>
                <w:sz w:val="12"/>
                <w:szCs w:val="12"/>
              </w:rPr>
              <w:t>-</w:t>
            </w:r>
          </w:p>
        </w:tc>
      </w:tr>
      <w:tr w:rsidR="00824111" w:rsidRPr="00592E90" w:rsidTr="00592E90">
        <w:trPr>
          <w:trHeight w:val="100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4</w:t>
            </w:r>
          </w:p>
        </w:tc>
        <w:tc>
          <w:tcPr>
            <w:tcW w:w="0" w:type="auto"/>
            <w:tcBorders>
              <w:top w:val="nil"/>
              <w:left w:val="nil"/>
              <w:bottom w:val="single" w:sz="4" w:space="0" w:color="auto"/>
              <w:right w:val="single" w:sz="4" w:space="0" w:color="auto"/>
            </w:tcBorders>
            <w:shd w:val="clear" w:color="auto" w:fill="auto"/>
            <w:hideMark/>
          </w:tcPr>
          <w:p w:rsidR="00824111" w:rsidRPr="00592E90" w:rsidRDefault="00824111">
            <w:pPr>
              <w:rPr>
                <w:sz w:val="12"/>
                <w:szCs w:val="12"/>
              </w:rPr>
            </w:pPr>
            <w:r w:rsidRPr="00592E90">
              <w:rPr>
                <w:sz w:val="12"/>
                <w:szCs w:val="12"/>
              </w:rPr>
              <w:t>Организация летнего труда школьников</w:t>
            </w:r>
          </w:p>
        </w:tc>
        <w:tc>
          <w:tcPr>
            <w:tcW w:w="0" w:type="auto"/>
            <w:tcBorders>
              <w:top w:val="nil"/>
              <w:left w:val="nil"/>
              <w:bottom w:val="single" w:sz="4" w:space="0" w:color="auto"/>
              <w:right w:val="single" w:sz="4" w:space="0" w:color="auto"/>
            </w:tcBorders>
            <w:shd w:val="clear" w:color="auto" w:fill="auto"/>
            <w:noWrap/>
            <w:vAlign w:val="center"/>
            <w:hideMark/>
          </w:tcPr>
          <w:p w:rsidR="00824111" w:rsidRPr="00592E90" w:rsidRDefault="00824111">
            <w:pPr>
              <w:jc w:val="right"/>
              <w:rPr>
                <w:sz w:val="12"/>
                <w:szCs w:val="12"/>
              </w:rPr>
            </w:pPr>
            <w:r w:rsidRPr="00592E90">
              <w:rPr>
                <w:sz w:val="12"/>
                <w:szCs w:val="12"/>
              </w:rPr>
              <w:t>1 581 821,22</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sz w:val="12"/>
                <w:szCs w:val="12"/>
              </w:rPr>
            </w:pPr>
            <w:r w:rsidRPr="00592E90">
              <w:rPr>
                <w:sz w:val="12"/>
                <w:szCs w:val="12"/>
              </w:rPr>
              <w:t>1 555 375,40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sz w:val="12"/>
                <w:szCs w:val="12"/>
              </w:rPr>
            </w:pPr>
            <w:r w:rsidRPr="00592E90">
              <w:rPr>
                <w:sz w:val="12"/>
                <w:szCs w:val="12"/>
              </w:rPr>
              <w:t>1 555 375,40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26 445,82</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w:t>
            </w:r>
          </w:p>
        </w:tc>
      </w:tr>
      <w:tr w:rsidR="00824111" w:rsidRPr="00592E90" w:rsidTr="00592E90">
        <w:trPr>
          <w:trHeight w:val="100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5</w:t>
            </w:r>
          </w:p>
        </w:tc>
        <w:tc>
          <w:tcPr>
            <w:tcW w:w="0" w:type="auto"/>
            <w:tcBorders>
              <w:top w:val="nil"/>
              <w:left w:val="nil"/>
              <w:bottom w:val="single" w:sz="4" w:space="0" w:color="auto"/>
              <w:right w:val="single" w:sz="4" w:space="0" w:color="auto"/>
            </w:tcBorders>
            <w:shd w:val="clear" w:color="auto" w:fill="auto"/>
            <w:hideMark/>
          </w:tcPr>
          <w:p w:rsidR="00824111" w:rsidRPr="00592E90" w:rsidRDefault="00824111">
            <w:pPr>
              <w:rPr>
                <w:sz w:val="12"/>
                <w:szCs w:val="12"/>
              </w:rPr>
            </w:pPr>
            <w:r w:rsidRPr="00592E90">
              <w:rPr>
                <w:sz w:val="12"/>
                <w:szCs w:val="12"/>
              </w:rPr>
              <w:t>Предпроектный анализ территорий и социокультурное исследование территории по объекту: "г</w:t>
            </w:r>
            <w:proofErr w:type="gramStart"/>
            <w:r w:rsidRPr="00592E90">
              <w:rPr>
                <w:sz w:val="12"/>
                <w:szCs w:val="12"/>
              </w:rPr>
              <w:t>.У</w:t>
            </w:r>
            <w:proofErr w:type="gramEnd"/>
            <w:r w:rsidRPr="00592E90">
              <w:rPr>
                <w:sz w:val="12"/>
                <w:szCs w:val="12"/>
              </w:rPr>
              <w:t>дачный. Благоустройство центральных площадей, расположенных в мкр. Новый город"</w:t>
            </w:r>
          </w:p>
        </w:tc>
        <w:tc>
          <w:tcPr>
            <w:tcW w:w="0" w:type="auto"/>
            <w:tcBorders>
              <w:top w:val="nil"/>
              <w:left w:val="nil"/>
              <w:bottom w:val="single" w:sz="4" w:space="0" w:color="auto"/>
              <w:right w:val="single" w:sz="4" w:space="0" w:color="auto"/>
            </w:tcBorders>
            <w:shd w:val="clear" w:color="auto" w:fill="auto"/>
            <w:noWrap/>
            <w:vAlign w:val="center"/>
            <w:hideMark/>
          </w:tcPr>
          <w:p w:rsidR="00824111" w:rsidRPr="00592E90" w:rsidRDefault="00824111">
            <w:pPr>
              <w:jc w:val="right"/>
              <w:rPr>
                <w:sz w:val="12"/>
                <w:szCs w:val="12"/>
              </w:rPr>
            </w:pPr>
            <w:r w:rsidRPr="00592E90">
              <w:rPr>
                <w:sz w:val="12"/>
                <w:szCs w:val="12"/>
              </w:rPr>
              <w:t>100 000,00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sz w:val="12"/>
                <w:szCs w:val="12"/>
              </w:rPr>
            </w:pPr>
            <w:r w:rsidRPr="00592E90">
              <w:rPr>
                <w:sz w:val="12"/>
                <w:szCs w:val="12"/>
              </w:rPr>
              <w:t>99 000,00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sz w:val="12"/>
                <w:szCs w:val="12"/>
              </w:rPr>
            </w:pPr>
            <w:r w:rsidRPr="00592E90">
              <w:rPr>
                <w:sz w:val="12"/>
                <w:szCs w:val="12"/>
              </w:rPr>
              <w:t>99 000,00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1 000,00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утверждено</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rPr>
                <w:sz w:val="12"/>
                <w:szCs w:val="12"/>
              </w:rPr>
            </w:pPr>
            <w:r w:rsidRPr="00592E90">
              <w:rPr>
                <w:sz w:val="12"/>
                <w:szCs w:val="12"/>
              </w:rPr>
              <w:t>от 31.03.2019 № 01/2019</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sz w:val="12"/>
                <w:szCs w:val="12"/>
              </w:rPr>
            </w:pPr>
            <w:r w:rsidRPr="00592E90">
              <w:rPr>
                <w:sz w:val="12"/>
                <w:szCs w:val="12"/>
              </w:rPr>
              <w:t>31.03.2019</w:t>
            </w:r>
          </w:p>
        </w:tc>
      </w:tr>
      <w:tr w:rsidR="00824111" w:rsidRPr="00592E90" w:rsidTr="00592E90">
        <w:trPr>
          <w:trHeight w:val="100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6</w:t>
            </w:r>
          </w:p>
        </w:tc>
        <w:tc>
          <w:tcPr>
            <w:tcW w:w="0" w:type="auto"/>
            <w:tcBorders>
              <w:top w:val="nil"/>
              <w:left w:val="nil"/>
              <w:bottom w:val="single" w:sz="4" w:space="0" w:color="auto"/>
              <w:right w:val="single" w:sz="4" w:space="0" w:color="auto"/>
            </w:tcBorders>
            <w:shd w:val="clear" w:color="auto" w:fill="auto"/>
            <w:hideMark/>
          </w:tcPr>
          <w:p w:rsidR="00824111" w:rsidRPr="00592E90" w:rsidRDefault="00824111">
            <w:pPr>
              <w:rPr>
                <w:sz w:val="12"/>
                <w:szCs w:val="12"/>
              </w:rPr>
            </w:pPr>
            <w:r w:rsidRPr="00592E90">
              <w:rPr>
                <w:sz w:val="12"/>
                <w:szCs w:val="12"/>
              </w:rPr>
              <w:t>Градостроительный анализ территории по объекту: "г</w:t>
            </w:r>
            <w:proofErr w:type="gramStart"/>
            <w:r w:rsidRPr="00592E90">
              <w:rPr>
                <w:sz w:val="12"/>
                <w:szCs w:val="12"/>
              </w:rPr>
              <w:t>.У</w:t>
            </w:r>
            <w:proofErr w:type="gramEnd"/>
            <w:r w:rsidRPr="00592E90">
              <w:rPr>
                <w:sz w:val="12"/>
                <w:szCs w:val="12"/>
              </w:rPr>
              <w:t>дачный. Благоустройство площадей, расположенных в мкр. Новый город"</w:t>
            </w:r>
          </w:p>
        </w:tc>
        <w:tc>
          <w:tcPr>
            <w:tcW w:w="0" w:type="auto"/>
            <w:tcBorders>
              <w:top w:val="nil"/>
              <w:left w:val="nil"/>
              <w:bottom w:val="single" w:sz="4" w:space="0" w:color="auto"/>
              <w:right w:val="single" w:sz="4" w:space="0" w:color="auto"/>
            </w:tcBorders>
            <w:shd w:val="clear" w:color="auto" w:fill="auto"/>
            <w:noWrap/>
            <w:vAlign w:val="center"/>
            <w:hideMark/>
          </w:tcPr>
          <w:p w:rsidR="00824111" w:rsidRPr="00592E90" w:rsidRDefault="00824111">
            <w:pPr>
              <w:jc w:val="right"/>
              <w:rPr>
                <w:sz w:val="12"/>
                <w:szCs w:val="12"/>
              </w:rPr>
            </w:pPr>
            <w:r w:rsidRPr="00592E90">
              <w:rPr>
                <w:sz w:val="12"/>
                <w:szCs w:val="12"/>
              </w:rPr>
              <w:t>100 000,00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sz w:val="12"/>
                <w:szCs w:val="12"/>
              </w:rPr>
            </w:pPr>
            <w:r w:rsidRPr="00592E90">
              <w:rPr>
                <w:sz w:val="12"/>
                <w:szCs w:val="12"/>
              </w:rPr>
              <w:t>99 000,00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sz w:val="12"/>
                <w:szCs w:val="12"/>
              </w:rPr>
            </w:pPr>
            <w:r w:rsidRPr="00592E90">
              <w:rPr>
                <w:sz w:val="12"/>
                <w:szCs w:val="12"/>
              </w:rPr>
              <w:t>99 000,00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1 000,00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утверждено</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rPr>
                <w:sz w:val="12"/>
                <w:szCs w:val="12"/>
              </w:rPr>
            </w:pPr>
            <w:r w:rsidRPr="00592E90">
              <w:rPr>
                <w:sz w:val="12"/>
                <w:szCs w:val="12"/>
              </w:rPr>
              <w:t>от 31.03.2019 № 02/2019</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sz w:val="12"/>
                <w:szCs w:val="12"/>
              </w:rPr>
            </w:pPr>
            <w:r w:rsidRPr="00592E90">
              <w:rPr>
                <w:sz w:val="12"/>
                <w:szCs w:val="12"/>
              </w:rPr>
              <w:t>31.03.2019</w:t>
            </w:r>
          </w:p>
        </w:tc>
      </w:tr>
      <w:tr w:rsidR="00824111" w:rsidRPr="00592E90" w:rsidTr="00592E90">
        <w:trPr>
          <w:trHeight w:val="100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7</w:t>
            </w:r>
          </w:p>
        </w:tc>
        <w:tc>
          <w:tcPr>
            <w:tcW w:w="0" w:type="auto"/>
            <w:tcBorders>
              <w:top w:val="nil"/>
              <w:left w:val="nil"/>
              <w:bottom w:val="single" w:sz="4" w:space="0" w:color="auto"/>
              <w:right w:val="single" w:sz="4" w:space="0" w:color="auto"/>
            </w:tcBorders>
            <w:shd w:val="clear" w:color="auto" w:fill="auto"/>
            <w:hideMark/>
          </w:tcPr>
          <w:p w:rsidR="00824111" w:rsidRPr="00592E90" w:rsidRDefault="00824111">
            <w:pPr>
              <w:rPr>
                <w:sz w:val="12"/>
                <w:szCs w:val="12"/>
              </w:rPr>
            </w:pPr>
            <w:r w:rsidRPr="00592E90">
              <w:rPr>
                <w:sz w:val="12"/>
                <w:szCs w:val="12"/>
              </w:rPr>
              <w:t>Архитектурно-пространственная концепция развития территории - Дизайн-проект по объекту: "</w:t>
            </w:r>
            <w:proofErr w:type="gramStart"/>
            <w:r w:rsidRPr="00592E90">
              <w:rPr>
                <w:sz w:val="12"/>
                <w:szCs w:val="12"/>
              </w:rPr>
              <w:t>г</w:t>
            </w:r>
            <w:proofErr w:type="gramEnd"/>
            <w:r w:rsidRPr="00592E90">
              <w:rPr>
                <w:sz w:val="12"/>
                <w:szCs w:val="12"/>
              </w:rPr>
              <w:t>. Удачный. Благоустройство площадей, расположенных в мкр. Новый город"</w:t>
            </w:r>
          </w:p>
        </w:tc>
        <w:tc>
          <w:tcPr>
            <w:tcW w:w="0" w:type="auto"/>
            <w:tcBorders>
              <w:top w:val="nil"/>
              <w:left w:val="nil"/>
              <w:bottom w:val="single" w:sz="4" w:space="0" w:color="auto"/>
              <w:right w:val="single" w:sz="4" w:space="0" w:color="auto"/>
            </w:tcBorders>
            <w:shd w:val="clear" w:color="auto" w:fill="auto"/>
            <w:noWrap/>
            <w:vAlign w:val="center"/>
            <w:hideMark/>
          </w:tcPr>
          <w:p w:rsidR="00824111" w:rsidRPr="00592E90" w:rsidRDefault="00824111">
            <w:pPr>
              <w:jc w:val="right"/>
              <w:rPr>
                <w:sz w:val="12"/>
                <w:szCs w:val="12"/>
              </w:rPr>
            </w:pPr>
            <w:r w:rsidRPr="00592E90">
              <w:rPr>
                <w:sz w:val="12"/>
                <w:szCs w:val="12"/>
              </w:rPr>
              <w:t>200 000,00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sz w:val="12"/>
                <w:szCs w:val="12"/>
              </w:rPr>
            </w:pPr>
            <w:r w:rsidRPr="00592E90">
              <w:rPr>
                <w:sz w:val="12"/>
                <w:szCs w:val="12"/>
              </w:rPr>
              <w:t>99 000,00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sz w:val="12"/>
                <w:szCs w:val="12"/>
              </w:rPr>
            </w:pPr>
            <w:r w:rsidRPr="00592E90">
              <w:rPr>
                <w:sz w:val="12"/>
                <w:szCs w:val="12"/>
              </w:rPr>
              <w:t>99 000,00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101 000,00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утверждено</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rPr>
                <w:sz w:val="12"/>
                <w:szCs w:val="12"/>
              </w:rPr>
            </w:pPr>
            <w:r w:rsidRPr="00592E90">
              <w:rPr>
                <w:sz w:val="12"/>
                <w:szCs w:val="12"/>
              </w:rPr>
              <w:t>от 31.03.2019 № 03/2019</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sz w:val="12"/>
                <w:szCs w:val="12"/>
              </w:rPr>
            </w:pPr>
            <w:r w:rsidRPr="00592E90">
              <w:rPr>
                <w:sz w:val="12"/>
                <w:szCs w:val="12"/>
              </w:rPr>
              <w:t>31.03.2019</w:t>
            </w:r>
          </w:p>
        </w:tc>
      </w:tr>
      <w:tr w:rsidR="00824111" w:rsidRPr="00592E90" w:rsidTr="00592E90">
        <w:trPr>
          <w:trHeight w:val="100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8</w:t>
            </w:r>
          </w:p>
        </w:tc>
        <w:tc>
          <w:tcPr>
            <w:tcW w:w="0" w:type="auto"/>
            <w:tcBorders>
              <w:top w:val="nil"/>
              <w:left w:val="nil"/>
              <w:bottom w:val="single" w:sz="4" w:space="0" w:color="auto"/>
              <w:right w:val="single" w:sz="4" w:space="0" w:color="auto"/>
            </w:tcBorders>
            <w:shd w:val="clear" w:color="auto" w:fill="auto"/>
            <w:hideMark/>
          </w:tcPr>
          <w:p w:rsidR="00824111" w:rsidRPr="00592E90" w:rsidRDefault="00824111">
            <w:pPr>
              <w:rPr>
                <w:sz w:val="12"/>
                <w:szCs w:val="12"/>
              </w:rPr>
            </w:pPr>
            <w:r w:rsidRPr="00592E90">
              <w:rPr>
                <w:sz w:val="12"/>
                <w:szCs w:val="12"/>
              </w:rPr>
              <w:t>Услуги по содержанию городского кладбища МО "Город Удачный" Мирнинского района Республики Саха (Якутия)</w:t>
            </w:r>
          </w:p>
        </w:tc>
        <w:tc>
          <w:tcPr>
            <w:tcW w:w="0" w:type="auto"/>
            <w:tcBorders>
              <w:top w:val="nil"/>
              <w:left w:val="nil"/>
              <w:bottom w:val="single" w:sz="4" w:space="0" w:color="auto"/>
              <w:right w:val="single" w:sz="4" w:space="0" w:color="auto"/>
            </w:tcBorders>
            <w:shd w:val="clear" w:color="auto" w:fill="auto"/>
            <w:noWrap/>
            <w:vAlign w:val="center"/>
            <w:hideMark/>
          </w:tcPr>
          <w:p w:rsidR="00824111" w:rsidRPr="00592E90" w:rsidRDefault="00824111">
            <w:pPr>
              <w:jc w:val="right"/>
              <w:rPr>
                <w:color w:val="000000"/>
                <w:sz w:val="12"/>
                <w:szCs w:val="12"/>
              </w:rPr>
            </w:pPr>
            <w:r w:rsidRPr="00592E90">
              <w:rPr>
                <w:color w:val="000000"/>
                <w:sz w:val="12"/>
                <w:szCs w:val="12"/>
              </w:rPr>
              <w:t>556 116,38</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556 116,38</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556 116,38</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утверждено</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rPr>
                <w:color w:val="000000"/>
                <w:sz w:val="12"/>
                <w:szCs w:val="12"/>
              </w:rPr>
            </w:pPr>
            <w:r w:rsidRPr="00592E90">
              <w:rPr>
                <w:color w:val="000000"/>
                <w:sz w:val="12"/>
                <w:szCs w:val="12"/>
              </w:rPr>
              <w:t>№ 0116300011319000002-0139823-01</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31.01.2020</w:t>
            </w:r>
          </w:p>
        </w:tc>
      </w:tr>
      <w:tr w:rsidR="00824111" w:rsidRPr="00592E90" w:rsidTr="00592E90">
        <w:trPr>
          <w:trHeight w:val="100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lastRenderedPageBreak/>
              <w:t>9</w:t>
            </w:r>
          </w:p>
        </w:tc>
        <w:tc>
          <w:tcPr>
            <w:tcW w:w="0" w:type="auto"/>
            <w:tcBorders>
              <w:top w:val="nil"/>
              <w:left w:val="nil"/>
              <w:bottom w:val="single" w:sz="4" w:space="0" w:color="auto"/>
              <w:right w:val="single" w:sz="4" w:space="0" w:color="auto"/>
            </w:tcBorders>
            <w:shd w:val="clear" w:color="auto" w:fill="auto"/>
            <w:hideMark/>
          </w:tcPr>
          <w:p w:rsidR="00824111" w:rsidRPr="00592E90" w:rsidRDefault="00824111">
            <w:pPr>
              <w:rPr>
                <w:sz w:val="12"/>
                <w:szCs w:val="12"/>
              </w:rPr>
            </w:pPr>
            <w:r w:rsidRPr="00592E90">
              <w:rPr>
                <w:sz w:val="12"/>
                <w:szCs w:val="12"/>
              </w:rPr>
              <w:t>Услуги по содержанию городского кладбища МО "Город Удачный" Мирнинского района Республики Саха (Якутия)</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50 559,24</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50 559,24</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50 559,24</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утверждено</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rPr>
                <w:color w:val="000000"/>
                <w:sz w:val="12"/>
                <w:szCs w:val="12"/>
              </w:rPr>
            </w:pPr>
            <w:r w:rsidRPr="00592E90">
              <w:rPr>
                <w:color w:val="000000"/>
                <w:sz w:val="12"/>
                <w:szCs w:val="12"/>
              </w:rPr>
              <w:t>№ 31 от 12.03.2018 (январь 2019)</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30.01.2019</w:t>
            </w:r>
          </w:p>
        </w:tc>
      </w:tr>
      <w:tr w:rsidR="00824111" w:rsidRPr="00592E90" w:rsidTr="00592E90">
        <w:trPr>
          <w:trHeight w:val="100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10</w:t>
            </w:r>
          </w:p>
        </w:tc>
        <w:tc>
          <w:tcPr>
            <w:tcW w:w="0" w:type="auto"/>
            <w:tcBorders>
              <w:top w:val="nil"/>
              <w:left w:val="nil"/>
              <w:bottom w:val="single" w:sz="4" w:space="0" w:color="auto"/>
              <w:right w:val="single" w:sz="4" w:space="0" w:color="auto"/>
            </w:tcBorders>
            <w:shd w:val="clear" w:color="auto" w:fill="auto"/>
            <w:hideMark/>
          </w:tcPr>
          <w:p w:rsidR="00824111" w:rsidRPr="00592E90" w:rsidRDefault="00824111">
            <w:pPr>
              <w:rPr>
                <w:sz w:val="12"/>
                <w:szCs w:val="12"/>
              </w:rPr>
            </w:pPr>
            <w:r w:rsidRPr="00592E90">
              <w:rPr>
                <w:sz w:val="12"/>
                <w:szCs w:val="12"/>
              </w:rPr>
              <w:t>Услуги по техническому обслуживанию уличного освещения на территории МО "Город Удачный"</w:t>
            </w:r>
          </w:p>
        </w:tc>
        <w:tc>
          <w:tcPr>
            <w:tcW w:w="0" w:type="auto"/>
            <w:tcBorders>
              <w:top w:val="nil"/>
              <w:left w:val="nil"/>
              <w:bottom w:val="single" w:sz="4" w:space="0" w:color="auto"/>
              <w:right w:val="single" w:sz="4" w:space="0" w:color="auto"/>
            </w:tcBorders>
            <w:shd w:val="clear" w:color="auto" w:fill="auto"/>
            <w:noWrap/>
            <w:vAlign w:val="center"/>
            <w:hideMark/>
          </w:tcPr>
          <w:p w:rsidR="00824111" w:rsidRPr="00592E90" w:rsidRDefault="00824111">
            <w:pPr>
              <w:jc w:val="right"/>
              <w:rPr>
                <w:sz w:val="12"/>
                <w:szCs w:val="12"/>
              </w:rPr>
            </w:pPr>
            <w:r w:rsidRPr="00592E90">
              <w:rPr>
                <w:sz w:val="12"/>
                <w:szCs w:val="12"/>
              </w:rPr>
              <w:t>1 458 371,00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1 458 370,11</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1 458 370,11</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0,89</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утверждено</w:t>
            </w:r>
          </w:p>
        </w:tc>
        <w:tc>
          <w:tcPr>
            <w:tcW w:w="0" w:type="auto"/>
            <w:tcBorders>
              <w:top w:val="nil"/>
              <w:left w:val="nil"/>
              <w:bottom w:val="single" w:sz="4" w:space="0" w:color="auto"/>
              <w:right w:val="single" w:sz="4" w:space="0" w:color="auto"/>
            </w:tcBorders>
            <w:shd w:val="clear" w:color="auto" w:fill="auto"/>
            <w:hideMark/>
          </w:tcPr>
          <w:p w:rsidR="00824111" w:rsidRPr="00592E90" w:rsidRDefault="00824111">
            <w:pPr>
              <w:rPr>
                <w:sz w:val="12"/>
                <w:szCs w:val="12"/>
              </w:rPr>
            </w:pPr>
            <w:r w:rsidRPr="00592E90">
              <w:rPr>
                <w:sz w:val="12"/>
                <w:szCs w:val="12"/>
              </w:rPr>
              <w:t>от 31.12.2019 № 0116300011318000188-0139823-01</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31.12.2019</w:t>
            </w:r>
          </w:p>
        </w:tc>
      </w:tr>
      <w:tr w:rsidR="00824111" w:rsidRPr="00592E90" w:rsidTr="00592E90">
        <w:trPr>
          <w:trHeight w:val="100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11</w:t>
            </w:r>
          </w:p>
        </w:tc>
        <w:tc>
          <w:tcPr>
            <w:tcW w:w="0" w:type="auto"/>
            <w:tcBorders>
              <w:top w:val="nil"/>
              <w:left w:val="nil"/>
              <w:bottom w:val="single" w:sz="4" w:space="0" w:color="auto"/>
              <w:right w:val="single" w:sz="4" w:space="0" w:color="auto"/>
            </w:tcBorders>
            <w:shd w:val="clear" w:color="auto" w:fill="auto"/>
            <w:hideMark/>
          </w:tcPr>
          <w:p w:rsidR="00824111" w:rsidRPr="00592E90" w:rsidRDefault="00824111">
            <w:pPr>
              <w:rPr>
                <w:sz w:val="12"/>
                <w:szCs w:val="12"/>
              </w:rPr>
            </w:pPr>
            <w:r w:rsidRPr="00592E90">
              <w:rPr>
                <w:sz w:val="12"/>
                <w:szCs w:val="12"/>
              </w:rPr>
              <w:t>Услуги по предоставлению электроэнергии на освещение</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1 519 565,00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1 041 005,23</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1 041 005,23</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478 559,77</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утверждено</w:t>
            </w:r>
          </w:p>
        </w:tc>
        <w:tc>
          <w:tcPr>
            <w:tcW w:w="0" w:type="auto"/>
            <w:tcBorders>
              <w:top w:val="nil"/>
              <w:left w:val="nil"/>
              <w:bottom w:val="single" w:sz="4" w:space="0" w:color="auto"/>
              <w:right w:val="single" w:sz="4" w:space="0" w:color="auto"/>
            </w:tcBorders>
            <w:shd w:val="clear" w:color="auto" w:fill="auto"/>
            <w:hideMark/>
          </w:tcPr>
          <w:p w:rsidR="00824111" w:rsidRPr="00592E90" w:rsidRDefault="00824111">
            <w:pPr>
              <w:rPr>
                <w:sz w:val="12"/>
                <w:szCs w:val="12"/>
              </w:rPr>
            </w:pPr>
            <w:r w:rsidRPr="00592E90">
              <w:rPr>
                <w:sz w:val="12"/>
                <w:szCs w:val="12"/>
              </w:rPr>
              <w:t>от 22.03.2019 № 00026</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31.12.2019</w:t>
            </w:r>
          </w:p>
        </w:tc>
      </w:tr>
      <w:tr w:rsidR="00824111" w:rsidRPr="00592E90" w:rsidTr="00592E90">
        <w:trPr>
          <w:trHeight w:val="100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12</w:t>
            </w:r>
          </w:p>
        </w:tc>
        <w:tc>
          <w:tcPr>
            <w:tcW w:w="0" w:type="auto"/>
            <w:tcBorders>
              <w:top w:val="nil"/>
              <w:left w:val="nil"/>
              <w:bottom w:val="single" w:sz="4" w:space="0" w:color="auto"/>
              <w:right w:val="single" w:sz="4" w:space="0" w:color="auto"/>
            </w:tcBorders>
            <w:shd w:val="clear" w:color="auto" w:fill="auto"/>
            <w:hideMark/>
          </w:tcPr>
          <w:p w:rsidR="00824111" w:rsidRPr="00592E90" w:rsidRDefault="00824111">
            <w:pPr>
              <w:rPr>
                <w:sz w:val="12"/>
                <w:szCs w:val="12"/>
              </w:rPr>
            </w:pPr>
            <w:r w:rsidRPr="00592E90">
              <w:rPr>
                <w:sz w:val="12"/>
                <w:szCs w:val="12"/>
              </w:rPr>
              <w:t>Услуги по содержанию тротуаров, детских площадок и площадей общего пользования на территории МО "Город Удачный"</w:t>
            </w:r>
          </w:p>
        </w:tc>
        <w:tc>
          <w:tcPr>
            <w:tcW w:w="0" w:type="auto"/>
            <w:tcBorders>
              <w:top w:val="nil"/>
              <w:left w:val="nil"/>
              <w:bottom w:val="single" w:sz="4" w:space="0" w:color="auto"/>
              <w:right w:val="single" w:sz="4" w:space="0" w:color="auto"/>
            </w:tcBorders>
            <w:shd w:val="clear" w:color="auto" w:fill="auto"/>
            <w:noWrap/>
            <w:vAlign w:val="center"/>
            <w:hideMark/>
          </w:tcPr>
          <w:p w:rsidR="00824111" w:rsidRPr="00592E90" w:rsidRDefault="00824111">
            <w:pPr>
              <w:jc w:val="right"/>
              <w:rPr>
                <w:color w:val="000000"/>
                <w:sz w:val="12"/>
                <w:szCs w:val="12"/>
              </w:rPr>
            </w:pPr>
            <w:r w:rsidRPr="00592E90">
              <w:rPr>
                <w:color w:val="000000"/>
                <w:sz w:val="12"/>
                <w:szCs w:val="12"/>
              </w:rPr>
              <w:t>9 160 986,00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9 160 986,00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9 160 986,00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утверждено</w:t>
            </w:r>
          </w:p>
        </w:tc>
        <w:tc>
          <w:tcPr>
            <w:tcW w:w="0" w:type="auto"/>
            <w:tcBorders>
              <w:top w:val="nil"/>
              <w:left w:val="nil"/>
              <w:bottom w:val="single" w:sz="4" w:space="0" w:color="auto"/>
              <w:right w:val="single" w:sz="4" w:space="0" w:color="auto"/>
            </w:tcBorders>
            <w:shd w:val="clear" w:color="auto" w:fill="auto"/>
            <w:hideMark/>
          </w:tcPr>
          <w:p w:rsidR="00824111" w:rsidRPr="00592E90" w:rsidRDefault="00824111">
            <w:pPr>
              <w:rPr>
                <w:sz w:val="12"/>
                <w:szCs w:val="12"/>
              </w:rPr>
            </w:pPr>
            <w:r w:rsidRPr="00592E90">
              <w:rPr>
                <w:sz w:val="12"/>
                <w:szCs w:val="12"/>
              </w:rPr>
              <w:t>от 31.12.2019 № 0116300011318000189-0139823-01</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31.12.2019</w:t>
            </w:r>
          </w:p>
        </w:tc>
      </w:tr>
      <w:tr w:rsidR="00824111" w:rsidRPr="00592E90" w:rsidTr="00592E90">
        <w:trPr>
          <w:trHeight w:val="100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13</w:t>
            </w:r>
          </w:p>
        </w:tc>
        <w:tc>
          <w:tcPr>
            <w:tcW w:w="0" w:type="auto"/>
            <w:tcBorders>
              <w:top w:val="nil"/>
              <w:left w:val="nil"/>
              <w:bottom w:val="single" w:sz="4" w:space="0" w:color="auto"/>
              <w:right w:val="single" w:sz="4" w:space="0" w:color="auto"/>
            </w:tcBorders>
            <w:shd w:val="clear" w:color="auto" w:fill="auto"/>
            <w:hideMark/>
          </w:tcPr>
          <w:p w:rsidR="00824111" w:rsidRPr="00592E90" w:rsidRDefault="00824111">
            <w:pPr>
              <w:rPr>
                <w:sz w:val="12"/>
                <w:szCs w:val="12"/>
              </w:rPr>
            </w:pPr>
            <w:r w:rsidRPr="00592E90">
              <w:rPr>
                <w:sz w:val="12"/>
                <w:szCs w:val="12"/>
              </w:rPr>
              <w:t>Содержание тротуаров и площадей общего пользования на территории МО "Город Удачный"</w:t>
            </w:r>
          </w:p>
        </w:tc>
        <w:tc>
          <w:tcPr>
            <w:tcW w:w="0" w:type="auto"/>
            <w:tcBorders>
              <w:top w:val="nil"/>
              <w:left w:val="nil"/>
              <w:bottom w:val="single" w:sz="4" w:space="0" w:color="auto"/>
              <w:right w:val="single" w:sz="4" w:space="0" w:color="auto"/>
            </w:tcBorders>
            <w:shd w:val="clear" w:color="auto" w:fill="auto"/>
            <w:noWrap/>
            <w:vAlign w:val="center"/>
            <w:hideMark/>
          </w:tcPr>
          <w:p w:rsidR="00824111" w:rsidRPr="00592E90" w:rsidRDefault="00824111">
            <w:pPr>
              <w:jc w:val="right"/>
              <w:rPr>
                <w:color w:val="000000"/>
                <w:sz w:val="12"/>
                <w:szCs w:val="12"/>
              </w:rPr>
            </w:pPr>
            <w:r w:rsidRPr="00592E90">
              <w:rPr>
                <w:color w:val="000000"/>
                <w:sz w:val="12"/>
                <w:szCs w:val="12"/>
              </w:rPr>
              <w:t>99 800,00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99 756,22</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99 756,22</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43,78</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утверждено</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rPr>
                <w:sz w:val="12"/>
                <w:szCs w:val="12"/>
              </w:rPr>
            </w:pPr>
            <w:r w:rsidRPr="00592E90">
              <w:rPr>
                <w:sz w:val="12"/>
                <w:szCs w:val="12"/>
              </w:rPr>
              <w:t>от 24.01.2019№ 156</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24.01.2019</w:t>
            </w:r>
          </w:p>
        </w:tc>
      </w:tr>
      <w:tr w:rsidR="00824111" w:rsidRPr="00592E90" w:rsidTr="00592E90">
        <w:trPr>
          <w:trHeight w:val="100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14</w:t>
            </w:r>
          </w:p>
        </w:tc>
        <w:tc>
          <w:tcPr>
            <w:tcW w:w="0" w:type="auto"/>
            <w:tcBorders>
              <w:top w:val="nil"/>
              <w:left w:val="nil"/>
              <w:bottom w:val="single" w:sz="4" w:space="0" w:color="auto"/>
              <w:right w:val="single" w:sz="4" w:space="0" w:color="auto"/>
            </w:tcBorders>
            <w:shd w:val="clear" w:color="auto" w:fill="auto"/>
            <w:hideMark/>
          </w:tcPr>
          <w:p w:rsidR="00824111" w:rsidRPr="00592E90" w:rsidRDefault="00824111">
            <w:pPr>
              <w:rPr>
                <w:sz w:val="12"/>
                <w:szCs w:val="12"/>
              </w:rPr>
            </w:pPr>
            <w:r w:rsidRPr="00592E90">
              <w:rPr>
                <w:sz w:val="12"/>
                <w:szCs w:val="12"/>
              </w:rPr>
              <w:t xml:space="preserve">Выполнение работ по текущему ремонту комплекса "Благоустройство площади к 60-ти летию Победы в г. </w:t>
            </w:r>
            <w:proofErr w:type="gramStart"/>
            <w:r w:rsidRPr="00592E90">
              <w:rPr>
                <w:sz w:val="12"/>
                <w:szCs w:val="12"/>
              </w:rPr>
              <w:t>Удачный</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24111" w:rsidRPr="00592E90" w:rsidRDefault="00824111">
            <w:pPr>
              <w:jc w:val="right"/>
              <w:rPr>
                <w:color w:val="000000"/>
                <w:sz w:val="12"/>
                <w:szCs w:val="12"/>
              </w:rPr>
            </w:pPr>
            <w:r w:rsidRPr="00592E90">
              <w:rPr>
                <w:color w:val="000000"/>
                <w:sz w:val="12"/>
                <w:szCs w:val="12"/>
              </w:rPr>
              <w:t>5 755 004,75</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5 755 004,75</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5 755 004,75</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утверждено</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824111" w:rsidRPr="00592E90" w:rsidRDefault="00824111">
            <w:pPr>
              <w:jc w:val="center"/>
              <w:rPr>
                <w:sz w:val="12"/>
                <w:szCs w:val="12"/>
              </w:rPr>
            </w:pPr>
            <w:r w:rsidRPr="00592E90">
              <w:rPr>
                <w:sz w:val="12"/>
                <w:szCs w:val="12"/>
              </w:rPr>
              <w:t>электронный аукцион в октябре 2019 со сроком исполнения до 15.10.2020</w:t>
            </w:r>
          </w:p>
        </w:tc>
      </w:tr>
      <w:tr w:rsidR="00824111" w:rsidRPr="00592E90" w:rsidTr="00592E90">
        <w:trPr>
          <w:trHeight w:val="100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15</w:t>
            </w:r>
          </w:p>
        </w:tc>
        <w:tc>
          <w:tcPr>
            <w:tcW w:w="0" w:type="auto"/>
            <w:tcBorders>
              <w:top w:val="nil"/>
              <w:left w:val="nil"/>
              <w:bottom w:val="single" w:sz="4" w:space="0" w:color="auto"/>
              <w:right w:val="single" w:sz="4" w:space="0" w:color="auto"/>
            </w:tcBorders>
            <w:shd w:val="clear" w:color="auto" w:fill="auto"/>
            <w:hideMark/>
          </w:tcPr>
          <w:p w:rsidR="00824111" w:rsidRPr="00592E90" w:rsidRDefault="00824111">
            <w:pPr>
              <w:rPr>
                <w:sz w:val="12"/>
                <w:szCs w:val="12"/>
              </w:rPr>
            </w:pPr>
            <w:r w:rsidRPr="00592E90">
              <w:rPr>
                <w:sz w:val="12"/>
                <w:szCs w:val="12"/>
              </w:rPr>
              <w:t>Выполнение работ по созданию внешнего облика МКД №28 для принятия участия в Республиканском фестивале современной культуры "LETO YAKUTIA"</w:t>
            </w:r>
          </w:p>
        </w:tc>
        <w:tc>
          <w:tcPr>
            <w:tcW w:w="0" w:type="auto"/>
            <w:tcBorders>
              <w:top w:val="nil"/>
              <w:left w:val="nil"/>
              <w:bottom w:val="single" w:sz="4" w:space="0" w:color="auto"/>
              <w:right w:val="single" w:sz="4" w:space="0" w:color="auto"/>
            </w:tcBorders>
            <w:shd w:val="clear" w:color="auto" w:fill="auto"/>
            <w:noWrap/>
            <w:vAlign w:val="center"/>
            <w:hideMark/>
          </w:tcPr>
          <w:p w:rsidR="00824111" w:rsidRPr="00592E90" w:rsidRDefault="00824111">
            <w:pPr>
              <w:jc w:val="right"/>
              <w:rPr>
                <w:color w:val="000000"/>
                <w:sz w:val="12"/>
                <w:szCs w:val="12"/>
              </w:rPr>
            </w:pPr>
            <w:r w:rsidRPr="00592E90">
              <w:rPr>
                <w:color w:val="000000"/>
                <w:sz w:val="12"/>
                <w:szCs w:val="12"/>
              </w:rPr>
              <w:t>99 942,06</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99 942,06</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99 942,06</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утверждено</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sz w:val="12"/>
                <w:szCs w:val="12"/>
              </w:rPr>
            </w:pPr>
            <w:r w:rsidRPr="00592E90">
              <w:rPr>
                <w:sz w:val="12"/>
                <w:szCs w:val="12"/>
              </w:rPr>
              <w:t>договор подряда от 12.08.2019 №102</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sz w:val="12"/>
                <w:szCs w:val="12"/>
              </w:rPr>
            </w:pPr>
            <w:r w:rsidRPr="00592E90">
              <w:rPr>
                <w:sz w:val="12"/>
                <w:szCs w:val="12"/>
              </w:rPr>
              <w:t>20.08.2019</w:t>
            </w:r>
          </w:p>
        </w:tc>
      </w:tr>
      <w:tr w:rsidR="00824111" w:rsidRPr="00592E90" w:rsidTr="00592E90">
        <w:trPr>
          <w:trHeight w:val="100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17</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rPr>
                <w:sz w:val="12"/>
                <w:szCs w:val="12"/>
              </w:rPr>
            </w:pPr>
            <w:r w:rsidRPr="00592E90">
              <w:rPr>
                <w:sz w:val="12"/>
                <w:szCs w:val="12"/>
              </w:rPr>
              <w:t>Оказание услуг по вывозу ТКО от зданий находящихся в мун</w:t>
            </w:r>
            <w:proofErr w:type="gramStart"/>
            <w:r w:rsidRPr="00592E90">
              <w:rPr>
                <w:sz w:val="12"/>
                <w:szCs w:val="12"/>
              </w:rPr>
              <w:t>.с</w:t>
            </w:r>
            <w:proofErr w:type="gramEnd"/>
            <w:r w:rsidRPr="00592E90">
              <w:rPr>
                <w:sz w:val="12"/>
                <w:szCs w:val="12"/>
              </w:rPr>
              <w:t>обственности</w:t>
            </w:r>
          </w:p>
        </w:tc>
        <w:tc>
          <w:tcPr>
            <w:tcW w:w="0" w:type="auto"/>
            <w:tcBorders>
              <w:top w:val="nil"/>
              <w:left w:val="nil"/>
              <w:bottom w:val="single" w:sz="4" w:space="0" w:color="auto"/>
              <w:right w:val="single" w:sz="4" w:space="0" w:color="auto"/>
            </w:tcBorders>
            <w:shd w:val="clear" w:color="auto" w:fill="auto"/>
            <w:noWrap/>
            <w:vAlign w:val="center"/>
            <w:hideMark/>
          </w:tcPr>
          <w:p w:rsidR="00824111" w:rsidRPr="00592E90" w:rsidRDefault="00824111">
            <w:pPr>
              <w:jc w:val="right"/>
              <w:rPr>
                <w:color w:val="000000"/>
                <w:sz w:val="12"/>
                <w:szCs w:val="12"/>
              </w:rPr>
            </w:pPr>
            <w:r w:rsidRPr="00592E90">
              <w:rPr>
                <w:color w:val="000000"/>
                <w:sz w:val="12"/>
                <w:szCs w:val="12"/>
              </w:rPr>
              <w:t>15 317,32</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15 317,32</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15 317,32</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sz w:val="12"/>
                <w:szCs w:val="12"/>
              </w:rPr>
            </w:pPr>
            <w:r w:rsidRPr="00592E90">
              <w:rPr>
                <w:sz w:val="12"/>
                <w:szCs w:val="12"/>
              </w:rPr>
              <w:t>от 05.02.2018 №3/18 (январь)</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sz w:val="12"/>
                <w:szCs w:val="12"/>
              </w:rPr>
            </w:pPr>
            <w:r w:rsidRPr="00592E90">
              <w:rPr>
                <w:sz w:val="12"/>
                <w:szCs w:val="12"/>
              </w:rPr>
              <w:t>30.01.2019</w:t>
            </w:r>
          </w:p>
        </w:tc>
      </w:tr>
      <w:tr w:rsidR="00824111" w:rsidRPr="00592E90" w:rsidTr="00592E90">
        <w:trPr>
          <w:trHeight w:val="100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18</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rPr>
                <w:sz w:val="12"/>
                <w:szCs w:val="12"/>
              </w:rPr>
            </w:pPr>
            <w:r w:rsidRPr="00592E90">
              <w:rPr>
                <w:sz w:val="12"/>
                <w:szCs w:val="12"/>
              </w:rPr>
              <w:t>Оказание услуг по вывозу ТКО с территории несанкционированных свалок и их содержание</w:t>
            </w:r>
          </w:p>
        </w:tc>
        <w:tc>
          <w:tcPr>
            <w:tcW w:w="0" w:type="auto"/>
            <w:tcBorders>
              <w:top w:val="nil"/>
              <w:left w:val="nil"/>
              <w:bottom w:val="single" w:sz="4" w:space="0" w:color="auto"/>
              <w:right w:val="single" w:sz="4" w:space="0" w:color="auto"/>
            </w:tcBorders>
            <w:shd w:val="clear" w:color="auto" w:fill="auto"/>
            <w:noWrap/>
            <w:vAlign w:val="center"/>
            <w:hideMark/>
          </w:tcPr>
          <w:p w:rsidR="00824111" w:rsidRPr="00592E90" w:rsidRDefault="00824111">
            <w:pPr>
              <w:jc w:val="right"/>
              <w:rPr>
                <w:color w:val="000000"/>
                <w:sz w:val="12"/>
                <w:szCs w:val="12"/>
              </w:rPr>
            </w:pPr>
            <w:r w:rsidRPr="00592E90">
              <w:rPr>
                <w:color w:val="000000"/>
                <w:sz w:val="12"/>
                <w:szCs w:val="12"/>
              </w:rPr>
              <w:t>39 927,84</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39 927,84</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39 927,84</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sz w:val="12"/>
                <w:szCs w:val="12"/>
              </w:rPr>
            </w:pPr>
            <w:r w:rsidRPr="00592E90">
              <w:rPr>
                <w:sz w:val="12"/>
                <w:szCs w:val="12"/>
              </w:rPr>
              <w:t>от 12.03.2018 №13/18 (январь 2019)</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sz w:val="12"/>
                <w:szCs w:val="12"/>
              </w:rPr>
            </w:pPr>
            <w:r w:rsidRPr="00592E90">
              <w:rPr>
                <w:sz w:val="12"/>
                <w:szCs w:val="12"/>
              </w:rPr>
              <w:t>30.01.2019</w:t>
            </w:r>
          </w:p>
        </w:tc>
      </w:tr>
      <w:tr w:rsidR="00824111" w:rsidRPr="00592E90" w:rsidTr="00592E90">
        <w:trPr>
          <w:trHeight w:val="100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19</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rPr>
                <w:sz w:val="12"/>
                <w:szCs w:val="12"/>
              </w:rPr>
            </w:pPr>
            <w:r w:rsidRPr="00592E90">
              <w:rPr>
                <w:sz w:val="12"/>
                <w:szCs w:val="12"/>
              </w:rPr>
              <w:t>Оказание услуг по вывозу ТКО с территории несанкционированных свалок расположенных на территории МО "Город Удачный"</w:t>
            </w:r>
          </w:p>
        </w:tc>
        <w:tc>
          <w:tcPr>
            <w:tcW w:w="0" w:type="auto"/>
            <w:tcBorders>
              <w:top w:val="nil"/>
              <w:left w:val="nil"/>
              <w:bottom w:val="single" w:sz="4" w:space="0" w:color="auto"/>
              <w:right w:val="single" w:sz="4" w:space="0" w:color="auto"/>
            </w:tcBorders>
            <w:shd w:val="clear" w:color="auto" w:fill="auto"/>
            <w:noWrap/>
            <w:vAlign w:val="center"/>
            <w:hideMark/>
          </w:tcPr>
          <w:p w:rsidR="00824111" w:rsidRPr="00592E90" w:rsidRDefault="00824111">
            <w:pPr>
              <w:jc w:val="right"/>
              <w:rPr>
                <w:color w:val="000000"/>
                <w:sz w:val="12"/>
                <w:szCs w:val="12"/>
              </w:rPr>
            </w:pPr>
            <w:r w:rsidRPr="00592E90">
              <w:rPr>
                <w:color w:val="000000"/>
                <w:sz w:val="12"/>
                <w:szCs w:val="12"/>
              </w:rPr>
              <w:t>99 040,00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99 040,00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99 040,00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sz w:val="12"/>
                <w:szCs w:val="12"/>
              </w:rPr>
            </w:pPr>
            <w:r w:rsidRPr="00592E90">
              <w:rPr>
                <w:sz w:val="12"/>
                <w:szCs w:val="12"/>
              </w:rPr>
              <w:t>договор № 107 от 25.09.2019</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sz w:val="12"/>
                <w:szCs w:val="12"/>
              </w:rPr>
            </w:pPr>
            <w:r w:rsidRPr="00592E90">
              <w:rPr>
                <w:sz w:val="12"/>
                <w:szCs w:val="12"/>
              </w:rPr>
              <w:t>31.12.2019</w:t>
            </w:r>
          </w:p>
        </w:tc>
      </w:tr>
      <w:tr w:rsidR="00824111" w:rsidRPr="00592E90" w:rsidTr="00592E90">
        <w:trPr>
          <w:trHeight w:val="100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20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rPr>
                <w:sz w:val="12"/>
                <w:szCs w:val="12"/>
              </w:rPr>
            </w:pPr>
            <w:r w:rsidRPr="00592E90">
              <w:rPr>
                <w:sz w:val="12"/>
                <w:szCs w:val="12"/>
              </w:rPr>
              <w:t>Оказание услуг по сбору, транспортировке и размещению ТКО на территории несанкционированных свалок расположенных на территории МО "Город Удачный"</w:t>
            </w:r>
          </w:p>
        </w:tc>
        <w:tc>
          <w:tcPr>
            <w:tcW w:w="0" w:type="auto"/>
            <w:tcBorders>
              <w:top w:val="nil"/>
              <w:left w:val="nil"/>
              <w:bottom w:val="single" w:sz="4" w:space="0" w:color="auto"/>
              <w:right w:val="single" w:sz="4" w:space="0" w:color="auto"/>
            </w:tcBorders>
            <w:shd w:val="clear" w:color="auto" w:fill="auto"/>
            <w:noWrap/>
            <w:vAlign w:val="center"/>
            <w:hideMark/>
          </w:tcPr>
          <w:p w:rsidR="00824111" w:rsidRPr="00592E90" w:rsidRDefault="00824111">
            <w:pPr>
              <w:jc w:val="right"/>
              <w:rPr>
                <w:color w:val="000000"/>
                <w:sz w:val="12"/>
                <w:szCs w:val="12"/>
              </w:rPr>
            </w:pPr>
            <w:r w:rsidRPr="00592E90">
              <w:rPr>
                <w:color w:val="000000"/>
                <w:sz w:val="12"/>
                <w:szCs w:val="12"/>
              </w:rPr>
              <w:t>500 000,00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499 993,54</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499 993,54</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6,46</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sz w:val="12"/>
                <w:szCs w:val="12"/>
              </w:rPr>
            </w:pPr>
            <w:r w:rsidRPr="00592E90">
              <w:rPr>
                <w:sz w:val="12"/>
                <w:szCs w:val="12"/>
              </w:rPr>
              <w:t>договор  № 111 от 05.11.2019</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sz w:val="12"/>
                <w:szCs w:val="12"/>
              </w:rPr>
            </w:pPr>
            <w:r w:rsidRPr="00592E90">
              <w:rPr>
                <w:sz w:val="12"/>
                <w:szCs w:val="12"/>
              </w:rPr>
              <w:t>31.12.2019</w:t>
            </w:r>
          </w:p>
        </w:tc>
      </w:tr>
      <w:tr w:rsidR="00824111" w:rsidRPr="00592E90" w:rsidTr="00592E90">
        <w:trPr>
          <w:trHeight w:val="100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21</w:t>
            </w:r>
          </w:p>
        </w:tc>
        <w:tc>
          <w:tcPr>
            <w:tcW w:w="0" w:type="auto"/>
            <w:tcBorders>
              <w:top w:val="nil"/>
              <w:left w:val="nil"/>
              <w:bottom w:val="single" w:sz="4" w:space="0" w:color="auto"/>
              <w:right w:val="single" w:sz="4" w:space="0" w:color="auto"/>
            </w:tcBorders>
            <w:shd w:val="clear" w:color="auto" w:fill="auto"/>
            <w:hideMark/>
          </w:tcPr>
          <w:p w:rsidR="00824111" w:rsidRPr="00592E90" w:rsidRDefault="00824111">
            <w:pPr>
              <w:rPr>
                <w:sz w:val="12"/>
                <w:szCs w:val="12"/>
              </w:rPr>
            </w:pPr>
            <w:r w:rsidRPr="00592E90">
              <w:rPr>
                <w:sz w:val="12"/>
                <w:szCs w:val="12"/>
              </w:rPr>
              <w:t>Услуги по содержанию мест (площадок) накопления твердых коммунальных отходов на территории МО "Город Удачный"</w:t>
            </w:r>
          </w:p>
        </w:tc>
        <w:tc>
          <w:tcPr>
            <w:tcW w:w="0" w:type="auto"/>
            <w:tcBorders>
              <w:top w:val="nil"/>
              <w:left w:val="nil"/>
              <w:bottom w:val="single" w:sz="4" w:space="0" w:color="auto"/>
              <w:right w:val="single" w:sz="4" w:space="0" w:color="auto"/>
            </w:tcBorders>
            <w:shd w:val="clear" w:color="auto" w:fill="auto"/>
            <w:noWrap/>
            <w:vAlign w:val="center"/>
            <w:hideMark/>
          </w:tcPr>
          <w:p w:rsidR="00824111" w:rsidRPr="00592E90" w:rsidRDefault="00824111">
            <w:pPr>
              <w:jc w:val="right"/>
              <w:rPr>
                <w:color w:val="000000"/>
                <w:sz w:val="12"/>
                <w:szCs w:val="12"/>
              </w:rPr>
            </w:pPr>
            <w:r w:rsidRPr="00592E90">
              <w:rPr>
                <w:color w:val="000000"/>
                <w:sz w:val="12"/>
                <w:szCs w:val="12"/>
              </w:rPr>
              <w:t>57 600,00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57 600,00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57 600,00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утверждено</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rPr>
                <w:color w:val="000000"/>
                <w:sz w:val="12"/>
                <w:szCs w:val="12"/>
              </w:rPr>
            </w:pPr>
            <w:r w:rsidRPr="00592E90">
              <w:rPr>
                <w:color w:val="000000"/>
                <w:sz w:val="12"/>
                <w:szCs w:val="12"/>
              </w:rPr>
              <w:t>от 28.02.2019 № 5</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28.02.2019</w:t>
            </w:r>
          </w:p>
        </w:tc>
      </w:tr>
      <w:tr w:rsidR="00824111" w:rsidRPr="00592E90" w:rsidTr="00592E90">
        <w:trPr>
          <w:trHeight w:val="100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22</w:t>
            </w:r>
          </w:p>
        </w:tc>
        <w:tc>
          <w:tcPr>
            <w:tcW w:w="0" w:type="auto"/>
            <w:tcBorders>
              <w:top w:val="nil"/>
              <w:left w:val="nil"/>
              <w:bottom w:val="single" w:sz="4" w:space="0" w:color="auto"/>
              <w:right w:val="single" w:sz="4" w:space="0" w:color="auto"/>
            </w:tcBorders>
            <w:shd w:val="clear" w:color="auto" w:fill="auto"/>
            <w:hideMark/>
          </w:tcPr>
          <w:p w:rsidR="00824111" w:rsidRPr="00592E90" w:rsidRDefault="00824111">
            <w:pPr>
              <w:rPr>
                <w:sz w:val="12"/>
                <w:szCs w:val="12"/>
              </w:rPr>
            </w:pPr>
            <w:r w:rsidRPr="00592E90">
              <w:rPr>
                <w:sz w:val="12"/>
                <w:szCs w:val="12"/>
              </w:rPr>
              <w:t>Услуги по содержанию мест (площадок) накопления твердых коммунальных отходов на территории МО "Город Удачный"</w:t>
            </w:r>
          </w:p>
        </w:tc>
        <w:tc>
          <w:tcPr>
            <w:tcW w:w="0" w:type="auto"/>
            <w:tcBorders>
              <w:top w:val="nil"/>
              <w:left w:val="nil"/>
              <w:bottom w:val="single" w:sz="4" w:space="0" w:color="auto"/>
              <w:right w:val="single" w:sz="4" w:space="0" w:color="auto"/>
            </w:tcBorders>
            <w:shd w:val="clear" w:color="auto" w:fill="auto"/>
            <w:noWrap/>
            <w:vAlign w:val="center"/>
            <w:hideMark/>
          </w:tcPr>
          <w:p w:rsidR="00824111" w:rsidRPr="00592E90" w:rsidRDefault="00824111">
            <w:pPr>
              <w:jc w:val="right"/>
              <w:rPr>
                <w:color w:val="000000"/>
                <w:sz w:val="12"/>
                <w:szCs w:val="12"/>
              </w:rPr>
            </w:pPr>
            <w:r w:rsidRPr="00592E90">
              <w:rPr>
                <w:color w:val="000000"/>
                <w:sz w:val="12"/>
                <w:szCs w:val="12"/>
              </w:rPr>
              <w:t>57 600,00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57 600,00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57 600,00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утверждено</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rPr>
                <w:color w:val="000000"/>
                <w:sz w:val="12"/>
                <w:szCs w:val="12"/>
              </w:rPr>
            </w:pPr>
            <w:r w:rsidRPr="00592E90">
              <w:rPr>
                <w:color w:val="000000"/>
                <w:sz w:val="12"/>
                <w:szCs w:val="12"/>
              </w:rPr>
              <w:t>от 31.01.2019 № 4</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31.01.2019</w:t>
            </w:r>
          </w:p>
        </w:tc>
      </w:tr>
      <w:tr w:rsidR="00824111" w:rsidRPr="00592E90" w:rsidTr="00592E90">
        <w:trPr>
          <w:trHeight w:val="100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23</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rPr>
                <w:sz w:val="12"/>
                <w:szCs w:val="12"/>
              </w:rPr>
            </w:pPr>
            <w:r w:rsidRPr="00592E90">
              <w:rPr>
                <w:sz w:val="12"/>
                <w:szCs w:val="12"/>
              </w:rPr>
              <w:t>Оказание услуг по вывозу контейнеров на территории МО "Город Удачный"</w:t>
            </w:r>
          </w:p>
        </w:tc>
        <w:tc>
          <w:tcPr>
            <w:tcW w:w="0" w:type="auto"/>
            <w:tcBorders>
              <w:top w:val="nil"/>
              <w:left w:val="nil"/>
              <w:bottom w:val="single" w:sz="4" w:space="0" w:color="auto"/>
              <w:right w:val="single" w:sz="4" w:space="0" w:color="auto"/>
            </w:tcBorders>
            <w:shd w:val="clear" w:color="auto" w:fill="auto"/>
            <w:noWrap/>
            <w:vAlign w:val="center"/>
            <w:hideMark/>
          </w:tcPr>
          <w:p w:rsidR="00824111" w:rsidRPr="00592E90" w:rsidRDefault="00824111">
            <w:pPr>
              <w:jc w:val="right"/>
              <w:rPr>
                <w:color w:val="000000"/>
                <w:sz w:val="12"/>
                <w:szCs w:val="12"/>
              </w:rPr>
            </w:pPr>
            <w:r w:rsidRPr="00592E90">
              <w:rPr>
                <w:color w:val="000000"/>
                <w:sz w:val="12"/>
                <w:szCs w:val="12"/>
              </w:rPr>
              <w:t>300 000,00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296 800,00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111 300,00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188 700,00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утверждено</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sz w:val="12"/>
                <w:szCs w:val="12"/>
              </w:rPr>
            </w:pPr>
            <w:r w:rsidRPr="00592E90">
              <w:rPr>
                <w:sz w:val="12"/>
                <w:szCs w:val="12"/>
              </w:rPr>
              <w:t>от 02.09.2019 №0116300011319000123</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sz w:val="12"/>
                <w:szCs w:val="12"/>
              </w:rPr>
            </w:pPr>
            <w:r w:rsidRPr="00592E90">
              <w:rPr>
                <w:sz w:val="12"/>
                <w:szCs w:val="12"/>
              </w:rPr>
              <w:t>01.12.2019</w:t>
            </w:r>
          </w:p>
        </w:tc>
      </w:tr>
      <w:tr w:rsidR="00824111" w:rsidRPr="00592E90" w:rsidTr="00592E90">
        <w:trPr>
          <w:trHeight w:val="100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lastRenderedPageBreak/>
              <w:t>24</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rPr>
                <w:sz w:val="12"/>
                <w:szCs w:val="12"/>
              </w:rPr>
            </w:pPr>
            <w:r w:rsidRPr="00592E90">
              <w:rPr>
                <w:sz w:val="12"/>
                <w:szCs w:val="12"/>
              </w:rPr>
              <w:t>Оказание услуг по перемещению брошенных и бесхозных транспортных средств на территории МО "Город Удачный"</w:t>
            </w:r>
          </w:p>
        </w:tc>
        <w:tc>
          <w:tcPr>
            <w:tcW w:w="0" w:type="auto"/>
            <w:tcBorders>
              <w:top w:val="nil"/>
              <w:left w:val="nil"/>
              <w:bottom w:val="single" w:sz="4" w:space="0" w:color="auto"/>
              <w:right w:val="single" w:sz="4" w:space="0" w:color="auto"/>
            </w:tcBorders>
            <w:shd w:val="clear" w:color="auto" w:fill="auto"/>
            <w:noWrap/>
            <w:vAlign w:val="center"/>
            <w:hideMark/>
          </w:tcPr>
          <w:p w:rsidR="00824111" w:rsidRPr="00592E90" w:rsidRDefault="00824111">
            <w:pPr>
              <w:jc w:val="right"/>
              <w:rPr>
                <w:color w:val="000000"/>
                <w:sz w:val="12"/>
                <w:szCs w:val="12"/>
              </w:rPr>
            </w:pPr>
            <w:r w:rsidRPr="00592E90">
              <w:rPr>
                <w:color w:val="000000"/>
                <w:sz w:val="12"/>
                <w:szCs w:val="12"/>
              </w:rPr>
              <w:t>110 000,00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108 337,50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110 000,00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утверждено</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sz w:val="12"/>
                <w:szCs w:val="12"/>
              </w:rPr>
            </w:pPr>
            <w:r w:rsidRPr="00592E90">
              <w:rPr>
                <w:sz w:val="12"/>
                <w:szCs w:val="12"/>
              </w:rPr>
              <w:t>от 19.07.2019 №0116300011319000106 (расторжение по согл. сторон)</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sz w:val="12"/>
                <w:szCs w:val="12"/>
              </w:rPr>
            </w:pPr>
            <w:r w:rsidRPr="00592E90">
              <w:rPr>
                <w:sz w:val="12"/>
                <w:szCs w:val="12"/>
              </w:rPr>
              <w:t>01.12.2019</w:t>
            </w:r>
          </w:p>
        </w:tc>
      </w:tr>
      <w:tr w:rsidR="00824111" w:rsidRPr="00592E90" w:rsidTr="00592E90">
        <w:trPr>
          <w:trHeight w:val="100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25</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rPr>
                <w:sz w:val="12"/>
                <w:szCs w:val="12"/>
              </w:rPr>
            </w:pPr>
            <w:r w:rsidRPr="00592E90">
              <w:rPr>
                <w:sz w:val="12"/>
                <w:szCs w:val="12"/>
              </w:rPr>
              <w:t>Поставка стационарной сборно-разборной сцены для благоустройства территории культурно-этнографического комплекса "Тускул"</w:t>
            </w:r>
          </w:p>
        </w:tc>
        <w:tc>
          <w:tcPr>
            <w:tcW w:w="0" w:type="auto"/>
            <w:tcBorders>
              <w:top w:val="nil"/>
              <w:left w:val="nil"/>
              <w:bottom w:val="single" w:sz="4" w:space="0" w:color="auto"/>
              <w:right w:val="single" w:sz="4" w:space="0" w:color="auto"/>
            </w:tcBorders>
            <w:shd w:val="clear" w:color="auto" w:fill="auto"/>
            <w:noWrap/>
            <w:vAlign w:val="center"/>
            <w:hideMark/>
          </w:tcPr>
          <w:p w:rsidR="00824111" w:rsidRPr="00592E90" w:rsidRDefault="00824111">
            <w:pPr>
              <w:jc w:val="right"/>
              <w:rPr>
                <w:sz w:val="12"/>
                <w:szCs w:val="12"/>
              </w:rPr>
            </w:pPr>
            <w:r w:rsidRPr="00592E90">
              <w:rPr>
                <w:sz w:val="12"/>
                <w:szCs w:val="12"/>
              </w:rPr>
              <w:t>1 500 000,00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1 092 000,00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1 500 000,00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утверждено</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sz w:val="12"/>
                <w:szCs w:val="12"/>
              </w:rPr>
            </w:pPr>
            <w:r w:rsidRPr="00592E90">
              <w:rPr>
                <w:sz w:val="12"/>
                <w:szCs w:val="12"/>
              </w:rPr>
              <w:t>02.08.2019 №0116300011319000113 (не поставлена на 01.01.2020)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sz w:val="12"/>
                <w:szCs w:val="12"/>
              </w:rPr>
            </w:pPr>
            <w:r w:rsidRPr="00592E90">
              <w:rPr>
                <w:sz w:val="12"/>
                <w:szCs w:val="12"/>
              </w:rPr>
              <w:t>06.10.2019</w:t>
            </w:r>
          </w:p>
        </w:tc>
      </w:tr>
      <w:tr w:rsidR="00824111" w:rsidRPr="00592E90" w:rsidTr="00592E90">
        <w:trPr>
          <w:trHeight w:val="100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26</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rPr>
                <w:sz w:val="12"/>
                <w:szCs w:val="12"/>
              </w:rPr>
            </w:pPr>
            <w:r w:rsidRPr="00592E90">
              <w:rPr>
                <w:sz w:val="12"/>
                <w:szCs w:val="12"/>
              </w:rPr>
              <w:t>Поставка баков для мусора</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91 763,15</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91 763,15</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91 763,15</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утверждено</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sz w:val="12"/>
                <w:szCs w:val="12"/>
              </w:rPr>
            </w:pPr>
            <w:r w:rsidRPr="00592E90">
              <w:rPr>
                <w:sz w:val="12"/>
                <w:szCs w:val="12"/>
              </w:rPr>
              <w:t xml:space="preserve">23.08.2019 №0116300011319000121 </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sz w:val="12"/>
                <w:szCs w:val="12"/>
              </w:rPr>
            </w:pPr>
            <w:r w:rsidRPr="00592E90">
              <w:rPr>
                <w:sz w:val="12"/>
                <w:szCs w:val="12"/>
              </w:rPr>
              <w:t>в теч. 60 дней со дня подписания</w:t>
            </w:r>
          </w:p>
        </w:tc>
      </w:tr>
      <w:tr w:rsidR="00824111" w:rsidRPr="00592E90" w:rsidTr="00592E90">
        <w:trPr>
          <w:trHeight w:val="100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27</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rPr>
                <w:sz w:val="12"/>
                <w:szCs w:val="12"/>
              </w:rPr>
            </w:pPr>
            <w:r w:rsidRPr="00592E90">
              <w:rPr>
                <w:sz w:val="12"/>
                <w:szCs w:val="12"/>
              </w:rPr>
              <w:t>Поставка уличных скамеек</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500 649,44</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348 814,35</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348 814,35</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151 835,09</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утверждено</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sz w:val="12"/>
                <w:szCs w:val="12"/>
              </w:rPr>
            </w:pPr>
            <w:r w:rsidRPr="00592E90">
              <w:rPr>
                <w:sz w:val="12"/>
                <w:szCs w:val="12"/>
              </w:rPr>
              <w:t>16.09.2019 №0116300011319000136</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sz w:val="12"/>
                <w:szCs w:val="12"/>
              </w:rPr>
            </w:pPr>
            <w:r w:rsidRPr="00592E90">
              <w:rPr>
                <w:sz w:val="12"/>
                <w:szCs w:val="12"/>
              </w:rPr>
              <w:t>15.12.2019</w:t>
            </w:r>
          </w:p>
        </w:tc>
      </w:tr>
      <w:tr w:rsidR="00824111" w:rsidRPr="00592E90" w:rsidTr="00592E90">
        <w:trPr>
          <w:trHeight w:val="100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28</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rPr>
                <w:sz w:val="12"/>
                <w:szCs w:val="12"/>
              </w:rPr>
            </w:pPr>
            <w:r w:rsidRPr="00592E90">
              <w:rPr>
                <w:sz w:val="12"/>
                <w:szCs w:val="12"/>
              </w:rPr>
              <w:t>Поставка светотехнических изделий</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365 244,08</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156 820,00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156 820,00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208 424,08</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sz w:val="12"/>
                <w:szCs w:val="12"/>
              </w:rPr>
            </w:pPr>
            <w:r w:rsidRPr="00592E90">
              <w:rPr>
                <w:sz w:val="12"/>
                <w:szCs w:val="12"/>
              </w:rPr>
              <w:t>от 24.12.2019 № 131</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sz w:val="12"/>
                <w:szCs w:val="12"/>
              </w:rPr>
            </w:pPr>
            <w:r w:rsidRPr="00592E90">
              <w:rPr>
                <w:sz w:val="12"/>
                <w:szCs w:val="12"/>
              </w:rPr>
              <w:t>31.12.2019</w:t>
            </w:r>
          </w:p>
        </w:tc>
      </w:tr>
      <w:tr w:rsidR="00824111" w:rsidRPr="00592E90" w:rsidTr="00592E90">
        <w:trPr>
          <w:trHeight w:val="100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29</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rPr>
                <w:sz w:val="12"/>
                <w:szCs w:val="12"/>
              </w:rPr>
            </w:pPr>
            <w:r w:rsidRPr="00592E90">
              <w:rPr>
                <w:sz w:val="12"/>
                <w:szCs w:val="12"/>
              </w:rPr>
              <w:t>Поставка флажной продукции</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350 000,00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215 179,86</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6 627,60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color w:val="000000"/>
                <w:sz w:val="12"/>
                <w:szCs w:val="12"/>
              </w:rPr>
            </w:pPr>
            <w:r w:rsidRPr="00592E90">
              <w:rPr>
                <w:color w:val="000000"/>
                <w:sz w:val="12"/>
                <w:szCs w:val="12"/>
              </w:rPr>
              <w:t>343 372,40</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color w:val="000000"/>
                <w:sz w:val="12"/>
                <w:szCs w:val="12"/>
              </w:rPr>
            </w:pPr>
            <w:r w:rsidRPr="00592E90">
              <w:rPr>
                <w:color w:val="000000"/>
                <w:sz w:val="12"/>
                <w:szCs w:val="12"/>
              </w:rPr>
              <w:t>утверждено</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sz w:val="12"/>
                <w:szCs w:val="12"/>
              </w:rPr>
            </w:pPr>
            <w:r w:rsidRPr="00592E90">
              <w:rPr>
                <w:sz w:val="12"/>
                <w:szCs w:val="12"/>
              </w:rPr>
              <w:t>от 18.14.2019 № 149</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sz w:val="12"/>
                <w:szCs w:val="12"/>
              </w:rPr>
            </w:pPr>
            <w:r w:rsidRPr="00592E90">
              <w:rPr>
                <w:sz w:val="12"/>
                <w:szCs w:val="12"/>
              </w:rPr>
              <w:t>15.12.2019</w:t>
            </w:r>
          </w:p>
        </w:tc>
      </w:tr>
      <w:tr w:rsidR="00824111" w:rsidRPr="00592E90" w:rsidTr="00592E90">
        <w:trPr>
          <w:trHeight w:val="100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24111" w:rsidRPr="00592E90" w:rsidRDefault="00824111">
            <w:pPr>
              <w:jc w:val="center"/>
              <w:rPr>
                <w:b/>
                <w:bCs/>
                <w:color w:val="000000"/>
                <w:sz w:val="12"/>
                <w:szCs w:val="12"/>
              </w:rPr>
            </w:pPr>
            <w:r w:rsidRPr="00592E90">
              <w:rPr>
                <w:b/>
                <w:bCs/>
                <w:color w:val="000000"/>
                <w:sz w:val="12"/>
                <w:szCs w:val="12"/>
              </w:rPr>
              <w:t> </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rPr>
                <w:b/>
                <w:bCs/>
                <w:sz w:val="12"/>
                <w:szCs w:val="12"/>
              </w:rPr>
            </w:pPr>
            <w:r w:rsidRPr="00592E90">
              <w:rPr>
                <w:b/>
                <w:bCs/>
                <w:sz w:val="12"/>
                <w:szCs w:val="12"/>
              </w:rPr>
              <w:t>ВСЕГО:</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b/>
                <w:bCs/>
                <w:sz w:val="12"/>
                <w:szCs w:val="12"/>
              </w:rPr>
            </w:pPr>
            <w:r w:rsidRPr="00592E90">
              <w:rPr>
                <w:b/>
                <w:bCs/>
                <w:sz w:val="12"/>
                <w:szCs w:val="12"/>
              </w:rPr>
              <w:t>28 268 719,96</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b/>
                <w:bCs/>
                <w:sz w:val="12"/>
                <w:szCs w:val="12"/>
              </w:rPr>
            </w:pPr>
            <w:r w:rsidRPr="00592E90">
              <w:rPr>
                <w:b/>
                <w:bCs/>
                <w:sz w:val="12"/>
                <w:szCs w:val="12"/>
              </w:rPr>
              <w:t>26 715 252,46</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b/>
                <w:bCs/>
                <w:sz w:val="12"/>
                <w:szCs w:val="12"/>
              </w:rPr>
            </w:pPr>
            <w:r w:rsidRPr="00592E90">
              <w:rPr>
                <w:b/>
                <w:bCs/>
                <w:sz w:val="12"/>
                <w:szCs w:val="12"/>
              </w:rPr>
              <w:t>19 365 857,95</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right"/>
              <w:rPr>
                <w:b/>
                <w:bCs/>
                <w:sz w:val="12"/>
                <w:szCs w:val="12"/>
              </w:rPr>
            </w:pPr>
            <w:r w:rsidRPr="00592E90">
              <w:rPr>
                <w:b/>
                <w:bCs/>
                <w:sz w:val="12"/>
                <w:szCs w:val="12"/>
              </w:rPr>
              <w:t>8 902 862,01</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b/>
                <w:bCs/>
                <w:color w:val="000000"/>
                <w:sz w:val="12"/>
                <w:szCs w:val="12"/>
              </w:rPr>
            </w:pPr>
            <w:r w:rsidRPr="00592E90">
              <w:rPr>
                <w:b/>
                <w:bCs/>
                <w:color w:val="000000"/>
                <w:sz w:val="12"/>
                <w:szCs w:val="12"/>
              </w:rPr>
              <w:t> </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b/>
                <w:bCs/>
                <w:sz w:val="12"/>
                <w:szCs w:val="12"/>
              </w:rPr>
            </w:pPr>
            <w:r w:rsidRPr="00592E90">
              <w:rPr>
                <w:b/>
                <w:bCs/>
                <w:sz w:val="12"/>
                <w:szCs w:val="12"/>
              </w:rPr>
              <w:t> </w:t>
            </w:r>
          </w:p>
        </w:tc>
        <w:tc>
          <w:tcPr>
            <w:tcW w:w="0" w:type="auto"/>
            <w:tcBorders>
              <w:top w:val="nil"/>
              <w:left w:val="nil"/>
              <w:bottom w:val="single" w:sz="4" w:space="0" w:color="auto"/>
              <w:right w:val="single" w:sz="4" w:space="0" w:color="auto"/>
            </w:tcBorders>
            <w:shd w:val="clear" w:color="auto" w:fill="auto"/>
            <w:vAlign w:val="center"/>
            <w:hideMark/>
          </w:tcPr>
          <w:p w:rsidR="00824111" w:rsidRPr="00592E90" w:rsidRDefault="00824111">
            <w:pPr>
              <w:jc w:val="center"/>
              <w:rPr>
                <w:b/>
                <w:bCs/>
                <w:sz w:val="12"/>
                <w:szCs w:val="12"/>
              </w:rPr>
            </w:pPr>
            <w:r w:rsidRPr="00592E90">
              <w:rPr>
                <w:b/>
                <w:bCs/>
                <w:sz w:val="12"/>
                <w:szCs w:val="12"/>
              </w:rPr>
              <w:t> </w:t>
            </w:r>
          </w:p>
        </w:tc>
      </w:tr>
    </w:tbl>
    <w:p w:rsidR="005E51F6" w:rsidRPr="00592E90" w:rsidRDefault="005E51F6" w:rsidP="006C7EA4">
      <w:pPr>
        <w:keepNext/>
        <w:keepLines/>
        <w:spacing w:after="296" w:line="270" w:lineRule="exact"/>
        <w:rPr>
          <w:rStyle w:val="12"/>
          <w:rFonts w:eastAsia="Arial Unicode MS"/>
          <w:sz w:val="12"/>
          <w:szCs w:val="12"/>
        </w:rPr>
      </w:pPr>
    </w:p>
    <w:p w:rsidR="005E51F6" w:rsidRPr="00592E90" w:rsidRDefault="005E51F6" w:rsidP="003D2282">
      <w:pPr>
        <w:pStyle w:val="1"/>
        <w:framePr w:wrap="notBeside"/>
        <w:numPr>
          <w:ilvl w:val="0"/>
          <w:numId w:val="9"/>
        </w:numPr>
        <w:rPr>
          <w:rStyle w:val="12"/>
          <w:rFonts w:eastAsia="Arial Unicode MS"/>
          <w:color w:val="943634" w:themeColor="accent2" w:themeShade="BF"/>
          <w:sz w:val="12"/>
          <w:szCs w:val="12"/>
          <w:u w:val="none"/>
        </w:rPr>
      </w:pPr>
      <w:bookmarkStart w:id="24" w:name="_Toc34044320"/>
      <w:r w:rsidRPr="00592E90">
        <w:rPr>
          <w:rStyle w:val="12"/>
          <w:rFonts w:eastAsia="Arial Unicode MS"/>
          <w:color w:val="943634" w:themeColor="accent2" w:themeShade="BF"/>
          <w:sz w:val="12"/>
          <w:szCs w:val="12"/>
          <w:u w:val="none"/>
        </w:rPr>
        <w:t>«Профилактика и борьба с социально значимыми заболеваниями, предупреждение болезнезависимости населения города Удачного Мирнинского района Республики Саха (Якутия)</w:t>
      </w:r>
      <w:r w:rsidR="00EA7E8F" w:rsidRPr="00592E90">
        <w:rPr>
          <w:rStyle w:val="12"/>
          <w:rFonts w:eastAsia="Arial Unicode MS"/>
          <w:color w:val="943634" w:themeColor="accent2" w:themeShade="BF"/>
          <w:sz w:val="12"/>
          <w:szCs w:val="12"/>
          <w:u w:val="none"/>
        </w:rPr>
        <w:t xml:space="preserve"> на 2018-2021 годы»</w:t>
      </w:r>
      <w:bookmarkEnd w:id="24"/>
    </w:p>
    <w:p w:rsidR="00EA7E8F" w:rsidRPr="00592E90" w:rsidRDefault="00EA7E8F" w:rsidP="00EA7E8F">
      <w:pPr>
        <w:rPr>
          <w:rFonts w:eastAsia="Arial Unicode MS"/>
          <w:sz w:val="12"/>
          <w:szCs w:val="12"/>
        </w:rPr>
      </w:pPr>
    </w:p>
    <w:p w:rsidR="00855CF1" w:rsidRPr="00592E90" w:rsidRDefault="00855CF1" w:rsidP="00A12ADC">
      <w:pPr>
        <w:keepNext/>
        <w:keepLines/>
        <w:ind w:firstLine="560"/>
        <w:rPr>
          <w:sz w:val="12"/>
          <w:szCs w:val="12"/>
        </w:rPr>
      </w:pPr>
      <w:r w:rsidRPr="00592E90">
        <w:rPr>
          <w:rStyle w:val="12"/>
          <w:rFonts w:eastAsia="Arial Unicode MS"/>
          <w:b/>
          <w:sz w:val="12"/>
          <w:szCs w:val="12"/>
        </w:rPr>
        <w:t>Раздел 1</w:t>
      </w:r>
      <w:r w:rsidRPr="00592E90">
        <w:rPr>
          <w:rStyle w:val="12"/>
          <w:rFonts w:eastAsia="Arial Unicode MS"/>
          <w:sz w:val="12"/>
          <w:szCs w:val="12"/>
        </w:rPr>
        <w:t>.</w:t>
      </w:r>
      <w:r w:rsidRPr="00592E90">
        <w:rPr>
          <w:sz w:val="12"/>
          <w:szCs w:val="12"/>
        </w:rPr>
        <w:t xml:space="preserve"> Основные показатели</w:t>
      </w:r>
    </w:p>
    <w:p w:rsidR="00855CF1" w:rsidRPr="00592E90" w:rsidRDefault="00855CF1" w:rsidP="00A12A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ind w:firstLine="709"/>
        <w:jc w:val="both"/>
        <w:rPr>
          <w:sz w:val="12"/>
          <w:szCs w:val="12"/>
        </w:rPr>
      </w:pPr>
      <w:r w:rsidRPr="00592E90">
        <w:rPr>
          <w:sz w:val="12"/>
          <w:szCs w:val="12"/>
        </w:rPr>
        <w:t xml:space="preserve">В целях снижения заболеваемости, инвалидности и смертности населения при социально значимых заболеваниях, увеличения продолжительности жизни и улучшение качества жизни населения, в октябре 2018 года была разработана и утверждена новая муниципальная программа: «Профилактика и борьба с социально значимыми заболеваниями, предупреждение болезнезависимости населения города Удачного Мирнинского района Республики Саха (Якутия) на 2018- 2021 годы». МП включает в себя две подпрограммы: </w:t>
      </w:r>
    </w:p>
    <w:p w:rsidR="00855CF1" w:rsidRPr="00592E90" w:rsidRDefault="00855CF1" w:rsidP="00A12A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2"/>
          <w:szCs w:val="12"/>
        </w:rPr>
      </w:pPr>
      <w:r w:rsidRPr="00592E90">
        <w:rPr>
          <w:sz w:val="12"/>
          <w:szCs w:val="12"/>
        </w:rPr>
        <w:t>- «Профилактика и предупреждение болезней зависимости (алкоголизма, наркомании, токсикомании и табакокурения) населения города Удачного Мирнинского района Республики Саха (Якутия) на 2018 – 2021 годы»;</w:t>
      </w:r>
    </w:p>
    <w:p w:rsidR="00855CF1" w:rsidRPr="00592E90" w:rsidRDefault="00855CF1" w:rsidP="00A12A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2"/>
          <w:szCs w:val="12"/>
        </w:rPr>
      </w:pPr>
      <w:r w:rsidRPr="00592E90">
        <w:rPr>
          <w:sz w:val="12"/>
          <w:szCs w:val="12"/>
        </w:rPr>
        <w:t>- «По предупреждению распространения в г. Удачном заболевания, вызываемого вирусом иммунодефицита человека (ВИЧ-инфекции)</w:t>
      </w:r>
      <w:proofErr w:type="gramStart"/>
      <w:r w:rsidRPr="00592E90">
        <w:rPr>
          <w:sz w:val="12"/>
          <w:szCs w:val="12"/>
        </w:rPr>
        <w:t>,"</w:t>
      </w:r>
      <w:proofErr w:type="gramEnd"/>
      <w:r w:rsidRPr="00592E90">
        <w:rPr>
          <w:sz w:val="12"/>
          <w:szCs w:val="12"/>
        </w:rPr>
        <w:t>Анти ВИЧ/СПИД" на 2018-2021 годы».</w:t>
      </w:r>
    </w:p>
    <w:p w:rsidR="00855CF1" w:rsidRPr="00592E90" w:rsidRDefault="00855CF1" w:rsidP="00A12ADC">
      <w:pPr>
        <w:pStyle w:val="a7"/>
        <w:ind w:firstLine="708"/>
        <w:jc w:val="both"/>
        <w:rPr>
          <w:sz w:val="12"/>
          <w:szCs w:val="12"/>
        </w:rPr>
      </w:pPr>
      <w:r w:rsidRPr="00592E90">
        <w:rPr>
          <w:sz w:val="12"/>
          <w:szCs w:val="12"/>
        </w:rPr>
        <w:t xml:space="preserve">Необходимость создания и реализации муниципальной программы основана на снижении масштабов злоупотребления и профилактики алкоголизма, наркомании, табакокурения среди населения города Удачного, а также  содержит одну из основных целей: дальнейшее сдерживание распространения ВИЧ-инфекции на территории города Удачного, уменьшение социально-экономических последствий путем координированного осуществления комплексных мероприятий организационного и практического характера. В условиях реорганизации здравоохранения, современных преобразований необходима серьезная административная поддержка и выделение средств на цели </w:t>
      </w:r>
      <w:proofErr w:type="gramStart"/>
      <w:r w:rsidRPr="00592E90">
        <w:rPr>
          <w:sz w:val="12"/>
          <w:szCs w:val="12"/>
        </w:rPr>
        <w:t>коррекции факторов риска болезней зависимости</w:t>
      </w:r>
      <w:proofErr w:type="gramEnd"/>
      <w:r w:rsidRPr="00592E90">
        <w:rPr>
          <w:sz w:val="12"/>
          <w:szCs w:val="12"/>
        </w:rPr>
        <w:t xml:space="preserve"> и формирования здорового образа жизни. Необходимо решение проблемы подготовки медицинских кадров в системе учреждений профилактической медицины. Программа сохраняет преемственность с мероприятиями, проводимыми Министерством здравоохранения Российской Федерации, и предполагает реализацию комплексного подхода, направленного на сдерживание уровня социально значимых болезней и болезнезависимости населения города Удачного.</w:t>
      </w:r>
    </w:p>
    <w:p w:rsidR="00855CF1" w:rsidRPr="00592E90" w:rsidRDefault="00855CF1" w:rsidP="0085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Cs/>
          <w:sz w:val="12"/>
          <w:szCs w:val="12"/>
        </w:rPr>
      </w:pPr>
      <w:r w:rsidRPr="00592E90">
        <w:rPr>
          <w:bCs/>
          <w:sz w:val="12"/>
          <w:szCs w:val="12"/>
        </w:rPr>
        <w:t>На реализацию данной программы на 2019 год предусмотрены денежные средства в размере 800 000 рублей 00 копеек  из них:</w:t>
      </w:r>
    </w:p>
    <w:p w:rsidR="00855CF1" w:rsidRPr="00592E90" w:rsidRDefault="00855CF1" w:rsidP="0085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Cs/>
          <w:sz w:val="12"/>
          <w:szCs w:val="12"/>
        </w:rPr>
      </w:pPr>
      <w:r w:rsidRPr="00592E90">
        <w:rPr>
          <w:bCs/>
          <w:sz w:val="12"/>
          <w:szCs w:val="12"/>
        </w:rPr>
        <w:t>-</w:t>
      </w:r>
      <w:r w:rsidRPr="00592E90">
        <w:rPr>
          <w:sz w:val="12"/>
          <w:szCs w:val="12"/>
        </w:rPr>
        <w:t>«Профилактика и предупреждение болезней зависимости (алкоголизма, наркомании, токсикомании и табакокурения) населения города Удачного Мирнинского района Республики Саха (Якутия) на 2019 год» в размере 400 000 рублей 00 копеек;</w:t>
      </w:r>
    </w:p>
    <w:p w:rsidR="00855CF1" w:rsidRPr="00592E90" w:rsidRDefault="00855CF1" w:rsidP="00855C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ind w:firstLine="709"/>
        <w:jc w:val="both"/>
        <w:rPr>
          <w:sz w:val="12"/>
          <w:szCs w:val="12"/>
        </w:rPr>
      </w:pPr>
      <w:r w:rsidRPr="00592E90">
        <w:rPr>
          <w:sz w:val="12"/>
          <w:szCs w:val="12"/>
        </w:rPr>
        <w:t>- «По предупреждению   распространения   в г.  Удачном заболевания, вызываемого вирусом иммунодефицита человека (ВИЧ-инфекции)</w:t>
      </w:r>
      <w:proofErr w:type="gramStart"/>
      <w:r w:rsidRPr="00592E90">
        <w:rPr>
          <w:sz w:val="12"/>
          <w:szCs w:val="12"/>
        </w:rPr>
        <w:t>,"</w:t>
      </w:r>
      <w:proofErr w:type="gramEnd"/>
      <w:r w:rsidRPr="00592E90">
        <w:rPr>
          <w:sz w:val="12"/>
          <w:szCs w:val="12"/>
        </w:rPr>
        <w:t>Анти ВИЧ/СПИД" на 2019 год» в размере 400 000 рублей 00 копеек.</w:t>
      </w:r>
    </w:p>
    <w:p w:rsidR="00855CF1" w:rsidRPr="00592E90" w:rsidRDefault="00855CF1" w:rsidP="00855C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ind w:firstLine="709"/>
        <w:jc w:val="both"/>
        <w:rPr>
          <w:sz w:val="12"/>
          <w:szCs w:val="12"/>
        </w:rPr>
      </w:pPr>
      <w:r w:rsidRPr="00592E90">
        <w:rPr>
          <w:sz w:val="12"/>
          <w:szCs w:val="12"/>
        </w:rPr>
        <w:t>С начала текущего года в рамках реализации МП  произведены следующие закупки:</w:t>
      </w:r>
    </w:p>
    <w:p w:rsidR="00855CF1" w:rsidRPr="00592E90" w:rsidRDefault="00855CF1" w:rsidP="00855C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ind w:firstLine="709"/>
        <w:jc w:val="both"/>
        <w:rPr>
          <w:sz w:val="12"/>
          <w:szCs w:val="12"/>
        </w:rPr>
      </w:pPr>
      <w:r w:rsidRPr="00592E90">
        <w:rPr>
          <w:sz w:val="12"/>
          <w:szCs w:val="12"/>
        </w:rPr>
        <w:t>1) для оборудования кабинета профилактики ВИЧ-инфекции был закуплен и введен в эксплуатацию  Xerox Werox Cente 3225DNI;</w:t>
      </w:r>
    </w:p>
    <w:p w:rsidR="00855CF1" w:rsidRPr="00592E90" w:rsidRDefault="00855CF1" w:rsidP="00855C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ind w:firstLine="709"/>
        <w:jc w:val="both"/>
        <w:rPr>
          <w:sz w:val="12"/>
          <w:szCs w:val="12"/>
        </w:rPr>
      </w:pPr>
      <w:r w:rsidRPr="00592E90">
        <w:rPr>
          <w:sz w:val="12"/>
          <w:szCs w:val="12"/>
        </w:rPr>
        <w:t>2)  для оборудования кабинета профилактики ВИЧ-инфекции был закуплен и введен в эксплуатацию  медицинский микроскоп МИКМЕД-6 «вар 74-СТ»;</w:t>
      </w:r>
    </w:p>
    <w:p w:rsidR="00855CF1" w:rsidRPr="00592E90" w:rsidRDefault="00855CF1" w:rsidP="00855C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ind w:firstLine="709"/>
        <w:jc w:val="both"/>
        <w:rPr>
          <w:sz w:val="12"/>
          <w:szCs w:val="12"/>
        </w:rPr>
      </w:pPr>
      <w:r w:rsidRPr="00592E90">
        <w:rPr>
          <w:sz w:val="12"/>
          <w:szCs w:val="12"/>
        </w:rPr>
        <w:t xml:space="preserve">3) для </w:t>
      </w:r>
      <w:r w:rsidRPr="00592E90">
        <w:rPr>
          <w:sz w:val="12"/>
          <w:szCs w:val="12"/>
          <w:shd w:val="clear" w:color="auto" w:fill="FFFFFF"/>
        </w:rPr>
        <w:t>оснащения </w:t>
      </w:r>
      <w:r w:rsidRPr="00592E90">
        <w:rPr>
          <w:bCs/>
          <w:sz w:val="12"/>
          <w:szCs w:val="12"/>
          <w:shd w:val="clear" w:color="auto" w:fill="FFFFFF"/>
        </w:rPr>
        <w:t>химико</w:t>
      </w:r>
      <w:r w:rsidRPr="00592E90">
        <w:rPr>
          <w:sz w:val="12"/>
          <w:szCs w:val="12"/>
          <w:shd w:val="clear" w:color="auto" w:fill="FFFFFF"/>
        </w:rPr>
        <w:t>-</w:t>
      </w:r>
      <w:r w:rsidRPr="00592E90">
        <w:rPr>
          <w:bCs/>
          <w:sz w:val="12"/>
          <w:szCs w:val="12"/>
          <w:shd w:val="clear" w:color="auto" w:fill="FFFFFF"/>
        </w:rPr>
        <w:t>токсикологической</w:t>
      </w:r>
      <w:r w:rsidRPr="00592E90">
        <w:rPr>
          <w:sz w:val="12"/>
          <w:szCs w:val="12"/>
          <w:shd w:val="clear" w:color="auto" w:fill="FFFFFF"/>
        </w:rPr>
        <w:t xml:space="preserve"> лаборатории наркологического отделения приобретен и введен в эксплуатацию </w:t>
      </w:r>
      <w:r w:rsidRPr="00592E90">
        <w:rPr>
          <w:rFonts w:eastAsia="BatangChe"/>
          <w:sz w:val="12"/>
          <w:szCs w:val="12"/>
        </w:rPr>
        <w:t>анализатор видеоцифровой иммунохроматографический «РЕФЛЕКОМ» (VLF-04-1497).</w:t>
      </w:r>
    </w:p>
    <w:p w:rsidR="00855CF1" w:rsidRPr="00592E90" w:rsidRDefault="00855CF1" w:rsidP="00855C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jc w:val="both"/>
        <w:rPr>
          <w:sz w:val="12"/>
          <w:szCs w:val="12"/>
        </w:rPr>
      </w:pPr>
    </w:p>
    <w:p w:rsidR="00855CF1" w:rsidRPr="00592E90" w:rsidRDefault="00855CF1" w:rsidP="00855CF1">
      <w:pPr>
        <w:keepNext/>
        <w:keepLines/>
        <w:spacing w:after="242" w:line="270" w:lineRule="exact"/>
        <w:ind w:left="60" w:firstLine="620"/>
        <w:jc w:val="center"/>
        <w:rPr>
          <w:sz w:val="12"/>
          <w:szCs w:val="12"/>
        </w:rPr>
      </w:pPr>
      <w:r w:rsidRPr="00592E90">
        <w:rPr>
          <w:rStyle w:val="12"/>
          <w:rFonts w:eastAsia="Arial Unicode MS"/>
          <w:b/>
          <w:sz w:val="12"/>
          <w:szCs w:val="12"/>
        </w:rPr>
        <w:t>Раздел 2.</w:t>
      </w:r>
      <w:r w:rsidRPr="00592E90">
        <w:rPr>
          <w:sz w:val="12"/>
          <w:szCs w:val="12"/>
        </w:rPr>
        <w:t xml:space="preserve"> Меры по реализации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4"/>
        <w:gridCol w:w="4150"/>
        <w:gridCol w:w="3871"/>
      </w:tblGrid>
      <w:tr w:rsidR="00855CF1" w:rsidRPr="00592E90" w:rsidTr="00824111">
        <w:tc>
          <w:tcPr>
            <w:tcW w:w="1526" w:type="dxa"/>
          </w:tcPr>
          <w:p w:rsidR="00855CF1" w:rsidRPr="00592E90" w:rsidRDefault="00855CF1" w:rsidP="00824111">
            <w:pPr>
              <w:pStyle w:val="320"/>
              <w:shd w:val="clear" w:color="auto" w:fill="auto"/>
              <w:spacing w:before="0" w:after="0" w:line="317" w:lineRule="exact"/>
              <w:ind w:left="140"/>
              <w:jc w:val="left"/>
              <w:rPr>
                <w:sz w:val="12"/>
                <w:szCs w:val="12"/>
              </w:rPr>
            </w:pPr>
            <w:r w:rsidRPr="00592E90">
              <w:rPr>
                <w:sz w:val="12"/>
                <w:szCs w:val="12"/>
              </w:rPr>
              <w:tab/>
              <w:t xml:space="preserve">№ </w:t>
            </w:r>
            <w:proofErr w:type="gramStart"/>
            <w:r w:rsidRPr="00592E90">
              <w:rPr>
                <w:sz w:val="12"/>
                <w:szCs w:val="12"/>
              </w:rPr>
              <w:t>п</w:t>
            </w:r>
            <w:proofErr w:type="gramEnd"/>
            <w:r w:rsidRPr="00592E90">
              <w:rPr>
                <w:sz w:val="12"/>
                <w:szCs w:val="12"/>
              </w:rPr>
              <w:t>/п</w:t>
            </w:r>
          </w:p>
        </w:tc>
        <w:tc>
          <w:tcPr>
            <w:tcW w:w="4252" w:type="dxa"/>
          </w:tcPr>
          <w:p w:rsidR="00855CF1" w:rsidRPr="00592E90" w:rsidRDefault="00855CF1" w:rsidP="00824111">
            <w:pPr>
              <w:pStyle w:val="320"/>
              <w:shd w:val="clear" w:color="auto" w:fill="auto"/>
              <w:spacing w:before="0" w:after="0" w:line="322" w:lineRule="exact"/>
              <w:jc w:val="center"/>
              <w:rPr>
                <w:sz w:val="12"/>
                <w:szCs w:val="12"/>
              </w:rPr>
            </w:pPr>
            <w:r w:rsidRPr="00592E90">
              <w:rPr>
                <w:sz w:val="12"/>
                <w:szCs w:val="12"/>
              </w:rPr>
              <w:t>Реквизиты правовых актов о внесении изменений и дополнений</w:t>
            </w:r>
          </w:p>
        </w:tc>
        <w:tc>
          <w:tcPr>
            <w:tcW w:w="3969" w:type="dxa"/>
          </w:tcPr>
          <w:p w:rsidR="00855CF1" w:rsidRPr="00592E90" w:rsidRDefault="00855CF1" w:rsidP="00824111">
            <w:pPr>
              <w:pStyle w:val="320"/>
              <w:shd w:val="clear" w:color="auto" w:fill="auto"/>
              <w:spacing w:before="0" w:after="0" w:line="322" w:lineRule="exact"/>
              <w:jc w:val="center"/>
              <w:rPr>
                <w:sz w:val="12"/>
                <w:szCs w:val="12"/>
              </w:rPr>
            </w:pPr>
            <w:r w:rsidRPr="00592E90">
              <w:rPr>
                <w:sz w:val="12"/>
                <w:szCs w:val="12"/>
              </w:rPr>
              <w:t>Описание причин необходимости внесения изменений и дополнений</w:t>
            </w:r>
          </w:p>
        </w:tc>
      </w:tr>
      <w:tr w:rsidR="00855CF1" w:rsidRPr="00592E90" w:rsidTr="00824111">
        <w:tc>
          <w:tcPr>
            <w:tcW w:w="1526" w:type="dxa"/>
          </w:tcPr>
          <w:p w:rsidR="00855CF1" w:rsidRPr="00592E90" w:rsidRDefault="00855CF1" w:rsidP="00824111">
            <w:pPr>
              <w:tabs>
                <w:tab w:val="left" w:pos="1095"/>
              </w:tabs>
              <w:rPr>
                <w:sz w:val="12"/>
                <w:szCs w:val="12"/>
              </w:rPr>
            </w:pPr>
            <w:r w:rsidRPr="00592E90">
              <w:rPr>
                <w:sz w:val="12"/>
                <w:szCs w:val="12"/>
              </w:rPr>
              <w:t>1</w:t>
            </w:r>
          </w:p>
        </w:tc>
        <w:tc>
          <w:tcPr>
            <w:tcW w:w="4252" w:type="dxa"/>
          </w:tcPr>
          <w:p w:rsidR="00855CF1" w:rsidRPr="00592E90" w:rsidRDefault="00855CF1" w:rsidP="008241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jc w:val="both"/>
              <w:rPr>
                <w:sz w:val="12"/>
                <w:szCs w:val="12"/>
              </w:rPr>
            </w:pPr>
            <w:r w:rsidRPr="00592E90">
              <w:rPr>
                <w:sz w:val="12"/>
                <w:szCs w:val="12"/>
              </w:rPr>
              <w:t>Постановление № 488 от 09.10.2018</w:t>
            </w:r>
            <w:proofErr w:type="gramStart"/>
            <w:r w:rsidRPr="00592E90">
              <w:rPr>
                <w:sz w:val="12"/>
                <w:szCs w:val="12"/>
              </w:rPr>
              <w:t xml:space="preserve"> О</w:t>
            </w:r>
            <w:proofErr w:type="gramEnd"/>
            <w:r w:rsidRPr="00592E90">
              <w:rPr>
                <w:sz w:val="12"/>
                <w:szCs w:val="12"/>
              </w:rPr>
              <w:t xml:space="preserve">б утверждении муниципальной программы «Профилактика и борьба </w:t>
            </w:r>
          </w:p>
          <w:p w:rsidR="00855CF1" w:rsidRPr="00592E90" w:rsidRDefault="00855CF1" w:rsidP="008241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jc w:val="both"/>
              <w:rPr>
                <w:sz w:val="12"/>
                <w:szCs w:val="12"/>
              </w:rPr>
            </w:pPr>
            <w:r w:rsidRPr="00592E90">
              <w:rPr>
                <w:sz w:val="12"/>
                <w:szCs w:val="12"/>
              </w:rPr>
              <w:t xml:space="preserve">с социально значимыми заболеваниями, предупреждение </w:t>
            </w:r>
          </w:p>
          <w:p w:rsidR="00855CF1" w:rsidRPr="00592E90" w:rsidRDefault="00855CF1" w:rsidP="008241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jc w:val="both"/>
              <w:rPr>
                <w:sz w:val="12"/>
                <w:szCs w:val="12"/>
              </w:rPr>
            </w:pPr>
            <w:r w:rsidRPr="00592E90">
              <w:rPr>
                <w:sz w:val="12"/>
                <w:szCs w:val="12"/>
              </w:rPr>
              <w:t xml:space="preserve">болезнезависимости населения города Удачного Мирнинского района </w:t>
            </w:r>
          </w:p>
          <w:p w:rsidR="00855CF1" w:rsidRPr="00592E90" w:rsidRDefault="00855CF1" w:rsidP="008241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jc w:val="both"/>
              <w:rPr>
                <w:sz w:val="12"/>
                <w:szCs w:val="12"/>
              </w:rPr>
            </w:pPr>
            <w:r w:rsidRPr="00592E90">
              <w:rPr>
                <w:sz w:val="12"/>
                <w:szCs w:val="12"/>
              </w:rPr>
              <w:t>Республики Саха (Якутия) на 2018- 2021 годы»</w:t>
            </w:r>
          </w:p>
          <w:p w:rsidR="00855CF1" w:rsidRPr="00592E90" w:rsidRDefault="00855CF1" w:rsidP="00824111">
            <w:pPr>
              <w:tabs>
                <w:tab w:val="left" w:pos="1095"/>
              </w:tabs>
              <w:rPr>
                <w:sz w:val="12"/>
                <w:szCs w:val="12"/>
              </w:rPr>
            </w:pPr>
          </w:p>
        </w:tc>
        <w:tc>
          <w:tcPr>
            <w:tcW w:w="3969" w:type="dxa"/>
          </w:tcPr>
          <w:p w:rsidR="00855CF1" w:rsidRPr="00592E90" w:rsidRDefault="00855CF1" w:rsidP="00824111">
            <w:pPr>
              <w:tabs>
                <w:tab w:val="left" w:pos="1095"/>
              </w:tabs>
              <w:rPr>
                <w:sz w:val="12"/>
                <w:szCs w:val="12"/>
              </w:rPr>
            </w:pPr>
            <w:r w:rsidRPr="00592E90">
              <w:rPr>
                <w:sz w:val="12"/>
                <w:szCs w:val="12"/>
              </w:rPr>
              <w:t>В  соответствии с Бюджетным кодексом Российской Федерации, на основании постановления от 07.06.2016 № 165 «Об утверждении Положения о порядке разработки, реализации и оценки эффективности муниципальных целевых программ МО «Город Удачный» Мирнинского района РС (Якутия)»</w:t>
            </w:r>
          </w:p>
        </w:tc>
      </w:tr>
      <w:tr w:rsidR="00855CF1" w:rsidRPr="00592E90" w:rsidTr="00824111">
        <w:tc>
          <w:tcPr>
            <w:tcW w:w="1526" w:type="dxa"/>
          </w:tcPr>
          <w:p w:rsidR="00855CF1" w:rsidRPr="00592E90" w:rsidRDefault="00855CF1" w:rsidP="00824111">
            <w:pPr>
              <w:tabs>
                <w:tab w:val="left" w:pos="1095"/>
              </w:tabs>
              <w:rPr>
                <w:sz w:val="12"/>
                <w:szCs w:val="12"/>
              </w:rPr>
            </w:pPr>
            <w:r w:rsidRPr="00592E90">
              <w:rPr>
                <w:sz w:val="12"/>
                <w:szCs w:val="12"/>
              </w:rPr>
              <w:t>2</w:t>
            </w:r>
          </w:p>
        </w:tc>
        <w:tc>
          <w:tcPr>
            <w:tcW w:w="4252" w:type="dxa"/>
          </w:tcPr>
          <w:p w:rsidR="00855CF1" w:rsidRPr="00592E90" w:rsidRDefault="00855CF1" w:rsidP="00824111">
            <w:pPr>
              <w:jc w:val="both"/>
              <w:rPr>
                <w:bCs/>
                <w:iCs/>
                <w:sz w:val="12"/>
                <w:szCs w:val="12"/>
              </w:rPr>
            </w:pPr>
            <w:r w:rsidRPr="00592E90">
              <w:rPr>
                <w:sz w:val="12"/>
                <w:szCs w:val="12"/>
              </w:rPr>
              <w:t>Постановление № 641 от 11.12.18</w:t>
            </w:r>
            <w:proofErr w:type="gramStart"/>
            <w:r w:rsidRPr="00592E90">
              <w:rPr>
                <w:sz w:val="12"/>
                <w:szCs w:val="12"/>
              </w:rPr>
              <w:t xml:space="preserve"> </w:t>
            </w:r>
            <w:r w:rsidRPr="00592E90">
              <w:rPr>
                <w:bCs/>
                <w:iCs/>
                <w:sz w:val="12"/>
                <w:szCs w:val="12"/>
              </w:rPr>
              <w:t>О</w:t>
            </w:r>
            <w:proofErr w:type="gramEnd"/>
            <w:r w:rsidRPr="00592E90">
              <w:rPr>
                <w:bCs/>
                <w:iCs/>
                <w:sz w:val="12"/>
                <w:szCs w:val="12"/>
              </w:rPr>
              <w:t xml:space="preserve"> внесении изменений в  постановление  от 09.10.2018 № 488</w:t>
            </w:r>
          </w:p>
          <w:p w:rsidR="00855CF1" w:rsidRPr="00592E90" w:rsidRDefault="00855CF1" w:rsidP="008241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jc w:val="both"/>
              <w:rPr>
                <w:sz w:val="12"/>
                <w:szCs w:val="12"/>
              </w:rPr>
            </w:pPr>
            <w:r w:rsidRPr="00592E90">
              <w:rPr>
                <w:bCs/>
                <w:iCs/>
                <w:sz w:val="12"/>
                <w:szCs w:val="12"/>
              </w:rPr>
              <w:t>«</w:t>
            </w:r>
            <w:r w:rsidRPr="00592E90">
              <w:rPr>
                <w:sz w:val="12"/>
                <w:szCs w:val="12"/>
              </w:rPr>
              <w:t xml:space="preserve">Об утверждении муниципальной программы «Профилактика и борьба </w:t>
            </w:r>
          </w:p>
          <w:p w:rsidR="00855CF1" w:rsidRPr="00592E90" w:rsidRDefault="00855CF1" w:rsidP="008241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jc w:val="both"/>
              <w:rPr>
                <w:sz w:val="12"/>
                <w:szCs w:val="12"/>
              </w:rPr>
            </w:pPr>
            <w:r w:rsidRPr="00592E90">
              <w:rPr>
                <w:sz w:val="12"/>
                <w:szCs w:val="12"/>
              </w:rPr>
              <w:t xml:space="preserve">с социально значимыми заболеваниями, предупреждение </w:t>
            </w:r>
          </w:p>
          <w:p w:rsidR="00855CF1" w:rsidRPr="00592E90" w:rsidRDefault="00855CF1" w:rsidP="008241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jc w:val="both"/>
              <w:rPr>
                <w:sz w:val="12"/>
                <w:szCs w:val="12"/>
              </w:rPr>
            </w:pPr>
            <w:r w:rsidRPr="00592E90">
              <w:rPr>
                <w:sz w:val="12"/>
                <w:szCs w:val="12"/>
              </w:rPr>
              <w:t xml:space="preserve">болезнезависимости населения города Удачного Мирнинского района </w:t>
            </w:r>
          </w:p>
          <w:p w:rsidR="00855CF1" w:rsidRPr="00592E90" w:rsidRDefault="00855CF1" w:rsidP="008241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jc w:val="both"/>
              <w:rPr>
                <w:sz w:val="12"/>
                <w:szCs w:val="12"/>
              </w:rPr>
            </w:pPr>
            <w:r w:rsidRPr="00592E90">
              <w:rPr>
                <w:sz w:val="12"/>
                <w:szCs w:val="12"/>
              </w:rPr>
              <w:t>Республики Саха (Якутия) на 2018- 2021 годы»</w:t>
            </w:r>
          </w:p>
          <w:p w:rsidR="00855CF1" w:rsidRPr="00592E90" w:rsidRDefault="00855CF1" w:rsidP="00824111">
            <w:pPr>
              <w:tabs>
                <w:tab w:val="left" w:pos="1095"/>
              </w:tabs>
              <w:rPr>
                <w:sz w:val="12"/>
                <w:szCs w:val="12"/>
              </w:rPr>
            </w:pPr>
          </w:p>
        </w:tc>
        <w:tc>
          <w:tcPr>
            <w:tcW w:w="3969" w:type="dxa"/>
          </w:tcPr>
          <w:p w:rsidR="00855CF1" w:rsidRPr="00592E90" w:rsidRDefault="00855CF1" w:rsidP="00824111">
            <w:pPr>
              <w:tabs>
                <w:tab w:val="left" w:pos="1095"/>
              </w:tabs>
              <w:rPr>
                <w:sz w:val="12"/>
                <w:szCs w:val="12"/>
              </w:rPr>
            </w:pPr>
            <w:r w:rsidRPr="00592E90">
              <w:rPr>
                <w:sz w:val="12"/>
                <w:szCs w:val="12"/>
              </w:rPr>
              <w:t xml:space="preserve">Руководствуясь решением сессии городского Совета депутатов </w:t>
            </w:r>
            <w:r w:rsidRPr="00592E90">
              <w:rPr>
                <w:sz w:val="12"/>
                <w:szCs w:val="12"/>
                <w:lang w:val="en-US"/>
              </w:rPr>
              <w:t>IV</w:t>
            </w:r>
            <w:r w:rsidRPr="00592E90">
              <w:rPr>
                <w:sz w:val="12"/>
                <w:szCs w:val="12"/>
              </w:rPr>
              <w:t xml:space="preserve"> созыва муниципального образования «Город Удачный» от 28 ноября 2018 года № 13-7 «Об утверждении бюджета муниципального образования «Город Удачный» Мирнинского района Республики Саха (Якутия) на 2019 год и на плановый период 2020 и 2021 годов в части собственных доходов»</w:t>
            </w:r>
          </w:p>
        </w:tc>
      </w:tr>
    </w:tbl>
    <w:p w:rsidR="00855CF1" w:rsidRPr="00592E90" w:rsidRDefault="00855CF1" w:rsidP="00855C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ind w:firstLine="709"/>
        <w:jc w:val="both"/>
        <w:rPr>
          <w:sz w:val="12"/>
          <w:szCs w:val="12"/>
        </w:rPr>
      </w:pPr>
    </w:p>
    <w:p w:rsidR="00855CF1" w:rsidRPr="00592E90" w:rsidRDefault="00855CF1" w:rsidP="00855CF1">
      <w:pPr>
        <w:pStyle w:val="a7"/>
        <w:jc w:val="center"/>
        <w:rPr>
          <w:sz w:val="12"/>
          <w:szCs w:val="12"/>
        </w:rPr>
      </w:pPr>
      <w:r w:rsidRPr="00592E90">
        <w:rPr>
          <w:b/>
          <w:sz w:val="12"/>
          <w:szCs w:val="12"/>
        </w:rPr>
        <w:t>Раздел 3</w:t>
      </w:r>
      <w:r w:rsidRPr="00592E90">
        <w:rPr>
          <w:sz w:val="12"/>
          <w:szCs w:val="12"/>
        </w:rPr>
        <w:t>. Исполнение мероприятий</w:t>
      </w:r>
    </w:p>
    <w:p w:rsidR="00855CF1" w:rsidRPr="00592E90" w:rsidRDefault="00855CF1" w:rsidP="00592E90">
      <w:pPr>
        <w:pStyle w:val="a7"/>
        <w:jc w:val="center"/>
        <w:rPr>
          <w:rStyle w:val="3115pt"/>
          <w:b w:val="0"/>
          <w:bCs w:val="0"/>
          <w:sz w:val="12"/>
          <w:szCs w:val="12"/>
          <w:shd w:val="clear" w:color="auto" w:fill="auto"/>
        </w:rPr>
      </w:pPr>
      <w:r w:rsidRPr="00592E90">
        <w:rPr>
          <w:sz w:val="12"/>
          <w:szCs w:val="12"/>
        </w:rPr>
        <w:t>МП «Профилактика и борьба с социально значимыми заболеваниями, предупреждение болезнезависимости населения города Удачного Мирнинского района Республики Саха (Якутия) на 2018- 2021 годы» за  2019 год</w:t>
      </w:r>
    </w:p>
    <w:p w:rsidR="00855CF1" w:rsidRPr="00592E90" w:rsidRDefault="00855CF1" w:rsidP="00592E90">
      <w:pPr>
        <w:tabs>
          <w:tab w:val="left" w:leader="underscore" w:pos="10054"/>
        </w:tabs>
        <w:rPr>
          <w:sz w:val="12"/>
          <w:szCs w:val="12"/>
        </w:rPr>
      </w:pPr>
      <w:r w:rsidRPr="00592E90">
        <w:rPr>
          <w:b/>
          <w:sz w:val="12"/>
          <w:szCs w:val="12"/>
        </w:rPr>
        <w:t>Источник финансирования</w:t>
      </w:r>
      <w:r w:rsidRPr="00592E90">
        <w:rPr>
          <w:sz w:val="12"/>
          <w:szCs w:val="12"/>
        </w:rPr>
        <w:t>: средства МО «Город Удачный» Мирнинского района РС (Якутия)</w:t>
      </w:r>
    </w:p>
    <w:p w:rsidR="00855CF1" w:rsidRPr="00592E90" w:rsidRDefault="00855CF1" w:rsidP="00592E90">
      <w:pPr>
        <w:tabs>
          <w:tab w:val="left" w:leader="underscore" w:pos="10054"/>
        </w:tabs>
        <w:rPr>
          <w:sz w:val="12"/>
          <w:szCs w:val="12"/>
        </w:rPr>
      </w:pPr>
      <w:r w:rsidRPr="00592E90">
        <w:rPr>
          <w:bCs/>
          <w:sz w:val="12"/>
          <w:szCs w:val="12"/>
        </w:rPr>
        <w:t xml:space="preserve"> Подпрограмма </w:t>
      </w:r>
      <w:r w:rsidRPr="00592E90">
        <w:rPr>
          <w:sz w:val="12"/>
          <w:szCs w:val="12"/>
        </w:rPr>
        <w:t>«Профилактика и предупреждение болезней зависимости (алкоголизма, наркомании, токсикомании и табакокурения) населения города Удачного Мирнинского района Республики Саха (Якутия) на 2019 год»</w:t>
      </w:r>
    </w:p>
    <w:p w:rsidR="00855CF1" w:rsidRPr="00592E90" w:rsidRDefault="00855CF1" w:rsidP="00855CF1">
      <w:pPr>
        <w:tabs>
          <w:tab w:val="left" w:leader="underscore" w:pos="10054"/>
        </w:tabs>
        <w:spacing w:line="270" w:lineRule="exact"/>
        <w:jc w:val="right"/>
        <w:rPr>
          <w:sz w:val="12"/>
          <w:szCs w:val="12"/>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686"/>
        <w:gridCol w:w="1417"/>
        <w:gridCol w:w="1418"/>
        <w:gridCol w:w="1701"/>
        <w:gridCol w:w="1417"/>
      </w:tblGrid>
      <w:tr w:rsidR="00855CF1" w:rsidRPr="00592E90" w:rsidTr="00824111">
        <w:trPr>
          <w:trHeight w:val="554"/>
        </w:trPr>
        <w:tc>
          <w:tcPr>
            <w:tcW w:w="567" w:type="dxa"/>
            <w:vMerge w:val="restart"/>
            <w:vAlign w:val="center"/>
          </w:tcPr>
          <w:p w:rsidR="00855CF1" w:rsidRPr="00592E90" w:rsidRDefault="00855CF1" w:rsidP="00824111">
            <w:pPr>
              <w:tabs>
                <w:tab w:val="left" w:leader="underscore" w:pos="10054"/>
              </w:tabs>
              <w:spacing w:line="270" w:lineRule="exact"/>
              <w:jc w:val="center"/>
              <w:rPr>
                <w:b/>
                <w:sz w:val="12"/>
                <w:szCs w:val="12"/>
              </w:rPr>
            </w:pPr>
            <w:r w:rsidRPr="00592E90">
              <w:rPr>
                <w:b/>
                <w:sz w:val="12"/>
                <w:szCs w:val="12"/>
              </w:rPr>
              <w:t>№</w:t>
            </w:r>
          </w:p>
          <w:p w:rsidR="00855CF1" w:rsidRPr="00592E90" w:rsidRDefault="00855CF1" w:rsidP="00824111">
            <w:pPr>
              <w:tabs>
                <w:tab w:val="left" w:leader="underscore" w:pos="10054"/>
              </w:tabs>
              <w:spacing w:line="270" w:lineRule="exact"/>
              <w:jc w:val="center"/>
              <w:rPr>
                <w:b/>
                <w:sz w:val="12"/>
                <w:szCs w:val="12"/>
              </w:rPr>
            </w:pPr>
            <w:proofErr w:type="gramStart"/>
            <w:r w:rsidRPr="00592E90">
              <w:rPr>
                <w:b/>
                <w:sz w:val="12"/>
                <w:szCs w:val="12"/>
              </w:rPr>
              <w:t>п</w:t>
            </w:r>
            <w:proofErr w:type="gramEnd"/>
            <w:r w:rsidRPr="00592E90">
              <w:rPr>
                <w:b/>
                <w:sz w:val="12"/>
                <w:szCs w:val="12"/>
              </w:rPr>
              <w:t>/п</w:t>
            </w:r>
          </w:p>
        </w:tc>
        <w:tc>
          <w:tcPr>
            <w:tcW w:w="3686" w:type="dxa"/>
            <w:vMerge w:val="restart"/>
            <w:vAlign w:val="center"/>
          </w:tcPr>
          <w:p w:rsidR="00855CF1" w:rsidRPr="00592E90" w:rsidRDefault="00855CF1" w:rsidP="00824111">
            <w:pPr>
              <w:tabs>
                <w:tab w:val="left" w:leader="underscore" w:pos="10054"/>
              </w:tabs>
              <w:spacing w:line="270" w:lineRule="exact"/>
              <w:jc w:val="center"/>
              <w:rPr>
                <w:b/>
                <w:sz w:val="12"/>
                <w:szCs w:val="12"/>
              </w:rPr>
            </w:pPr>
            <w:r w:rsidRPr="00592E90">
              <w:rPr>
                <w:b/>
                <w:sz w:val="12"/>
                <w:szCs w:val="12"/>
              </w:rPr>
              <w:t>Мероприятия по реализации подпрограммы</w:t>
            </w:r>
          </w:p>
        </w:tc>
        <w:tc>
          <w:tcPr>
            <w:tcW w:w="2835" w:type="dxa"/>
            <w:gridSpan w:val="2"/>
            <w:vAlign w:val="center"/>
          </w:tcPr>
          <w:p w:rsidR="00855CF1" w:rsidRPr="00592E90" w:rsidRDefault="00855CF1" w:rsidP="00824111">
            <w:pPr>
              <w:tabs>
                <w:tab w:val="left" w:leader="underscore" w:pos="10054"/>
              </w:tabs>
              <w:spacing w:line="270" w:lineRule="exact"/>
              <w:jc w:val="center"/>
              <w:rPr>
                <w:rStyle w:val="115pt"/>
                <w:rFonts w:eastAsia="Arial Unicode MS"/>
                <w:b/>
                <w:sz w:val="12"/>
                <w:szCs w:val="12"/>
              </w:rPr>
            </w:pPr>
            <w:r w:rsidRPr="00592E90">
              <w:rPr>
                <w:rStyle w:val="115pt"/>
                <w:rFonts w:eastAsia="Arial Unicode MS"/>
                <w:b/>
                <w:sz w:val="12"/>
                <w:szCs w:val="12"/>
              </w:rPr>
              <w:t>Объем</w:t>
            </w:r>
          </w:p>
          <w:p w:rsidR="00855CF1" w:rsidRPr="00592E90" w:rsidRDefault="00855CF1" w:rsidP="00824111">
            <w:pPr>
              <w:tabs>
                <w:tab w:val="left" w:leader="underscore" w:pos="10054"/>
              </w:tabs>
              <w:spacing w:line="270" w:lineRule="exact"/>
              <w:jc w:val="center"/>
              <w:rPr>
                <w:b/>
                <w:sz w:val="12"/>
                <w:szCs w:val="12"/>
              </w:rPr>
            </w:pPr>
            <w:r w:rsidRPr="00592E90">
              <w:rPr>
                <w:rStyle w:val="115pt"/>
                <w:rFonts w:eastAsia="Arial Unicode MS"/>
                <w:b/>
                <w:sz w:val="12"/>
                <w:szCs w:val="12"/>
              </w:rPr>
              <w:t xml:space="preserve"> финансирования</w:t>
            </w:r>
          </w:p>
        </w:tc>
        <w:tc>
          <w:tcPr>
            <w:tcW w:w="1701" w:type="dxa"/>
            <w:vMerge w:val="restart"/>
            <w:vAlign w:val="center"/>
          </w:tcPr>
          <w:p w:rsidR="00855CF1" w:rsidRPr="00592E90" w:rsidRDefault="00855CF1" w:rsidP="00824111">
            <w:pPr>
              <w:pStyle w:val="11"/>
              <w:shd w:val="clear" w:color="auto" w:fill="auto"/>
              <w:spacing w:before="0" w:after="0" w:line="240" w:lineRule="auto"/>
              <w:jc w:val="center"/>
              <w:rPr>
                <w:rStyle w:val="115pt"/>
                <w:b/>
                <w:sz w:val="12"/>
                <w:szCs w:val="12"/>
              </w:rPr>
            </w:pPr>
            <w:r w:rsidRPr="00592E90">
              <w:rPr>
                <w:rStyle w:val="115pt"/>
                <w:b/>
                <w:sz w:val="12"/>
                <w:szCs w:val="12"/>
              </w:rPr>
              <w:t>Остаток (неосвоенные средства, экономия)</w:t>
            </w:r>
          </w:p>
          <w:p w:rsidR="00855CF1" w:rsidRPr="00592E90" w:rsidRDefault="00855CF1" w:rsidP="00824111">
            <w:pPr>
              <w:pStyle w:val="11"/>
              <w:shd w:val="clear" w:color="auto" w:fill="auto"/>
              <w:spacing w:before="0" w:after="0" w:line="240" w:lineRule="auto"/>
              <w:jc w:val="center"/>
              <w:rPr>
                <w:b/>
                <w:sz w:val="12"/>
                <w:szCs w:val="12"/>
              </w:rPr>
            </w:pPr>
            <w:r w:rsidRPr="00592E90">
              <w:rPr>
                <w:rStyle w:val="115pt"/>
                <w:sz w:val="12"/>
                <w:szCs w:val="12"/>
              </w:rPr>
              <w:t>(руб.)</w:t>
            </w:r>
          </w:p>
        </w:tc>
        <w:tc>
          <w:tcPr>
            <w:tcW w:w="1417" w:type="dxa"/>
            <w:vMerge w:val="restart"/>
            <w:vAlign w:val="center"/>
          </w:tcPr>
          <w:p w:rsidR="00855CF1" w:rsidRPr="00592E90" w:rsidRDefault="00855CF1" w:rsidP="00824111">
            <w:pPr>
              <w:pStyle w:val="11"/>
              <w:shd w:val="clear" w:color="auto" w:fill="auto"/>
              <w:spacing w:before="0" w:after="0" w:line="240" w:lineRule="auto"/>
              <w:jc w:val="center"/>
              <w:rPr>
                <w:b/>
                <w:sz w:val="12"/>
                <w:szCs w:val="12"/>
              </w:rPr>
            </w:pPr>
            <w:r w:rsidRPr="00592E90">
              <w:rPr>
                <w:rStyle w:val="115pt"/>
                <w:b/>
                <w:sz w:val="12"/>
                <w:szCs w:val="12"/>
              </w:rPr>
              <w:t>Причины отклонений</w:t>
            </w:r>
          </w:p>
        </w:tc>
      </w:tr>
      <w:tr w:rsidR="00855CF1" w:rsidRPr="00592E90" w:rsidTr="00824111">
        <w:trPr>
          <w:trHeight w:val="500"/>
        </w:trPr>
        <w:tc>
          <w:tcPr>
            <w:tcW w:w="567" w:type="dxa"/>
            <w:vMerge/>
          </w:tcPr>
          <w:p w:rsidR="00855CF1" w:rsidRPr="00592E90" w:rsidRDefault="00855CF1" w:rsidP="00824111">
            <w:pPr>
              <w:tabs>
                <w:tab w:val="left" w:leader="underscore" w:pos="10054"/>
              </w:tabs>
              <w:spacing w:line="270" w:lineRule="exact"/>
              <w:rPr>
                <w:sz w:val="12"/>
                <w:szCs w:val="12"/>
              </w:rPr>
            </w:pPr>
          </w:p>
        </w:tc>
        <w:tc>
          <w:tcPr>
            <w:tcW w:w="3686" w:type="dxa"/>
            <w:vMerge/>
          </w:tcPr>
          <w:p w:rsidR="00855CF1" w:rsidRPr="00592E90" w:rsidRDefault="00855CF1" w:rsidP="00824111">
            <w:pPr>
              <w:pStyle w:val="a7"/>
              <w:jc w:val="both"/>
              <w:rPr>
                <w:sz w:val="12"/>
                <w:szCs w:val="12"/>
              </w:rPr>
            </w:pPr>
          </w:p>
        </w:tc>
        <w:tc>
          <w:tcPr>
            <w:tcW w:w="1417" w:type="dxa"/>
            <w:vAlign w:val="center"/>
          </w:tcPr>
          <w:p w:rsidR="00855CF1" w:rsidRPr="00592E90" w:rsidRDefault="00855CF1" w:rsidP="00824111">
            <w:pPr>
              <w:pStyle w:val="11"/>
              <w:shd w:val="clear" w:color="auto" w:fill="auto"/>
              <w:spacing w:before="0" w:after="0" w:line="274" w:lineRule="exact"/>
              <w:jc w:val="center"/>
              <w:rPr>
                <w:rStyle w:val="115pt"/>
                <w:sz w:val="12"/>
                <w:szCs w:val="12"/>
              </w:rPr>
            </w:pPr>
            <w:r w:rsidRPr="00592E90">
              <w:rPr>
                <w:rStyle w:val="115pt"/>
                <w:sz w:val="12"/>
                <w:szCs w:val="12"/>
              </w:rPr>
              <w:t>План</w:t>
            </w:r>
          </w:p>
          <w:p w:rsidR="00855CF1" w:rsidRPr="00592E90" w:rsidRDefault="00855CF1" w:rsidP="00824111">
            <w:pPr>
              <w:pStyle w:val="11"/>
              <w:shd w:val="clear" w:color="auto" w:fill="auto"/>
              <w:spacing w:before="0" w:after="0" w:line="274" w:lineRule="exact"/>
              <w:jc w:val="center"/>
              <w:rPr>
                <w:sz w:val="12"/>
                <w:szCs w:val="12"/>
              </w:rPr>
            </w:pPr>
            <w:r w:rsidRPr="00592E90">
              <w:rPr>
                <w:rStyle w:val="115pt"/>
                <w:sz w:val="12"/>
                <w:szCs w:val="12"/>
              </w:rPr>
              <w:t>(руб.)</w:t>
            </w:r>
          </w:p>
        </w:tc>
        <w:tc>
          <w:tcPr>
            <w:tcW w:w="1418" w:type="dxa"/>
            <w:vAlign w:val="center"/>
          </w:tcPr>
          <w:p w:rsidR="00855CF1" w:rsidRPr="00592E90" w:rsidRDefault="00855CF1" w:rsidP="00824111">
            <w:pPr>
              <w:tabs>
                <w:tab w:val="left" w:leader="underscore" w:pos="10054"/>
              </w:tabs>
              <w:spacing w:line="270" w:lineRule="exact"/>
              <w:jc w:val="center"/>
              <w:rPr>
                <w:rStyle w:val="115pt"/>
                <w:rFonts w:eastAsia="Arial Unicode MS"/>
                <w:sz w:val="12"/>
                <w:szCs w:val="12"/>
              </w:rPr>
            </w:pPr>
            <w:r w:rsidRPr="00592E90">
              <w:rPr>
                <w:rStyle w:val="115pt"/>
                <w:rFonts w:eastAsia="Arial Unicode MS"/>
                <w:sz w:val="12"/>
                <w:szCs w:val="12"/>
              </w:rPr>
              <w:t>Исполнено</w:t>
            </w:r>
          </w:p>
          <w:p w:rsidR="00855CF1" w:rsidRPr="00592E90" w:rsidRDefault="00855CF1" w:rsidP="00824111">
            <w:pPr>
              <w:tabs>
                <w:tab w:val="left" w:leader="underscore" w:pos="10054"/>
              </w:tabs>
              <w:spacing w:line="270" w:lineRule="exact"/>
              <w:jc w:val="center"/>
              <w:rPr>
                <w:b/>
                <w:sz w:val="12"/>
                <w:szCs w:val="12"/>
              </w:rPr>
            </w:pPr>
            <w:r w:rsidRPr="00592E90">
              <w:rPr>
                <w:rStyle w:val="115pt"/>
                <w:rFonts w:eastAsia="Arial Unicode MS"/>
                <w:sz w:val="12"/>
                <w:szCs w:val="12"/>
              </w:rPr>
              <w:t>(руб.)</w:t>
            </w:r>
          </w:p>
        </w:tc>
        <w:tc>
          <w:tcPr>
            <w:tcW w:w="1701" w:type="dxa"/>
            <w:vMerge/>
          </w:tcPr>
          <w:p w:rsidR="00855CF1" w:rsidRPr="00592E90" w:rsidRDefault="00855CF1" w:rsidP="00824111">
            <w:pPr>
              <w:tabs>
                <w:tab w:val="left" w:leader="underscore" w:pos="10054"/>
              </w:tabs>
              <w:spacing w:line="270" w:lineRule="exact"/>
              <w:jc w:val="center"/>
              <w:rPr>
                <w:b/>
                <w:sz w:val="12"/>
                <w:szCs w:val="12"/>
              </w:rPr>
            </w:pPr>
          </w:p>
        </w:tc>
        <w:tc>
          <w:tcPr>
            <w:tcW w:w="1417" w:type="dxa"/>
            <w:vMerge/>
          </w:tcPr>
          <w:p w:rsidR="00855CF1" w:rsidRPr="00592E90" w:rsidRDefault="00855CF1" w:rsidP="00824111">
            <w:pPr>
              <w:tabs>
                <w:tab w:val="left" w:leader="underscore" w:pos="10054"/>
              </w:tabs>
              <w:spacing w:line="270" w:lineRule="exact"/>
              <w:rPr>
                <w:b/>
                <w:sz w:val="12"/>
                <w:szCs w:val="12"/>
              </w:rPr>
            </w:pPr>
          </w:p>
        </w:tc>
      </w:tr>
      <w:tr w:rsidR="00855CF1" w:rsidRPr="00592E90" w:rsidTr="00824111">
        <w:trPr>
          <w:trHeight w:val="268"/>
        </w:trPr>
        <w:tc>
          <w:tcPr>
            <w:tcW w:w="567" w:type="dxa"/>
          </w:tcPr>
          <w:p w:rsidR="00855CF1" w:rsidRPr="00592E90" w:rsidRDefault="00855CF1" w:rsidP="00824111">
            <w:pPr>
              <w:tabs>
                <w:tab w:val="left" w:leader="underscore" w:pos="10054"/>
              </w:tabs>
              <w:spacing w:line="270" w:lineRule="exact"/>
              <w:rPr>
                <w:sz w:val="12"/>
                <w:szCs w:val="12"/>
              </w:rPr>
            </w:pPr>
            <w:r w:rsidRPr="00592E90">
              <w:rPr>
                <w:sz w:val="12"/>
                <w:szCs w:val="12"/>
              </w:rPr>
              <w:t>1</w:t>
            </w:r>
          </w:p>
        </w:tc>
        <w:tc>
          <w:tcPr>
            <w:tcW w:w="3686" w:type="dxa"/>
          </w:tcPr>
          <w:p w:rsidR="00855CF1" w:rsidRPr="00592E90" w:rsidRDefault="00855CF1" w:rsidP="00824111">
            <w:pPr>
              <w:pStyle w:val="ConsPlusTitle"/>
              <w:spacing w:line="276" w:lineRule="auto"/>
              <w:rPr>
                <w:rFonts w:ascii="Times New Roman" w:hAnsi="Times New Roman" w:cs="Times New Roman"/>
                <w:b w:val="0"/>
                <w:sz w:val="12"/>
                <w:szCs w:val="12"/>
              </w:rPr>
            </w:pPr>
            <w:r w:rsidRPr="00592E90">
              <w:rPr>
                <w:rFonts w:ascii="Times New Roman" w:hAnsi="Times New Roman" w:cs="Times New Roman"/>
                <w:b w:val="0"/>
                <w:sz w:val="12"/>
                <w:szCs w:val="12"/>
              </w:rPr>
              <w:t>Приобретение информационно-просветительских материалов (плакаты, листовки, видеоматериалы), ориентированных на  проблему злоупотребления психоактивными веществами и борьбу с ними</w:t>
            </w:r>
          </w:p>
        </w:tc>
        <w:tc>
          <w:tcPr>
            <w:tcW w:w="1417" w:type="dxa"/>
            <w:vAlign w:val="center"/>
          </w:tcPr>
          <w:p w:rsidR="00855CF1" w:rsidRPr="00592E90" w:rsidRDefault="00855CF1" w:rsidP="00824111">
            <w:pPr>
              <w:pStyle w:val="a7"/>
              <w:jc w:val="center"/>
              <w:rPr>
                <w:rStyle w:val="115pt"/>
                <w:rFonts w:eastAsia="Calibri"/>
                <w:sz w:val="12"/>
                <w:szCs w:val="12"/>
              </w:rPr>
            </w:pPr>
            <w:r w:rsidRPr="00592E90">
              <w:rPr>
                <w:rStyle w:val="115pt"/>
                <w:rFonts w:eastAsia="Calibri"/>
                <w:sz w:val="12"/>
                <w:szCs w:val="12"/>
              </w:rPr>
              <w:t>0</w:t>
            </w:r>
          </w:p>
        </w:tc>
        <w:tc>
          <w:tcPr>
            <w:tcW w:w="1418" w:type="dxa"/>
            <w:vAlign w:val="center"/>
          </w:tcPr>
          <w:p w:rsidR="00855CF1" w:rsidRPr="00592E90" w:rsidRDefault="00855CF1" w:rsidP="00824111">
            <w:pPr>
              <w:pStyle w:val="a7"/>
              <w:jc w:val="center"/>
              <w:rPr>
                <w:rStyle w:val="115pt"/>
                <w:rFonts w:eastAsia="Calibri"/>
                <w:sz w:val="12"/>
                <w:szCs w:val="12"/>
              </w:rPr>
            </w:pPr>
          </w:p>
        </w:tc>
        <w:tc>
          <w:tcPr>
            <w:tcW w:w="1701" w:type="dxa"/>
          </w:tcPr>
          <w:p w:rsidR="00855CF1" w:rsidRPr="00592E90" w:rsidRDefault="00855CF1" w:rsidP="00824111">
            <w:pPr>
              <w:pStyle w:val="a7"/>
              <w:jc w:val="center"/>
              <w:rPr>
                <w:sz w:val="12"/>
                <w:szCs w:val="12"/>
              </w:rPr>
            </w:pPr>
          </w:p>
        </w:tc>
        <w:tc>
          <w:tcPr>
            <w:tcW w:w="1417" w:type="dxa"/>
          </w:tcPr>
          <w:p w:rsidR="00855CF1" w:rsidRPr="00592E90" w:rsidRDefault="00855CF1" w:rsidP="00824111">
            <w:pPr>
              <w:tabs>
                <w:tab w:val="left" w:leader="underscore" w:pos="10054"/>
              </w:tabs>
              <w:spacing w:line="270" w:lineRule="exact"/>
              <w:rPr>
                <w:b/>
                <w:sz w:val="12"/>
                <w:szCs w:val="12"/>
              </w:rPr>
            </w:pPr>
          </w:p>
        </w:tc>
      </w:tr>
      <w:tr w:rsidR="00855CF1" w:rsidRPr="00592E90" w:rsidTr="00824111">
        <w:trPr>
          <w:trHeight w:val="303"/>
        </w:trPr>
        <w:tc>
          <w:tcPr>
            <w:tcW w:w="567" w:type="dxa"/>
          </w:tcPr>
          <w:p w:rsidR="00855CF1" w:rsidRPr="00592E90" w:rsidRDefault="00855CF1" w:rsidP="00824111">
            <w:pPr>
              <w:tabs>
                <w:tab w:val="left" w:leader="underscore" w:pos="10054"/>
              </w:tabs>
              <w:spacing w:line="270" w:lineRule="exact"/>
              <w:rPr>
                <w:sz w:val="12"/>
                <w:szCs w:val="12"/>
              </w:rPr>
            </w:pPr>
            <w:r w:rsidRPr="00592E90">
              <w:rPr>
                <w:sz w:val="12"/>
                <w:szCs w:val="12"/>
              </w:rPr>
              <w:t>2</w:t>
            </w:r>
          </w:p>
        </w:tc>
        <w:tc>
          <w:tcPr>
            <w:tcW w:w="3686" w:type="dxa"/>
          </w:tcPr>
          <w:p w:rsidR="00855CF1" w:rsidRPr="00592E90" w:rsidRDefault="00855CF1" w:rsidP="00824111">
            <w:pPr>
              <w:pStyle w:val="ConsPlusTitle"/>
              <w:spacing w:line="276" w:lineRule="auto"/>
              <w:rPr>
                <w:rFonts w:ascii="Times New Roman" w:hAnsi="Times New Roman" w:cs="Times New Roman"/>
                <w:b w:val="0"/>
                <w:sz w:val="12"/>
                <w:szCs w:val="12"/>
              </w:rPr>
            </w:pPr>
            <w:r w:rsidRPr="00592E90">
              <w:rPr>
                <w:rFonts w:ascii="Times New Roman" w:hAnsi="Times New Roman" w:cs="Times New Roman"/>
                <w:b w:val="0"/>
                <w:sz w:val="12"/>
                <w:szCs w:val="12"/>
              </w:rPr>
              <w:t xml:space="preserve">Проведение информационных встреч, лекций для подростков и их родителей, с привлечением медицинских работников, психологов, сотрудников полиции. </w:t>
            </w:r>
          </w:p>
        </w:tc>
        <w:tc>
          <w:tcPr>
            <w:tcW w:w="1417" w:type="dxa"/>
            <w:vAlign w:val="center"/>
          </w:tcPr>
          <w:p w:rsidR="00855CF1" w:rsidRPr="00592E90" w:rsidRDefault="00855CF1" w:rsidP="00824111">
            <w:pPr>
              <w:pStyle w:val="11"/>
              <w:shd w:val="clear" w:color="auto" w:fill="auto"/>
              <w:spacing w:before="0" w:after="0" w:line="274" w:lineRule="exact"/>
              <w:jc w:val="center"/>
              <w:rPr>
                <w:rStyle w:val="115pt"/>
                <w:sz w:val="12"/>
                <w:szCs w:val="12"/>
              </w:rPr>
            </w:pPr>
            <w:r w:rsidRPr="00592E90">
              <w:rPr>
                <w:rStyle w:val="115pt"/>
                <w:sz w:val="12"/>
                <w:szCs w:val="12"/>
              </w:rPr>
              <w:t>0</w:t>
            </w:r>
          </w:p>
        </w:tc>
        <w:tc>
          <w:tcPr>
            <w:tcW w:w="1418" w:type="dxa"/>
            <w:vAlign w:val="center"/>
          </w:tcPr>
          <w:p w:rsidR="00855CF1" w:rsidRPr="00592E90" w:rsidRDefault="00855CF1" w:rsidP="00824111">
            <w:pPr>
              <w:tabs>
                <w:tab w:val="left" w:leader="underscore" w:pos="10054"/>
              </w:tabs>
              <w:spacing w:line="270" w:lineRule="exact"/>
              <w:jc w:val="center"/>
              <w:rPr>
                <w:rStyle w:val="115pt"/>
                <w:rFonts w:eastAsia="Arial Unicode MS"/>
                <w:sz w:val="12"/>
                <w:szCs w:val="12"/>
              </w:rPr>
            </w:pPr>
          </w:p>
        </w:tc>
        <w:tc>
          <w:tcPr>
            <w:tcW w:w="1701" w:type="dxa"/>
          </w:tcPr>
          <w:p w:rsidR="00855CF1" w:rsidRPr="00592E90" w:rsidRDefault="00855CF1" w:rsidP="00824111">
            <w:pPr>
              <w:tabs>
                <w:tab w:val="left" w:leader="underscore" w:pos="10054"/>
              </w:tabs>
              <w:spacing w:line="270" w:lineRule="exact"/>
              <w:jc w:val="center"/>
              <w:rPr>
                <w:b/>
                <w:sz w:val="12"/>
                <w:szCs w:val="12"/>
              </w:rPr>
            </w:pPr>
          </w:p>
        </w:tc>
        <w:tc>
          <w:tcPr>
            <w:tcW w:w="1417" w:type="dxa"/>
          </w:tcPr>
          <w:p w:rsidR="00855CF1" w:rsidRPr="00592E90" w:rsidRDefault="00855CF1" w:rsidP="00824111">
            <w:pPr>
              <w:tabs>
                <w:tab w:val="left" w:leader="underscore" w:pos="10054"/>
              </w:tabs>
              <w:spacing w:line="270" w:lineRule="exact"/>
              <w:rPr>
                <w:b/>
                <w:sz w:val="12"/>
                <w:szCs w:val="12"/>
              </w:rPr>
            </w:pPr>
          </w:p>
        </w:tc>
      </w:tr>
      <w:tr w:rsidR="00855CF1" w:rsidRPr="00592E90" w:rsidTr="00824111">
        <w:trPr>
          <w:trHeight w:val="303"/>
        </w:trPr>
        <w:tc>
          <w:tcPr>
            <w:tcW w:w="567" w:type="dxa"/>
          </w:tcPr>
          <w:p w:rsidR="00855CF1" w:rsidRPr="00592E90" w:rsidRDefault="00855CF1" w:rsidP="00824111">
            <w:pPr>
              <w:tabs>
                <w:tab w:val="left" w:leader="underscore" w:pos="10054"/>
              </w:tabs>
              <w:spacing w:line="270" w:lineRule="exact"/>
              <w:rPr>
                <w:sz w:val="12"/>
                <w:szCs w:val="12"/>
              </w:rPr>
            </w:pPr>
            <w:r w:rsidRPr="00592E90">
              <w:rPr>
                <w:sz w:val="12"/>
                <w:szCs w:val="12"/>
              </w:rPr>
              <w:t>3</w:t>
            </w:r>
          </w:p>
        </w:tc>
        <w:tc>
          <w:tcPr>
            <w:tcW w:w="3686" w:type="dxa"/>
          </w:tcPr>
          <w:p w:rsidR="00855CF1" w:rsidRPr="00592E90" w:rsidRDefault="00855CF1" w:rsidP="00824111">
            <w:pPr>
              <w:pStyle w:val="ConsPlusTitle"/>
              <w:spacing w:line="276" w:lineRule="auto"/>
              <w:rPr>
                <w:rFonts w:ascii="Times New Roman" w:hAnsi="Times New Roman" w:cs="Times New Roman"/>
                <w:b w:val="0"/>
                <w:sz w:val="12"/>
                <w:szCs w:val="12"/>
              </w:rPr>
            </w:pPr>
            <w:r w:rsidRPr="00592E90">
              <w:rPr>
                <w:rFonts w:ascii="Times New Roman" w:hAnsi="Times New Roman" w:cs="Times New Roman"/>
                <w:b w:val="0"/>
                <w:sz w:val="12"/>
                <w:szCs w:val="12"/>
              </w:rPr>
              <w:t xml:space="preserve">Проведение массовых акций, направленных на профилактику </w:t>
            </w:r>
          </w:p>
          <w:p w:rsidR="00855CF1" w:rsidRPr="00592E90" w:rsidRDefault="00855CF1" w:rsidP="00824111">
            <w:pPr>
              <w:spacing w:line="276" w:lineRule="auto"/>
              <w:jc w:val="both"/>
              <w:rPr>
                <w:b/>
                <w:sz w:val="12"/>
                <w:szCs w:val="12"/>
              </w:rPr>
            </w:pPr>
            <w:r w:rsidRPr="00592E90">
              <w:rPr>
                <w:sz w:val="12"/>
                <w:szCs w:val="12"/>
              </w:rPr>
              <w:t xml:space="preserve">и борьбу с социально значимыми заболеваниями: форум учащихся волонтерских отрядов «Здоровье нации в наших руках: добровольчество», Квест-игра «Мотивация - жизнь», фестивали профилактической направленности. </w:t>
            </w:r>
          </w:p>
        </w:tc>
        <w:tc>
          <w:tcPr>
            <w:tcW w:w="1417" w:type="dxa"/>
            <w:vAlign w:val="center"/>
          </w:tcPr>
          <w:p w:rsidR="00855CF1" w:rsidRPr="00592E90" w:rsidRDefault="00855CF1" w:rsidP="00824111">
            <w:pPr>
              <w:pStyle w:val="11"/>
              <w:shd w:val="clear" w:color="auto" w:fill="auto"/>
              <w:spacing w:before="0" w:after="0" w:line="274" w:lineRule="exact"/>
              <w:jc w:val="center"/>
              <w:rPr>
                <w:rStyle w:val="115pt"/>
                <w:sz w:val="12"/>
                <w:szCs w:val="12"/>
              </w:rPr>
            </w:pPr>
            <w:r w:rsidRPr="00592E90">
              <w:rPr>
                <w:rStyle w:val="115pt"/>
                <w:sz w:val="12"/>
                <w:szCs w:val="12"/>
              </w:rPr>
              <w:t>0</w:t>
            </w:r>
          </w:p>
        </w:tc>
        <w:tc>
          <w:tcPr>
            <w:tcW w:w="1418" w:type="dxa"/>
            <w:vAlign w:val="center"/>
          </w:tcPr>
          <w:p w:rsidR="00855CF1" w:rsidRPr="00592E90" w:rsidRDefault="00855CF1" w:rsidP="00824111">
            <w:pPr>
              <w:tabs>
                <w:tab w:val="left" w:leader="underscore" w:pos="10054"/>
              </w:tabs>
              <w:spacing w:line="270" w:lineRule="exact"/>
              <w:jc w:val="center"/>
              <w:rPr>
                <w:rStyle w:val="115pt"/>
                <w:rFonts w:eastAsia="Arial Unicode MS"/>
                <w:sz w:val="12"/>
                <w:szCs w:val="12"/>
              </w:rPr>
            </w:pPr>
          </w:p>
        </w:tc>
        <w:tc>
          <w:tcPr>
            <w:tcW w:w="1701" w:type="dxa"/>
          </w:tcPr>
          <w:p w:rsidR="00855CF1" w:rsidRPr="00592E90" w:rsidRDefault="00855CF1" w:rsidP="00824111">
            <w:pPr>
              <w:tabs>
                <w:tab w:val="left" w:leader="underscore" w:pos="10054"/>
              </w:tabs>
              <w:spacing w:line="270" w:lineRule="exact"/>
              <w:jc w:val="center"/>
              <w:rPr>
                <w:b/>
                <w:sz w:val="12"/>
                <w:szCs w:val="12"/>
              </w:rPr>
            </w:pPr>
          </w:p>
        </w:tc>
        <w:tc>
          <w:tcPr>
            <w:tcW w:w="1417" w:type="dxa"/>
          </w:tcPr>
          <w:p w:rsidR="00855CF1" w:rsidRPr="00592E90" w:rsidRDefault="00855CF1" w:rsidP="00824111">
            <w:pPr>
              <w:tabs>
                <w:tab w:val="left" w:leader="underscore" w:pos="10054"/>
              </w:tabs>
              <w:spacing w:line="270" w:lineRule="exact"/>
              <w:rPr>
                <w:b/>
                <w:sz w:val="12"/>
                <w:szCs w:val="12"/>
              </w:rPr>
            </w:pPr>
          </w:p>
        </w:tc>
      </w:tr>
      <w:tr w:rsidR="00855CF1" w:rsidRPr="00592E90" w:rsidTr="00824111">
        <w:trPr>
          <w:trHeight w:val="303"/>
        </w:trPr>
        <w:tc>
          <w:tcPr>
            <w:tcW w:w="567" w:type="dxa"/>
          </w:tcPr>
          <w:p w:rsidR="00855CF1" w:rsidRPr="00592E90" w:rsidRDefault="00855CF1" w:rsidP="00824111">
            <w:pPr>
              <w:tabs>
                <w:tab w:val="left" w:leader="underscore" w:pos="10054"/>
              </w:tabs>
              <w:spacing w:line="270" w:lineRule="exact"/>
              <w:rPr>
                <w:sz w:val="12"/>
                <w:szCs w:val="12"/>
              </w:rPr>
            </w:pPr>
            <w:r w:rsidRPr="00592E90">
              <w:rPr>
                <w:sz w:val="12"/>
                <w:szCs w:val="12"/>
              </w:rPr>
              <w:t>4</w:t>
            </w:r>
          </w:p>
        </w:tc>
        <w:tc>
          <w:tcPr>
            <w:tcW w:w="3686" w:type="dxa"/>
          </w:tcPr>
          <w:p w:rsidR="00855CF1" w:rsidRPr="00592E90" w:rsidRDefault="00855CF1" w:rsidP="00824111">
            <w:pPr>
              <w:spacing w:line="276" w:lineRule="auto"/>
              <w:rPr>
                <w:b/>
                <w:sz w:val="12"/>
                <w:szCs w:val="12"/>
              </w:rPr>
            </w:pPr>
            <w:r w:rsidRPr="00592E90">
              <w:rPr>
                <w:sz w:val="12"/>
                <w:szCs w:val="12"/>
              </w:rPr>
              <w:t>Приобретение аппарата для ХТИ (химикотоксикологического исследования) «Рефлеком» *</w:t>
            </w:r>
          </w:p>
        </w:tc>
        <w:tc>
          <w:tcPr>
            <w:tcW w:w="1417" w:type="dxa"/>
            <w:vAlign w:val="center"/>
          </w:tcPr>
          <w:p w:rsidR="00855CF1" w:rsidRPr="00592E90" w:rsidRDefault="00855CF1" w:rsidP="00824111">
            <w:pPr>
              <w:pStyle w:val="11"/>
              <w:shd w:val="clear" w:color="auto" w:fill="auto"/>
              <w:spacing w:before="0" w:after="0" w:line="274" w:lineRule="exact"/>
              <w:jc w:val="center"/>
              <w:rPr>
                <w:rStyle w:val="115pt"/>
                <w:sz w:val="12"/>
                <w:szCs w:val="12"/>
              </w:rPr>
            </w:pPr>
            <w:r w:rsidRPr="00592E90">
              <w:rPr>
                <w:rStyle w:val="115pt"/>
                <w:sz w:val="12"/>
                <w:szCs w:val="12"/>
              </w:rPr>
              <w:t>250 000,00</w:t>
            </w:r>
          </w:p>
        </w:tc>
        <w:tc>
          <w:tcPr>
            <w:tcW w:w="1418" w:type="dxa"/>
            <w:vAlign w:val="center"/>
          </w:tcPr>
          <w:p w:rsidR="00855CF1" w:rsidRPr="00592E90" w:rsidRDefault="00855CF1" w:rsidP="00824111">
            <w:pPr>
              <w:tabs>
                <w:tab w:val="left" w:leader="underscore" w:pos="10054"/>
              </w:tabs>
              <w:spacing w:line="270" w:lineRule="exact"/>
              <w:jc w:val="center"/>
              <w:rPr>
                <w:rStyle w:val="115pt"/>
                <w:rFonts w:eastAsia="Arial Unicode MS"/>
                <w:sz w:val="12"/>
                <w:szCs w:val="12"/>
              </w:rPr>
            </w:pPr>
            <w:r w:rsidRPr="00592E90">
              <w:rPr>
                <w:sz w:val="12"/>
                <w:szCs w:val="12"/>
              </w:rPr>
              <w:t>150 495,00</w:t>
            </w:r>
          </w:p>
        </w:tc>
        <w:tc>
          <w:tcPr>
            <w:tcW w:w="1701" w:type="dxa"/>
          </w:tcPr>
          <w:p w:rsidR="00855CF1" w:rsidRPr="00592E90" w:rsidRDefault="00855CF1" w:rsidP="00824111">
            <w:pPr>
              <w:tabs>
                <w:tab w:val="left" w:leader="underscore" w:pos="10054"/>
              </w:tabs>
              <w:spacing w:line="270" w:lineRule="exact"/>
              <w:rPr>
                <w:b/>
                <w:sz w:val="12"/>
                <w:szCs w:val="12"/>
              </w:rPr>
            </w:pPr>
          </w:p>
          <w:p w:rsidR="00855CF1" w:rsidRPr="00592E90" w:rsidRDefault="00855CF1" w:rsidP="00824111">
            <w:pPr>
              <w:jc w:val="center"/>
              <w:rPr>
                <w:sz w:val="12"/>
                <w:szCs w:val="12"/>
              </w:rPr>
            </w:pPr>
            <w:r w:rsidRPr="00592E90">
              <w:rPr>
                <w:sz w:val="12"/>
                <w:szCs w:val="12"/>
              </w:rPr>
              <w:t>99 505,00</w:t>
            </w:r>
          </w:p>
          <w:p w:rsidR="00855CF1" w:rsidRPr="00592E90" w:rsidRDefault="00855CF1" w:rsidP="00824111">
            <w:pPr>
              <w:jc w:val="center"/>
              <w:rPr>
                <w:sz w:val="12"/>
                <w:szCs w:val="12"/>
              </w:rPr>
            </w:pPr>
          </w:p>
        </w:tc>
        <w:tc>
          <w:tcPr>
            <w:tcW w:w="1417" w:type="dxa"/>
          </w:tcPr>
          <w:p w:rsidR="00855CF1" w:rsidRPr="00592E90" w:rsidRDefault="00855CF1" w:rsidP="00824111">
            <w:pPr>
              <w:tabs>
                <w:tab w:val="left" w:leader="underscore" w:pos="10054"/>
              </w:tabs>
              <w:spacing w:line="270" w:lineRule="exact"/>
              <w:rPr>
                <w:sz w:val="12"/>
                <w:szCs w:val="12"/>
              </w:rPr>
            </w:pPr>
            <w:r w:rsidRPr="00592E90">
              <w:rPr>
                <w:sz w:val="12"/>
                <w:szCs w:val="12"/>
              </w:rPr>
              <w:t>экономия в результате торгов</w:t>
            </w:r>
          </w:p>
        </w:tc>
      </w:tr>
      <w:tr w:rsidR="00855CF1" w:rsidRPr="00592E90" w:rsidTr="00824111">
        <w:trPr>
          <w:trHeight w:val="303"/>
        </w:trPr>
        <w:tc>
          <w:tcPr>
            <w:tcW w:w="567" w:type="dxa"/>
          </w:tcPr>
          <w:p w:rsidR="00855CF1" w:rsidRPr="00592E90" w:rsidRDefault="00855CF1" w:rsidP="00824111">
            <w:pPr>
              <w:tabs>
                <w:tab w:val="left" w:leader="underscore" w:pos="10054"/>
              </w:tabs>
              <w:spacing w:line="270" w:lineRule="exact"/>
              <w:rPr>
                <w:sz w:val="12"/>
                <w:szCs w:val="12"/>
              </w:rPr>
            </w:pPr>
            <w:r w:rsidRPr="00592E90">
              <w:rPr>
                <w:sz w:val="12"/>
                <w:szCs w:val="12"/>
              </w:rPr>
              <w:t>5</w:t>
            </w:r>
          </w:p>
        </w:tc>
        <w:tc>
          <w:tcPr>
            <w:tcW w:w="3686" w:type="dxa"/>
          </w:tcPr>
          <w:p w:rsidR="00855CF1" w:rsidRPr="00592E90" w:rsidRDefault="00855CF1" w:rsidP="00824111">
            <w:pPr>
              <w:spacing w:line="276" w:lineRule="auto"/>
              <w:rPr>
                <w:sz w:val="12"/>
                <w:szCs w:val="12"/>
              </w:rPr>
            </w:pPr>
            <w:r w:rsidRPr="00592E90">
              <w:rPr>
                <w:sz w:val="12"/>
                <w:szCs w:val="12"/>
              </w:rPr>
              <w:t xml:space="preserve">Приобретение </w:t>
            </w:r>
            <w:proofErr w:type="gramStart"/>
            <w:r w:rsidRPr="00592E90">
              <w:rPr>
                <w:sz w:val="12"/>
                <w:szCs w:val="12"/>
              </w:rPr>
              <w:t>тест-полосок</w:t>
            </w:r>
            <w:proofErr w:type="gramEnd"/>
            <w:r w:rsidRPr="00592E90">
              <w:rPr>
                <w:sz w:val="12"/>
                <w:szCs w:val="12"/>
              </w:rPr>
              <w:t xml:space="preserve">  для аппарата ХТИ</w:t>
            </w:r>
          </w:p>
        </w:tc>
        <w:tc>
          <w:tcPr>
            <w:tcW w:w="1417" w:type="dxa"/>
            <w:vAlign w:val="center"/>
          </w:tcPr>
          <w:p w:rsidR="00855CF1" w:rsidRPr="00592E90" w:rsidRDefault="00855CF1" w:rsidP="00824111">
            <w:pPr>
              <w:pStyle w:val="11"/>
              <w:shd w:val="clear" w:color="auto" w:fill="auto"/>
              <w:spacing w:before="0" w:after="0" w:line="274" w:lineRule="exact"/>
              <w:jc w:val="center"/>
              <w:rPr>
                <w:rStyle w:val="115pt"/>
                <w:sz w:val="12"/>
                <w:szCs w:val="12"/>
              </w:rPr>
            </w:pPr>
            <w:r w:rsidRPr="00592E90">
              <w:rPr>
                <w:rStyle w:val="115pt"/>
                <w:sz w:val="12"/>
                <w:szCs w:val="12"/>
              </w:rPr>
              <w:t>0</w:t>
            </w:r>
          </w:p>
        </w:tc>
        <w:tc>
          <w:tcPr>
            <w:tcW w:w="1418" w:type="dxa"/>
            <w:vAlign w:val="center"/>
          </w:tcPr>
          <w:p w:rsidR="00855CF1" w:rsidRPr="00592E90" w:rsidRDefault="00855CF1" w:rsidP="00824111">
            <w:pPr>
              <w:tabs>
                <w:tab w:val="left" w:leader="underscore" w:pos="10054"/>
              </w:tabs>
              <w:spacing w:line="270" w:lineRule="exact"/>
              <w:jc w:val="center"/>
              <w:rPr>
                <w:rStyle w:val="115pt"/>
                <w:rFonts w:eastAsia="Arial Unicode MS"/>
                <w:sz w:val="12"/>
                <w:szCs w:val="12"/>
              </w:rPr>
            </w:pPr>
          </w:p>
        </w:tc>
        <w:tc>
          <w:tcPr>
            <w:tcW w:w="1701" w:type="dxa"/>
          </w:tcPr>
          <w:p w:rsidR="00855CF1" w:rsidRPr="00592E90" w:rsidRDefault="00855CF1" w:rsidP="00824111">
            <w:pPr>
              <w:tabs>
                <w:tab w:val="left" w:leader="underscore" w:pos="10054"/>
              </w:tabs>
              <w:spacing w:line="270" w:lineRule="exact"/>
              <w:jc w:val="center"/>
              <w:rPr>
                <w:b/>
                <w:sz w:val="12"/>
                <w:szCs w:val="12"/>
              </w:rPr>
            </w:pPr>
          </w:p>
        </w:tc>
        <w:tc>
          <w:tcPr>
            <w:tcW w:w="1417" w:type="dxa"/>
          </w:tcPr>
          <w:p w:rsidR="00855CF1" w:rsidRPr="00592E90" w:rsidRDefault="00855CF1" w:rsidP="00824111">
            <w:pPr>
              <w:tabs>
                <w:tab w:val="left" w:leader="underscore" w:pos="10054"/>
              </w:tabs>
              <w:spacing w:line="270" w:lineRule="exact"/>
              <w:rPr>
                <w:b/>
                <w:sz w:val="12"/>
                <w:szCs w:val="12"/>
              </w:rPr>
            </w:pPr>
          </w:p>
        </w:tc>
      </w:tr>
      <w:tr w:rsidR="00855CF1" w:rsidRPr="00592E90" w:rsidTr="00824111">
        <w:trPr>
          <w:trHeight w:val="303"/>
        </w:trPr>
        <w:tc>
          <w:tcPr>
            <w:tcW w:w="567" w:type="dxa"/>
          </w:tcPr>
          <w:p w:rsidR="00855CF1" w:rsidRPr="00592E90" w:rsidRDefault="00855CF1" w:rsidP="00824111">
            <w:pPr>
              <w:tabs>
                <w:tab w:val="left" w:leader="underscore" w:pos="10054"/>
              </w:tabs>
              <w:spacing w:line="270" w:lineRule="exact"/>
              <w:rPr>
                <w:sz w:val="12"/>
                <w:szCs w:val="12"/>
              </w:rPr>
            </w:pPr>
            <w:r w:rsidRPr="00592E90">
              <w:rPr>
                <w:sz w:val="12"/>
                <w:szCs w:val="12"/>
              </w:rPr>
              <w:t>6</w:t>
            </w:r>
          </w:p>
        </w:tc>
        <w:tc>
          <w:tcPr>
            <w:tcW w:w="3686" w:type="dxa"/>
          </w:tcPr>
          <w:p w:rsidR="00855CF1" w:rsidRPr="00592E90" w:rsidRDefault="00855CF1" w:rsidP="00824111">
            <w:pPr>
              <w:spacing w:line="276" w:lineRule="auto"/>
              <w:rPr>
                <w:b/>
                <w:sz w:val="12"/>
                <w:szCs w:val="12"/>
              </w:rPr>
            </w:pPr>
            <w:r w:rsidRPr="00592E90">
              <w:rPr>
                <w:sz w:val="12"/>
                <w:szCs w:val="12"/>
              </w:rPr>
              <w:t xml:space="preserve">В СОШ и МРТК Удачного  провести социально-психологическое и химикотоксикологическое тестирование (ХТИ), на раннее выявление у подростков употребления и склонности к употреблению психоактивных веществ. </w:t>
            </w:r>
          </w:p>
        </w:tc>
        <w:tc>
          <w:tcPr>
            <w:tcW w:w="1417" w:type="dxa"/>
            <w:vAlign w:val="center"/>
          </w:tcPr>
          <w:p w:rsidR="00855CF1" w:rsidRPr="00592E90" w:rsidRDefault="00855CF1" w:rsidP="00824111">
            <w:pPr>
              <w:pStyle w:val="11"/>
              <w:shd w:val="clear" w:color="auto" w:fill="auto"/>
              <w:spacing w:before="0" w:after="0" w:line="274" w:lineRule="exact"/>
              <w:jc w:val="center"/>
              <w:rPr>
                <w:rStyle w:val="115pt"/>
                <w:sz w:val="12"/>
                <w:szCs w:val="12"/>
              </w:rPr>
            </w:pPr>
            <w:r w:rsidRPr="00592E90">
              <w:rPr>
                <w:rStyle w:val="115pt"/>
                <w:sz w:val="12"/>
                <w:szCs w:val="12"/>
              </w:rPr>
              <w:t>0</w:t>
            </w:r>
          </w:p>
        </w:tc>
        <w:tc>
          <w:tcPr>
            <w:tcW w:w="1418" w:type="dxa"/>
            <w:vAlign w:val="center"/>
          </w:tcPr>
          <w:p w:rsidR="00855CF1" w:rsidRPr="00592E90" w:rsidRDefault="00855CF1" w:rsidP="00824111">
            <w:pPr>
              <w:tabs>
                <w:tab w:val="left" w:leader="underscore" w:pos="10054"/>
              </w:tabs>
              <w:spacing w:line="270" w:lineRule="exact"/>
              <w:jc w:val="center"/>
              <w:rPr>
                <w:rStyle w:val="115pt"/>
                <w:rFonts w:eastAsia="Arial Unicode MS"/>
                <w:sz w:val="12"/>
                <w:szCs w:val="12"/>
              </w:rPr>
            </w:pPr>
          </w:p>
        </w:tc>
        <w:tc>
          <w:tcPr>
            <w:tcW w:w="1701" w:type="dxa"/>
          </w:tcPr>
          <w:p w:rsidR="00855CF1" w:rsidRPr="00592E90" w:rsidRDefault="00855CF1" w:rsidP="00824111">
            <w:pPr>
              <w:tabs>
                <w:tab w:val="left" w:leader="underscore" w:pos="10054"/>
              </w:tabs>
              <w:spacing w:line="270" w:lineRule="exact"/>
              <w:jc w:val="center"/>
              <w:rPr>
                <w:sz w:val="12"/>
                <w:szCs w:val="12"/>
              </w:rPr>
            </w:pPr>
          </w:p>
        </w:tc>
        <w:tc>
          <w:tcPr>
            <w:tcW w:w="1417" w:type="dxa"/>
          </w:tcPr>
          <w:p w:rsidR="00855CF1" w:rsidRPr="00592E90" w:rsidRDefault="00855CF1" w:rsidP="00824111">
            <w:pPr>
              <w:tabs>
                <w:tab w:val="left" w:leader="underscore" w:pos="10054"/>
              </w:tabs>
              <w:spacing w:line="270" w:lineRule="exact"/>
              <w:rPr>
                <w:b/>
                <w:sz w:val="12"/>
                <w:szCs w:val="12"/>
              </w:rPr>
            </w:pPr>
          </w:p>
        </w:tc>
      </w:tr>
      <w:tr w:rsidR="00855CF1" w:rsidRPr="00592E90" w:rsidTr="00824111">
        <w:trPr>
          <w:trHeight w:val="303"/>
        </w:trPr>
        <w:tc>
          <w:tcPr>
            <w:tcW w:w="567" w:type="dxa"/>
          </w:tcPr>
          <w:p w:rsidR="00855CF1" w:rsidRPr="00592E90" w:rsidRDefault="00855CF1" w:rsidP="00824111">
            <w:pPr>
              <w:tabs>
                <w:tab w:val="left" w:leader="underscore" w:pos="10054"/>
              </w:tabs>
              <w:spacing w:line="270" w:lineRule="exact"/>
              <w:rPr>
                <w:sz w:val="12"/>
                <w:szCs w:val="12"/>
              </w:rPr>
            </w:pPr>
            <w:r w:rsidRPr="00592E90">
              <w:rPr>
                <w:sz w:val="12"/>
                <w:szCs w:val="12"/>
              </w:rPr>
              <w:t>7</w:t>
            </w:r>
          </w:p>
        </w:tc>
        <w:tc>
          <w:tcPr>
            <w:tcW w:w="3686" w:type="dxa"/>
          </w:tcPr>
          <w:p w:rsidR="00855CF1" w:rsidRPr="00592E90" w:rsidRDefault="00855CF1" w:rsidP="00824111">
            <w:pPr>
              <w:spacing w:line="276" w:lineRule="auto"/>
              <w:rPr>
                <w:sz w:val="12"/>
                <w:szCs w:val="12"/>
              </w:rPr>
            </w:pPr>
            <w:r w:rsidRPr="00592E90">
              <w:rPr>
                <w:sz w:val="12"/>
                <w:szCs w:val="12"/>
              </w:rPr>
              <w:t>Совместная работа психологов, педагогов и медработников, по выявлению детей группы риска. Обучение педагогов и медработников по программе профилактики и коррекции  девиантного поведения и психолого-педагогическое сопровождения детей группы риска и  работа с их семьями.**</w:t>
            </w:r>
          </w:p>
        </w:tc>
        <w:tc>
          <w:tcPr>
            <w:tcW w:w="1417" w:type="dxa"/>
            <w:vAlign w:val="center"/>
          </w:tcPr>
          <w:p w:rsidR="00855CF1" w:rsidRPr="00592E90" w:rsidRDefault="00855CF1" w:rsidP="00824111">
            <w:pPr>
              <w:pStyle w:val="11"/>
              <w:shd w:val="clear" w:color="auto" w:fill="auto"/>
              <w:spacing w:before="0" w:after="0" w:line="274" w:lineRule="exact"/>
              <w:jc w:val="center"/>
              <w:rPr>
                <w:rStyle w:val="115pt"/>
                <w:sz w:val="12"/>
                <w:szCs w:val="12"/>
              </w:rPr>
            </w:pPr>
            <w:r w:rsidRPr="00592E90">
              <w:rPr>
                <w:rStyle w:val="115pt"/>
                <w:sz w:val="12"/>
                <w:szCs w:val="12"/>
              </w:rPr>
              <w:t>0</w:t>
            </w:r>
          </w:p>
        </w:tc>
        <w:tc>
          <w:tcPr>
            <w:tcW w:w="1418" w:type="dxa"/>
            <w:vAlign w:val="center"/>
          </w:tcPr>
          <w:p w:rsidR="00855CF1" w:rsidRPr="00592E90" w:rsidRDefault="00855CF1" w:rsidP="00824111">
            <w:pPr>
              <w:tabs>
                <w:tab w:val="left" w:leader="underscore" w:pos="10054"/>
              </w:tabs>
              <w:spacing w:line="270" w:lineRule="exact"/>
              <w:jc w:val="center"/>
              <w:rPr>
                <w:rStyle w:val="115pt"/>
                <w:rFonts w:eastAsia="Arial Unicode MS"/>
                <w:sz w:val="12"/>
                <w:szCs w:val="12"/>
              </w:rPr>
            </w:pPr>
          </w:p>
        </w:tc>
        <w:tc>
          <w:tcPr>
            <w:tcW w:w="1701" w:type="dxa"/>
          </w:tcPr>
          <w:p w:rsidR="00855CF1" w:rsidRPr="00592E90" w:rsidRDefault="00855CF1" w:rsidP="00824111">
            <w:pPr>
              <w:tabs>
                <w:tab w:val="left" w:leader="underscore" w:pos="10054"/>
              </w:tabs>
              <w:spacing w:line="270" w:lineRule="exact"/>
              <w:jc w:val="center"/>
              <w:rPr>
                <w:sz w:val="12"/>
                <w:szCs w:val="12"/>
              </w:rPr>
            </w:pPr>
          </w:p>
        </w:tc>
        <w:tc>
          <w:tcPr>
            <w:tcW w:w="1417" w:type="dxa"/>
          </w:tcPr>
          <w:p w:rsidR="00855CF1" w:rsidRPr="00592E90" w:rsidRDefault="00855CF1" w:rsidP="00824111">
            <w:pPr>
              <w:tabs>
                <w:tab w:val="left" w:leader="underscore" w:pos="10054"/>
              </w:tabs>
              <w:spacing w:line="270" w:lineRule="exact"/>
              <w:rPr>
                <w:b/>
                <w:sz w:val="12"/>
                <w:szCs w:val="12"/>
              </w:rPr>
            </w:pPr>
          </w:p>
        </w:tc>
      </w:tr>
      <w:tr w:rsidR="00855CF1" w:rsidRPr="00592E90" w:rsidTr="00824111">
        <w:trPr>
          <w:trHeight w:val="303"/>
        </w:trPr>
        <w:tc>
          <w:tcPr>
            <w:tcW w:w="567" w:type="dxa"/>
          </w:tcPr>
          <w:p w:rsidR="00855CF1" w:rsidRPr="00592E90" w:rsidRDefault="00855CF1" w:rsidP="00824111">
            <w:pPr>
              <w:tabs>
                <w:tab w:val="left" w:leader="underscore" w:pos="10054"/>
              </w:tabs>
              <w:spacing w:line="270" w:lineRule="exact"/>
              <w:rPr>
                <w:sz w:val="12"/>
                <w:szCs w:val="12"/>
              </w:rPr>
            </w:pPr>
            <w:r w:rsidRPr="00592E90">
              <w:rPr>
                <w:sz w:val="12"/>
                <w:szCs w:val="12"/>
              </w:rPr>
              <w:t>8</w:t>
            </w:r>
          </w:p>
        </w:tc>
        <w:tc>
          <w:tcPr>
            <w:tcW w:w="3686" w:type="dxa"/>
          </w:tcPr>
          <w:p w:rsidR="00855CF1" w:rsidRPr="00592E90" w:rsidRDefault="00855CF1" w:rsidP="00824111">
            <w:pPr>
              <w:pStyle w:val="ConsPlusTitle"/>
              <w:spacing w:line="276" w:lineRule="auto"/>
              <w:jc w:val="both"/>
              <w:rPr>
                <w:rFonts w:ascii="Times New Roman" w:hAnsi="Times New Roman" w:cs="Times New Roman"/>
                <w:b w:val="0"/>
                <w:sz w:val="12"/>
                <w:szCs w:val="12"/>
              </w:rPr>
            </w:pPr>
            <w:r w:rsidRPr="00592E90">
              <w:rPr>
                <w:rFonts w:ascii="Times New Roman" w:hAnsi="Times New Roman" w:cs="Times New Roman"/>
                <w:b w:val="0"/>
                <w:sz w:val="12"/>
                <w:szCs w:val="12"/>
              </w:rPr>
              <w:t>Проведение обучающих тренингов для волонтеров-подростков и координаторов волонтерского движения «</w:t>
            </w:r>
            <w:proofErr w:type="gramStart"/>
            <w:r w:rsidRPr="00592E90">
              <w:rPr>
                <w:rFonts w:ascii="Times New Roman" w:hAnsi="Times New Roman" w:cs="Times New Roman"/>
                <w:b w:val="0"/>
                <w:sz w:val="12"/>
                <w:szCs w:val="12"/>
              </w:rPr>
              <w:t>Равный</w:t>
            </w:r>
            <w:proofErr w:type="gramEnd"/>
            <w:r w:rsidRPr="00592E90">
              <w:rPr>
                <w:rFonts w:ascii="Times New Roman" w:hAnsi="Times New Roman" w:cs="Times New Roman"/>
                <w:b w:val="0"/>
                <w:sz w:val="12"/>
                <w:szCs w:val="12"/>
              </w:rPr>
              <w:t xml:space="preserve"> обучает равного». </w:t>
            </w:r>
          </w:p>
        </w:tc>
        <w:tc>
          <w:tcPr>
            <w:tcW w:w="1417" w:type="dxa"/>
            <w:vAlign w:val="center"/>
          </w:tcPr>
          <w:p w:rsidR="00855CF1" w:rsidRPr="00592E90" w:rsidRDefault="00855CF1" w:rsidP="00824111">
            <w:pPr>
              <w:pStyle w:val="11"/>
              <w:shd w:val="clear" w:color="auto" w:fill="auto"/>
              <w:spacing w:before="0" w:after="0" w:line="274" w:lineRule="exact"/>
              <w:jc w:val="center"/>
              <w:rPr>
                <w:rStyle w:val="115pt"/>
                <w:sz w:val="12"/>
                <w:szCs w:val="12"/>
              </w:rPr>
            </w:pPr>
            <w:r w:rsidRPr="00592E90">
              <w:rPr>
                <w:rStyle w:val="115pt"/>
                <w:sz w:val="12"/>
                <w:szCs w:val="12"/>
              </w:rPr>
              <w:t>0</w:t>
            </w:r>
          </w:p>
        </w:tc>
        <w:tc>
          <w:tcPr>
            <w:tcW w:w="1418" w:type="dxa"/>
            <w:vAlign w:val="center"/>
          </w:tcPr>
          <w:p w:rsidR="00855CF1" w:rsidRPr="00592E90" w:rsidRDefault="00855CF1" w:rsidP="00824111">
            <w:pPr>
              <w:tabs>
                <w:tab w:val="left" w:leader="underscore" w:pos="10054"/>
              </w:tabs>
              <w:spacing w:line="270" w:lineRule="exact"/>
              <w:jc w:val="center"/>
              <w:rPr>
                <w:rStyle w:val="115pt"/>
                <w:rFonts w:eastAsia="Arial Unicode MS"/>
                <w:sz w:val="12"/>
                <w:szCs w:val="12"/>
              </w:rPr>
            </w:pPr>
          </w:p>
        </w:tc>
        <w:tc>
          <w:tcPr>
            <w:tcW w:w="1701" w:type="dxa"/>
          </w:tcPr>
          <w:p w:rsidR="00855CF1" w:rsidRPr="00592E90" w:rsidRDefault="00855CF1" w:rsidP="00824111">
            <w:pPr>
              <w:tabs>
                <w:tab w:val="left" w:leader="underscore" w:pos="10054"/>
              </w:tabs>
              <w:spacing w:line="270" w:lineRule="exact"/>
              <w:jc w:val="center"/>
              <w:rPr>
                <w:sz w:val="12"/>
                <w:szCs w:val="12"/>
              </w:rPr>
            </w:pPr>
          </w:p>
        </w:tc>
        <w:tc>
          <w:tcPr>
            <w:tcW w:w="1417" w:type="dxa"/>
          </w:tcPr>
          <w:p w:rsidR="00855CF1" w:rsidRPr="00592E90" w:rsidRDefault="00855CF1" w:rsidP="00824111">
            <w:pPr>
              <w:tabs>
                <w:tab w:val="left" w:leader="underscore" w:pos="10054"/>
              </w:tabs>
              <w:spacing w:line="270" w:lineRule="exact"/>
              <w:rPr>
                <w:b/>
                <w:sz w:val="12"/>
                <w:szCs w:val="12"/>
              </w:rPr>
            </w:pPr>
          </w:p>
        </w:tc>
      </w:tr>
      <w:tr w:rsidR="00855CF1" w:rsidRPr="00592E90" w:rsidTr="00824111">
        <w:trPr>
          <w:trHeight w:val="303"/>
        </w:trPr>
        <w:tc>
          <w:tcPr>
            <w:tcW w:w="567" w:type="dxa"/>
          </w:tcPr>
          <w:p w:rsidR="00855CF1" w:rsidRPr="00592E90" w:rsidRDefault="00855CF1" w:rsidP="00824111">
            <w:pPr>
              <w:tabs>
                <w:tab w:val="left" w:leader="underscore" w:pos="10054"/>
              </w:tabs>
              <w:spacing w:line="270" w:lineRule="exact"/>
              <w:rPr>
                <w:sz w:val="12"/>
                <w:szCs w:val="12"/>
              </w:rPr>
            </w:pPr>
            <w:r w:rsidRPr="00592E90">
              <w:rPr>
                <w:sz w:val="12"/>
                <w:szCs w:val="12"/>
              </w:rPr>
              <w:t>9</w:t>
            </w:r>
          </w:p>
        </w:tc>
        <w:tc>
          <w:tcPr>
            <w:tcW w:w="3686" w:type="dxa"/>
          </w:tcPr>
          <w:p w:rsidR="00855CF1" w:rsidRPr="00592E90" w:rsidRDefault="00855CF1" w:rsidP="00824111">
            <w:pPr>
              <w:pStyle w:val="ConsPlusTitle"/>
              <w:spacing w:line="276" w:lineRule="auto"/>
              <w:jc w:val="both"/>
              <w:rPr>
                <w:rFonts w:ascii="Times New Roman" w:hAnsi="Times New Roman" w:cs="Times New Roman"/>
                <w:b w:val="0"/>
                <w:sz w:val="12"/>
                <w:szCs w:val="12"/>
              </w:rPr>
            </w:pPr>
            <w:r w:rsidRPr="00592E90">
              <w:rPr>
                <w:rFonts w:ascii="Times New Roman" w:hAnsi="Times New Roman" w:cs="Times New Roman"/>
                <w:b w:val="0"/>
                <w:sz w:val="12"/>
                <w:szCs w:val="12"/>
              </w:rPr>
              <w:t>Обучение специалистов, на центральных базах по программе профилактики, эпидемиологии, диагностики и лечения социально значимых заболеваний. Участие в международных семинарах.***</w:t>
            </w:r>
          </w:p>
        </w:tc>
        <w:tc>
          <w:tcPr>
            <w:tcW w:w="1417" w:type="dxa"/>
            <w:vAlign w:val="center"/>
          </w:tcPr>
          <w:p w:rsidR="00855CF1" w:rsidRPr="00592E90" w:rsidRDefault="00855CF1" w:rsidP="00592E90">
            <w:pPr>
              <w:pStyle w:val="11"/>
              <w:shd w:val="clear" w:color="auto" w:fill="auto"/>
              <w:spacing w:before="0" w:after="0" w:line="274" w:lineRule="exact"/>
              <w:jc w:val="center"/>
              <w:rPr>
                <w:rStyle w:val="115pt"/>
                <w:sz w:val="12"/>
                <w:szCs w:val="12"/>
              </w:rPr>
            </w:pPr>
          </w:p>
          <w:p w:rsidR="00855CF1" w:rsidRPr="00592E90" w:rsidRDefault="00855CF1" w:rsidP="00592E90">
            <w:pPr>
              <w:pStyle w:val="11"/>
              <w:shd w:val="clear" w:color="auto" w:fill="auto"/>
              <w:spacing w:before="0" w:after="0" w:line="274" w:lineRule="exact"/>
              <w:jc w:val="center"/>
              <w:rPr>
                <w:rStyle w:val="115pt"/>
                <w:sz w:val="12"/>
                <w:szCs w:val="12"/>
              </w:rPr>
            </w:pPr>
            <w:r w:rsidRPr="00592E90">
              <w:rPr>
                <w:rStyle w:val="115pt"/>
                <w:sz w:val="12"/>
                <w:szCs w:val="12"/>
              </w:rPr>
              <w:t>150 000,00</w:t>
            </w:r>
          </w:p>
        </w:tc>
        <w:tc>
          <w:tcPr>
            <w:tcW w:w="1418" w:type="dxa"/>
            <w:vAlign w:val="center"/>
          </w:tcPr>
          <w:p w:rsidR="00855CF1" w:rsidRPr="00592E90" w:rsidRDefault="00855CF1" w:rsidP="00824111">
            <w:pPr>
              <w:tabs>
                <w:tab w:val="left" w:leader="underscore" w:pos="10054"/>
              </w:tabs>
              <w:spacing w:line="270" w:lineRule="exact"/>
              <w:jc w:val="center"/>
              <w:rPr>
                <w:rStyle w:val="115pt"/>
                <w:rFonts w:eastAsia="Arial Unicode MS"/>
                <w:sz w:val="12"/>
                <w:szCs w:val="12"/>
              </w:rPr>
            </w:pPr>
          </w:p>
        </w:tc>
        <w:tc>
          <w:tcPr>
            <w:tcW w:w="1701" w:type="dxa"/>
          </w:tcPr>
          <w:p w:rsidR="00855CF1" w:rsidRPr="00592E90" w:rsidRDefault="00855CF1" w:rsidP="00592E90">
            <w:pPr>
              <w:tabs>
                <w:tab w:val="left" w:leader="underscore" w:pos="10054"/>
              </w:tabs>
              <w:spacing w:line="270" w:lineRule="exact"/>
              <w:rPr>
                <w:sz w:val="12"/>
                <w:szCs w:val="12"/>
              </w:rPr>
            </w:pPr>
          </w:p>
          <w:p w:rsidR="00855CF1" w:rsidRPr="00592E90" w:rsidRDefault="00855CF1" w:rsidP="00824111">
            <w:pPr>
              <w:tabs>
                <w:tab w:val="left" w:leader="underscore" w:pos="10054"/>
              </w:tabs>
              <w:spacing w:line="270" w:lineRule="exact"/>
              <w:jc w:val="center"/>
              <w:rPr>
                <w:sz w:val="12"/>
                <w:szCs w:val="12"/>
              </w:rPr>
            </w:pPr>
            <w:r w:rsidRPr="00592E90">
              <w:rPr>
                <w:sz w:val="12"/>
                <w:szCs w:val="12"/>
              </w:rPr>
              <w:t>150 000,00</w:t>
            </w:r>
          </w:p>
        </w:tc>
        <w:tc>
          <w:tcPr>
            <w:tcW w:w="1417" w:type="dxa"/>
          </w:tcPr>
          <w:p w:rsidR="00855CF1" w:rsidRPr="00592E90" w:rsidRDefault="00855CF1" w:rsidP="00824111">
            <w:pPr>
              <w:tabs>
                <w:tab w:val="left" w:leader="underscore" w:pos="10054"/>
              </w:tabs>
              <w:spacing w:line="270" w:lineRule="exact"/>
              <w:rPr>
                <w:b/>
                <w:sz w:val="12"/>
                <w:szCs w:val="12"/>
              </w:rPr>
            </w:pPr>
          </w:p>
        </w:tc>
      </w:tr>
      <w:tr w:rsidR="00855CF1" w:rsidRPr="00592E90" w:rsidTr="00824111">
        <w:trPr>
          <w:trHeight w:val="303"/>
        </w:trPr>
        <w:tc>
          <w:tcPr>
            <w:tcW w:w="567" w:type="dxa"/>
          </w:tcPr>
          <w:p w:rsidR="00855CF1" w:rsidRPr="00592E90" w:rsidRDefault="00855CF1" w:rsidP="00824111">
            <w:pPr>
              <w:tabs>
                <w:tab w:val="left" w:leader="underscore" w:pos="10054"/>
              </w:tabs>
              <w:spacing w:line="270" w:lineRule="exact"/>
              <w:rPr>
                <w:sz w:val="12"/>
                <w:szCs w:val="12"/>
              </w:rPr>
            </w:pPr>
            <w:r w:rsidRPr="00592E90">
              <w:rPr>
                <w:sz w:val="12"/>
                <w:szCs w:val="12"/>
              </w:rPr>
              <w:t>10</w:t>
            </w:r>
          </w:p>
        </w:tc>
        <w:tc>
          <w:tcPr>
            <w:tcW w:w="3686" w:type="dxa"/>
          </w:tcPr>
          <w:p w:rsidR="00855CF1" w:rsidRPr="00592E90" w:rsidRDefault="00855CF1" w:rsidP="00824111">
            <w:pPr>
              <w:pStyle w:val="ConsPlusTitle"/>
              <w:spacing w:line="276" w:lineRule="auto"/>
              <w:jc w:val="both"/>
              <w:rPr>
                <w:rFonts w:ascii="Times New Roman" w:hAnsi="Times New Roman" w:cs="Times New Roman"/>
                <w:b w:val="0"/>
                <w:sz w:val="12"/>
                <w:szCs w:val="12"/>
              </w:rPr>
            </w:pPr>
            <w:r w:rsidRPr="00592E90">
              <w:rPr>
                <w:rFonts w:ascii="Times New Roman" w:hAnsi="Times New Roman" w:cs="Times New Roman"/>
                <w:b w:val="0"/>
                <w:sz w:val="12"/>
                <w:szCs w:val="12"/>
              </w:rPr>
              <w:t xml:space="preserve">Проведение ежегодного краевого слета добровольцев «Вместе мы сильнее», работающих по профилактике социально значимых заболеваний. </w:t>
            </w:r>
          </w:p>
        </w:tc>
        <w:tc>
          <w:tcPr>
            <w:tcW w:w="1417" w:type="dxa"/>
            <w:vAlign w:val="center"/>
          </w:tcPr>
          <w:p w:rsidR="00855CF1" w:rsidRPr="00592E90" w:rsidRDefault="00855CF1" w:rsidP="00824111">
            <w:pPr>
              <w:pStyle w:val="11"/>
              <w:shd w:val="clear" w:color="auto" w:fill="auto"/>
              <w:spacing w:before="0" w:after="0" w:line="274" w:lineRule="exact"/>
              <w:jc w:val="center"/>
              <w:rPr>
                <w:rStyle w:val="115pt"/>
                <w:sz w:val="12"/>
                <w:szCs w:val="12"/>
              </w:rPr>
            </w:pPr>
            <w:r w:rsidRPr="00592E90">
              <w:rPr>
                <w:rStyle w:val="115pt"/>
                <w:sz w:val="12"/>
                <w:szCs w:val="12"/>
              </w:rPr>
              <w:t>0</w:t>
            </w:r>
          </w:p>
        </w:tc>
        <w:tc>
          <w:tcPr>
            <w:tcW w:w="1418" w:type="dxa"/>
            <w:vAlign w:val="center"/>
          </w:tcPr>
          <w:p w:rsidR="00855CF1" w:rsidRPr="00592E90" w:rsidRDefault="00855CF1" w:rsidP="00824111">
            <w:pPr>
              <w:tabs>
                <w:tab w:val="left" w:leader="underscore" w:pos="10054"/>
              </w:tabs>
              <w:spacing w:line="270" w:lineRule="exact"/>
              <w:jc w:val="center"/>
              <w:rPr>
                <w:rStyle w:val="115pt"/>
                <w:rFonts w:eastAsia="Arial Unicode MS"/>
                <w:sz w:val="12"/>
                <w:szCs w:val="12"/>
              </w:rPr>
            </w:pPr>
          </w:p>
        </w:tc>
        <w:tc>
          <w:tcPr>
            <w:tcW w:w="1701" w:type="dxa"/>
          </w:tcPr>
          <w:p w:rsidR="00855CF1" w:rsidRPr="00592E90" w:rsidRDefault="00855CF1" w:rsidP="00824111">
            <w:pPr>
              <w:tabs>
                <w:tab w:val="left" w:leader="underscore" w:pos="10054"/>
              </w:tabs>
              <w:spacing w:line="270" w:lineRule="exact"/>
              <w:jc w:val="center"/>
              <w:rPr>
                <w:sz w:val="12"/>
                <w:szCs w:val="12"/>
              </w:rPr>
            </w:pPr>
          </w:p>
        </w:tc>
        <w:tc>
          <w:tcPr>
            <w:tcW w:w="1417" w:type="dxa"/>
          </w:tcPr>
          <w:p w:rsidR="00855CF1" w:rsidRPr="00592E90" w:rsidRDefault="00855CF1" w:rsidP="00824111">
            <w:pPr>
              <w:tabs>
                <w:tab w:val="left" w:leader="underscore" w:pos="10054"/>
              </w:tabs>
              <w:spacing w:line="270" w:lineRule="exact"/>
              <w:rPr>
                <w:b/>
                <w:sz w:val="12"/>
                <w:szCs w:val="12"/>
              </w:rPr>
            </w:pPr>
          </w:p>
        </w:tc>
      </w:tr>
      <w:tr w:rsidR="00855CF1" w:rsidRPr="00592E90" w:rsidTr="00824111">
        <w:trPr>
          <w:trHeight w:val="303"/>
        </w:trPr>
        <w:tc>
          <w:tcPr>
            <w:tcW w:w="567" w:type="dxa"/>
          </w:tcPr>
          <w:p w:rsidR="00855CF1" w:rsidRPr="00592E90" w:rsidRDefault="00855CF1" w:rsidP="00824111">
            <w:pPr>
              <w:tabs>
                <w:tab w:val="left" w:leader="underscore" w:pos="10054"/>
              </w:tabs>
              <w:spacing w:line="270" w:lineRule="exact"/>
              <w:rPr>
                <w:sz w:val="12"/>
                <w:szCs w:val="12"/>
              </w:rPr>
            </w:pPr>
          </w:p>
        </w:tc>
        <w:tc>
          <w:tcPr>
            <w:tcW w:w="3686" w:type="dxa"/>
          </w:tcPr>
          <w:p w:rsidR="00855CF1" w:rsidRPr="00592E90" w:rsidRDefault="00855CF1" w:rsidP="00824111">
            <w:pPr>
              <w:pStyle w:val="a7"/>
              <w:rPr>
                <w:sz w:val="12"/>
                <w:szCs w:val="12"/>
              </w:rPr>
            </w:pPr>
            <w:r w:rsidRPr="00592E90">
              <w:rPr>
                <w:sz w:val="12"/>
                <w:szCs w:val="12"/>
              </w:rPr>
              <w:t>Итого:</w:t>
            </w:r>
          </w:p>
        </w:tc>
        <w:tc>
          <w:tcPr>
            <w:tcW w:w="1417" w:type="dxa"/>
            <w:vAlign w:val="center"/>
          </w:tcPr>
          <w:p w:rsidR="00855CF1" w:rsidRPr="00592E90" w:rsidRDefault="00855CF1" w:rsidP="00824111">
            <w:pPr>
              <w:pStyle w:val="11"/>
              <w:shd w:val="clear" w:color="auto" w:fill="auto"/>
              <w:spacing w:before="0" w:after="0" w:line="274" w:lineRule="exact"/>
              <w:jc w:val="center"/>
              <w:rPr>
                <w:rStyle w:val="115pt"/>
                <w:sz w:val="12"/>
                <w:szCs w:val="12"/>
              </w:rPr>
            </w:pPr>
            <w:r w:rsidRPr="00592E90">
              <w:rPr>
                <w:rStyle w:val="115pt"/>
                <w:sz w:val="12"/>
                <w:szCs w:val="12"/>
              </w:rPr>
              <w:t>400 000,00</w:t>
            </w:r>
          </w:p>
        </w:tc>
        <w:tc>
          <w:tcPr>
            <w:tcW w:w="1418" w:type="dxa"/>
            <w:vAlign w:val="center"/>
          </w:tcPr>
          <w:p w:rsidR="00855CF1" w:rsidRPr="00592E90" w:rsidRDefault="00855CF1" w:rsidP="00824111">
            <w:pPr>
              <w:tabs>
                <w:tab w:val="left" w:leader="underscore" w:pos="10054"/>
              </w:tabs>
              <w:spacing w:line="270" w:lineRule="exact"/>
              <w:jc w:val="center"/>
              <w:rPr>
                <w:rStyle w:val="115pt"/>
                <w:rFonts w:eastAsia="Arial Unicode MS"/>
                <w:sz w:val="12"/>
                <w:szCs w:val="12"/>
              </w:rPr>
            </w:pPr>
            <w:r w:rsidRPr="00592E90">
              <w:rPr>
                <w:rStyle w:val="115pt"/>
                <w:rFonts w:eastAsia="Arial Unicode MS"/>
                <w:sz w:val="12"/>
                <w:szCs w:val="12"/>
              </w:rPr>
              <w:t>150 495,00</w:t>
            </w:r>
          </w:p>
        </w:tc>
        <w:tc>
          <w:tcPr>
            <w:tcW w:w="1701" w:type="dxa"/>
          </w:tcPr>
          <w:p w:rsidR="00855CF1" w:rsidRPr="00592E90" w:rsidRDefault="00855CF1" w:rsidP="00824111">
            <w:pPr>
              <w:tabs>
                <w:tab w:val="left" w:leader="underscore" w:pos="10054"/>
              </w:tabs>
              <w:spacing w:line="270" w:lineRule="exact"/>
              <w:jc w:val="center"/>
              <w:rPr>
                <w:sz w:val="12"/>
                <w:szCs w:val="12"/>
              </w:rPr>
            </w:pPr>
            <w:r w:rsidRPr="00592E90">
              <w:rPr>
                <w:sz w:val="12"/>
                <w:szCs w:val="12"/>
              </w:rPr>
              <w:t>249 505,00</w:t>
            </w:r>
          </w:p>
        </w:tc>
        <w:tc>
          <w:tcPr>
            <w:tcW w:w="1417" w:type="dxa"/>
          </w:tcPr>
          <w:p w:rsidR="00855CF1" w:rsidRPr="00592E90" w:rsidRDefault="00855CF1" w:rsidP="00824111">
            <w:pPr>
              <w:tabs>
                <w:tab w:val="left" w:leader="underscore" w:pos="10054"/>
              </w:tabs>
              <w:spacing w:line="270" w:lineRule="exact"/>
              <w:rPr>
                <w:b/>
                <w:sz w:val="12"/>
                <w:szCs w:val="12"/>
              </w:rPr>
            </w:pPr>
          </w:p>
        </w:tc>
      </w:tr>
    </w:tbl>
    <w:p w:rsidR="00855CF1" w:rsidRPr="00592E90" w:rsidRDefault="00855CF1" w:rsidP="00855CF1">
      <w:pPr>
        <w:pStyle w:val="330"/>
        <w:shd w:val="clear" w:color="auto" w:fill="auto"/>
        <w:spacing w:before="0" w:after="3" w:line="230" w:lineRule="exact"/>
        <w:rPr>
          <w:b/>
          <w:sz w:val="12"/>
          <w:szCs w:val="12"/>
        </w:rPr>
      </w:pPr>
    </w:p>
    <w:p w:rsidR="00855CF1" w:rsidRPr="00592E90" w:rsidRDefault="00855CF1" w:rsidP="00855CF1">
      <w:pPr>
        <w:pStyle w:val="330"/>
        <w:shd w:val="clear" w:color="auto" w:fill="auto"/>
        <w:spacing w:before="0" w:after="3" w:line="230" w:lineRule="exact"/>
        <w:jc w:val="center"/>
        <w:rPr>
          <w:sz w:val="12"/>
          <w:szCs w:val="12"/>
        </w:rPr>
      </w:pPr>
      <w:r w:rsidRPr="00592E90">
        <w:rPr>
          <w:b/>
          <w:sz w:val="12"/>
          <w:szCs w:val="12"/>
        </w:rPr>
        <w:t>Раздел 3</w:t>
      </w:r>
      <w:r w:rsidRPr="00592E90">
        <w:rPr>
          <w:sz w:val="12"/>
          <w:szCs w:val="12"/>
        </w:rPr>
        <w:t>. Исполнение мероприятий</w:t>
      </w:r>
    </w:p>
    <w:p w:rsidR="00855CF1" w:rsidRPr="00592E90" w:rsidRDefault="00855CF1" w:rsidP="00592E90">
      <w:pPr>
        <w:pStyle w:val="a7"/>
        <w:jc w:val="center"/>
        <w:rPr>
          <w:rStyle w:val="3115pt"/>
          <w:b w:val="0"/>
          <w:bCs w:val="0"/>
          <w:sz w:val="12"/>
          <w:szCs w:val="12"/>
          <w:shd w:val="clear" w:color="auto" w:fill="auto"/>
        </w:rPr>
      </w:pPr>
      <w:r w:rsidRPr="00592E90">
        <w:rPr>
          <w:sz w:val="12"/>
          <w:szCs w:val="12"/>
        </w:rPr>
        <w:t>МП «Профилактика и борьба с социально значимыми заболеваниями, предупреждение болезнезависимости населения города Удачного Мирнинского района Республики Саха (Якутия) на 2018- 2021 годы» за  2019 год</w:t>
      </w:r>
    </w:p>
    <w:p w:rsidR="00855CF1" w:rsidRPr="00592E90" w:rsidRDefault="00855CF1" w:rsidP="00855CF1">
      <w:pPr>
        <w:tabs>
          <w:tab w:val="left" w:leader="underscore" w:pos="10054"/>
        </w:tabs>
        <w:spacing w:line="270" w:lineRule="exact"/>
        <w:rPr>
          <w:sz w:val="12"/>
          <w:szCs w:val="12"/>
        </w:rPr>
      </w:pPr>
      <w:r w:rsidRPr="00592E90">
        <w:rPr>
          <w:b/>
          <w:sz w:val="12"/>
          <w:szCs w:val="12"/>
        </w:rPr>
        <w:t>Источник финансирования</w:t>
      </w:r>
      <w:r w:rsidRPr="00592E90">
        <w:rPr>
          <w:sz w:val="12"/>
          <w:szCs w:val="12"/>
        </w:rPr>
        <w:t>: средства МО «Город Удачный» Мирнинского района РС (Якутия)</w:t>
      </w:r>
    </w:p>
    <w:p w:rsidR="00855CF1" w:rsidRPr="00592E90" w:rsidRDefault="00855CF1" w:rsidP="00855CF1">
      <w:pPr>
        <w:tabs>
          <w:tab w:val="left" w:leader="underscore" w:pos="10054"/>
        </w:tabs>
        <w:spacing w:line="270" w:lineRule="exact"/>
        <w:rPr>
          <w:sz w:val="12"/>
          <w:szCs w:val="12"/>
        </w:rPr>
      </w:pPr>
      <w:r w:rsidRPr="00592E90">
        <w:rPr>
          <w:bCs/>
          <w:sz w:val="12"/>
          <w:szCs w:val="12"/>
        </w:rPr>
        <w:t xml:space="preserve"> Подпрограмма  </w:t>
      </w:r>
      <w:r w:rsidRPr="00592E90">
        <w:rPr>
          <w:sz w:val="12"/>
          <w:szCs w:val="12"/>
        </w:rPr>
        <w:t>«По предупреждению   распространения   в г.  Удачном заболевания, вызываемого вирусом иммунодефицита человека (ВИЧ-инфекции)</w:t>
      </w:r>
      <w:proofErr w:type="gramStart"/>
      <w:r w:rsidRPr="00592E90">
        <w:rPr>
          <w:sz w:val="12"/>
          <w:szCs w:val="12"/>
        </w:rPr>
        <w:t>,"</w:t>
      </w:r>
      <w:proofErr w:type="gramEnd"/>
      <w:r w:rsidRPr="00592E90">
        <w:rPr>
          <w:sz w:val="12"/>
          <w:szCs w:val="12"/>
        </w:rPr>
        <w:t>Анти ВИЧ/СПИД" на 2019 год»</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543"/>
        <w:gridCol w:w="1418"/>
        <w:gridCol w:w="1417"/>
        <w:gridCol w:w="1418"/>
        <w:gridCol w:w="1843"/>
      </w:tblGrid>
      <w:tr w:rsidR="00855CF1" w:rsidRPr="00592E90" w:rsidTr="00824111">
        <w:trPr>
          <w:trHeight w:val="554"/>
        </w:trPr>
        <w:tc>
          <w:tcPr>
            <w:tcW w:w="534" w:type="dxa"/>
            <w:vMerge w:val="restart"/>
            <w:vAlign w:val="center"/>
          </w:tcPr>
          <w:p w:rsidR="00855CF1" w:rsidRPr="00592E90" w:rsidRDefault="00855CF1" w:rsidP="00824111">
            <w:pPr>
              <w:tabs>
                <w:tab w:val="left" w:leader="underscore" w:pos="10054"/>
              </w:tabs>
              <w:spacing w:line="270" w:lineRule="exact"/>
              <w:jc w:val="center"/>
              <w:rPr>
                <w:b/>
                <w:sz w:val="12"/>
                <w:szCs w:val="12"/>
              </w:rPr>
            </w:pPr>
            <w:r w:rsidRPr="00592E90">
              <w:rPr>
                <w:b/>
                <w:sz w:val="12"/>
                <w:szCs w:val="12"/>
              </w:rPr>
              <w:t>№</w:t>
            </w:r>
          </w:p>
          <w:p w:rsidR="00855CF1" w:rsidRPr="00592E90" w:rsidRDefault="00855CF1" w:rsidP="00824111">
            <w:pPr>
              <w:tabs>
                <w:tab w:val="left" w:leader="underscore" w:pos="10054"/>
              </w:tabs>
              <w:spacing w:line="270" w:lineRule="exact"/>
              <w:jc w:val="center"/>
              <w:rPr>
                <w:b/>
                <w:sz w:val="12"/>
                <w:szCs w:val="12"/>
              </w:rPr>
            </w:pPr>
            <w:proofErr w:type="gramStart"/>
            <w:r w:rsidRPr="00592E90">
              <w:rPr>
                <w:b/>
                <w:sz w:val="12"/>
                <w:szCs w:val="12"/>
              </w:rPr>
              <w:t>п</w:t>
            </w:r>
            <w:proofErr w:type="gramEnd"/>
            <w:r w:rsidRPr="00592E90">
              <w:rPr>
                <w:b/>
                <w:sz w:val="12"/>
                <w:szCs w:val="12"/>
              </w:rPr>
              <w:t>/п</w:t>
            </w:r>
          </w:p>
        </w:tc>
        <w:tc>
          <w:tcPr>
            <w:tcW w:w="3543" w:type="dxa"/>
            <w:vMerge w:val="restart"/>
            <w:vAlign w:val="center"/>
          </w:tcPr>
          <w:p w:rsidR="00855CF1" w:rsidRPr="00592E90" w:rsidRDefault="00855CF1" w:rsidP="00824111">
            <w:pPr>
              <w:tabs>
                <w:tab w:val="left" w:leader="underscore" w:pos="10054"/>
              </w:tabs>
              <w:spacing w:line="270" w:lineRule="exact"/>
              <w:jc w:val="center"/>
              <w:rPr>
                <w:b/>
                <w:sz w:val="12"/>
                <w:szCs w:val="12"/>
              </w:rPr>
            </w:pPr>
            <w:r w:rsidRPr="00592E90">
              <w:rPr>
                <w:b/>
                <w:sz w:val="12"/>
                <w:szCs w:val="12"/>
              </w:rPr>
              <w:t>Мероприятия по реализации подпрограммы</w:t>
            </w:r>
          </w:p>
        </w:tc>
        <w:tc>
          <w:tcPr>
            <w:tcW w:w="2835" w:type="dxa"/>
            <w:gridSpan w:val="2"/>
            <w:vAlign w:val="center"/>
          </w:tcPr>
          <w:p w:rsidR="00855CF1" w:rsidRPr="00592E90" w:rsidRDefault="00855CF1" w:rsidP="00824111">
            <w:pPr>
              <w:tabs>
                <w:tab w:val="left" w:leader="underscore" w:pos="10054"/>
              </w:tabs>
              <w:spacing w:line="270" w:lineRule="exact"/>
              <w:jc w:val="center"/>
              <w:rPr>
                <w:rStyle w:val="115pt"/>
                <w:rFonts w:eastAsia="Arial Unicode MS"/>
                <w:b/>
                <w:sz w:val="12"/>
                <w:szCs w:val="12"/>
              </w:rPr>
            </w:pPr>
            <w:r w:rsidRPr="00592E90">
              <w:rPr>
                <w:rStyle w:val="115pt"/>
                <w:rFonts w:eastAsia="Arial Unicode MS"/>
                <w:b/>
                <w:sz w:val="12"/>
                <w:szCs w:val="12"/>
              </w:rPr>
              <w:t>Объем</w:t>
            </w:r>
          </w:p>
          <w:p w:rsidR="00855CF1" w:rsidRPr="00592E90" w:rsidRDefault="00855CF1" w:rsidP="00824111">
            <w:pPr>
              <w:tabs>
                <w:tab w:val="left" w:leader="underscore" w:pos="10054"/>
              </w:tabs>
              <w:spacing w:line="270" w:lineRule="exact"/>
              <w:jc w:val="center"/>
              <w:rPr>
                <w:b/>
                <w:sz w:val="12"/>
                <w:szCs w:val="12"/>
              </w:rPr>
            </w:pPr>
            <w:r w:rsidRPr="00592E90">
              <w:rPr>
                <w:rStyle w:val="115pt"/>
                <w:rFonts w:eastAsia="Arial Unicode MS"/>
                <w:b/>
                <w:sz w:val="12"/>
                <w:szCs w:val="12"/>
              </w:rPr>
              <w:t xml:space="preserve"> финансирования</w:t>
            </w:r>
          </w:p>
        </w:tc>
        <w:tc>
          <w:tcPr>
            <w:tcW w:w="1418" w:type="dxa"/>
            <w:vMerge w:val="restart"/>
            <w:vAlign w:val="center"/>
          </w:tcPr>
          <w:p w:rsidR="00855CF1" w:rsidRPr="00592E90" w:rsidRDefault="00855CF1" w:rsidP="00824111">
            <w:pPr>
              <w:pStyle w:val="11"/>
              <w:shd w:val="clear" w:color="auto" w:fill="auto"/>
              <w:spacing w:before="0" w:after="0" w:line="240" w:lineRule="auto"/>
              <w:jc w:val="center"/>
              <w:rPr>
                <w:rStyle w:val="115pt"/>
                <w:b/>
                <w:sz w:val="12"/>
                <w:szCs w:val="12"/>
              </w:rPr>
            </w:pPr>
            <w:r w:rsidRPr="00592E90">
              <w:rPr>
                <w:rStyle w:val="115pt"/>
                <w:b/>
                <w:sz w:val="12"/>
                <w:szCs w:val="12"/>
              </w:rPr>
              <w:t>Остаток (неосвоенные средства, экономия)</w:t>
            </w:r>
          </w:p>
          <w:p w:rsidR="00855CF1" w:rsidRPr="00592E90" w:rsidRDefault="00855CF1" w:rsidP="00824111">
            <w:pPr>
              <w:pStyle w:val="11"/>
              <w:shd w:val="clear" w:color="auto" w:fill="auto"/>
              <w:spacing w:before="0" w:after="0" w:line="240" w:lineRule="auto"/>
              <w:jc w:val="center"/>
              <w:rPr>
                <w:sz w:val="12"/>
                <w:szCs w:val="12"/>
              </w:rPr>
            </w:pPr>
            <w:r w:rsidRPr="00592E90">
              <w:rPr>
                <w:rStyle w:val="115pt"/>
                <w:sz w:val="12"/>
                <w:szCs w:val="12"/>
              </w:rPr>
              <w:t>(руб.)</w:t>
            </w:r>
          </w:p>
        </w:tc>
        <w:tc>
          <w:tcPr>
            <w:tcW w:w="1843" w:type="dxa"/>
            <w:vMerge w:val="restart"/>
            <w:vAlign w:val="center"/>
          </w:tcPr>
          <w:p w:rsidR="00855CF1" w:rsidRPr="00592E90" w:rsidRDefault="00855CF1" w:rsidP="00824111">
            <w:pPr>
              <w:pStyle w:val="11"/>
              <w:shd w:val="clear" w:color="auto" w:fill="auto"/>
              <w:spacing w:before="0" w:after="0" w:line="240" w:lineRule="auto"/>
              <w:ind w:right="34"/>
              <w:jc w:val="center"/>
              <w:rPr>
                <w:b/>
                <w:sz w:val="12"/>
                <w:szCs w:val="12"/>
              </w:rPr>
            </w:pPr>
            <w:r w:rsidRPr="00592E90">
              <w:rPr>
                <w:rStyle w:val="115pt"/>
                <w:b/>
                <w:sz w:val="12"/>
                <w:szCs w:val="12"/>
              </w:rPr>
              <w:t>Причины отклонений</w:t>
            </w:r>
          </w:p>
        </w:tc>
      </w:tr>
      <w:tr w:rsidR="00855CF1" w:rsidRPr="00592E90" w:rsidTr="00824111">
        <w:trPr>
          <w:trHeight w:val="500"/>
        </w:trPr>
        <w:tc>
          <w:tcPr>
            <w:tcW w:w="534" w:type="dxa"/>
            <w:vMerge/>
          </w:tcPr>
          <w:p w:rsidR="00855CF1" w:rsidRPr="00592E90" w:rsidRDefault="00855CF1" w:rsidP="00824111">
            <w:pPr>
              <w:tabs>
                <w:tab w:val="left" w:leader="underscore" w:pos="10054"/>
              </w:tabs>
              <w:spacing w:line="270" w:lineRule="exact"/>
              <w:rPr>
                <w:sz w:val="12"/>
                <w:szCs w:val="12"/>
              </w:rPr>
            </w:pPr>
          </w:p>
        </w:tc>
        <w:tc>
          <w:tcPr>
            <w:tcW w:w="3543" w:type="dxa"/>
            <w:vMerge/>
          </w:tcPr>
          <w:p w:rsidR="00855CF1" w:rsidRPr="00592E90" w:rsidRDefault="00855CF1" w:rsidP="00824111">
            <w:pPr>
              <w:pStyle w:val="a7"/>
              <w:jc w:val="both"/>
              <w:rPr>
                <w:sz w:val="12"/>
                <w:szCs w:val="12"/>
              </w:rPr>
            </w:pPr>
          </w:p>
        </w:tc>
        <w:tc>
          <w:tcPr>
            <w:tcW w:w="1418" w:type="dxa"/>
            <w:vAlign w:val="center"/>
          </w:tcPr>
          <w:p w:rsidR="00855CF1" w:rsidRPr="00592E90" w:rsidRDefault="00855CF1" w:rsidP="00824111">
            <w:pPr>
              <w:pStyle w:val="11"/>
              <w:shd w:val="clear" w:color="auto" w:fill="auto"/>
              <w:spacing w:before="0" w:after="0" w:line="274" w:lineRule="exact"/>
              <w:jc w:val="center"/>
              <w:rPr>
                <w:rStyle w:val="115pt"/>
                <w:sz w:val="12"/>
                <w:szCs w:val="12"/>
              </w:rPr>
            </w:pPr>
            <w:r w:rsidRPr="00592E90">
              <w:rPr>
                <w:rStyle w:val="115pt"/>
                <w:sz w:val="12"/>
                <w:szCs w:val="12"/>
              </w:rPr>
              <w:t>план</w:t>
            </w:r>
          </w:p>
          <w:p w:rsidR="00855CF1" w:rsidRPr="00592E90" w:rsidRDefault="00855CF1" w:rsidP="00824111">
            <w:pPr>
              <w:pStyle w:val="11"/>
              <w:shd w:val="clear" w:color="auto" w:fill="auto"/>
              <w:spacing w:before="0" w:after="0" w:line="274" w:lineRule="exact"/>
              <w:jc w:val="center"/>
              <w:rPr>
                <w:sz w:val="12"/>
                <w:szCs w:val="12"/>
              </w:rPr>
            </w:pPr>
            <w:r w:rsidRPr="00592E90">
              <w:rPr>
                <w:sz w:val="12"/>
                <w:szCs w:val="12"/>
              </w:rPr>
              <w:t>(руб.)</w:t>
            </w:r>
          </w:p>
        </w:tc>
        <w:tc>
          <w:tcPr>
            <w:tcW w:w="1417" w:type="dxa"/>
            <w:vAlign w:val="center"/>
          </w:tcPr>
          <w:p w:rsidR="00855CF1" w:rsidRPr="00592E90" w:rsidRDefault="00855CF1" w:rsidP="00824111">
            <w:pPr>
              <w:tabs>
                <w:tab w:val="left" w:leader="underscore" w:pos="10054"/>
              </w:tabs>
              <w:spacing w:line="270" w:lineRule="exact"/>
              <w:jc w:val="center"/>
              <w:rPr>
                <w:rStyle w:val="115pt"/>
                <w:rFonts w:eastAsia="Arial Unicode MS"/>
                <w:sz w:val="12"/>
                <w:szCs w:val="12"/>
              </w:rPr>
            </w:pPr>
            <w:r w:rsidRPr="00592E90">
              <w:rPr>
                <w:rStyle w:val="115pt"/>
                <w:rFonts w:eastAsia="Arial Unicode MS"/>
                <w:sz w:val="12"/>
                <w:szCs w:val="12"/>
              </w:rPr>
              <w:t>исполнено</w:t>
            </w:r>
          </w:p>
          <w:p w:rsidR="00855CF1" w:rsidRPr="00592E90" w:rsidRDefault="00855CF1" w:rsidP="00824111">
            <w:pPr>
              <w:tabs>
                <w:tab w:val="left" w:leader="underscore" w:pos="10054"/>
              </w:tabs>
              <w:spacing w:line="270" w:lineRule="exact"/>
              <w:jc w:val="center"/>
              <w:rPr>
                <w:b/>
                <w:sz w:val="12"/>
                <w:szCs w:val="12"/>
              </w:rPr>
            </w:pPr>
            <w:r w:rsidRPr="00592E90">
              <w:rPr>
                <w:rStyle w:val="115pt"/>
                <w:rFonts w:eastAsia="Arial Unicode MS"/>
                <w:sz w:val="12"/>
                <w:szCs w:val="12"/>
              </w:rPr>
              <w:t>(руб.)</w:t>
            </w:r>
          </w:p>
        </w:tc>
        <w:tc>
          <w:tcPr>
            <w:tcW w:w="1418" w:type="dxa"/>
            <w:vMerge/>
          </w:tcPr>
          <w:p w:rsidR="00855CF1" w:rsidRPr="00592E90" w:rsidRDefault="00855CF1" w:rsidP="00824111">
            <w:pPr>
              <w:tabs>
                <w:tab w:val="left" w:leader="underscore" w:pos="10054"/>
              </w:tabs>
              <w:spacing w:line="270" w:lineRule="exact"/>
              <w:jc w:val="center"/>
              <w:rPr>
                <w:b/>
                <w:sz w:val="12"/>
                <w:szCs w:val="12"/>
              </w:rPr>
            </w:pPr>
          </w:p>
        </w:tc>
        <w:tc>
          <w:tcPr>
            <w:tcW w:w="1843" w:type="dxa"/>
            <w:vMerge/>
          </w:tcPr>
          <w:p w:rsidR="00855CF1" w:rsidRPr="00592E90" w:rsidRDefault="00855CF1" w:rsidP="00824111">
            <w:pPr>
              <w:tabs>
                <w:tab w:val="left" w:leader="underscore" w:pos="10054"/>
              </w:tabs>
              <w:spacing w:line="270" w:lineRule="exact"/>
              <w:rPr>
                <w:b/>
                <w:sz w:val="12"/>
                <w:szCs w:val="12"/>
              </w:rPr>
            </w:pPr>
          </w:p>
        </w:tc>
      </w:tr>
      <w:tr w:rsidR="00855CF1" w:rsidRPr="00592E90" w:rsidTr="00824111">
        <w:trPr>
          <w:trHeight w:val="268"/>
        </w:trPr>
        <w:tc>
          <w:tcPr>
            <w:tcW w:w="534" w:type="dxa"/>
          </w:tcPr>
          <w:p w:rsidR="00855CF1" w:rsidRPr="00592E90" w:rsidRDefault="00855CF1" w:rsidP="00824111">
            <w:pPr>
              <w:tabs>
                <w:tab w:val="left" w:leader="underscore" w:pos="10054"/>
              </w:tabs>
              <w:spacing w:line="270" w:lineRule="exact"/>
              <w:rPr>
                <w:sz w:val="12"/>
                <w:szCs w:val="12"/>
              </w:rPr>
            </w:pPr>
            <w:r w:rsidRPr="00592E90">
              <w:rPr>
                <w:sz w:val="12"/>
                <w:szCs w:val="12"/>
              </w:rPr>
              <w:t>1</w:t>
            </w:r>
          </w:p>
        </w:tc>
        <w:tc>
          <w:tcPr>
            <w:tcW w:w="3543" w:type="dxa"/>
          </w:tcPr>
          <w:p w:rsidR="00855CF1" w:rsidRPr="00592E90" w:rsidRDefault="00855CF1" w:rsidP="00824111">
            <w:pPr>
              <w:pStyle w:val="ConsPlusTitle"/>
              <w:spacing w:line="160" w:lineRule="atLeast"/>
              <w:rPr>
                <w:rFonts w:ascii="Times New Roman" w:hAnsi="Times New Roman" w:cs="Times New Roman"/>
                <w:b w:val="0"/>
                <w:sz w:val="12"/>
                <w:szCs w:val="12"/>
              </w:rPr>
            </w:pPr>
            <w:r w:rsidRPr="00592E90">
              <w:rPr>
                <w:rFonts w:ascii="Times New Roman" w:hAnsi="Times New Roman" w:cs="Times New Roman"/>
                <w:b w:val="0"/>
                <w:sz w:val="12"/>
                <w:szCs w:val="12"/>
              </w:rPr>
              <w:t xml:space="preserve">Эпидемиологический надзор за ВИЧ-инфекцией, выявление наиболее подверженных инфицированию ВИЧ групп населения, определение превалирующих путей и факторов передачи ВИЧ. </w:t>
            </w:r>
          </w:p>
        </w:tc>
        <w:tc>
          <w:tcPr>
            <w:tcW w:w="1418" w:type="dxa"/>
            <w:vAlign w:val="center"/>
          </w:tcPr>
          <w:p w:rsidR="00855CF1" w:rsidRPr="00592E90" w:rsidRDefault="00855CF1" w:rsidP="00824111">
            <w:pPr>
              <w:pStyle w:val="a7"/>
              <w:jc w:val="center"/>
              <w:rPr>
                <w:rStyle w:val="115pt"/>
                <w:rFonts w:eastAsia="Calibri"/>
                <w:sz w:val="12"/>
                <w:szCs w:val="12"/>
              </w:rPr>
            </w:pPr>
            <w:r w:rsidRPr="00592E90">
              <w:rPr>
                <w:rStyle w:val="115pt"/>
                <w:rFonts w:eastAsia="Calibri"/>
                <w:sz w:val="12"/>
                <w:szCs w:val="12"/>
              </w:rPr>
              <w:t>0</w:t>
            </w:r>
          </w:p>
        </w:tc>
        <w:tc>
          <w:tcPr>
            <w:tcW w:w="1417" w:type="dxa"/>
            <w:vAlign w:val="center"/>
          </w:tcPr>
          <w:p w:rsidR="00855CF1" w:rsidRPr="00592E90" w:rsidRDefault="00855CF1" w:rsidP="00824111">
            <w:pPr>
              <w:pStyle w:val="a7"/>
              <w:jc w:val="center"/>
              <w:rPr>
                <w:rStyle w:val="115pt"/>
                <w:rFonts w:eastAsia="Calibri"/>
                <w:sz w:val="12"/>
                <w:szCs w:val="12"/>
              </w:rPr>
            </w:pPr>
          </w:p>
        </w:tc>
        <w:tc>
          <w:tcPr>
            <w:tcW w:w="1418" w:type="dxa"/>
          </w:tcPr>
          <w:p w:rsidR="00855CF1" w:rsidRPr="00592E90" w:rsidRDefault="00855CF1" w:rsidP="00824111">
            <w:pPr>
              <w:pStyle w:val="a7"/>
              <w:jc w:val="center"/>
              <w:rPr>
                <w:sz w:val="12"/>
                <w:szCs w:val="12"/>
              </w:rPr>
            </w:pPr>
          </w:p>
        </w:tc>
        <w:tc>
          <w:tcPr>
            <w:tcW w:w="1843" w:type="dxa"/>
          </w:tcPr>
          <w:p w:rsidR="00855CF1" w:rsidRPr="00592E90" w:rsidRDefault="00855CF1" w:rsidP="00824111">
            <w:pPr>
              <w:tabs>
                <w:tab w:val="left" w:leader="underscore" w:pos="10054"/>
              </w:tabs>
              <w:spacing w:line="270" w:lineRule="exact"/>
              <w:rPr>
                <w:b/>
                <w:sz w:val="12"/>
                <w:szCs w:val="12"/>
              </w:rPr>
            </w:pPr>
          </w:p>
        </w:tc>
      </w:tr>
      <w:tr w:rsidR="00855CF1" w:rsidRPr="00592E90" w:rsidTr="00824111">
        <w:trPr>
          <w:trHeight w:val="303"/>
        </w:trPr>
        <w:tc>
          <w:tcPr>
            <w:tcW w:w="534" w:type="dxa"/>
          </w:tcPr>
          <w:p w:rsidR="00855CF1" w:rsidRPr="00592E90" w:rsidRDefault="00855CF1" w:rsidP="00824111">
            <w:pPr>
              <w:tabs>
                <w:tab w:val="left" w:leader="underscore" w:pos="10054"/>
              </w:tabs>
              <w:spacing w:line="270" w:lineRule="exact"/>
              <w:rPr>
                <w:sz w:val="12"/>
                <w:szCs w:val="12"/>
              </w:rPr>
            </w:pPr>
            <w:r w:rsidRPr="00592E90">
              <w:rPr>
                <w:sz w:val="12"/>
                <w:szCs w:val="12"/>
              </w:rPr>
              <w:t>2</w:t>
            </w:r>
          </w:p>
        </w:tc>
        <w:tc>
          <w:tcPr>
            <w:tcW w:w="3543" w:type="dxa"/>
          </w:tcPr>
          <w:p w:rsidR="00855CF1" w:rsidRPr="00592E90" w:rsidRDefault="00855CF1" w:rsidP="00824111">
            <w:pPr>
              <w:pStyle w:val="ConsPlusTitle"/>
              <w:spacing w:line="160" w:lineRule="atLeast"/>
              <w:rPr>
                <w:rFonts w:ascii="Times New Roman" w:hAnsi="Times New Roman" w:cs="Times New Roman"/>
                <w:b w:val="0"/>
                <w:sz w:val="12"/>
                <w:szCs w:val="12"/>
              </w:rPr>
            </w:pPr>
            <w:r w:rsidRPr="00592E90">
              <w:rPr>
                <w:rFonts w:ascii="Times New Roman" w:hAnsi="Times New Roman" w:cs="Times New Roman"/>
                <w:b w:val="0"/>
                <w:sz w:val="12"/>
                <w:szCs w:val="12"/>
              </w:rPr>
              <w:t>Приобретение оборудования и реактивов для лаборатории УГБ и проведение экспресс диагностики ВИЧ-инфекции, вирусных гепатитов и ЗППП</w:t>
            </w:r>
          </w:p>
        </w:tc>
        <w:tc>
          <w:tcPr>
            <w:tcW w:w="1418" w:type="dxa"/>
            <w:vAlign w:val="center"/>
          </w:tcPr>
          <w:p w:rsidR="00855CF1" w:rsidRPr="00592E90" w:rsidRDefault="00855CF1" w:rsidP="00824111">
            <w:pPr>
              <w:pStyle w:val="11"/>
              <w:shd w:val="clear" w:color="auto" w:fill="auto"/>
              <w:spacing w:before="0" w:after="0" w:line="274" w:lineRule="exact"/>
              <w:jc w:val="center"/>
              <w:rPr>
                <w:rStyle w:val="115pt"/>
                <w:sz w:val="12"/>
                <w:szCs w:val="12"/>
              </w:rPr>
            </w:pPr>
            <w:r w:rsidRPr="00592E90">
              <w:rPr>
                <w:rStyle w:val="115pt"/>
                <w:sz w:val="12"/>
                <w:szCs w:val="12"/>
              </w:rPr>
              <w:t>0</w:t>
            </w:r>
          </w:p>
        </w:tc>
        <w:tc>
          <w:tcPr>
            <w:tcW w:w="1417" w:type="dxa"/>
            <w:vAlign w:val="center"/>
          </w:tcPr>
          <w:p w:rsidR="00855CF1" w:rsidRPr="00592E90" w:rsidRDefault="00855CF1" w:rsidP="00824111">
            <w:pPr>
              <w:tabs>
                <w:tab w:val="left" w:leader="underscore" w:pos="10054"/>
              </w:tabs>
              <w:spacing w:line="270" w:lineRule="exact"/>
              <w:jc w:val="center"/>
              <w:rPr>
                <w:rStyle w:val="115pt"/>
                <w:rFonts w:eastAsia="Arial Unicode MS"/>
                <w:sz w:val="12"/>
                <w:szCs w:val="12"/>
              </w:rPr>
            </w:pPr>
          </w:p>
        </w:tc>
        <w:tc>
          <w:tcPr>
            <w:tcW w:w="1418" w:type="dxa"/>
          </w:tcPr>
          <w:p w:rsidR="00855CF1" w:rsidRPr="00592E90" w:rsidRDefault="00855CF1" w:rsidP="00824111">
            <w:pPr>
              <w:tabs>
                <w:tab w:val="left" w:leader="underscore" w:pos="10054"/>
              </w:tabs>
              <w:spacing w:line="270" w:lineRule="exact"/>
              <w:jc w:val="center"/>
              <w:rPr>
                <w:b/>
                <w:sz w:val="12"/>
                <w:szCs w:val="12"/>
              </w:rPr>
            </w:pPr>
          </w:p>
        </w:tc>
        <w:tc>
          <w:tcPr>
            <w:tcW w:w="1843" w:type="dxa"/>
          </w:tcPr>
          <w:p w:rsidR="00855CF1" w:rsidRPr="00592E90" w:rsidRDefault="00855CF1" w:rsidP="00824111">
            <w:pPr>
              <w:tabs>
                <w:tab w:val="left" w:leader="underscore" w:pos="10054"/>
              </w:tabs>
              <w:spacing w:line="270" w:lineRule="exact"/>
              <w:rPr>
                <w:b/>
                <w:sz w:val="12"/>
                <w:szCs w:val="12"/>
              </w:rPr>
            </w:pPr>
          </w:p>
        </w:tc>
      </w:tr>
      <w:tr w:rsidR="00855CF1" w:rsidRPr="00592E90" w:rsidTr="00824111">
        <w:trPr>
          <w:trHeight w:val="303"/>
        </w:trPr>
        <w:tc>
          <w:tcPr>
            <w:tcW w:w="534" w:type="dxa"/>
          </w:tcPr>
          <w:p w:rsidR="00855CF1" w:rsidRPr="00592E90" w:rsidRDefault="00855CF1" w:rsidP="00824111">
            <w:pPr>
              <w:tabs>
                <w:tab w:val="left" w:leader="underscore" w:pos="10054"/>
              </w:tabs>
              <w:spacing w:line="270" w:lineRule="exact"/>
              <w:rPr>
                <w:sz w:val="12"/>
                <w:szCs w:val="12"/>
              </w:rPr>
            </w:pPr>
            <w:r w:rsidRPr="00592E90">
              <w:rPr>
                <w:sz w:val="12"/>
                <w:szCs w:val="12"/>
              </w:rPr>
              <w:t>3</w:t>
            </w:r>
          </w:p>
        </w:tc>
        <w:tc>
          <w:tcPr>
            <w:tcW w:w="3543" w:type="dxa"/>
          </w:tcPr>
          <w:p w:rsidR="00855CF1" w:rsidRPr="00592E90" w:rsidRDefault="00855CF1" w:rsidP="00824111">
            <w:pPr>
              <w:pStyle w:val="ConsPlusTitle"/>
              <w:spacing w:line="160" w:lineRule="atLeast"/>
              <w:rPr>
                <w:rFonts w:ascii="Times New Roman" w:hAnsi="Times New Roman" w:cs="Times New Roman"/>
                <w:b w:val="0"/>
                <w:sz w:val="12"/>
                <w:szCs w:val="12"/>
              </w:rPr>
            </w:pPr>
            <w:r w:rsidRPr="00592E90">
              <w:rPr>
                <w:rFonts w:ascii="Times New Roman" w:hAnsi="Times New Roman" w:cs="Times New Roman"/>
                <w:b w:val="0"/>
                <w:sz w:val="12"/>
                <w:szCs w:val="12"/>
              </w:rPr>
              <w:t>Приобретение огтехники для кабинета профилактики ВИЧ-инфекции</w:t>
            </w:r>
          </w:p>
        </w:tc>
        <w:tc>
          <w:tcPr>
            <w:tcW w:w="1418" w:type="dxa"/>
            <w:vAlign w:val="center"/>
          </w:tcPr>
          <w:p w:rsidR="00855CF1" w:rsidRPr="00592E90" w:rsidRDefault="00855CF1" w:rsidP="00824111">
            <w:pPr>
              <w:pStyle w:val="11"/>
              <w:shd w:val="clear" w:color="auto" w:fill="auto"/>
              <w:spacing w:before="0" w:after="0" w:line="274" w:lineRule="exact"/>
              <w:jc w:val="center"/>
              <w:rPr>
                <w:rStyle w:val="115pt"/>
                <w:sz w:val="12"/>
                <w:szCs w:val="12"/>
              </w:rPr>
            </w:pPr>
            <w:r w:rsidRPr="00592E90">
              <w:rPr>
                <w:rStyle w:val="115pt"/>
                <w:sz w:val="12"/>
                <w:szCs w:val="12"/>
              </w:rPr>
              <w:t>35 000,00</w:t>
            </w:r>
          </w:p>
        </w:tc>
        <w:tc>
          <w:tcPr>
            <w:tcW w:w="1417" w:type="dxa"/>
            <w:vAlign w:val="center"/>
          </w:tcPr>
          <w:p w:rsidR="00855CF1" w:rsidRPr="00592E90" w:rsidRDefault="00855CF1" w:rsidP="00824111">
            <w:pPr>
              <w:tabs>
                <w:tab w:val="left" w:leader="underscore" w:pos="10054"/>
              </w:tabs>
              <w:spacing w:line="270" w:lineRule="exact"/>
              <w:jc w:val="center"/>
              <w:rPr>
                <w:rStyle w:val="115pt"/>
                <w:rFonts w:eastAsia="Arial Unicode MS"/>
                <w:sz w:val="12"/>
                <w:szCs w:val="12"/>
              </w:rPr>
            </w:pPr>
            <w:r w:rsidRPr="00592E90">
              <w:rPr>
                <w:rStyle w:val="115pt"/>
                <w:rFonts w:eastAsia="Arial Unicode MS"/>
                <w:sz w:val="12"/>
                <w:szCs w:val="12"/>
              </w:rPr>
              <w:t>25 666,67</w:t>
            </w:r>
          </w:p>
        </w:tc>
        <w:tc>
          <w:tcPr>
            <w:tcW w:w="1418" w:type="dxa"/>
          </w:tcPr>
          <w:p w:rsidR="00855CF1" w:rsidRPr="00592E90" w:rsidRDefault="00855CF1" w:rsidP="00824111">
            <w:pPr>
              <w:tabs>
                <w:tab w:val="left" w:leader="underscore" w:pos="10054"/>
              </w:tabs>
              <w:spacing w:line="270" w:lineRule="exact"/>
              <w:jc w:val="center"/>
              <w:rPr>
                <w:sz w:val="12"/>
                <w:szCs w:val="12"/>
              </w:rPr>
            </w:pPr>
            <w:r w:rsidRPr="00592E90">
              <w:rPr>
                <w:sz w:val="12"/>
                <w:szCs w:val="12"/>
              </w:rPr>
              <w:t>9 333,33</w:t>
            </w:r>
          </w:p>
        </w:tc>
        <w:tc>
          <w:tcPr>
            <w:tcW w:w="1843" w:type="dxa"/>
          </w:tcPr>
          <w:p w:rsidR="00855CF1" w:rsidRPr="00592E90" w:rsidRDefault="00855CF1" w:rsidP="00824111">
            <w:pPr>
              <w:pStyle w:val="a7"/>
              <w:rPr>
                <w:sz w:val="12"/>
                <w:szCs w:val="12"/>
              </w:rPr>
            </w:pPr>
            <w:r w:rsidRPr="00592E90">
              <w:rPr>
                <w:sz w:val="12"/>
                <w:szCs w:val="12"/>
              </w:rPr>
              <w:t>экономия в результате торгов</w:t>
            </w:r>
          </w:p>
        </w:tc>
      </w:tr>
      <w:tr w:rsidR="00855CF1" w:rsidRPr="00592E90" w:rsidTr="00824111">
        <w:trPr>
          <w:trHeight w:val="303"/>
        </w:trPr>
        <w:tc>
          <w:tcPr>
            <w:tcW w:w="534" w:type="dxa"/>
          </w:tcPr>
          <w:p w:rsidR="00855CF1" w:rsidRPr="00592E90" w:rsidRDefault="00855CF1" w:rsidP="00824111">
            <w:pPr>
              <w:tabs>
                <w:tab w:val="left" w:leader="underscore" w:pos="10054"/>
              </w:tabs>
              <w:spacing w:line="270" w:lineRule="exact"/>
              <w:rPr>
                <w:sz w:val="12"/>
                <w:szCs w:val="12"/>
              </w:rPr>
            </w:pPr>
            <w:r w:rsidRPr="00592E90">
              <w:rPr>
                <w:sz w:val="12"/>
                <w:szCs w:val="12"/>
              </w:rPr>
              <w:t>4</w:t>
            </w:r>
          </w:p>
        </w:tc>
        <w:tc>
          <w:tcPr>
            <w:tcW w:w="3543" w:type="dxa"/>
          </w:tcPr>
          <w:p w:rsidR="00855CF1" w:rsidRPr="00592E90" w:rsidRDefault="00855CF1" w:rsidP="00824111">
            <w:pPr>
              <w:pStyle w:val="ConsPlusTitle"/>
              <w:spacing w:line="160" w:lineRule="atLeast"/>
              <w:rPr>
                <w:rFonts w:ascii="Times New Roman" w:hAnsi="Times New Roman" w:cs="Times New Roman"/>
                <w:b w:val="0"/>
                <w:sz w:val="12"/>
                <w:szCs w:val="12"/>
              </w:rPr>
            </w:pPr>
            <w:r w:rsidRPr="00592E90">
              <w:rPr>
                <w:rFonts w:ascii="Times New Roman" w:hAnsi="Times New Roman" w:cs="Times New Roman"/>
                <w:b w:val="0"/>
                <w:sz w:val="12"/>
                <w:szCs w:val="12"/>
              </w:rPr>
              <w:t xml:space="preserve">Приобретение анализатора ПЦР оборудования (ПЦР – бокс, ПЦР – амплификатор, Микроцентрифуга </w:t>
            </w:r>
            <w:r w:rsidRPr="00592E90">
              <w:rPr>
                <w:rFonts w:ascii="Times New Roman" w:hAnsi="Times New Roman" w:cs="Times New Roman"/>
                <w:b w:val="0"/>
                <w:sz w:val="12"/>
                <w:szCs w:val="12"/>
                <w:lang w:val="en-US"/>
              </w:rPr>
              <w:t>Eppendosf</w:t>
            </w:r>
            <w:r w:rsidRPr="00592E90">
              <w:rPr>
                <w:rFonts w:ascii="Times New Roman" w:hAnsi="Times New Roman" w:cs="Times New Roman"/>
                <w:b w:val="0"/>
                <w:sz w:val="12"/>
                <w:szCs w:val="12"/>
              </w:rPr>
              <w:t>, Твердотельый терсостат, вортексы термостат)</w:t>
            </w:r>
          </w:p>
        </w:tc>
        <w:tc>
          <w:tcPr>
            <w:tcW w:w="1418" w:type="dxa"/>
            <w:vAlign w:val="center"/>
          </w:tcPr>
          <w:p w:rsidR="00855CF1" w:rsidRPr="00592E90" w:rsidRDefault="00855CF1" w:rsidP="00824111">
            <w:pPr>
              <w:pStyle w:val="11"/>
              <w:shd w:val="clear" w:color="auto" w:fill="auto"/>
              <w:spacing w:before="0" w:after="0" w:line="274" w:lineRule="exact"/>
              <w:jc w:val="center"/>
              <w:rPr>
                <w:rStyle w:val="115pt"/>
                <w:sz w:val="12"/>
                <w:szCs w:val="12"/>
              </w:rPr>
            </w:pPr>
            <w:r w:rsidRPr="00592E90">
              <w:rPr>
                <w:rStyle w:val="115pt"/>
                <w:sz w:val="12"/>
                <w:szCs w:val="12"/>
              </w:rPr>
              <w:t>0</w:t>
            </w:r>
          </w:p>
        </w:tc>
        <w:tc>
          <w:tcPr>
            <w:tcW w:w="1417" w:type="dxa"/>
            <w:vAlign w:val="center"/>
          </w:tcPr>
          <w:p w:rsidR="00855CF1" w:rsidRPr="00592E90" w:rsidRDefault="00855CF1" w:rsidP="00824111">
            <w:pPr>
              <w:tabs>
                <w:tab w:val="left" w:leader="underscore" w:pos="10054"/>
              </w:tabs>
              <w:spacing w:line="270" w:lineRule="exact"/>
              <w:jc w:val="center"/>
              <w:rPr>
                <w:rStyle w:val="115pt"/>
                <w:rFonts w:eastAsia="Arial Unicode MS"/>
                <w:sz w:val="12"/>
                <w:szCs w:val="12"/>
              </w:rPr>
            </w:pPr>
          </w:p>
        </w:tc>
        <w:tc>
          <w:tcPr>
            <w:tcW w:w="1418" w:type="dxa"/>
          </w:tcPr>
          <w:p w:rsidR="00855CF1" w:rsidRPr="00592E90" w:rsidRDefault="00855CF1" w:rsidP="00824111">
            <w:pPr>
              <w:tabs>
                <w:tab w:val="left" w:leader="underscore" w:pos="10054"/>
              </w:tabs>
              <w:spacing w:line="270" w:lineRule="exact"/>
              <w:jc w:val="center"/>
              <w:rPr>
                <w:b/>
                <w:sz w:val="12"/>
                <w:szCs w:val="12"/>
              </w:rPr>
            </w:pPr>
          </w:p>
        </w:tc>
        <w:tc>
          <w:tcPr>
            <w:tcW w:w="1843" w:type="dxa"/>
          </w:tcPr>
          <w:p w:rsidR="00855CF1" w:rsidRPr="00592E90" w:rsidRDefault="00855CF1" w:rsidP="00824111">
            <w:pPr>
              <w:tabs>
                <w:tab w:val="left" w:leader="underscore" w:pos="10054"/>
              </w:tabs>
              <w:spacing w:line="270" w:lineRule="exact"/>
              <w:rPr>
                <w:b/>
                <w:sz w:val="12"/>
                <w:szCs w:val="12"/>
              </w:rPr>
            </w:pPr>
          </w:p>
        </w:tc>
      </w:tr>
      <w:tr w:rsidR="00855CF1" w:rsidRPr="00592E90" w:rsidTr="00824111">
        <w:trPr>
          <w:trHeight w:val="303"/>
        </w:trPr>
        <w:tc>
          <w:tcPr>
            <w:tcW w:w="534" w:type="dxa"/>
          </w:tcPr>
          <w:p w:rsidR="00855CF1" w:rsidRPr="00592E90" w:rsidRDefault="00855CF1" w:rsidP="00824111">
            <w:pPr>
              <w:tabs>
                <w:tab w:val="left" w:leader="underscore" w:pos="10054"/>
              </w:tabs>
              <w:spacing w:line="270" w:lineRule="exact"/>
              <w:rPr>
                <w:sz w:val="12"/>
                <w:szCs w:val="12"/>
              </w:rPr>
            </w:pPr>
            <w:r w:rsidRPr="00592E90">
              <w:rPr>
                <w:sz w:val="12"/>
                <w:szCs w:val="12"/>
              </w:rPr>
              <w:t>5</w:t>
            </w:r>
          </w:p>
        </w:tc>
        <w:tc>
          <w:tcPr>
            <w:tcW w:w="3543" w:type="dxa"/>
          </w:tcPr>
          <w:p w:rsidR="00855CF1" w:rsidRPr="00592E90" w:rsidRDefault="00855CF1" w:rsidP="00824111">
            <w:pPr>
              <w:pStyle w:val="ConsPlusTitle"/>
              <w:spacing w:line="160" w:lineRule="atLeast"/>
              <w:rPr>
                <w:rFonts w:ascii="Times New Roman" w:hAnsi="Times New Roman" w:cs="Times New Roman"/>
                <w:b w:val="0"/>
                <w:sz w:val="12"/>
                <w:szCs w:val="12"/>
                <w:lang w:val="en-US"/>
              </w:rPr>
            </w:pPr>
            <w:r w:rsidRPr="00592E90">
              <w:rPr>
                <w:rFonts w:ascii="Times New Roman" w:hAnsi="Times New Roman" w:cs="Times New Roman"/>
                <w:b w:val="0"/>
                <w:sz w:val="12"/>
                <w:szCs w:val="12"/>
              </w:rPr>
              <w:t>Приобретение иммунологического анализатора Pima</w:t>
            </w:r>
          </w:p>
        </w:tc>
        <w:tc>
          <w:tcPr>
            <w:tcW w:w="1418" w:type="dxa"/>
            <w:vAlign w:val="center"/>
          </w:tcPr>
          <w:p w:rsidR="00855CF1" w:rsidRPr="00592E90" w:rsidRDefault="00855CF1" w:rsidP="00824111">
            <w:pPr>
              <w:pStyle w:val="11"/>
              <w:shd w:val="clear" w:color="auto" w:fill="auto"/>
              <w:spacing w:before="0" w:after="0" w:line="274" w:lineRule="exact"/>
              <w:jc w:val="center"/>
              <w:rPr>
                <w:rStyle w:val="115pt"/>
                <w:sz w:val="12"/>
                <w:szCs w:val="12"/>
              </w:rPr>
            </w:pPr>
            <w:r w:rsidRPr="00592E90">
              <w:rPr>
                <w:rStyle w:val="115pt"/>
                <w:sz w:val="12"/>
                <w:szCs w:val="12"/>
              </w:rPr>
              <w:t>0</w:t>
            </w:r>
          </w:p>
        </w:tc>
        <w:tc>
          <w:tcPr>
            <w:tcW w:w="1417" w:type="dxa"/>
            <w:vAlign w:val="center"/>
          </w:tcPr>
          <w:p w:rsidR="00855CF1" w:rsidRPr="00592E90" w:rsidRDefault="00855CF1" w:rsidP="00824111">
            <w:pPr>
              <w:tabs>
                <w:tab w:val="left" w:leader="underscore" w:pos="10054"/>
              </w:tabs>
              <w:spacing w:line="270" w:lineRule="exact"/>
              <w:jc w:val="center"/>
              <w:rPr>
                <w:rStyle w:val="115pt"/>
                <w:rFonts w:eastAsia="Arial Unicode MS"/>
                <w:sz w:val="12"/>
                <w:szCs w:val="12"/>
              </w:rPr>
            </w:pPr>
          </w:p>
        </w:tc>
        <w:tc>
          <w:tcPr>
            <w:tcW w:w="1418" w:type="dxa"/>
          </w:tcPr>
          <w:p w:rsidR="00855CF1" w:rsidRPr="00592E90" w:rsidRDefault="00855CF1" w:rsidP="00824111">
            <w:pPr>
              <w:tabs>
                <w:tab w:val="left" w:leader="underscore" w:pos="10054"/>
              </w:tabs>
              <w:spacing w:line="270" w:lineRule="exact"/>
              <w:jc w:val="center"/>
              <w:rPr>
                <w:b/>
                <w:sz w:val="12"/>
                <w:szCs w:val="12"/>
              </w:rPr>
            </w:pPr>
          </w:p>
        </w:tc>
        <w:tc>
          <w:tcPr>
            <w:tcW w:w="1843" w:type="dxa"/>
          </w:tcPr>
          <w:p w:rsidR="00855CF1" w:rsidRPr="00592E90" w:rsidRDefault="00855CF1" w:rsidP="00824111">
            <w:pPr>
              <w:tabs>
                <w:tab w:val="left" w:leader="underscore" w:pos="10054"/>
              </w:tabs>
              <w:spacing w:line="270" w:lineRule="exact"/>
              <w:rPr>
                <w:b/>
                <w:sz w:val="12"/>
                <w:szCs w:val="12"/>
              </w:rPr>
            </w:pPr>
          </w:p>
        </w:tc>
      </w:tr>
      <w:tr w:rsidR="00855CF1" w:rsidRPr="00592E90" w:rsidTr="00824111">
        <w:trPr>
          <w:trHeight w:val="303"/>
        </w:trPr>
        <w:tc>
          <w:tcPr>
            <w:tcW w:w="534" w:type="dxa"/>
          </w:tcPr>
          <w:p w:rsidR="00855CF1" w:rsidRPr="00592E90" w:rsidRDefault="00855CF1" w:rsidP="00824111">
            <w:pPr>
              <w:tabs>
                <w:tab w:val="left" w:leader="underscore" w:pos="10054"/>
              </w:tabs>
              <w:spacing w:line="270" w:lineRule="exact"/>
              <w:rPr>
                <w:sz w:val="12"/>
                <w:szCs w:val="12"/>
              </w:rPr>
            </w:pPr>
            <w:r w:rsidRPr="00592E90">
              <w:rPr>
                <w:sz w:val="12"/>
                <w:szCs w:val="12"/>
              </w:rPr>
              <w:t>6</w:t>
            </w:r>
          </w:p>
        </w:tc>
        <w:tc>
          <w:tcPr>
            <w:tcW w:w="3543" w:type="dxa"/>
          </w:tcPr>
          <w:p w:rsidR="00855CF1" w:rsidRPr="00592E90" w:rsidRDefault="00855CF1" w:rsidP="00824111">
            <w:pPr>
              <w:pStyle w:val="ConsPlusTitle"/>
              <w:spacing w:line="160" w:lineRule="atLeast"/>
              <w:rPr>
                <w:rFonts w:ascii="Times New Roman" w:hAnsi="Times New Roman" w:cs="Times New Roman"/>
                <w:b w:val="0"/>
                <w:sz w:val="12"/>
                <w:szCs w:val="12"/>
              </w:rPr>
            </w:pPr>
            <w:r w:rsidRPr="00592E90">
              <w:rPr>
                <w:rFonts w:ascii="Times New Roman" w:hAnsi="Times New Roman" w:cs="Times New Roman"/>
                <w:b w:val="0"/>
                <w:sz w:val="12"/>
                <w:szCs w:val="12"/>
              </w:rPr>
              <w:t>Проведение профилактического лечения (имуностимулирующего и общеукрепляющего) для ВИЧ-инфицированных и больных СПИДом, для поддержания уровня жизни</w:t>
            </w:r>
          </w:p>
        </w:tc>
        <w:tc>
          <w:tcPr>
            <w:tcW w:w="1418" w:type="dxa"/>
            <w:vAlign w:val="center"/>
          </w:tcPr>
          <w:p w:rsidR="00855CF1" w:rsidRPr="00592E90" w:rsidRDefault="00855CF1" w:rsidP="00824111">
            <w:pPr>
              <w:pStyle w:val="11"/>
              <w:shd w:val="clear" w:color="auto" w:fill="auto"/>
              <w:spacing w:before="0" w:after="0" w:line="274" w:lineRule="exact"/>
              <w:jc w:val="center"/>
              <w:rPr>
                <w:rStyle w:val="115pt"/>
                <w:sz w:val="12"/>
                <w:szCs w:val="12"/>
              </w:rPr>
            </w:pPr>
            <w:r w:rsidRPr="00592E90">
              <w:rPr>
                <w:rStyle w:val="115pt"/>
                <w:sz w:val="12"/>
                <w:szCs w:val="12"/>
              </w:rPr>
              <w:t>100 000,00</w:t>
            </w:r>
          </w:p>
        </w:tc>
        <w:tc>
          <w:tcPr>
            <w:tcW w:w="1417" w:type="dxa"/>
            <w:vAlign w:val="center"/>
          </w:tcPr>
          <w:p w:rsidR="00855CF1" w:rsidRPr="00592E90" w:rsidRDefault="00855CF1" w:rsidP="00824111">
            <w:pPr>
              <w:tabs>
                <w:tab w:val="left" w:leader="underscore" w:pos="10054"/>
              </w:tabs>
              <w:spacing w:line="270" w:lineRule="exact"/>
              <w:jc w:val="center"/>
              <w:rPr>
                <w:rStyle w:val="115pt"/>
                <w:rFonts w:eastAsia="Arial Unicode MS"/>
                <w:sz w:val="12"/>
                <w:szCs w:val="12"/>
              </w:rPr>
            </w:pPr>
          </w:p>
        </w:tc>
        <w:tc>
          <w:tcPr>
            <w:tcW w:w="1418" w:type="dxa"/>
          </w:tcPr>
          <w:p w:rsidR="00855CF1" w:rsidRPr="00592E90" w:rsidRDefault="00855CF1" w:rsidP="00592E90">
            <w:pPr>
              <w:tabs>
                <w:tab w:val="left" w:leader="underscore" w:pos="10054"/>
              </w:tabs>
              <w:spacing w:line="270" w:lineRule="exact"/>
              <w:rPr>
                <w:sz w:val="12"/>
                <w:szCs w:val="12"/>
              </w:rPr>
            </w:pPr>
          </w:p>
          <w:p w:rsidR="00855CF1" w:rsidRPr="00592E90" w:rsidRDefault="00855CF1" w:rsidP="00824111">
            <w:pPr>
              <w:tabs>
                <w:tab w:val="left" w:leader="underscore" w:pos="10054"/>
              </w:tabs>
              <w:spacing w:line="270" w:lineRule="exact"/>
              <w:jc w:val="center"/>
              <w:rPr>
                <w:sz w:val="12"/>
                <w:szCs w:val="12"/>
              </w:rPr>
            </w:pPr>
            <w:r w:rsidRPr="00592E90">
              <w:rPr>
                <w:sz w:val="12"/>
                <w:szCs w:val="12"/>
              </w:rPr>
              <w:t>100 000,00</w:t>
            </w:r>
          </w:p>
        </w:tc>
        <w:tc>
          <w:tcPr>
            <w:tcW w:w="1843" w:type="dxa"/>
          </w:tcPr>
          <w:p w:rsidR="00855CF1" w:rsidRPr="00592E90" w:rsidRDefault="00855CF1" w:rsidP="00824111">
            <w:pPr>
              <w:tabs>
                <w:tab w:val="left" w:leader="underscore" w:pos="10054"/>
              </w:tabs>
              <w:spacing w:line="270" w:lineRule="exact"/>
              <w:rPr>
                <w:sz w:val="12"/>
                <w:szCs w:val="12"/>
              </w:rPr>
            </w:pPr>
            <w:r w:rsidRPr="00592E90">
              <w:rPr>
                <w:sz w:val="12"/>
                <w:szCs w:val="12"/>
              </w:rPr>
              <w:t>несостоявшиеся торги ввиду отсутствия конкурентного состязания между поставщиками</w:t>
            </w:r>
          </w:p>
        </w:tc>
      </w:tr>
      <w:tr w:rsidR="00855CF1" w:rsidRPr="00592E90" w:rsidTr="00824111">
        <w:trPr>
          <w:trHeight w:val="303"/>
        </w:trPr>
        <w:tc>
          <w:tcPr>
            <w:tcW w:w="534" w:type="dxa"/>
          </w:tcPr>
          <w:p w:rsidR="00855CF1" w:rsidRPr="00592E90" w:rsidRDefault="00855CF1" w:rsidP="00824111">
            <w:pPr>
              <w:tabs>
                <w:tab w:val="left" w:leader="underscore" w:pos="10054"/>
              </w:tabs>
              <w:spacing w:line="270" w:lineRule="exact"/>
              <w:rPr>
                <w:sz w:val="12"/>
                <w:szCs w:val="12"/>
              </w:rPr>
            </w:pPr>
            <w:r w:rsidRPr="00592E90">
              <w:rPr>
                <w:sz w:val="12"/>
                <w:szCs w:val="12"/>
              </w:rPr>
              <w:t>7</w:t>
            </w:r>
          </w:p>
        </w:tc>
        <w:tc>
          <w:tcPr>
            <w:tcW w:w="3543" w:type="dxa"/>
          </w:tcPr>
          <w:p w:rsidR="00855CF1" w:rsidRPr="00592E90" w:rsidRDefault="00855CF1" w:rsidP="00824111">
            <w:pPr>
              <w:spacing w:line="160" w:lineRule="atLeast"/>
              <w:rPr>
                <w:sz w:val="12"/>
                <w:szCs w:val="12"/>
              </w:rPr>
            </w:pPr>
            <w:r w:rsidRPr="00592E90">
              <w:rPr>
                <w:sz w:val="12"/>
                <w:szCs w:val="12"/>
              </w:rPr>
              <w:t>Подготовка специалистов на центральных базах по программам профилактики, эпидимиологии, диагностики и лечения ВИЧ/СПИДа (г. Якутск)</w:t>
            </w:r>
          </w:p>
        </w:tc>
        <w:tc>
          <w:tcPr>
            <w:tcW w:w="1418" w:type="dxa"/>
            <w:vAlign w:val="center"/>
          </w:tcPr>
          <w:p w:rsidR="00855CF1" w:rsidRPr="00592E90" w:rsidRDefault="00855CF1" w:rsidP="00824111">
            <w:pPr>
              <w:pStyle w:val="11"/>
              <w:shd w:val="clear" w:color="auto" w:fill="auto"/>
              <w:spacing w:before="0" w:after="0" w:line="274" w:lineRule="exact"/>
              <w:jc w:val="center"/>
              <w:rPr>
                <w:rStyle w:val="115pt"/>
                <w:sz w:val="12"/>
                <w:szCs w:val="12"/>
              </w:rPr>
            </w:pPr>
            <w:r w:rsidRPr="00592E90">
              <w:rPr>
                <w:rStyle w:val="115pt"/>
                <w:sz w:val="12"/>
                <w:szCs w:val="12"/>
              </w:rPr>
              <w:t>150 000,00</w:t>
            </w:r>
          </w:p>
        </w:tc>
        <w:tc>
          <w:tcPr>
            <w:tcW w:w="1417" w:type="dxa"/>
            <w:vAlign w:val="center"/>
          </w:tcPr>
          <w:p w:rsidR="00855CF1" w:rsidRPr="00592E90" w:rsidRDefault="00855CF1" w:rsidP="00824111">
            <w:pPr>
              <w:tabs>
                <w:tab w:val="left" w:leader="underscore" w:pos="10054"/>
              </w:tabs>
              <w:spacing w:line="270" w:lineRule="exact"/>
              <w:jc w:val="center"/>
              <w:rPr>
                <w:rStyle w:val="115pt"/>
                <w:rFonts w:eastAsia="Arial Unicode MS"/>
                <w:sz w:val="12"/>
                <w:szCs w:val="12"/>
              </w:rPr>
            </w:pPr>
          </w:p>
        </w:tc>
        <w:tc>
          <w:tcPr>
            <w:tcW w:w="1418" w:type="dxa"/>
          </w:tcPr>
          <w:p w:rsidR="00855CF1" w:rsidRPr="00592E90" w:rsidRDefault="00855CF1" w:rsidP="00592E90">
            <w:pPr>
              <w:tabs>
                <w:tab w:val="left" w:leader="underscore" w:pos="10054"/>
              </w:tabs>
              <w:spacing w:line="270" w:lineRule="exact"/>
              <w:rPr>
                <w:sz w:val="12"/>
                <w:szCs w:val="12"/>
              </w:rPr>
            </w:pPr>
          </w:p>
          <w:p w:rsidR="00855CF1" w:rsidRPr="00592E90" w:rsidRDefault="00855CF1" w:rsidP="00824111">
            <w:pPr>
              <w:tabs>
                <w:tab w:val="left" w:leader="underscore" w:pos="10054"/>
              </w:tabs>
              <w:spacing w:line="270" w:lineRule="exact"/>
              <w:jc w:val="center"/>
              <w:rPr>
                <w:sz w:val="12"/>
                <w:szCs w:val="12"/>
              </w:rPr>
            </w:pPr>
            <w:r w:rsidRPr="00592E90">
              <w:rPr>
                <w:sz w:val="12"/>
                <w:szCs w:val="12"/>
              </w:rPr>
              <w:t>150 000,00</w:t>
            </w:r>
          </w:p>
        </w:tc>
        <w:tc>
          <w:tcPr>
            <w:tcW w:w="1843" w:type="dxa"/>
          </w:tcPr>
          <w:p w:rsidR="00855CF1" w:rsidRPr="00592E90" w:rsidRDefault="00855CF1" w:rsidP="00824111">
            <w:pPr>
              <w:tabs>
                <w:tab w:val="left" w:leader="underscore" w:pos="10054"/>
              </w:tabs>
              <w:spacing w:line="270" w:lineRule="exact"/>
              <w:rPr>
                <w:b/>
                <w:sz w:val="12"/>
                <w:szCs w:val="12"/>
              </w:rPr>
            </w:pPr>
          </w:p>
        </w:tc>
      </w:tr>
      <w:tr w:rsidR="00855CF1" w:rsidRPr="00592E90" w:rsidTr="00824111">
        <w:trPr>
          <w:trHeight w:val="303"/>
        </w:trPr>
        <w:tc>
          <w:tcPr>
            <w:tcW w:w="534" w:type="dxa"/>
          </w:tcPr>
          <w:p w:rsidR="00855CF1" w:rsidRPr="00592E90" w:rsidRDefault="00855CF1" w:rsidP="00824111">
            <w:pPr>
              <w:tabs>
                <w:tab w:val="left" w:leader="underscore" w:pos="10054"/>
              </w:tabs>
              <w:spacing w:line="270" w:lineRule="exact"/>
              <w:rPr>
                <w:sz w:val="12"/>
                <w:szCs w:val="12"/>
              </w:rPr>
            </w:pPr>
            <w:r w:rsidRPr="00592E90">
              <w:rPr>
                <w:sz w:val="12"/>
                <w:szCs w:val="12"/>
              </w:rPr>
              <w:lastRenderedPageBreak/>
              <w:t>8</w:t>
            </w:r>
          </w:p>
        </w:tc>
        <w:tc>
          <w:tcPr>
            <w:tcW w:w="3543" w:type="dxa"/>
          </w:tcPr>
          <w:p w:rsidR="00855CF1" w:rsidRPr="00592E90" w:rsidRDefault="00855CF1" w:rsidP="00824111">
            <w:pPr>
              <w:spacing w:line="160" w:lineRule="atLeast"/>
              <w:rPr>
                <w:sz w:val="12"/>
                <w:szCs w:val="12"/>
              </w:rPr>
            </w:pPr>
            <w:r w:rsidRPr="00592E90">
              <w:rPr>
                <w:sz w:val="12"/>
                <w:szCs w:val="12"/>
              </w:rPr>
              <w:t xml:space="preserve">Приобретение: </w:t>
            </w:r>
          </w:p>
          <w:p w:rsidR="00855CF1" w:rsidRPr="00592E90" w:rsidRDefault="00855CF1" w:rsidP="00824111">
            <w:pPr>
              <w:spacing w:line="160" w:lineRule="atLeast"/>
              <w:rPr>
                <w:sz w:val="12"/>
                <w:szCs w:val="12"/>
              </w:rPr>
            </w:pPr>
            <w:r w:rsidRPr="00592E90">
              <w:rPr>
                <w:sz w:val="12"/>
                <w:szCs w:val="12"/>
              </w:rPr>
              <w:t>- микроскопа для лабораторной диагностики</w:t>
            </w:r>
          </w:p>
          <w:p w:rsidR="00855CF1" w:rsidRPr="00592E90" w:rsidRDefault="00855CF1" w:rsidP="00824111">
            <w:pPr>
              <w:spacing w:line="160" w:lineRule="atLeast"/>
              <w:rPr>
                <w:sz w:val="12"/>
                <w:szCs w:val="12"/>
              </w:rPr>
            </w:pPr>
            <w:r w:rsidRPr="00592E90">
              <w:rPr>
                <w:sz w:val="12"/>
                <w:szCs w:val="12"/>
              </w:rPr>
              <w:t>- ИФА гепатиты – 3 комп.</w:t>
            </w:r>
          </w:p>
          <w:p w:rsidR="00855CF1" w:rsidRPr="00592E90" w:rsidRDefault="00855CF1" w:rsidP="00824111">
            <w:pPr>
              <w:spacing w:line="160" w:lineRule="atLeast"/>
              <w:rPr>
                <w:sz w:val="12"/>
                <w:szCs w:val="12"/>
              </w:rPr>
            </w:pPr>
            <w:r w:rsidRPr="00592E90">
              <w:rPr>
                <w:sz w:val="12"/>
                <w:szCs w:val="12"/>
              </w:rPr>
              <w:t>- ИФА ВИЧ – 3 компл.</w:t>
            </w:r>
          </w:p>
        </w:tc>
        <w:tc>
          <w:tcPr>
            <w:tcW w:w="1418" w:type="dxa"/>
            <w:vAlign w:val="center"/>
          </w:tcPr>
          <w:p w:rsidR="00855CF1" w:rsidRPr="00592E90" w:rsidRDefault="00855CF1" w:rsidP="00824111">
            <w:pPr>
              <w:pStyle w:val="11"/>
              <w:shd w:val="clear" w:color="auto" w:fill="auto"/>
              <w:spacing w:before="0" w:after="0" w:line="274" w:lineRule="exact"/>
              <w:jc w:val="center"/>
              <w:rPr>
                <w:rStyle w:val="115pt"/>
                <w:sz w:val="12"/>
                <w:szCs w:val="12"/>
              </w:rPr>
            </w:pPr>
            <w:r w:rsidRPr="00592E90">
              <w:rPr>
                <w:rStyle w:val="115pt"/>
                <w:sz w:val="12"/>
                <w:szCs w:val="12"/>
              </w:rPr>
              <w:t>115 000,00</w:t>
            </w:r>
          </w:p>
        </w:tc>
        <w:tc>
          <w:tcPr>
            <w:tcW w:w="1417" w:type="dxa"/>
            <w:vAlign w:val="center"/>
          </w:tcPr>
          <w:p w:rsidR="00855CF1" w:rsidRPr="00592E90" w:rsidRDefault="00855CF1" w:rsidP="00824111">
            <w:pPr>
              <w:tabs>
                <w:tab w:val="left" w:leader="underscore" w:pos="10054"/>
              </w:tabs>
              <w:spacing w:line="270" w:lineRule="exact"/>
              <w:jc w:val="center"/>
              <w:rPr>
                <w:rStyle w:val="115pt"/>
                <w:rFonts w:eastAsia="Arial Unicode MS"/>
                <w:sz w:val="12"/>
                <w:szCs w:val="12"/>
              </w:rPr>
            </w:pPr>
            <w:r w:rsidRPr="00592E90">
              <w:rPr>
                <w:rStyle w:val="115pt"/>
                <w:rFonts w:eastAsia="Arial Unicode MS"/>
                <w:sz w:val="12"/>
                <w:szCs w:val="12"/>
              </w:rPr>
              <w:t>77 850,00</w:t>
            </w:r>
          </w:p>
        </w:tc>
        <w:tc>
          <w:tcPr>
            <w:tcW w:w="1418" w:type="dxa"/>
          </w:tcPr>
          <w:p w:rsidR="00592E90" w:rsidRDefault="00592E90" w:rsidP="00824111">
            <w:pPr>
              <w:tabs>
                <w:tab w:val="left" w:leader="underscore" w:pos="10054"/>
              </w:tabs>
              <w:spacing w:line="270" w:lineRule="exact"/>
              <w:jc w:val="center"/>
              <w:rPr>
                <w:sz w:val="12"/>
                <w:szCs w:val="12"/>
              </w:rPr>
            </w:pPr>
          </w:p>
          <w:p w:rsidR="00855CF1" w:rsidRPr="00592E90" w:rsidRDefault="00855CF1" w:rsidP="00824111">
            <w:pPr>
              <w:tabs>
                <w:tab w:val="left" w:leader="underscore" w:pos="10054"/>
              </w:tabs>
              <w:spacing w:line="270" w:lineRule="exact"/>
              <w:jc w:val="center"/>
              <w:rPr>
                <w:sz w:val="12"/>
                <w:szCs w:val="12"/>
              </w:rPr>
            </w:pPr>
            <w:r w:rsidRPr="00592E90">
              <w:rPr>
                <w:sz w:val="12"/>
                <w:szCs w:val="12"/>
              </w:rPr>
              <w:t>37 150,00</w:t>
            </w:r>
          </w:p>
        </w:tc>
        <w:tc>
          <w:tcPr>
            <w:tcW w:w="1843" w:type="dxa"/>
          </w:tcPr>
          <w:p w:rsidR="00855CF1" w:rsidRPr="00592E90" w:rsidRDefault="00855CF1" w:rsidP="00824111">
            <w:pPr>
              <w:tabs>
                <w:tab w:val="left" w:leader="underscore" w:pos="10054"/>
              </w:tabs>
              <w:spacing w:line="270" w:lineRule="exact"/>
              <w:rPr>
                <w:b/>
                <w:sz w:val="12"/>
                <w:szCs w:val="12"/>
              </w:rPr>
            </w:pPr>
            <w:r w:rsidRPr="00592E90">
              <w:rPr>
                <w:sz w:val="12"/>
                <w:szCs w:val="12"/>
              </w:rPr>
              <w:t>экономия в результате торгов</w:t>
            </w:r>
          </w:p>
        </w:tc>
      </w:tr>
      <w:tr w:rsidR="00855CF1" w:rsidRPr="00592E90" w:rsidTr="00824111">
        <w:trPr>
          <w:trHeight w:val="303"/>
        </w:trPr>
        <w:tc>
          <w:tcPr>
            <w:tcW w:w="534" w:type="dxa"/>
          </w:tcPr>
          <w:p w:rsidR="00855CF1" w:rsidRPr="00592E90" w:rsidRDefault="00855CF1" w:rsidP="00824111">
            <w:pPr>
              <w:tabs>
                <w:tab w:val="left" w:leader="underscore" w:pos="10054"/>
              </w:tabs>
              <w:spacing w:line="270" w:lineRule="exact"/>
              <w:rPr>
                <w:sz w:val="12"/>
                <w:szCs w:val="12"/>
              </w:rPr>
            </w:pPr>
            <w:r w:rsidRPr="00592E90">
              <w:rPr>
                <w:sz w:val="12"/>
                <w:szCs w:val="12"/>
              </w:rPr>
              <w:t>9</w:t>
            </w:r>
          </w:p>
        </w:tc>
        <w:tc>
          <w:tcPr>
            <w:tcW w:w="3543" w:type="dxa"/>
          </w:tcPr>
          <w:p w:rsidR="00855CF1" w:rsidRPr="00592E90" w:rsidRDefault="00855CF1" w:rsidP="00824111">
            <w:pPr>
              <w:spacing w:line="160" w:lineRule="atLeast"/>
              <w:rPr>
                <w:sz w:val="12"/>
                <w:szCs w:val="12"/>
              </w:rPr>
            </w:pPr>
            <w:r w:rsidRPr="00592E90">
              <w:rPr>
                <w:sz w:val="12"/>
                <w:szCs w:val="12"/>
              </w:rPr>
              <w:t>Проведение информационных встреч, лекций для подростков и их родителей, с привлечением медицинских работников, психологов, сотрудников полиции</w:t>
            </w:r>
          </w:p>
        </w:tc>
        <w:tc>
          <w:tcPr>
            <w:tcW w:w="1418" w:type="dxa"/>
            <w:vAlign w:val="center"/>
          </w:tcPr>
          <w:p w:rsidR="00855CF1" w:rsidRPr="00592E90" w:rsidRDefault="00855CF1" w:rsidP="00824111">
            <w:pPr>
              <w:pStyle w:val="11"/>
              <w:shd w:val="clear" w:color="auto" w:fill="auto"/>
              <w:spacing w:before="0" w:after="0" w:line="274" w:lineRule="exact"/>
              <w:jc w:val="center"/>
              <w:rPr>
                <w:rStyle w:val="115pt"/>
                <w:sz w:val="12"/>
                <w:szCs w:val="12"/>
              </w:rPr>
            </w:pPr>
          </w:p>
        </w:tc>
        <w:tc>
          <w:tcPr>
            <w:tcW w:w="1417" w:type="dxa"/>
            <w:vAlign w:val="center"/>
          </w:tcPr>
          <w:p w:rsidR="00855CF1" w:rsidRPr="00592E90" w:rsidRDefault="00855CF1" w:rsidP="00824111">
            <w:pPr>
              <w:tabs>
                <w:tab w:val="left" w:leader="underscore" w:pos="10054"/>
              </w:tabs>
              <w:spacing w:line="270" w:lineRule="exact"/>
              <w:jc w:val="center"/>
              <w:rPr>
                <w:rStyle w:val="115pt"/>
                <w:rFonts w:eastAsia="Arial Unicode MS"/>
                <w:sz w:val="12"/>
                <w:szCs w:val="12"/>
              </w:rPr>
            </w:pPr>
          </w:p>
        </w:tc>
        <w:tc>
          <w:tcPr>
            <w:tcW w:w="1418" w:type="dxa"/>
          </w:tcPr>
          <w:p w:rsidR="00855CF1" w:rsidRPr="00592E90" w:rsidRDefault="00855CF1" w:rsidP="00824111">
            <w:pPr>
              <w:tabs>
                <w:tab w:val="left" w:leader="underscore" w:pos="10054"/>
              </w:tabs>
              <w:spacing w:line="270" w:lineRule="exact"/>
              <w:jc w:val="center"/>
              <w:rPr>
                <w:sz w:val="12"/>
                <w:szCs w:val="12"/>
              </w:rPr>
            </w:pPr>
          </w:p>
        </w:tc>
        <w:tc>
          <w:tcPr>
            <w:tcW w:w="1843" w:type="dxa"/>
          </w:tcPr>
          <w:p w:rsidR="00855CF1" w:rsidRPr="00592E90" w:rsidRDefault="00855CF1" w:rsidP="00824111">
            <w:pPr>
              <w:tabs>
                <w:tab w:val="left" w:leader="underscore" w:pos="10054"/>
              </w:tabs>
              <w:spacing w:line="270" w:lineRule="exact"/>
              <w:rPr>
                <w:b/>
                <w:sz w:val="12"/>
                <w:szCs w:val="12"/>
              </w:rPr>
            </w:pPr>
          </w:p>
        </w:tc>
      </w:tr>
      <w:tr w:rsidR="00855CF1" w:rsidRPr="00592E90" w:rsidTr="00824111">
        <w:trPr>
          <w:trHeight w:val="303"/>
        </w:trPr>
        <w:tc>
          <w:tcPr>
            <w:tcW w:w="534" w:type="dxa"/>
          </w:tcPr>
          <w:p w:rsidR="00855CF1" w:rsidRPr="00592E90" w:rsidRDefault="00855CF1" w:rsidP="00824111">
            <w:pPr>
              <w:tabs>
                <w:tab w:val="left" w:leader="underscore" w:pos="10054"/>
              </w:tabs>
              <w:spacing w:line="270" w:lineRule="exact"/>
              <w:rPr>
                <w:sz w:val="12"/>
                <w:szCs w:val="12"/>
              </w:rPr>
            </w:pPr>
          </w:p>
        </w:tc>
        <w:tc>
          <w:tcPr>
            <w:tcW w:w="3543" w:type="dxa"/>
          </w:tcPr>
          <w:p w:rsidR="00855CF1" w:rsidRPr="00592E90" w:rsidRDefault="00855CF1" w:rsidP="00824111">
            <w:pPr>
              <w:pStyle w:val="a7"/>
              <w:rPr>
                <w:sz w:val="12"/>
                <w:szCs w:val="12"/>
              </w:rPr>
            </w:pPr>
            <w:r w:rsidRPr="00592E90">
              <w:rPr>
                <w:sz w:val="12"/>
                <w:szCs w:val="12"/>
              </w:rPr>
              <w:t>Итого:</w:t>
            </w:r>
          </w:p>
        </w:tc>
        <w:tc>
          <w:tcPr>
            <w:tcW w:w="1418" w:type="dxa"/>
            <w:vAlign w:val="center"/>
          </w:tcPr>
          <w:p w:rsidR="00855CF1" w:rsidRPr="00592E90" w:rsidRDefault="00855CF1" w:rsidP="00824111">
            <w:pPr>
              <w:pStyle w:val="11"/>
              <w:shd w:val="clear" w:color="auto" w:fill="auto"/>
              <w:spacing w:before="0" w:after="0" w:line="274" w:lineRule="exact"/>
              <w:jc w:val="center"/>
              <w:rPr>
                <w:rStyle w:val="115pt"/>
                <w:sz w:val="12"/>
                <w:szCs w:val="12"/>
              </w:rPr>
            </w:pPr>
            <w:r w:rsidRPr="00592E90">
              <w:rPr>
                <w:rStyle w:val="115pt"/>
                <w:sz w:val="12"/>
                <w:szCs w:val="12"/>
              </w:rPr>
              <w:t>400 000,00</w:t>
            </w:r>
          </w:p>
        </w:tc>
        <w:tc>
          <w:tcPr>
            <w:tcW w:w="1417" w:type="dxa"/>
            <w:vAlign w:val="center"/>
          </w:tcPr>
          <w:p w:rsidR="00855CF1" w:rsidRPr="00592E90" w:rsidRDefault="00855CF1" w:rsidP="00824111">
            <w:pPr>
              <w:tabs>
                <w:tab w:val="left" w:leader="underscore" w:pos="10054"/>
              </w:tabs>
              <w:spacing w:line="270" w:lineRule="exact"/>
              <w:jc w:val="center"/>
              <w:rPr>
                <w:rStyle w:val="115pt"/>
                <w:rFonts w:eastAsia="Arial Unicode MS"/>
                <w:sz w:val="12"/>
                <w:szCs w:val="12"/>
              </w:rPr>
            </w:pPr>
            <w:r w:rsidRPr="00592E90">
              <w:rPr>
                <w:rStyle w:val="115pt"/>
                <w:rFonts w:eastAsia="Arial Unicode MS"/>
                <w:sz w:val="12"/>
                <w:szCs w:val="12"/>
              </w:rPr>
              <w:t>103 516,67</w:t>
            </w:r>
          </w:p>
        </w:tc>
        <w:tc>
          <w:tcPr>
            <w:tcW w:w="1418" w:type="dxa"/>
          </w:tcPr>
          <w:p w:rsidR="00855CF1" w:rsidRPr="00592E90" w:rsidRDefault="00855CF1" w:rsidP="00824111">
            <w:pPr>
              <w:tabs>
                <w:tab w:val="left" w:leader="underscore" w:pos="10054"/>
              </w:tabs>
              <w:spacing w:line="270" w:lineRule="exact"/>
              <w:jc w:val="center"/>
              <w:rPr>
                <w:sz w:val="12"/>
                <w:szCs w:val="12"/>
              </w:rPr>
            </w:pPr>
            <w:r w:rsidRPr="00592E90">
              <w:rPr>
                <w:sz w:val="12"/>
                <w:szCs w:val="12"/>
              </w:rPr>
              <w:t>296 483,33</w:t>
            </w:r>
          </w:p>
        </w:tc>
        <w:tc>
          <w:tcPr>
            <w:tcW w:w="1843" w:type="dxa"/>
          </w:tcPr>
          <w:p w:rsidR="00855CF1" w:rsidRPr="00592E90" w:rsidRDefault="00855CF1" w:rsidP="00824111">
            <w:pPr>
              <w:tabs>
                <w:tab w:val="left" w:leader="underscore" w:pos="10054"/>
              </w:tabs>
              <w:spacing w:line="270" w:lineRule="exact"/>
              <w:rPr>
                <w:b/>
                <w:sz w:val="12"/>
                <w:szCs w:val="12"/>
              </w:rPr>
            </w:pPr>
          </w:p>
        </w:tc>
      </w:tr>
    </w:tbl>
    <w:p w:rsidR="00855CF1" w:rsidRPr="00592E90" w:rsidRDefault="00855CF1" w:rsidP="00855CF1">
      <w:pPr>
        <w:tabs>
          <w:tab w:val="left" w:leader="underscore" w:pos="10054"/>
        </w:tabs>
        <w:spacing w:line="270" w:lineRule="exact"/>
        <w:ind w:firstLine="709"/>
        <w:rPr>
          <w:sz w:val="12"/>
          <w:szCs w:val="12"/>
        </w:rPr>
      </w:pPr>
    </w:p>
    <w:p w:rsidR="00855CF1" w:rsidRPr="00592E90" w:rsidRDefault="00855CF1" w:rsidP="00855CF1">
      <w:pPr>
        <w:tabs>
          <w:tab w:val="left" w:leader="underscore" w:pos="10054"/>
        </w:tabs>
        <w:spacing w:line="270" w:lineRule="exact"/>
        <w:ind w:firstLine="709"/>
        <w:rPr>
          <w:sz w:val="12"/>
          <w:szCs w:val="12"/>
        </w:rPr>
      </w:pPr>
    </w:p>
    <w:p w:rsidR="00855CF1" w:rsidRPr="00592E90" w:rsidRDefault="00855CF1" w:rsidP="00855CF1">
      <w:pPr>
        <w:pStyle w:val="330"/>
        <w:shd w:val="clear" w:color="auto" w:fill="auto"/>
        <w:spacing w:before="0" w:after="3" w:line="230" w:lineRule="exact"/>
        <w:ind w:left="600"/>
        <w:jc w:val="center"/>
        <w:rPr>
          <w:sz w:val="12"/>
          <w:szCs w:val="12"/>
        </w:rPr>
      </w:pPr>
      <w:r w:rsidRPr="00592E90">
        <w:rPr>
          <w:rFonts w:eastAsia="Arial Unicode MS"/>
          <w:b/>
          <w:sz w:val="12"/>
          <w:szCs w:val="12"/>
        </w:rPr>
        <w:t>Раздел 4</w:t>
      </w:r>
      <w:r w:rsidRPr="00592E90">
        <w:rPr>
          <w:rFonts w:eastAsia="Arial Unicode MS"/>
          <w:sz w:val="12"/>
          <w:szCs w:val="12"/>
        </w:rPr>
        <w:t>.</w:t>
      </w:r>
      <w:r w:rsidRPr="00592E90">
        <w:rPr>
          <w:sz w:val="12"/>
          <w:szCs w:val="12"/>
        </w:rPr>
        <w:t xml:space="preserve"> Достижение значений целевых показателей программы</w:t>
      </w:r>
    </w:p>
    <w:p w:rsidR="00855CF1" w:rsidRPr="002E1B8E" w:rsidRDefault="00855CF1" w:rsidP="00855CF1">
      <w:pPr>
        <w:pStyle w:val="330"/>
        <w:shd w:val="clear" w:color="auto" w:fill="auto"/>
        <w:spacing w:before="0" w:after="3" w:line="230" w:lineRule="exact"/>
        <w:ind w:left="600"/>
        <w:rPr>
          <w:sz w:val="18"/>
          <w:szCs w:val="18"/>
        </w:rPr>
      </w:pPr>
    </w:p>
    <w:tbl>
      <w:tblPr>
        <w:tblW w:w="0" w:type="auto"/>
        <w:jc w:val="center"/>
        <w:tblCellMar>
          <w:left w:w="10" w:type="dxa"/>
          <w:right w:w="10" w:type="dxa"/>
        </w:tblCellMar>
        <w:tblLook w:val="0000"/>
      </w:tblPr>
      <w:tblGrid>
        <w:gridCol w:w="256"/>
        <w:gridCol w:w="3715"/>
        <w:gridCol w:w="863"/>
        <w:gridCol w:w="966"/>
        <w:gridCol w:w="677"/>
        <w:gridCol w:w="1816"/>
        <w:gridCol w:w="1046"/>
      </w:tblGrid>
      <w:tr w:rsidR="00855CF1" w:rsidRPr="00592E90" w:rsidTr="00592E90">
        <w:trPr>
          <w:trHeight w:val="581"/>
          <w:jc w:val="center"/>
        </w:trPr>
        <w:tc>
          <w:tcPr>
            <w:tcW w:w="0" w:type="auto"/>
            <w:vMerge w:val="restart"/>
            <w:tcBorders>
              <w:top w:val="single" w:sz="4" w:space="0" w:color="auto"/>
              <w:left w:val="single" w:sz="4" w:space="0" w:color="auto"/>
              <w:right w:val="single" w:sz="4" w:space="0" w:color="auto"/>
            </w:tcBorders>
            <w:shd w:val="clear" w:color="auto" w:fill="FFFFFF"/>
            <w:vAlign w:val="center"/>
          </w:tcPr>
          <w:p w:rsidR="00855CF1" w:rsidRPr="00592E90" w:rsidRDefault="00855CF1" w:rsidP="00592E90">
            <w:pPr>
              <w:pStyle w:val="11"/>
              <w:framePr w:wrap="notBeside" w:vAnchor="text" w:hAnchor="text" w:xAlign="center" w:y="1"/>
              <w:shd w:val="clear" w:color="auto" w:fill="auto"/>
              <w:spacing w:before="0" w:after="0" w:line="269" w:lineRule="exact"/>
              <w:jc w:val="center"/>
              <w:rPr>
                <w:sz w:val="12"/>
                <w:szCs w:val="12"/>
              </w:rPr>
            </w:pPr>
            <w:r w:rsidRPr="00592E90">
              <w:rPr>
                <w:rStyle w:val="115pt"/>
                <w:sz w:val="12"/>
                <w:szCs w:val="12"/>
              </w:rPr>
              <w:t xml:space="preserve">№ </w:t>
            </w:r>
            <w:proofErr w:type="gramStart"/>
            <w:r w:rsidRPr="00592E90">
              <w:rPr>
                <w:rStyle w:val="115pt"/>
                <w:sz w:val="12"/>
                <w:szCs w:val="12"/>
              </w:rPr>
              <w:t>п</w:t>
            </w:r>
            <w:proofErr w:type="gramEnd"/>
            <w:r w:rsidRPr="00592E90">
              <w:rPr>
                <w:rStyle w:val="115pt"/>
                <w:sz w:val="12"/>
                <w:szCs w:val="12"/>
              </w:rPr>
              <w:t>/п</w:t>
            </w:r>
          </w:p>
        </w:tc>
        <w:tc>
          <w:tcPr>
            <w:tcW w:w="0" w:type="auto"/>
            <w:vMerge w:val="restart"/>
            <w:tcBorders>
              <w:top w:val="single" w:sz="4" w:space="0" w:color="auto"/>
              <w:left w:val="single" w:sz="4" w:space="0" w:color="auto"/>
              <w:right w:val="single" w:sz="4" w:space="0" w:color="auto"/>
            </w:tcBorders>
            <w:shd w:val="clear" w:color="auto" w:fill="FFFFFF"/>
            <w:vAlign w:val="center"/>
          </w:tcPr>
          <w:p w:rsidR="00855CF1" w:rsidRPr="00592E90" w:rsidRDefault="00855CF1" w:rsidP="00592E90">
            <w:pPr>
              <w:pStyle w:val="11"/>
              <w:framePr w:wrap="notBeside" w:vAnchor="text" w:hAnchor="text" w:xAlign="center" w:y="1"/>
              <w:shd w:val="clear" w:color="auto" w:fill="auto"/>
              <w:spacing w:before="0" w:after="0" w:line="278" w:lineRule="exact"/>
              <w:jc w:val="center"/>
              <w:rPr>
                <w:sz w:val="12"/>
                <w:szCs w:val="12"/>
              </w:rPr>
            </w:pPr>
            <w:r w:rsidRPr="00592E90">
              <w:rPr>
                <w:rStyle w:val="115pt"/>
                <w:sz w:val="12"/>
                <w:szCs w:val="12"/>
              </w:rPr>
              <w:t>Наименование целевого показателя</w:t>
            </w:r>
          </w:p>
        </w:tc>
        <w:tc>
          <w:tcPr>
            <w:tcW w:w="0" w:type="auto"/>
            <w:vMerge w:val="restart"/>
            <w:tcBorders>
              <w:top w:val="single" w:sz="4" w:space="0" w:color="auto"/>
              <w:left w:val="single" w:sz="4" w:space="0" w:color="auto"/>
              <w:right w:val="single" w:sz="4" w:space="0" w:color="auto"/>
            </w:tcBorders>
            <w:shd w:val="clear" w:color="auto" w:fill="FFFFFF"/>
            <w:vAlign w:val="center"/>
          </w:tcPr>
          <w:p w:rsidR="00855CF1" w:rsidRPr="00592E90" w:rsidRDefault="00855CF1" w:rsidP="00592E90">
            <w:pPr>
              <w:pStyle w:val="11"/>
              <w:framePr w:wrap="notBeside" w:vAnchor="text" w:hAnchor="text" w:xAlign="center" w:y="1"/>
              <w:shd w:val="clear" w:color="auto" w:fill="auto"/>
              <w:spacing w:before="0" w:after="0" w:line="278" w:lineRule="exact"/>
              <w:jc w:val="center"/>
              <w:rPr>
                <w:sz w:val="12"/>
                <w:szCs w:val="12"/>
              </w:rPr>
            </w:pPr>
            <w:r w:rsidRPr="00592E90">
              <w:rPr>
                <w:rStyle w:val="115pt"/>
                <w:sz w:val="12"/>
                <w:szCs w:val="12"/>
              </w:rPr>
              <w:t>Единица измерения</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5CF1" w:rsidRPr="00592E90" w:rsidRDefault="00855CF1" w:rsidP="00592E90">
            <w:pPr>
              <w:pStyle w:val="11"/>
              <w:framePr w:wrap="notBeside" w:vAnchor="text" w:hAnchor="text" w:xAlign="center" w:y="1"/>
              <w:shd w:val="clear" w:color="auto" w:fill="auto"/>
              <w:spacing w:before="0" w:after="0" w:line="278" w:lineRule="exact"/>
              <w:jc w:val="center"/>
              <w:rPr>
                <w:sz w:val="12"/>
                <w:szCs w:val="12"/>
              </w:rPr>
            </w:pPr>
            <w:r w:rsidRPr="00592E90">
              <w:rPr>
                <w:rStyle w:val="115pt"/>
                <w:sz w:val="12"/>
                <w:szCs w:val="12"/>
              </w:rPr>
              <w:t>Значение целевого показателя</w:t>
            </w:r>
          </w:p>
        </w:tc>
        <w:tc>
          <w:tcPr>
            <w:tcW w:w="0" w:type="auto"/>
            <w:vMerge w:val="restart"/>
            <w:tcBorders>
              <w:top w:val="single" w:sz="4" w:space="0" w:color="auto"/>
              <w:left w:val="single" w:sz="4" w:space="0" w:color="auto"/>
              <w:right w:val="single" w:sz="4" w:space="0" w:color="auto"/>
            </w:tcBorders>
            <w:shd w:val="clear" w:color="auto" w:fill="FFFFFF"/>
            <w:vAlign w:val="center"/>
          </w:tcPr>
          <w:p w:rsidR="00855CF1" w:rsidRPr="00592E90" w:rsidRDefault="00855CF1" w:rsidP="00592E90">
            <w:pPr>
              <w:pStyle w:val="11"/>
              <w:framePr w:wrap="notBeside" w:vAnchor="text" w:hAnchor="text" w:xAlign="center" w:y="1"/>
              <w:shd w:val="clear" w:color="auto" w:fill="auto"/>
              <w:spacing w:before="0" w:after="0" w:line="274" w:lineRule="exact"/>
              <w:jc w:val="center"/>
              <w:rPr>
                <w:sz w:val="12"/>
                <w:szCs w:val="12"/>
              </w:rPr>
            </w:pPr>
            <w:r w:rsidRPr="00592E90">
              <w:rPr>
                <w:rStyle w:val="115pt"/>
                <w:sz w:val="12"/>
                <w:szCs w:val="12"/>
              </w:rPr>
              <w:t>Пояснения к возникшим отклонениям</w:t>
            </w:r>
          </w:p>
        </w:tc>
        <w:tc>
          <w:tcPr>
            <w:tcW w:w="0" w:type="auto"/>
            <w:vMerge w:val="restart"/>
            <w:tcBorders>
              <w:top w:val="single" w:sz="4" w:space="0" w:color="auto"/>
              <w:left w:val="single" w:sz="4" w:space="0" w:color="auto"/>
              <w:right w:val="single" w:sz="4" w:space="0" w:color="auto"/>
            </w:tcBorders>
            <w:shd w:val="clear" w:color="auto" w:fill="FFFFFF"/>
            <w:vAlign w:val="center"/>
          </w:tcPr>
          <w:p w:rsidR="00855CF1" w:rsidRPr="00592E90" w:rsidRDefault="00855CF1" w:rsidP="00592E90">
            <w:pPr>
              <w:pStyle w:val="11"/>
              <w:framePr w:wrap="notBeside" w:vAnchor="text" w:hAnchor="text" w:xAlign="center" w:y="1"/>
              <w:shd w:val="clear" w:color="auto" w:fill="auto"/>
              <w:spacing w:before="0" w:after="0" w:line="278" w:lineRule="exact"/>
              <w:jc w:val="center"/>
              <w:rPr>
                <w:sz w:val="12"/>
                <w:szCs w:val="12"/>
              </w:rPr>
            </w:pPr>
            <w:r w:rsidRPr="00592E90">
              <w:rPr>
                <w:rStyle w:val="115pt"/>
                <w:sz w:val="12"/>
                <w:szCs w:val="12"/>
              </w:rPr>
              <w:t>Источник / Методика расчета</w:t>
            </w:r>
          </w:p>
        </w:tc>
      </w:tr>
      <w:tr w:rsidR="00855CF1" w:rsidRPr="00592E90" w:rsidTr="00592E90">
        <w:trPr>
          <w:trHeight w:val="581"/>
          <w:jc w:val="center"/>
        </w:trPr>
        <w:tc>
          <w:tcPr>
            <w:tcW w:w="0" w:type="auto"/>
            <w:vMerge/>
            <w:tcBorders>
              <w:left w:val="single" w:sz="4" w:space="0" w:color="auto"/>
              <w:bottom w:val="single" w:sz="4" w:space="0" w:color="auto"/>
              <w:right w:val="single" w:sz="4" w:space="0" w:color="auto"/>
            </w:tcBorders>
            <w:shd w:val="clear" w:color="auto" w:fill="FFFFFF"/>
            <w:vAlign w:val="center"/>
          </w:tcPr>
          <w:p w:rsidR="00855CF1" w:rsidRPr="00592E90" w:rsidRDefault="00855CF1" w:rsidP="00592E90">
            <w:pPr>
              <w:framePr w:wrap="notBeside" w:vAnchor="text" w:hAnchor="text" w:xAlign="center" w:y="1"/>
              <w:jc w:val="center"/>
              <w:rPr>
                <w:sz w:val="12"/>
                <w:szCs w:val="12"/>
              </w:rPr>
            </w:pPr>
          </w:p>
        </w:tc>
        <w:tc>
          <w:tcPr>
            <w:tcW w:w="0" w:type="auto"/>
            <w:vMerge/>
            <w:tcBorders>
              <w:left w:val="single" w:sz="4" w:space="0" w:color="auto"/>
              <w:bottom w:val="single" w:sz="4" w:space="0" w:color="auto"/>
              <w:right w:val="single" w:sz="4" w:space="0" w:color="auto"/>
            </w:tcBorders>
            <w:shd w:val="clear" w:color="auto" w:fill="FFFFFF"/>
            <w:vAlign w:val="center"/>
          </w:tcPr>
          <w:p w:rsidR="00855CF1" w:rsidRPr="00592E90" w:rsidRDefault="00855CF1" w:rsidP="00592E90">
            <w:pPr>
              <w:framePr w:wrap="notBeside" w:vAnchor="text" w:hAnchor="text" w:xAlign="center" w:y="1"/>
              <w:jc w:val="center"/>
              <w:rPr>
                <w:sz w:val="12"/>
                <w:szCs w:val="12"/>
              </w:rPr>
            </w:pPr>
          </w:p>
        </w:tc>
        <w:tc>
          <w:tcPr>
            <w:tcW w:w="0" w:type="auto"/>
            <w:vMerge/>
            <w:tcBorders>
              <w:left w:val="single" w:sz="4" w:space="0" w:color="auto"/>
              <w:bottom w:val="single" w:sz="4" w:space="0" w:color="auto"/>
              <w:right w:val="single" w:sz="4" w:space="0" w:color="auto"/>
            </w:tcBorders>
            <w:shd w:val="clear" w:color="auto" w:fill="FFFFFF"/>
            <w:vAlign w:val="center"/>
          </w:tcPr>
          <w:p w:rsidR="00855CF1" w:rsidRPr="00592E90" w:rsidRDefault="00855CF1" w:rsidP="00592E90">
            <w:pPr>
              <w:framePr w:wrap="notBeside" w:vAnchor="text" w:hAnchor="text" w:xAlign="center" w:y="1"/>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55CF1" w:rsidRPr="00592E90" w:rsidRDefault="00855CF1" w:rsidP="00592E90">
            <w:pPr>
              <w:pStyle w:val="11"/>
              <w:framePr w:wrap="notBeside" w:vAnchor="text" w:hAnchor="text" w:xAlign="center" w:y="1"/>
              <w:shd w:val="clear" w:color="auto" w:fill="auto"/>
              <w:spacing w:before="0" w:after="0" w:line="278" w:lineRule="exact"/>
              <w:jc w:val="center"/>
              <w:rPr>
                <w:sz w:val="12"/>
                <w:szCs w:val="12"/>
              </w:rPr>
            </w:pPr>
            <w:r w:rsidRPr="00592E90">
              <w:rPr>
                <w:rStyle w:val="115pt"/>
                <w:sz w:val="12"/>
                <w:szCs w:val="12"/>
              </w:rPr>
              <w:t>утверждено в программе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55CF1" w:rsidRPr="00592E90" w:rsidRDefault="00855CF1" w:rsidP="00592E90">
            <w:pPr>
              <w:pStyle w:val="11"/>
              <w:framePr w:wrap="notBeside" w:vAnchor="text" w:hAnchor="text" w:xAlign="center" w:y="1"/>
              <w:shd w:val="clear" w:color="auto" w:fill="auto"/>
              <w:spacing w:before="0" w:after="0" w:line="240" w:lineRule="auto"/>
              <w:ind w:left="80"/>
              <w:jc w:val="center"/>
              <w:rPr>
                <w:sz w:val="12"/>
                <w:szCs w:val="12"/>
              </w:rPr>
            </w:pPr>
            <w:r w:rsidRPr="00592E90">
              <w:rPr>
                <w:rStyle w:val="115pt"/>
                <w:sz w:val="12"/>
                <w:szCs w:val="12"/>
              </w:rPr>
              <w:t>достигнуто</w:t>
            </w:r>
          </w:p>
        </w:tc>
        <w:tc>
          <w:tcPr>
            <w:tcW w:w="0" w:type="auto"/>
            <w:vMerge/>
            <w:tcBorders>
              <w:left w:val="single" w:sz="4" w:space="0" w:color="auto"/>
              <w:bottom w:val="single" w:sz="4" w:space="0" w:color="auto"/>
              <w:right w:val="single" w:sz="4" w:space="0" w:color="auto"/>
            </w:tcBorders>
            <w:shd w:val="clear" w:color="auto" w:fill="FFFFFF"/>
            <w:vAlign w:val="center"/>
          </w:tcPr>
          <w:p w:rsidR="00855CF1" w:rsidRPr="00592E90" w:rsidRDefault="00855CF1" w:rsidP="00592E90">
            <w:pPr>
              <w:framePr w:wrap="notBeside" w:vAnchor="text" w:hAnchor="text" w:xAlign="center" w:y="1"/>
              <w:jc w:val="center"/>
              <w:rPr>
                <w:sz w:val="12"/>
                <w:szCs w:val="12"/>
              </w:rPr>
            </w:pPr>
          </w:p>
        </w:tc>
        <w:tc>
          <w:tcPr>
            <w:tcW w:w="0" w:type="auto"/>
            <w:vMerge/>
            <w:tcBorders>
              <w:left w:val="single" w:sz="4" w:space="0" w:color="auto"/>
              <w:bottom w:val="single" w:sz="4" w:space="0" w:color="auto"/>
              <w:right w:val="single" w:sz="4" w:space="0" w:color="auto"/>
            </w:tcBorders>
            <w:shd w:val="clear" w:color="auto" w:fill="FFFFFF"/>
            <w:vAlign w:val="center"/>
          </w:tcPr>
          <w:p w:rsidR="00855CF1" w:rsidRPr="00592E90" w:rsidRDefault="00855CF1" w:rsidP="00592E90">
            <w:pPr>
              <w:framePr w:wrap="notBeside" w:vAnchor="text" w:hAnchor="text" w:xAlign="center" w:y="1"/>
              <w:jc w:val="center"/>
              <w:rPr>
                <w:sz w:val="12"/>
                <w:szCs w:val="12"/>
              </w:rPr>
            </w:pPr>
          </w:p>
        </w:tc>
      </w:tr>
      <w:tr w:rsidR="00855CF1" w:rsidRPr="00592E90" w:rsidTr="00592E90">
        <w:trPr>
          <w:trHeight w:val="581"/>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55CF1" w:rsidRPr="00592E90" w:rsidRDefault="00855CF1" w:rsidP="00592E90">
            <w:pPr>
              <w:pStyle w:val="320"/>
              <w:framePr w:wrap="notBeside" w:vAnchor="text" w:hAnchor="text" w:xAlign="center" w:y="1"/>
              <w:shd w:val="clear" w:color="auto" w:fill="auto"/>
              <w:spacing w:before="0" w:after="0" w:line="240" w:lineRule="auto"/>
              <w:jc w:val="center"/>
              <w:rPr>
                <w:sz w:val="12"/>
                <w:szCs w:val="12"/>
              </w:rPr>
            </w:pPr>
            <w:r w:rsidRPr="00592E90">
              <w:rPr>
                <w:sz w:val="12"/>
                <w:szCs w:val="12"/>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55CF1" w:rsidRPr="00592E90" w:rsidRDefault="00855CF1" w:rsidP="00592E90">
            <w:pPr>
              <w:pStyle w:val="320"/>
              <w:framePr w:wrap="notBeside" w:vAnchor="text" w:hAnchor="text" w:xAlign="center" w:y="1"/>
              <w:shd w:val="clear" w:color="auto" w:fill="auto"/>
              <w:spacing w:before="0" w:after="0" w:line="240" w:lineRule="auto"/>
              <w:jc w:val="center"/>
              <w:rPr>
                <w:sz w:val="12"/>
                <w:szCs w:val="12"/>
              </w:rPr>
            </w:pPr>
            <w:r w:rsidRPr="00592E90">
              <w:rPr>
                <w:sz w:val="12"/>
                <w:szCs w:val="12"/>
              </w:rPr>
              <w:t>Доля граждан, получивших профессиональное иммунное лечение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55CF1" w:rsidRPr="00592E90" w:rsidRDefault="00855CF1" w:rsidP="00592E90">
            <w:pPr>
              <w:framePr w:wrap="notBeside" w:vAnchor="text" w:hAnchor="text" w:xAlign="center" w:y="1"/>
              <w:jc w:val="center"/>
              <w:rPr>
                <w:sz w:val="12"/>
                <w:szCs w:val="12"/>
              </w:rPr>
            </w:pPr>
            <w:r w:rsidRPr="00592E90">
              <w:rPr>
                <w:sz w:val="12"/>
                <w:szCs w:val="12"/>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55CF1" w:rsidRPr="00592E90" w:rsidRDefault="00855CF1" w:rsidP="00592E90">
            <w:pPr>
              <w:framePr w:wrap="notBeside" w:vAnchor="text" w:hAnchor="text" w:xAlign="center" w:y="1"/>
              <w:jc w:val="center"/>
              <w:rPr>
                <w:sz w:val="12"/>
                <w:szCs w:val="12"/>
              </w:rPr>
            </w:pPr>
            <w:r w:rsidRPr="00592E90">
              <w:rPr>
                <w:sz w:val="12"/>
                <w:szCs w:val="12"/>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55CF1" w:rsidRPr="00592E90" w:rsidRDefault="00855CF1" w:rsidP="00592E90">
            <w:pPr>
              <w:framePr w:wrap="notBeside" w:vAnchor="text" w:hAnchor="text" w:xAlign="center" w:y="1"/>
              <w:jc w:val="center"/>
              <w:rPr>
                <w:sz w:val="12"/>
                <w:szCs w:val="12"/>
              </w:rPr>
            </w:pPr>
            <w:r w:rsidRPr="00592E90">
              <w:rPr>
                <w:sz w:val="12"/>
                <w:szCs w:val="12"/>
              </w:rPr>
              <w:t>82,9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55CF1" w:rsidRPr="00592E90" w:rsidRDefault="00855CF1" w:rsidP="00592E90">
            <w:pPr>
              <w:framePr w:wrap="notBeside" w:vAnchor="text" w:hAnchor="text" w:xAlign="center" w:y="1"/>
              <w:jc w:val="center"/>
              <w:rPr>
                <w:sz w:val="12"/>
                <w:szCs w:val="12"/>
              </w:rPr>
            </w:pPr>
            <w:r w:rsidRPr="00592E90">
              <w:rPr>
                <w:sz w:val="12"/>
                <w:szCs w:val="12"/>
              </w:rPr>
              <w:t>Отказ от предлагаемой терапии, либо смерть больного.</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55CF1" w:rsidRPr="00592E90" w:rsidRDefault="00855CF1" w:rsidP="00592E90">
            <w:pPr>
              <w:framePr w:wrap="notBeside" w:vAnchor="text" w:hAnchor="text" w:xAlign="center" w:y="1"/>
              <w:jc w:val="center"/>
              <w:rPr>
                <w:sz w:val="12"/>
                <w:szCs w:val="12"/>
              </w:rPr>
            </w:pPr>
          </w:p>
        </w:tc>
      </w:tr>
      <w:tr w:rsidR="00855CF1" w:rsidRPr="00592E90" w:rsidTr="00592E90">
        <w:trPr>
          <w:trHeight w:val="581"/>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55CF1" w:rsidRPr="00592E90" w:rsidRDefault="00855CF1" w:rsidP="00592E90">
            <w:pPr>
              <w:pStyle w:val="320"/>
              <w:framePr w:wrap="notBeside" w:vAnchor="text" w:hAnchor="text" w:xAlign="center" w:y="1"/>
              <w:shd w:val="clear" w:color="auto" w:fill="auto"/>
              <w:spacing w:before="0" w:after="0" w:line="240" w:lineRule="auto"/>
              <w:jc w:val="center"/>
              <w:rPr>
                <w:sz w:val="12"/>
                <w:szCs w:val="12"/>
              </w:rPr>
            </w:pPr>
            <w:r w:rsidRPr="00592E90">
              <w:rPr>
                <w:sz w:val="12"/>
                <w:szCs w:val="12"/>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55CF1" w:rsidRPr="00592E90" w:rsidRDefault="00855CF1" w:rsidP="00592E90">
            <w:pPr>
              <w:pStyle w:val="320"/>
              <w:framePr w:wrap="notBeside" w:vAnchor="text" w:hAnchor="text" w:xAlign="center" w:y="1"/>
              <w:shd w:val="clear" w:color="auto" w:fill="auto"/>
              <w:spacing w:before="0" w:after="0" w:line="240" w:lineRule="auto"/>
              <w:jc w:val="center"/>
              <w:rPr>
                <w:sz w:val="12"/>
                <w:szCs w:val="12"/>
              </w:rPr>
            </w:pPr>
            <w:r w:rsidRPr="00592E90">
              <w:rPr>
                <w:sz w:val="12"/>
                <w:szCs w:val="12"/>
              </w:rPr>
              <w:t>Охват граждан, получивших профессиональную консультационную помощь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55CF1" w:rsidRPr="00592E90" w:rsidRDefault="00855CF1" w:rsidP="00592E90">
            <w:pPr>
              <w:framePr w:wrap="notBeside" w:vAnchor="text" w:hAnchor="text" w:xAlign="center" w:y="1"/>
              <w:jc w:val="center"/>
              <w:rPr>
                <w:sz w:val="12"/>
                <w:szCs w:val="12"/>
              </w:rPr>
            </w:pPr>
            <w:r w:rsidRPr="00592E90">
              <w:rPr>
                <w:sz w:val="12"/>
                <w:szCs w:val="12"/>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55CF1" w:rsidRPr="00592E90" w:rsidRDefault="00855CF1" w:rsidP="00592E90">
            <w:pPr>
              <w:framePr w:wrap="notBeside" w:vAnchor="text" w:hAnchor="text" w:xAlign="center" w:y="1"/>
              <w:jc w:val="center"/>
              <w:rPr>
                <w:sz w:val="12"/>
                <w:szCs w:val="12"/>
              </w:rPr>
            </w:pPr>
            <w:r w:rsidRPr="00592E90">
              <w:rPr>
                <w:sz w:val="12"/>
                <w:szCs w:val="12"/>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55CF1" w:rsidRPr="00592E90" w:rsidRDefault="00855CF1" w:rsidP="00592E90">
            <w:pPr>
              <w:framePr w:wrap="notBeside" w:vAnchor="text" w:hAnchor="text" w:xAlign="center" w:y="1"/>
              <w:jc w:val="center"/>
              <w:rPr>
                <w:sz w:val="12"/>
                <w:szCs w:val="12"/>
              </w:rPr>
            </w:pPr>
            <w:r w:rsidRPr="00592E90">
              <w:rPr>
                <w:sz w:val="12"/>
                <w:szCs w:val="12"/>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55CF1" w:rsidRPr="00592E90" w:rsidRDefault="00855CF1" w:rsidP="00592E90">
            <w:pPr>
              <w:framePr w:wrap="notBeside" w:vAnchor="text" w:hAnchor="text" w:xAlign="center" w:y="1"/>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55CF1" w:rsidRPr="00592E90" w:rsidRDefault="00855CF1" w:rsidP="00592E90">
            <w:pPr>
              <w:framePr w:wrap="notBeside" w:vAnchor="text" w:hAnchor="text" w:xAlign="center" w:y="1"/>
              <w:jc w:val="center"/>
              <w:rPr>
                <w:sz w:val="12"/>
                <w:szCs w:val="12"/>
              </w:rPr>
            </w:pPr>
          </w:p>
        </w:tc>
      </w:tr>
      <w:tr w:rsidR="00855CF1" w:rsidRPr="00592E90" w:rsidTr="00592E90">
        <w:trPr>
          <w:trHeight w:val="581"/>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55CF1" w:rsidRPr="00592E90" w:rsidRDefault="00855CF1" w:rsidP="00592E90">
            <w:pPr>
              <w:pStyle w:val="320"/>
              <w:framePr w:wrap="notBeside" w:vAnchor="text" w:hAnchor="text" w:xAlign="center" w:y="1"/>
              <w:shd w:val="clear" w:color="auto" w:fill="auto"/>
              <w:spacing w:before="0" w:after="0" w:line="240" w:lineRule="auto"/>
              <w:jc w:val="center"/>
              <w:rPr>
                <w:sz w:val="12"/>
                <w:szCs w:val="12"/>
              </w:rPr>
            </w:pPr>
            <w:r w:rsidRPr="00592E90">
              <w:rPr>
                <w:sz w:val="12"/>
                <w:szCs w:val="12"/>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55CF1" w:rsidRPr="00592E90" w:rsidRDefault="00855CF1" w:rsidP="00592E90">
            <w:pPr>
              <w:pStyle w:val="320"/>
              <w:framePr w:wrap="notBeside" w:vAnchor="text" w:hAnchor="text" w:xAlign="center" w:y="1"/>
              <w:shd w:val="clear" w:color="auto" w:fill="auto"/>
              <w:spacing w:before="0" w:after="0" w:line="240" w:lineRule="auto"/>
              <w:jc w:val="center"/>
              <w:rPr>
                <w:sz w:val="12"/>
                <w:szCs w:val="12"/>
              </w:rPr>
            </w:pPr>
            <w:r w:rsidRPr="00592E90">
              <w:rPr>
                <w:sz w:val="12"/>
                <w:szCs w:val="12"/>
              </w:rPr>
              <w:t>Количество профилактических мероприятий (лекции, беседы, акции, дискотеки)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55CF1" w:rsidRPr="00592E90" w:rsidRDefault="00855CF1" w:rsidP="00592E90">
            <w:pPr>
              <w:framePr w:wrap="notBeside" w:vAnchor="text" w:hAnchor="text" w:xAlign="center" w:y="1"/>
              <w:jc w:val="center"/>
              <w:rPr>
                <w:sz w:val="12"/>
                <w:szCs w:val="12"/>
              </w:rPr>
            </w:pPr>
            <w:r w:rsidRPr="00592E90">
              <w:rPr>
                <w:sz w:val="12"/>
                <w:szCs w:val="12"/>
              </w:rPr>
              <w:t>мероприятия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55CF1" w:rsidRPr="00592E90" w:rsidRDefault="00855CF1" w:rsidP="00592E90">
            <w:pPr>
              <w:framePr w:wrap="notBeside" w:vAnchor="text" w:hAnchor="text" w:xAlign="center" w:y="1"/>
              <w:jc w:val="center"/>
              <w:rPr>
                <w:sz w:val="12"/>
                <w:szCs w:val="12"/>
              </w:rPr>
            </w:pPr>
            <w:r w:rsidRPr="00592E90">
              <w:rPr>
                <w:sz w:val="12"/>
                <w:szCs w:val="12"/>
              </w:rPr>
              <w:t>600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55CF1" w:rsidRPr="00592E90" w:rsidRDefault="00855CF1" w:rsidP="00592E90">
            <w:pPr>
              <w:framePr w:wrap="notBeside" w:vAnchor="text" w:hAnchor="text" w:xAlign="center" w:y="1"/>
              <w:jc w:val="center"/>
              <w:rPr>
                <w:sz w:val="12"/>
                <w:szCs w:val="12"/>
              </w:rPr>
            </w:pPr>
            <w:r w:rsidRPr="00592E90">
              <w:rPr>
                <w:sz w:val="12"/>
                <w:szCs w:val="12"/>
              </w:rPr>
              <w:t>600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55CF1" w:rsidRPr="00592E90" w:rsidRDefault="00855CF1" w:rsidP="00592E90">
            <w:pPr>
              <w:framePr w:wrap="notBeside" w:vAnchor="text" w:hAnchor="text" w:xAlign="center" w:y="1"/>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55CF1" w:rsidRPr="00592E90" w:rsidRDefault="00855CF1" w:rsidP="00592E90">
            <w:pPr>
              <w:framePr w:wrap="notBeside" w:vAnchor="text" w:hAnchor="text" w:xAlign="center" w:y="1"/>
              <w:jc w:val="center"/>
              <w:rPr>
                <w:sz w:val="12"/>
                <w:szCs w:val="12"/>
              </w:rPr>
            </w:pPr>
          </w:p>
        </w:tc>
      </w:tr>
      <w:tr w:rsidR="00855CF1" w:rsidRPr="00592E90" w:rsidTr="00592E90">
        <w:trPr>
          <w:trHeight w:val="581"/>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55CF1" w:rsidRPr="00592E90" w:rsidRDefault="00855CF1" w:rsidP="00592E90">
            <w:pPr>
              <w:pStyle w:val="320"/>
              <w:framePr w:wrap="notBeside" w:vAnchor="text" w:hAnchor="text" w:xAlign="center" w:y="1"/>
              <w:shd w:val="clear" w:color="auto" w:fill="auto"/>
              <w:spacing w:before="0" w:after="0" w:line="240" w:lineRule="auto"/>
              <w:jc w:val="center"/>
              <w:rPr>
                <w:sz w:val="12"/>
                <w:szCs w:val="12"/>
              </w:rPr>
            </w:pPr>
            <w:r w:rsidRPr="00592E90">
              <w:rPr>
                <w:sz w:val="12"/>
                <w:szCs w:val="12"/>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55CF1" w:rsidRPr="00592E90" w:rsidRDefault="00855CF1" w:rsidP="00592E90">
            <w:pPr>
              <w:pStyle w:val="320"/>
              <w:framePr w:wrap="notBeside" w:vAnchor="text" w:hAnchor="text" w:xAlign="center" w:y="1"/>
              <w:shd w:val="clear" w:color="auto" w:fill="auto"/>
              <w:spacing w:before="0" w:after="0" w:line="240" w:lineRule="auto"/>
              <w:jc w:val="center"/>
              <w:rPr>
                <w:sz w:val="12"/>
                <w:szCs w:val="12"/>
              </w:rPr>
            </w:pPr>
            <w:r w:rsidRPr="00592E90">
              <w:rPr>
                <w:sz w:val="12"/>
                <w:szCs w:val="12"/>
              </w:rPr>
              <w:t>Количество граждан, участвующих в семинарах, тренингах и мероприятиях по вопросам профилактической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55CF1" w:rsidRPr="00592E90" w:rsidRDefault="00855CF1" w:rsidP="00592E90">
            <w:pPr>
              <w:framePr w:wrap="notBeside" w:vAnchor="text" w:hAnchor="text" w:xAlign="center" w:y="1"/>
              <w:jc w:val="center"/>
              <w:rPr>
                <w:sz w:val="12"/>
                <w:szCs w:val="12"/>
              </w:rPr>
            </w:pPr>
            <w:r w:rsidRPr="00592E90">
              <w:rPr>
                <w:sz w:val="12"/>
                <w:szCs w:val="12"/>
              </w:rPr>
              <w:t>Чел.</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55CF1" w:rsidRPr="00592E90" w:rsidRDefault="00855CF1" w:rsidP="00592E90">
            <w:pPr>
              <w:framePr w:wrap="notBeside" w:vAnchor="text" w:hAnchor="text" w:xAlign="center" w:y="1"/>
              <w:jc w:val="center"/>
              <w:rPr>
                <w:sz w:val="12"/>
                <w:szCs w:val="12"/>
              </w:rPr>
            </w:pPr>
            <w:r w:rsidRPr="00592E90">
              <w:rPr>
                <w:sz w:val="12"/>
                <w:szCs w:val="12"/>
              </w:rPr>
              <w:t>1400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55CF1" w:rsidRPr="00592E90" w:rsidRDefault="00855CF1" w:rsidP="00592E90">
            <w:pPr>
              <w:framePr w:wrap="notBeside" w:vAnchor="text" w:hAnchor="text" w:xAlign="center" w:y="1"/>
              <w:jc w:val="center"/>
              <w:rPr>
                <w:sz w:val="12"/>
                <w:szCs w:val="12"/>
              </w:rPr>
            </w:pPr>
            <w:r w:rsidRPr="00592E90">
              <w:rPr>
                <w:sz w:val="12"/>
                <w:szCs w:val="12"/>
              </w:rPr>
              <w:t>1400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55CF1" w:rsidRPr="00592E90" w:rsidRDefault="00855CF1" w:rsidP="00592E90">
            <w:pPr>
              <w:framePr w:wrap="notBeside" w:vAnchor="text" w:hAnchor="text" w:xAlign="center" w:y="1"/>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55CF1" w:rsidRPr="00592E90" w:rsidRDefault="00855CF1" w:rsidP="00592E90">
            <w:pPr>
              <w:framePr w:wrap="notBeside" w:vAnchor="text" w:hAnchor="text" w:xAlign="center" w:y="1"/>
              <w:jc w:val="center"/>
              <w:rPr>
                <w:sz w:val="12"/>
                <w:szCs w:val="12"/>
              </w:rPr>
            </w:pPr>
          </w:p>
        </w:tc>
      </w:tr>
    </w:tbl>
    <w:p w:rsidR="005E51F6" w:rsidRDefault="005E51F6" w:rsidP="00855CF1">
      <w:pPr>
        <w:pStyle w:val="1"/>
        <w:framePr w:w="40" w:wrap="notBeside" w:y="2"/>
        <w:rPr>
          <w:sz w:val="18"/>
          <w:szCs w:val="18"/>
        </w:rPr>
      </w:pPr>
    </w:p>
    <w:sectPr w:rsidR="005E51F6" w:rsidSect="00A12ADC">
      <w:pgSz w:w="11905" w:h="16837"/>
      <w:pgMar w:top="709" w:right="1026" w:bottom="1135" w:left="15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076" w:rsidRDefault="00D11076" w:rsidP="003246BA">
      <w:r>
        <w:separator/>
      </w:r>
    </w:p>
  </w:endnote>
  <w:endnote w:type="continuationSeparator" w:id="0">
    <w:p w:rsidR="00D11076" w:rsidRDefault="00D11076" w:rsidP="003246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ency FB">
    <w:altName w:val="Malgun Gothic"/>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Emoji">
    <w:charset w:val="00"/>
    <w:family w:val="swiss"/>
    <w:pitch w:val="variable"/>
    <w:sig w:usb0="00000003" w:usb1="02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314807"/>
    </w:sdtPr>
    <w:sdtContent>
      <w:p w:rsidR="00D11076" w:rsidRDefault="004F1D36">
        <w:pPr>
          <w:pStyle w:val="ab"/>
          <w:jc w:val="right"/>
        </w:pPr>
        <w:r w:rsidRPr="00C110CD">
          <w:rPr>
            <w:sz w:val="16"/>
            <w:szCs w:val="16"/>
          </w:rPr>
          <w:fldChar w:fldCharType="begin"/>
        </w:r>
        <w:r w:rsidR="00D11076" w:rsidRPr="00C110CD">
          <w:rPr>
            <w:sz w:val="16"/>
            <w:szCs w:val="16"/>
          </w:rPr>
          <w:instrText xml:space="preserve"> PAGE   \* MERGEFORMAT </w:instrText>
        </w:r>
        <w:r w:rsidRPr="00C110CD">
          <w:rPr>
            <w:sz w:val="16"/>
            <w:szCs w:val="16"/>
          </w:rPr>
          <w:fldChar w:fldCharType="separate"/>
        </w:r>
        <w:r w:rsidR="005F3A2D">
          <w:rPr>
            <w:noProof/>
            <w:sz w:val="16"/>
            <w:szCs w:val="16"/>
          </w:rPr>
          <w:t>47</w:t>
        </w:r>
        <w:r w:rsidRPr="00C110CD">
          <w:rPr>
            <w:sz w:val="16"/>
            <w:szCs w:val="16"/>
          </w:rPr>
          <w:fldChar w:fldCharType="end"/>
        </w:r>
      </w:p>
    </w:sdtContent>
  </w:sdt>
  <w:p w:rsidR="00D11076" w:rsidRDefault="00D1107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076" w:rsidRDefault="00D11076" w:rsidP="003246BA">
      <w:r>
        <w:separator/>
      </w:r>
    </w:p>
  </w:footnote>
  <w:footnote w:type="continuationSeparator" w:id="0">
    <w:p w:rsidR="00D11076" w:rsidRDefault="00D11076" w:rsidP="003246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076" w:rsidRPr="00360068" w:rsidRDefault="004F1D36">
    <w:pPr>
      <w:pStyle w:val="a9"/>
      <w:jc w:val="right"/>
      <w:rPr>
        <w:sz w:val="16"/>
      </w:rPr>
    </w:pPr>
    <w:r w:rsidRPr="00360068">
      <w:rPr>
        <w:sz w:val="16"/>
      </w:rPr>
      <w:fldChar w:fldCharType="begin"/>
    </w:r>
    <w:r w:rsidR="00D11076" w:rsidRPr="00360068">
      <w:rPr>
        <w:sz w:val="16"/>
      </w:rPr>
      <w:instrText>PAGE   \* MERGEFORMAT</w:instrText>
    </w:r>
    <w:r w:rsidRPr="00360068">
      <w:rPr>
        <w:sz w:val="16"/>
      </w:rPr>
      <w:fldChar w:fldCharType="separate"/>
    </w:r>
    <w:r w:rsidR="005F3A2D">
      <w:rPr>
        <w:noProof/>
        <w:sz w:val="16"/>
      </w:rPr>
      <w:t>47</w:t>
    </w:r>
    <w:r w:rsidRPr="00360068">
      <w:rPr>
        <w:sz w:val="16"/>
      </w:rPr>
      <w:fldChar w:fldCharType="end"/>
    </w:r>
  </w:p>
  <w:p w:rsidR="00D11076" w:rsidRDefault="00D1107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2618"/>
    <w:multiLevelType w:val="hybridMultilevel"/>
    <w:tmpl w:val="2E1A1A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9813085"/>
    <w:multiLevelType w:val="hybridMultilevel"/>
    <w:tmpl w:val="70DE83B4"/>
    <w:lvl w:ilvl="0" w:tplc="04190001">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A05C6A"/>
    <w:multiLevelType w:val="hybridMultilevel"/>
    <w:tmpl w:val="2BCCA9F2"/>
    <w:lvl w:ilvl="0" w:tplc="F1563298">
      <w:start w:val="1"/>
      <w:numFmt w:val="decimal"/>
      <w:lvlText w:val="%1."/>
      <w:lvlJc w:val="left"/>
      <w:pPr>
        <w:ind w:left="2193" w:hanging="11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8A537F"/>
    <w:multiLevelType w:val="hybridMultilevel"/>
    <w:tmpl w:val="13EEF740"/>
    <w:lvl w:ilvl="0" w:tplc="087AABD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305CE2"/>
    <w:multiLevelType w:val="hybridMultilevel"/>
    <w:tmpl w:val="454831DA"/>
    <w:lvl w:ilvl="0" w:tplc="087AABDC">
      <w:start w:val="1"/>
      <w:numFmt w:val="bullet"/>
      <w:lvlText w:val="−"/>
      <w:lvlJc w:val="left"/>
      <w:pPr>
        <w:ind w:left="1429" w:hanging="360"/>
      </w:pPr>
      <w:rPr>
        <w:rFonts w:ascii="Agency FB" w:hAnsi="Agency FB"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D36494"/>
    <w:multiLevelType w:val="hybridMultilevel"/>
    <w:tmpl w:val="2638BCFE"/>
    <w:lvl w:ilvl="0" w:tplc="6DCA41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5B7107"/>
    <w:multiLevelType w:val="hybridMultilevel"/>
    <w:tmpl w:val="DC728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3322C3"/>
    <w:multiLevelType w:val="hybridMultilevel"/>
    <w:tmpl w:val="B2B8D9B2"/>
    <w:lvl w:ilvl="0" w:tplc="087AABD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A077CF"/>
    <w:multiLevelType w:val="hybridMultilevel"/>
    <w:tmpl w:val="10CA7ECA"/>
    <w:lvl w:ilvl="0" w:tplc="2C02B2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C9323E9"/>
    <w:multiLevelType w:val="hybridMultilevel"/>
    <w:tmpl w:val="FACCE9F2"/>
    <w:lvl w:ilvl="0" w:tplc="44304F2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F3C7D98"/>
    <w:multiLevelType w:val="multilevel"/>
    <w:tmpl w:val="BFB62F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27524CF"/>
    <w:multiLevelType w:val="hybridMultilevel"/>
    <w:tmpl w:val="A942C082"/>
    <w:lvl w:ilvl="0" w:tplc="E3DE4440">
      <w:start w:val="1"/>
      <w:numFmt w:val="decimal"/>
      <w:lvlText w:val="%1."/>
      <w:lvlJc w:val="left"/>
      <w:pPr>
        <w:ind w:left="2160" w:hanging="360"/>
      </w:pPr>
      <w:rPr>
        <w:rFonts w:hint="default"/>
        <w:sz w:val="24"/>
        <w:szCs w:val="24"/>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6C9D109A"/>
    <w:multiLevelType w:val="hybridMultilevel"/>
    <w:tmpl w:val="7A521A78"/>
    <w:lvl w:ilvl="0" w:tplc="36082A0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6A026A2"/>
    <w:multiLevelType w:val="hybridMultilevel"/>
    <w:tmpl w:val="8A1CF3C2"/>
    <w:lvl w:ilvl="0" w:tplc="087AABDC">
      <w:start w:val="1"/>
      <w:numFmt w:val="bullet"/>
      <w:lvlText w:val="−"/>
      <w:lvlJc w:val="left"/>
      <w:pPr>
        <w:ind w:left="1429" w:hanging="360"/>
      </w:pPr>
      <w:rPr>
        <w:rFonts w:ascii="Agency FB" w:hAnsi="Agency FB"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D8C43FF"/>
    <w:multiLevelType w:val="hybridMultilevel"/>
    <w:tmpl w:val="8C5ABB4C"/>
    <w:lvl w:ilvl="0" w:tplc="4C3A9C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D9B7114"/>
    <w:multiLevelType w:val="hybridMultilevel"/>
    <w:tmpl w:val="C44045F0"/>
    <w:lvl w:ilvl="0" w:tplc="087AABDC">
      <w:start w:val="1"/>
      <w:numFmt w:val="bullet"/>
      <w:lvlText w:val="−"/>
      <w:lvlJc w:val="left"/>
      <w:pPr>
        <w:ind w:left="1429" w:hanging="360"/>
      </w:pPr>
      <w:rPr>
        <w:rFonts w:ascii="Agency FB" w:hAnsi="Agency FB"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4"/>
  </w:num>
  <w:num w:numId="3">
    <w:abstractNumId w:val="15"/>
  </w:num>
  <w:num w:numId="4">
    <w:abstractNumId w:val="7"/>
  </w:num>
  <w:num w:numId="5">
    <w:abstractNumId w:val="3"/>
  </w:num>
  <w:num w:numId="6">
    <w:abstractNumId w:val="13"/>
  </w:num>
  <w:num w:numId="7">
    <w:abstractNumId w:val="6"/>
  </w:num>
  <w:num w:numId="8">
    <w:abstractNumId w:val="9"/>
  </w:num>
  <w:num w:numId="9">
    <w:abstractNumId w:val="11"/>
  </w:num>
  <w:num w:numId="10">
    <w:abstractNumId w:val="8"/>
  </w:num>
  <w:num w:numId="11">
    <w:abstractNumId w:val="1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74529"/>
    <w:rsid w:val="00001B37"/>
    <w:rsid w:val="00002A61"/>
    <w:rsid w:val="00012B07"/>
    <w:rsid w:val="00014315"/>
    <w:rsid w:val="000179B5"/>
    <w:rsid w:val="00017CE9"/>
    <w:rsid w:val="00020529"/>
    <w:rsid w:val="00021588"/>
    <w:rsid w:val="00040217"/>
    <w:rsid w:val="00044450"/>
    <w:rsid w:val="0005382F"/>
    <w:rsid w:val="00056FAE"/>
    <w:rsid w:val="00063329"/>
    <w:rsid w:val="000641A7"/>
    <w:rsid w:val="0006675F"/>
    <w:rsid w:val="00066EFD"/>
    <w:rsid w:val="000737E4"/>
    <w:rsid w:val="000740E1"/>
    <w:rsid w:val="00077150"/>
    <w:rsid w:val="00081E21"/>
    <w:rsid w:val="00084BB6"/>
    <w:rsid w:val="00085F88"/>
    <w:rsid w:val="00086213"/>
    <w:rsid w:val="000A06BF"/>
    <w:rsid w:val="000A4A54"/>
    <w:rsid w:val="000A4BB4"/>
    <w:rsid w:val="000B2288"/>
    <w:rsid w:val="000C1507"/>
    <w:rsid w:val="000D302F"/>
    <w:rsid w:val="000D655C"/>
    <w:rsid w:val="000E06AC"/>
    <w:rsid w:val="000E2D8C"/>
    <w:rsid w:val="00102237"/>
    <w:rsid w:val="0010588B"/>
    <w:rsid w:val="001121C1"/>
    <w:rsid w:val="0011285B"/>
    <w:rsid w:val="00113C65"/>
    <w:rsid w:val="00135B07"/>
    <w:rsid w:val="00137A4C"/>
    <w:rsid w:val="0014151C"/>
    <w:rsid w:val="001467EA"/>
    <w:rsid w:val="0014724F"/>
    <w:rsid w:val="001474B2"/>
    <w:rsid w:val="00153AFB"/>
    <w:rsid w:val="00155414"/>
    <w:rsid w:val="00161BD0"/>
    <w:rsid w:val="0016272A"/>
    <w:rsid w:val="00162C94"/>
    <w:rsid w:val="00166CF4"/>
    <w:rsid w:val="00170791"/>
    <w:rsid w:val="00175912"/>
    <w:rsid w:val="001867CF"/>
    <w:rsid w:val="00186DAA"/>
    <w:rsid w:val="00192378"/>
    <w:rsid w:val="00196F7B"/>
    <w:rsid w:val="001A7D39"/>
    <w:rsid w:val="001B2DE6"/>
    <w:rsid w:val="001B3FD4"/>
    <w:rsid w:val="001C077B"/>
    <w:rsid w:val="001C12F6"/>
    <w:rsid w:val="001C5DCE"/>
    <w:rsid w:val="001D18A0"/>
    <w:rsid w:val="001D5185"/>
    <w:rsid w:val="001E1AB9"/>
    <w:rsid w:val="001E4E1C"/>
    <w:rsid w:val="001F02DB"/>
    <w:rsid w:val="001F5984"/>
    <w:rsid w:val="00201037"/>
    <w:rsid w:val="00201C41"/>
    <w:rsid w:val="0020369D"/>
    <w:rsid w:val="0020446D"/>
    <w:rsid w:val="002077D3"/>
    <w:rsid w:val="002078D6"/>
    <w:rsid w:val="00226AE8"/>
    <w:rsid w:val="0024447D"/>
    <w:rsid w:val="002560BA"/>
    <w:rsid w:val="00267C3B"/>
    <w:rsid w:val="00272C73"/>
    <w:rsid w:val="0028040F"/>
    <w:rsid w:val="0028324C"/>
    <w:rsid w:val="00294DBC"/>
    <w:rsid w:val="00296C0F"/>
    <w:rsid w:val="002A26B5"/>
    <w:rsid w:val="002A4565"/>
    <w:rsid w:val="002A47C8"/>
    <w:rsid w:val="002A7C08"/>
    <w:rsid w:val="002C33B2"/>
    <w:rsid w:val="002C5AB1"/>
    <w:rsid w:val="002D3301"/>
    <w:rsid w:val="002D515E"/>
    <w:rsid w:val="002E1B8E"/>
    <w:rsid w:val="002F1108"/>
    <w:rsid w:val="002F3A6F"/>
    <w:rsid w:val="003056AA"/>
    <w:rsid w:val="0030671E"/>
    <w:rsid w:val="00307D4C"/>
    <w:rsid w:val="00312656"/>
    <w:rsid w:val="00314F8A"/>
    <w:rsid w:val="0031782C"/>
    <w:rsid w:val="0032039B"/>
    <w:rsid w:val="003208EF"/>
    <w:rsid w:val="003246BA"/>
    <w:rsid w:val="00327688"/>
    <w:rsid w:val="003329B6"/>
    <w:rsid w:val="003411E9"/>
    <w:rsid w:val="00342FC1"/>
    <w:rsid w:val="003460CD"/>
    <w:rsid w:val="003578B0"/>
    <w:rsid w:val="00360068"/>
    <w:rsid w:val="00361F6D"/>
    <w:rsid w:val="00364843"/>
    <w:rsid w:val="0038232E"/>
    <w:rsid w:val="003868C9"/>
    <w:rsid w:val="00386A3B"/>
    <w:rsid w:val="00390A6D"/>
    <w:rsid w:val="00395BB5"/>
    <w:rsid w:val="00395DA0"/>
    <w:rsid w:val="00396BD5"/>
    <w:rsid w:val="003A2ACD"/>
    <w:rsid w:val="003B5AD9"/>
    <w:rsid w:val="003D01B4"/>
    <w:rsid w:val="003D1831"/>
    <w:rsid w:val="003D2282"/>
    <w:rsid w:val="003D4327"/>
    <w:rsid w:val="003E3E6C"/>
    <w:rsid w:val="003E446F"/>
    <w:rsid w:val="003E7004"/>
    <w:rsid w:val="003F0342"/>
    <w:rsid w:val="003F0757"/>
    <w:rsid w:val="003F2F40"/>
    <w:rsid w:val="004028F9"/>
    <w:rsid w:val="004060AB"/>
    <w:rsid w:val="004158A0"/>
    <w:rsid w:val="00417095"/>
    <w:rsid w:val="00444CCA"/>
    <w:rsid w:val="00447D23"/>
    <w:rsid w:val="004500F0"/>
    <w:rsid w:val="004527A6"/>
    <w:rsid w:val="0046558C"/>
    <w:rsid w:val="00484EEC"/>
    <w:rsid w:val="004870D7"/>
    <w:rsid w:val="00491424"/>
    <w:rsid w:val="00493E3B"/>
    <w:rsid w:val="00496228"/>
    <w:rsid w:val="004A09B5"/>
    <w:rsid w:val="004A53BE"/>
    <w:rsid w:val="004B0145"/>
    <w:rsid w:val="004B1B87"/>
    <w:rsid w:val="004C0488"/>
    <w:rsid w:val="004C28DC"/>
    <w:rsid w:val="004C75AA"/>
    <w:rsid w:val="004C781E"/>
    <w:rsid w:val="004D490D"/>
    <w:rsid w:val="004D58C1"/>
    <w:rsid w:val="004D6A53"/>
    <w:rsid w:val="004E3F69"/>
    <w:rsid w:val="004E5151"/>
    <w:rsid w:val="004E595A"/>
    <w:rsid w:val="004F0D3F"/>
    <w:rsid w:val="004F1D36"/>
    <w:rsid w:val="005022B2"/>
    <w:rsid w:val="005110F9"/>
    <w:rsid w:val="0051752B"/>
    <w:rsid w:val="00521F2E"/>
    <w:rsid w:val="00530C05"/>
    <w:rsid w:val="0053598B"/>
    <w:rsid w:val="00543ED7"/>
    <w:rsid w:val="00544E12"/>
    <w:rsid w:val="00547BD7"/>
    <w:rsid w:val="00550713"/>
    <w:rsid w:val="00556915"/>
    <w:rsid w:val="00556F15"/>
    <w:rsid w:val="00561AEF"/>
    <w:rsid w:val="00565746"/>
    <w:rsid w:val="00566633"/>
    <w:rsid w:val="00567A10"/>
    <w:rsid w:val="005743E8"/>
    <w:rsid w:val="005759F1"/>
    <w:rsid w:val="00580C0F"/>
    <w:rsid w:val="00581057"/>
    <w:rsid w:val="00586E8F"/>
    <w:rsid w:val="00590187"/>
    <w:rsid w:val="00592E90"/>
    <w:rsid w:val="00593260"/>
    <w:rsid w:val="00594EC0"/>
    <w:rsid w:val="00594EF3"/>
    <w:rsid w:val="0059512B"/>
    <w:rsid w:val="00596145"/>
    <w:rsid w:val="00596550"/>
    <w:rsid w:val="005B1A66"/>
    <w:rsid w:val="005B245A"/>
    <w:rsid w:val="005B7540"/>
    <w:rsid w:val="005C3C95"/>
    <w:rsid w:val="005C7D44"/>
    <w:rsid w:val="005E0F47"/>
    <w:rsid w:val="005E51F6"/>
    <w:rsid w:val="005F0C94"/>
    <w:rsid w:val="005F3A2D"/>
    <w:rsid w:val="00602FEE"/>
    <w:rsid w:val="00603ACD"/>
    <w:rsid w:val="00625C50"/>
    <w:rsid w:val="00625D02"/>
    <w:rsid w:val="00643BE6"/>
    <w:rsid w:val="00646660"/>
    <w:rsid w:val="006600BB"/>
    <w:rsid w:val="006662C5"/>
    <w:rsid w:val="006723FF"/>
    <w:rsid w:val="00672572"/>
    <w:rsid w:val="00680AFD"/>
    <w:rsid w:val="00685F4D"/>
    <w:rsid w:val="00685F64"/>
    <w:rsid w:val="006932F0"/>
    <w:rsid w:val="006957F9"/>
    <w:rsid w:val="00697338"/>
    <w:rsid w:val="006B1390"/>
    <w:rsid w:val="006B44D8"/>
    <w:rsid w:val="006B5111"/>
    <w:rsid w:val="006C6B25"/>
    <w:rsid w:val="006C7EA4"/>
    <w:rsid w:val="006F0379"/>
    <w:rsid w:val="006F5869"/>
    <w:rsid w:val="006F5B76"/>
    <w:rsid w:val="006F6A55"/>
    <w:rsid w:val="00702F83"/>
    <w:rsid w:val="007077EB"/>
    <w:rsid w:val="0071250A"/>
    <w:rsid w:val="00712718"/>
    <w:rsid w:val="00717CB6"/>
    <w:rsid w:val="00731495"/>
    <w:rsid w:val="00732F36"/>
    <w:rsid w:val="00751CA0"/>
    <w:rsid w:val="0075248F"/>
    <w:rsid w:val="00752BDE"/>
    <w:rsid w:val="00752D51"/>
    <w:rsid w:val="0075355B"/>
    <w:rsid w:val="00757319"/>
    <w:rsid w:val="00757AD6"/>
    <w:rsid w:val="00772DE6"/>
    <w:rsid w:val="00774529"/>
    <w:rsid w:val="007807B4"/>
    <w:rsid w:val="00782219"/>
    <w:rsid w:val="007870AD"/>
    <w:rsid w:val="00791264"/>
    <w:rsid w:val="00792F66"/>
    <w:rsid w:val="00793D18"/>
    <w:rsid w:val="007A01D5"/>
    <w:rsid w:val="007A20B9"/>
    <w:rsid w:val="007A61BC"/>
    <w:rsid w:val="007A726A"/>
    <w:rsid w:val="007B1E2B"/>
    <w:rsid w:val="007B4D32"/>
    <w:rsid w:val="007B7711"/>
    <w:rsid w:val="007C2764"/>
    <w:rsid w:val="007C3142"/>
    <w:rsid w:val="007C783E"/>
    <w:rsid w:val="007E44C5"/>
    <w:rsid w:val="0080036F"/>
    <w:rsid w:val="00803A9D"/>
    <w:rsid w:val="00807D79"/>
    <w:rsid w:val="00812DD3"/>
    <w:rsid w:val="00817D6D"/>
    <w:rsid w:val="00821DC3"/>
    <w:rsid w:val="00823D20"/>
    <w:rsid w:val="00824111"/>
    <w:rsid w:val="008309AC"/>
    <w:rsid w:val="00832895"/>
    <w:rsid w:val="0083643C"/>
    <w:rsid w:val="00837B97"/>
    <w:rsid w:val="008558FE"/>
    <w:rsid w:val="00855CF1"/>
    <w:rsid w:val="0086307D"/>
    <w:rsid w:val="0086521E"/>
    <w:rsid w:val="008721F6"/>
    <w:rsid w:val="00891BC7"/>
    <w:rsid w:val="008A0723"/>
    <w:rsid w:val="008A09F4"/>
    <w:rsid w:val="008A347A"/>
    <w:rsid w:val="008A6E57"/>
    <w:rsid w:val="008A7CEA"/>
    <w:rsid w:val="008B06AE"/>
    <w:rsid w:val="008B3EC5"/>
    <w:rsid w:val="008B672D"/>
    <w:rsid w:val="008C6C78"/>
    <w:rsid w:val="008C7B15"/>
    <w:rsid w:val="008D0164"/>
    <w:rsid w:val="008D7B9E"/>
    <w:rsid w:val="008E6553"/>
    <w:rsid w:val="008E6EE1"/>
    <w:rsid w:val="008E728C"/>
    <w:rsid w:val="008F1A28"/>
    <w:rsid w:val="008F31BF"/>
    <w:rsid w:val="008F4CB5"/>
    <w:rsid w:val="00901A84"/>
    <w:rsid w:val="009103AB"/>
    <w:rsid w:val="009123B6"/>
    <w:rsid w:val="00912689"/>
    <w:rsid w:val="0092034A"/>
    <w:rsid w:val="009349F4"/>
    <w:rsid w:val="00941800"/>
    <w:rsid w:val="00950D2E"/>
    <w:rsid w:val="00961875"/>
    <w:rsid w:val="00961F93"/>
    <w:rsid w:val="0096612E"/>
    <w:rsid w:val="00972868"/>
    <w:rsid w:val="00985E3C"/>
    <w:rsid w:val="00992B7B"/>
    <w:rsid w:val="009B05F8"/>
    <w:rsid w:val="009B7ED9"/>
    <w:rsid w:val="009C20D5"/>
    <w:rsid w:val="009C3C50"/>
    <w:rsid w:val="009D3B9E"/>
    <w:rsid w:val="009D651B"/>
    <w:rsid w:val="009E3030"/>
    <w:rsid w:val="009E502E"/>
    <w:rsid w:val="009E66E0"/>
    <w:rsid w:val="009F25F5"/>
    <w:rsid w:val="009F7793"/>
    <w:rsid w:val="00A00154"/>
    <w:rsid w:val="00A06C14"/>
    <w:rsid w:val="00A12877"/>
    <w:rsid w:val="00A12ADC"/>
    <w:rsid w:val="00A12FD5"/>
    <w:rsid w:val="00A144EB"/>
    <w:rsid w:val="00A14AA7"/>
    <w:rsid w:val="00A17B3A"/>
    <w:rsid w:val="00A30DCA"/>
    <w:rsid w:val="00A31E1A"/>
    <w:rsid w:val="00A33A2A"/>
    <w:rsid w:val="00A34EC1"/>
    <w:rsid w:val="00A40CEA"/>
    <w:rsid w:val="00A4377B"/>
    <w:rsid w:val="00A45FBC"/>
    <w:rsid w:val="00A51EAA"/>
    <w:rsid w:val="00A57BDF"/>
    <w:rsid w:val="00A62095"/>
    <w:rsid w:val="00A670F2"/>
    <w:rsid w:val="00A676BF"/>
    <w:rsid w:val="00A72EB1"/>
    <w:rsid w:val="00A774BB"/>
    <w:rsid w:val="00A85EA2"/>
    <w:rsid w:val="00A9113D"/>
    <w:rsid w:val="00A93B65"/>
    <w:rsid w:val="00AA221B"/>
    <w:rsid w:val="00AA26AF"/>
    <w:rsid w:val="00AA72A7"/>
    <w:rsid w:val="00AB1A8D"/>
    <w:rsid w:val="00AC03FC"/>
    <w:rsid w:val="00AC1FAC"/>
    <w:rsid w:val="00AC5874"/>
    <w:rsid w:val="00AD0210"/>
    <w:rsid w:val="00AD4A0B"/>
    <w:rsid w:val="00AD68E6"/>
    <w:rsid w:val="00AD6C6A"/>
    <w:rsid w:val="00AF2998"/>
    <w:rsid w:val="00AF4835"/>
    <w:rsid w:val="00B11A5E"/>
    <w:rsid w:val="00B11E1F"/>
    <w:rsid w:val="00B236EF"/>
    <w:rsid w:val="00B23859"/>
    <w:rsid w:val="00B24192"/>
    <w:rsid w:val="00B25BE0"/>
    <w:rsid w:val="00B2603C"/>
    <w:rsid w:val="00B34282"/>
    <w:rsid w:val="00B36EB3"/>
    <w:rsid w:val="00B4736E"/>
    <w:rsid w:val="00B53951"/>
    <w:rsid w:val="00B56688"/>
    <w:rsid w:val="00B5683C"/>
    <w:rsid w:val="00B60077"/>
    <w:rsid w:val="00B67C5D"/>
    <w:rsid w:val="00B752E3"/>
    <w:rsid w:val="00B777B0"/>
    <w:rsid w:val="00B8567C"/>
    <w:rsid w:val="00B9366A"/>
    <w:rsid w:val="00B96235"/>
    <w:rsid w:val="00BA5055"/>
    <w:rsid w:val="00BA65C2"/>
    <w:rsid w:val="00BB0AC5"/>
    <w:rsid w:val="00BB24E0"/>
    <w:rsid w:val="00BB2741"/>
    <w:rsid w:val="00BC011F"/>
    <w:rsid w:val="00BC46A3"/>
    <w:rsid w:val="00BD0EEF"/>
    <w:rsid w:val="00BE134E"/>
    <w:rsid w:val="00BE4D5A"/>
    <w:rsid w:val="00BF10B8"/>
    <w:rsid w:val="00C02EC6"/>
    <w:rsid w:val="00C110CD"/>
    <w:rsid w:val="00C17254"/>
    <w:rsid w:val="00C24C1B"/>
    <w:rsid w:val="00C2578C"/>
    <w:rsid w:val="00C27519"/>
    <w:rsid w:val="00C27B95"/>
    <w:rsid w:val="00C33D23"/>
    <w:rsid w:val="00C34181"/>
    <w:rsid w:val="00C3658B"/>
    <w:rsid w:val="00C371A0"/>
    <w:rsid w:val="00C518D3"/>
    <w:rsid w:val="00C54BB4"/>
    <w:rsid w:val="00C57087"/>
    <w:rsid w:val="00C71A0F"/>
    <w:rsid w:val="00C80BB7"/>
    <w:rsid w:val="00C81E2E"/>
    <w:rsid w:val="00C874D5"/>
    <w:rsid w:val="00C90D56"/>
    <w:rsid w:val="00C944A1"/>
    <w:rsid w:val="00C9550E"/>
    <w:rsid w:val="00C970E3"/>
    <w:rsid w:val="00CB72F9"/>
    <w:rsid w:val="00CC5A42"/>
    <w:rsid w:val="00CD2D31"/>
    <w:rsid w:val="00CD4088"/>
    <w:rsid w:val="00CD4B07"/>
    <w:rsid w:val="00CE2F39"/>
    <w:rsid w:val="00D0531C"/>
    <w:rsid w:val="00D11076"/>
    <w:rsid w:val="00D12FAC"/>
    <w:rsid w:val="00D15F5C"/>
    <w:rsid w:val="00D2117D"/>
    <w:rsid w:val="00D22D70"/>
    <w:rsid w:val="00D23464"/>
    <w:rsid w:val="00D2665D"/>
    <w:rsid w:val="00D35B22"/>
    <w:rsid w:val="00D42DE2"/>
    <w:rsid w:val="00D45383"/>
    <w:rsid w:val="00D50254"/>
    <w:rsid w:val="00D51EAB"/>
    <w:rsid w:val="00D555EE"/>
    <w:rsid w:val="00D5739D"/>
    <w:rsid w:val="00D60430"/>
    <w:rsid w:val="00D635A9"/>
    <w:rsid w:val="00D63912"/>
    <w:rsid w:val="00D7301B"/>
    <w:rsid w:val="00D808F9"/>
    <w:rsid w:val="00D84967"/>
    <w:rsid w:val="00D87B35"/>
    <w:rsid w:val="00D9086D"/>
    <w:rsid w:val="00D927EB"/>
    <w:rsid w:val="00D94387"/>
    <w:rsid w:val="00D94A94"/>
    <w:rsid w:val="00DB2837"/>
    <w:rsid w:val="00DB60FB"/>
    <w:rsid w:val="00DB6C14"/>
    <w:rsid w:val="00DB7B6A"/>
    <w:rsid w:val="00DD7113"/>
    <w:rsid w:val="00DF22CE"/>
    <w:rsid w:val="00E06B86"/>
    <w:rsid w:val="00E06C18"/>
    <w:rsid w:val="00E07ADF"/>
    <w:rsid w:val="00E13D62"/>
    <w:rsid w:val="00E23265"/>
    <w:rsid w:val="00E2360D"/>
    <w:rsid w:val="00E30829"/>
    <w:rsid w:val="00E407C3"/>
    <w:rsid w:val="00E513C6"/>
    <w:rsid w:val="00E518C9"/>
    <w:rsid w:val="00E527EE"/>
    <w:rsid w:val="00E629A0"/>
    <w:rsid w:val="00E74435"/>
    <w:rsid w:val="00E74776"/>
    <w:rsid w:val="00E766AC"/>
    <w:rsid w:val="00E810F3"/>
    <w:rsid w:val="00E812B2"/>
    <w:rsid w:val="00E90CC4"/>
    <w:rsid w:val="00E92EB0"/>
    <w:rsid w:val="00E95EA4"/>
    <w:rsid w:val="00EA7C42"/>
    <w:rsid w:val="00EA7E8F"/>
    <w:rsid w:val="00EB11F7"/>
    <w:rsid w:val="00EB1683"/>
    <w:rsid w:val="00EB298F"/>
    <w:rsid w:val="00EB375E"/>
    <w:rsid w:val="00ED0CFD"/>
    <w:rsid w:val="00ED27BC"/>
    <w:rsid w:val="00ED2DD6"/>
    <w:rsid w:val="00ED4B98"/>
    <w:rsid w:val="00ED6C34"/>
    <w:rsid w:val="00ED78A6"/>
    <w:rsid w:val="00EE2FF4"/>
    <w:rsid w:val="00EE529A"/>
    <w:rsid w:val="00EE61C9"/>
    <w:rsid w:val="00EF1CE0"/>
    <w:rsid w:val="00EF60C3"/>
    <w:rsid w:val="00F03C65"/>
    <w:rsid w:val="00F0645B"/>
    <w:rsid w:val="00F123EB"/>
    <w:rsid w:val="00F13D07"/>
    <w:rsid w:val="00F23352"/>
    <w:rsid w:val="00F274E4"/>
    <w:rsid w:val="00F31802"/>
    <w:rsid w:val="00F421BD"/>
    <w:rsid w:val="00F44AFF"/>
    <w:rsid w:val="00F5132D"/>
    <w:rsid w:val="00F51F2B"/>
    <w:rsid w:val="00F562EB"/>
    <w:rsid w:val="00F62A41"/>
    <w:rsid w:val="00F64027"/>
    <w:rsid w:val="00F65FC5"/>
    <w:rsid w:val="00F718F2"/>
    <w:rsid w:val="00F72D2C"/>
    <w:rsid w:val="00F73CAC"/>
    <w:rsid w:val="00F81225"/>
    <w:rsid w:val="00F81F2F"/>
    <w:rsid w:val="00F831E7"/>
    <w:rsid w:val="00F8457A"/>
    <w:rsid w:val="00F84748"/>
    <w:rsid w:val="00F933B6"/>
    <w:rsid w:val="00FB26D3"/>
    <w:rsid w:val="00FB5C1E"/>
    <w:rsid w:val="00FC3F94"/>
    <w:rsid w:val="00FD310D"/>
    <w:rsid w:val="00FD3430"/>
    <w:rsid w:val="00FD4251"/>
    <w:rsid w:val="00FD5232"/>
    <w:rsid w:val="00FE110A"/>
    <w:rsid w:val="00FE67BE"/>
    <w:rsid w:val="00FF6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BDE"/>
    <w:rPr>
      <w:sz w:val="24"/>
      <w:szCs w:val="24"/>
    </w:rPr>
  </w:style>
  <w:style w:type="paragraph" w:styleId="1">
    <w:name w:val="heading 1"/>
    <w:basedOn w:val="a"/>
    <w:next w:val="a"/>
    <w:qFormat/>
    <w:rsid w:val="00DF22CE"/>
    <w:pPr>
      <w:keepNext/>
      <w:framePr w:wrap="notBeside" w:vAnchor="text" w:hAnchor="text" w:y="1"/>
      <w:ind w:left="2160" w:hanging="360"/>
      <w:jc w:val="center"/>
      <w:outlineLvl w:val="0"/>
    </w:pPr>
    <w:rPr>
      <w:b/>
      <w:bCs/>
      <w:color w:val="000000" w:themeColor="text1"/>
    </w:rPr>
  </w:style>
  <w:style w:type="paragraph" w:styleId="3">
    <w:name w:val="heading 3"/>
    <w:basedOn w:val="a"/>
    <w:next w:val="a"/>
    <w:link w:val="30"/>
    <w:uiPriority w:val="9"/>
    <w:semiHidden/>
    <w:unhideWhenUsed/>
    <w:qFormat/>
    <w:rsid w:val="00A14AA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sid w:val="00A14AA7"/>
    <w:rPr>
      <w:rFonts w:ascii="Cambria" w:eastAsia="Times New Roman" w:hAnsi="Cambria" w:cs="Times New Roman"/>
      <w:b/>
      <w:bCs/>
      <w:sz w:val="26"/>
      <w:szCs w:val="26"/>
    </w:rPr>
  </w:style>
  <w:style w:type="paragraph" w:styleId="a3">
    <w:name w:val="Balloon Text"/>
    <w:basedOn w:val="a"/>
    <w:link w:val="a4"/>
    <w:uiPriority w:val="99"/>
    <w:semiHidden/>
    <w:rsid w:val="00F8457A"/>
    <w:rPr>
      <w:rFonts w:ascii="Tahoma" w:hAnsi="Tahoma" w:cs="Tahoma"/>
      <w:sz w:val="16"/>
      <w:szCs w:val="16"/>
    </w:rPr>
  </w:style>
  <w:style w:type="character" w:customStyle="1" w:styleId="a4">
    <w:name w:val="Текст выноски Знак"/>
    <w:basedOn w:val="a0"/>
    <w:link w:val="a3"/>
    <w:uiPriority w:val="99"/>
    <w:semiHidden/>
    <w:rsid w:val="00084BB6"/>
    <w:rPr>
      <w:rFonts w:ascii="Tahoma" w:hAnsi="Tahoma" w:cs="Tahoma"/>
      <w:sz w:val="16"/>
      <w:szCs w:val="16"/>
    </w:rPr>
  </w:style>
  <w:style w:type="paragraph" w:styleId="a5">
    <w:name w:val="Body Text"/>
    <w:basedOn w:val="a"/>
    <w:link w:val="a6"/>
    <w:rsid w:val="00BE4D5A"/>
    <w:rPr>
      <w:sz w:val="28"/>
      <w:szCs w:val="20"/>
    </w:rPr>
  </w:style>
  <w:style w:type="character" w:customStyle="1" w:styleId="a6">
    <w:name w:val="Основной текст Знак"/>
    <w:basedOn w:val="a0"/>
    <w:link w:val="a5"/>
    <w:rsid w:val="00D45383"/>
    <w:rPr>
      <w:sz w:val="28"/>
    </w:rPr>
  </w:style>
  <w:style w:type="paragraph" w:customStyle="1" w:styleId="ConsPlusNonformat">
    <w:name w:val="ConsPlusNonformat"/>
    <w:rsid w:val="00135B07"/>
    <w:pPr>
      <w:widowControl w:val="0"/>
      <w:autoSpaceDE w:val="0"/>
      <w:autoSpaceDN w:val="0"/>
      <w:adjustRightInd w:val="0"/>
    </w:pPr>
    <w:rPr>
      <w:rFonts w:ascii="Courier New" w:hAnsi="Courier New" w:cs="Courier New"/>
    </w:rPr>
  </w:style>
  <w:style w:type="paragraph" w:styleId="a7">
    <w:name w:val="No Spacing"/>
    <w:link w:val="a8"/>
    <w:uiPriority w:val="1"/>
    <w:qFormat/>
    <w:rsid w:val="00272C73"/>
    <w:rPr>
      <w:sz w:val="24"/>
      <w:szCs w:val="24"/>
    </w:rPr>
  </w:style>
  <w:style w:type="character" w:customStyle="1" w:styleId="a8">
    <w:name w:val="Без интервала Знак"/>
    <w:basedOn w:val="a0"/>
    <w:link w:val="a7"/>
    <w:uiPriority w:val="1"/>
    <w:rsid w:val="00D45383"/>
    <w:rPr>
      <w:sz w:val="24"/>
      <w:szCs w:val="24"/>
      <w:lang w:val="ru-RU" w:eastAsia="ru-RU" w:bidi="ar-SA"/>
    </w:rPr>
  </w:style>
  <w:style w:type="paragraph" w:styleId="a9">
    <w:name w:val="header"/>
    <w:basedOn w:val="a"/>
    <w:link w:val="aa"/>
    <w:uiPriority w:val="99"/>
    <w:unhideWhenUsed/>
    <w:rsid w:val="003246BA"/>
    <w:pPr>
      <w:tabs>
        <w:tab w:val="center" w:pos="4677"/>
        <w:tab w:val="right" w:pos="9355"/>
      </w:tabs>
    </w:pPr>
  </w:style>
  <w:style w:type="character" w:customStyle="1" w:styleId="aa">
    <w:name w:val="Верхний колонтитул Знак"/>
    <w:link w:val="a9"/>
    <w:uiPriority w:val="99"/>
    <w:rsid w:val="003246BA"/>
    <w:rPr>
      <w:sz w:val="24"/>
      <w:szCs w:val="24"/>
    </w:rPr>
  </w:style>
  <w:style w:type="paragraph" w:styleId="ab">
    <w:name w:val="footer"/>
    <w:basedOn w:val="a"/>
    <w:link w:val="ac"/>
    <w:uiPriority w:val="99"/>
    <w:unhideWhenUsed/>
    <w:rsid w:val="003246BA"/>
    <w:pPr>
      <w:tabs>
        <w:tab w:val="center" w:pos="4677"/>
        <w:tab w:val="right" w:pos="9355"/>
      </w:tabs>
    </w:pPr>
  </w:style>
  <w:style w:type="character" w:customStyle="1" w:styleId="ac">
    <w:name w:val="Нижний колонтитул Знак"/>
    <w:link w:val="ab"/>
    <w:uiPriority w:val="99"/>
    <w:rsid w:val="003246BA"/>
    <w:rPr>
      <w:sz w:val="24"/>
      <w:szCs w:val="24"/>
    </w:rPr>
  </w:style>
  <w:style w:type="paragraph" w:customStyle="1" w:styleId="ConsPlusTitle">
    <w:name w:val="ConsPlusTitle"/>
    <w:rsid w:val="00A14AA7"/>
    <w:pPr>
      <w:widowControl w:val="0"/>
      <w:autoSpaceDE w:val="0"/>
      <w:autoSpaceDN w:val="0"/>
      <w:adjustRightInd w:val="0"/>
    </w:pPr>
    <w:rPr>
      <w:rFonts w:ascii="Arial" w:hAnsi="Arial" w:cs="Arial"/>
      <w:b/>
      <w:bCs/>
    </w:rPr>
  </w:style>
  <w:style w:type="paragraph" w:styleId="ad">
    <w:name w:val="List Paragraph"/>
    <w:aliases w:val="List_Paragraph,Multilevel para_II,List Paragraph1"/>
    <w:basedOn w:val="a"/>
    <w:link w:val="ae"/>
    <w:uiPriority w:val="34"/>
    <w:qFormat/>
    <w:rsid w:val="00A14AA7"/>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basedOn w:val="a0"/>
    <w:rsid w:val="00C57087"/>
  </w:style>
  <w:style w:type="character" w:customStyle="1" w:styleId="apple-converted-space">
    <w:name w:val="apple-converted-space"/>
    <w:basedOn w:val="a0"/>
    <w:rsid w:val="00C57087"/>
  </w:style>
  <w:style w:type="paragraph" w:customStyle="1" w:styleId="af">
    <w:name w:val="Абзац"/>
    <w:basedOn w:val="a"/>
    <w:link w:val="af0"/>
    <w:qFormat/>
    <w:rsid w:val="000740E1"/>
    <w:pPr>
      <w:spacing w:after="200" w:line="240" w:lineRule="exact"/>
      <w:ind w:firstLine="709"/>
      <w:jc w:val="both"/>
    </w:pPr>
    <w:rPr>
      <w:rFonts w:ascii="Book Antiqua" w:hAnsi="Book Antiqua"/>
      <w:sz w:val="20"/>
      <w:szCs w:val="22"/>
    </w:rPr>
  </w:style>
  <w:style w:type="character" w:customStyle="1" w:styleId="af0">
    <w:name w:val="Абзац Знак"/>
    <w:basedOn w:val="a0"/>
    <w:link w:val="af"/>
    <w:rsid w:val="000740E1"/>
    <w:rPr>
      <w:rFonts w:ascii="Book Antiqua" w:hAnsi="Book Antiqua"/>
      <w:szCs w:val="22"/>
    </w:rPr>
  </w:style>
  <w:style w:type="paragraph" w:customStyle="1" w:styleId="ConsNormal">
    <w:name w:val="ConsNormal"/>
    <w:rsid w:val="00C874D5"/>
    <w:pPr>
      <w:autoSpaceDE w:val="0"/>
      <w:autoSpaceDN w:val="0"/>
      <w:adjustRightInd w:val="0"/>
      <w:ind w:right="19772" w:firstLine="720"/>
    </w:pPr>
    <w:rPr>
      <w:rFonts w:ascii="Arial" w:hAnsi="Arial" w:cs="Arial"/>
      <w:sz w:val="16"/>
      <w:szCs w:val="16"/>
    </w:rPr>
  </w:style>
  <w:style w:type="paragraph" w:styleId="af1">
    <w:name w:val="Normal (Web)"/>
    <w:basedOn w:val="a"/>
    <w:uiPriority w:val="99"/>
    <w:rsid w:val="00C874D5"/>
    <w:pPr>
      <w:spacing w:before="105" w:after="105" w:line="259" w:lineRule="auto"/>
      <w:ind w:firstLine="240"/>
    </w:pPr>
    <w:rPr>
      <w:rFonts w:ascii="Calibri" w:hAnsi="Calibri"/>
      <w:color w:val="000000"/>
      <w:sz w:val="22"/>
      <w:szCs w:val="22"/>
      <w:lang w:eastAsia="en-US"/>
    </w:rPr>
  </w:style>
  <w:style w:type="paragraph" w:customStyle="1" w:styleId="Default">
    <w:name w:val="Default"/>
    <w:uiPriority w:val="99"/>
    <w:rsid w:val="000B2288"/>
    <w:pPr>
      <w:autoSpaceDE w:val="0"/>
      <w:autoSpaceDN w:val="0"/>
      <w:adjustRightInd w:val="0"/>
    </w:pPr>
    <w:rPr>
      <w:color w:val="000000"/>
      <w:sz w:val="24"/>
      <w:szCs w:val="24"/>
    </w:rPr>
  </w:style>
  <w:style w:type="paragraph" w:customStyle="1" w:styleId="ConsPlusNormal">
    <w:name w:val="ConsPlusNormal"/>
    <w:uiPriority w:val="99"/>
    <w:rsid w:val="000B2288"/>
    <w:pPr>
      <w:widowControl w:val="0"/>
      <w:autoSpaceDE w:val="0"/>
      <w:autoSpaceDN w:val="0"/>
      <w:adjustRightInd w:val="0"/>
      <w:ind w:firstLine="720"/>
    </w:pPr>
    <w:rPr>
      <w:rFonts w:ascii="Arial" w:hAnsi="Arial" w:cs="Arial"/>
    </w:rPr>
  </w:style>
  <w:style w:type="paragraph" w:customStyle="1" w:styleId="ConsPlusCell">
    <w:name w:val="ConsPlusCell"/>
    <w:uiPriority w:val="99"/>
    <w:rsid w:val="005B1A66"/>
    <w:pPr>
      <w:widowControl w:val="0"/>
      <w:autoSpaceDE w:val="0"/>
      <w:autoSpaceDN w:val="0"/>
      <w:adjustRightInd w:val="0"/>
    </w:pPr>
    <w:rPr>
      <w:rFonts w:ascii="Arial" w:hAnsi="Arial" w:cs="Arial"/>
    </w:rPr>
  </w:style>
  <w:style w:type="paragraph" w:styleId="2">
    <w:name w:val="Body Text 2"/>
    <w:basedOn w:val="a"/>
    <w:link w:val="20"/>
    <w:uiPriority w:val="99"/>
    <w:rsid w:val="000D302F"/>
    <w:pPr>
      <w:spacing w:after="120" w:line="480" w:lineRule="auto"/>
    </w:pPr>
  </w:style>
  <w:style w:type="character" w:customStyle="1" w:styleId="20">
    <w:name w:val="Основной текст 2 Знак"/>
    <w:basedOn w:val="a0"/>
    <w:link w:val="2"/>
    <w:uiPriority w:val="99"/>
    <w:rsid w:val="000D302F"/>
    <w:rPr>
      <w:sz w:val="24"/>
      <w:szCs w:val="24"/>
    </w:rPr>
  </w:style>
  <w:style w:type="character" w:customStyle="1" w:styleId="af2">
    <w:name w:val="Название Знак"/>
    <w:link w:val="af3"/>
    <w:locked/>
    <w:rsid w:val="008C6C78"/>
    <w:rPr>
      <w:b/>
      <w:bCs/>
      <w:sz w:val="28"/>
      <w:szCs w:val="28"/>
    </w:rPr>
  </w:style>
  <w:style w:type="paragraph" w:styleId="af3">
    <w:name w:val="Title"/>
    <w:basedOn w:val="a"/>
    <w:link w:val="af2"/>
    <w:qFormat/>
    <w:rsid w:val="008C6C78"/>
    <w:pPr>
      <w:autoSpaceDE w:val="0"/>
      <w:autoSpaceDN w:val="0"/>
      <w:adjustRightInd w:val="0"/>
      <w:jc w:val="center"/>
    </w:pPr>
    <w:rPr>
      <w:b/>
      <w:bCs/>
      <w:sz w:val="28"/>
      <w:szCs w:val="28"/>
    </w:rPr>
  </w:style>
  <w:style w:type="character" w:customStyle="1" w:styleId="10">
    <w:name w:val="Название Знак1"/>
    <w:basedOn w:val="a0"/>
    <w:link w:val="af3"/>
    <w:uiPriority w:val="10"/>
    <w:rsid w:val="008C6C78"/>
    <w:rPr>
      <w:rFonts w:asciiTheme="majorHAnsi" w:eastAsiaTheme="majorEastAsia" w:hAnsiTheme="majorHAnsi" w:cstheme="majorBidi"/>
      <w:color w:val="17365D" w:themeColor="text2" w:themeShade="BF"/>
      <w:spacing w:val="5"/>
      <w:kern w:val="28"/>
      <w:sz w:val="52"/>
      <w:szCs w:val="52"/>
    </w:rPr>
  </w:style>
  <w:style w:type="character" w:customStyle="1" w:styleId="FontStyle15">
    <w:name w:val="Font Style15"/>
    <w:basedOn w:val="a0"/>
    <w:uiPriority w:val="99"/>
    <w:rsid w:val="00D60430"/>
    <w:rPr>
      <w:rFonts w:ascii="Times New Roman" w:hAnsi="Times New Roman" w:cs="Times New Roman"/>
      <w:sz w:val="22"/>
      <w:szCs w:val="22"/>
    </w:rPr>
  </w:style>
  <w:style w:type="character" w:customStyle="1" w:styleId="33">
    <w:name w:val="Основной текст (33)_"/>
    <w:basedOn w:val="a0"/>
    <w:link w:val="330"/>
    <w:rsid w:val="00D60430"/>
    <w:rPr>
      <w:sz w:val="23"/>
      <w:szCs w:val="23"/>
      <w:shd w:val="clear" w:color="auto" w:fill="FFFFFF"/>
    </w:rPr>
  </w:style>
  <w:style w:type="paragraph" w:customStyle="1" w:styleId="330">
    <w:name w:val="Основной текст (33)"/>
    <w:basedOn w:val="a"/>
    <w:link w:val="33"/>
    <w:rsid w:val="00D60430"/>
    <w:pPr>
      <w:shd w:val="clear" w:color="auto" w:fill="FFFFFF"/>
      <w:spacing w:before="780" w:after="60" w:line="0" w:lineRule="atLeast"/>
    </w:pPr>
    <w:rPr>
      <w:sz w:val="23"/>
      <w:szCs w:val="23"/>
    </w:rPr>
  </w:style>
  <w:style w:type="character" w:customStyle="1" w:styleId="4">
    <w:name w:val="Основной текст (4)_"/>
    <w:basedOn w:val="a0"/>
    <w:link w:val="40"/>
    <w:rsid w:val="00D60430"/>
    <w:rPr>
      <w:sz w:val="27"/>
      <w:szCs w:val="27"/>
      <w:shd w:val="clear" w:color="auto" w:fill="FFFFFF"/>
    </w:rPr>
  </w:style>
  <w:style w:type="paragraph" w:customStyle="1" w:styleId="40">
    <w:name w:val="Основной текст (4)"/>
    <w:basedOn w:val="a"/>
    <w:link w:val="4"/>
    <w:rsid w:val="00D60430"/>
    <w:pPr>
      <w:shd w:val="clear" w:color="auto" w:fill="FFFFFF"/>
      <w:spacing w:before="360" w:after="360" w:line="0" w:lineRule="atLeast"/>
    </w:pPr>
    <w:rPr>
      <w:sz w:val="27"/>
      <w:szCs w:val="27"/>
    </w:rPr>
  </w:style>
  <w:style w:type="character" w:customStyle="1" w:styleId="af4">
    <w:name w:val="Основной текст_"/>
    <w:basedOn w:val="a0"/>
    <w:link w:val="11"/>
    <w:rsid w:val="00D60430"/>
    <w:rPr>
      <w:sz w:val="27"/>
      <w:szCs w:val="27"/>
      <w:shd w:val="clear" w:color="auto" w:fill="FFFFFF"/>
    </w:rPr>
  </w:style>
  <w:style w:type="paragraph" w:customStyle="1" w:styleId="11">
    <w:name w:val="Основной текст1"/>
    <w:basedOn w:val="a"/>
    <w:link w:val="af4"/>
    <w:rsid w:val="00D60430"/>
    <w:pPr>
      <w:shd w:val="clear" w:color="auto" w:fill="FFFFFF"/>
      <w:spacing w:before="360" w:after="60" w:line="302" w:lineRule="exact"/>
      <w:jc w:val="both"/>
    </w:pPr>
    <w:rPr>
      <w:sz w:val="27"/>
      <w:szCs w:val="27"/>
    </w:rPr>
  </w:style>
  <w:style w:type="character" w:customStyle="1" w:styleId="115pt">
    <w:name w:val="Основной текст + 11;5 pt"/>
    <w:basedOn w:val="af4"/>
    <w:rsid w:val="00D60430"/>
    <w:rPr>
      <w:sz w:val="23"/>
      <w:szCs w:val="23"/>
    </w:rPr>
  </w:style>
  <w:style w:type="character" w:customStyle="1" w:styleId="115pt0">
    <w:name w:val="Основной текст + 11;5 pt;Полужирный"/>
    <w:basedOn w:val="af4"/>
    <w:rsid w:val="00D60430"/>
    <w:rPr>
      <w:b/>
      <w:bCs/>
      <w:sz w:val="23"/>
      <w:szCs w:val="23"/>
    </w:rPr>
  </w:style>
  <w:style w:type="table" w:styleId="af5">
    <w:name w:val="Table Grid"/>
    <w:basedOn w:val="a1"/>
    <w:uiPriority w:val="59"/>
    <w:rsid w:val="00D60430"/>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910pt">
    <w:name w:val="Основной текст (9) + 10 pt"/>
    <w:basedOn w:val="a0"/>
    <w:rsid w:val="00D60430"/>
    <w:rPr>
      <w:rFonts w:ascii="Times New Roman" w:eastAsia="Times New Roman" w:hAnsi="Times New Roman" w:cs="Times New Roman"/>
      <w:b w:val="0"/>
      <w:bCs w:val="0"/>
      <w:i w:val="0"/>
      <w:iCs w:val="0"/>
      <w:smallCaps w:val="0"/>
      <w:strike w:val="0"/>
      <w:spacing w:val="0"/>
      <w:sz w:val="20"/>
      <w:szCs w:val="20"/>
    </w:rPr>
  </w:style>
  <w:style w:type="character" w:customStyle="1" w:styleId="9">
    <w:name w:val="Основной текст (9)_"/>
    <w:basedOn w:val="a0"/>
    <w:link w:val="90"/>
    <w:rsid w:val="00D60430"/>
    <w:rPr>
      <w:sz w:val="23"/>
      <w:szCs w:val="23"/>
      <w:shd w:val="clear" w:color="auto" w:fill="FFFFFF"/>
    </w:rPr>
  </w:style>
  <w:style w:type="paragraph" w:customStyle="1" w:styleId="90">
    <w:name w:val="Основной текст (9)"/>
    <w:basedOn w:val="a"/>
    <w:link w:val="9"/>
    <w:rsid w:val="00D60430"/>
    <w:pPr>
      <w:shd w:val="clear" w:color="auto" w:fill="FFFFFF"/>
      <w:spacing w:before="780" w:after="60" w:line="0" w:lineRule="atLeast"/>
    </w:pPr>
    <w:rPr>
      <w:sz w:val="23"/>
      <w:szCs w:val="23"/>
    </w:rPr>
  </w:style>
  <w:style w:type="character" w:customStyle="1" w:styleId="32">
    <w:name w:val="Основной текст (32)_"/>
    <w:basedOn w:val="a0"/>
    <w:link w:val="320"/>
    <w:rsid w:val="00CD4088"/>
    <w:rPr>
      <w:sz w:val="27"/>
      <w:szCs w:val="27"/>
      <w:shd w:val="clear" w:color="auto" w:fill="FFFFFF"/>
    </w:rPr>
  </w:style>
  <w:style w:type="paragraph" w:customStyle="1" w:styleId="320">
    <w:name w:val="Основной текст (32)"/>
    <w:basedOn w:val="a"/>
    <w:link w:val="32"/>
    <w:rsid w:val="00CD4088"/>
    <w:pPr>
      <w:shd w:val="clear" w:color="auto" w:fill="FFFFFF"/>
      <w:spacing w:before="360" w:after="60" w:line="302" w:lineRule="exact"/>
      <w:jc w:val="both"/>
    </w:pPr>
    <w:rPr>
      <w:sz w:val="27"/>
      <w:szCs w:val="27"/>
    </w:rPr>
  </w:style>
  <w:style w:type="character" w:customStyle="1" w:styleId="12">
    <w:name w:val="Заголовок №1"/>
    <w:basedOn w:val="a0"/>
    <w:rsid w:val="00CD4088"/>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f6">
    <w:name w:val="Подпись к таблице_"/>
    <w:basedOn w:val="a0"/>
    <w:link w:val="af7"/>
    <w:rsid w:val="000A4BB4"/>
    <w:rPr>
      <w:shd w:val="clear" w:color="auto" w:fill="FFFFFF"/>
    </w:rPr>
  </w:style>
  <w:style w:type="paragraph" w:customStyle="1" w:styleId="af7">
    <w:name w:val="Подпись к таблице"/>
    <w:basedOn w:val="a"/>
    <w:link w:val="af6"/>
    <w:rsid w:val="000A4BB4"/>
    <w:pPr>
      <w:shd w:val="clear" w:color="auto" w:fill="FFFFFF"/>
      <w:spacing w:line="240" w:lineRule="exact"/>
    </w:pPr>
    <w:rPr>
      <w:sz w:val="20"/>
      <w:szCs w:val="20"/>
    </w:rPr>
  </w:style>
  <w:style w:type="character" w:customStyle="1" w:styleId="25">
    <w:name w:val="Основной текст (25)_"/>
    <w:basedOn w:val="a0"/>
    <w:link w:val="250"/>
    <w:rsid w:val="000A4BB4"/>
    <w:rPr>
      <w:sz w:val="21"/>
      <w:szCs w:val="21"/>
      <w:shd w:val="clear" w:color="auto" w:fill="FFFFFF"/>
    </w:rPr>
  </w:style>
  <w:style w:type="paragraph" w:customStyle="1" w:styleId="250">
    <w:name w:val="Основной текст (25)"/>
    <w:basedOn w:val="a"/>
    <w:link w:val="25"/>
    <w:rsid w:val="000A4BB4"/>
    <w:pPr>
      <w:shd w:val="clear" w:color="auto" w:fill="FFFFFF"/>
      <w:spacing w:line="0" w:lineRule="atLeast"/>
      <w:jc w:val="both"/>
    </w:pPr>
    <w:rPr>
      <w:sz w:val="21"/>
      <w:szCs w:val="21"/>
    </w:rPr>
  </w:style>
  <w:style w:type="character" w:customStyle="1" w:styleId="24">
    <w:name w:val="Основной текст (24)_"/>
    <w:basedOn w:val="a0"/>
    <w:link w:val="240"/>
    <w:rsid w:val="000A4BB4"/>
    <w:rPr>
      <w:shd w:val="clear" w:color="auto" w:fill="FFFFFF"/>
    </w:rPr>
  </w:style>
  <w:style w:type="paragraph" w:customStyle="1" w:styleId="240">
    <w:name w:val="Основной текст (24)"/>
    <w:basedOn w:val="a"/>
    <w:link w:val="24"/>
    <w:rsid w:val="000A4BB4"/>
    <w:pPr>
      <w:shd w:val="clear" w:color="auto" w:fill="FFFFFF"/>
      <w:spacing w:before="300" w:line="0" w:lineRule="atLeast"/>
    </w:pPr>
    <w:rPr>
      <w:sz w:val="20"/>
      <w:szCs w:val="20"/>
    </w:rPr>
  </w:style>
  <w:style w:type="character" w:customStyle="1" w:styleId="241">
    <w:name w:val="Основной текст (24) + Курсив"/>
    <w:basedOn w:val="24"/>
    <w:rsid w:val="000A4BB4"/>
    <w:rPr>
      <w:i/>
      <w:iCs/>
    </w:rPr>
  </w:style>
  <w:style w:type="character" w:customStyle="1" w:styleId="41">
    <w:name w:val="Основной текст (41)_"/>
    <w:basedOn w:val="a0"/>
    <w:link w:val="410"/>
    <w:rsid w:val="000A4BB4"/>
    <w:rPr>
      <w:shd w:val="clear" w:color="auto" w:fill="FFFFFF"/>
    </w:rPr>
  </w:style>
  <w:style w:type="paragraph" w:customStyle="1" w:styleId="410">
    <w:name w:val="Основной текст (41)"/>
    <w:basedOn w:val="a"/>
    <w:link w:val="41"/>
    <w:rsid w:val="000A4BB4"/>
    <w:pPr>
      <w:shd w:val="clear" w:color="auto" w:fill="FFFFFF"/>
      <w:spacing w:line="240" w:lineRule="exact"/>
    </w:pPr>
    <w:rPr>
      <w:sz w:val="20"/>
      <w:szCs w:val="20"/>
    </w:rPr>
  </w:style>
  <w:style w:type="character" w:styleId="af8">
    <w:name w:val="Hyperlink"/>
    <w:basedOn w:val="a0"/>
    <w:uiPriority w:val="99"/>
    <w:unhideWhenUsed/>
    <w:rsid w:val="004C28DC"/>
    <w:rPr>
      <w:color w:val="0000FF"/>
      <w:u w:val="single"/>
    </w:rPr>
  </w:style>
  <w:style w:type="character" w:customStyle="1" w:styleId="rvts6">
    <w:name w:val="rvts6"/>
    <w:basedOn w:val="a0"/>
    <w:rsid w:val="004C28DC"/>
  </w:style>
  <w:style w:type="character" w:customStyle="1" w:styleId="23">
    <w:name w:val="Основной текст (23)_"/>
    <w:basedOn w:val="a0"/>
    <w:link w:val="230"/>
    <w:rsid w:val="004C28DC"/>
    <w:rPr>
      <w:sz w:val="17"/>
      <w:szCs w:val="17"/>
      <w:shd w:val="clear" w:color="auto" w:fill="FFFFFF"/>
    </w:rPr>
  </w:style>
  <w:style w:type="paragraph" w:customStyle="1" w:styleId="230">
    <w:name w:val="Основной текст (23)"/>
    <w:basedOn w:val="a"/>
    <w:link w:val="23"/>
    <w:rsid w:val="004C28DC"/>
    <w:pPr>
      <w:shd w:val="clear" w:color="auto" w:fill="FFFFFF"/>
      <w:spacing w:before="60" w:after="300" w:line="0" w:lineRule="atLeast"/>
    </w:pPr>
    <w:rPr>
      <w:sz w:val="17"/>
      <w:szCs w:val="17"/>
    </w:rPr>
  </w:style>
  <w:style w:type="character" w:customStyle="1" w:styleId="31">
    <w:name w:val="Подпись к таблице (3)_"/>
    <w:basedOn w:val="a0"/>
    <w:link w:val="34"/>
    <w:rsid w:val="00543ED7"/>
    <w:rPr>
      <w:sz w:val="27"/>
      <w:szCs w:val="27"/>
      <w:shd w:val="clear" w:color="auto" w:fill="FFFFFF"/>
    </w:rPr>
  </w:style>
  <w:style w:type="paragraph" w:customStyle="1" w:styleId="34">
    <w:name w:val="Подпись к таблице (3)"/>
    <w:basedOn w:val="a"/>
    <w:link w:val="31"/>
    <w:rsid w:val="00543ED7"/>
    <w:pPr>
      <w:shd w:val="clear" w:color="auto" w:fill="FFFFFF"/>
      <w:spacing w:line="326" w:lineRule="exact"/>
      <w:ind w:firstLine="560"/>
      <w:jc w:val="both"/>
    </w:pPr>
    <w:rPr>
      <w:sz w:val="27"/>
      <w:szCs w:val="27"/>
    </w:rPr>
  </w:style>
  <w:style w:type="character" w:customStyle="1" w:styleId="3115pt">
    <w:name w:val="Подпись к таблице (3) + 11;5 pt;Полужирный"/>
    <w:basedOn w:val="31"/>
    <w:rsid w:val="00543ED7"/>
    <w:rPr>
      <w:b/>
      <w:bCs/>
      <w:sz w:val="23"/>
      <w:szCs w:val="23"/>
    </w:rPr>
  </w:style>
  <w:style w:type="character" w:customStyle="1" w:styleId="3115pt0">
    <w:name w:val="Подпись к таблице (3) + 11;5 pt"/>
    <w:basedOn w:val="31"/>
    <w:rsid w:val="00543ED7"/>
    <w:rPr>
      <w:sz w:val="23"/>
      <w:szCs w:val="23"/>
    </w:rPr>
  </w:style>
  <w:style w:type="character" w:customStyle="1" w:styleId="28">
    <w:name w:val="Основной текст (28)_"/>
    <w:basedOn w:val="a0"/>
    <w:link w:val="280"/>
    <w:rsid w:val="003460CD"/>
    <w:rPr>
      <w:sz w:val="19"/>
      <w:szCs w:val="19"/>
      <w:shd w:val="clear" w:color="auto" w:fill="FFFFFF"/>
    </w:rPr>
  </w:style>
  <w:style w:type="paragraph" w:customStyle="1" w:styleId="280">
    <w:name w:val="Основной текст (28)"/>
    <w:basedOn w:val="a"/>
    <w:link w:val="28"/>
    <w:rsid w:val="003460CD"/>
    <w:pPr>
      <w:shd w:val="clear" w:color="auto" w:fill="FFFFFF"/>
      <w:spacing w:before="60" w:after="300" w:line="0" w:lineRule="atLeast"/>
    </w:pPr>
    <w:rPr>
      <w:sz w:val="19"/>
      <w:szCs w:val="19"/>
    </w:rPr>
  </w:style>
  <w:style w:type="character" w:customStyle="1" w:styleId="8">
    <w:name w:val="Подпись к таблице (8)"/>
    <w:basedOn w:val="a0"/>
    <w:rsid w:val="003460CD"/>
    <w:rPr>
      <w:rFonts w:ascii="Times New Roman" w:eastAsia="Times New Roman" w:hAnsi="Times New Roman" w:cs="Times New Roman"/>
      <w:b w:val="0"/>
      <w:bCs w:val="0"/>
      <w:i w:val="0"/>
      <w:iCs w:val="0"/>
      <w:smallCaps w:val="0"/>
      <w:strike w:val="0"/>
      <w:sz w:val="21"/>
      <w:szCs w:val="21"/>
      <w:u w:val="single"/>
    </w:rPr>
  </w:style>
  <w:style w:type="character" w:customStyle="1" w:styleId="29">
    <w:name w:val="Основной текст (29)_"/>
    <w:basedOn w:val="a0"/>
    <w:link w:val="290"/>
    <w:rsid w:val="0028040F"/>
    <w:rPr>
      <w:sz w:val="21"/>
      <w:szCs w:val="21"/>
      <w:shd w:val="clear" w:color="auto" w:fill="FFFFFF"/>
    </w:rPr>
  </w:style>
  <w:style w:type="paragraph" w:customStyle="1" w:styleId="290">
    <w:name w:val="Основной текст (29)"/>
    <w:basedOn w:val="a"/>
    <w:link w:val="29"/>
    <w:rsid w:val="0028040F"/>
    <w:pPr>
      <w:shd w:val="clear" w:color="auto" w:fill="FFFFFF"/>
      <w:spacing w:after="1860" w:line="0" w:lineRule="atLeast"/>
    </w:pPr>
    <w:rPr>
      <w:sz w:val="21"/>
      <w:szCs w:val="21"/>
    </w:rPr>
  </w:style>
  <w:style w:type="character" w:customStyle="1" w:styleId="13">
    <w:name w:val="Заголовок №1_"/>
    <w:basedOn w:val="a0"/>
    <w:rsid w:val="009D3B9E"/>
    <w:rPr>
      <w:rFonts w:ascii="Times New Roman" w:eastAsia="Times New Roman" w:hAnsi="Times New Roman" w:cs="Times New Roman"/>
      <w:b w:val="0"/>
      <w:bCs w:val="0"/>
      <w:i w:val="0"/>
      <w:iCs w:val="0"/>
      <w:smallCaps w:val="0"/>
      <w:strike w:val="0"/>
      <w:spacing w:val="0"/>
      <w:sz w:val="27"/>
      <w:szCs w:val="27"/>
    </w:rPr>
  </w:style>
  <w:style w:type="paragraph" w:styleId="af9">
    <w:name w:val="Body Text Indent"/>
    <w:basedOn w:val="a"/>
    <w:link w:val="afa"/>
    <w:uiPriority w:val="99"/>
    <w:rsid w:val="00AC03FC"/>
    <w:pPr>
      <w:spacing w:after="120"/>
      <w:ind w:left="283"/>
    </w:pPr>
    <w:rPr>
      <w:sz w:val="20"/>
      <w:szCs w:val="20"/>
    </w:rPr>
  </w:style>
  <w:style w:type="character" w:customStyle="1" w:styleId="afa">
    <w:name w:val="Основной текст с отступом Знак"/>
    <w:basedOn w:val="a0"/>
    <w:link w:val="af9"/>
    <w:uiPriority w:val="99"/>
    <w:rsid w:val="00AC03FC"/>
  </w:style>
  <w:style w:type="paragraph" w:styleId="afb">
    <w:name w:val="TOC Heading"/>
    <w:basedOn w:val="1"/>
    <w:next w:val="a"/>
    <w:uiPriority w:val="39"/>
    <w:unhideWhenUsed/>
    <w:qFormat/>
    <w:rsid w:val="00EE2FF4"/>
    <w:pPr>
      <w:keepLines/>
      <w:framePr w:wrap="notBeside"/>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14">
    <w:name w:val="toc 1"/>
    <w:basedOn w:val="a"/>
    <w:next w:val="a"/>
    <w:autoRedefine/>
    <w:uiPriority w:val="39"/>
    <w:unhideWhenUsed/>
    <w:rsid w:val="005F3A2D"/>
    <w:pPr>
      <w:tabs>
        <w:tab w:val="left" w:pos="440"/>
        <w:tab w:val="right" w:leader="dot" w:pos="9356"/>
      </w:tabs>
      <w:spacing w:after="100"/>
    </w:pPr>
  </w:style>
  <w:style w:type="character" w:customStyle="1" w:styleId="21">
    <w:name w:val="Подпись к картинке (2)_"/>
    <w:basedOn w:val="a0"/>
    <w:link w:val="22"/>
    <w:rsid w:val="00084BB6"/>
    <w:rPr>
      <w:sz w:val="27"/>
      <w:szCs w:val="27"/>
      <w:shd w:val="clear" w:color="auto" w:fill="FFFFFF"/>
    </w:rPr>
  </w:style>
  <w:style w:type="paragraph" w:customStyle="1" w:styleId="22">
    <w:name w:val="Подпись к картинке (2)"/>
    <w:basedOn w:val="a"/>
    <w:link w:val="21"/>
    <w:rsid w:val="00084BB6"/>
    <w:pPr>
      <w:shd w:val="clear" w:color="auto" w:fill="FFFFFF"/>
      <w:spacing w:line="0" w:lineRule="atLeast"/>
    </w:pPr>
    <w:rPr>
      <w:sz w:val="27"/>
      <w:szCs w:val="27"/>
    </w:rPr>
  </w:style>
  <w:style w:type="character" w:customStyle="1" w:styleId="35">
    <w:name w:val="Подпись к картинке (3)_"/>
    <w:basedOn w:val="a0"/>
    <w:rsid w:val="00084BB6"/>
    <w:rPr>
      <w:rFonts w:ascii="Times New Roman" w:eastAsia="Times New Roman" w:hAnsi="Times New Roman" w:cs="Times New Roman"/>
      <w:b w:val="0"/>
      <w:bCs w:val="0"/>
      <w:i w:val="0"/>
      <w:iCs w:val="0"/>
      <w:smallCaps w:val="0"/>
      <w:strike w:val="0"/>
      <w:spacing w:val="0"/>
      <w:sz w:val="23"/>
      <w:szCs w:val="23"/>
    </w:rPr>
  </w:style>
  <w:style w:type="character" w:customStyle="1" w:styleId="36">
    <w:name w:val="Подпись к картинке (3)"/>
    <w:basedOn w:val="35"/>
    <w:rsid w:val="00084BB6"/>
    <w:rPr>
      <w:u w:val="single"/>
    </w:rPr>
  </w:style>
  <w:style w:type="character" w:customStyle="1" w:styleId="321">
    <w:name w:val="Основной текст (32) + Полужирный"/>
    <w:basedOn w:val="32"/>
    <w:rsid w:val="00084BB6"/>
    <w:rPr>
      <w:rFonts w:ascii="Times New Roman" w:eastAsia="Times New Roman" w:hAnsi="Times New Roman" w:cs="Times New Roman"/>
      <w:b/>
      <w:bCs/>
      <w:i w:val="0"/>
      <w:iCs w:val="0"/>
      <w:smallCaps w:val="0"/>
      <w:strike w:val="0"/>
      <w:spacing w:val="0"/>
    </w:rPr>
  </w:style>
  <w:style w:type="character" w:customStyle="1" w:styleId="6">
    <w:name w:val="Основной текст (6)_"/>
    <w:basedOn w:val="a0"/>
    <w:uiPriority w:val="99"/>
    <w:rsid w:val="00084BB6"/>
    <w:rPr>
      <w:rFonts w:ascii="Times New Roman" w:eastAsia="Times New Roman" w:hAnsi="Times New Roman" w:cs="Times New Roman"/>
      <w:b w:val="0"/>
      <w:bCs w:val="0"/>
      <w:i w:val="0"/>
      <w:iCs w:val="0"/>
      <w:smallCaps w:val="0"/>
      <w:strike w:val="0"/>
      <w:sz w:val="27"/>
      <w:szCs w:val="27"/>
    </w:rPr>
  </w:style>
  <w:style w:type="character" w:customStyle="1" w:styleId="60">
    <w:name w:val="Основной текст (6) + Не курсив"/>
    <w:basedOn w:val="6"/>
    <w:rsid w:val="00084BB6"/>
    <w:rPr>
      <w:i/>
      <w:iCs/>
      <w:spacing w:val="0"/>
    </w:rPr>
  </w:style>
  <w:style w:type="character" w:customStyle="1" w:styleId="42">
    <w:name w:val="Основной текст (4) + Не полужирный"/>
    <w:basedOn w:val="4"/>
    <w:rsid w:val="00084BB6"/>
    <w:rPr>
      <w:rFonts w:ascii="Times New Roman" w:eastAsia="Times New Roman" w:hAnsi="Times New Roman" w:cs="Times New Roman"/>
      <w:b/>
      <w:bCs/>
      <w:i w:val="0"/>
      <w:iCs w:val="0"/>
      <w:smallCaps w:val="0"/>
      <w:strike w:val="0"/>
      <w:spacing w:val="0"/>
    </w:rPr>
  </w:style>
  <w:style w:type="character" w:customStyle="1" w:styleId="26">
    <w:name w:val="Подпись к таблице (2)_"/>
    <w:basedOn w:val="a0"/>
    <w:link w:val="27"/>
    <w:rsid w:val="00084BB6"/>
    <w:rPr>
      <w:sz w:val="27"/>
      <w:szCs w:val="27"/>
      <w:shd w:val="clear" w:color="auto" w:fill="FFFFFF"/>
    </w:rPr>
  </w:style>
  <w:style w:type="paragraph" w:customStyle="1" w:styleId="27">
    <w:name w:val="Подпись к таблице (2)"/>
    <w:basedOn w:val="a"/>
    <w:link w:val="26"/>
    <w:rsid w:val="00084BB6"/>
    <w:pPr>
      <w:shd w:val="clear" w:color="auto" w:fill="FFFFFF"/>
      <w:spacing w:line="312" w:lineRule="exact"/>
      <w:ind w:firstLine="560"/>
      <w:jc w:val="both"/>
    </w:pPr>
    <w:rPr>
      <w:sz w:val="27"/>
      <w:szCs w:val="27"/>
    </w:rPr>
  </w:style>
  <w:style w:type="character" w:customStyle="1" w:styleId="2a">
    <w:name w:val="Подпись к таблице (2) + Не полужирный"/>
    <w:basedOn w:val="26"/>
    <w:rsid w:val="00084BB6"/>
    <w:rPr>
      <w:b/>
      <w:bCs/>
    </w:rPr>
  </w:style>
  <w:style w:type="character" w:customStyle="1" w:styleId="15">
    <w:name w:val="Заголовок №1 + Не полужирный"/>
    <w:basedOn w:val="13"/>
    <w:rsid w:val="00084BB6"/>
    <w:rPr>
      <w:b/>
      <w:bCs/>
    </w:rPr>
  </w:style>
  <w:style w:type="character" w:customStyle="1" w:styleId="3285pt">
    <w:name w:val="Основной текст (32) + 8;5 pt;Полужирный"/>
    <w:basedOn w:val="32"/>
    <w:rsid w:val="00084BB6"/>
    <w:rPr>
      <w:rFonts w:ascii="Times New Roman" w:eastAsia="Times New Roman" w:hAnsi="Times New Roman" w:cs="Times New Roman"/>
      <w:b/>
      <w:bCs/>
      <w:i w:val="0"/>
      <w:iCs w:val="0"/>
      <w:smallCaps w:val="0"/>
      <w:strike w:val="0"/>
      <w:spacing w:val="0"/>
      <w:sz w:val="17"/>
      <w:szCs w:val="17"/>
    </w:rPr>
  </w:style>
  <w:style w:type="character" w:customStyle="1" w:styleId="322">
    <w:name w:val="Основной текст (32) + Полужирный;Курсив"/>
    <w:basedOn w:val="32"/>
    <w:rsid w:val="00084BB6"/>
    <w:rPr>
      <w:rFonts w:ascii="Times New Roman" w:eastAsia="Times New Roman" w:hAnsi="Times New Roman" w:cs="Times New Roman"/>
      <w:b/>
      <w:bCs/>
      <w:i/>
      <w:iCs/>
      <w:smallCaps w:val="0"/>
      <w:strike w:val="0"/>
      <w:spacing w:val="0"/>
    </w:rPr>
  </w:style>
  <w:style w:type="character" w:customStyle="1" w:styleId="3285pt0">
    <w:name w:val="Основной текст (32) + 8;5 pt;Полужирный;Курсив"/>
    <w:basedOn w:val="32"/>
    <w:rsid w:val="00084BB6"/>
    <w:rPr>
      <w:rFonts w:ascii="Times New Roman" w:eastAsia="Times New Roman" w:hAnsi="Times New Roman" w:cs="Times New Roman"/>
      <w:b/>
      <w:bCs/>
      <w:i/>
      <w:iCs/>
      <w:smallCaps w:val="0"/>
      <w:strike w:val="0"/>
      <w:spacing w:val="0"/>
      <w:sz w:val="17"/>
      <w:szCs w:val="17"/>
    </w:rPr>
  </w:style>
  <w:style w:type="character" w:customStyle="1" w:styleId="7">
    <w:name w:val="Основной текст (7)_"/>
    <w:basedOn w:val="a0"/>
    <w:link w:val="70"/>
    <w:rsid w:val="00084BB6"/>
    <w:rPr>
      <w:shd w:val="clear" w:color="auto" w:fill="FFFFFF"/>
    </w:rPr>
  </w:style>
  <w:style w:type="paragraph" w:customStyle="1" w:styleId="70">
    <w:name w:val="Основной текст (7)"/>
    <w:basedOn w:val="a"/>
    <w:link w:val="7"/>
    <w:rsid w:val="00084BB6"/>
    <w:pPr>
      <w:shd w:val="clear" w:color="auto" w:fill="FFFFFF"/>
      <w:spacing w:line="0" w:lineRule="atLeast"/>
    </w:pPr>
    <w:rPr>
      <w:sz w:val="20"/>
      <w:szCs w:val="20"/>
    </w:rPr>
  </w:style>
  <w:style w:type="character" w:customStyle="1" w:styleId="80">
    <w:name w:val="Основной текст (8)_"/>
    <w:basedOn w:val="a0"/>
    <w:link w:val="81"/>
    <w:rsid w:val="00084BB6"/>
    <w:rPr>
      <w:sz w:val="17"/>
      <w:szCs w:val="17"/>
      <w:shd w:val="clear" w:color="auto" w:fill="FFFFFF"/>
    </w:rPr>
  </w:style>
  <w:style w:type="paragraph" w:customStyle="1" w:styleId="81">
    <w:name w:val="Основной текст (8)"/>
    <w:basedOn w:val="a"/>
    <w:link w:val="80"/>
    <w:rsid w:val="00084BB6"/>
    <w:pPr>
      <w:shd w:val="clear" w:color="auto" w:fill="FFFFFF"/>
      <w:spacing w:line="0" w:lineRule="atLeast"/>
      <w:jc w:val="right"/>
    </w:pPr>
    <w:rPr>
      <w:sz w:val="17"/>
      <w:szCs w:val="17"/>
    </w:rPr>
  </w:style>
  <w:style w:type="character" w:customStyle="1" w:styleId="91">
    <w:name w:val="Подпись к таблице (9)_"/>
    <w:basedOn w:val="a0"/>
    <w:link w:val="92"/>
    <w:rsid w:val="00084BB6"/>
    <w:rPr>
      <w:sz w:val="27"/>
      <w:szCs w:val="27"/>
      <w:shd w:val="clear" w:color="auto" w:fill="FFFFFF"/>
    </w:rPr>
  </w:style>
  <w:style w:type="paragraph" w:customStyle="1" w:styleId="92">
    <w:name w:val="Подпись к таблице (9)"/>
    <w:basedOn w:val="a"/>
    <w:link w:val="91"/>
    <w:rsid w:val="00084BB6"/>
    <w:pPr>
      <w:shd w:val="clear" w:color="auto" w:fill="FFFFFF"/>
      <w:spacing w:line="326" w:lineRule="exact"/>
      <w:ind w:firstLine="560"/>
      <w:jc w:val="both"/>
    </w:pPr>
    <w:rPr>
      <w:sz w:val="27"/>
      <w:szCs w:val="27"/>
    </w:rPr>
  </w:style>
  <w:style w:type="character" w:customStyle="1" w:styleId="93">
    <w:name w:val="Подпись к таблице (9) + Полужирный"/>
    <w:basedOn w:val="91"/>
    <w:rsid w:val="00084BB6"/>
    <w:rPr>
      <w:b/>
      <w:bCs/>
    </w:rPr>
  </w:style>
  <w:style w:type="character" w:customStyle="1" w:styleId="985pt">
    <w:name w:val="Подпись к таблице (9) + 8;5 pt;Полужирный"/>
    <w:basedOn w:val="91"/>
    <w:rsid w:val="00084BB6"/>
    <w:rPr>
      <w:b/>
      <w:bCs/>
      <w:sz w:val="17"/>
      <w:szCs w:val="17"/>
    </w:rPr>
  </w:style>
  <w:style w:type="character" w:customStyle="1" w:styleId="285pt">
    <w:name w:val="Подпись к таблице (2) + 8;5 pt"/>
    <w:basedOn w:val="26"/>
    <w:rsid w:val="00084BB6"/>
    <w:rPr>
      <w:sz w:val="17"/>
      <w:szCs w:val="17"/>
    </w:rPr>
  </w:style>
  <w:style w:type="character" w:customStyle="1" w:styleId="485pt">
    <w:name w:val="Основной текст (4) + 8;5 pt"/>
    <w:basedOn w:val="4"/>
    <w:rsid w:val="00084BB6"/>
    <w:rPr>
      <w:rFonts w:ascii="Times New Roman" w:eastAsia="Times New Roman" w:hAnsi="Times New Roman" w:cs="Times New Roman"/>
      <w:b w:val="0"/>
      <w:bCs w:val="0"/>
      <w:i w:val="0"/>
      <w:iCs w:val="0"/>
      <w:smallCaps w:val="0"/>
      <w:strike w:val="0"/>
      <w:spacing w:val="0"/>
      <w:sz w:val="17"/>
      <w:szCs w:val="17"/>
    </w:rPr>
  </w:style>
  <w:style w:type="character" w:customStyle="1" w:styleId="33135pt">
    <w:name w:val="Основной текст (33) + 13;5 pt;Не полужирный"/>
    <w:basedOn w:val="33"/>
    <w:rsid w:val="00084BB6"/>
    <w:rPr>
      <w:rFonts w:ascii="Times New Roman" w:eastAsia="Times New Roman" w:hAnsi="Times New Roman" w:cs="Times New Roman"/>
      <w:b/>
      <w:bCs/>
      <w:i w:val="0"/>
      <w:iCs w:val="0"/>
      <w:smallCaps w:val="0"/>
      <w:strike w:val="0"/>
      <w:spacing w:val="0"/>
      <w:sz w:val="27"/>
      <w:szCs w:val="27"/>
      <w:u w:val="single"/>
    </w:rPr>
  </w:style>
  <w:style w:type="character" w:customStyle="1" w:styleId="afc">
    <w:name w:val="Оглавление_"/>
    <w:basedOn w:val="a0"/>
    <w:link w:val="afd"/>
    <w:rsid w:val="00084BB6"/>
    <w:rPr>
      <w:sz w:val="27"/>
      <w:szCs w:val="27"/>
      <w:shd w:val="clear" w:color="auto" w:fill="FFFFFF"/>
    </w:rPr>
  </w:style>
  <w:style w:type="paragraph" w:customStyle="1" w:styleId="afd">
    <w:name w:val="Оглавление"/>
    <w:basedOn w:val="a"/>
    <w:link w:val="afc"/>
    <w:rsid w:val="00084BB6"/>
    <w:pPr>
      <w:shd w:val="clear" w:color="auto" w:fill="FFFFFF"/>
      <w:spacing w:before="60" w:after="60" w:line="0" w:lineRule="atLeast"/>
      <w:ind w:hanging="1160"/>
    </w:pPr>
    <w:rPr>
      <w:sz w:val="27"/>
      <w:szCs w:val="27"/>
    </w:rPr>
  </w:style>
  <w:style w:type="character" w:customStyle="1" w:styleId="115pt1">
    <w:name w:val="Оглавление + 11;5 pt;Не полужирный"/>
    <w:basedOn w:val="afc"/>
    <w:rsid w:val="00084BB6"/>
    <w:rPr>
      <w:b/>
      <w:bCs/>
      <w:sz w:val="23"/>
      <w:szCs w:val="23"/>
    </w:rPr>
  </w:style>
  <w:style w:type="character" w:customStyle="1" w:styleId="afe">
    <w:name w:val="Оглавление + Не полужирный"/>
    <w:basedOn w:val="afc"/>
    <w:rsid w:val="00084BB6"/>
    <w:rPr>
      <w:b/>
      <w:bCs/>
    </w:rPr>
  </w:style>
  <w:style w:type="character" w:customStyle="1" w:styleId="37">
    <w:name w:val="Оглавление (3)_"/>
    <w:basedOn w:val="a0"/>
    <w:link w:val="38"/>
    <w:rsid w:val="00084BB6"/>
    <w:rPr>
      <w:sz w:val="23"/>
      <w:szCs w:val="23"/>
      <w:shd w:val="clear" w:color="auto" w:fill="FFFFFF"/>
    </w:rPr>
  </w:style>
  <w:style w:type="paragraph" w:customStyle="1" w:styleId="38">
    <w:name w:val="Оглавление (3)"/>
    <w:basedOn w:val="a"/>
    <w:link w:val="37"/>
    <w:rsid w:val="00084BB6"/>
    <w:pPr>
      <w:shd w:val="clear" w:color="auto" w:fill="FFFFFF"/>
      <w:spacing w:before="4560" w:line="0" w:lineRule="atLeast"/>
    </w:pPr>
    <w:rPr>
      <w:sz w:val="23"/>
      <w:szCs w:val="23"/>
    </w:rPr>
  </w:style>
  <w:style w:type="character" w:customStyle="1" w:styleId="340">
    <w:name w:val="Основной текст (34)_"/>
    <w:basedOn w:val="a0"/>
    <w:rsid w:val="00084BB6"/>
    <w:rPr>
      <w:rFonts w:ascii="Times New Roman" w:eastAsia="Times New Roman" w:hAnsi="Times New Roman" w:cs="Times New Roman"/>
      <w:b w:val="0"/>
      <w:bCs w:val="0"/>
      <w:i w:val="0"/>
      <w:iCs w:val="0"/>
      <w:smallCaps w:val="0"/>
      <w:strike w:val="0"/>
      <w:spacing w:val="0"/>
      <w:sz w:val="23"/>
      <w:szCs w:val="23"/>
    </w:rPr>
  </w:style>
  <w:style w:type="character" w:customStyle="1" w:styleId="341">
    <w:name w:val="Основной текст (34) + Не курсив"/>
    <w:basedOn w:val="340"/>
    <w:rsid w:val="00084BB6"/>
    <w:rPr>
      <w:i/>
      <w:iCs/>
    </w:rPr>
  </w:style>
  <w:style w:type="character" w:customStyle="1" w:styleId="342">
    <w:name w:val="Основной текст (34) + Полужирный"/>
    <w:basedOn w:val="340"/>
    <w:rsid w:val="00084BB6"/>
    <w:rPr>
      <w:b/>
      <w:bCs/>
    </w:rPr>
  </w:style>
  <w:style w:type="character" w:customStyle="1" w:styleId="343">
    <w:name w:val="Основной текст (34)"/>
    <w:basedOn w:val="340"/>
    <w:rsid w:val="00084BB6"/>
    <w:rPr>
      <w:u w:val="single"/>
    </w:rPr>
  </w:style>
  <w:style w:type="character" w:customStyle="1" w:styleId="120">
    <w:name w:val="Основной текст (12)_"/>
    <w:basedOn w:val="a0"/>
    <w:link w:val="121"/>
    <w:rsid w:val="00084BB6"/>
    <w:rPr>
      <w:w w:val="150"/>
      <w:sz w:val="15"/>
      <w:szCs w:val="15"/>
      <w:shd w:val="clear" w:color="auto" w:fill="FFFFFF"/>
    </w:rPr>
  </w:style>
  <w:style w:type="paragraph" w:customStyle="1" w:styleId="121">
    <w:name w:val="Основной текст (12)"/>
    <w:basedOn w:val="a"/>
    <w:link w:val="120"/>
    <w:rsid w:val="00084BB6"/>
    <w:pPr>
      <w:shd w:val="clear" w:color="auto" w:fill="FFFFFF"/>
      <w:spacing w:line="216" w:lineRule="exact"/>
      <w:jc w:val="both"/>
    </w:pPr>
    <w:rPr>
      <w:w w:val="150"/>
      <w:sz w:val="15"/>
      <w:szCs w:val="15"/>
    </w:rPr>
  </w:style>
  <w:style w:type="character" w:customStyle="1" w:styleId="128pt">
    <w:name w:val="Основной текст (12) + 8 pt;Курсив"/>
    <w:basedOn w:val="120"/>
    <w:rsid w:val="00084BB6"/>
    <w:rPr>
      <w:i/>
      <w:iCs/>
      <w:sz w:val="16"/>
      <w:szCs w:val="16"/>
    </w:rPr>
  </w:style>
  <w:style w:type="character" w:customStyle="1" w:styleId="350">
    <w:name w:val="Основной текст (35)_"/>
    <w:basedOn w:val="a0"/>
    <w:link w:val="351"/>
    <w:rsid w:val="00084BB6"/>
    <w:rPr>
      <w:w w:val="150"/>
      <w:sz w:val="14"/>
      <w:szCs w:val="14"/>
      <w:shd w:val="clear" w:color="auto" w:fill="FFFFFF"/>
    </w:rPr>
  </w:style>
  <w:style w:type="paragraph" w:customStyle="1" w:styleId="351">
    <w:name w:val="Основной текст (35)"/>
    <w:basedOn w:val="a"/>
    <w:link w:val="350"/>
    <w:rsid w:val="00084BB6"/>
    <w:pPr>
      <w:shd w:val="clear" w:color="auto" w:fill="FFFFFF"/>
      <w:spacing w:line="0" w:lineRule="atLeast"/>
    </w:pPr>
    <w:rPr>
      <w:w w:val="150"/>
      <w:sz w:val="14"/>
      <w:szCs w:val="14"/>
    </w:rPr>
  </w:style>
  <w:style w:type="character" w:customStyle="1" w:styleId="100">
    <w:name w:val="Основной текст (10)_"/>
    <w:basedOn w:val="a0"/>
    <w:link w:val="101"/>
    <w:rsid w:val="00084BB6"/>
    <w:rPr>
      <w:sz w:val="23"/>
      <w:szCs w:val="23"/>
      <w:shd w:val="clear" w:color="auto" w:fill="FFFFFF"/>
    </w:rPr>
  </w:style>
  <w:style w:type="paragraph" w:customStyle="1" w:styleId="101">
    <w:name w:val="Основной текст (10)"/>
    <w:basedOn w:val="a"/>
    <w:link w:val="100"/>
    <w:rsid w:val="00084BB6"/>
    <w:pPr>
      <w:shd w:val="clear" w:color="auto" w:fill="FFFFFF"/>
      <w:spacing w:line="274" w:lineRule="exact"/>
      <w:jc w:val="both"/>
    </w:pPr>
    <w:rPr>
      <w:sz w:val="23"/>
      <w:szCs w:val="23"/>
    </w:rPr>
  </w:style>
  <w:style w:type="character" w:customStyle="1" w:styleId="108pt150">
    <w:name w:val="Основной текст (10) + 8 pt;Масштаб 150%"/>
    <w:basedOn w:val="100"/>
    <w:rsid w:val="00084BB6"/>
    <w:rPr>
      <w:w w:val="150"/>
      <w:sz w:val="16"/>
      <w:szCs w:val="16"/>
    </w:rPr>
  </w:style>
  <w:style w:type="character" w:customStyle="1" w:styleId="140">
    <w:name w:val="Основной текст (14)_"/>
    <w:basedOn w:val="a0"/>
    <w:link w:val="141"/>
    <w:rsid w:val="00084BB6"/>
    <w:rPr>
      <w:w w:val="150"/>
      <w:sz w:val="14"/>
      <w:szCs w:val="14"/>
      <w:shd w:val="clear" w:color="auto" w:fill="FFFFFF"/>
    </w:rPr>
  </w:style>
  <w:style w:type="paragraph" w:customStyle="1" w:styleId="141">
    <w:name w:val="Основной текст (14)"/>
    <w:basedOn w:val="a"/>
    <w:link w:val="140"/>
    <w:rsid w:val="00084BB6"/>
    <w:pPr>
      <w:shd w:val="clear" w:color="auto" w:fill="FFFFFF"/>
      <w:spacing w:line="0" w:lineRule="atLeast"/>
    </w:pPr>
    <w:rPr>
      <w:w w:val="150"/>
      <w:sz w:val="14"/>
      <w:szCs w:val="14"/>
    </w:rPr>
  </w:style>
  <w:style w:type="character" w:customStyle="1" w:styleId="1475pt">
    <w:name w:val="Основной текст (14) + 7;5 pt;Курсив"/>
    <w:basedOn w:val="140"/>
    <w:rsid w:val="00084BB6"/>
    <w:rPr>
      <w:i/>
      <w:iCs/>
      <w:sz w:val="15"/>
      <w:szCs w:val="15"/>
    </w:rPr>
  </w:style>
  <w:style w:type="character" w:customStyle="1" w:styleId="43">
    <w:name w:val="Подпись к таблице (4)_"/>
    <w:basedOn w:val="a0"/>
    <w:link w:val="44"/>
    <w:rsid w:val="00084BB6"/>
    <w:rPr>
      <w:w w:val="150"/>
      <w:sz w:val="15"/>
      <w:szCs w:val="15"/>
      <w:shd w:val="clear" w:color="auto" w:fill="FFFFFF"/>
    </w:rPr>
  </w:style>
  <w:style w:type="paragraph" w:customStyle="1" w:styleId="44">
    <w:name w:val="Подпись к таблице (4)"/>
    <w:basedOn w:val="a"/>
    <w:link w:val="43"/>
    <w:rsid w:val="00084BB6"/>
    <w:pPr>
      <w:shd w:val="clear" w:color="auto" w:fill="FFFFFF"/>
      <w:spacing w:line="0" w:lineRule="atLeast"/>
    </w:pPr>
    <w:rPr>
      <w:w w:val="150"/>
      <w:sz w:val="15"/>
      <w:szCs w:val="15"/>
    </w:rPr>
  </w:style>
  <w:style w:type="character" w:customStyle="1" w:styleId="61">
    <w:name w:val="Основной текст (6) + Полужирный"/>
    <w:basedOn w:val="6"/>
    <w:rsid w:val="00084BB6"/>
    <w:rPr>
      <w:b/>
      <w:bCs/>
      <w:spacing w:val="0"/>
      <w:u w:val="single"/>
    </w:rPr>
  </w:style>
  <w:style w:type="character" w:customStyle="1" w:styleId="aff">
    <w:name w:val="Колонтитул_"/>
    <w:basedOn w:val="a0"/>
    <w:link w:val="aff0"/>
    <w:rsid w:val="00084BB6"/>
    <w:rPr>
      <w:shd w:val="clear" w:color="auto" w:fill="FFFFFF"/>
    </w:rPr>
  </w:style>
  <w:style w:type="paragraph" w:customStyle="1" w:styleId="aff0">
    <w:name w:val="Колонтитул"/>
    <w:basedOn w:val="a"/>
    <w:link w:val="aff"/>
    <w:rsid w:val="00084BB6"/>
    <w:pPr>
      <w:shd w:val="clear" w:color="auto" w:fill="FFFFFF"/>
    </w:pPr>
    <w:rPr>
      <w:sz w:val="20"/>
      <w:szCs w:val="20"/>
    </w:rPr>
  </w:style>
  <w:style w:type="character" w:customStyle="1" w:styleId="135pt">
    <w:name w:val="Колонтитул + 13;5 pt;Полужирный"/>
    <w:basedOn w:val="aff"/>
    <w:rsid w:val="00084BB6"/>
    <w:rPr>
      <w:b/>
      <w:bCs/>
      <w:spacing w:val="0"/>
      <w:sz w:val="27"/>
      <w:szCs w:val="27"/>
    </w:rPr>
  </w:style>
  <w:style w:type="character" w:customStyle="1" w:styleId="45">
    <w:name w:val="Основной текст (4) + Не полужирный;Курсив"/>
    <w:basedOn w:val="4"/>
    <w:rsid w:val="00084BB6"/>
    <w:rPr>
      <w:rFonts w:ascii="Times New Roman" w:eastAsia="Times New Roman" w:hAnsi="Times New Roman" w:cs="Times New Roman"/>
      <w:b/>
      <w:bCs/>
      <w:i/>
      <w:iCs/>
      <w:smallCaps w:val="0"/>
      <w:strike w:val="0"/>
      <w:spacing w:val="0"/>
    </w:rPr>
  </w:style>
  <w:style w:type="character" w:customStyle="1" w:styleId="370">
    <w:name w:val="Основной текст (37)_"/>
    <w:basedOn w:val="a0"/>
    <w:link w:val="371"/>
    <w:rsid w:val="00084BB6"/>
    <w:rPr>
      <w:rFonts w:ascii="Calibri" w:eastAsia="Calibri" w:hAnsi="Calibri" w:cs="Calibri"/>
      <w:sz w:val="23"/>
      <w:szCs w:val="23"/>
      <w:shd w:val="clear" w:color="auto" w:fill="FFFFFF"/>
    </w:rPr>
  </w:style>
  <w:style w:type="paragraph" w:customStyle="1" w:styleId="371">
    <w:name w:val="Основной текст (37)"/>
    <w:basedOn w:val="a"/>
    <w:link w:val="370"/>
    <w:rsid w:val="00084BB6"/>
    <w:pPr>
      <w:shd w:val="clear" w:color="auto" w:fill="FFFFFF"/>
      <w:spacing w:line="0" w:lineRule="atLeast"/>
      <w:jc w:val="center"/>
    </w:pPr>
    <w:rPr>
      <w:rFonts w:ascii="Calibri" w:eastAsia="Calibri" w:hAnsi="Calibri" w:cs="Calibri"/>
      <w:sz w:val="23"/>
      <w:szCs w:val="23"/>
    </w:rPr>
  </w:style>
  <w:style w:type="character" w:customStyle="1" w:styleId="380">
    <w:name w:val="Основной текст (38)_"/>
    <w:basedOn w:val="a0"/>
    <w:rsid w:val="00084BB6"/>
    <w:rPr>
      <w:rFonts w:ascii="Calibri" w:eastAsia="Calibri" w:hAnsi="Calibri" w:cs="Calibri"/>
      <w:b w:val="0"/>
      <w:bCs w:val="0"/>
      <w:i w:val="0"/>
      <w:iCs w:val="0"/>
      <w:smallCaps w:val="0"/>
      <w:strike w:val="0"/>
      <w:spacing w:val="0"/>
      <w:sz w:val="20"/>
      <w:szCs w:val="20"/>
    </w:rPr>
  </w:style>
  <w:style w:type="character" w:customStyle="1" w:styleId="38TimesNewRoman8pt150">
    <w:name w:val="Основной текст (38) + Times New Roman;8 pt;Курсив;Масштаб 150%"/>
    <w:basedOn w:val="380"/>
    <w:rsid w:val="00084BB6"/>
    <w:rPr>
      <w:rFonts w:ascii="Times New Roman" w:eastAsia="Times New Roman" w:hAnsi="Times New Roman" w:cs="Times New Roman"/>
      <w:i/>
      <w:iCs/>
      <w:w w:val="150"/>
      <w:sz w:val="16"/>
      <w:szCs w:val="16"/>
    </w:rPr>
  </w:style>
  <w:style w:type="character" w:customStyle="1" w:styleId="381">
    <w:name w:val="Основной текст (38)"/>
    <w:basedOn w:val="380"/>
    <w:rsid w:val="00084BB6"/>
  </w:style>
  <w:style w:type="character" w:customStyle="1" w:styleId="400">
    <w:name w:val="Основной текст (40)_"/>
    <w:basedOn w:val="a0"/>
    <w:rsid w:val="00084BB6"/>
    <w:rPr>
      <w:rFonts w:ascii="Times New Roman" w:eastAsia="Times New Roman" w:hAnsi="Times New Roman" w:cs="Times New Roman"/>
      <w:b w:val="0"/>
      <w:bCs w:val="0"/>
      <w:i w:val="0"/>
      <w:iCs w:val="0"/>
      <w:smallCaps w:val="0"/>
      <w:strike w:val="0"/>
      <w:sz w:val="12"/>
      <w:szCs w:val="12"/>
    </w:rPr>
  </w:style>
  <w:style w:type="character" w:customStyle="1" w:styleId="408pt150">
    <w:name w:val="Основной текст (40) + 8 pt;Курсив;Масштаб 150%"/>
    <w:basedOn w:val="400"/>
    <w:rsid w:val="00084BB6"/>
    <w:rPr>
      <w:i/>
      <w:iCs/>
      <w:spacing w:val="0"/>
      <w:w w:val="150"/>
      <w:sz w:val="16"/>
      <w:szCs w:val="16"/>
    </w:rPr>
  </w:style>
  <w:style w:type="character" w:customStyle="1" w:styleId="401">
    <w:name w:val="Основной текст (40)"/>
    <w:basedOn w:val="400"/>
    <w:rsid w:val="00084BB6"/>
  </w:style>
  <w:style w:type="character" w:customStyle="1" w:styleId="382">
    <w:name w:val="Основной текст (38) + Полужирный"/>
    <w:basedOn w:val="380"/>
    <w:rsid w:val="00084BB6"/>
    <w:rPr>
      <w:b/>
      <w:bCs/>
    </w:rPr>
  </w:style>
  <w:style w:type="character" w:customStyle="1" w:styleId="150">
    <w:name w:val="Основной текст (15)_"/>
    <w:basedOn w:val="a0"/>
    <w:link w:val="151"/>
    <w:rsid w:val="00084BB6"/>
    <w:rPr>
      <w:sz w:val="12"/>
      <w:szCs w:val="12"/>
      <w:shd w:val="clear" w:color="auto" w:fill="FFFFFF"/>
    </w:rPr>
  </w:style>
  <w:style w:type="paragraph" w:customStyle="1" w:styleId="151">
    <w:name w:val="Основной текст (15)"/>
    <w:basedOn w:val="a"/>
    <w:link w:val="150"/>
    <w:rsid w:val="00084BB6"/>
    <w:pPr>
      <w:shd w:val="clear" w:color="auto" w:fill="FFFFFF"/>
      <w:spacing w:line="0" w:lineRule="atLeast"/>
    </w:pPr>
    <w:rPr>
      <w:sz w:val="12"/>
      <w:szCs w:val="12"/>
    </w:rPr>
  </w:style>
  <w:style w:type="character" w:customStyle="1" w:styleId="39">
    <w:name w:val="Основной текст (39)_"/>
    <w:basedOn w:val="a0"/>
    <w:link w:val="390"/>
    <w:rsid w:val="00084BB6"/>
    <w:rPr>
      <w:sz w:val="11"/>
      <w:szCs w:val="11"/>
      <w:shd w:val="clear" w:color="auto" w:fill="FFFFFF"/>
    </w:rPr>
  </w:style>
  <w:style w:type="paragraph" w:customStyle="1" w:styleId="390">
    <w:name w:val="Основной текст (39)"/>
    <w:basedOn w:val="a"/>
    <w:link w:val="39"/>
    <w:rsid w:val="00084BB6"/>
    <w:pPr>
      <w:shd w:val="clear" w:color="auto" w:fill="FFFFFF"/>
      <w:spacing w:line="0" w:lineRule="atLeast"/>
    </w:pPr>
    <w:rPr>
      <w:sz w:val="11"/>
      <w:szCs w:val="11"/>
    </w:rPr>
  </w:style>
  <w:style w:type="character" w:customStyle="1" w:styleId="200">
    <w:name w:val="Основной текст (20)_"/>
    <w:basedOn w:val="a0"/>
    <w:link w:val="201"/>
    <w:rsid w:val="00084BB6"/>
    <w:rPr>
      <w:sz w:val="12"/>
      <w:szCs w:val="12"/>
      <w:shd w:val="clear" w:color="auto" w:fill="FFFFFF"/>
    </w:rPr>
  </w:style>
  <w:style w:type="paragraph" w:customStyle="1" w:styleId="201">
    <w:name w:val="Основной текст (20)"/>
    <w:basedOn w:val="a"/>
    <w:link w:val="200"/>
    <w:rsid w:val="00084BB6"/>
    <w:pPr>
      <w:shd w:val="clear" w:color="auto" w:fill="FFFFFF"/>
      <w:spacing w:line="0" w:lineRule="atLeast"/>
    </w:pPr>
    <w:rPr>
      <w:sz w:val="12"/>
      <w:szCs w:val="12"/>
    </w:rPr>
  </w:style>
  <w:style w:type="character" w:customStyle="1" w:styleId="18">
    <w:name w:val="Основной текст (18)_"/>
    <w:basedOn w:val="a0"/>
    <w:link w:val="180"/>
    <w:rsid w:val="00084BB6"/>
    <w:rPr>
      <w:sz w:val="11"/>
      <w:szCs w:val="11"/>
      <w:shd w:val="clear" w:color="auto" w:fill="FFFFFF"/>
    </w:rPr>
  </w:style>
  <w:style w:type="paragraph" w:customStyle="1" w:styleId="180">
    <w:name w:val="Основной текст (18)"/>
    <w:basedOn w:val="a"/>
    <w:link w:val="18"/>
    <w:rsid w:val="00084BB6"/>
    <w:pPr>
      <w:shd w:val="clear" w:color="auto" w:fill="FFFFFF"/>
      <w:spacing w:line="0" w:lineRule="atLeast"/>
    </w:pPr>
    <w:rPr>
      <w:sz w:val="11"/>
      <w:szCs w:val="11"/>
    </w:rPr>
  </w:style>
  <w:style w:type="character" w:customStyle="1" w:styleId="185pt">
    <w:name w:val="Основной текст (18) + 5 pt"/>
    <w:basedOn w:val="18"/>
    <w:rsid w:val="00084BB6"/>
    <w:rPr>
      <w:sz w:val="10"/>
      <w:szCs w:val="10"/>
    </w:rPr>
  </w:style>
  <w:style w:type="character" w:customStyle="1" w:styleId="270">
    <w:name w:val="Основной текст (27)_"/>
    <w:basedOn w:val="a0"/>
    <w:rsid w:val="00084BB6"/>
    <w:rPr>
      <w:rFonts w:ascii="Times New Roman" w:eastAsia="Times New Roman" w:hAnsi="Times New Roman" w:cs="Times New Roman"/>
      <w:b w:val="0"/>
      <w:bCs w:val="0"/>
      <w:i w:val="0"/>
      <w:iCs w:val="0"/>
      <w:smallCaps w:val="0"/>
      <w:strike w:val="0"/>
      <w:spacing w:val="0"/>
      <w:sz w:val="20"/>
      <w:szCs w:val="20"/>
    </w:rPr>
  </w:style>
  <w:style w:type="character" w:customStyle="1" w:styleId="271">
    <w:name w:val="Основной текст (27)"/>
    <w:basedOn w:val="270"/>
    <w:rsid w:val="00084BB6"/>
  </w:style>
  <w:style w:type="character" w:customStyle="1" w:styleId="360">
    <w:name w:val="Основной текст (36)_"/>
    <w:basedOn w:val="a0"/>
    <w:link w:val="361"/>
    <w:rsid w:val="00084BB6"/>
    <w:rPr>
      <w:rFonts w:ascii="Calibri" w:eastAsia="Calibri" w:hAnsi="Calibri" w:cs="Calibri"/>
      <w:shd w:val="clear" w:color="auto" w:fill="FFFFFF"/>
    </w:rPr>
  </w:style>
  <w:style w:type="paragraph" w:customStyle="1" w:styleId="361">
    <w:name w:val="Основной текст (36)"/>
    <w:basedOn w:val="a"/>
    <w:link w:val="360"/>
    <w:rsid w:val="00084BB6"/>
    <w:pPr>
      <w:shd w:val="clear" w:color="auto" w:fill="FFFFFF"/>
      <w:spacing w:line="0" w:lineRule="atLeast"/>
      <w:jc w:val="center"/>
    </w:pPr>
    <w:rPr>
      <w:rFonts w:ascii="Calibri" w:eastAsia="Calibri" w:hAnsi="Calibri" w:cs="Calibri"/>
      <w:sz w:val="20"/>
      <w:szCs w:val="20"/>
    </w:rPr>
  </w:style>
  <w:style w:type="character" w:customStyle="1" w:styleId="712pt">
    <w:name w:val="Основной текст (7) + 12 pt"/>
    <w:basedOn w:val="7"/>
    <w:rsid w:val="00084BB6"/>
    <w:rPr>
      <w:sz w:val="24"/>
      <w:szCs w:val="24"/>
    </w:rPr>
  </w:style>
  <w:style w:type="character" w:customStyle="1" w:styleId="62">
    <w:name w:val="Основной текст (6)"/>
    <w:basedOn w:val="6"/>
    <w:rsid w:val="00084BB6"/>
    <w:rPr>
      <w:u w:val="single"/>
    </w:rPr>
  </w:style>
  <w:style w:type="character" w:customStyle="1" w:styleId="aff1">
    <w:name w:val="Основной текст + Курсив"/>
    <w:basedOn w:val="af4"/>
    <w:rsid w:val="00084BB6"/>
    <w:rPr>
      <w:rFonts w:ascii="Times New Roman" w:eastAsia="Times New Roman" w:hAnsi="Times New Roman" w:cs="Times New Roman"/>
      <w:b w:val="0"/>
      <w:bCs w:val="0"/>
      <w:i/>
      <w:iCs/>
      <w:smallCaps w:val="0"/>
      <w:strike w:val="0"/>
      <w:spacing w:val="0"/>
    </w:rPr>
  </w:style>
  <w:style w:type="character" w:customStyle="1" w:styleId="aff2">
    <w:name w:val="Основной текст + Полужирный;Курсив"/>
    <w:basedOn w:val="af4"/>
    <w:rsid w:val="00084BB6"/>
    <w:rPr>
      <w:rFonts w:ascii="Times New Roman" w:eastAsia="Times New Roman" w:hAnsi="Times New Roman" w:cs="Times New Roman"/>
      <w:b/>
      <w:bCs/>
      <w:i/>
      <w:iCs/>
      <w:smallCaps w:val="0"/>
      <w:strike w:val="0"/>
      <w:spacing w:val="0"/>
    </w:rPr>
  </w:style>
  <w:style w:type="character" w:customStyle="1" w:styleId="122">
    <w:name w:val="Заголовок №1 (2)_"/>
    <w:basedOn w:val="a0"/>
    <w:link w:val="123"/>
    <w:rsid w:val="00084BB6"/>
    <w:rPr>
      <w:sz w:val="27"/>
      <w:szCs w:val="27"/>
      <w:shd w:val="clear" w:color="auto" w:fill="FFFFFF"/>
    </w:rPr>
  </w:style>
  <w:style w:type="paragraph" w:customStyle="1" w:styleId="123">
    <w:name w:val="Заголовок №1 (2)"/>
    <w:basedOn w:val="a"/>
    <w:link w:val="122"/>
    <w:rsid w:val="00084BB6"/>
    <w:pPr>
      <w:shd w:val="clear" w:color="auto" w:fill="FFFFFF"/>
      <w:spacing w:before="300" w:after="300" w:line="322" w:lineRule="exact"/>
      <w:ind w:firstLine="520"/>
      <w:jc w:val="both"/>
      <w:outlineLvl w:val="0"/>
    </w:pPr>
    <w:rPr>
      <w:sz w:val="27"/>
      <w:szCs w:val="27"/>
    </w:rPr>
  </w:style>
  <w:style w:type="character" w:customStyle="1" w:styleId="102">
    <w:name w:val="Подпись к таблице (10)_"/>
    <w:basedOn w:val="a0"/>
    <w:link w:val="103"/>
    <w:rsid w:val="00084BB6"/>
    <w:rPr>
      <w:shd w:val="clear" w:color="auto" w:fill="FFFFFF"/>
    </w:rPr>
  </w:style>
  <w:style w:type="paragraph" w:customStyle="1" w:styleId="103">
    <w:name w:val="Подпись к таблице (10)"/>
    <w:basedOn w:val="a"/>
    <w:link w:val="102"/>
    <w:rsid w:val="00084BB6"/>
    <w:pPr>
      <w:shd w:val="clear" w:color="auto" w:fill="FFFFFF"/>
      <w:spacing w:line="240" w:lineRule="exact"/>
    </w:pPr>
    <w:rPr>
      <w:sz w:val="20"/>
      <w:szCs w:val="20"/>
    </w:rPr>
  </w:style>
  <w:style w:type="character" w:customStyle="1" w:styleId="aff3">
    <w:name w:val="Подпись к таблице + Полужирный;Курсив"/>
    <w:basedOn w:val="af6"/>
    <w:rsid w:val="00084BB6"/>
    <w:rPr>
      <w:rFonts w:ascii="Times New Roman" w:eastAsia="Times New Roman" w:hAnsi="Times New Roman" w:cs="Times New Roman"/>
      <w:b/>
      <w:bCs/>
      <w:i/>
      <w:iCs/>
      <w:smallCaps w:val="0"/>
      <w:strike w:val="0"/>
      <w:spacing w:val="0"/>
      <w:sz w:val="20"/>
      <w:szCs w:val="20"/>
    </w:rPr>
  </w:style>
  <w:style w:type="character" w:customStyle="1" w:styleId="71">
    <w:name w:val="Подпись к таблице (7)_"/>
    <w:basedOn w:val="a0"/>
    <w:link w:val="72"/>
    <w:rsid w:val="00084BB6"/>
    <w:rPr>
      <w:sz w:val="17"/>
      <w:szCs w:val="17"/>
      <w:shd w:val="clear" w:color="auto" w:fill="FFFFFF"/>
    </w:rPr>
  </w:style>
  <w:style w:type="paragraph" w:customStyle="1" w:styleId="72">
    <w:name w:val="Подпись к таблице (7)"/>
    <w:basedOn w:val="a"/>
    <w:link w:val="71"/>
    <w:rsid w:val="00084BB6"/>
    <w:pPr>
      <w:shd w:val="clear" w:color="auto" w:fill="FFFFFF"/>
      <w:spacing w:line="0" w:lineRule="atLeast"/>
    </w:pPr>
    <w:rPr>
      <w:sz w:val="17"/>
      <w:szCs w:val="17"/>
    </w:rPr>
  </w:style>
  <w:style w:type="character" w:customStyle="1" w:styleId="411">
    <w:name w:val="Основной текст (41) + Полужирный"/>
    <w:basedOn w:val="41"/>
    <w:rsid w:val="00084BB6"/>
    <w:rPr>
      <w:rFonts w:ascii="Times New Roman" w:eastAsia="Times New Roman" w:hAnsi="Times New Roman" w:cs="Times New Roman"/>
      <w:b/>
      <w:bCs/>
      <w:i w:val="0"/>
      <w:iCs w:val="0"/>
      <w:smallCaps w:val="0"/>
      <w:strike w:val="0"/>
      <w:spacing w:val="0"/>
      <w:sz w:val="20"/>
      <w:szCs w:val="20"/>
    </w:rPr>
  </w:style>
  <w:style w:type="character" w:customStyle="1" w:styleId="323">
    <w:name w:val="Основной текст (32) + Курсив"/>
    <w:basedOn w:val="32"/>
    <w:rsid w:val="00084BB6"/>
    <w:rPr>
      <w:rFonts w:ascii="Times New Roman" w:eastAsia="Times New Roman" w:hAnsi="Times New Roman" w:cs="Times New Roman"/>
      <w:b w:val="0"/>
      <w:bCs w:val="0"/>
      <w:i/>
      <w:iCs/>
      <w:smallCaps w:val="0"/>
      <w:strike w:val="0"/>
      <w:spacing w:val="0"/>
    </w:rPr>
  </w:style>
  <w:style w:type="character" w:customStyle="1" w:styleId="82">
    <w:name w:val="Подпись к таблице (8)_"/>
    <w:basedOn w:val="a0"/>
    <w:rsid w:val="00084BB6"/>
    <w:rPr>
      <w:rFonts w:ascii="Times New Roman" w:eastAsia="Times New Roman" w:hAnsi="Times New Roman" w:cs="Times New Roman"/>
      <w:b w:val="0"/>
      <w:bCs w:val="0"/>
      <w:i w:val="0"/>
      <w:iCs w:val="0"/>
      <w:smallCaps w:val="0"/>
      <w:strike w:val="0"/>
      <w:sz w:val="21"/>
      <w:szCs w:val="21"/>
    </w:rPr>
  </w:style>
  <w:style w:type="character" w:customStyle="1" w:styleId="412">
    <w:name w:val="Основной текст (41) + Полужирный;Курсив"/>
    <w:basedOn w:val="41"/>
    <w:rsid w:val="00084BB6"/>
    <w:rPr>
      <w:rFonts w:ascii="Times New Roman" w:eastAsia="Times New Roman" w:hAnsi="Times New Roman" w:cs="Times New Roman"/>
      <w:b/>
      <w:bCs/>
      <w:i/>
      <w:iCs/>
      <w:smallCaps w:val="0"/>
      <w:strike w:val="0"/>
      <w:spacing w:val="0"/>
      <w:sz w:val="20"/>
      <w:szCs w:val="20"/>
    </w:rPr>
  </w:style>
  <w:style w:type="character" w:customStyle="1" w:styleId="300">
    <w:name w:val="Основной текст (30)_"/>
    <w:basedOn w:val="a0"/>
    <w:link w:val="301"/>
    <w:rsid w:val="00084BB6"/>
    <w:rPr>
      <w:sz w:val="13"/>
      <w:szCs w:val="13"/>
      <w:shd w:val="clear" w:color="auto" w:fill="FFFFFF"/>
    </w:rPr>
  </w:style>
  <w:style w:type="paragraph" w:customStyle="1" w:styleId="301">
    <w:name w:val="Основной текст (30)"/>
    <w:basedOn w:val="a"/>
    <w:link w:val="300"/>
    <w:rsid w:val="00084BB6"/>
    <w:pPr>
      <w:shd w:val="clear" w:color="auto" w:fill="FFFFFF"/>
      <w:spacing w:line="0" w:lineRule="atLeast"/>
    </w:pPr>
    <w:rPr>
      <w:sz w:val="13"/>
      <w:szCs w:val="13"/>
    </w:rPr>
  </w:style>
  <w:style w:type="character" w:customStyle="1" w:styleId="30105pt">
    <w:name w:val="Основной текст (30) + 10;5 pt"/>
    <w:basedOn w:val="300"/>
    <w:rsid w:val="00084BB6"/>
    <w:rPr>
      <w:sz w:val="21"/>
      <w:szCs w:val="21"/>
    </w:rPr>
  </w:style>
  <w:style w:type="character" w:customStyle="1" w:styleId="420">
    <w:name w:val="Основной текст (42)_"/>
    <w:basedOn w:val="a0"/>
    <w:link w:val="421"/>
    <w:rsid w:val="00084BB6"/>
    <w:rPr>
      <w:sz w:val="21"/>
      <w:szCs w:val="21"/>
      <w:shd w:val="clear" w:color="auto" w:fill="FFFFFF"/>
    </w:rPr>
  </w:style>
  <w:style w:type="paragraph" w:customStyle="1" w:styleId="421">
    <w:name w:val="Основной текст (42)"/>
    <w:basedOn w:val="a"/>
    <w:link w:val="420"/>
    <w:rsid w:val="00084BB6"/>
    <w:pPr>
      <w:shd w:val="clear" w:color="auto" w:fill="FFFFFF"/>
      <w:spacing w:before="180" w:line="317" w:lineRule="exact"/>
    </w:pPr>
    <w:rPr>
      <w:sz w:val="21"/>
      <w:szCs w:val="21"/>
    </w:rPr>
  </w:style>
  <w:style w:type="character" w:customStyle="1" w:styleId="422">
    <w:name w:val="Основной текст (42) + Не полужирный"/>
    <w:basedOn w:val="420"/>
    <w:rsid w:val="00084BB6"/>
    <w:rPr>
      <w:b/>
      <w:bCs/>
    </w:rPr>
  </w:style>
  <w:style w:type="character" w:customStyle="1" w:styleId="421pt">
    <w:name w:val="Основной текст (42) + Интервал 1 pt"/>
    <w:basedOn w:val="420"/>
    <w:rsid w:val="00084BB6"/>
    <w:rPr>
      <w:spacing w:val="30"/>
    </w:rPr>
  </w:style>
  <w:style w:type="character" w:customStyle="1" w:styleId="251">
    <w:name w:val="Основной текст (25) + Курсив"/>
    <w:basedOn w:val="25"/>
    <w:rsid w:val="00084BB6"/>
    <w:rPr>
      <w:rFonts w:ascii="Times New Roman" w:eastAsia="Times New Roman" w:hAnsi="Times New Roman" w:cs="Times New Roman"/>
      <w:b w:val="0"/>
      <w:bCs w:val="0"/>
      <w:i/>
      <w:iCs/>
      <w:smallCaps w:val="0"/>
      <w:strike w:val="0"/>
      <w:spacing w:val="0"/>
    </w:rPr>
  </w:style>
  <w:style w:type="character" w:customStyle="1" w:styleId="2565pt">
    <w:name w:val="Основной текст (25) + 6;5 pt"/>
    <w:basedOn w:val="25"/>
    <w:rsid w:val="00084BB6"/>
    <w:rPr>
      <w:rFonts w:ascii="Times New Roman" w:eastAsia="Times New Roman" w:hAnsi="Times New Roman" w:cs="Times New Roman"/>
      <w:b w:val="0"/>
      <w:bCs w:val="0"/>
      <w:i w:val="0"/>
      <w:iCs w:val="0"/>
      <w:smallCaps w:val="0"/>
      <w:strike w:val="0"/>
      <w:spacing w:val="0"/>
      <w:sz w:val="13"/>
      <w:szCs w:val="13"/>
    </w:rPr>
  </w:style>
  <w:style w:type="character" w:customStyle="1" w:styleId="4165pt">
    <w:name w:val="Основной текст (41) + 6;5 pt"/>
    <w:basedOn w:val="41"/>
    <w:rsid w:val="00084BB6"/>
    <w:rPr>
      <w:rFonts w:ascii="Times New Roman" w:eastAsia="Times New Roman" w:hAnsi="Times New Roman" w:cs="Times New Roman"/>
      <w:b w:val="0"/>
      <w:bCs w:val="0"/>
      <w:i w:val="0"/>
      <w:iCs w:val="0"/>
      <w:smallCaps w:val="0"/>
      <w:strike w:val="0"/>
      <w:spacing w:val="0"/>
      <w:sz w:val="13"/>
      <w:szCs w:val="13"/>
    </w:rPr>
  </w:style>
  <w:style w:type="character" w:customStyle="1" w:styleId="16">
    <w:name w:val="Основной текст Знак1"/>
    <w:basedOn w:val="a0"/>
    <w:uiPriority w:val="99"/>
    <w:rsid w:val="00084BB6"/>
    <w:rPr>
      <w:rFonts w:ascii="Times New Roman" w:hAnsi="Times New Roman" w:cs="Times New Roman"/>
      <w:sz w:val="26"/>
      <w:szCs w:val="26"/>
      <w:shd w:val="clear" w:color="auto" w:fill="FFFFFF"/>
    </w:rPr>
  </w:style>
  <w:style w:type="character" w:customStyle="1" w:styleId="CordiaUPC">
    <w:name w:val="Основной текст + CordiaUPC"/>
    <w:aliases w:val="18 pt,Курсив,Основной текст + Полужирный2"/>
    <w:basedOn w:val="16"/>
    <w:uiPriority w:val="99"/>
    <w:rsid w:val="00084BB6"/>
    <w:rPr>
      <w:rFonts w:ascii="CordiaUPC" w:hAnsi="CordiaUPC" w:cs="CordiaUPC"/>
      <w:i/>
      <w:iCs/>
      <w:noProof/>
      <w:sz w:val="36"/>
      <w:szCs w:val="36"/>
      <w:u w:val="none"/>
    </w:rPr>
  </w:style>
  <w:style w:type="character" w:customStyle="1" w:styleId="130">
    <w:name w:val="Основной текст + 13"/>
    <w:aliases w:val="5 pt5"/>
    <w:basedOn w:val="16"/>
    <w:uiPriority w:val="99"/>
    <w:rsid w:val="00084BB6"/>
    <w:rPr>
      <w:sz w:val="27"/>
      <w:szCs w:val="27"/>
      <w:u w:val="none"/>
    </w:rPr>
  </w:style>
  <w:style w:type="character" w:customStyle="1" w:styleId="CordiaUPC1">
    <w:name w:val="Основной текст + CordiaUPC1"/>
    <w:aliases w:val="20 pt"/>
    <w:basedOn w:val="16"/>
    <w:uiPriority w:val="99"/>
    <w:rsid w:val="00084BB6"/>
    <w:rPr>
      <w:rFonts w:ascii="CordiaUPC" w:hAnsi="CordiaUPC" w:cs="CordiaUPC"/>
      <w:sz w:val="40"/>
      <w:szCs w:val="40"/>
      <w:u w:val="none"/>
    </w:rPr>
  </w:style>
  <w:style w:type="paragraph" w:styleId="aff4">
    <w:name w:val="Subtitle"/>
    <w:basedOn w:val="a"/>
    <w:next w:val="a"/>
    <w:link w:val="aff5"/>
    <w:uiPriority w:val="11"/>
    <w:qFormat/>
    <w:rsid w:val="00084BB6"/>
    <w:pPr>
      <w:numPr>
        <w:ilvl w:val="1"/>
      </w:numPr>
    </w:pPr>
    <w:rPr>
      <w:rFonts w:asciiTheme="majorHAnsi" w:eastAsiaTheme="majorEastAsia" w:hAnsiTheme="majorHAnsi" w:cstheme="majorBidi"/>
      <w:i/>
      <w:iCs/>
      <w:color w:val="4F81BD" w:themeColor="accent1"/>
      <w:spacing w:val="15"/>
    </w:rPr>
  </w:style>
  <w:style w:type="character" w:customStyle="1" w:styleId="aff5">
    <w:name w:val="Подзаголовок Знак"/>
    <w:basedOn w:val="a0"/>
    <w:link w:val="aff4"/>
    <w:uiPriority w:val="11"/>
    <w:rsid w:val="00084BB6"/>
    <w:rPr>
      <w:rFonts w:asciiTheme="majorHAnsi" w:eastAsiaTheme="majorEastAsia" w:hAnsiTheme="majorHAnsi" w:cstheme="majorBidi"/>
      <w:i/>
      <w:iCs/>
      <w:color w:val="4F81BD" w:themeColor="accent1"/>
      <w:spacing w:val="15"/>
      <w:sz w:val="24"/>
      <w:szCs w:val="24"/>
    </w:rPr>
  </w:style>
  <w:style w:type="paragraph" w:customStyle="1" w:styleId="aff6">
    <w:name w:val="+таб"/>
    <w:basedOn w:val="a"/>
    <w:link w:val="aff7"/>
    <w:qFormat/>
    <w:rsid w:val="00084BB6"/>
    <w:pPr>
      <w:jc w:val="center"/>
    </w:pPr>
    <w:rPr>
      <w:rFonts w:ascii="Bookman Old Style" w:hAnsi="Bookman Old Style"/>
      <w:sz w:val="20"/>
      <w:szCs w:val="20"/>
    </w:rPr>
  </w:style>
  <w:style w:type="character" w:customStyle="1" w:styleId="aff7">
    <w:name w:val="+таб Знак"/>
    <w:basedOn w:val="a0"/>
    <w:link w:val="aff6"/>
    <w:rsid w:val="00084BB6"/>
    <w:rPr>
      <w:rFonts w:ascii="Bookman Old Style" w:hAnsi="Bookman Old Style"/>
    </w:rPr>
  </w:style>
  <w:style w:type="character" w:styleId="aff8">
    <w:name w:val="Strong"/>
    <w:basedOn w:val="a0"/>
    <w:uiPriority w:val="22"/>
    <w:qFormat/>
    <w:rsid w:val="00E810F3"/>
    <w:rPr>
      <w:b/>
      <w:bCs/>
    </w:rPr>
  </w:style>
  <w:style w:type="paragraph" w:styleId="2b">
    <w:name w:val="toc 2"/>
    <w:basedOn w:val="a"/>
    <w:next w:val="a"/>
    <w:autoRedefine/>
    <w:uiPriority w:val="39"/>
    <w:unhideWhenUsed/>
    <w:rsid w:val="00EA7E8F"/>
    <w:pPr>
      <w:spacing w:after="100"/>
      <w:ind w:left="240"/>
    </w:pPr>
  </w:style>
  <w:style w:type="character" w:customStyle="1" w:styleId="5">
    <w:name w:val="Основной текст (5)_"/>
    <w:basedOn w:val="a0"/>
    <w:link w:val="50"/>
    <w:uiPriority w:val="99"/>
    <w:locked/>
    <w:rsid w:val="004B0145"/>
    <w:rPr>
      <w:sz w:val="19"/>
      <w:szCs w:val="19"/>
      <w:shd w:val="clear" w:color="auto" w:fill="FFFFFF"/>
    </w:rPr>
  </w:style>
  <w:style w:type="paragraph" w:customStyle="1" w:styleId="50">
    <w:name w:val="Основной текст (5)"/>
    <w:basedOn w:val="a"/>
    <w:link w:val="5"/>
    <w:uiPriority w:val="99"/>
    <w:rsid w:val="004B0145"/>
    <w:pPr>
      <w:shd w:val="clear" w:color="auto" w:fill="FFFFFF"/>
      <w:spacing w:line="240" w:lineRule="atLeast"/>
      <w:jc w:val="both"/>
    </w:pPr>
    <w:rPr>
      <w:sz w:val="19"/>
      <w:szCs w:val="19"/>
    </w:rPr>
  </w:style>
  <w:style w:type="character" w:styleId="aff9">
    <w:name w:val="Emphasis"/>
    <w:basedOn w:val="a0"/>
    <w:uiPriority w:val="20"/>
    <w:qFormat/>
    <w:rsid w:val="003D2282"/>
    <w:rPr>
      <w:i/>
      <w:iCs/>
    </w:rPr>
  </w:style>
  <w:style w:type="character" w:customStyle="1" w:styleId="fontstyle01">
    <w:name w:val="fontstyle01"/>
    <w:basedOn w:val="a0"/>
    <w:rsid w:val="00F84748"/>
    <w:rPr>
      <w:rFonts w:ascii="TimesNewRomanPSMT" w:hAnsi="TimesNewRomanPSMT" w:hint="default"/>
      <w:b w:val="0"/>
      <w:bCs w:val="0"/>
      <w:i w:val="0"/>
      <w:iCs w:val="0"/>
      <w:color w:val="000000"/>
      <w:sz w:val="28"/>
      <w:szCs w:val="28"/>
    </w:rPr>
  </w:style>
  <w:style w:type="character" w:customStyle="1" w:styleId="1c42ae55484e0f60a33c582d86fb5d07s1">
    <w:name w:val="1c42ae55484e0f60a33c582d86fb5d07s1"/>
    <w:basedOn w:val="a0"/>
    <w:rsid w:val="00F84748"/>
  </w:style>
  <w:style w:type="table" w:styleId="17">
    <w:name w:val="Table Grid 1"/>
    <w:basedOn w:val="a1"/>
    <w:rsid w:val="00561AE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e">
    <w:name w:val="Абзац списка Знак"/>
    <w:aliases w:val="List_Paragraph Знак,Multilevel para_II Знак,List Paragraph1 Знак"/>
    <w:link w:val="ad"/>
    <w:uiPriority w:val="34"/>
    <w:locked/>
    <w:rsid w:val="00561AEF"/>
    <w:rPr>
      <w:rFonts w:ascii="Calibri" w:eastAsia="Calibri" w:hAnsi="Calibri"/>
      <w:sz w:val="22"/>
      <w:szCs w:val="22"/>
      <w:lang w:eastAsia="en-US"/>
    </w:rPr>
  </w:style>
  <w:style w:type="character" w:customStyle="1" w:styleId="110">
    <w:name w:val="Основной текст + 11"/>
    <w:aliases w:val="5 pt"/>
    <w:basedOn w:val="af4"/>
    <w:rsid w:val="00961F93"/>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w:divs>
    <w:div w:id="8917977">
      <w:bodyDiv w:val="1"/>
      <w:marLeft w:val="0"/>
      <w:marRight w:val="0"/>
      <w:marTop w:val="0"/>
      <w:marBottom w:val="0"/>
      <w:divBdr>
        <w:top w:val="none" w:sz="0" w:space="0" w:color="auto"/>
        <w:left w:val="none" w:sz="0" w:space="0" w:color="auto"/>
        <w:bottom w:val="none" w:sz="0" w:space="0" w:color="auto"/>
        <w:right w:val="none" w:sz="0" w:space="0" w:color="auto"/>
      </w:divBdr>
    </w:div>
    <w:div w:id="277034359">
      <w:bodyDiv w:val="1"/>
      <w:marLeft w:val="0"/>
      <w:marRight w:val="0"/>
      <w:marTop w:val="0"/>
      <w:marBottom w:val="0"/>
      <w:divBdr>
        <w:top w:val="none" w:sz="0" w:space="0" w:color="auto"/>
        <w:left w:val="none" w:sz="0" w:space="0" w:color="auto"/>
        <w:bottom w:val="none" w:sz="0" w:space="0" w:color="auto"/>
        <w:right w:val="none" w:sz="0" w:space="0" w:color="auto"/>
      </w:divBdr>
    </w:div>
    <w:div w:id="856776835">
      <w:bodyDiv w:val="1"/>
      <w:marLeft w:val="0"/>
      <w:marRight w:val="0"/>
      <w:marTop w:val="0"/>
      <w:marBottom w:val="0"/>
      <w:divBdr>
        <w:top w:val="none" w:sz="0" w:space="0" w:color="auto"/>
        <w:left w:val="none" w:sz="0" w:space="0" w:color="auto"/>
        <w:bottom w:val="none" w:sz="0" w:space="0" w:color="auto"/>
        <w:right w:val="none" w:sz="0" w:space="0" w:color="auto"/>
      </w:divBdr>
    </w:div>
    <w:div w:id="877401152">
      <w:bodyDiv w:val="1"/>
      <w:marLeft w:val="0"/>
      <w:marRight w:val="0"/>
      <w:marTop w:val="0"/>
      <w:marBottom w:val="0"/>
      <w:divBdr>
        <w:top w:val="none" w:sz="0" w:space="0" w:color="auto"/>
        <w:left w:val="none" w:sz="0" w:space="0" w:color="auto"/>
        <w:bottom w:val="none" w:sz="0" w:space="0" w:color="auto"/>
        <w:right w:val="none" w:sz="0" w:space="0" w:color="auto"/>
      </w:divBdr>
    </w:div>
    <w:div w:id="885948351">
      <w:bodyDiv w:val="1"/>
      <w:marLeft w:val="0"/>
      <w:marRight w:val="0"/>
      <w:marTop w:val="0"/>
      <w:marBottom w:val="0"/>
      <w:divBdr>
        <w:top w:val="none" w:sz="0" w:space="0" w:color="auto"/>
        <w:left w:val="none" w:sz="0" w:space="0" w:color="auto"/>
        <w:bottom w:val="none" w:sz="0" w:space="0" w:color="auto"/>
        <w:right w:val="none" w:sz="0" w:space="0" w:color="auto"/>
      </w:divBdr>
    </w:div>
    <w:div w:id="892498667">
      <w:bodyDiv w:val="1"/>
      <w:marLeft w:val="0"/>
      <w:marRight w:val="0"/>
      <w:marTop w:val="0"/>
      <w:marBottom w:val="0"/>
      <w:divBdr>
        <w:top w:val="none" w:sz="0" w:space="0" w:color="auto"/>
        <w:left w:val="none" w:sz="0" w:space="0" w:color="auto"/>
        <w:bottom w:val="none" w:sz="0" w:space="0" w:color="auto"/>
        <w:right w:val="none" w:sz="0" w:space="0" w:color="auto"/>
      </w:divBdr>
    </w:div>
    <w:div w:id="918710473">
      <w:bodyDiv w:val="1"/>
      <w:marLeft w:val="0"/>
      <w:marRight w:val="0"/>
      <w:marTop w:val="0"/>
      <w:marBottom w:val="0"/>
      <w:divBdr>
        <w:top w:val="none" w:sz="0" w:space="0" w:color="auto"/>
        <w:left w:val="none" w:sz="0" w:space="0" w:color="auto"/>
        <w:bottom w:val="none" w:sz="0" w:space="0" w:color="auto"/>
        <w:right w:val="none" w:sz="0" w:space="0" w:color="auto"/>
      </w:divBdr>
    </w:div>
    <w:div w:id="919371339">
      <w:bodyDiv w:val="1"/>
      <w:marLeft w:val="0"/>
      <w:marRight w:val="0"/>
      <w:marTop w:val="0"/>
      <w:marBottom w:val="0"/>
      <w:divBdr>
        <w:top w:val="none" w:sz="0" w:space="0" w:color="auto"/>
        <w:left w:val="none" w:sz="0" w:space="0" w:color="auto"/>
        <w:bottom w:val="none" w:sz="0" w:space="0" w:color="auto"/>
        <w:right w:val="none" w:sz="0" w:space="0" w:color="auto"/>
      </w:divBdr>
    </w:div>
    <w:div w:id="1372338072">
      <w:bodyDiv w:val="1"/>
      <w:marLeft w:val="0"/>
      <w:marRight w:val="0"/>
      <w:marTop w:val="0"/>
      <w:marBottom w:val="0"/>
      <w:divBdr>
        <w:top w:val="none" w:sz="0" w:space="0" w:color="auto"/>
        <w:left w:val="none" w:sz="0" w:space="0" w:color="auto"/>
        <w:bottom w:val="none" w:sz="0" w:space="0" w:color="auto"/>
        <w:right w:val="none" w:sz="0" w:space="0" w:color="auto"/>
      </w:divBdr>
    </w:div>
    <w:div w:id="1470780682">
      <w:bodyDiv w:val="1"/>
      <w:marLeft w:val="0"/>
      <w:marRight w:val="0"/>
      <w:marTop w:val="0"/>
      <w:marBottom w:val="0"/>
      <w:divBdr>
        <w:top w:val="none" w:sz="0" w:space="0" w:color="auto"/>
        <w:left w:val="none" w:sz="0" w:space="0" w:color="auto"/>
        <w:bottom w:val="none" w:sz="0" w:space="0" w:color="auto"/>
        <w:right w:val="none" w:sz="0" w:space="0" w:color="auto"/>
      </w:divBdr>
    </w:div>
    <w:div w:id="1538809583">
      <w:bodyDiv w:val="1"/>
      <w:marLeft w:val="0"/>
      <w:marRight w:val="0"/>
      <w:marTop w:val="0"/>
      <w:marBottom w:val="0"/>
      <w:divBdr>
        <w:top w:val="none" w:sz="0" w:space="0" w:color="auto"/>
        <w:left w:val="none" w:sz="0" w:space="0" w:color="auto"/>
        <w:bottom w:val="none" w:sz="0" w:space="0" w:color="auto"/>
        <w:right w:val="none" w:sz="0" w:space="0" w:color="auto"/>
      </w:divBdr>
    </w:div>
    <w:div w:id="1672173460">
      <w:bodyDiv w:val="1"/>
      <w:marLeft w:val="0"/>
      <w:marRight w:val="0"/>
      <w:marTop w:val="0"/>
      <w:marBottom w:val="0"/>
      <w:divBdr>
        <w:top w:val="none" w:sz="0" w:space="0" w:color="auto"/>
        <w:left w:val="none" w:sz="0" w:space="0" w:color="auto"/>
        <w:bottom w:val="none" w:sz="0" w:space="0" w:color="auto"/>
        <w:right w:val="none" w:sz="0" w:space="0" w:color="auto"/>
      </w:divBdr>
    </w:div>
    <w:div w:id="1701589768">
      <w:bodyDiv w:val="1"/>
      <w:marLeft w:val="0"/>
      <w:marRight w:val="0"/>
      <w:marTop w:val="0"/>
      <w:marBottom w:val="0"/>
      <w:divBdr>
        <w:top w:val="none" w:sz="0" w:space="0" w:color="auto"/>
        <w:left w:val="none" w:sz="0" w:space="0" w:color="auto"/>
        <w:bottom w:val="none" w:sz="0" w:space="0" w:color="auto"/>
        <w:right w:val="none" w:sz="0" w:space="0" w:color="auto"/>
      </w:divBdr>
    </w:div>
    <w:div w:id="1780099917">
      <w:bodyDiv w:val="1"/>
      <w:marLeft w:val="0"/>
      <w:marRight w:val="0"/>
      <w:marTop w:val="0"/>
      <w:marBottom w:val="0"/>
      <w:divBdr>
        <w:top w:val="none" w:sz="0" w:space="0" w:color="auto"/>
        <w:left w:val="none" w:sz="0" w:space="0" w:color="auto"/>
        <w:bottom w:val="none" w:sz="0" w:space="0" w:color="auto"/>
        <w:right w:val="none" w:sz="0" w:space="0" w:color="auto"/>
      </w:divBdr>
    </w:div>
    <w:div w:id="1921479271">
      <w:bodyDiv w:val="1"/>
      <w:marLeft w:val="0"/>
      <w:marRight w:val="0"/>
      <w:marTop w:val="0"/>
      <w:marBottom w:val="0"/>
      <w:divBdr>
        <w:top w:val="none" w:sz="0" w:space="0" w:color="auto"/>
        <w:left w:val="none" w:sz="0" w:space="0" w:color="auto"/>
        <w:bottom w:val="none" w:sz="0" w:space="0" w:color="auto"/>
        <w:right w:val="none" w:sz="0" w:space="0" w:color="auto"/>
      </w:divBdr>
    </w:div>
    <w:div w:id="1978954676">
      <w:bodyDiv w:val="1"/>
      <w:marLeft w:val="0"/>
      <w:marRight w:val="0"/>
      <w:marTop w:val="0"/>
      <w:marBottom w:val="0"/>
      <w:divBdr>
        <w:top w:val="none" w:sz="0" w:space="0" w:color="auto"/>
        <w:left w:val="none" w:sz="0" w:space="0" w:color="auto"/>
        <w:bottom w:val="none" w:sz="0" w:space="0" w:color="auto"/>
        <w:right w:val="none" w:sz="0" w:space="0" w:color="auto"/>
      </w:divBdr>
    </w:div>
    <w:div w:id="213602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D0%9C%D0%BE%D0%B9%D0%A4%D0%BB%D0%B0%D0%B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A15EDA528AF7CA0136C94CC86EE590E614E7260BCD64336ADD1FF52035A6EACB06EE2158F47FE61p4o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ndia.ru/text/category/kaluzhskaya_obl_/" TargetMode="External"/><Relationship Id="rId4" Type="http://schemas.openxmlformats.org/officeDocument/2006/relationships/settings" Target="settings.xml"/><Relationship Id="rId9" Type="http://schemas.openxmlformats.org/officeDocument/2006/relationships/hyperlink" Target="http://sportyakuti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E4785-C0F9-44F6-875D-803BFDE21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12271</TotalTime>
  <Pages>47</Pages>
  <Words>37093</Words>
  <Characters>250395</Characters>
  <Application>Microsoft Office Word</Application>
  <DocSecurity>0</DocSecurity>
  <Lines>2086</Lines>
  <Paragraphs>573</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Home</Company>
  <LinksUpToDate>false</LinksUpToDate>
  <CharactersWithSpaces>286915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Щеглова Виктория Александровна</cp:lastModifiedBy>
  <cp:revision>53</cp:revision>
  <cp:lastPrinted>2020-03-02T05:44:00Z</cp:lastPrinted>
  <dcterms:created xsi:type="dcterms:W3CDTF">2018-03-23T01:11:00Z</dcterms:created>
  <dcterms:modified xsi:type="dcterms:W3CDTF">2020-03-02T05:46:00Z</dcterms:modified>
</cp:coreProperties>
</file>