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1B" w:rsidRPr="00F66C4B" w:rsidRDefault="002A4A1B" w:rsidP="002A4A1B">
      <w:pPr>
        <w:spacing w:after="0" w:line="240" w:lineRule="auto"/>
        <w:ind w:left="5387"/>
        <w:rPr>
          <w:rFonts w:ascii="Times New Roman" w:hAnsi="Times New Roman"/>
          <w:b/>
        </w:rPr>
      </w:pPr>
      <w:r w:rsidRPr="00F66C4B">
        <w:rPr>
          <w:rFonts w:ascii="Times New Roman" w:hAnsi="Times New Roman"/>
          <w:b/>
        </w:rPr>
        <w:t>«УТВЕРЖДАЮ»</w:t>
      </w:r>
    </w:p>
    <w:p w:rsidR="002A4A1B" w:rsidRPr="00F66C4B" w:rsidRDefault="002A4A1B" w:rsidP="002A4A1B">
      <w:pPr>
        <w:spacing w:after="0" w:line="240" w:lineRule="auto"/>
        <w:ind w:left="5387"/>
        <w:rPr>
          <w:rFonts w:ascii="Times New Roman" w:hAnsi="Times New Roman"/>
          <w:b/>
        </w:rPr>
      </w:pPr>
      <w:r w:rsidRPr="00F66C4B">
        <w:rPr>
          <w:rFonts w:ascii="Times New Roman" w:hAnsi="Times New Roman"/>
          <w:b/>
        </w:rPr>
        <w:t xml:space="preserve">Председатель Комиссии, </w:t>
      </w:r>
    </w:p>
    <w:p w:rsidR="002A4A1B" w:rsidRPr="00F66C4B" w:rsidRDefault="002A4A1B" w:rsidP="002A4A1B">
      <w:pPr>
        <w:spacing w:after="0" w:line="240" w:lineRule="auto"/>
        <w:ind w:left="5387"/>
        <w:rPr>
          <w:rFonts w:ascii="Times New Roman" w:hAnsi="Times New Roman"/>
          <w:b/>
        </w:rPr>
      </w:pPr>
      <w:r w:rsidRPr="00F66C4B">
        <w:rPr>
          <w:rFonts w:ascii="Times New Roman" w:hAnsi="Times New Roman"/>
          <w:b/>
        </w:rPr>
        <w:t>заместитель главы администрации</w:t>
      </w:r>
    </w:p>
    <w:p w:rsidR="002A4A1B" w:rsidRPr="00F66C4B" w:rsidRDefault="002A4A1B" w:rsidP="002A4A1B">
      <w:pPr>
        <w:spacing w:after="0" w:line="240" w:lineRule="auto"/>
        <w:ind w:left="5387"/>
        <w:rPr>
          <w:rFonts w:ascii="Times New Roman" w:hAnsi="Times New Roman"/>
          <w:b/>
        </w:rPr>
      </w:pPr>
      <w:r w:rsidRPr="00F66C4B">
        <w:rPr>
          <w:rFonts w:ascii="Times New Roman" w:hAnsi="Times New Roman"/>
          <w:b/>
        </w:rPr>
        <w:t>по экономике и финансам</w:t>
      </w:r>
    </w:p>
    <w:p w:rsidR="002A4A1B" w:rsidRPr="00F66C4B" w:rsidRDefault="002A4A1B" w:rsidP="002A4A1B">
      <w:pPr>
        <w:spacing w:before="240" w:line="240" w:lineRule="auto"/>
        <w:ind w:left="5387"/>
        <w:rPr>
          <w:rFonts w:ascii="Times New Roman" w:hAnsi="Times New Roman"/>
          <w:b/>
        </w:rPr>
      </w:pPr>
      <w:r w:rsidRPr="00F66C4B">
        <w:rPr>
          <w:rFonts w:ascii="Times New Roman" w:hAnsi="Times New Roman"/>
          <w:b/>
        </w:rPr>
        <w:t>__________________ Т.В. Дьяконова</w:t>
      </w:r>
    </w:p>
    <w:p w:rsidR="002A4A1B" w:rsidRDefault="002A4A1B" w:rsidP="002A4A1B">
      <w:pPr>
        <w:spacing w:after="0" w:line="240" w:lineRule="auto"/>
        <w:jc w:val="center"/>
        <w:rPr>
          <w:rFonts w:ascii="Times New Roman" w:hAnsi="Times New Roman"/>
          <w:b/>
        </w:rPr>
      </w:pPr>
    </w:p>
    <w:p w:rsidR="00F66C4B" w:rsidRPr="00F66C4B" w:rsidRDefault="00F66C4B" w:rsidP="002A4A1B">
      <w:pPr>
        <w:spacing w:after="0" w:line="240" w:lineRule="auto"/>
        <w:jc w:val="center"/>
        <w:rPr>
          <w:rFonts w:ascii="Times New Roman" w:hAnsi="Times New Roman"/>
          <w:b/>
        </w:rPr>
      </w:pPr>
    </w:p>
    <w:p w:rsidR="002A4A1B" w:rsidRPr="00F66C4B" w:rsidRDefault="002A4A1B" w:rsidP="002A4A1B">
      <w:pPr>
        <w:spacing w:after="0" w:line="240" w:lineRule="auto"/>
        <w:jc w:val="center"/>
        <w:rPr>
          <w:rFonts w:ascii="Times New Roman" w:hAnsi="Times New Roman"/>
          <w:b/>
        </w:rPr>
      </w:pPr>
      <w:r w:rsidRPr="00F66C4B">
        <w:rPr>
          <w:rFonts w:ascii="Times New Roman" w:hAnsi="Times New Roman"/>
          <w:b/>
        </w:rPr>
        <w:t xml:space="preserve">Протокол </w:t>
      </w:r>
    </w:p>
    <w:p w:rsidR="00F66C4B" w:rsidRPr="00F66C4B" w:rsidRDefault="002A4A1B" w:rsidP="00F66C4B">
      <w:pPr>
        <w:spacing w:after="0" w:line="240" w:lineRule="auto"/>
        <w:jc w:val="center"/>
        <w:rPr>
          <w:rFonts w:ascii="Times New Roman" w:hAnsi="Times New Roman"/>
          <w:b/>
        </w:rPr>
      </w:pPr>
      <w:r w:rsidRPr="00F66C4B">
        <w:rPr>
          <w:rFonts w:ascii="Times New Roman" w:hAnsi="Times New Roman"/>
          <w:b/>
        </w:rPr>
        <w:t xml:space="preserve">заседания комиссии по рассмотрению заявок </w:t>
      </w:r>
      <w:r w:rsidR="00F66C4B" w:rsidRPr="00F66C4B">
        <w:rPr>
          <w:rFonts w:ascii="Times New Roman" w:hAnsi="Times New Roman"/>
          <w:b/>
        </w:rPr>
        <w:t>на предоставление субсидий</w:t>
      </w:r>
    </w:p>
    <w:p w:rsidR="00F66C4B" w:rsidRPr="00F66C4B" w:rsidRDefault="002A4A1B" w:rsidP="00F66C4B">
      <w:pPr>
        <w:spacing w:after="0" w:line="240" w:lineRule="auto"/>
        <w:jc w:val="center"/>
        <w:rPr>
          <w:rFonts w:ascii="Times New Roman" w:hAnsi="Times New Roman"/>
          <w:b/>
        </w:rPr>
      </w:pPr>
      <w:r w:rsidRPr="00F66C4B">
        <w:rPr>
          <w:rFonts w:ascii="Times New Roman" w:hAnsi="Times New Roman"/>
          <w:b/>
        </w:rPr>
        <w:t xml:space="preserve">из бюджета МО «Город Удачный» Мирнинского района РС (Якутия) на </w:t>
      </w:r>
      <w:r w:rsidRPr="00F66C4B">
        <w:rPr>
          <w:rFonts w:ascii="Times New Roman" w:hAnsi="Times New Roman"/>
          <w:b/>
          <w:bCs/>
        </w:rPr>
        <w:t xml:space="preserve">возмещение выпадающих доходов </w:t>
      </w:r>
      <w:r w:rsidRPr="00F66C4B">
        <w:rPr>
          <w:rFonts w:ascii="Times New Roman" w:hAnsi="Times New Roman"/>
          <w:b/>
        </w:rPr>
        <w:t>перевозчик</w:t>
      </w:r>
      <w:r w:rsidR="00F66C4B" w:rsidRPr="00F66C4B">
        <w:rPr>
          <w:rFonts w:ascii="Times New Roman" w:hAnsi="Times New Roman"/>
          <w:b/>
        </w:rPr>
        <w:t>ам, осуществляющим деятельность</w:t>
      </w:r>
    </w:p>
    <w:p w:rsidR="00F66C4B" w:rsidRPr="00F66C4B" w:rsidRDefault="002A4A1B" w:rsidP="00F66C4B">
      <w:pPr>
        <w:spacing w:after="0" w:line="240" w:lineRule="auto"/>
        <w:jc w:val="center"/>
        <w:rPr>
          <w:rFonts w:ascii="Times New Roman" w:hAnsi="Times New Roman"/>
          <w:b/>
          <w:bCs/>
        </w:rPr>
      </w:pPr>
      <w:r w:rsidRPr="00F66C4B">
        <w:rPr>
          <w:rFonts w:ascii="Times New Roman" w:hAnsi="Times New Roman"/>
          <w:b/>
        </w:rPr>
        <w:t xml:space="preserve">по предоставлению </w:t>
      </w:r>
      <w:r w:rsidRPr="00F66C4B">
        <w:rPr>
          <w:rFonts w:ascii="Times New Roman" w:hAnsi="Times New Roman"/>
          <w:b/>
          <w:bCs/>
        </w:rPr>
        <w:t>услуги по перевозке пассажиров автомобильным транспортом общего пользования по социально з</w:t>
      </w:r>
      <w:r w:rsidR="00F66C4B" w:rsidRPr="00F66C4B">
        <w:rPr>
          <w:rFonts w:ascii="Times New Roman" w:hAnsi="Times New Roman"/>
          <w:b/>
          <w:bCs/>
        </w:rPr>
        <w:t>начимым маршрутам на территории</w:t>
      </w:r>
    </w:p>
    <w:p w:rsidR="002A4A1B" w:rsidRPr="00F66C4B" w:rsidRDefault="002A4A1B" w:rsidP="00F66C4B">
      <w:pPr>
        <w:spacing w:after="0" w:line="240" w:lineRule="auto"/>
        <w:jc w:val="center"/>
        <w:rPr>
          <w:rFonts w:ascii="Times New Roman" w:hAnsi="Times New Roman"/>
          <w:b/>
        </w:rPr>
      </w:pPr>
      <w:r w:rsidRPr="00F66C4B">
        <w:rPr>
          <w:rFonts w:ascii="Times New Roman" w:hAnsi="Times New Roman"/>
          <w:b/>
          <w:bCs/>
        </w:rPr>
        <w:t>МО «Город Удачный</w:t>
      </w:r>
      <w:r w:rsidRPr="00F66C4B">
        <w:rPr>
          <w:rFonts w:ascii="Times New Roman" w:hAnsi="Times New Roman"/>
          <w:b/>
        </w:rPr>
        <w:t>», на 2019 год</w:t>
      </w:r>
    </w:p>
    <w:p w:rsidR="002A4A1B" w:rsidRPr="00F66C4B" w:rsidRDefault="002A4A1B" w:rsidP="002A4A1B">
      <w:pPr>
        <w:jc w:val="center"/>
        <w:rPr>
          <w:rFonts w:ascii="Times New Roman" w:hAnsi="Times New Roman"/>
          <w:b/>
        </w:rPr>
      </w:pPr>
    </w:p>
    <w:p w:rsidR="002A4A1B" w:rsidRPr="00F66C4B" w:rsidRDefault="002A4A1B" w:rsidP="002A4A1B">
      <w:pPr>
        <w:jc w:val="center"/>
        <w:rPr>
          <w:rFonts w:ascii="Times New Roman" w:hAnsi="Times New Roman"/>
          <w:b/>
        </w:rPr>
      </w:pPr>
      <w:r w:rsidRPr="00F66C4B">
        <w:rPr>
          <w:rFonts w:ascii="Times New Roman" w:hAnsi="Times New Roman"/>
          <w:b/>
        </w:rPr>
        <w:t>г</w:t>
      </w:r>
      <w:proofErr w:type="gramStart"/>
      <w:r w:rsidRPr="00F66C4B">
        <w:rPr>
          <w:rFonts w:ascii="Times New Roman" w:hAnsi="Times New Roman"/>
          <w:b/>
        </w:rPr>
        <w:t>.У</w:t>
      </w:r>
      <w:proofErr w:type="gramEnd"/>
      <w:r w:rsidRPr="00F66C4B">
        <w:rPr>
          <w:rFonts w:ascii="Times New Roman" w:hAnsi="Times New Roman"/>
          <w:b/>
        </w:rPr>
        <w:t>дачный                                                                                                         11 января 2019 г.</w:t>
      </w:r>
    </w:p>
    <w:p w:rsidR="002A4A1B" w:rsidRPr="00F66C4B" w:rsidRDefault="002A4A1B" w:rsidP="0024139B">
      <w:pPr>
        <w:tabs>
          <w:tab w:val="left" w:pos="3435"/>
        </w:tabs>
        <w:spacing w:after="0"/>
        <w:ind w:firstLine="709"/>
        <w:jc w:val="both"/>
        <w:rPr>
          <w:rFonts w:ascii="Times New Roman" w:hAnsi="Times New Roman"/>
        </w:rPr>
      </w:pPr>
      <w:proofErr w:type="gramStart"/>
      <w:r w:rsidRPr="00F66C4B">
        <w:rPr>
          <w:rFonts w:ascii="Times New Roman" w:hAnsi="Times New Roman"/>
        </w:rPr>
        <w:t>Комиссия по рассмотрению заявок на предоставление субсидий из бюджета МО «Город Удачный» Мирнинского района РС (Якутия) на возмещение выпадающих доходов перевозчикам,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w:t>
      </w:r>
      <w:r w:rsidR="0024139B">
        <w:rPr>
          <w:rFonts w:ascii="Times New Roman" w:hAnsi="Times New Roman"/>
        </w:rPr>
        <w:t xml:space="preserve">ритории МО «Город Удачный» </w:t>
      </w:r>
      <w:r w:rsidRPr="00F66C4B">
        <w:rPr>
          <w:rFonts w:ascii="Times New Roman" w:hAnsi="Times New Roman"/>
        </w:rPr>
        <w:t xml:space="preserve">(далее - Комиссия) провела процедуру рассмотрения представленных заявок </w:t>
      </w:r>
      <w:r w:rsidR="0024139B" w:rsidRPr="00F66C4B">
        <w:rPr>
          <w:rFonts w:ascii="Times New Roman" w:hAnsi="Times New Roman"/>
        </w:rPr>
        <w:t xml:space="preserve">на 2019 год </w:t>
      </w:r>
      <w:r w:rsidRPr="00F66C4B">
        <w:rPr>
          <w:rFonts w:ascii="Times New Roman" w:hAnsi="Times New Roman"/>
        </w:rPr>
        <w:t>в 11:00ч. 11.01.2019г. по адресу: г</w:t>
      </w:r>
      <w:proofErr w:type="gramEnd"/>
      <w:r w:rsidRPr="00F66C4B">
        <w:rPr>
          <w:rFonts w:ascii="Times New Roman" w:hAnsi="Times New Roman"/>
        </w:rPr>
        <w:t xml:space="preserve">.Удачный, </w:t>
      </w:r>
      <w:proofErr w:type="gramStart"/>
      <w:r w:rsidRPr="00F66C4B">
        <w:rPr>
          <w:rFonts w:ascii="Times New Roman" w:hAnsi="Times New Roman"/>
        </w:rPr>
        <w:t>м</w:t>
      </w:r>
      <w:proofErr w:type="gramEnd"/>
      <w:r w:rsidRPr="00F66C4B">
        <w:rPr>
          <w:rFonts w:ascii="Times New Roman" w:hAnsi="Times New Roman"/>
        </w:rPr>
        <w:t>/</w:t>
      </w:r>
      <w:proofErr w:type="spellStart"/>
      <w:r w:rsidRPr="00F66C4B">
        <w:rPr>
          <w:rFonts w:ascii="Times New Roman" w:hAnsi="Times New Roman"/>
        </w:rPr>
        <w:t>н</w:t>
      </w:r>
      <w:proofErr w:type="spellEnd"/>
      <w:r w:rsidRPr="00F66C4B">
        <w:rPr>
          <w:rFonts w:ascii="Times New Roman" w:hAnsi="Times New Roman"/>
        </w:rPr>
        <w:t xml:space="preserve"> Новый город, Центральная площадь 1, администрация МО «Город Удачный», конференц-зал.</w:t>
      </w:r>
    </w:p>
    <w:p w:rsidR="002A4A1B" w:rsidRPr="00F66C4B" w:rsidRDefault="002A4A1B" w:rsidP="002A4A1B">
      <w:pPr>
        <w:tabs>
          <w:tab w:val="left" w:pos="3435"/>
        </w:tabs>
        <w:spacing w:after="0" w:line="240" w:lineRule="auto"/>
        <w:ind w:firstLine="709"/>
        <w:jc w:val="both"/>
        <w:rPr>
          <w:rFonts w:ascii="Times New Roman" w:hAnsi="Times New Roman"/>
        </w:rPr>
      </w:pPr>
      <w:r w:rsidRPr="00F66C4B">
        <w:rPr>
          <w:rFonts w:ascii="Times New Roman" w:hAnsi="Times New Roman"/>
        </w:rPr>
        <w:t>На заседании присутствовали:</w:t>
      </w:r>
    </w:p>
    <w:p w:rsidR="002A4A1B" w:rsidRPr="00F66C4B" w:rsidRDefault="002A4A1B" w:rsidP="002A4A1B">
      <w:pPr>
        <w:tabs>
          <w:tab w:val="left" w:pos="3435"/>
        </w:tabs>
        <w:spacing w:after="0" w:line="240" w:lineRule="auto"/>
        <w:jc w:val="both"/>
        <w:rPr>
          <w:rFonts w:ascii="Times New Roman" w:hAnsi="Times New Roman"/>
        </w:rPr>
      </w:pPr>
      <w:r w:rsidRPr="00F66C4B">
        <w:rPr>
          <w:rFonts w:ascii="Times New Roman" w:hAnsi="Times New Roman"/>
        </w:rPr>
        <w:t>Дьяконова Т.В. – заместитель главы администрации МО «Город Удачный» по экономике и финансам, председатель Комиссии;</w:t>
      </w:r>
    </w:p>
    <w:p w:rsidR="002A4A1B" w:rsidRPr="00F66C4B" w:rsidRDefault="002A4A1B" w:rsidP="002A4A1B">
      <w:pPr>
        <w:tabs>
          <w:tab w:val="left" w:pos="3435"/>
        </w:tabs>
        <w:spacing w:after="0" w:line="240" w:lineRule="auto"/>
        <w:jc w:val="both"/>
        <w:rPr>
          <w:rFonts w:ascii="Times New Roman" w:hAnsi="Times New Roman"/>
        </w:rPr>
      </w:pPr>
      <w:r w:rsidRPr="00F66C4B">
        <w:rPr>
          <w:rFonts w:ascii="Times New Roman" w:hAnsi="Times New Roman"/>
        </w:rPr>
        <w:t>Щеглова В.А. – главный специалист ФЭО администрации МО «Город Удачный», заместитель председателя Комиссии;</w:t>
      </w:r>
    </w:p>
    <w:p w:rsidR="002A4A1B" w:rsidRPr="00F66C4B" w:rsidRDefault="002A4A1B" w:rsidP="002A4A1B">
      <w:pPr>
        <w:tabs>
          <w:tab w:val="left" w:pos="1065"/>
        </w:tabs>
        <w:spacing w:after="0" w:line="240" w:lineRule="auto"/>
        <w:rPr>
          <w:rFonts w:ascii="Times New Roman" w:hAnsi="Times New Roman"/>
        </w:rPr>
      </w:pPr>
      <w:r w:rsidRPr="00F66C4B">
        <w:rPr>
          <w:rFonts w:ascii="Times New Roman" w:hAnsi="Times New Roman"/>
        </w:rPr>
        <w:t>Члены Комиссии:</w:t>
      </w:r>
    </w:p>
    <w:p w:rsidR="002A4A1B" w:rsidRPr="00F66C4B" w:rsidRDefault="002A4A1B" w:rsidP="002A4A1B">
      <w:pPr>
        <w:tabs>
          <w:tab w:val="left" w:pos="3435"/>
        </w:tabs>
        <w:spacing w:after="0" w:line="240" w:lineRule="auto"/>
        <w:jc w:val="both"/>
        <w:rPr>
          <w:rFonts w:ascii="Times New Roman" w:hAnsi="Times New Roman"/>
        </w:rPr>
      </w:pPr>
      <w:r w:rsidRPr="00F66C4B">
        <w:rPr>
          <w:rFonts w:ascii="Times New Roman" w:hAnsi="Times New Roman"/>
        </w:rPr>
        <w:t>Афанасьева О.Ю. – главный бухгалтер администрации МО «Город Удачный»;</w:t>
      </w:r>
    </w:p>
    <w:p w:rsidR="002A4A1B" w:rsidRPr="0024139B" w:rsidRDefault="002A4A1B" w:rsidP="002A4A1B">
      <w:pPr>
        <w:tabs>
          <w:tab w:val="left" w:pos="3435"/>
        </w:tabs>
        <w:spacing w:after="0" w:line="240" w:lineRule="auto"/>
        <w:jc w:val="both"/>
        <w:rPr>
          <w:rFonts w:ascii="Times New Roman" w:hAnsi="Times New Roman"/>
        </w:rPr>
      </w:pPr>
      <w:r w:rsidRPr="0024139B">
        <w:rPr>
          <w:rFonts w:ascii="Times New Roman" w:hAnsi="Times New Roman"/>
        </w:rPr>
        <w:t>Шестакова Ю.В. – главный специалист юрист администрации МО «Город Удачный»;</w:t>
      </w:r>
    </w:p>
    <w:p w:rsidR="002A4A1B" w:rsidRPr="00F66C4B" w:rsidRDefault="002A4A1B" w:rsidP="002A4A1B">
      <w:pPr>
        <w:tabs>
          <w:tab w:val="left" w:pos="3435"/>
        </w:tabs>
        <w:spacing w:after="0" w:line="240" w:lineRule="auto"/>
        <w:jc w:val="both"/>
        <w:rPr>
          <w:rFonts w:ascii="Times New Roman" w:hAnsi="Times New Roman"/>
        </w:rPr>
      </w:pPr>
      <w:r w:rsidRPr="0024139B">
        <w:rPr>
          <w:rFonts w:ascii="Times New Roman" w:hAnsi="Times New Roman"/>
        </w:rPr>
        <w:t>Пугачёва Н.Н. – ведущий специалист по</w:t>
      </w:r>
      <w:r w:rsidR="001D0256">
        <w:rPr>
          <w:rFonts w:ascii="Times New Roman" w:hAnsi="Times New Roman"/>
        </w:rPr>
        <w:t xml:space="preserve"> молодежной политике и культуре</w:t>
      </w:r>
      <w:r w:rsidRPr="0024139B">
        <w:rPr>
          <w:rFonts w:ascii="Times New Roman" w:hAnsi="Times New Roman"/>
        </w:rPr>
        <w:t xml:space="preserve"> администрации МО «Город Удачный»;</w:t>
      </w:r>
    </w:p>
    <w:p w:rsidR="002A4A1B" w:rsidRPr="00F66C4B" w:rsidRDefault="002A4A1B" w:rsidP="002A4A1B">
      <w:pPr>
        <w:tabs>
          <w:tab w:val="left" w:pos="3435"/>
        </w:tabs>
        <w:spacing w:after="0" w:line="240" w:lineRule="auto"/>
        <w:jc w:val="both"/>
        <w:rPr>
          <w:rFonts w:ascii="Times New Roman" w:hAnsi="Times New Roman"/>
        </w:rPr>
      </w:pPr>
      <w:r w:rsidRPr="00F66C4B">
        <w:rPr>
          <w:rFonts w:ascii="Times New Roman" w:hAnsi="Times New Roman"/>
        </w:rPr>
        <w:t>Руденко Е.С. – ведущий специалист по тарифной политике администрации МО «Город Удачный», секретарь комиссии.</w:t>
      </w:r>
    </w:p>
    <w:p w:rsidR="002A4A1B" w:rsidRPr="00F66C4B" w:rsidRDefault="002A4A1B" w:rsidP="002A4A1B">
      <w:pPr>
        <w:tabs>
          <w:tab w:val="left" w:pos="3435"/>
        </w:tabs>
        <w:spacing w:after="0" w:line="240" w:lineRule="auto"/>
        <w:jc w:val="both"/>
        <w:rPr>
          <w:rFonts w:ascii="Times New Roman" w:hAnsi="Times New Roman"/>
        </w:rPr>
      </w:pPr>
      <w:r w:rsidRPr="00F66C4B">
        <w:rPr>
          <w:rFonts w:ascii="Times New Roman" w:hAnsi="Times New Roman"/>
        </w:rPr>
        <w:t xml:space="preserve">Состав </w:t>
      </w:r>
      <w:r w:rsidRPr="0024139B">
        <w:rPr>
          <w:rFonts w:ascii="Times New Roman" w:hAnsi="Times New Roman"/>
        </w:rPr>
        <w:t xml:space="preserve">комиссии утвержден </w:t>
      </w:r>
      <w:r w:rsidR="00EC1BDC" w:rsidRPr="0024139B">
        <w:rPr>
          <w:rFonts w:ascii="Times New Roman" w:hAnsi="Times New Roman"/>
        </w:rPr>
        <w:t>постановлением от 10.</w:t>
      </w:r>
      <w:r w:rsidRPr="0024139B">
        <w:rPr>
          <w:rFonts w:ascii="Times New Roman" w:hAnsi="Times New Roman"/>
        </w:rPr>
        <w:t>1</w:t>
      </w:r>
      <w:r w:rsidR="00EC1BDC" w:rsidRPr="0024139B">
        <w:rPr>
          <w:rFonts w:ascii="Times New Roman" w:hAnsi="Times New Roman"/>
        </w:rPr>
        <w:t>2</w:t>
      </w:r>
      <w:r w:rsidRPr="0024139B">
        <w:rPr>
          <w:rFonts w:ascii="Times New Roman" w:hAnsi="Times New Roman"/>
        </w:rPr>
        <w:t>.201</w:t>
      </w:r>
      <w:r w:rsidR="00EC1BDC" w:rsidRPr="0024139B">
        <w:rPr>
          <w:rFonts w:ascii="Times New Roman" w:hAnsi="Times New Roman"/>
        </w:rPr>
        <w:t>4</w:t>
      </w:r>
      <w:r w:rsidRPr="0024139B">
        <w:rPr>
          <w:rFonts w:ascii="Times New Roman" w:hAnsi="Times New Roman"/>
        </w:rPr>
        <w:t xml:space="preserve"> № </w:t>
      </w:r>
      <w:r w:rsidR="00EC1BDC" w:rsidRPr="0024139B">
        <w:rPr>
          <w:rFonts w:ascii="Times New Roman" w:hAnsi="Times New Roman"/>
        </w:rPr>
        <w:t>180</w:t>
      </w:r>
      <w:r w:rsidRPr="0024139B">
        <w:rPr>
          <w:rFonts w:ascii="Times New Roman" w:hAnsi="Times New Roman"/>
        </w:rPr>
        <w:t>. Кворум имеется, Комиссия</w:t>
      </w:r>
      <w:r w:rsidRPr="00F66C4B">
        <w:rPr>
          <w:rFonts w:ascii="Times New Roman" w:hAnsi="Times New Roman"/>
        </w:rPr>
        <w:t xml:space="preserve"> правомочна.</w:t>
      </w:r>
    </w:p>
    <w:p w:rsidR="002A4A1B" w:rsidRPr="00F66C4B" w:rsidRDefault="002A4A1B" w:rsidP="002A4A1B">
      <w:pPr>
        <w:pStyle w:val="a3"/>
        <w:tabs>
          <w:tab w:val="left" w:pos="0"/>
        </w:tabs>
        <w:spacing w:before="120" w:after="0" w:line="240" w:lineRule="auto"/>
        <w:ind w:left="0" w:firstLine="720"/>
        <w:jc w:val="both"/>
        <w:rPr>
          <w:rFonts w:ascii="Times New Roman" w:hAnsi="Times New Roman"/>
        </w:rPr>
      </w:pPr>
      <w:proofErr w:type="gramStart"/>
      <w:r w:rsidRPr="00F66C4B">
        <w:rPr>
          <w:rFonts w:ascii="Times New Roman" w:hAnsi="Times New Roman"/>
        </w:rPr>
        <w:t>Информационное сообщение о проведении конкурсного отбора на предоставление субсидий из бюджета МО «Город Удачный» Мирнинского района РС (Якутия) на возмещение выпадающих доходов перевозчикам,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«Город Удачный», на 2019 год опубликовано в газете «Информационный Вестник» от 12.12.2018 № 46 и размещено на официальном сайте</w:t>
      </w:r>
      <w:proofErr w:type="gramEnd"/>
      <w:r w:rsidRPr="00F66C4B">
        <w:rPr>
          <w:rFonts w:ascii="Times New Roman" w:hAnsi="Times New Roman"/>
        </w:rPr>
        <w:t xml:space="preserve"> МО «Город Удачный». Срок подачи заявок по 10 января 2019 года.</w:t>
      </w:r>
    </w:p>
    <w:p w:rsidR="002A4A1B" w:rsidRPr="001A0C85" w:rsidRDefault="002A4A1B" w:rsidP="002A4A1B">
      <w:pPr>
        <w:pStyle w:val="a3"/>
        <w:tabs>
          <w:tab w:val="left" w:pos="0"/>
          <w:tab w:val="left" w:pos="4905"/>
        </w:tabs>
        <w:spacing w:before="120" w:after="0" w:line="240" w:lineRule="auto"/>
        <w:ind w:left="0" w:firstLine="720"/>
        <w:contextualSpacing w:val="0"/>
        <w:jc w:val="both"/>
        <w:rPr>
          <w:rFonts w:ascii="Times New Roman" w:hAnsi="Times New Roman"/>
        </w:rPr>
      </w:pPr>
      <w:r w:rsidRPr="00F66C4B">
        <w:rPr>
          <w:rFonts w:ascii="Times New Roman" w:hAnsi="Times New Roman"/>
        </w:rPr>
        <w:t xml:space="preserve">До окончания срока подачи заявок на конкурс подана 1 (одна) заявка 10.01.2019г. от муниципального унитарного предприятия «Удачнинское </w:t>
      </w:r>
      <w:r w:rsidRPr="001A0C85">
        <w:rPr>
          <w:rFonts w:ascii="Times New Roman" w:hAnsi="Times New Roman"/>
        </w:rPr>
        <w:t>производственное предприятие муниципального хозяйства» (МУП «УППМХ») на плановую сумму 5 503 000,00 рублей.</w:t>
      </w:r>
    </w:p>
    <w:p w:rsidR="002A4A1B" w:rsidRPr="001A0C85" w:rsidRDefault="002A4A1B" w:rsidP="002A4A1B">
      <w:pPr>
        <w:pStyle w:val="a3"/>
        <w:tabs>
          <w:tab w:val="left" w:pos="0"/>
        </w:tabs>
        <w:ind w:left="0" w:firstLine="720"/>
        <w:jc w:val="both"/>
        <w:rPr>
          <w:rFonts w:ascii="Times New Roman" w:hAnsi="Times New Roman"/>
        </w:rPr>
      </w:pPr>
    </w:p>
    <w:p w:rsidR="002A4A1B" w:rsidRPr="00F66C4B" w:rsidRDefault="002A4A1B" w:rsidP="002A4A1B">
      <w:pPr>
        <w:pStyle w:val="a3"/>
        <w:tabs>
          <w:tab w:val="left" w:pos="0"/>
          <w:tab w:val="left" w:pos="1701"/>
        </w:tabs>
        <w:spacing w:after="0"/>
        <w:ind w:left="0" w:firstLine="709"/>
        <w:jc w:val="both"/>
        <w:rPr>
          <w:rFonts w:ascii="Times New Roman" w:hAnsi="Times New Roman"/>
        </w:rPr>
      </w:pPr>
      <w:r w:rsidRPr="001A0C85">
        <w:rPr>
          <w:rFonts w:ascii="Times New Roman" w:hAnsi="Times New Roman"/>
        </w:rPr>
        <w:t>Рассмотрев представленную заявку, руководствуясь Постановлением</w:t>
      </w:r>
      <w:r w:rsidRPr="00F66C4B">
        <w:rPr>
          <w:rFonts w:ascii="Times New Roman" w:hAnsi="Times New Roman"/>
        </w:rPr>
        <w:t xml:space="preserve"> главы города от 27.03.2014 № 49 «Об утверждении </w:t>
      </w:r>
      <w:r w:rsidRPr="00F66C4B">
        <w:rPr>
          <w:rFonts w:ascii="Times New Roman" w:hAnsi="Times New Roman"/>
          <w:bCs/>
        </w:rPr>
        <w:t xml:space="preserve">Порядка предоставления субсидий из бюджета МО «Город Удачный» на возмещение выпадающих доходов </w:t>
      </w:r>
      <w:r w:rsidRPr="00F66C4B">
        <w:rPr>
          <w:rFonts w:ascii="Times New Roman" w:hAnsi="Times New Roman"/>
        </w:rPr>
        <w:t xml:space="preserve">перевозчикам, осуществляющим деятельность по </w:t>
      </w:r>
      <w:r w:rsidRPr="00F66C4B">
        <w:rPr>
          <w:rFonts w:ascii="Times New Roman" w:hAnsi="Times New Roman"/>
        </w:rPr>
        <w:lastRenderedPageBreak/>
        <w:t xml:space="preserve">предоставлению </w:t>
      </w:r>
      <w:r w:rsidRPr="00F66C4B">
        <w:rPr>
          <w:rFonts w:ascii="Times New Roman" w:hAnsi="Times New Roman"/>
          <w:bCs/>
        </w:rPr>
        <w:t>услуги по перевозке пассажиров автомобильным транспортом общего пользования по социально значимым маршрутам на территории МО «Город Удачный</w:t>
      </w:r>
      <w:r w:rsidRPr="00F66C4B">
        <w:rPr>
          <w:rFonts w:ascii="Times New Roman" w:hAnsi="Times New Roman"/>
        </w:rPr>
        <w:t>», Комиссия решила:</w:t>
      </w:r>
    </w:p>
    <w:p w:rsidR="002A4A1B" w:rsidRPr="00F66C4B" w:rsidRDefault="002A4A1B" w:rsidP="002A4A1B">
      <w:pPr>
        <w:pStyle w:val="a3"/>
        <w:numPr>
          <w:ilvl w:val="0"/>
          <w:numId w:val="2"/>
        </w:numPr>
        <w:tabs>
          <w:tab w:val="left" w:pos="0"/>
          <w:tab w:val="left" w:pos="993"/>
        </w:tabs>
        <w:ind w:left="0" w:firstLine="720"/>
        <w:jc w:val="both"/>
        <w:rPr>
          <w:rFonts w:ascii="Times New Roman" w:hAnsi="Times New Roman"/>
        </w:rPr>
      </w:pPr>
      <w:proofErr w:type="gramStart"/>
      <w:r w:rsidRPr="00F66C4B">
        <w:rPr>
          <w:rFonts w:ascii="Times New Roman" w:hAnsi="Times New Roman"/>
        </w:rPr>
        <w:t xml:space="preserve">Допустить для участия в отборе 1 заявку от  МУП «УППМХ» на предоставление субсидий из бюджета МО «Город Удачный» Мирнинского района РС (Якутия) на </w:t>
      </w:r>
      <w:r w:rsidRPr="00F66C4B">
        <w:rPr>
          <w:rFonts w:ascii="Times New Roman" w:hAnsi="Times New Roman"/>
          <w:bCs/>
        </w:rPr>
        <w:t xml:space="preserve">возмещение выпадающих доходов </w:t>
      </w:r>
      <w:r w:rsidRPr="00F66C4B">
        <w:rPr>
          <w:rFonts w:ascii="Times New Roman" w:hAnsi="Times New Roman"/>
        </w:rPr>
        <w:t xml:space="preserve">перевозчикам, осуществляющим деятельность по предоставлению </w:t>
      </w:r>
      <w:r w:rsidRPr="00F66C4B">
        <w:rPr>
          <w:rFonts w:ascii="Times New Roman" w:hAnsi="Times New Roman"/>
          <w:bCs/>
        </w:rPr>
        <w:t>услуги по перевозке пассажиров автомобильным транспортом общего пользования по социально значимым маршрутам на территории МО «Город Удачный</w:t>
      </w:r>
      <w:r w:rsidRPr="00F66C4B">
        <w:rPr>
          <w:rFonts w:ascii="Times New Roman" w:hAnsi="Times New Roman"/>
        </w:rPr>
        <w:t>», на 2019 год;</w:t>
      </w:r>
      <w:proofErr w:type="gramEnd"/>
    </w:p>
    <w:p w:rsidR="002A4A1B" w:rsidRPr="00F66C4B" w:rsidRDefault="002A4A1B" w:rsidP="002A4A1B">
      <w:pPr>
        <w:pStyle w:val="a3"/>
        <w:numPr>
          <w:ilvl w:val="0"/>
          <w:numId w:val="2"/>
        </w:numPr>
        <w:tabs>
          <w:tab w:val="left" w:pos="993"/>
        </w:tabs>
        <w:ind w:left="0" w:firstLine="720"/>
        <w:jc w:val="both"/>
        <w:rPr>
          <w:rFonts w:ascii="Times New Roman" w:hAnsi="Times New Roman"/>
        </w:rPr>
      </w:pPr>
      <w:proofErr w:type="gramStart"/>
      <w:r w:rsidRPr="00F66C4B">
        <w:rPr>
          <w:rFonts w:ascii="Times New Roman" w:hAnsi="Times New Roman"/>
        </w:rPr>
        <w:t xml:space="preserve">Признать соответствующей условиям Порядка предоставления субсидий из бюджета МО «Город Удачный» Мирнинского района РС (Якутия) на </w:t>
      </w:r>
      <w:r w:rsidRPr="00F66C4B">
        <w:rPr>
          <w:rFonts w:ascii="Times New Roman" w:hAnsi="Times New Roman"/>
          <w:bCs/>
        </w:rPr>
        <w:t xml:space="preserve">возмещение выпадающих доходов </w:t>
      </w:r>
      <w:r w:rsidRPr="00F66C4B">
        <w:rPr>
          <w:rFonts w:ascii="Times New Roman" w:hAnsi="Times New Roman"/>
        </w:rPr>
        <w:t xml:space="preserve">перевозчикам, осуществляющим деятельность по предоставлению </w:t>
      </w:r>
      <w:r w:rsidRPr="00F66C4B">
        <w:rPr>
          <w:rFonts w:ascii="Times New Roman" w:hAnsi="Times New Roman"/>
          <w:bCs/>
        </w:rPr>
        <w:t>услуги по перевозке пассажиров автомобильным транспортом общего пользования по социально значимым маршрутам на территории МО «Город Удачный</w:t>
      </w:r>
      <w:r w:rsidRPr="00F66C4B">
        <w:rPr>
          <w:rFonts w:ascii="Times New Roman" w:hAnsi="Times New Roman"/>
        </w:rPr>
        <w:t>», представленную заявку от МУП «УППМХ»;</w:t>
      </w:r>
      <w:proofErr w:type="gramEnd"/>
    </w:p>
    <w:p w:rsidR="002A4A1B" w:rsidRPr="001A0C85" w:rsidRDefault="002A4A1B" w:rsidP="002A4A1B">
      <w:pPr>
        <w:pStyle w:val="a3"/>
        <w:numPr>
          <w:ilvl w:val="0"/>
          <w:numId w:val="2"/>
        </w:numPr>
        <w:tabs>
          <w:tab w:val="left" w:pos="993"/>
        </w:tabs>
        <w:ind w:left="0" w:firstLine="720"/>
        <w:jc w:val="both"/>
        <w:rPr>
          <w:rFonts w:ascii="Times New Roman" w:hAnsi="Times New Roman"/>
        </w:rPr>
      </w:pPr>
      <w:r w:rsidRPr="00F66C4B">
        <w:rPr>
          <w:rFonts w:ascii="Times New Roman" w:hAnsi="Times New Roman"/>
        </w:rPr>
        <w:t xml:space="preserve">На 2019 год плановая сумма выпадающих </w:t>
      </w:r>
      <w:r w:rsidRPr="001A0C85">
        <w:rPr>
          <w:rFonts w:ascii="Times New Roman" w:hAnsi="Times New Roman"/>
        </w:rPr>
        <w:t xml:space="preserve">доходов составила </w:t>
      </w:r>
      <w:r w:rsidR="001A0C85" w:rsidRPr="001A0C85">
        <w:rPr>
          <w:rFonts w:ascii="Times New Roman" w:hAnsi="Times New Roman"/>
        </w:rPr>
        <w:t>5 503 000,00</w:t>
      </w:r>
      <w:r w:rsidRPr="001A0C85">
        <w:rPr>
          <w:rFonts w:ascii="Times New Roman" w:hAnsi="Times New Roman"/>
        </w:rPr>
        <w:t xml:space="preserve"> рублей, плановая сумма льготного проезда учащихся города Удачного составила </w:t>
      </w:r>
      <w:r w:rsidR="001A0C85" w:rsidRPr="001A0C85">
        <w:rPr>
          <w:rFonts w:ascii="Times New Roman" w:hAnsi="Times New Roman"/>
        </w:rPr>
        <w:t>734 000,00</w:t>
      </w:r>
      <w:r w:rsidRPr="001A0C85">
        <w:rPr>
          <w:rFonts w:ascii="Times New Roman" w:hAnsi="Times New Roman"/>
        </w:rPr>
        <w:t xml:space="preserve"> рублей.</w:t>
      </w:r>
    </w:p>
    <w:p w:rsidR="002A4A1B" w:rsidRPr="001A0C85" w:rsidRDefault="002A4A1B" w:rsidP="002A4A1B">
      <w:pPr>
        <w:pStyle w:val="a3"/>
        <w:tabs>
          <w:tab w:val="left" w:pos="993"/>
        </w:tabs>
        <w:ind w:left="0" w:firstLine="720"/>
        <w:jc w:val="both"/>
        <w:rPr>
          <w:rFonts w:ascii="Times New Roman" w:hAnsi="Times New Roman"/>
          <w:b/>
        </w:rPr>
      </w:pPr>
      <w:r w:rsidRPr="001A0C85">
        <w:rPr>
          <w:rFonts w:ascii="Times New Roman" w:hAnsi="Times New Roman"/>
        </w:rPr>
        <w:t xml:space="preserve">Предоставить субсидию на </w:t>
      </w:r>
      <w:r w:rsidRPr="001A0C85">
        <w:rPr>
          <w:rFonts w:ascii="Times New Roman" w:hAnsi="Times New Roman"/>
          <w:bCs/>
        </w:rPr>
        <w:t>возмещение выпадающих доходов</w:t>
      </w:r>
      <w:r w:rsidRPr="001A0C85">
        <w:rPr>
          <w:rFonts w:ascii="Times New Roman" w:hAnsi="Times New Roman"/>
        </w:rPr>
        <w:t xml:space="preserve"> МУП «УППМХ» в планово-расчетном объеме бюджетных ассигнований на 2019 год </w:t>
      </w:r>
      <w:r w:rsidRPr="001A0C85">
        <w:rPr>
          <w:rFonts w:ascii="Times New Roman" w:hAnsi="Times New Roman"/>
          <w:b/>
        </w:rPr>
        <w:t>в размере 5 503 000,00 рублей</w:t>
      </w:r>
      <w:r w:rsidRPr="001A0C85">
        <w:rPr>
          <w:rFonts w:ascii="Times New Roman" w:hAnsi="Times New Roman"/>
        </w:rPr>
        <w:t>.</w:t>
      </w:r>
    </w:p>
    <w:p w:rsidR="002A4A1B" w:rsidRPr="001A0C85" w:rsidRDefault="002A4A1B" w:rsidP="002A4A1B">
      <w:pPr>
        <w:pStyle w:val="a3"/>
        <w:numPr>
          <w:ilvl w:val="0"/>
          <w:numId w:val="2"/>
        </w:numPr>
        <w:tabs>
          <w:tab w:val="left" w:pos="993"/>
        </w:tabs>
        <w:ind w:left="0" w:firstLine="720"/>
        <w:jc w:val="both"/>
        <w:rPr>
          <w:rFonts w:ascii="Times New Roman" w:hAnsi="Times New Roman"/>
          <w:b/>
        </w:rPr>
      </w:pPr>
      <w:r w:rsidRPr="001A0C85">
        <w:rPr>
          <w:rFonts w:ascii="Times New Roman" w:hAnsi="Times New Roman"/>
        </w:rPr>
        <w:t xml:space="preserve">Секретарю Комиссии </w:t>
      </w:r>
      <w:proofErr w:type="gramStart"/>
      <w:r w:rsidRPr="001A0C85">
        <w:rPr>
          <w:rFonts w:ascii="Times New Roman" w:hAnsi="Times New Roman"/>
        </w:rPr>
        <w:t>разместить</w:t>
      </w:r>
      <w:proofErr w:type="gramEnd"/>
      <w:r w:rsidRPr="001A0C85">
        <w:rPr>
          <w:rFonts w:ascii="Times New Roman" w:hAnsi="Times New Roman"/>
        </w:rPr>
        <w:t xml:space="preserve"> данный протокол на официальном сайте МО «Город Удачный»;</w:t>
      </w:r>
    </w:p>
    <w:p w:rsidR="002A4A1B" w:rsidRPr="00F66C4B" w:rsidRDefault="002A4A1B" w:rsidP="002A4A1B">
      <w:pPr>
        <w:pStyle w:val="a3"/>
        <w:numPr>
          <w:ilvl w:val="0"/>
          <w:numId w:val="2"/>
        </w:numPr>
        <w:tabs>
          <w:tab w:val="left" w:pos="993"/>
        </w:tabs>
        <w:ind w:left="0" w:firstLine="720"/>
        <w:jc w:val="both"/>
        <w:rPr>
          <w:rFonts w:ascii="Times New Roman" w:hAnsi="Times New Roman"/>
          <w:b/>
        </w:rPr>
      </w:pPr>
      <w:proofErr w:type="gramStart"/>
      <w:r w:rsidRPr="00F66C4B">
        <w:rPr>
          <w:rFonts w:ascii="Times New Roman" w:hAnsi="Times New Roman"/>
        </w:rPr>
        <w:t xml:space="preserve">Правовому отделу администрации МО «Город Удачный» заключить с МУП «УППМХ» соглашение о предоставление субсидий из бюджета МО «Город Удачный» Мирнинского района РС (Якутия) на </w:t>
      </w:r>
      <w:r w:rsidRPr="00F66C4B">
        <w:rPr>
          <w:rFonts w:ascii="Times New Roman" w:hAnsi="Times New Roman"/>
          <w:bCs/>
        </w:rPr>
        <w:t xml:space="preserve">возмещение выпадающих доходов </w:t>
      </w:r>
      <w:r w:rsidRPr="00F66C4B">
        <w:rPr>
          <w:rFonts w:ascii="Times New Roman" w:hAnsi="Times New Roman"/>
        </w:rPr>
        <w:t xml:space="preserve">перевозчикам, осуществляющим деятельность по предоставлению </w:t>
      </w:r>
      <w:r w:rsidRPr="00F66C4B">
        <w:rPr>
          <w:rFonts w:ascii="Times New Roman" w:hAnsi="Times New Roman"/>
          <w:bCs/>
        </w:rPr>
        <w:t>услуги по перевозке пассажиров автомобильным транспортом общего пользования по социально значимым маршрутам на территории МО «Город Удачный</w:t>
      </w:r>
      <w:r w:rsidRPr="00F66C4B">
        <w:rPr>
          <w:rFonts w:ascii="Times New Roman" w:hAnsi="Times New Roman"/>
        </w:rPr>
        <w:t>», на 2019 год в объеме, согласно Приложению № 1 к протоколу Комиссии;</w:t>
      </w:r>
      <w:proofErr w:type="gramEnd"/>
    </w:p>
    <w:p w:rsidR="002A4A1B" w:rsidRPr="00F66C4B" w:rsidRDefault="002A4A1B" w:rsidP="002A4A1B">
      <w:pPr>
        <w:pStyle w:val="a3"/>
        <w:numPr>
          <w:ilvl w:val="0"/>
          <w:numId w:val="2"/>
        </w:numPr>
        <w:tabs>
          <w:tab w:val="left" w:pos="993"/>
        </w:tabs>
        <w:ind w:left="0" w:firstLine="720"/>
        <w:jc w:val="both"/>
        <w:rPr>
          <w:rFonts w:ascii="Times New Roman" w:hAnsi="Times New Roman"/>
          <w:b/>
        </w:rPr>
      </w:pPr>
      <w:r w:rsidRPr="00F66C4B">
        <w:rPr>
          <w:rFonts w:ascii="Times New Roman" w:hAnsi="Times New Roman"/>
        </w:rPr>
        <w:t xml:space="preserve">Администрации МО «Город Удачный» провести работу по предоставлению субсидий из бюджета МО «Город Удачный» Мирнинского района РС (Якутия) на </w:t>
      </w:r>
      <w:r w:rsidRPr="00F66C4B">
        <w:rPr>
          <w:rFonts w:ascii="Times New Roman" w:hAnsi="Times New Roman"/>
          <w:bCs/>
        </w:rPr>
        <w:t xml:space="preserve">возмещение выпадающих доходов </w:t>
      </w:r>
      <w:r w:rsidRPr="00F66C4B">
        <w:rPr>
          <w:rFonts w:ascii="Times New Roman" w:hAnsi="Times New Roman"/>
        </w:rPr>
        <w:t xml:space="preserve">перевозчикам, осуществляющим деятельность по предоставлению </w:t>
      </w:r>
      <w:r w:rsidRPr="00F66C4B">
        <w:rPr>
          <w:rFonts w:ascii="Times New Roman" w:hAnsi="Times New Roman"/>
          <w:bCs/>
        </w:rPr>
        <w:t>услуги по перевозке пассажиров автомобильным транспортом общего пользования по социально значимым маршрутам на территории МО «Город Удачный</w:t>
      </w:r>
      <w:r w:rsidRPr="00F66C4B">
        <w:rPr>
          <w:rFonts w:ascii="Times New Roman" w:hAnsi="Times New Roman"/>
        </w:rPr>
        <w:t>», на 2019 год.</w:t>
      </w:r>
    </w:p>
    <w:p w:rsidR="00F66C4B" w:rsidRDefault="00F66C4B" w:rsidP="00F66C4B">
      <w:pPr>
        <w:pStyle w:val="a3"/>
        <w:tabs>
          <w:tab w:val="left" w:pos="993"/>
        </w:tabs>
        <w:jc w:val="both"/>
        <w:rPr>
          <w:rFonts w:ascii="Times New Roman" w:hAnsi="Times New Roman"/>
        </w:rPr>
      </w:pPr>
    </w:p>
    <w:p w:rsidR="00F66C4B" w:rsidRPr="00F66C4B" w:rsidRDefault="00F66C4B" w:rsidP="00F66C4B">
      <w:pPr>
        <w:pStyle w:val="a3"/>
        <w:tabs>
          <w:tab w:val="left" w:pos="993"/>
        </w:tabs>
        <w:jc w:val="both"/>
        <w:rPr>
          <w:rFonts w:ascii="Times New Roman" w:hAnsi="Times New Roman"/>
          <w:b/>
        </w:rPr>
      </w:pPr>
    </w:p>
    <w:p w:rsidR="002A4A1B" w:rsidRPr="00F66C4B" w:rsidRDefault="00F66C4B" w:rsidP="002A4A1B">
      <w:pPr>
        <w:tabs>
          <w:tab w:val="left" w:pos="1065"/>
        </w:tabs>
        <w:spacing w:after="0" w:line="240" w:lineRule="auto"/>
        <w:rPr>
          <w:rFonts w:ascii="Times New Roman" w:hAnsi="Times New Roman"/>
        </w:rPr>
      </w:pPr>
      <w:r w:rsidRPr="00F66C4B">
        <w:rPr>
          <w:rFonts w:ascii="Times New Roman" w:hAnsi="Times New Roman"/>
        </w:rPr>
        <w:t>Г</w:t>
      </w:r>
      <w:r w:rsidR="002A4A1B" w:rsidRPr="00F66C4B">
        <w:rPr>
          <w:rFonts w:ascii="Times New Roman" w:hAnsi="Times New Roman"/>
        </w:rPr>
        <w:t>лавный специалист ФЭО ___________________________ В.А. Щеглова</w:t>
      </w:r>
    </w:p>
    <w:p w:rsidR="002A4A1B" w:rsidRPr="00F66C4B" w:rsidRDefault="002A4A1B" w:rsidP="002A4A1B">
      <w:pPr>
        <w:tabs>
          <w:tab w:val="left" w:pos="1065"/>
        </w:tabs>
        <w:spacing w:after="0" w:line="240" w:lineRule="auto"/>
        <w:rPr>
          <w:rFonts w:ascii="Times New Roman" w:hAnsi="Times New Roman"/>
        </w:rPr>
      </w:pPr>
    </w:p>
    <w:p w:rsidR="002A4A1B" w:rsidRPr="00F66C4B" w:rsidRDefault="002A4A1B" w:rsidP="002A4A1B">
      <w:pPr>
        <w:tabs>
          <w:tab w:val="left" w:pos="1065"/>
        </w:tabs>
        <w:spacing w:after="240" w:line="240" w:lineRule="auto"/>
        <w:rPr>
          <w:rFonts w:ascii="Times New Roman" w:hAnsi="Times New Roman"/>
        </w:rPr>
      </w:pPr>
      <w:r w:rsidRPr="00F66C4B">
        <w:rPr>
          <w:rFonts w:ascii="Times New Roman" w:hAnsi="Times New Roman"/>
        </w:rPr>
        <w:t>Главный бухгалтер _________________________________ О.Ю. Афанасьева</w:t>
      </w:r>
    </w:p>
    <w:p w:rsidR="002A4A1B" w:rsidRPr="00F66C4B" w:rsidRDefault="002A4A1B" w:rsidP="002A4A1B">
      <w:pPr>
        <w:tabs>
          <w:tab w:val="left" w:pos="3435"/>
        </w:tabs>
        <w:spacing w:before="120" w:after="120"/>
        <w:jc w:val="both"/>
        <w:rPr>
          <w:rFonts w:ascii="Times New Roman" w:hAnsi="Times New Roman"/>
        </w:rPr>
      </w:pPr>
      <w:r w:rsidRPr="00F66C4B">
        <w:rPr>
          <w:rFonts w:ascii="Times New Roman" w:hAnsi="Times New Roman"/>
        </w:rPr>
        <w:t>Главный специалист юрист _______________________ Ю.В. Шестакова</w:t>
      </w:r>
    </w:p>
    <w:p w:rsidR="002A4A1B" w:rsidRPr="00F66C4B" w:rsidRDefault="002A4A1B" w:rsidP="002A4A1B">
      <w:pPr>
        <w:tabs>
          <w:tab w:val="left" w:pos="3435"/>
        </w:tabs>
        <w:spacing w:after="0" w:line="240" w:lineRule="auto"/>
        <w:jc w:val="both"/>
        <w:rPr>
          <w:rFonts w:ascii="Times New Roman" w:hAnsi="Times New Roman"/>
        </w:rPr>
      </w:pPr>
      <w:r w:rsidRPr="00F66C4B">
        <w:rPr>
          <w:rFonts w:ascii="Times New Roman" w:hAnsi="Times New Roman"/>
        </w:rPr>
        <w:t xml:space="preserve">Ведущий специалист </w:t>
      </w:r>
    </w:p>
    <w:p w:rsidR="002A4A1B" w:rsidRPr="00F66C4B" w:rsidRDefault="002A4A1B" w:rsidP="002A4A1B">
      <w:pPr>
        <w:tabs>
          <w:tab w:val="left" w:pos="3435"/>
        </w:tabs>
        <w:spacing w:after="0" w:line="240" w:lineRule="auto"/>
        <w:jc w:val="both"/>
        <w:rPr>
          <w:rFonts w:ascii="Times New Roman" w:hAnsi="Times New Roman"/>
        </w:rPr>
      </w:pPr>
      <w:r w:rsidRPr="00F66C4B">
        <w:rPr>
          <w:rFonts w:ascii="Times New Roman" w:hAnsi="Times New Roman"/>
        </w:rPr>
        <w:t xml:space="preserve">по </w:t>
      </w:r>
      <w:r w:rsidR="001D0256">
        <w:rPr>
          <w:rFonts w:ascii="Times New Roman" w:hAnsi="Times New Roman"/>
        </w:rPr>
        <w:t xml:space="preserve">молодежной политике и культуре </w:t>
      </w:r>
      <w:r w:rsidR="00F66C4B">
        <w:rPr>
          <w:rFonts w:ascii="Times New Roman" w:hAnsi="Times New Roman"/>
        </w:rPr>
        <w:t>_______________</w:t>
      </w:r>
      <w:r w:rsidR="001D0256">
        <w:rPr>
          <w:rFonts w:ascii="Times New Roman" w:hAnsi="Times New Roman"/>
        </w:rPr>
        <w:t xml:space="preserve"> </w:t>
      </w:r>
      <w:r w:rsidRPr="00F66C4B">
        <w:rPr>
          <w:rFonts w:ascii="Times New Roman" w:hAnsi="Times New Roman"/>
        </w:rPr>
        <w:t>Н.Н. Пугачёва</w:t>
      </w:r>
    </w:p>
    <w:p w:rsidR="002A4A1B" w:rsidRPr="00F66C4B" w:rsidRDefault="002A4A1B" w:rsidP="002A4A1B">
      <w:pPr>
        <w:tabs>
          <w:tab w:val="left" w:pos="1065"/>
        </w:tabs>
        <w:spacing w:before="120" w:after="0" w:line="240" w:lineRule="auto"/>
        <w:rPr>
          <w:rFonts w:ascii="Times New Roman" w:hAnsi="Times New Roman"/>
        </w:rPr>
      </w:pPr>
      <w:r w:rsidRPr="00F66C4B">
        <w:rPr>
          <w:rFonts w:ascii="Times New Roman" w:hAnsi="Times New Roman"/>
        </w:rPr>
        <w:t>Ведущий специалист по тарифной политике,</w:t>
      </w:r>
    </w:p>
    <w:p w:rsidR="002A4A1B" w:rsidRPr="00F66C4B" w:rsidRDefault="002A4A1B" w:rsidP="002A4A1B">
      <w:pPr>
        <w:tabs>
          <w:tab w:val="left" w:pos="1065"/>
        </w:tabs>
        <w:spacing w:after="0" w:line="240" w:lineRule="auto"/>
        <w:rPr>
          <w:rFonts w:ascii="Times New Roman" w:hAnsi="Times New Roman"/>
        </w:rPr>
      </w:pPr>
      <w:r w:rsidRPr="00F66C4B">
        <w:rPr>
          <w:rFonts w:ascii="Times New Roman" w:hAnsi="Times New Roman"/>
        </w:rPr>
        <w:t xml:space="preserve">секретарь  комиссии </w:t>
      </w:r>
      <w:r w:rsidR="00F66C4B">
        <w:rPr>
          <w:rFonts w:ascii="Times New Roman" w:hAnsi="Times New Roman"/>
        </w:rPr>
        <w:t>_______________________________</w:t>
      </w:r>
      <w:r w:rsidRPr="00F66C4B">
        <w:rPr>
          <w:rFonts w:ascii="Times New Roman" w:hAnsi="Times New Roman"/>
        </w:rPr>
        <w:t>_ Е.С. Руденко</w:t>
      </w:r>
    </w:p>
    <w:p w:rsidR="002A4A1B" w:rsidRPr="00F66C4B" w:rsidRDefault="002A4A1B" w:rsidP="002A4A1B">
      <w:pPr>
        <w:tabs>
          <w:tab w:val="left" w:pos="1065"/>
        </w:tabs>
        <w:spacing w:after="0"/>
        <w:jc w:val="right"/>
        <w:rPr>
          <w:rFonts w:ascii="Times New Roman" w:hAnsi="Times New Roman"/>
          <w:b/>
        </w:rPr>
      </w:pPr>
    </w:p>
    <w:p w:rsidR="002A4A1B" w:rsidRPr="00F66C4B" w:rsidRDefault="002A4A1B" w:rsidP="002A4A1B">
      <w:pPr>
        <w:tabs>
          <w:tab w:val="left" w:pos="1065"/>
        </w:tabs>
        <w:spacing w:after="0"/>
        <w:jc w:val="right"/>
        <w:rPr>
          <w:rFonts w:ascii="Times New Roman" w:hAnsi="Times New Roman"/>
          <w:b/>
        </w:rPr>
        <w:sectPr w:rsidR="002A4A1B" w:rsidRPr="00F66C4B" w:rsidSect="002A4A1B">
          <w:pgSz w:w="11906" w:h="16838"/>
          <w:pgMar w:top="1134" w:right="850" w:bottom="1134" w:left="1701" w:header="708" w:footer="708" w:gutter="0"/>
          <w:cols w:space="708"/>
          <w:docGrid w:linePitch="360"/>
        </w:sectPr>
      </w:pPr>
    </w:p>
    <w:p w:rsidR="002A4A1B" w:rsidRPr="00F66C4B" w:rsidRDefault="002A4A1B" w:rsidP="002A4A1B">
      <w:pPr>
        <w:tabs>
          <w:tab w:val="left" w:pos="1065"/>
        </w:tabs>
        <w:spacing w:after="0"/>
        <w:jc w:val="right"/>
        <w:rPr>
          <w:rFonts w:ascii="Times New Roman" w:hAnsi="Times New Roman"/>
          <w:b/>
        </w:rPr>
      </w:pPr>
      <w:r w:rsidRPr="00F66C4B">
        <w:rPr>
          <w:rFonts w:ascii="Times New Roman" w:hAnsi="Times New Roman"/>
          <w:b/>
        </w:rPr>
        <w:lastRenderedPageBreak/>
        <w:t xml:space="preserve">Приложение №1 </w:t>
      </w:r>
    </w:p>
    <w:p w:rsidR="002A4A1B" w:rsidRPr="00F66C4B" w:rsidRDefault="002A4A1B" w:rsidP="002A4A1B">
      <w:pPr>
        <w:tabs>
          <w:tab w:val="left" w:pos="1065"/>
        </w:tabs>
        <w:spacing w:after="0"/>
        <w:jc w:val="right"/>
        <w:rPr>
          <w:rFonts w:ascii="Times New Roman" w:hAnsi="Times New Roman"/>
          <w:b/>
        </w:rPr>
      </w:pPr>
      <w:r w:rsidRPr="00F66C4B">
        <w:rPr>
          <w:rFonts w:ascii="Times New Roman" w:hAnsi="Times New Roman"/>
          <w:b/>
        </w:rPr>
        <w:t xml:space="preserve">к протоколу Комиссии </w:t>
      </w:r>
    </w:p>
    <w:p w:rsidR="002A4A1B" w:rsidRPr="00F66C4B" w:rsidRDefault="002A4A1B" w:rsidP="002A4A1B">
      <w:pPr>
        <w:tabs>
          <w:tab w:val="left" w:pos="1065"/>
        </w:tabs>
        <w:spacing w:after="0"/>
        <w:jc w:val="right"/>
        <w:rPr>
          <w:rFonts w:ascii="Times New Roman" w:hAnsi="Times New Roman"/>
        </w:rPr>
      </w:pPr>
      <w:r w:rsidRPr="00F66C4B">
        <w:rPr>
          <w:rFonts w:ascii="Times New Roman" w:hAnsi="Times New Roman"/>
          <w:b/>
        </w:rPr>
        <w:t>от «11» января 2019 года</w:t>
      </w:r>
    </w:p>
    <w:p w:rsidR="002A4A1B" w:rsidRPr="00F66C4B" w:rsidRDefault="002A4A1B" w:rsidP="002A4A1B">
      <w:pPr>
        <w:rPr>
          <w:rFonts w:ascii="Times New Roman" w:hAnsi="Times New Roman"/>
        </w:rPr>
      </w:pPr>
    </w:p>
    <w:p w:rsidR="002A4A1B" w:rsidRPr="00F66C4B" w:rsidRDefault="002A4A1B" w:rsidP="002A4A1B">
      <w:pPr>
        <w:rPr>
          <w:rFonts w:ascii="Times New Roman" w:hAnsi="Times New Roman"/>
        </w:rPr>
      </w:pPr>
    </w:p>
    <w:p w:rsidR="002A4A1B" w:rsidRPr="00F66C4B" w:rsidRDefault="002A4A1B" w:rsidP="002A4A1B">
      <w:pPr>
        <w:jc w:val="center"/>
        <w:rPr>
          <w:rFonts w:ascii="Times New Roman" w:hAnsi="Times New Roman"/>
          <w:b/>
        </w:rPr>
      </w:pPr>
      <w:r w:rsidRPr="00F66C4B">
        <w:rPr>
          <w:rFonts w:ascii="Times New Roman" w:hAnsi="Times New Roman"/>
          <w:b/>
        </w:rPr>
        <w:t xml:space="preserve">Перечень получателей и объёмы бюджетных ассигнований на предоставление субсидий из бюджета МО «Город Удачный» Мирнинского района РС (Якутия) на </w:t>
      </w:r>
      <w:r w:rsidRPr="00F66C4B">
        <w:rPr>
          <w:rFonts w:ascii="Times New Roman" w:hAnsi="Times New Roman"/>
          <w:b/>
          <w:bCs/>
        </w:rPr>
        <w:t xml:space="preserve">возмещение выпадающих доходов </w:t>
      </w:r>
      <w:r w:rsidRPr="00F66C4B">
        <w:rPr>
          <w:rFonts w:ascii="Times New Roman" w:hAnsi="Times New Roman"/>
          <w:b/>
        </w:rPr>
        <w:t xml:space="preserve">перевозчикам, осуществляющим деятельность по предоставлению </w:t>
      </w:r>
      <w:r w:rsidRPr="00F66C4B">
        <w:rPr>
          <w:rFonts w:ascii="Times New Roman" w:hAnsi="Times New Roman"/>
          <w:b/>
          <w:bCs/>
        </w:rPr>
        <w:t>услуги по перевозке пассажиров автомобильным транспортом общего пользования по социально значимым маршрутам на территории МО «Город Удачный</w:t>
      </w:r>
      <w:r w:rsidRPr="00F66C4B">
        <w:rPr>
          <w:rFonts w:ascii="Times New Roman" w:hAnsi="Times New Roman"/>
          <w:b/>
        </w:rPr>
        <w:t>», на 2019 год</w:t>
      </w:r>
    </w:p>
    <w:p w:rsidR="002A4A1B" w:rsidRPr="00F66C4B" w:rsidRDefault="002A4A1B" w:rsidP="002A4A1B">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3569"/>
      </w:tblGrid>
      <w:tr w:rsidR="002A4A1B" w:rsidRPr="00F66C4B" w:rsidTr="00345384">
        <w:trPr>
          <w:trHeight w:val="395"/>
        </w:trPr>
        <w:tc>
          <w:tcPr>
            <w:tcW w:w="817" w:type="dxa"/>
            <w:vAlign w:val="center"/>
          </w:tcPr>
          <w:p w:rsidR="002A4A1B" w:rsidRPr="00F66C4B" w:rsidRDefault="002A4A1B" w:rsidP="00345384">
            <w:pPr>
              <w:spacing w:after="0" w:line="240" w:lineRule="auto"/>
              <w:jc w:val="center"/>
              <w:rPr>
                <w:rFonts w:ascii="Times New Roman" w:hAnsi="Times New Roman"/>
                <w:b/>
              </w:rPr>
            </w:pPr>
            <w:r w:rsidRPr="00F66C4B">
              <w:rPr>
                <w:rFonts w:ascii="Times New Roman" w:hAnsi="Times New Roman"/>
                <w:b/>
              </w:rPr>
              <w:t>№</w:t>
            </w:r>
          </w:p>
        </w:tc>
        <w:tc>
          <w:tcPr>
            <w:tcW w:w="6237" w:type="dxa"/>
            <w:vAlign w:val="center"/>
          </w:tcPr>
          <w:p w:rsidR="002A4A1B" w:rsidRPr="00F66C4B" w:rsidRDefault="002A4A1B" w:rsidP="00345384">
            <w:pPr>
              <w:spacing w:after="0" w:line="240" w:lineRule="auto"/>
              <w:jc w:val="center"/>
              <w:rPr>
                <w:rFonts w:ascii="Times New Roman" w:hAnsi="Times New Roman"/>
                <w:b/>
              </w:rPr>
            </w:pPr>
            <w:r w:rsidRPr="00F66C4B">
              <w:rPr>
                <w:rFonts w:ascii="Times New Roman" w:hAnsi="Times New Roman"/>
                <w:b/>
              </w:rPr>
              <w:t>Наименование предприятия</w:t>
            </w:r>
          </w:p>
        </w:tc>
        <w:tc>
          <w:tcPr>
            <w:tcW w:w="3569" w:type="dxa"/>
            <w:vAlign w:val="center"/>
          </w:tcPr>
          <w:p w:rsidR="002A4A1B" w:rsidRPr="00F66C4B" w:rsidRDefault="002A4A1B" w:rsidP="00345384">
            <w:pPr>
              <w:spacing w:after="0" w:line="240" w:lineRule="auto"/>
              <w:jc w:val="center"/>
              <w:rPr>
                <w:rFonts w:ascii="Times New Roman" w:hAnsi="Times New Roman"/>
                <w:b/>
              </w:rPr>
            </w:pPr>
            <w:r w:rsidRPr="00F66C4B">
              <w:rPr>
                <w:rFonts w:ascii="Times New Roman" w:hAnsi="Times New Roman"/>
                <w:b/>
              </w:rPr>
              <w:t>Сумма к возмещению, рублей</w:t>
            </w:r>
          </w:p>
        </w:tc>
      </w:tr>
      <w:tr w:rsidR="002A4A1B" w:rsidRPr="00F66C4B" w:rsidTr="00345384">
        <w:tc>
          <w:tcPr>
            <w:tcW w:w="817" w:type="dxa"/>
            <w:vAlign w:val="center"/>
          </w:tcPr>
          <w:p w:rsidR="002A4A1B" w:rsidRPr="00F66C4B" w:rsidRDefault="002A4A1B" w:rsidP="00345384">
            <w:pPr>
              <w:spacing w:after="0" w:line="240" w:lineRule="auto"/>
              <w:jc w:val="center"/>
              <w:rPr>
                <w:rFonts w:ascii="Times New Roman" w:hAnsi="Times New Roman"/>
              </w:rPr>
            </w:pPr>
            <w:r w:rsidRPr="00F66C4B">
              <w:rPr>
                <w:rFonts w:ascii="Times New Roman" w:hAnsi="Times New Roman"/>
              </w:rPr>
              <w:t>1</w:t>
            </w:r>
          </w:p>
        </w:tc>
        <w:tc>
          <w:tcPr>
            <w:tcW w:w="6237" w:type="dxa"/>
            <w:vAlign w:val="center"/>
          </w:tcPr>
          <w:p w:rsidR="002A4A1B" w:rsidRPr="00F66C4B" w:rsidRDefault="002A4A1B" w:rsidP="00345384">
            <w:pPr>
              <w:spacing w:after="0" w:line="240" w:lineRule="auto"/>
              <w:rPr>
                <w:rFonts w:ascii="Times New Roman" w:hAnsi="Times New Roman"/>
              </w:rPr>
            </w:pPr>
            <w:r w:rsidRPr="00F66C4B">
              <w:rPr>
                <w:rFonts w:ascii="Times New Roman" w:hAnsi="Times New Roman"/>
              </w:rPr>
              <w:t>Муниципальное унитарное предприятие «УППМХ»,</w:t>
            </w:r>
          </w:p>
          <w:p w:rsidR="002A4A1B" w:rsidRPr="00F66C4B" w:rsidRDefault="002A4A1B" w:rsidP="00345384">
            <w:pPr>
              <w:spacing w:after="0" w:line="240" w:lineRule="auto"/>
              <w:rPr>
                <w:rFonts w:ascii="Times New Roman" w:hAnsi="Times New Roman"/>
              </w:rPr>
            </w:pPr>
            <w:r w:rsidRPr="00F66C4B">
              <w:rPr>
                <w:rFonts w:ascii="Times New Roman" w:hAnsi="Times New Roman"/>
              </w:rPr>
              <w:t>г</w:t>
            </w:r>
            <w:proofErr w:type="gramStart"/>
            <w:r w:rsidRPr="00F66C4B">
              <w:rPr>
                <w:rFonts w:ascii="Times New Roman" w:hAnsi="Times New Roman"/>
              </w:rPr>
              <w:t>.У</w:t>
            </w:r>
            <w:proofErr w:type="gramEnd"/>
            <w:r w:rsidRPr="00F66C4B">
              <w:rPr>
                <w:rFonts w:ascii="Times New Roman" w:hAnsi="Times New Roman"/>
              </w:rPr>
              <w:t>дачный</w:t>
            </w:r>
          </w:p>
        </w:tc>
        <w:tc>
          <w:tcPr>
            <w:tcW w:w="3569" w:type="dxa"/>
            <w:vAlign w:val="center"/>
          </w:tcPr>
          <w:p w:rsidR="002A4A1B" w:rsidRPr="00F66C4B" w:rsidRDefault="002A4A1B" w:rsidP="00345384">
            <w:pPr>
              <w:spacing w:after="0" w:line="240" w:lineRule="auto"/>
              <w:jc w:val="center"/>
              <w:rPr>
                <w:rFonts w:ascii="Times New Roman" w:hAnsi="Times New Roman"/>
              </w:rPr>
            </w:pPr>
            <w:r w:rsidRPr="00F66C4B">
              <w:rPr>
                <w:rFonts w:ascii="Times New Roman" w:hAnsi="Times New Roman"/>
              </w:rPr>
              <w:t>5 503 000,00</w:t>
            </w:r>
          </w:p>
        </w:tc>
      </w:tr>
      <w:tr w:rsidR="002A4A1B" w:rsidRPr="00F66C4B" w:rsidTr="00345384">
        <w:trPr>
          <w:trHeight w:val="601"/>
        </w:trPr>
        <w:tc>
          <w:tcPr>
            <w:tcW w:w="7054" w:type="dxa"/>
            <w:gridSpan w:val="2"/>
            <w:vAlign w:val="center"/>
          </w:tcPr>
          <w:p w:rsidR="002A4A1B" w:rsidRPr="00F66C4B" w:rsidRDefault="002A4A1B" w:rsidP="00345384">
            <w:pPr>
              <w:spacing w:after="0" w:line="240" w:lineRule="auto"/>
              <w:jc w:val="center"/>
              <w:rPr>
                <w:rFonts w:ascii="Times New Roman" w:hAnsi="Times New Roman"/>
                <w:b/>
              </w:rPr>
            </w:pPr>
            <w:r w:rsidRPr="00F66C4B">
              <w:rPr>
                <w:rFonts w:ascii="Times New Roman" w:hAnsi="Times New Roman"/>
                <w:b/>
              </w:rPr>
              <w:t>ИТОГО:</w:t>
            </w:r>
          </w:p>
        </w:tc>
        <w:tc>
          <w:tcPr>
            <w:tcW w:w="3569" w:type="dxa"/>
            <w:vAlign w:val="center"/>
          </w:tcPr>
          <w:p w:rsidR="002A4A1B" w:rsidRPr="00F66C4B" w:rsidRDefault="002A4A1B" w:rsidP="00345384">
            <w:pPr>
              <w:spacing w:after="0" w:line="240" w:lineRule="auto"/>
              <w:jc w:val="center"/>
              <w:rPr>
                <w:rFonts w:ascii="Times New Roman" w:hAnsi="Times New Roman"/>
                <w:b/>
              </w:rPr>
            </w:pPr>
            <w:bookmarkStart w:id="0" w:name="_GoBack"/>
            <w:bookmarkEnd w:id="0"/>
            <w:r w:rsidRPr="00F66C4B">
              <w:rPr>
                <w:rFonts w:ascii="Times New Roman" w:hAnsi="Times New Roman"/>
                <w:b/>
              </w:rPr>
              <w:t>5 503 000,00</w:t>
            </w:r>
          </w:p>
        </w:tc>
      </w:tr>
    </w:tbl>
    <w:p w:rsidR="002A4A1B" w:rsidRPr="00F66C4B" w:rsidRDefault="002A4A1B" w:rsidP="002A4A1B">
      <w:pPr>
        <w:jc w:val="center"/>
        <w:rPr>
          <w:rFonts w:ascii="Times New Roman" w:hAnsi="Times New Roman"/>
          <w:b/>
        </w:rPr>
      </w:pPr>
    </w:p>
    <w:p w:rsidR="002A4A1B" w:rsidRPr="00F66C4B" w:rsidRDefault="002A4A1B" w:rsidP="002A4A1B">
      <w:pPr>
        <w:jc w:val="center"/>
        <w:rPr>
          <w:rFonts w:ascii="Times New Roman" w:hAnsi="Times New Roman"/>
          <w:b/>
        </w:rPr>
      </w:pPr>
    </w:p>
    <w:p w:rsidR="002A4A1B" w:rsidRPr="00F66C4B" w:rsidRDefault="002A4A1B" w:rsidP="002A4A1B">
      <w:pPr>
        <w:rPr>
          <w:rFonts w:ascii="Times New Roman" w:hAnsi="Times New Roman"/>
        </w:rPr>
      </w:pPr>
      <w:r w:rsidRPr="00F66C4B">
        <w:rPr>
          <w:rFonts w:ascii="Times New Roman" w:hAnsi="Times New Roman"/>
        </w:rPr>
        <w:t>Председатель Комиссии____________________  Т.В. Дьяконова</w:t>
      </w:r>
    </w:p>
    <w:p w:rsidR="0094575C" w:rsidRPr="00F66C4B" w:rsidRDefault="0094575C" w:rsidP="002A4A1B"/>
    <w:sectPr w:rsidR="0094575C" w:rsidRPr="00F66C4B" w:rsidSect="00C111E6">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63660"/>
    <w:multiLevelType w:val="multilevel"/>
    <w:tmpl w:val="5BC2A66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
    <w:nsid w:val="562060C4"/>
    <w:multiLevelType w:val="hybridMultilevel"/>
    <w:tmpl w:val="D0AAA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D07"/>
    <w:rsid w:val="000008AD"/>
    <w:rsid w:val="00061AAB"/>
    <w:rsid w:val="000B531F"/>
    <w:rsid w:val="000F262B"/>
    <w:rsid w:val="00142828"/>
    <w:rsid w:val="0016116D"/>
    <w:rsid w:val="00193534"/>
    <w:rsid w:val="001946E3"/>
    <w:rsid w:val="001A0C85"/>
    <w:rsid w:val="001C72FE"/>
    <w:rsid w:val="001D0256"/>
    <w:rsid w:val="001D1B4C"/>
    <w:rsid w:val="001D4E55"/>
    <w:rsid w:val="00236298"/>
    <w:rsid w:val="0024139B"/>
    <w:rsid w:val="00267897"/>
    <w:rsid w:val="002A4A1B"/>
    <w:rsid w:val="002B71B4"/>
    <w:rsid w:val="002C6423"/>
    <w:rsid w:val="002D3A07"/>
    <w:rsid w:val="00304ADC"/>
    <w:rsid w:val="0030774C"/>
    <w:rsid w:val="00345E0B"/>
    <w:rsid w:val="00352FEC"/>
    <w:rsid w:val="0036218F"/>
    <w:rsid w:val="003901C8"/>
    <w:rsid w:val="00397067"/>
    <w:rsid w:val="003B284A"/>
    <w:rsid w:val="003E5D07"/>
    <w:rsid w:val="00405062"/>
    <w:rsid w:val="00432E87"/>
    <w:rsid w:val="00470192"/>
    <w:rsid w:val="004736BD"/>
    <w:rsid w:val="00497734"/>
    <w:rsid w:val="004C39AF"/>
    <w:rsid w:val="005030E8"/>
    <w:rsid w:val="00507AB4"/>
    <w:rsid w:val="00510EB5"/>
    <w:rsid w:val="005235C4"/>
    <w:rsid w:val="005941DF"/>
    <w:rsid w:val="005F4B58"/>
    <w:rsid w:val="006036D3"/>
    <w:rsid w:val="006725F7"/>
    <w:rsid w:val="006A25E1"/>
    <w:rsid w:val="006D32BB"/>
    <w:rsid w:val="006E1674"/>
    <w:rsid w:val="006F2948"/>
    <w:rsid w:val="006F5072"/>
    <w:rsid w:val="00707945"/>
    <w:rsid w:val="00712DD0"/>
    <w:rsid w:val="007316E6"/>
    <w:rsid w:val="00733D37"/>
    <w:rsid w:val="007460C1"/>
    <w:rsid w:val="007A0C4F"/>
    <w:rsid w:val="007E252F"/>
    <w:rsid w:val="0080671D"/>
    <w:rsid w:val="0082325E"/>
    <w:rsid w:val="00845E94"/>
    <w:rsid w:val="00854951"/>
    <w:rsid w:val="00872CB0"/>
    <w:rsid w:val="00886C37"/>
    <w:rsid w:val="008A3678"/>
    <w:rsid w:val="0090543F"/>
    <w:rsid w:val="00914E60"/>
    <w:rsid w:val="00942811"/>
    <w:rsid w:val="0094575C"/>
    <w:rsid w:val="00962FB3"/>
    <w:rsid w:val="009801D1"/>
    <w:rsid w:val="00A1343C"/>
    <w:rsid w:val="00A47B92"/>
    <w:rsid w:val="00A74410"/>
    <w:rsid w:val="00A771F8"/>
    <w:rsid w:val="00AC1169"/>
    <w:rsid w:val="00AF79AD"/>
    <w:rsid w:val="00B20B46"/>
    <w:rsid w:val="00B56435"/>
    <w:rsid w:val="00B86F0D"/>
    <w:rsid w:val="00BA1D3B"/>
    <w:rsid w:val="00BA785F"/>
    <w:rsid w:val="00BE1134"/>
    <w:rsid w:val="00C111E6"/>
    <w:rsid w:val="00C24CEC"/>
    <w:rsid w:val="00C7016C"/>
    <w:rsid w:val="00CD29B0"/>
    <w:rsid w:val="00D200F8"/>
    <w:rsid w:val="00D27A6F"/>
    <w:rsid w:val="00D3519A"/>
    <w:rsid w:val="00D7351F"/>
    <w:rsid w:val="00D75BD2"/>
    <w:rsid w:val="00DA62D6"/>
    <w:rsid w:val="00DE239A"/>
    <w:rsid w:val="00E02478"/>
    <w:rsid w:val="00E20B9E"/>
    <w:rsid w:val="00E726DC"/>
    <w:rsid w:val="00EC1BDC"/>
    <w:rsid w:val="00EC69AF"/>
    <w:rsid w:val="00ED51E2"/>
    <w:rsid w:val="00F0597A"/>
    <w:rsid w:val="00F2775C"/>
    <w:rsid w:val="00F51E7B"/>
    <w:rsid w:val="00F525EC"/>
    <w:rsid w:val="00F53A68"/>
    <w:rsid w:val="00F61A9D"/>
    <w:rsid w:val="00F66C4B"/>
    <w:rsid w:val="00F81F4A"/>
    <w:rsid w:val="00FA065A"/>
    <w:rsid w:val="00FA6C3D"/>
    <w:rsid w:val="00FD0D3E"/>
    <w:rsid w:val="00FE4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39AF"/>
    <w:pPr>
      <w:ind w:left="720"/>
      <w:contextualSpacing/>
    </w:pPr>
  </w:style>
  <w:style w:type="paragraph" w:styleId="a4">
    <w:name w:val="Balloon Text"/>
    <w:basedOn w:val="a"/>
    <w:link w:val="a5"/>
    <w:uiPriority w:val="99"/>
    <w:semiHidden/>
    <w:rsid w:val="00594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941DF"/>
    <w:rPr>
      <w:rFonts w:ascii="Tahoma" w:hAnsi="Tahoma" w:cs="Tahoma"/>
      <w:sz w:val="16"/>
      <w:szCs w:val="16"/>
    </w:rPr>
  </w:style>
  <w:style w:type="table" w:styleId="a6">
    <w:name w:val="Table Grid"/>
    <w:basedOn w:val="a1"/>
    <w:uiPriority w:val="99"/>
    <w:rsid w:val="00594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3</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39</cp:revision>
  <cp:lastPrinted>2015-12-23T00:17:00Z</cp:lastPrinted>
  <dcterms:created xsi:type="dcterms:W3CDTF">2014-06-25T00:30:00Z</dcterms:created>
  <dcterms:modified xsi:type="dcterms:W3CDTF">2019-01-14T02:12:00Z</dcterms:modified>
</cp:coreProperties>
</file>