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9C" w:rsidRPr="0006429C" w:rsidRDefault="00653924" w:rsidP="0006429C">
      <w:r>
        <w:rPr>
          <w:lang w:val="en-US"/>
        </w:rPr>
        <w:t>+</w:t>
      </w:r>
    </w:p>
    <w:p w:rsidR="0006429C" w:rsidRDefault="0006429C" w:rsidP="00E2386A">
      <w:pPr>
        <w:ind w:firstLine="426"/>
        <w:jc w:val="center"/>
        <w:rPr>
          <w:rFonts w:ascii="Bookman Old Style" w:hAnsi="Bookman Old Style"/>
          <w:b/>
          <w:sz w:val="24"/>
          <w:szCs w:val="24"/>
        </w:rPr>
      </w:pPr>
    </w:p>
    <w:p w:rsidR="0006429C" w:rsidRPr="0034591D" w:rsidRDefault="0006429C" w:rsidP="0006429C">
      <w:pPr>
        <w:pStyle w:val="ac"/>
        <w:shd w:val="clear" w:color="auto" w:fill="FFFFFF"/>
        <w:spacing w:before="0" w:after="72" w:line="240" w:lineRule="auto"/>
        <w:ind w:right="225"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34591D">
        <w:rPr>
          <w:rStyle w:val="afa"/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06429C" w:rsidRPr="0034591D" w:rsidRDefault="0006429C" w:rsidP="0006429C">
      <w:pPr>
        <w:pStyle w:val="ac"/>
        <w:shd w:val="clear" w:color="auto" w:fill="FFFFFF"/>
        <w:spacing w:before="0" w:after="72" w:line="240" w:lineRule="auto"/>
        <w:ind w:right="225"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34591D">
        <w:rPr>
          <w:rStyle w:val="afa"/>
          <w:rFonts w:ascii="Times New Roman" w:hAnsi="Times New Roman" w:cs="Times New Roman"/>
          <w:sz w:val="28"/>
          <w:szCs w:val="28"/>
        </w:rPr>
        <w:t>о состоянии малого и среднего предпринимательства</w:t>
      </w:r>
    </w:p>
    <w:p w:rsidR="009D6D93" w:rsidRPr="00584019" w:rsidRDefault="0006429C" w:rsidP="0006429C">
      <w:pPr>
        <w:ind w:firstLine="426"/>
        <w:jc w:val="center"/>
        <w:rPr>
          <w:rFonts w:ascii="Bookman Old Style" w:eastAsia="Batang" w:hAnsi="Bookman Old Style"/>
          <w:b/>
          <w:sz w:val="24"/>
          <w:szCs w:val="24"/>
        </w:rPr>
      </w:pPr>
      <w:r>
        <w:rPr>
          <w:rStyle w:val="afa"/>
          <w:rFonts w:ascii="Times New Roman" w:hAnsi="Times New Roman" w:cs="Times New Roman"/>
          <w:sz w:val="28"/>
          <w:szCs w:val="28"/>
        </w:rPr>
        <w:t>в городе Удачном по итогам 2018</w:t>
      </w:r>
      <w:r w:rsidRPr="0034591D">
        <w:rPr>
          <w:rStyle w:val="afa"/>
          <w:rFonts w:ascii="Times New Roman" w:hAnsi="Times New Roman" w:cs="Times New Roman"/>
          <w:sz w:val="28"/>
          <w:szCs w:val="28"/>
        </w:rPr>
        <w:t xml:space="preserve"> года</w:t>
      </w:r>
      <w:r w:rsidRPr="0034591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D6D93" w:rsidRPr="00584019" w:rsidRDefault="009D6D93" w:rsidP="00584019">
      <w:pPr>
        <w:spacing w:line="240" w:lineRule="auto"/>
        <w:ind w:firstLine="426"/>
        <w:contextualSpacing/>
        <w:jc w:val="both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584019">
        <w:rPr>
          <w:rFonts w:ascii="Bookman Old Style" w:eastAsia="Batang" w:hAnsi="Bookman Old Style"/>
          <w:b/>
          <w:sz w:val="24"/>
          <w:szCs w:val="24"/>
        </w:rPr>
        <w:tab/>
      </w:r>
      <w:r w:rsidR="002E2951" w:rsidRPr="00584019">
        <w:rPr>
          <w:rFonts w:ascii="Bookman Old Style" w:eastAsia="Times New Roman" w:hAnsi="Bookman Old Style" w:cs="Tahoma"/>
          <w:sz w:val="24"/>
          <w:szCs w:val="24"/>
          <w:lang w:eastAsia="ru-RU"/>
        </w:rPr>
        <w:t>Потребительский рынок муниципального образования «Город Удачный» – это сеть объектов торговли, предп</w:t>
      </w:r>
      <w:r w:rsidR="001044E9" w:rsidRPr="00584019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риятий общественного питания и </w:t>
      </w:r>
      <w:r w:rsidR="00E6343D" w:rsidRPr="00584019">
        <w:rPr>
          <w:rFonts w:ascii="Bookman Old Style" w:eastAsia="Times New Roman" w:hAnsi="Bookman Old Style" w:cs="Tahoma"/>
          <w:sz w:val="24"/>
          <w:szCs w:val="24"/>
          <w:lang w:eastAsia="ru-RU"/>
        </w:rPr>
        <w:t>бытового</w:t>
      </w:r>
      <w:r w:rsidR="001044E9" w:rsidRPr="00584019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 </w:t>
      </w:r>
      <w:r w:rsidR="00E6343D" w:rsidRPr="00584019">
        <w:rPr>
          <w:rFonts w:ascii="Bookman Old Style" w:eastAsia="Times New Roman" w:hAnsi="Bookman Old Style" w:cs="Tahoma"/>
          <w:sz w:val="24"/>
          <w:szCs w:val="24"/>
          <w:lang w:eastAsia="ru-RU"/>
        </w:rPr>
        <w:t>обслуживани</w:t>
      </w:r>
      <w:r w:rsidR="001044E9" w:rsidRPr="00584019">
        <w:rPr>
          <w:rFonts w:ascii="Bookman Old Style" w:eastAsia="Times New Roman" w:hAnsi="Bookman Old Style" w:cs="Tahoma"/>
          <w:sz w:val="24"/>
          <w:szCs w:val="24"/>
          <w:lang w:eastAsia="ru-RU"/>
        </w:rPr>
        <w:t>я, сферы</w:t>
      </w:r>
      <w:r w:rsidR="002E2951" w:rsidRPr="00584019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 услуг. Это один из самых динамично развивающихся секторов экономики города, в котором занята основная масса предприятий малого бизнеса.</w:t>
      </w:r>
    </w:p>
    <w:p w:rsidR="009D6D93" w:rsidRPr="00584019" w:rsidRDefault="009D6D93" w:rsidP="00584019">
      <w:pPr>
        <w:spacing w:line="240" w:lineRule="auto"/>
        <w:ind w:firstLine="426"/>
        <w:contextualSpacing/>
        <w:jc w:val="both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584019">
        <w:rPr>
          <w:rFonts w:ascii="Bookman Old Style" w:eastAsia="Times New Roman" w:hAnsi="Bookman Old Style" w:cs="Tahoma"/>
          <w:sz w:val="24"/>
          <w:szCs w:val="24"/>
          <w:lang w:eastAsia="ru-RU"/>
        </w:rPr>
        <w:tab/>
      </w:r>
      <w:r w:rsidR="00E2386A" w:rsidRPr="00584019">
        <w:rPr>
          <w:rFonts w:ascii="Bookman Old Style" w:hAnsi="Bookman Old Style"/>
          <w:sz w:val="24"/>
          <w:szCs w:val="24"/>
        </w:rPr>
        <w:t>Важными факторами, влияющими на состояние потребительского рынка, остаются как структура потребительских предпочтений населения, его спроса на товары и услуги, так и экономическая ситуация в стране в целом, под воздействием которой формируются реальные располагаемые доходы населения и инфляционные ожидания.</w:t>
      </w:r>
    </w:p>
    <w:p w:rsidR="009D6D93" w:rsidRPr="0006429C" w:rsidRDefault="009D6D93" w:rsidP="00584019">
      <w:pPr>
        <w:spacing w:line="240" w:lineRule="auto"/>
        <w:ind w:firstLine="426"/>
        <w:contextualSpacing/>
        <w:jc w:val="both"/>
        <w:rPr>
          <w:rFonts w:ascii="Bookman Old Style" w:hAnsi="Bookman Old Style"/>
          <w:sz w:val="24"/>
          <w:szCs w:val="24"/>
        </w:rPr>
      </w:pPr>
      <w:r w:rsidRPr="0006429C">
        <w:rPr>
          <w:rFonts w:ascii="Bookman Old Style" w:eastAsia="Times New Roman" w:hAnsi="Bookman Old Style" w:cs="Tahoma"/>
          <w:sz w:val="24"/>
          <w:szCs w:val="24"/>
          <w:lang w:eastAsia="ru-RU"/>
        </w:rPr>
        <w:tab/>
      </w:r>
      <w:r w:rsidR="0009083D" w:rsidRPr="0006429C">
        <w:rPr>
          <w:rFonts w:ascii="Bookman Old Style" w:hAnsi="Bookman Old Style"/>
          <w:sz w:val="24"/>
          <w:szCs w:val="24"/>
        </w:rPr>
        <w:t>По состоянию на 01 января 201</w:t>
      </w:r>
      <w:r w:rsidR="00A84B6D" w:rsidRPr="0006429C">
        <w:rPr>
          <w:rFonts w:ascii="Bookman Old Style" w:hAnsi="Bookman Old Style"/>
          <w:sz w:val="24"/>
          <w:szCs w:val="24"/>
        </w:rPr>
        <w:t>9</w:t>
      </w:r>
      <w:r w:rsidR="00DB10C6" w:rsidRPr="0006429C">
        <w:rPr>
          <w:rFonts w:ascii="Bookman Old Style" w:hAnsi="Bookman Old Style"/>
          <w:sz w:val="24"/>
          <w:szCs w:val="24"/>
        </w:rPr>
        <w:t xml:space="preserve"> года в муниципальном образовании</w:t>
      </w:r>
      <w:r w:rsidR="00E2386A" w:rsidRPr="0006429C">
        <w:rPr>
          <w:rFonts w:ascii="Bookman Old Style" w:hAnsi="Bookman Old Style"/>
          <w:sz w:val="24"/>
          <w:szCs w:val="24"/>
        </w:rPr>
        <w:t xml:space="preserve"> «Город Удачный»</w:t>
      </w:r>
      <w:r w:rsidR="0068415B" w:rsidRPr="0006429C">
        <w:rPr>
          <w:rFonts w:ascii="Bookman Old Style" w:hAnsi="Bookman Old Style"/>
          <w:sz w:val="24"/>
          <w:szCs w:val="24"/>
        </w:rPr>
        <w:t xml:space="preserve"> функционируют</w:t>
      </w:r>
      <w:r w:rsidR="00E2386A" w:rsidRPr="0006429C">
        <w:rPr>
          <w:rFonts w:ascii="Bookman Old Style" w:hAnsi="Bookman Old Style"/>
          <w:sz w:val="24"/>
          <w:szCs w:val="24"/>
        </w:rPr>
        <w:t xml:space="preserve"> </w:t>
      </w:r>
      <w:r w:rsidR="000424B1" w:rsidRPr="0006429C">
        <w:rPr>
          <w:rFonts w:ascii="Bookman Old Style" w:hAnsi="Bookman Old Style"/>
          <w:sz w:val="24"/>
          <w:szCs w:val="24"/>
        </w:rPr>
        <w:t>18</w:t>
      </w:r>
      <w:r w:rsidR="00506325" w:rsidRPr="0006429C">
        <w:rPr>
          <w:rFonts w:ascii="Bookman Old Style" w:hAnsi="Bookman Old Style"/>
          <w:sz w:val="24"/>
          <w:szCs w:val="24"/>
        </w:rPr>
        <w:t>7</w:t>
      </w:r>
      <w:r w:rsidR="00DB10C6" w:rsidRPr="0006429C">
        <w:rPr>
          <w:rFonts w:ascii="Bookman Old Style" w:hAnsi="Bookman Old Style"/>
          <w:sz w:val="24"/>
          <w:szCs w:val="24"/>
        </w:rPr>
        <w:t xml:space="preserve"> объект</w:t>
      </w:r>
      <w:r w:rsidR="006910F0" w:rsidRPr="0006429C">
        <w:rPr>
          <w:rFonts w:ascii="Bookman Old Style" w:hAnsi="Bookman Old Style"/>
          <w:sz w:val="24"/>
          <w:szCs w:val="24"/>
        </w:rPr>
        <w:t>ов</w:t>
      </w:r>
      <w:r w:rsidR="003C6366" w:rsidRPr="0006429C">
        <w:rPr>
          <w:rFonts w:ascii="Bookman Old Style" w:hAnsi="Bookman Old Style"/>
          <w:sz w:val="24"/>
          <w:szCs w:val="24"/>
        </w:rPr>
        <w:t xml:space="preserve"> сферы потребительского рынка. </w:t>
      </w:r>
      <w:r w:rsidR="00CD3549" w:rsidRPr="0006429C">
        <w:rPr>
          <w:rFonts w:ascii="Bookman Old Style" w:hAnsi="Bookman Old Style"/>
          <w:sz w:val="24"/>
          <w:szCs w:val="24"/>
        </w:rPr>
        <w:t>И</w:t>
      </w:r>
      <w:r w:rsidR="00E2386A" w:rsidRPr="0006429C">
        <w:rPr>
          <w:rFonts w:ascii="Bookman Old Style" w:hAnsi="Bookman Old Style"/>
          <w:sz w:val="24"/>
          <w:szCs w:val="24"/>
        </w:rPr>
        <w:t>з них</w:t>
      </w:r>
      <w:r w:rsidR="000424B1" w:rsidRPr="0006429C">
        <w:rPr>
          <w:rFonts w:ascii="Bookman Old Style" w:hAnsi="Bookman Old Style"/>
          <w:sz w:val="24"/>
          <w:szCs w:val="24"/>
        </w:rPr>
        <w:t xml:space="preserve"> 128</w:t>
      </w:r>
      <w:r w:rsidR="00C92B1E" w:rsidRPr="0006429C">
        <w:rPr>
          <w:rFonts w:ascii="Bookman Old Style" w:hAnsi="Bookman Old Style"/>
          <w:sz w:val="24"/>
          <w:szCs w:val="24"/>
        </w:rPr>
        <w:t xml:space="preserve"> магазинов, 10</w:t>
      </w:r>
      <w:r w:rsidR="00E2386A" w:rsidRPr="0006429C">
        <w:rPr>
          <w:rFonts w:ascii="Bookman Old Style" w:hAnsi="Bookman Old Style"/>
          <w:sz w:val="24"/>
          <w:szCs w:val="24"/>
        </w:rPr>
        <w:t xml:space="preserve"> аптек и аптеч</w:t>
      </w:r>
      <w:r w:rsidR="001E47F3" w:rsidRPr="0006429C">
        <w:rPr>
          <w:rFonts w:ascii="Bookman Old Style" w:hAnsi="Bookman Old Style"/>
          <w:sz w:val="24"/>
          <w:szCs w:val="24"/>
        </w:rPr>
        <w:t>н</w:t>
      </w:r>
      <w:r w:rsidR="000424B1" w:rsidRPr="0006429C">
        <w:rPr>
          <w:rFonts w:ascii="Bookman Old Style" w:hAnsi="Bookman Old Style"/>
          <w:sz w:val="24"/>
          <w:szCs w:val="24"/>
        </w:rPr>
        <w:t>ых пунктов, 1 торговый центр, 12</w:t>
      </w:r>
      <w:r w:rsidR="00E2386A" w:rsidRPr="0006429C">
        <w:rPr>
          <w:rFonts w:ascii="Bookman Old Style" w:hAnsi="Bookman Old Style"/>
          <w:sz w:val="24"/>
          <w:szCs w:val="24"/>
        </w:rPr>
        <w:t xml:space="preserve"> объектов общественного п</w:t>
      </w:r>
      <w:r w:rsidR="00E43F69" w:rsidRPr="0006429C">
        <w:rPr>
          <w:rFonts w:ascii="Bookman Old Style" w:hAnsi="Bookman Old Style"/>
          <w:sz w:val="24"/>
          <w:szCs w:val="24"/>
        </w:rPr>
        <w:t xml:space="preserve">итания, </w:t>
      </w:r>
      <w:r w:rsidR="00E2386A" w:rsidRPr="0006429C">
        <w:rPr>
          <w:rFonts w:ascii="Bookman Old Style" w:hAnsi="Bookman Old Style"/>
          <w:sz w:val="24"/>
          <w:szCs w:val="24"/>
        </w:rPr>
        <w:t>3</w:t>
      </w:r>
      <w:r w:rsidR="00C260D2" w:rsidRPr="0006429C">
        <w:rPr>
          <w:rFonts w:ascii="Bookman Old Style" w:hAnsi="Bookman Old Style"/>
          <w:sz w:val="24"/>
          <w:szCs w:val="24"/>
        </w:rPr>
        <w:t>6</w:t>
      </w:r>
      <w:r w:rsidR="00E2386A" w:rsidRPr="0006429C">
        <w:rPr>
          <w:rFonts w:ascii="Bookman Old Style" w:hAnsi="Bookman Old Style"/>
          <w:sz w:val="24"/>
          <w:szCs w:val="24"/>
        </w:rPr>
        <w:t xml:space="preserve"> </w:t>
      </w:r>
      <w:r w:rsidR="0084679B" w:rsidRPr="0006429C">
        <w:rPr>
          <w:rFonts w:ascii="Bookman Old Style" w:hAnsi="Bookman Old Style"/>
          <w:sz w:val="24"/>
          <w:szCs w:val="24"/>
        </w:rPr>
        <w:t>объектов</w:t>
      </w:r>
      <w:r w:rsidR="00E2386A" w:rsidRPr="0006429C">
        <w:rPr>
          <w:rFonts w:ascii="Bookman Old Style" w:hAnsi="Bookman Old Style"/>
          <w:sz w:val="24"/>
          <w:szCs w:val="24"/>
        </w:rPr>
        <w:t xml:space="preserve"> бытового обслуживания населения. По числу предприятий и численности работников отрасль </w:t>
      </w:r>
      <w:r w:rsidR="00DB10C6" w:rsidRPr="0006429C">
        <w:rPr>
          <w:rFonts w:ascii="Bookman Old Style" w:hAnsi="Bookman Old Style"/>
          <w:sz w:val="24"/>
          <w:szCs w:val="24"/>
        </w:rPr>
        <w:t>торговли продолжает</w:t>
      </w:r>
      <w:r w:rsidR="009A241E" w:rsidRPr="0006429C">
        <w:rPr>
          <w:rFonts w:ascii="Bookman Old Style" w:hAnsi="Bookman Old Style"/>
          <w:sz w:val="24"/>
          <w:szCs w:val="24"/>
        </w:rPr>
        <w:t xml:space="preserve">, </w:t>
      </w:r>
      <w:r w:rsidR="00E2386A" w:rsidRPr="0006429C">
        <w:rPr>
          <w:rFonts w:ascii="Bookman Old Style" w:hAnsi="Bookman Old Style"/>
          <w:sz w:val="24"/>
          <w:szCs w:val="24"/>
        </w:rPr>
        <w:t>сохраняет лидирующее положение.</w:t>
      </w:r>
    </w:p>
    <w:p w:rsidR="00E2386A" w:rsidRPr="00584019" w:rsidRDefault="009D6D93" w:rsidP="00584019">
      <w:pPr>
        <w:spacing w:line="240" w:lineRule="auto"/>
        <w:ind w:firstLine="426"/>
        <w:contextualSpacing/>
        <w:jc w:val="both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ab/>
      </w:r>
      <w:r w:rsidR="001D31E5" w:rsidRPr="00584019">
        <w:rPr>
          <w:rFonts w:ascii="Bookman Old Style" w:hAnsi="Bookman Old Style"/>
          <w:sz w:val="24"/>
          <w:szCs w:val="24"/>
        </w:rPr>
        <w:t>Продолжает с</w:t>
      </w:r>
      <w:r w:rsidR="00E2386A" w:rsidRPr="00584019">
        <w:rPr>
          <w:rFonts w:ascii="Bookman Old Style" w:hAnsi="Bookman Old Style"/>
          <w:sz w:val="24"/>
          <w:szCs w:val="24"/>
        </w:rPr>
        <w:t xml:space="preserve">табильно работает в городе </w:t>
      </w:r>
      <w:r w:rsidR="00E2386A" w:rsidRPr="00584019">
        <w:rPr>
          <w:rFonts w:ascii="Bookman Old Style" w:hAnsi="Bookman Old Style"/>
          <w:b/>
          <w:sz w:val="24"/>
          <w:szCs w:val="24"/>
        </w:rPr>
        <w:t>«</w:t>
      </w:r>
      <w:r w:rsidR="00647A48" w:rsidRPr="00584019">
        <w:rPr>
          <w:rFonts w:ascii="Bookman Old Style" w:hAnsi="Bookman Old Style"/>
          <w:sz w:val="24"/>
          <w:szCs w:val="24"/>
        </w:rPr>
        <w:t xml:space="preserve">Торговый </w:t>
      </w:r>
      <w:r w:rsidR="00E2386A" w:rsidRPr="00584019">
        <w:rPr>
          <w:rFonts w:ascii="Bookman Old Style" w:hAnsi="Bookman Old Style"/>
          <w:sz w:val="24"/>
          <w:szCs w:val="24"/>
        </w:rPr>
        <w:t>центр»</w:t>
      </w:r>
      <w:r w:rsidR="00E2386A" w:rsidRPr="00584019">
        <w:rPr>
          <w:rFonts w:ascii="Bookman Old Style" w:hAnsi="Bookman Old Style"/>
          <w:b/>
          <w:sz w:val="24"/>
          <w:szCs w:val="24"/>
        </w:rPr>
        <w:t xml:space="preserve"> </w:t>
      </w:r>
      <w:r w:rsidR="007F0D1B" w:rsidRPr="00584019">
        <w:rPr>
          <w:rFonts w:ascii="Bookman Old Style" w:hAnsi="Bookman Old Style"/>
          <w:sz w:val="24"/>
          <w:szCs w:val="24"/>
        </w:rPr>
        <w:t>по продаже продовольственных и промышленных товаров торговой площадью 987,8 кв.м. на 92 торговых мест.</w:t>
      </w:r>
    </w:p>
    <w:p w:rsidR="00F65F30" w:rsidRPr="00584019" w:rsidRDefault="00F65F30" w:rsidP="00E2386A">
      <w:pPr>
        <w:ind w:firstLine="425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1E6605" w:rsidRPr="00584019" w:rsidRDefault="00F65F30" w:rsidP="001E6605">
      <w:pPr>
        <w:ind w:firstLine="425"/>
        <w:contextualSpacing/>
        <w:jc w:val="center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b/>
          <w:sz w:val="24"/>
          <w:szCs w:val="24"/>
        </w:rPr>
        <w:t xml:space="preserve">Структура объектов </w:t>
      </w:r>
      <w:r w:rsidR="0009083D" w:rsidRPr="00584019">
        <w:rPr>
          <w:rFonts w:ascii="Bookman Old Style" w:hAnsi="Bookman Old Style"/>
          <w:b/>
          <w:sz w:val="24"/>
          <w:szCs w:val="24"/>
        </w:rPr>
        <w:t>розничной торговли на 01.01.201</w:t>
      </w:r>
      <w:r w:rsidR="00A84B6D" w:rsidRPr="00584019">
        <w:rPr>
          <w:rFonts w:ascii="Bookman Old Style" w:hAnsi="Bookman Old Style"/>
          <w:b/>
          <w:sz w:val="24"/>
          <w:szCs w:val="24"/>
        </w:rPr>
        <w:t>9</w:t>
      </w:r>
      <w:r w:rsidRPr="00584019">
        <w:rPr>
          <w:rFonts w:ascii="Bookman Old Style" w:hAnsi="Bookman Old Style"/>
          <w:b/>
          <w:sz w:val="24"/>
          <w:szCs w:val="24"/>
        </w:rPr>
        <w:t xml:space="preserve"> г., ед.</w:t>
      </w:r>
      <w:r w:rsidR="001E6605" w:rsidRPr="00584019">
        <w:rPr>
          <w:rFonts w:ascii="Bookman Old Style" w:hAnsi="Bookman Old Style"/>
          <w:sz w:val="24"/>
          <w:szCs w:val="24"/>
        </w:rPr>
        <w:t xml:space="preserve"> </w:t>
      </w:r>
    </w:p>
    <w:p w:rsidR="001E6605" w:rsidRPr="00584019" w:rsidRDefault="001E6605" w:rsidP="00584019">
      <w:pPr>
        <w:ind w:firstLine="425"/>
        <w:contextualSpacing/>
        <w:jc w:val="right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b/>
          <w:sz w:val="24"/>
          <w:szCs w:val="24"/>
        </w:rPr>
        <w:tab/>
      </w:r>
      <w:r w:rsidRPr="00584019">
        <w:rPr>
          <w:rFonts w:ascii="Bookman Old Style" w:hAnsi="Bookman Old Style"/>
          <w:b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="00584019">
        <w:rPr>
          <w:rFonts w:ascii="Bookman Old Style" w:hAnsi="Bookman Old Style"/>
          <w:b/>
          <w:sz w:val="24"/>
          <w:szCs w:val="24"/>
        </w:rPr>
        <w:t xml:space="preserve">                     </w:t>
      </w:r>
      <w:r w:rsidRPr="00584019">
        <w:rPr>
          <w:rFonts w:ascii="Bookman Old Style" w:hAnsi="Bookman Old Style"/>
          <w:sz w:val="24"/>
          <w:szCs w:val="24"/>
        </w:rPr>
        <w:t>Диаграмма 1.</w:t>
      </w:r>
    </w:p>
    <w:p w:rsidR="001E6605" w:rsidRPr="00584019" w:rsidRDefault="001E6605" w:rsidP="001E6605">
      <w:pPr>
        <w:ind w:firstLine="425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1E6605" w:rsidRPr="00584019" w:rsidRDefault="001E6605" w:rsidP="001E6605">
      <w:pPr>
        <w:tabs>
          <w:tab w:val="left" w:pos="3165"/>
          <w:tab w:val="left" w:pos="7860"/>
        </w:tabs>
        <w:ind w:firstLine="425"/>
        <w:contextualSpacing/>
        <w:rPr>
          <w:rFonts w:ascii="Bookman Old Style" w:hAnsi="Bookman Old Style"/>
          <w:b/>
          <w:sz w:val="24"/>
          <w:szCs w:val="24"/>
        </w:rPr>
      </w:pPr>
    </w:p>
    <w:p w:rsidR="00F65F30" w:rsidRPr="00584019" w:rsidRDefault="001E6605" w:rsidP="00F65F30">
      <w:pPr>
        <w:ind w:firstLine="425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584019"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inline distT="0" distB="0" distL="0" distR="0">
            <wp:extent cx="5667375" cy="353377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5F30" w:rsidRPr="00584019" w:rsidRDefault="00354962" w:rsidP="001E6605">
      <w:pPr>
        <w:ind w:firstLine="425"/>
        <w:contextualSpacing/>
        <w:jc w:val="center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="00256A68" w:rsidRPr="00584019">
        <w:rPr>
          <w:rFonts w:ascii="Bookman Old Style" w:hAnsi="Bookman Old Style"/>
          <w:sz w:val="24"/>
          <w:szCs w:val="24"/>
        </w:rPr>
        <w:t xml:space="preserve">                                   </w:t>
      </w:r>
    </w:p>
    <w:p w:rsidR="0006429C" w:rsidRDefault="0006429C" w:rsidP="00877068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877068" w:rsidRDefault="001D31E5" w:rsidP="00877068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584019">
        <w:rPr>
          <w:rFonts w:ascii="Bookman Old Style" w:hAnsi="Bookman Old Style"/>
          <w:b/>
          <w:sz w:val="24"/>
          <w:szCs w:val="24"/>
        </w:rPr>
        <w:lastRenderedPageBreak/>
        <w:t xml:space="preserve">Показатели, характеризующие состояние торговой отрасли </w:t>
      </w:r>
    </w:p>
    <w:p w:rsidR="001D31E5" w:rsidRPr="00584019" w:rsidRDefault="001D31E5" w:rsidP="00877068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584019">
        <w:rPr>
          <w:rFonts w:ascii="Bookman Old Style" w:hAnsi="Bookman Old Style"/>
          <w:b/>
          <w:sz w:val="24"/>
          <w:szCs w:val="24"/>
        </w:rPr>
        <w:t>на 01.01.2</w:t>
      </w:r>
      <w:r w:rsidR="00A84B6D" w:rsidRPr="00584019">
        <w:rPr>
          <w:rFonts w:ascii="Bookman Old Style" w:hAnsi="Bookman Old Style"/>
          <w:b/>
          <w:sz w:val="24"/>
          <w:szCs w:val="24"/>
        </w:rPr>
        <w:t>019</w:t>
      </w:r>
      <w:r w:rsidRPr="00584019">
        <w:rPr>
          <w:rFonts w:ascii="Bookman Old Style" w:hAnsi="Bookman Old Style"/>
          <w:b/>
          <w:sz w:val="24"/>
          <w:szCs w:val="24"/>
        </w:rPr>
        <w:t xml:space="preserve"> г.</w:t>
      </w:r>
    </w:p>
    <w:p w:rsidR="000222E4" w:rsidRPr="00584019" w:rsidRDefault="000222E4" w:rsidP="000222E4">
      <w:pPr>
        <w:ind w:left="720" w:firstLine="709"/>
        <w:jc w:val="right"/>
        <w:rPr>
          <w:rFonts w:ascii="Bookman Old Style" w:hAnsi="Bookman Old Style" w:cs="Arial"/>
          <w:b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>Таблица 1.</w:t>
      </w:r>
    </w:p>
    <w:tbl>
      <w:tblPr>
        <w:tblpPr w:leftFromText="180" w:rightFromText="180" w:vertAnchor="page" w:horzAnchor="margin" w:tblpXSpec="center" w:tblpY="3031"/>
        <w:tblW w:w="96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3646"/>
        <w:gridCol w:w="1985"/>
        <w:gridCol w:w="1984"/>
        <w:gridCol w:w="1985"/>
      </w:tblGrid>
      <w:tr w:rsidR="00FF1F58" w:rsidRPr="00584019" w:rsidTr="00B57061">
        <w:trPr>
          <w:trHeight w:val="1103"/>
        </w:trPr>
        <w:tc>
          <w:tcPr>
            <w:tcW w:w="3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BBB5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01907" w:rsidRPr="00584019" w:rsidRDefault="00101907" w:rsidP="00101907">
            <w:pPr>
              <w:jc w:val="center"/>
              <w:textAlignment w:val="baseline"/>
              <w:rPr>
                <w:rFonts w:ascii="Bookman Old Style" w:hAnsi="Bookman Old Style" w:cs="Arial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bCs/>
                <w:color w:val="FFFFFF"/>
                <w:kern w:val="2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BBB5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01907" w:rsidRPr="00584019" w:rsidRDefault="00101907" w:rsidP="00101907">
            <w:pPr>
              <w:jc w:val="center"/>
              <w:textAlignment w:val="baseline"/>
              <w:rPr>
                <w:rFonts w:ascii="Bookman Old Style" w:hAnsi="Bookman Old Style" w:cs="Arial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bCs/>
                <w:color w:val="FFFFFF"/>
                <w:kern w:val="24"/>
                <w:sz w:val="24"/>
                <w:szCs w:val="24"/>
              </w:rPr>
              <w:t>Единица</w:t>
            </w:r>
          </w:p>
          <w:p w:rsidR="00101907" w:rsidRPr="00584019" w:rsidRDefault="00101907" w:rsidP="00101907">
            <w:pPr>
              <w:jc w:val="center"/>
              <w:textAlignment w:val="baseline"/>
              <w:rPr>
                <w:rFonts w:ascii="Bookman Old Style" w:hAnsi="Bookman Old Style" w:cs="Arial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bCs/>
                <w:color w:val="FFFFFF"/>
                <w:kern w:val="24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BBB5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01907" w:rsidRPr="00584019" w:rsidRDefault="00101907" w:rsidP="00101907">
            <w:pPr>
              <w:jc w:val="center"/>
              <w:textAlignment w:val="baseline"/>
              <w:rPr>
                <w:rFonts w:ascii="Bookman Old Style" w:hAnsi="Bookman Old Style"/>
                <w:b/>
                <w:bCs/>
                <w:color w:val="FFFFFF"/>
                <w:kern w:val="24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bCs/>
                <w:color w:val="FFFFFF"/>
                <w:kern w:val="24"/>
                <w:sz w:val="24"/>
                <w:szCs w:val="24"/>
              </w:rPr>
              <w:t>Предыдущий год</w:t>
            </w:r>
          </w:p>
          <w:p w:rsidR="00101907" w:rsidRPr="00584019" w:rsidRDefault="00A84B6D" w:rsidP="00101907">
            <w:pPr>
              <w:jc w:val="center"/>
              <w:textAlignment w:val="baseline"/>
              <w:rPr>
                <w:rFonts w:ascii="Bookman Old Style" w:hAnsi="Bookman Old Style" w:cs="Arial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bCs/>
                <w:color w:val="FFFFFF"/>
                <w:kern w:val="24"/>
                <w:sz w:val="24"/>
                <w:szCs w:val="24"/>
              </w:rPr>
              <w:t>2017</w:t>
            </w:r>
            <w:r w:rsidR="00101907" w:rsidRPr="00584019">
              <w:rPr>
                <w:rFonts w:ascii="Bookman Old Style" w:hAnsi="Bookman Old Style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BBB5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01907" w:rsidRPr="00584019" w:rsidRDefault="00101907" w:rsidP="00101907">
            <w:pPr>
              <w:jc w:val="center"/>
              <w:textAlignment w:val="baseline"/>
              <w:rPr>
                <w:rFonts w:ascii="Bookman Old Style" w:hAnsi="Bookman Old Style"/>
                <w:b/>
                <w:bCs/>
                <w:color w:val="FFFFFF"/>
                <w:kern w:val="24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bCs/>
                <w:color w:val="FFFFFF"/>
                <w:kern w:val="24"/>
                <w:sz w:val="24"/>
                <w:szCs w:val="24"/>
              </w:rPr>
              <w:t>Отчетный</w:t>
            </w:r>
            <w:r w:rsidR="00086054" w:rsidRPr="00584019">
              <w:rPr>
                <w:rFonts w:ascii="Bookman Old Style" w:hAnsi="Bookman Old Style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  <w:r w:rsidRPr="00584019">
              <w:rPr>
                <w:rFonts w:ascii="Bookman Old Style" w:hAnsi="Bookman Old Style"/>
                <w:b/>
                <w:bCs/>
                <w:color w:val="FFFFFF"/>
                <w:kern w:val="24"/>
                <w:sz w:val="24"/>
                <w:szCs w:val="24"/>
              </w:rPr>
              <w:t>год</w:t>
            </w:r>
          </w:p>
          <w:p w:rsidR="00101907" w:rsidRPr="00584019" w:rsidRDefault="00A84B6D" w:rsidP="00101907">
            <w:pPr>
              <w:jc w:val="center"/>
              <w:textAlignment w:val="baseline"/>
              <w:rPr>
                <w:rFonts w:ascii="Bookman Old Style" w:hAnsi="Bookman Old Style" w:cs="Arial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bCs/>
                <w:color w:val="FFFFFF"/>
                <w:kern w:val="24"/>
                <w:sz w:val="24"/>
                <w:szCs w:val="24"/>
              </w:rPr>
              <w:t>2018</w:t>
            </w:r>
            <w:r w:rsidR="00101907" w:rsidRPr="00584019">
              <w:rPr>
                <w:rFonts w:ascii="Bookman Old Style" w:hAnsi="Bookman Old Style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  <w:p w:rsidR="00101907" w:rsidRPr="00584019" w:rsidRDefault="00101907" w:rsidP="00101907">
            <w:pPr>
              <w:jc w:val="center"/>
              <w:textAlignment w:val="baseline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FF1F58" w:rsidRPr="00584019" w:rsidTr="00B57061">
        <w:trPr>
          <w:trHeight w:val="716"/>
        </w:trPr>
        <w:tc>
          <w:tcPr>
            <w:tcW w:w="3646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01907" w:rsidRPr="00584019" w:rsidRDefault="00101907" w:rsidP="00101907">
            <w:pPr>
              <w:jc w:val="both"/>
              <w:textAlignment w:val="baseline"/>
              <w:rPr>
                <w:rFonts w:ascii="Bookman Old Style" w:hAnsi="Bookman Old Style"/>
                <w:b/>
                <w:bCs/>
                <w:color w:val="000000"/>
                <w:kern w:val="24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01907" w:rsidRPr="00584019" w:rsidRDefault="00101907" w:rsidP="00101907">
            <w:pPr>
              <w:jc w:val="both"/>
              <w:textAlignment w:val="baseline"/>
              <w:rPr>
                <w:rFonts w:ascii="Bookman Old Style" w:hAnsi="Bookman Old Style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01907" w:rsidRPr="00584019" w:rsidRDefault="00101907" w:rsidP="00101907">
            <w:pPr>
              <w:jc w:val="center"/>
              <w:textAlignment w:val="baseline"/>
              <w:rPr>
                <w:rFonts w:ascii="Bookman Old Style" w:hAnsi="Bookman Old Style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101907" w:rsidRPr="00584019" w:rsidRDefault="00101907" w:rsidP="00101907">
            <w:pPr>
              <w:jc w:val="center"/>
              <w:textAlignment w:val="baseline"/>
              <w:rPr>
                <w:rFonts w:ascii="Bookman Old Style" w:hAnsi="Bookman Old Style"/>
                <w:color w:val="000000"/>
                <w:kern w:val="24"/>
                <w:sz w:val="24"/>
                <w:szCs w:val="24"/>
              </w:rPr>
            </w:pPr>
          </w:p>
        </w:tc>
      </w:tr>
      <w:tr w:rsidR="00A84B6D" w:rsidRPr="00584019" w:rsidTr="00B57061">
        <w:trPr>
          <w:trHeight w:val="519"/>
        </w:trPr>
        <w:tc>
          <w:tcPr>
            <w:tcW w:w="3646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A84B6D" w:rsidRPr="00584019" w:rsidRDefault="00A84B6D" w:rsidP="00A84B6D">
            <w:pPr>
              <w:jc w:val="both"/>
              <w:textAlignment w:val="baseline"/>
              <w:rPr>
                <w:rFonts w:ascii="Bookman Old Style" w:hAnsi="Bookman Old Style"/>
                <w:b/>
                <w:bCs/>
                <w:color w:val="000000"/>
                <w:kern w:val="24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-объем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A84B6D" w:rsidRPr="00584019" w:rsidRDefault="00A84B6D" w:rsidP="00B57061">
            <w:pPr>
              <w:jc w:val="center"/>
              <w:textAlignment w:val="baseline"/>
              <w:rPr>
                <w:rFonts w:ascii="Bookman Old Style" w:hAnsi="Bookman Old Style"/>
                <w:b/>
                <w:bCs/>
                <w:color w:val="000000"/>
                <w:kern w:val="24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A84B6D" w:rsidRPr="00584019" w:rsidRDefault="00A84B6D" w:rsidP="00A84B6D">
            <w:pPr>
              <w:jc w:val="center"/>
              <w:textAlignment w:val="baseline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kern w:val="24"/>
                <w:sz w:val="24"/>
                <w:szCs w:val="24"/>
              </w:rPr>
              <w:t>2 612 265,00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A84B6D" w:rsidRPr="00584019" w:rsidRDefault="00A84B6D" w:rsidP="00A84B6D">
            <w:pPr>
              <w:jc w:val="center"/>
              <w:textAlignment w:val="baseline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kern w:val="24"/>
                <w:sz w:val="24"/>
                <w:szCs w:val="24"/>
              </w:rPr>
              <w:t>2</w:t>
            </w:r>
            <w:r w:rsidR="00B21A79" w:rsidRPr="00584019">
              <w:rPr>
                <w:rFonts w:ascii="Bookman Old Style" w:hAnsi="Bookman Old Style"/>
                <w:kern w:val="24"/>
                <w:sz w:val="24"/>
                <w:szCs w:val="24"/>
              </w:rPr>
              <w:t> 695 857,00</w:t>
            </w:r>
          </w:p>
        </w:tc>
      </w:tr>
      <w:tr w:rsidR="00A84B6D" w:rsidRPr="00584019" w:rsidTr="00B57061">
        <w:trPr>
          <w:trHeight w:val="519"/>
        </w:trPr>
        <w:tc>
          <w:tcPr>
            <w:tcW w:w="3646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A84B6D" w:rsidRPr="00584019" w:rsidRDefault="00A84B6D" w:rsidP="00A84B6D">
            <w:pPr>
              <w:jc w:val="both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- темп роста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A84B6D" w:rsidRPr="00584019" w:rsidRDefault="00A84B6D" w:rsidP="00B57061">
            <w:pPr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A84B6D" w:rsidRPr="00584019" w:rsidRDefault="00B21A79" w:rsidP="00A84B6D">
            <w:pPr>
              <w:jc w:val="center"/>
              <w:textAlignment w:val="baseline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kern w:val="24"/>
                <w:sz w:val="24"/>
                <w:szCs w:val="24"/>
              </w:rPr>
              <w:t>104,7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A84B6D" w:rsidRPr="00584019" w:rsidRDefault="00B21A79" w:rsidP="00A84B6D">
            <w:pPr>
              <w:jc w:val="center"/>
              <w:textAlignment w:val="baseline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kern w:val="24"/>
                <w:sz w:val="24"/>
                <w:szCs w:val="24"/>
              </w:rPr>
              <w:t>103,2</w:t>
            </w:r>
          </w:p>
        </w:tc>
      </w:tr>
      <w:tr w:rsidR="00A84B6D" w:rsidRPr="00584019" w:rsidTr="00B57061">
        <w:trPr>
          <w:trHeight w:val="519"/>
        </w:trPr>
        <w:tc>
          <w:tcPr>
            <w:tcW w:w="3646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A84B6D" w:rsidRPr="00584019" w:rsidRDefault="00AC3E4F" w:rsidP="00A84B6D">
            <w:pPr>
              <w:jc w:val="both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 xml:space="preserve">- в расчете </w:t>
            </w:r>
            <w:r w:rsidR="00A84B6D" w:rsidRPr="00584019">
              <w:rPr>
                <w:rFonts w:ascii="Bookman Old Style" w:hAnsi="Bookman Old Style"/>
                <w:sz w:val="24"/>
                <w:szCs w:val="24"/>
              </w:rPr>
              <w:t>на душу населения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A84B6D" w:rsidRPr="00584019" w:rsidRDefault="00A84B6D" w:rsidP="00B57061">
            <w:pPr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A84B6D" w:rsidRPr="00584019" w:rsidRDefault="00A84B6D" w:rsidP="00A84B6D">
            <w:pPr>
              <w:jc w:val="center"/>
              <w:textAlignment w:val="baseline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kern w:val="24"/>
                <w:sz w:val="24"/>
                <w:szCs w:val="24"/>
              </w:rPr>
              <w:t>221 623,00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A84B6D" w:rsidRPr="00584019" w:rsidRDefault="00AC3E4F" w:rsidP="00A84B6D">
            <w:pPr>
              <w:jc w:val="center"/>
              <w:textAlignment w:val="baseline"/>
              <w:rPr>
                <w:rFonts w:ascii="Bookman Old Style" w:hAnsi="Bookman Old Style"/>
                <w:kern w:val="24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kern w:val="24"/>
                <w:sz w:val="24"/>
                <w:szCs w:val="24"/>
              </w:rPr>
              <w:t>230 889,00</w:t>
            </w:r>
          </w:p>
        </w:tc>
      </w:tr>
      <w:tr w:rsidR="00A84B6D" w:rsidRPr="00584019" w:rsidTr="00B57061">
        <w:trPr>
          <w:trHeight w:val="1334"/>
        </w:trPr>
        <w:tc>
          <w:tcPr>
            <w:tcW w:w="3646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A84B6D" w:rsidRPr="00584019" w:rsidRDefault="00A84B6D" w:rsidP="00A84B6D">
            <w:pPr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Cs/>
                <w:color w:val="000000"/>
                <w:kern w:val="24"/>
                <w:sz w:val="24"/>
                <w:szCs w:val="24"/>
              </w:rPr>
              <w:t>Фактическая обеспеченность населения площадью стационарных торговых объектов</w:t>
            </w:r>
          </w:p>
        </w:tc>
        <w:tc>
          <w:tcPr>
            <w:tcW w:w="1985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A84B6D" w:rsidRPr="00584019" w:rsidRDefault="00A84B6D" w:rsidP="00B57061">
            <w:pPr>
              <w:jc w:val="center"/>
              <w:textAlignment w:val="baseline"/>
              <w:rPr>
                <w:rFonts w:ascii="Bookman Old Style" w:hAnsi="Bookman Old Style" w:cs="Arial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color w:val="000000"/>
                <w:kern w:val="24"/>
                <w:sz w:val="24"/>
                <w:szCs w:val="24"/>
              </w:rPr>
              <w:t>кв.м./1000чел</w:t>
            </w:r>
          </w:p>
        </w:tc>
        <w:tc>
          <w:tcPr>
            <w:tcW w:w="1984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A84B6D" w:rsidRPr="00584019" w:rsidRDefault="00A84B6D" w:rsidP="00A84B6D">
            <w:pPr>
              <w:jc w:val="center"/>
              <w:textAlignment w:val="baseline"/>
              <w:rPr>
                <w:rFonts w:ascii="Bookman Old Style" w:hAnsi="Bookman Old Style" w:cs="Arial"/>
                <w:sz w:val="24"/>
                <w:szCs w:val="24"/>
              </w:rPr>
            </w:pPr>
            <w:r w:rsidRPr="00584019">
              <w:rPr>
                <w:rFonts w:ascii="Bookman Old Style" w:hAnsi="Bookman Old Style" w:cs="Arial"/>
                <w:sz w:val="24"/>
                <w:szCs w:val="24"/>
              </w:rPr>
              <w:t>482,44</w:t>
            </w:r>
          </w:p>
        </w:tc>
        <w:tc>
          <w:tcPr>
            <w:tcW w:w="1985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A84B6D" w:rsidRPr="00584019" w:rsidRDefault="00E327E6" w:rsidP="00A84B6D">
            <w:pPr>
              <w:jc w:val="center"/>
              <w:textAlignment w:val="baseline"/>
              <w:rPr>
                <w:rFonts w:ascii="Bookman Old Style" w:hAnsi="Bookman Old Style" w:cs="Arial"/>
                <w:sz w:val="24"/>
                <w:szCs w:val="24"/>
              </w:rPr>
            </w:pPr>
            <w:r w:rsidRPr="00584019">
              <w:rPr>
                <w:rFonts w:ascii="Bookman Old Style" w:hAnsi="Bookman Old Style" w:cs="Arial"/>
                <w:sz w:val="24"/>
                <w:szCs w:val="24"/>
              </w:rPr>
              <w:t>523,5</w:t>
            </w:r>
          </w:p>
        </w:tc>
      </w:tr>
    </w:tbl>
    <w:p w:rsidR="00ED730F" w:rsidRPr="00584019" w:rsidRDefault="00606991" w:rsidP="00ED730F">
      <w:pPr>
        <w:tabs>
          <w:tab w:val="left" w:pos="0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 xml:space="preserve"> </w:t>
      </w:r>
    </w:p>
    <w:p w:rsidR="005A1DC8" w:rsidRPr="0006429C" w:rsidRDefault="00ED730F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06429C">
        <w:rPr>
          <w:rFonts w:ascii="Bookman Old Style" w:hAnsi="Bookman Old Style"/>
          <w:sz w:val="24"/>
          <w:szCs w:val="24"/>
          <w:lang w:eastAsia="ru-RU"/>
        </w:rPr>
        <w:t>По состоянию на 1 января 201</w:t>
      </w:r>
      <w:r w:rsidR="00A84B6D" w:rsidRPr="0006429C">
        <w:rPr>
          <w:rFonts w:ascii="Bookman Old Style" w:hAnsi="Bookman Old Style"/>
          <w:sz w:val="24"/>
          <w:szCs w:val="24"/>
          <w:lang w:eastAsia="ru-RU"/>
        </w:rPr>
        <w:t>9</w:t>
      </w:r>
      <w:r w:rsidRPr="0006429C">
        <w:rPr>
          <w:rFonts w:ascii="Bookman Old Style" w:hAnsi="Bookman Old Style"/>
          <w:sz w:val="24"/>
          <w:szCs w:val="24"/>
          <w:lang w:eastAsia="ru-RU"/>
        </w:rPr>
        <w:t xml:space="preserve"> года обеспеченность</w:t>
      </w:r>
      <w:r w:rsidR="00E327E6" w:rsidRPr="0006429C">
        <w:rPr>
          <w:rFonts w:ascii="Bookman Old Style" w:hAnsi="Bookman Old Style"/>
          <w:sz w:val="24"/>
          <w:szCs w:val="24"/>
          <w:lang w:eastAsia="ru-RU"/>
        </w:rPr>
        <w:t xml:space="preserve"> населения площадью </w:t>
      </w:r>
      <w:r w:rsidRPr="0006429C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="00E327E6" w:rsidRPr="0006429C">
        <w:rPr>
          <w:rFonts w:ascii="Bookman Old Style" w:hAnsi="Bookman Old Style"/>
          <w:sz w:val="24"/>
          <w:szCs w:val="24"/>
          <w:lang w:eastAsia="ru-RU"/>
        </w:rPr>
        <w:t>стационарных торговы</w:t>
      </w:r>
      <w:r w:rsidR="00A90B60" w:rsidRPr="0006429C">
        <w:rPr>
          <w:rFonts w:ascii="Bookman Old Style" w:hAnsi="Bookman Old Style"/>
          <w:sz w:val="24"/>
          <w:szCs w:val="24"/>
          <w:lang w:eastAsia="ru-RU"/>
        </w:rPr>
        <w:t>х объектов  по городу составила</w:t>
      </w:r>
      <w:r w:rsidR="00E327E6" w:rsidRPr="0006429C">
        <w:rPr>
          <w:rFonts w:ascii="Bookman Old Style" w:hAnsi="Bookman Old Style"/>
          <w:sz w:val="24"/>
          <w:szCs w:val="24"/>
          <w:lang w:eastAsia="ru-RU"/>
        </w:rPr>
        <w:t xml:space="preserve"> 130,2</w:t>
      </w:r>
      <w:r w:rsidRPr="0006429C">
        <w:rPr>
          <w:rFonts w:ascii="Bookman Old Style" w:hAnsi="Bookman Old Style"/>
          <w:sz w:val="24"/>
          <w:szCs w:val="24"/>
          <w:lang w:eastAsia="ru-RU"/>
        </w:rPr>
        <w:t>% от минимального но</w:t>
      </w:r>
      <w:r w:rsidR="00E327E6" w:rsidRPr="0006429C">
        <w:rPr>
          <w:rFonts w:ascii="Bookman Old Style" w:hAnsi="Bookman Old Style"/>
          <w:sz w:val="24"/>
          <w:szCs w:val="24"/>
          <w:lang w:eastAsia="ru-RU"/>
        </w:rPr>
        <w:t>рмативного показателя. Н</w:t>
      </w:r>
      <w:r w:rsidRPr="0006429C">
        <w:rPr>
          <w:rFonts w:ascii="Bookman Old Style" w:hAnsi="Bookman Old Style"/>
          <w:sz w:val="24"/>
          <w:szCs w:val="24"/>
          <w:lang w:eastAsia="ru-RU"/>
        </w:rPr>
        <w:t>а 1000 ж</w:t>
      </w:r>
      <w:r w:rsidR="00B57061" w:rsidRPr="0006429C">
        <w:rPr>
          <w:rFonts w:ascii="Bookman Old Style" w:hAnsi="Bookman Old Style"/>
          <w:sz w:val="24"/>
          <w:szCs w:val="24"/>
          <w:lang w:eastAsia="ru-RU"/>
        </w:rPr>
        <w:t>ителей города приходится 532,</w:t>
      </w:r>
      <w:r w:rsidR="00E327E6" w:rsidRPr="0006429C">
        <w:rPr>
          <w:rFonts w:ascii="Bookman Old Style" w:hAnsi="Bookman Old Style"/>
          <w:sz w:val="24"/>
          <w:szCs w:val="24"/>
          <w:lang w:eastAsia="ru-RU"/>
        </w:rPr>
        <w:t xml:space="preserve">5 </w:t>
      </w:r>
      <w:r w:rsidRPr="0006429C">
        <w:rPr>
          <w:rFonts w:ascii="Bookman Old Style" w:hAnsi="Bookman Old Style"/>
          <w:sz w:val="24"/>
          <w:szCs w:val="24"/>
          <w:lang w:eastAsia="ru-RU"/>
        </w:rPr>
        <w:t>кв.м. торговой</w:t>
      </w:r>
      <w:r w:rsidR="00CC6775" w:rsidRPr="0006429C">
        <w:rPr>
          <w:rFonts w:ascii="Bookman Old Style" w:hAnsi="Bookman Old Style"/>
          <w:sz w:val="24"/>
          <w:szCs w:val="24"/>
          <w:lang w:eastAsia="ru-RU"/>
        </w:rPr>
        <w:t xml:space="preserve"> площади при расчетной норме 402</w:t>
      </w:r>
      <w:r w:rsidRPr="0006429C">
        <w:rPr>
          <w:rFonts w:ascii="Bookman Old Style" w:hAnsi="Bookman Old Style"/>
          <w:sz w:val="24"/>
          <w:szCs w:val="24"/>
          <w:lang w:eastAsia="ru-RU"/>
        </w:rPr>
        <w:t xml:space="preserve"> кв. м., </w:t>
      </w:r>
      <w:r w:rsidRPr="0006429C">
        <w:rPr>
          <w:rFonts w:ascii="Bookman Old Style" w:eastAsia="Times New Roman" w:hAnsi="Bookman Old Style"/>
          <w:sz w:val="24"/>
          <w:szCs w:val="24"/>
          <w:lang w:eastAsia="ru-RU"/>
        </w:rPr>
        <w:t>что говорит об эффективном развитии потре</w:t>
      </w:r>
      <w:r w:rsidR="002D3549" w:rsidRPr="0006429C">
        <w:rPr>
          <w:rFonts w:ascii="Bookman Old Style" w:eastAsia="Times New Roman" w:hAnsi="Bookman Old Style"/>
          <w:sz w:val="24"/>
          <w:szCs w:val="24"/>
          <w:lang w:eastAsia="ru-RU"/>
        </w:rPr>
        <w:t>бительского рынка города Удачного</w:t>
      </w:r>
      <w:r w:rsidRPr="0006429C">
        <w:rPr>
          <w:rFonts w:ascii="Bookman Old Style" w:eastAsia="Times New Roman" w:hAnsi="Bookman Old Style"/>
          <w:sz w:val="24"/>
          <w:szCs w:val="24"/>
          <w:lang w:eastAsia="ru-RU"/>
        </w:rPr>
        <w:t>.</w:t>
      </w:r>
    </w:p>
    <w:p w:rsidR="004176CB" w:rsidRPr="00584019" w:rsidRDefault="00E327E6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584019">
        <w:rPr>
          <w:rFonts w:ascii="Bookman Old Style" w:hAnsi="Bookman Old Style"/>
          <w:sz w:val="24"/>
          <w:szCs w:val="24"/>
        </w:rPr>
        <w:t>На протяжении 2017-2018</w:t>
      </w:r>
      <w:r w:rsidR="00E2386A" w:rsidRPr="00584019">
        <w:rPr>
          <w:rFonts w:ascii="Bookman Old Style" w:hAnsi="Bookman Old Style"/>
          <w:sz w:val="24"/>
          <w:szCs w:val="24"/>
        </w:rPr>
        <w:t xml:space="preserve"> г.г. отмечается положительная динамика роста об</w:t>
      </w:r>
      <w:r w:rsidR="001059F1" w:rsidRPr="00584019">
        <w:rPr>
          <w:rFonts w:ascii="Bookman Old Style" w:hAnsi="Bookman Old Style"/>
          <w:sz w:val="24"/>
          <w:szCs w:val="24"/>
        </w:rPr>
        <w:t>орота розничной</w:t>
      </w:r>
      <w:r w:rsidRPr="00584019">
        <w:rPr>
          <w:rFonts w:ascii="Bookman Old Style" w:hAnsi="Bookman Old Style"/>
          <w:sz w:val="24"/>
          <w:szCs w:val="24"/>
        </w:rPr>
        <w:t xml:space="preserve"> торговли: в 2018</w:t>
      </w:r>
      <w:r w:rsidR="00E2386A" w:rsidRPr="00584019">
        <w:rPr>
          <w:rFonts w:ascii="Bookman Old Style" w:hAnsi="Bookman Old Style"/>
          <w:sz w:val="24"/>
          <w:szCs w:val="24"/>
        </w:rPr>
        <w:t xml:space="preserve"> го</w:t>
      </w:r>
      <w:r w:rsidRPr="00584019">
        <w:rPr>
          <w:rFonts w:ascii="Bookman Old Style" w:hAnsi="Bookman Old Style"/>
          <w:sz w:val="24"/>
          <w:szCs w:val="24"/>
        </w:rPr>
        <w:t>ду по отношению к 2017</w:t>
      </w:r>
      <w:r w:rsidR="001D31E5" w:rsidRPr="00584019">
        <w:rPr>
          <w:rFonts w:ascii="Bookman Old Style" w:hAnsi="Bookman Old Style"/>
          <w:sz w:val="24"/>
          <w:szCs w:val="24"/>
        </w:rPr>
        <w:t xml:space="preserve"> году –</w:t>
      </w:r>
      <w:r w:rsidR="00AE5935" w:rsidRPr="00584019">
        <w:rPr>
          <w:rFonts w:ascii="Bookman Old Style" w:hAnsi="Bookman Old Style"/>
          <w:sz w:val="24"/>
          <w:szCs w:val="24"/>
        </w:rPr>
        <w:t xml:space="preserve"> </w:t>
      </w:r>
      <w:r w:rsidR="003B2F22" w:rsidRPr="00584019">
        <w:rPr>
          <w:rFonts w:ascii="Bookman Old Style" w:hAnsi="Bookman Old Style"/>
          <w:sz w:val="24"/>
          <w:szCs w:val="24"/>
        </w:rPr>
        <w:t xml:space="preserve">рост </w:t>
      </w:r>
      <w:r w:rsidRPr="00584019">
        <w:rPr>
          <w:rFonts w:ascii="Bookman Old Style" w:hAnsi="Bookman Old Style"/>
          <w:sz w:val="24"/>
          <w:szCs w:val="24"/>
        </w:rPr>
        <w:t>на 103,2</w:t>
      </w:r>
      <w:r w:rsidR="00E2386A" w:rsidRPr="00584019">
        <w:rPr>
          <w:rFonts w:ascii="Bookman Old Style" w:hAnsi="Bookman Old Style"/>
          <w:sz w:val="24"/>
          <w:szCs w:val="24"/>
        </w:rPr>
        <w:t>% и составил</w:t>
      </w:r>
      <w:r w:rsidR="005A1DC8" w:rsidRPr="00584019">
        <w:rPr>
          <w:rFonts w:ascii="Bookman Old Style" w:hAnsi="Bookman Old Style"/>
          <w:sz w:val="24"/>
          <w:szCs w:val="24"/>
        </w:rPr>
        <w:t xml:space="preserve"> </w:t>
      </w:r>
      <w:r w:rsidRPr="00584019">
        <w:rPr>
          <w:rFonts w:ascii="Bookman Old Style" w:hAnsi="Bookman Old Style"/>
          <w:kern w:val="24"/>
          <w:sz w:val="24"/>
          <w:szCs w:val="24"/>
        </w:rPr>
        <w:t xml:space="preserve">2 695 857,00 </w:t>
      </w:r>
      <w:r w:rsidR="00E2386A" w:rsidRPr="00584019">
        <w:rPr>
          <w:rFonts w:ascii="Bookman Old Style" w:hAnsi="Bookman Old Style"/>
          <w:sz w:val="24"/>
          <w:szCs w:val="24"/>
        </w:rPr>
        <w:t>тыс. руб.</w:t>
      </w:r>
      <w:r w:rsidR="002E2951" w:rsidRPr="00584019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 На душу населения приходится </w:t>
      </w:r>
      <w:r w:rsidR="00AC3E4F" w:rsidRPr="00584019">
        <w:rPr>
          <w:rFonts w:ascii="Bookman Old Style" w:hAnsi="Bookman Old Style"/>
          <w:color w:val="000000"/>
          <w:kern w:val="24"/>
          <w:sz w:val="24"/>
          <w:szCs w:val="24"/>
        </w:rPr>
        <w:t>230 889,00</w:t>
      </w:r>
      <w:r w:rsidR="002E2951" w:rsidRPr="00584019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 рублей оборота розничной торговли</w:t>
      </w:r>
      <w:r w:rsidR="004176CB" w:rsidRPr="00584019">
        <w:rPr>
          <w:rFonts w:ascii="Bookman Old Style" w:eastAsia="Times New Roman" w:hAnsi="Bookman Old Style" w:cs="Tahoma"/>
          <w:sz w:val="24"/>
          <w:szCs w:val="24"/>
          <w:lang w:eastAsia="ru-RU"/>
        </w:rPr>
        <w:t>.</w:t>
      </w:r>
    </w:p>
    <w:p w:rsidR="004176CB" w:rsidRPr="00584019" w:rsidRDefault="00E2386A" w:rsidP="004176CB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 xml:space="preserve"> </w:t>
      </w:r>
      <w:r w:rsidR="00006CF6" w:rsidRPr="00584019">
        <w:rPr>
          <w:rFonts w:ascii="Bookman Old Style" w:hAnsi="Bookman Old Style"/>
          <w:sz w:val="24"/>
          <w:szCs w:val="24"/>
        </w:rPr>
        <w:t xml:space="preserve">Положительный темп роста товарооборота обеспечивается за счет расширения розничной торговой сети, </w:t>
      </w:r>
      <w:r w:rsidRPr="00584019">
        <w:rPr>
          <w:rFonts w:ascii="Bookman Old Style" w:eastAsia="Calibri" w:hAnsi="Bookman Old Style"/>
          <w:sz w:val="24"/>
          <w:szCs w:val="24"/>
        </w:rPr>
        <w:t>увеличения ас</w:t>
      </w:r>
      <w:r w:rsidR="00246EDF" w:rsidRPr="00584019">
        <w:rPr>
          <w:rFonts w:ascii="Bookman Old Style" w:eastAsia="Calibri" w:hAnsi="Bookman Old Style"/>
          <w:sz w:val="24"/>
          <w:szCs w:val="24"/>
        </w:rPr>
        <w:t>сортимента и продажи товаров на ярмарках</w:t>
      </w:r>
      <w:r w:rsidR="00B011EF" w:rsidRPr="00584019">
        <w:rPr>
          <w:rFonts w:ascii="Bookman Old Style" w:eastAsia="Calibri" w:hAnsi="Bookman Old Style"/>
          <w:sz w:val="24"/>
          <w:szCs w:val="24"/>
        </w:rPr>
        <w:t>.</w:t>
      </w:r>
    </w:p>
    <w:p w:rsidR="00877068" w:rsidRDefault="00E327E6" w:rsidP="004176CB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58401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Структура оборота розничной торговли по видам товаров на протяжении нескольких лет существенно не меняется. Более п</w:t>
      </w:r>
      <w:r w:rsidR="004A3BE4" w:rsidRPr="0058401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оловины оборота приходится на </w:t>
      </w:r>
      <w:r w:rsidRPr="0058401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продовольственные товары. </w:t>
      </w:r>
      <w:r w:rsidR="00286AFC" w:rsidRPr="00584019">
        <w:rPr>
          <w:rFonts w:ascii="Bookman Old Style" w:eastAsia="Calibri" w:hAnsi="Bookman Old Style"/>
          <w:sz w:val="24"/>
          <w:szCs w:val="24"/>
        </w:rPr>
        <w:t>Это объясняет</w:t>
      </w:r>
      <w:r w:rsidR="00BC0B0D" w:rsidRPr="00584019">
        <w:rPr>
          <w:rFonts w:ascii="Bookman Old Style" w:eastAsia="Calibri" w:hAnsi="Bookman Old Style"/>
          <w:sz w:val="24"/>
          <w:szCs w:val="24"/>
        </w:rPr>
        <w:t xml:space="preserve">ся тем, что жители Удачного все </w:t>
      </w:r>
      <w:r w:rsidR="00286AFC" w:rsidRPr="00584019">
        <w:rPr>
          <w:rFonts w:ascii="Bookman Old Style" w:eastAsia="Calibri" w:hAnsi="Bookman Old Style"/>
          <w:sz w:val="24"/>
          <w:szCs w:val="24"/>
        </w:rPr>
        <w:t xml:space="preserve">больше предпочитают совершать дорогостоящие покупки непродовольственных товаров за пределами республики либо через </w:t>
      </w:r>
      <w:r w:rsidR="003A25F9" w:rsidRPr="00584019">
        <w:rPr>
          <w:rFonts w:ascii="Bookman Old Style" w:eastAsia="Calibri" w:hAnsi="Bookman Old Style"/>
          <w:sz w:val="24"/>
          <w:szCs w:val="24"/>
        </w:rPr>
        <w:t>и</w:t>
      </w:r>
      <w:r w:rsidR="00286AFC" w:rsidRPr="00584019">
        <w:rPr>
          <w:rFonts w:ascii="Bookman Old Style" w:eastAsia="Calibri" w:hAnsi="Bookman Old Style"/>
          <w:sz w:val="24"/>
          <w:szCs w:val="24"/>
        </w:rPr>
        <w:t>нтернет</w:t>
      </w:r>
      <w:r w:rsidR="003A25F9" w:rsidRPr="00584019">
        <w:rPr>
          <w:rFonts w:ascii="Bookman Old Style" w:eastAsia="Calibri" w:hAnsi="Bookman Old Style"/>
          <w:sz w:val="24"/>
          <w:szCs w:val="24"/>
        </w:rPr>
        <w:t xml:space="preserve"> </w:t>
      </w:r>
      <w:r w:rsidR="00286AFC" w:rsidRPr="00584019">
        <w:rPr>
          <w:rFonts w:ascii="Bookman Old Style" w:eastAsia="Calibri" w:hAnsi="Bookman Old Style"/>
          <w:sz w:val="24"/>
          <w:szCs w:val="24"/>
        </w:rPr>
        <w:t>-</w:t>
      </w:r>
      <w:r w:rsidR="00A96A05" w:rsidRPr="00584019">
        <w:rPr>
          <w:rFonts w:ascii="Bookman Old Style" w:eastAsia="Calibri" w:hAnsi="Bookman Old Style"/>
          <w:sz w:val="24"/>
          <w:szCs w:val="24"/>
        </w:rPr>
        <w:t xml:space="preserve"> </w:t>
      </w:r>
      <w:r w:rsidR="003A25F9" w:rsidRPr="00584019">
        <w:rPr>
          <w:rFonts w:ascii="Bookman Old Style" w:eastAsia="Calibri" w:hAnsi="Bookman Old Style"/>
          <w:sz w:val="24"/>
          <w:szCs w:val="24"/>
        </w:rPr>
        <w:t>магазины, в силу более низких цен и более широкого ассортимента товаров.</w:t>
      </w:r>
    </w:p>
    <w:p w:rsidR="00647A48" w:rsidRPr="00584019" w:rsidRDefault="00647A48" w:rsidP="000F39F4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Bookman Old Style" w:eastAsia="Calibri" w:hAnsi="Bookman Old Style"/>
          <w:sz w:val="24"/>
          <w:szCs w:val="24"/>
        </w:rPr>
      </w:pPr>
      <w:r w:rsidRPr="00584019">
        <w:rPr>
          <w:rFonts w:ascii="Bookman Old Style" w:eastAsia="Calibri" w:hAnsi="Bookman Old Style"/>
          <w:sz w:val="24"/>
          <w:szCs w:val="24"/>
        </w:rPr>
        <w:lastRenderedPageBreak/>
        <w:t>Количество торговых объектов из года</w:t>
      </w:r>
      <w:r w:rsidR="004A3F54" w:rsidRPr="00584019">
        <w:rPr>
          <w:rFonts w:ascii="Bookman Old Style" w:eastAsia="Calibri" w:hAnsi="Bookman Old Style"/>
          <w:sz w:val="24"/>
          <w:szCs w:val="24"/>
        </w:rPr>
        <w:t xml:space="preserve"> в год</w:t>
      </w:r>
      <w:r w:rsidRPr="00584019">
        <w:rPr>
          <w:rFonts w:ascii="Bookman Old Style" w:eastAsia="Calibri" w:hAnsi="Bookman Old Style"/>
          <w:sz w:val="24"/>
          <w:szCs w:val="24"/>
        </w:rPr>
        <w:t xml:space="preserve"> увеличивается, создается конкуренция в части обеспечения населения товарами народного потребления, как по ассортименту, так и в части ценообразования.</w:t>
      </w:r>
    </w:p>
    <w:p w:rsidR="009E7DDA" w:rsidRPr="00584019" w:rsidRDefault="009E7DDA" w:rsidP="00877068">
      <w:pPr>
        <w:pStyle w:val="ac"/>
        <w:spacing w:line="240" w:lineRule="auto"/>
        <w:ind w:firstLine="708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584019">
        <w:rPr>
          <w:rFonts w:ascii="Bookman Old Style" w:hAnsi="Bookman Old Style"/>
          <w:color w:val="auto"/>
          <w:sz w:val="24"/>
          <w:szCs w:val="24"/>
        </w:rPr>
        <w:t xml:space="preserve">За </w:t>
      </w:r>
      <w:r w:rsidR="00BC0B0D" w:rsidRPr="00584019">
        <w:rPr>
          <w:rFonts w:ascii="Bookman Old Style" w:hAnsi="Bookman Old Style"/>
          <w:color w:val="auto"/>
          <w:sz w:val="24"/>
          <w:szCs w:val="24"/>
        </w:rPr>
        <w:t xml:space="preserve">отчетный </w:t>
      </w:r>
      <w:r w:rsidR="00B1059E" w:rsidRPr="00584019">
        <w:rPr>
          <w:rFonts w:ascii="Bookman Old Style" w:hAnsi="Bookman Old Style"/>
          <w:color w:val="auto"/>
          <w:sz w:val="24"/>
          <w:szCs w:val="24"/>
        </w:rPr>
        <w:t>период в</w:t>
      </w:r>
      <w:r w:rsidRPr="00584019">
        <w:rPr>
          <w:rFonts w:ascii="Bookman Old Style" w:hAnsi="Bookman Old Style"/>
          <w:color w:val="auto"/>
          <w:sz w:val="24"/>
          <w:szCs w:val="24"/>
        </w:rPr>
        <w:t xml:space="preserve"> городе открылись </w:t>
      </w:r>
      <w:r w:rsidR="004504CC" w:rsidRPr="00584019">
        <w:rPr>
          <w:rFonts w:ascii="Bookman Old Style" w:hAnsi="Bookman Old Style"/>
          <w:color w:val="auto"/>
          <w:sz w:val="24"/>
          <w:szCs w:val="24"/>
        </w:rPr>
        <w:t>2</w:t>
      </w:r>
      <w:r w:rsidRPr="00584019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AE5935" w:rsidRPr="00584019">
        <w:rPr>
          <w:rFonts w:ascii="Bookman Old Style" w:hAnsi="Bookman Old Style"/>
          <w:color w:val="auto"/>
          <w:sz w:val="24"/>
          <w:szCs w:val="24"/>
        </w:rPr>
        <w:t>объекта</w:t>
      </w:r>
      <w:r w:rsidR="00E026F6" w:rsidRPr="00584019">
        <w:rPr>
          <w:rFonts w:ascii="Bookman Old Style" w:hAnsi="Bookman Old Style"/>
          <w:color w:val="auto"/>
          <w:sz w:val="24"/>
          <w:szCs w:val="24"/>
        </w:rPr>
        <w:t> торговли</w:t>
      </w:r>
      <w:r w:rsidR="00451A6F" w:rsidRPr="00584019">
        <w:rPr>
          <w:rFonts w:ascii="Bookman Old Style" w:hAnsi="Bookman Old Style"/>
          <w:color w:val="auto"/>
          <w:sz w:val="24"/>
          <w:szCs w:val="24"/>
        </w:rPr>
        <w:t>:</w:t>
      </w:r>
    </w:p>
    <w:p w:rsidR="00710971" w:rsidRPr="00584019" w:rsidRDefault="009E7DDA" w:rsidP="00877068">
      <w:pPr>
        <w:pStyle w:val="ac"/>
        <w:spacing w:line="240" w:lineRule="auto"/>
        <w:ind w:firstLine="708"/>
        <w:contextualSpacing/>
        <w:jc w:val="both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 xml:space="preserve">            </w:t>
      </w:r>
    </w:p>
    <w:p w:rsidR="002C05AC" w:rsidRPr="00584019" w:rsidRDefault="00CC0C9D" w:rsidP="00BC0B0D">
      <w:pPr>
        <w:pStyle w:val="ac"/>
        <w:numPr>
          <w:ilvl w:val="0"/>
          <w:numId w:val="12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>магазин продово</w:t>
      </w:r>
      <w:r w:rsidR="001B1DB2" w:rsidRPr="00584019">
        <w:rPr>
          <w:rFonts w:ascii="Bookman Old Style" w:hAnsi="Bookman Old Style"/>
          <w:sz w:val="24"/>
          <w:szCs w:val="24"/>
        </w:rPr>
        <w:t>льственных товаров «100Л</w:t>
      </w:r>
      <w:r w:rsidR="00B57061">
        <w:rPr>
          <w:rFonts w:ascii="Bookman Old Style" w:hAnsi="Bookman Old Style"/>
          <w:sz w:val="24"/>
          <w:szCs w:val="24"/>
        </w:rPr>
        <w:t>И</w:t>
      </w:r>
      <w:r w:rsidR="001B1DB2" w:rsidRPr="00584019">
        <w:rPr>
          <w:rFonts w:ascii="Bookman Old Style" w:hAnsi="Bookman Old Style"/>
          <w:sz w:val="24"/>
          <w:szCs w:val="24"/>
        </w:rPr>
        <w:t>ЧНЫЙ</w:t>
      </w:r>
      <w:r w:rsidRPr="00584019">
        <w:rPr>
          <w:rFonts w:ascii="Bookman Old Style" w:hAnsi="Bookman Old Style"/>
          <w:sz w:val="24"/>
          <w:szCs w:val="24"/>
        </w:rPr>
        <w:t xml:space="preserve">» </w:t>
      </w:r>
      <w:r w:rsidR="001B1DB2" w:rsidRPr="00584019">
        <w:rPr>
          <w:rFonts w:ascii="Bookman Old Style" w:hAnsi="Bookman Old Style"/>
          <w:sz w:val="24"/>
          <w:szCs w:val="24"/>
        </w:rPr>
        <w:t xml:space="preserve">(ИП </w:t>
      </w:r>
      <w:proofErr w:type="spellStart"/>
      <w:r w:rsidR="001B1DB2" w:rsidRPr="00584019">
        <w:rPr>
          <w:rFonts w:ascii="Bookman Old Style" w:hAnsi="Bookman Old Style"/>
          <w:sz w:val="24"/>
          <w:szCs w:val="24"/>
        </w:rPr>
        <w:t>Цмокалюк</w:t>
      </w:r>
      <w:proofErr w:type="spellEnd"/>
      <w:r w:rsidR="001B1DB2" w:rsidRPr="00584019">
        <w:rPr>
          <w:rFonts w:ascii="Bookman Old Style" w:hAnsi="Bookman Old Style"/>
          <w:sz w:val="24"/>
          <w:szCs w:val="24"/>
        </w:rPr>
        <w:t xml:space="preserve"> В.В.,  объект, </w:t>
      </w:r>
      <w:r w:rsidRPr="00584019">
        <w:rPr>
          <w:rFonts w:ascii="Bookman Old Style" w:hAnsi="Bookman Old Style"/>
          <w:sz w:val="24"/>
          <w:szCs w:val="24"/>
        </w:rPr>
        <w:t xml:space="preserve">расположенный по адресу: </w:t>
      </w:r>
      <w:proofErr w:type="gramStart"/>
      <w:r w:rsidRPr="00584019">
        <w:rPr>
          <w:rFonts w:ascii="Bookman Old Style" w:hAnsi="Bookman Old Style"/>
          <w:sz w:val="24"/>
          <w:szCs w:val="24"/>
        </w:rPr>
        <w:t>м</w:t>
      </w:r>
      <w:proofErr w:type="gramEnd"/>
      <w:r w:rsidR="00D632EC" w:rsidRPr="00584019">
        <w:rPr>
          <w:rFonts w:ascii="Bookman Old Style" w:hAnsi="Bookman Old Style"/>
          <w:sz w:val="24"/>
          <w:szCs w:val="24"/>
        </w:rPr>
        <w:t>/</w:t>
      </w:r>
      <w:proofErr w:type="spellStart"/>
      <w:r w:rsidR="00D632EC" w:rsidRPr="00584019">
        <w:rPr>
          <w:rFonts w:ascii="Bookman Old Style" w:hAnsi="Bookman Old Style"/>
          <w:sz w:val="24"/>
          <w:szCs w:val="24"/>
        </w:rPr>
        <w:t>н</w:t>
      </w:r>
      <w:proofErr w:type="spellEnd"/>
      <w:r w:rsidR="00D632EC" w:rsidRPr="00584019">
        <w:rPr>
          <w:rFonts w:ascii="Bookman Old Style" w:hAnsi="Bookman Old Style"/>
          <w:sz w:val="24"/>
          <w:szCs w:val="24"/>
        </w:rPr>
        <w:t xml:space="preserve"> Новый город, </w:t>
      </w:r>
      <w:r w:rsidR="001B1DB2" w:rsidRPr="00584019">
        <w:rPr>
          <w:rFonts w:ascii="Bookman Old Style" w:hAnsi="Bookman Old Style"/>
          <w:sz w:val="24"/>
          <w:szCs w:val="24"/>
        </w:rPr>
        <w:t>д. 19 кв.</w:t>
      </w:r>
      <w:r w:rsidR="00AB485E" w:rsidRPr="00584019">
        <w:rPr>
          <w:rFonts w:ascii="Bookman Old Style" w:hAnsi="Bookman Old Style"/>
          <w:sz w:val="24"/>
          <w:szCs w:val="24"/>
        </w:rPr>
        <w:t xml:space="preserve"> 108</w:t>
      </w:r>
      <w:r w:rsidR="009E04E5" w:rsidRPr="00584019">
        <w:rPr>
          <w:rFonts w:ascii="Bookman Old Style" w:hAnsi="Bookman Old Style"/>
          <w:sz w:val="24"/>
          <w:szCs w:val="24"/>
        </w:rPr>
        <w:t>)</w:t>
      </w:r>
      <w:r w:rsidR="004504CC" w:rsidRPr="00584019">
        <w:rPr>
          <w:rFonts w:ascii="Bookman Old Style" w:hAnsi="Bookman Old Style"/>
          <w:sz w:val="24"/>
          <w:szCs w:val="24"/>
        </w:rPr>
        <w:t>;</w:t>
      </w:r>
    </w:p>
    <w:p w:rsidR="000573CB" w:rsidRPr="00584019" w:rsidRDefault="0067232E" w:rsidP="006B5F43">
      <w:pPr>
        <w:pStyle w:val="ac"/>
        <w:numPr>
          <w:ilvl w:val="0"/>
          <w:numId w:val="12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 xml:space="preserve">магазин </w:t>
      </w:r>
      <w:r w:rsidR="00AB485E" w:rsidRPr="00584019">
        <w:rPr>
          <w:rFonts w:ascii="Bookman Old Style" w:hAnsi="Bookman Old Style"/>
          <w:sz w:val="24"/>
          <w:szCs w:val="24"/>
        </w:rPr>
        <w:t xml:space="preserve">продовольственных товаров «ГОСТ» (ИП </w:t>
      </w:r>
      <w:proofErr w:type="spellStart"/>
      <w:r w:rsidR="00AB485E" w:rsidRPr="00584019">
        <w:rPr>
          <w:rFonts w:ascii="Bookman Old Style" w:hAnsi="Bookman Old Style"/>
          <w:sz w:val="24"/>
          <w:szCs w:val="24"/>
        </w:rPr>
        <w:t>Коротаев</w:t>
      </w:r>
      <w:proofErr w:type="spellEnd"/>
      <w:r w:rsidR="00AB485E" w:rsidRPr="00584019">
        <w:rPr>
          <w:rFonts w:ascii="Bookman Old Style" w:hAnsi="Bookman Old Style"/>
          <w:sz w:val="24"/>
          <w:szCs w:val="24"/>
        </w:rPr>
        <w:t xml:space="preserve"> А.Ю., объект, расположенный по адресу: </w:t>
      </w:r>
      <w:proofErr w:type="gramStart"/>
      <w:r w:rsidR="00AB485E" w:rsidRPr="00584019">
        <w:rPr>
          <w:rFonts w:ascii="Bookman Old Style" w:hAnsi="Bookman Old Style"/>
          <w:sz w:val="24"/>
          <w:szCs w:val="24"/>
        </w:rPr>
        <w:t>м</w:t>
      </w:r>
      <w:proofErr w:type="gramEnd"/>
      <w:r w:rsidR="00AB485E" w:rsidRPr="00584019">
        <w:rPr>
          <w:rFonts w:ascii="Bookman Old Style" w:hAnsi="Bookman Old Style"/>
          <w:sz w:val="24"/>
          <w:szCs w:val="24"/>
        </w:rPr>
        <w:t>/</w:t>
      </w:r>
      <w:proofErr w:type="spellStart"/>
      <w:r w:rsidR="00AB485E" w:rsidRPr="00584019">
        <w:rPr>
          <w:rFonts w:ascii="Bookman Old Style" w:hAnsi="Bookman Old Style"/>
          <w:sz w:val="24"/>
          <w:szCs w:val="24"/>
        </w:rPr>
        <w:t>н</w:t>
      </w:r>
      <w:proofErr w:type="spellEnd"/>
      <w:r w:rsidR="00AB485E" w:rsidRPr="00584019">
        <w:rPr>
          <w:rFonts w:ascii="Bookman Old Style" w:hAnsi="Bookman Old Style"/>
          <w:sz w:val="24"/>
          <w:szCs w:val="24"/>
        </w:rPr>
        <w:t xml:space="preserve"> Новый город, д. 22 </w:t>
      </w:r>
      <w:proofErr w:type="spellStart"/>
      <w:r w:rsidR="00AB485E" w:rsidRPr="00584019">
        <w:rPr>
          <w:rFonts w:ascii="Bookman Old Style" w:hAnsi="Bookman Old Style"/>
          <w:sz w:val="24"/>
          <w:szCs w:val="24"/>
        </w:rPr>
        <w:t>кв</w:t>
      </w:r>
      <w:proofErr w:type="spellEnd"/>
      <w:r w:rsidR="00AB485E" w:rsidRPr="00584019">
        <w:rPr>
          <w:rFonts w:ascii="Bookman Old Style" w:hAnsi="Bookman Old Style"/>
          <w:sz w:val="24"/>
          <w:szCs w:val="24"/>
        </w:rPr>
        <w:t xml:space="preserve">); </w:t>
      </w:r>
    </w:p>
    <w:p w:rsidR="001D31E5" w:rsidRPr="0006429C" w:rsidRDefault="008F0983" w:rsidP="008F0983">
      <w:pPr>
        <w:widowControl w:val="0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58401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ab/>
      </w:r>
      <w:r w:rsidR="009E04E5"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В соответствии с требованиями </w:t>
      </w:r>
      <w:r w:rsidR="006A2AC2"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>Федерального</w:t>
      </w:r>
      <w:r w:rsidR="006A2AC2" w:rsidRPr="0006429C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> </w:t>
      </w:r>
      <w:r w:rsidR="000222E4" w:rsidRPr="0006429C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</w:rPr>
        <w:t>закона «</w:t>
      </w:r>
      <w:r w:rsidR="009E04E5"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>Об основах государственного регулирования торговой деятельности в Российской Федерации</w:t>
      </w:r>
      <w:r w:rsidR="000222E4"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>» разработана</w:t>
      </w:r>
      <w:r w:rsidR="009E04E5"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и постановлением </w:t>
      </w:r>
      <w:r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главы города </w:t>
      </w:r>
      <w:r w:rsidR="009E04E5"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>утверждена схема размещения нестационарных торговых объек</w:t>
      </w:r>
      <w:r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>тов на территории МО «Город Удачный»</w:t>
      </w:r>
      <w:r w:rsidR="006A2AC2"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>.</w:t>
      </w:r>
      <w:r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="00CC7071"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>П</w:t>
      </w:r>
      <w:r w:rsidR="00BB1DE4"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о состоянию на 01.01.2019 года </w:t>
      </w:r>
      <w:r w:rsidR="00CC7071"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>с</w:t>
      </w:r>
      <w:r w:rsidR="009E04E5"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>хем</w:t>
      </w:r>
      <w:r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>ой предусмотрено размещение</w:t>
      </w:r>
      <w:r w:rsidR="001B1DB2"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22 </w:t>
      </w:r>
      <w:r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="009E04E5"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>нестационарных торговых объектов</w:t>
      </w:r>
      <w:r w:rsidR="004176CB" w:rsidRPr="0006429C">
        <w:rPr>
          <w:rFonts w:ascii="Bookman Old Style" w:hAnsi="Bookman Old Style" w:cs="Arial"/>
          <w:sz w:val="24"/>
          <w:szCs w:val="24"/>
          <w:shd w:val="clear" w:color="auto" w:fill="FFFFFF"/>
        </w:rPr>
        <w:t>.</w:t>
      </w:r>
    </w:p>
    <w:p w:rsidR="006A2AC2" w:rsidRPr="00584019" w:rsidRDefault="006A2AC2" w:rsidP="00E2386A">
      <w:pPr>
        <w:widowControl w:val="0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E2386A" w:rsidRPr="00584019" w:rsidRDefault="00E2386A" w:rsidP="00E2386A">
      <w:pPr>
        <w:widowControl w:val="0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584019">
        <w:rPr>
          <w:rFonts w:ascii="Bookman Old Style" w:hAnsi="Bookman Old Style"/>
          <w:b/>
          <w:sz w:val="24"/>
          <w:szCs w:val="24"/>
        </w:rPr>
        <w:t xml:space="preserve">Сведения об организациях общественного питания </w:t>
      </w:r>
    </w:p>
    <w:p w:rsidR="00E2386A" w:rsidRPr="00584019" w:rsidRDefault="00E2386A" w:rsidP="00E2386A">
      <w:pPr>
        <w:contextualSpacing/>
        <w:jc w:val="center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b/>
          <w:sz w:val="24"/>
          <w:szCs w:val="24"/>
        </w:rPr>
        <w:t>муниципального образования</w:t>
      </w:r>
      <w:r w:rsidR="001D31E5" w:rsidRPr="00584019">
        <w:rPr>
          <w:rFonts w:ascii="Bookman Old Style" w:hAnsi="Bookman Old Style"/>
          <w:b/>
          <w:sz w:val="24"/>
          <w:szCs w:val="24"/>
        </w:rPr>
        <w:t xml:space="preserve"> на 01.01.201</w:t>
      </w:r>
      <w:r w:rsidR="00B57061">
        <w:rPr>
          <w:rFonts w:ascii="Bookman Old Style" w:hAnsi="Bookman Old Style"/>
          <w:b/>
          <w:sz w:val="24"/>
          <w:szCs w:val="24"/>
        </w:rPr>
        <w:t>9</w:t>
      </w:r>
      <w:r w:rsidR="00573CEF" w:rsidRPr="00584019">
        <w:rPr>
          <w:rFonts w:ascii="Bookman Old Style" w:hAnsi="Bookman Old Style"/>
          <w:b/>
          <w:sz w:val="24"/>
          <w:szCs w:val="24"/>
        </w:rPr>
        <w:t xml:space="preserve"> г.</w:t>
      </w:r>
    </w:p>
    <w:p w:rsidR="00E2386A" w:rsidRPr="00584019" w:rsidRDefault="00E14359" w:rsidP="00E2386A">
      <w:pPr>
        <w:jc w:val="right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>Таблица 2</w:t>
      </w:r>
      <w:r w:rsidR="00E2386A" w:rsidRPr="00584019">
        <w:rPr>
          <w:rFonts w:ascii="Bookman Old Style" w:hAnsi="Bookman Old Style"/>
          <w:sz w:val="24"/>
          <w:szCs w:val="24"/>
        </w:rPr>
        <w:t>.</w:t>
      </w:r>
    </w:p>
    <w:tbl>
      <w:tblPr>
        <w:tblStyle w:val="-331"/>
        <w:tblW w:w="4187" w:type="pct"/>
        <w:tblInd w:w="1081" w:type="dxa"/>
        <w:tblLook w:val="0000"/>
      </w:tblPr>
      <w:tblGrid>
        <w:gridCol w:w="3311"/>
        <w:gridCol w:w="1367"/>
        <w:gridCol w:w="1986"/>
        <w:gridCol w:w="1945"/>
      </w:tblGrid>
      <w:tr w:rsidR="00CB24FC" w:rsidRPr="00584019" w:rsidTr="00C36E60">
        <w:trPr>
          <w:cnfStyle w:val="000000100000"/>
          <w:trHeight w:val="1298"/>
        </w:trPr>
        <w:tc>
          <w:tcPr>
            <w:cnfStyle w:val="000010000000"/>
            <w:tcW w:w="1954" w:type="pct"/>
            <w:shd w:val="clear" w:color="auto" w:fill="9BBB59" w:themeFill="accent3"/>
          </w:tcPr>
          <w:p w:rsidR="00FF240F" w:rsidRPr="00584019" w:rsidRDefault="00FF240F" w:rsidP="00E2386A">
            <w:pPr>
              <w:keepNext/>
              <w:widowControl w:val="0"/>
              <w:jc w:val="center"/>
              <w:outlineLvl w:val="3"/>
              <w:rPr>
                <w:rFonts w:ascii="Bookman Old Style" w:hAnsi="Bookman Old Style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E2386A" w:rsidRPr="00584019" w:rsidRDefault="00E2386A" w:rsidP="00E2386A">
            <w:pPr>
              <w:keepNext/>
              <w:widowControl w:val="0"/>
              <w:jc w:val="center"/>
              <w:outlineLvl w:val="3"/>
              <w:rPr>
                <w:rFonts w:ascii="Bookman Old Style" w:hAnsi="Bookman Old Style"/>
                <w:b/>
                <w:bCs/>
                <w:color w:val="FFFFFF" w:themeColor="background1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bCs/>
                <w:color w:val="FFFFFF" w:themeColor="background1"/>
                <w:sz w:val="24"/>
                <w:szCs w:val="24"/>
              </w:rPr>
              <w:t>Показатель</w:t>
            </w:r>
          </w:p>
        </w:tc>
        <w:tc>
          <w:tcPr>
            <w:tcW w:w="824" w:type="pct"/>
            <w:shd w:val="clear" w:color="auto" w:fill="9BBB59" w:themeFill="accent3"/>
          </w:tcPr>
          <w:p w:rsidR="00FF240F" w:rsidRPr="00584019" w:rsidRDefault="00FF240F" w:rsidP="00E2386A">
            <w:pPr>
              <w:widowControl w:val="0"/>
              <w:jc w:val="center"/>
              <w:cnfStyle w:val="000000100000"/>
              <w:rPr>
                <w:rFonts w:ascii="Bookman Old Style" w:hAnsi="Bookman Old Style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E2386A" w:rsidRPr="00584019" w:rsidRDefault="00E2386A" w:rsidP="00E2386A">
            <w:pPr>
              <w:widowControl w:val="0"/>
              <w:jc w:val="center"/>
              <w:cnfStyle w:val="000000100000"/>
              <w:rPr>
                <w:rFonts w:ascii="Bookman Old Style" w:hAnsi="Bookman Old Style"/>
                <w:b/>
                <w:bCs/>
                <w:color w:val="FFFFFF" w:themeColor="background1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bCs/>
                <w:color w:val="FFFFFF" w:themeColor="background1"/>
                <w:sz w:val="24"/>
                <w:szCs w:val="24"/>
              </w:rPr>
              <w:t>Ед. изм.</w:t>
            </w:r>
          </w:p>
        </w:tc>
        <w:tc>
          <w:tcPr>
            <w:cnfStyle w:val="000010000000"/>
            <w:tcW w:w="1153" w:type="pct"/>
            <w:tcBorders>
              <w:bottom w:val="single" w:sz="4" w:space="0" w:color="FFFFFF" w:themeColor="background1"/>
            </w:tcBorders>
            <w:shd w:val="clear" w:color="auto" w:fill="9BBB59" w:themeFill="accent3"/>
          </w:tcPr>
          <w:p w:rsidR="00FF240F" w:rsidRPr="00584019" w:rsidRDefault="00FF240F" w:rsidP="00E2386A">
            <w:pPr>
              <w:widowControl w:val="0"/>
              <w:jc w:val="center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</w:p>
          <w:p w:rsidR="00E2386A" w:rsidRPr="00584019" w:rsidRDefault="00E2386A" w:rsidP="00E2386A">
            <w:pPr>
              <w:widowControl w:val="0"/>
              <w:jc w:val="center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 xml:space="preserve">Предыдущий год </w:t>
            </w:r>
          </w:p>
          <w:p w:rsidR="00E2386A" w:rsidRPr="00584019" w:rsidRDefault="001D31E5" w:rsidP="00E2386A">
            <w:pPr>
              <w:widowControl w:val="0"/>
              <w:jc w:val="center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>201</w:t>
            </w:r>
            <w:r w:rsidR="00E6343D" w:rsidRPr="00584019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069" w:type="pct"/>
            <w:shd w:val="clear" w:color="auto" w:fill="9BBB59" w:themeFill="accent3"/>
          </w:tcPr>
          <w:p w:rsidR="00FF240F" w:rsidRPr="00584019" w:rsidRDefault="00FF240F" w:rsidP="00E2386A">
            <w:pPr>
              <w:widowControl w:val="0"/>
              <w:jc w:val="center"/>
              <w:cnfStyle w:val="000000100000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</w:p>
          <w:p w:rsidR="00E2386A" w:rsidRPr="00584019" w:rsidRDefault="00E2386A" w:rsidP="00E2386A">
            <w:pPr>
              <w:widowControl w:val="0"/>
              <w:jc w:val="center"/>
              <w:cnfStyle w:val="000000100000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 xml:space="preserve">Отчетный год </w:t>
            </w:r>
          </w:p>
          <w:p w:rsidR="00E2386A" w:rsidRPr="00584019" w:rsidRDefault="001D31E5" w:rsidP="00E2386A">
            <w:pPr>
              <w:widowControl w:val="0"/>
              <w:jc w:val="center"/>
              <w:cnfStyle w:val="000000100000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>201</w:t>
            </w:r>
            <w:r w:rsidR="00E6343D" w:rsidRPr="00584019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>8</w:t>
            </w:r>
          </w:p>
          <w:p w:rsidR="00E2386A" w:rsidRPr="00584019" w:rsidRDefault="00E2386A" w:rsidP="00E2386A">
            <w:pPr>
              <w:widowControl w:val="0"/>
              <w:jc w:val="center"/>
              <w:cnfStyle w:val="000000100000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D31E5" w:rsidRPr="00584019" w:rsidTr="00C36E60">
        <w:trPr>
          <w:trHeight w:val="337"/>
        </w:trPr>
        <w:tc>
          <w:tcPr>
            <w:cnfStyle w:val="000010000000"/>
            <w:tcW w:w="1954" w:type="pct"/>
          </w:tcPr>
          <w:p w:rsidR="001D31E5" w:rsidRPr="00584019" w:rsidRDefault="001D31E5" w:rsidP="00E2386A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Количество предприятий общественного питания</w:t>
            </w:r>
          </w:p>
        </w:tc>
        <w:tc>
          <w:tcPr>
            <w:tcW w:w="824" w:type="pct"/>
          </w:tcPr>
          <w:p w:rsidR="001D31E5" w:rsidRPr="00584019" w:rsidRDefault="001D31E5" w:rsidP="00E2386A">
            <w:pPr>
              <w:widowControl w:val="0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единица</w:t>
            </w:r>
          </w:p>
        </w:tc>
        <w:tc>
          <w:tcPr>
            <w:cnfStyle w:val="000010000000"/>
            <w:tcW w:w="1153" w:type="pct"/>
            <w:tcBorders>
              <w:top w:val="single" w:sz="4" w:space="0" w:color="FFFFFF" w:themeColor="background1"/>
            </w:tcBorders>
          </w:tcPr>
          <w:p w:rsidR="001D31E5" w:rsidRPr="00584019" w:rsidRDefault="00E6343D" w:rsidP="00E6343D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069" w:type="pct"/>
          </w:tcPr>
          <w:p w:rsidR="001D31E5" w:rsidRPr="00584019" w:rsidRDefault="009C2A3B" w:rsidP="00E2386A">
            <w:pPr>
              <w:widowControl w:val="0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1</w:t>
            </w:r>
            <w:r w:rsidR="009D1973" w:rsidRPr="0058401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1D31E5" w:rsidRPr="00584019" w:rsidTr="00C36E60">
        <w:trPr>
          <w:cnfStyle w:val="000000100000"/>
          <w:trHeight w:val="469"/>
        </w:trPr>
        <w:tc>
          <w:tcPr>
            <w:cnfStyle w:val="000010000000"/>
            <w:tcW w:w="1954" w:type="pct"/>
          </w:tcPr>
          <w:p w:rsidR="001D31E5" w:rsidRPr="00584019" w:rsidRDefault="001D31E5" w:rsidP="00E2386A">
            <w:pPr>
              <w:widowControl w:val="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824" w:type="pct"/>
          </w:tcPr>
          <w:p w:rsidR="001D31E5" w:rsidRPr="00584019" w:rsidRDefault="001D31E5" w:rsidP="00E2386A">
            <w:pPr>
              <w:widowControl w:val="0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единица</w:t>
            </w:r>
          </w:p>
        </w:tc>
        <w:tc>
          <w:tcPr>
            <w:cnfStyle w:val="000010000000"/>
            <w:tcW w:w="1153" w:type="pct"/>
          </w:tcPr>
          <w:p w:rsidR="001D31E5" w:rsidRPr="00584019" w:rsidRDefault="00E6343D" w:rsidP="00DC29D7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677</w:t>
            </w:r>
          </w:p>
        </w:tc>
        <w:tc>
          <w:tcPr>
            <w:tcW w:w="1069" w:type="pct"/>
          </w:tcPr>
          <w:p w:rsidR="001D31E5" w:rsidRPr="00584019" w:rsidRDefault="009D1973" w:rsidP="00E2386A">
            <w:pPr>
              <w:widowControl w:val="0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685</w:t>
            </w:r>
          </w:p>
        </w:tc>
      </w:tr>
      <w:tr w:rsidR="00B96542" w:rsidRPr="00584019" w:rsidTr="00C36E60">
        <w:trPr>
          <w:trHeight w:val="280"/>
        </w:trPr>
        <w:tc>
          <w:tcPr>
            <w:cnfStyle w:val="000010000000"/>
            <w:tcW w:w="1954" w:type="pct"/>
          </w:tcPr>
          <w:p w:rsidR="00B96542" w:rsidRPr="00584019" w:rsidRDefault="00B96542" w:rsidP="00B96542">
            <w:pPr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24" w:type="pct"/>
          </w:tcPr>
          <w:p w:rsidR="00B96542" w:rsidRPr="00584019" w:rsidRDefault="00B96542" w:rsidP="00B96542">
            <w:pPr>
              <w:ind w:right="-124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руб.</w:t>
            </w:r>
          </w:p>
        </w:tc>
        <w:tc>
          <w:tcPr>
            <w:cnfStyle w:val="000010000000"/>
            <w:tcW w:w="1153" w:type="pct"/>
          </w:tcPr>
          <w:p w:rsidR="00B96542" w:rsidRPr="00584019" w:rsidRDefault="00E6343D" w:rsidP="00B965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89 979 406,65</w:t>
            </w:r>
          </w:p>
        </w:tc>
        <w:tc>
          <w:tcPr>
            <w:tcW w:w="1069" w:type="pct"/>
          </w:tcPr>
          <w:p w:rsidR="00B96542" w:rsidRPr="00584019" w:rsidRDefault="00A90B60" w:rsidP="00B9654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91 420 077,00</w:t>
            </w:r>
          </w:p>
        </w:tc>
      </w:tr>
      <w:tr w:rsidR="00B96542" w:rsidRPr="00584019" w:rsidTr="00C36E60">
        <w:trPr>
          <w:cnfStyle w:val="000000100000"/>
          <w:trHeight w:val="165"/>
        </w:trPr>
        <w:tc>
          <w:tcPr>
            <w:cnfStyle w:val="000010000000"/>
            <w:tcW w:w="1954" w:type="pct"/>
          </w:tcPr>
          <w:p w:rsidR="00B96542" w:rsidRPr="00584019" w:rsidRDefault="00B96542" w:rsidP="00B96542">
            <w:pPr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 xml:space="preserve">-темп роста </w:t>
            </w:r>
          </w:p>
        </w:tc>
        <w:tc>
          <w:tcPr>
            <w:tcW w:w="824" w:type="pct"/>
          </w:tcPr>
          <w:p w:rsidR="00B96542" w:rsidRPr="00584019" w:rsidRDefault="00B96542" w:rsidP="00B96542">
            <w:pPr>
              <w:ind w:left="-108" w:right="-124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  <w:tc>
          <w:tcPr>
            <w:cnfStyle w:val="000010000000"/>
            <w:tcW w:w="1153" w:type="pct"/>
          </w:tcPr>
          <w:p w:rsidR="00B96542" w:rsidRPr="00584019" w:rsidRDefault="00E6343D" w:rsidP="00B965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102,5%</w:t>
            </w:r>
          </w:p>
        </w:tc>
        <w:tc>
          <w:tcPr>
            <w:tcW w:w="1069" w:type="pct"/>
          </w:tcPr>
          <w:p w:rsidR="00B96542" w:rsidRPr="00584019" w:rsidRDefault="00A90B60" w:rsidP="00B9654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101,6</w:t>
            </w:r>
          </w:p>
        </w:tc>
      </w:tr>
      <w:tr w:rsidR="00B96542" w:rsidRPr="00584019" w:rsidTr="00C36E60">
        <w:trPr>
          <w:trHeight w:val="102"/>
        </w:trPr>
        <w:tc>
          <w:tcPr>
            <w:cnfStyle w:val="000010000000"/>
            <w:tcW w:w="1954" w:type="pct"/>
          </w:tcPr>
          <w:p w:rsidR="00B96542" w:rsidRPr="00584019" w:rsidRDefault="00B96542" w:rsidP="00B96542">
            <w:pPr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-на душу населения</w:t>
            </w:r>
          </w:p>
        </w:tc>
        <w:tc>
          <w:tcPr>
            <w:tcW w:w="824" w:type="pct"/>
          </w:tcPr>
          <w:p w:rsidR="00B96542" w:rsidRPr="00584019" w:rsidRDefault="00B96542" w:rsidP="00B96542">
            <w:pPr>
              <w:ind w:right="-124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руб.</w:t>
            </w:r>
          </w:p>
        </w:tc>
        <w:tc>
          <w:tcPr>
            <w:cnfStyle w:val="000010000000"/>
            <w:tcW w:w="1153" w:type="pct"/>
          </w:tcPr>
          <w:p w:rsidR="00B96542" w:rsidRPr="00584019" w:rsidRDefault="00E6343D" w:rsidP="00B965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7575,30</w:t>
            </w:r>
          </w:p>
        </w:tc>
        <w:tc>
          <w:tcPr>
            <w:tcW w:w="1069" w:type="pct"/>
          </w:tcPr>
          <w:p w:rsidR="00B96542" w:rsidRPr="00584019" w:rsidRDefault="00A90B60" w:rsidP="00B9654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7829,74</w:t>
            </w:r>
          </w:p>
        </w:tc>
      </w:tr>
    </w:tbl>
    <w:p w:rsidR="00BB1DE4" w:rsidRPr="00584019" w:rsidRDefault="00BB1DE4" w:rsidP="00D632EC">
      <w:pPr>
        <w:shd w:val="clear" w:color="auto" w:fill="FFFFFF"/>
        <w:spacing w:after="212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07FD6" w:rsidRPr="00584019" w:rsidRDefault="00D632EC" w:rsidP="000F39F4">
      <w:pPr>
        <w:shd w:val="clear" w:color="auto" w:fill="FFFFFF"/>
        <w:spacing w:after="212" w:line="276" w:lineRule="auto"/>
        <w:contextualSpacing/>
        <w:jc w:val="both"/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</w:pPr>
      <w:r w:rsidRPr="00584019">
        <w:rPr>
          <w:rFonts w:ascii="Bookman Old Style" w:hAnsi="Bookman Old Style"/>
          <w:b/>
          <w:bCs/>
          <w:sz w:val="24"/>
          <w:szCs w:val="24"/>
        </w:rPr>
        <w:tab/>
      </w:r>
      <w:r w:rsidR="00E2386A" w:rsidRPr="00584019">
        <w:rPr>
          <w:rFonts w:ascii="Bookman Old Style" w:hAnsi="Bookman Old Style"/>
          <w:sz w:val="24"/>
          <w:szCs w:val="24"/>
        </w:rPr>
        <w:t xml:space="preserve">Оборот общественного питания </w:t>
      </w:r>
      <w:r w:rsidR="00C92B1E" w:rsidRPr="00584019">
        <w:rPr>
          <w:rFonts w:ascii="Bookman Old Style" w:hAnsi="Bookman Old Style"/>
          <w:sz w:val="24"/>
          <w:szCs w:val="24"/>
        </w:rPr>
        <w:t>составил</w:t>
      </w:r>
      <w:r w:rsidR="00A07FD6" w:rsidRPr="00584019">
        <w:rPr>
          <w:rFonts w:ascii="Bookman Old Style" w:hAnsi="Bookman Old Style"/>
          <w:sz w:val="24"/>
          <w:szCs w:val="24"/>
        </w:rPr>
        <w:t xml:space="preserve"> </w:t>
      </w:r>
      <w:r w:rsidR="00A90B60" w:rsidRPr="00584019">
        <w:rPr>
          <w:rFonts w:ascii="Bookman Old Style" w:hAnsi="Bookman Old Style"/>
          <w:sz w:val="24"/>
          <w:szCs w:val="24"/>
        </w:rPr>
        <w:t>91 420 077,00 рублей. По сравнению с 2017 годом рост составил 101,6</w:t>
      </w:r>
      <w:r w:rsidR="00120773" w:rsidRPr="00584019">
        <w:rPr>
          <w:rFonts w:ascii="Bookman Old Style" w:hAnsi="Bookman Old Style"/>
          <w:sz w:val="24"/>
          <w:szCs w:val="24"/>
        </w:rPr>
        <w:t xml:space="preserve"> </w:t>
      </w:r>
      <w:r w:rsidR="00E2386A" w:rsidRPr="00584019">
        <w:rPr>
          <w:rFonts w:ascii="Bookman Old Style" w:hAnsi="Bookman Old Style"/>
          <w:sz w:val="24"/>
          <w:szCs w:val="24"/>
        </w:rPr>
        <w:t>%.</w:t>
      </w:r>
      <w:r w:rsidR="000222E4" w:rsidRPr="00584019"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  <w:t xml:space="preserve"> На душу населения приходится </w:t>
      </w:r>
      <w:r w:rsidR="00A90B60" w:rsidRPr="00584019">
        <w:rPr>
          <w:rFonts w:ascii="Bookman Old Style" w:hAnsi="Bookman Old Style"/>
          <w:sz w:val="24"/>
          <w:szCs w:val="24"/>
        </w:rPr>
        <w:t>7829,74</w:t>
      </w:r>
      <w:r w:rsidR="000222E4" w:rsidRPr="00584019">
        <w:rPr>
          <w:rFonts w:ascii="Bookman Old Style" w:hAnsi="Bookman Old Style"/>
          <w:sz w:val="24"/>
          <w:szCs w:val="24"/>
        </w:rPr>
        <w:t xml:space="preserve"> рублей </w:t>
      </w:r>
      <w:r w:rsidR="000222E4" w:rsidRPr="00584019"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  <w:t>оборота общественного питания.</w:t>
      </w:r>
      <w:r w:rsidR="00182441" w:rsidRPr="00584019">
        <w:rPr>
          <w:rFonts w:ascii="Bookman Old Style" w:hAnsi="Bookman Old Style" w:cs="Arial"/>
          <w:b/>
          <w:bCs/>
          <w:i/>
          <w:iCs/>
          <w:color w:val="6A6A6A"/>
          <w:sz w:val="24"/>
          <w:szCs w:val="24"/>
          <w:shd w:val="clear" w:color="auto" w:fill="FFFFFF"/>
        </w:rPr>
        <w:t xml:space="preserve"> </w:t>
      </w:r>
    </w:p>
    <w:p w:rsidR="00182441" w:rsidRPr="00584019" w:rsidRDefault="00B96542" w:rsidP="000F39F4">
      <w:pPr>
        <w:shd w:val="clear" w:color="auto" w:fill="FFFFFF"/>
        <w:spacing w:after="212"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  <w:tab/>
      </w:r>
      <w:r w:rsidR="000573CB" w:rsidRPr="00584019">
        <w:rPr>
          <w:rFonts w:ascii="Bookman Old Style" w:hAnsi="Bookman Old Style"/>
          <w:sz w:val="24"/>
          <w:szCs w:val="24"/>
        </w:rPr>
        <w:t xml:space="preserve">За </w:t>
      </w:r>
      <w:r w:rsidR="008238D7" w:rsidRPr="00584019">
        <w:rPr>
          <w:rFonts w:ascii="Bookman Old Style" w:hAnsi="Bookman Old Style"/>
          <w:sz w:val="24"/>
          <w:szCs w:val="24"/>
        </w:rPr>
        <w:t xml:space="preserve">отчетный период </w:t>
      </w:r>
      <w:r w:rsidR="00182441" w:rsidRPr="00584019">
        <w:rPr>
          <w:rFonts w:ascii="Bookman Old Style" w:hAnsi="Bookman Old Style"/>
          <w:sz w:val="24"/>
          <w:szCs w:val="24"/>
        </w:rPr>
        <w:t xml:space="preserve">прекратил деятельность один объект общественного </w:t>
      </w:r>
      <w:r w:rsidR="00FE1411" w:rsidRPr="00584019">
        <w:rPr>
          <w:rFonts w:ascii="Bookman Old Style" w:hAnsi="Bookman Old Style"/>
          <w:sz w:val="24"/>
          <w:szCs w:val="24"/>
        </w:rPr>
        <w:t>питания,</w:t>
      </w:r>
      <w:r w:rsidR="00182441" w:rsidRPr="00584019">
        <w:rPr>
          <w:rFonts w:ascii="Bookman Old Style" w:hAnsi="Bookman Old Style"/>
          <w:sz w:val="24"/>
          <w:szCs w:val="24"/>
        </w:rPr>
        <w:t xml:space="preserve"> и </w:t>
      </w:r>
      <w:r w:rsidR="008238D7" w:rsidRPr="00584019">
        <w:rPr>
          <w:rFonts w:ascii="Bookman Old Style" w:hAnsi="Bookman Old Style"/>
          <w:sz w:val="24"/>
          <w:szCs w:val="24"/>
        </w:rPr>
        <w:t>открылись</w:t>
      </w:r>
      <w:r w:rsidR="000573CB" w:rsidRPr="00584019">
        <w:rPr>
          <w:rFonts w:ascii="Bookman Old Style" w:hAnsi="Bookman Old Style"/>
          <w:sz w:val="24"/>
          <w:szCs w:val="24"/>
        </w:rPr>
        <w:t xml:space="preserve"> в городе </w:t>
      </w:r>
      <w:r w:rsidR="008238D7" w:rsidRPr="00584019">
        <w:rPr>
          <w:rFonts w:ascii="Bookman Old Style" w:hAnsi="Bookman Old Style"/>
          <w:sz w:val="24"/>
          <w:szCs w:val="24"/>
        </w:rPr>
        <w:t xml:space="preserve">2 </w:t>
      </w:r>
      <w:r w:rsidRPr="0058401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182441" w:rsidRPr="00584019">
        <w:rPr>
          <w:rFonts w:ascii="Bookman Old Style" w:hAnsi="Bookman Old Style"/>
          <w:sz w:val="24"/>
          <w:szCs w:val="24"/>
        </w:rPr>
        <w:t>новых</w:t>
      </w:r>
      <w:proofErr w:type="gramEnd"/>
      <w:r w:rsidR="00182441" w:rsidRPr="00584019">
        <w:rPr>
          <w:rFonts w:ascii="Bookman Old Style" w:hAnsi="Bookman Old Style"/>
          <w:sz w:val="24"/>
          <w:szCs w:val="24"/>
        </w:rPr>
        <w:t>:</w:t>
      </w:r>
    </w:p>
    <w:p w:rsidR="000222E4" w:rsidRPr="00584019" w:rsidRDefault="008238D7" w:rsidP="00BB1DE4">
      <w:pPr>
        <w:pStyle w:val="a8"/>
        <w:numPr>
          <w:ilvl w:val="0"/>
          <w:numId w:val="22"/>
        </w:numPr>
        <w:shd w:val="clear" w:color="auto" w:fill="FFFFFF"/>
        <w:spacing w:after="212"/>
        <w:jc w:val="both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>кафе «Коралл»</w:t>
      </w:r>
      <w:r w:rsidR="00271965">
        <w:rPr>
          <w:rFonts w:ascii="Bookman Old Style" w:hAnsi="Bookman Old Style"/>
          <w:sz w:val="24"/>
          <w:szCs w:val="24"/>
        </w:rPr>
        <w:t xml:space="preserve"> (</w:t>
      </w:r>
      <w:proofErr w:type="gramStart"/>
      <w:r w:rsidRPr="00584019">
        <w:rPr>
          <w:rFonts w:ascii="Bookman Old Style" w:hAnsi="Bookman Old Style"/>
          <w:sz w:val="24"/>
          <w:szCs w:val="24"/>
        </w:rPr>
        <w:t>м</w:t>
      </w:r>
      <w:proofErr w:type="gramEnd"/>
      <w:r w:rsidRPr="00584019">
        <w:rPr>
          <w:rFonts w:ascii="Bookman Old Style" w:hAnsi="Bookman Old Style"/>
          <w:sz w:val="24"/>
          <w:szCs w:val="24"/>
        </w:rPr>
        <w:t>/</w:t>
      </w:r>
      <w:proofErr w:type="spellStart"/>
      <w:r w:rsidRPr="00584019">
        <w:rPr>
          <w:rFonts w:ascii="Bookman Old Style" w:hAnsi="Bookman Old Style"/>
          <w:sz w:val="24"/>
          <w:szCs w:val="24"/>
        </w:rPr>
        <w:t>н</w:t>
      </w:r>
      <w:proofErr w:type="spellEnd"/>
      <w:r w:rsidRPr="00584019">
        <w:rPr>
          <w:rFonts w:ascii="Bookman Old Style" w:hAnsi="Bookman Old Style"/>
          <w:sz w:val="24"/>
          <w:szCs w:val="24"/>
        </w:rPr>
        <w:t xml:space="preserve"> Новый город, в районе</w:t>
      </w:r>
      <w:r w:rsidR="00182441" w:rsidRPr="00584019">
        <w:rPr>
          <w:rFonts w:ascii="Bookman Old Style" w:hAnsi="Bookman Old Style"/>
          <w:sz w:val="24"/>
          <w:szCs w:val="24"/>
        </w:rPr>
        <w:t xml:space="preserve"> жилого дома № </w:t>
      </w:r>
      <w:r w:rsidRPr="00584019">
        <w:rPr>
          <w:rFonts w:ascii="Bookman Old Style" w:hAnsi="Bookman Old Style"/>
          <w:sz w:val="24"/>
          <w:szCs w:val="24"/>
        </w:rPr>
        <w:t>11</w:t>
      </w:r>
      <w:r w:rsidR="00271965">
        <w:rPr>
          <w:rFonts w:ascii="Bookman Old Style" w:hAnsi="Bookman Old Style"/>
          <w:sz w:val="24"/>
          <w:szCs w:val="24"/>
        </w:rPr>
        <w:t xml:space="preserve">, </w:t>
      </w:r>
      <w:r w:rsidR="00182441" w:rsidRPr="00584019">
        <w:rPr>
          <w:rFonts w:ascii="Bookman Old Style" w:hAnsi="Bookman Old Style"/>
          <w:sz w:val="24"/>
          <w:szCs w:val="24"/>
        </w:rPr>
        <w:t>ИП Торосян С.В.);</w:t>
      </w:r>
    </w:p>
    <w:p w:rsidR="00182441" w:rsidRPr="00584019" w:rsidRDefault="00271965" w:rsidP="00BB1DE4">
      <w:pPr>
        <w:pStyle w:val="a8"/>
        <w:numPr>
          <w:ilvl w:val="0"/>
          <w:numId w:val="22"/>
        </w:numPr>
        <w:shd w:val="clear" w:color="auto" w:fill="FFFFFF"/>
        <w:spacing w:after="212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караоке-кафе «Контакт» (</w:t>
      </w:r>
      <w:r w:rsidR="00182441" w:rsidRPr="00584019">
        <w:rPr>
          <w:rFonts w:ascii="Bookman Old Style" w:hAnsi="Bookman Old Style"/>
          <w:sz w:val="24"/>
          <w:szCs w:val="24"/>
        </w:rPr>
        <w:t>м/</w:t>
      </w:r>
      <w:proofErr w:type="spellStart"/>
      <w:r w:rsidR="00182441" w:rsidRPr="00584019">
        <w:rPr>
          <w:rFonts w:ascii="Bookman Old Style" w:hAnsi="Bookman Old Style"/>
          <w:sz w:val="24"/>
          <w:szCs w:val="24"/>
        </w:rPr>
        <w:t>н</w:t>
      </w:r>
      <w:proofErr w:type="spellEnd"/>
      <w:r w:rsidR="00182441" w:rsidRPr="00584019">
        <w:rPr>
          <w:rFonts w:ascii="Bookman Old Style" w:hAnsi="Bookman Old Style"/>
          <w:sz w:val="24"/>
          <w:szCs w:val="24"/>
        </w:rPr>
        <w:t xml:space="preserve"> Но</w:t>
      </w:r>
      <w:r w:rsidR="009415DA" w:rsidRPr="00584019">
        <w:rPr>
          <w:rFonts w:ascii="Bookman Old Style" w:hAnsi="Bookman Old Style"/>
          <w:sz w:val="24"/>
          <w:szCs w:val="24"/>
        </w:rPr>
        <w:t>вый город, «Переходная галерея»</w:t>
      </w:r>
      <w:r>
        <w:rPr>
          <w:rFonts w:ascii="Bookman Old Style" w:hAnsi="Bookman Old Style"/>
          <w:sz w:val="24"/>
          <w:szCs w:val="24"/>
        </w:rPr>
        <w:t>, д. 5.</w:t>
      </w:r>
      <w:proofErr w:type="gramEnd"/>
      <w:r>
        <w:rPr>
          <w:rFonts w:ascii="Bookman Old Style" w:hAnsi="Bookman Old Style"/>
          <w:sz w:val="24"/>
          <w:szCs w:val="24"/>
        </w:rPr>
        <w:t xml:space="preserve"> ,</w:t>
      </w:r>
      <w:r w:rsidR="00182441" w:rsidRPr="00584019">
        <w:rPr>
          <w:rFonts w:ascii="Bookman Old Style" w:hAnsi="Bookman Old Style"/>
          <w:sz w:val="24"/>
          <w:szCs w:val="24"/>
        </w:rPr>
        <w:t xml:space="preserve">ИП </w:t>
      </w:r>
      <w:proofErr w:type="spellStart"/>
      <w:r w:rsidR="00182441" w:rsidRPr="00584019">
        <w:rPr>
          <w:rFonts w:ascii="Bookman Old Style" w:hAnsi="Bookman Old Style"/>
          <w:sz w:val="24"/>
          <w:szCs w:val="24"/>
        </w:rPr>
        <w:t>Столярова</w:t>
      </w:r>
      <w:proofErr w:type="spellEnd"/>
      <w:r w:rsidR="00182441" w:rsidRPr="00584019">
        <w:rPr>
          <w:rFonts w:ascii="Bookman Old Style" w:hAnsi="Bookman Old Style"/>
          <w:sz w:val="24"/>
          <w:szCs w:val="24"/>
        </w:rPr>
        <w:t xml:space="preserve"> Т.А.)</w:t>
      </w:r>
    </w:p>
    <w:p w:rsidR="00FE1411" w:rsidRPr="00584019" w:rsidRDefault="00D632EC" w:rsidP="00BB1DE4">
      <w:pPr>
        <w:pStyle w:val="a8"/>
        <w:ind w:left="0"/>
        <w:jc w:val="both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ab/>
      </w:r>
      <w:r w:rsidR="00F86858" w:rsidRPr="00584019">
        <w:rPr>
          <w:rFonts w:ascii="Bookman Old Style" w:hAnsi="Bookman Old Style"/>
          <w:sz w:val="24"/>
          <w:szCs w:val="24"/>
        </w:rPr>
        <w:t>Сеть предприятий обще</w:t>
      </w:r>
      <w:r w:rsidR="00AE5935" w:rsidRPr="00584019">
        <w:rPr>
          <w:rFonts w:ascii="Bookman Old Style" w:hAnsi="Bookman Old Style"/>
          <w:sz w:val="24"/>
          <w:szCs w:val="24"/>
        </w:rPr>
        <w:t>ственного питания насчитывает 1</w:t>
      </w:r>
      <w:r w:rsidR="00182441" w:rsidRPr="00584019">
        <w:rPr>
          <w:rFonts w:ascii="Bookman Old Style" w:hAnsi="Bookman Old Style"/>
          <w:sz w:val="24"/>
          <w:szCs w:val="24"/>
        </w:rPr>
        <w:t>2</w:t>
      </w:r>
      <w:r w:rsidR="00AE5935" w:rsidRPr="00584019">
        <w:rPr>
          <w:rFonts w:ascii="Bookman Old Style" w:hAnsi="Bookman Old Style"/>
          <w:sz w:val="24"/>
          <w:szCs w:val="24"/>
        </w:rPr>
        <w:t xml:space="preserve"> </w:t>
      </w:r>
      <w:r w:rsidR="00404911" w:rsidRPr="00584019">
        <w:rPr>
          <w:rFonts w:ascii="Bookman Old Style" w:hAnsi="Bookman Old Style"/>
          <w:sz w:val="24"/>
          <w:szCs w:val="24"/>
        </w:rPr>
        <w:t xml:space="preserve">объектов, в т.ч. ресторанов – </w:t>
      </w:r>
      <w:r w:rsidR="009C2A3B" w:rsidRPr="00584019">
        <w:rPr>
          <w:rFonts w:ascii="Bookman Old Style" w:hAnsi="Bookman Old Style"/>
          <w:sz w:val="24"/>
          <w:szCs w:val="24"/>
        </w:rPr>
        <w:t>1</w:t>
      </w:r>
      <w:r w:rsidR="00404911" w:rsidRPr="00584019">
        <w:rPr>
          <w:rFonts w:ascii="Bookman Old Style" w:hAnsi="Bookman Old Style"/>
          <w:sz w:val="24"/>
          <w:szCs w:val="24"/>
        </w:rPr>
        <w:t xml:space="preserve">, баров и кафе – </w:t>
      </w:r>
      <w:r w:rsidR="00182441" w:rsidRPr="00584019">
        <w:rPr>
          <w:rFonts w:ascii="Bookman Old Style" w:hAnsi="Bookman Old Style"/>
          <w:sz w:val="24"/>
          <w:szCs w:val="24"/>
        </w:rPr>
        <w:t>9</w:t>
      </w:r>
      <w:r w:rsidR="00F86858" w:rsidRPr="00584019">
        <w:rPr>
          <w:rFonts w:ascii="Bookman Old Style" w:hAnsi="Bookman Old Style"/>
          <w:sz w:val="24"/>
          <w:szCs w:val="24"/>
        </w:rPr>
        <w:t>, общедоступных</w:t>
      </w:r>
      <w:r w:rsidR="0096630C" w:rsidRPr="00584019">
        <w:rPr>
          <w:rFonts w:ascii="Bookman Old Style" w:hAnsi="Bookman Old Style"/>
          <w:sz w:val="24"/>
          <w:szCs w:val="24"/>
        </w:rPr>
        <w:t xml:space="preserve"> столовых – 1 </w:t>
      </w:r>
      <w:r w:rsidR="009C2A3B" w:rsidRPr="00584019">
        <w:rPr>
          <w:rFonts w:ascii="Bookman Old Style" w:hAnsi="Bookman Old Style"/>
          <w:sz w:val="24"/>
          <w:szCs w:val="24"/>
        </w:rPr>
        <w:t>, служба доставки</w:t>
      </w:r>
      <w:r w:rsidR="0096630C" w:rsidRPr="00584019">
        <w:rPr>
          <w:rFonts w:ascii="Bookman Old Style" w:hAnsi="Bookman Old Style"/>
          <w:sz w:val="24"/>
          <w:szCs w:val="24"/>
        </w:rPr>
        <w:t xml:space="preserve"> готовых блюд</w:t>
      </w:r>
      <w:r w:rsidR="009C2A3B" w:rsidRPr="00584019">
        <w:rPr>
          <w:rFonts w:ascii="Bookman Old Style" w:hAnsi="Bookman Old Style"/>
          <w:sz w:val="24"/>
          <w:szCs w:val="24"/>
        </w:rPr>
        <w:t xml:space="preserve"> – 1.</w:t>
      </w:r>
      <w:r w:rsidR="00F86858" w:rsidRPr="00584019">
        <w:rPr>
          <w:rFonts w:ascii="Bookman Old Style" w:hAnsi="Bookman Old Style"/>
          <w:sz w:val="24"/>
          <w:szCs w:val="24"/>
        </w:rPr>
        <w:t xml:space="preserve"> </w:t>
      </w:r>
    </w:p>
    <w:p w:rsidR="00FE1411" w:rsidRPr="00584019" w:rsidRDefault="00FE1411" w:rsidP="00D632EC">
      <w:pPr>
        <w:pStyle w:val="a8"/>
        <w:ind w:left="0"/>
        <w:jc w:val="both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lastRenderedPageBreak/>
        <w:tab/>
        <w:t>Количество посадочных мест в городе выросло на 1,2 %  и составляет 685 ед.</w:t>
      </w:r>
    </w:p>
    <w:p w:rsidR="00250D60" w:rsidRPr="00584019" w:rsidRDefault="00250D60" w:rsidP="00250D60">
      <w:pPr>
        <w:pStyle w:val="a8"/>
        <w:ind w:left="0" w:firstLine="567"/>
        <w:jc w:val="both"/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</w:pPr>
      <w:r w:rsidRPr="00584019"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  <w:t xml:space="preserve">Помимо предоставления традиционных услуг по питанию предлагаются и другие дополнительные услуги: проведение банкетов, корпоративных праздников, обслуживание выездных, городских мероприятий. </w:t>
      </w:r>
    </w:p>
    <w:p w:rsidR="00250D60" w:rsidRPr="00584019" w:rsidRDefault="00250D60" w:rsidP="00250D60">
      <w:pPr>
        <w:pStyle w:val="a8"/>
        <w:ind w:left="0" w:firstLine="567"/>
        <w:jc w:val="both"/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</w:pPr>
      <w:r w:rsidRPr="00584019"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  <w:t>Состояние рынка общественного питания города характеризуется наличием ряда проблем: недостаточно высокий уровень развития материально-технической базы предприятий общественного питания, требуемый для новых технологических решений; существующая политика ценообразования в предприятиях общественного питания ограничивает доступ услуг для населения со средними и низкими доходами. Недостаточно развита сеть магазинов кулинарии, кондитерских цехов. Большая часть продукции кондитерского производства поступает из других городов.</w:t>
      </w:r>
    </w:p>
    <w:p w:rsidR="002A2B9C" w:rsidRPr="00584019" w:rsidRDefault="00250D60" w:rsidP="002A2B9C">
      <w:pPr>
        <w:pStyle w:val="a8"/>
        <w:ind w:left="0" w:firstLine="567"/>
        <w:jc w:val="both"/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</w:pPr>
      <w:r w:rsidRPr="00584019"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  <w:t>Требуется расширить ассортимент предоставляемых в предприятиях питания услуг - это и бизнес-ланчи, развлечение детей, упаковка блюд на вынос и много других различных услуг.</w:t>
      </w:r>
    </w:p>
    <w:p w:rsidR="002A2B9C" w:rsidRPr="00584019" w:rsidRDefault="002A2B9C" w:rsidP="002A2B9C">
      <w:pPr>
        <w:pStyle w:val="a8"/>
        <w:ind w:left="0" w:firstLine="567"/>
        <w:jc w:val="both"/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</w:pPr>
      <w:r w:rsidRPr="00271965"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  <w:t>Рынок бытовых услуг населению</w:t>
      </w:r>
      <w:r w:rsidRPr="00584019"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  <w:t xml:space="preserve"> является существенной частью потребительского рынка и характеризуется действием общих для потребительского сектора экономики тенденций – ростом покупательской способности горожан.</w:t>
      </w:r>
    </w:p>
    <w:p w:rsidR="00404911" w:rsidRPr="00584019" w:rsidRDefault="00404911" w:rsidP="00E2386A">
      <w:pPr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573CEF" w:rsidRPr="00584019" w:rsidRDefault="00573CEF" w:rsidP="00E2386A">
      <w:pPr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84019">
        <w:rPr>
          <w:rFonts w:ascii="Bookman Old Style" w:hAnsi="Bookman Old Style"/>
          <w:b/>
          <w:bCs/>
          <w:sz w:val="24"/>
          <w:szCs w:val="24"/>
        </w:rPr>
        <w:t xml:space="preserve">Структура объектов бытового обслуживания </w:t>
      </w:r>
    </w:p>
    <w:p w:rsidR="00573CEF" w:rsidRPr="00584019" w:rsidRDefault="00FE1411" w:rsidP="00E2386A">
      <w:pPr>
        <w:contextualSpacing/>
        <w:jc w:val="center"/>
        <w:rPr>
          <w:rFonts w:ascii="Bookman Old Style" w:hAnsi="Bookman Old Style"/>
          <w:bCs/>
          <w:sz w:val="24"/>
          <w:szCs w:val="24"/>
        </w:rPr>
      </w:pPr>
      <w:r w:rsidRPr="00584019">
        <w:rPr>
          <w:rFonts w:ascii="Bookman Old Style" w:hAnsi="Bookman Old Style"/>
          <w:b/>
          <w:bCs/>
          <w:sz w:val="24"/>
          <w:szCs w:val="24"/>
        </w:rPr>
        <w:t>по состоянию на 01.01.2019</w:t>
      </w:r>
      <w:r w:rsidR="00573CEF" w:rsidRPr="00584019">
        <w:rPr>
          <w:rFonts w:ascii="Bookman Old Style" w:hAnsi="Bookman Old Style"/>
          <w:b/>
          <w:bCs/>
          <w:sz w:val="24"/>
          <w:szCs w:val="24"/>
        </w:rPr>
        <w:t xml:space="preserve"> г.</w:t>
      </w:r>
    </w:p>
    <w:p w:rsidR="00E2386A" w:rsidRPr="00584019" w:rsidRDefault="00573CEF" w:rsidP="000D6D02">
      <w:pPr>
        <w:jc w:val="right"/>
        <w:rPr>
          <w:rFonts w:ascii="Bookman Old Style" w:hAnsi="Bookman Old Style"/>
          <w:bCs/>
          <w:sz w:val="24"/>
          <w:szCs w:val="24"/>
        </w:rPr>
      </w:pPr>
      <w:r w:rsidRPr="00584019">
        <w:rPr>
          <w:rFonts w:ascii="Bookman Old Style" w:hAnsi="Bookman Old Style"/>
          <w:bCs/>
          <w:sz w:val="24"/>
          <w:szCs w:val="24"/>
        </w:rPr>
        <w:t xml:space="preserve">                                                                                               </w:t>
      </w:r>
      <w:r w:rsidR="00A96A05" w:rsidRPr="00584019">
        <w:rPr>
          <w:rFonts w:ascii="Bookman Old Style" w:hAnsi="Bookman Old Style"/>
          <w:bCs/>
          <w:sz w:val="24"/>
          <w:szCs w:val="24"/>
        </w:rPr>
        <w:t xml:space="preserve">                   </w:t>
      </w:r>
      <w:r w:rsidR="00231482" w:rsidRPr="00584019">
        <w:rPr>
          <w:rFonts w:ascii="Bookman Old Style" w:hAnsi="Bookman Old Style"/>
          <w:bCs/>
          <w:sz w:val="24"/>
          <w:szCs w:val="24"/>
        </w:rPr>
        <w:t xml:space="preserve">                               </w:t>
      </w:r>
      <w:r w:rsidR="00A96A05" w:rsidRPr="00584019">
        <w:rPr>
          <w:rFonts w:ascii="Bookman Old Style" w:hAnsi="Bookman Old Style"/>
          <w:bCs/>
          <w:sz w:val="24"/>
          <w:szCs w:val="24"/>
        </w:rPr>
        <w:t xml:space="preserve">  </w:t>
      </w:r>
      <w:r w:rsidR="000D6D02">
        <w:rPr>
          <w:rFonts w:ascii="Bookman Old Style" w:hAnsi="Bookman Old Style"/>
          <w:bCs/>
          <w:sz w:val="24"/>
          <w:szCs w:val="24"/>
        </w:rPr>
        <w:t xml:space="preserve">                        </w:t>
      </w:r>
      <w:r w:rsidR="00F235D0" w:rsidRPr="00584019">
        <w:rPr>
          <w:rFonts w:ascii="Bookman Old Style" w:hAnsi="Bookman Old Style"/>
          <w:bCs/>
          <w:sz w:val="24"/>
          <w:szCs w:val="24"/>
        </w:rPr>
        <w:t>Таблица 3</w:t>
      </w:r>
      <w:r w:rsidRPr="00584019">
        <w:rPr>
          <w:rFonts w:ascii="Bookman Old Style" w:hAnsi="Bookman Old Style"/>
          <w:bCs/>
          <w:sz w:val="24"/>
          <w:szCs w:val="24"/>
        </w:rPr>
        <w:t>.</w:t>
      </w:r>
      <w:r w:rsidR="00E2386A" w:rsidRPr="00584019">
        <w:rPr>
          <w:rFonts w:ascii="Bookman Old Style" w:hAnsi="Bookman Old Style"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584019">
        <w:rPr>
          <w:rFonts w:ascii="Bookman Old Style" w:hAnsi="Bookman Old Style"/>
          <w:bCs/>
          <w:sz w:val="24"/>
          <w:szCs w:val="24"/>
        </w:rPr>
        <w:t xml:space="preserve">                           </w:t>
      </w:r>
    </w:p>
    <w:tbl>
      <w:tblPr>
        <w:tblStyle w:val="-331"/>
        <w:tblW w:w="3740" w:type="pct"/>
        <w:tblInd w:w="986" w:type="dxa"/>
        <w:tblLayout w:type="fixed"/>
        <w:tblLook w:val="0000"/>
      </w:tblPr>
      <w:tblGrid>
        <w:gridCol w:w="4336"/>
        <w:gridCol w:w="1170"/>
        <w:gridCol w:w="2184"/>
      </w:tblGrid>
      <w:tr w:rsidR="00FE1411" w:rsidRPr="00584019" w:rsidTr="00FE1411">
        <w:trPr>
          <w:cnfStyle w:val="000000100000"/>
          <w:trHeight w:val="1257"/>
        </w:trPr>
        <w:tc>
          <w:tcPr>
            <w:cnfStyle w:val="000010000000"/>
            <w:tcW w:w="2819" w:type="pct"/>
            <w:shd w:val="clear" w:color="auto" w:fill="9BBB59" w:themeFill="accent3"/>
          </w:tcPr>
          <w:p w:rsidR="00FE1411" w:rsidRPr="00584019" w:rsidRDefault="00FE1411" w:rsidP="00E2386A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</w:p>
          <w:p w:rsidR="00FE1411" w:rsidRPr="00584019" w:rsidRDefault="00FE1411" w:rsidP="00E2386A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>Показатель</w:t>
            </w:r>
          </w:p>
        </w:tc>
        <w:tc>
          <w:tcPr>
            <w:tcW w:w="761" w:type="pct"/>
            <w:shd w:val="clear" w:color="auto" w:fill="9BBB59" w:themeFill="accent3"/>
          </w:tcPr>
          <w:p w:rsidR="00FE1411" w:rsidRPr="00584019" w:rsidRDefault="00FE1411" w:rsidP="00E2386A">
            <w:pPr>
              <w:ind w:left="-108" w:right="-124"/>
              <w:jc w:val="center"/>
              <w:cnfStyle w:val="000000100000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</w:p>
          <w:p w:rsidR="00FE1411" w:rsidRPr="00584019" w:rsidRDefault="00FE1411" w:rsidP="00E2386A">
            <w:pPr>
              <w:ind w:left="-108" w:right="-124"/>
              <w:jc w:val="center"/>
              <w:cnfStyle w:val="000000100000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>Ед. изм.</w:t>
            </w:r>
          </w:p>
        </w:tc>
        <w:tc>
          <w:tcPr>
            <w:cnfStyle w:val="000010000000"/>
            <w:tcW w:w="1421" w:type="pct"/>
            <w:shd w:val="clear" w:color="auto" w:fill="9BBB59" w:themeFill="accent3"/>
          </w:tcPr>
          <w:p w:rsidR="00FE1411" w:rsidRPr="00584019" w:rsidRDefault="00FE1411" w:rsidP="00E2386A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</w:p>
          <w:p w:rsidR="00FE1411" w:rsidRPr="00584019" w:rsidRDefault="00FE1411" w:rsidP="00E2386A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 xml:space="preserve">Отчетный год </w:t>
            </w:r>
          </w:p>
          <w:p w:rsidR="00FE1411" w:rsidRPr="00584019" w:rsidRDefault="00FE1411" w:rsidP="00A96A05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</w:p>
          <w:p w:rsidR="00FE1411" w:rsidRPr="00584019" w:rsidRDefault="00FE1411" w:rsidP="00A96A05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>2017</w:t>
            </w:r>
          </w:p>
        </w:tc>
      </w:tr>
      <w:tr w:rsidR="00FE1411" w:rsidRPr="00584019" w:rsidTr="00FE1411">
        <w:trPr>
          <w:trHeight w:val="564"/>
        </w:trPr>
        <w:tc>
          <w:tcPr>
            <w:cnfStyle w:val="000010000000"/>
            <w:tcW w:w="2819" w:type="pct"/>
          </w:tcPr>
          <w:p w:rsidR="00FE1411" w:rsidRPr="00584019" w:rsidRDefault="00FE1411" w:rsidP="00E2386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sz w:val="24"/>
                <w:szCs w:val="24"/>
              </w:rPr>
              <w:t>Количество предприятий, оказывающих бытовые услуги:</w:t>
            </w:r>
          </w:p>
        </w:tc>
        <w:tc>
          <w:tcPr>
            <w:tcW w:w="761" w:type="pct"/>
          </w:tcPr>
          <w:p w:rsidR="00FE1411" w:rsidRPr="00584019" w:rsidRDefault="00FE1411" w:rsidP="00E2386A">
            <w:pPr>
              <w:ind w:right="-124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1421" w:type="pct"/>
          </w:tcPr>
          <w:p w:rsidR="00FE1411" w:rsidRPr="00584019" w:rsidRDefault="00FE1411" w:rsidP="000B0EB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E1411" w:rsidRPr="00584019" w:rsidRDefault="00FE1411" w:rsidP="000B0EB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</w:tr>
      <w:tr w:rsidR="00FE1411" w:rsidRPr="00584019" w:rsidTr="00FE1411">
        <w:trPr>
          <w:cnfStyle w:val="000000100000"/>
        </w:trPr>
        <w:tc>
          <w:tcPr>
            <w:cnfStyle w:val="000010000000"/>
            <w:tcW w:w="2819" w:type="pct"/>
          </w:tcPr>
          <w:p w:rsidR="00FE1411" w:rsidRPr="00584019" w:rsidRDefault="00FE1411" w:rsidP="00E2386A">
            <w:pPr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в том числе по следующим видам услуг:</w:t>
            </w:r>
          </w:p>
        </w:tc>
        <w:tc>
          <w:tcPr>
            <w:tcW w:w="761" w:type="pct"/>
          </w:tcPr>
          <w:p w:rsidR="00FE1411" w:rsidRPr="00584019" w:rsidRDefault="00FE1411" w:rsidP="00E2386A">
            <w:pPr>
              <w:ind w:right="-124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cnfStyle w:val="000010000000"/>
            <w:tcW w:w="1421" w:type="pct"/>
          </w:tcPr>
          <w:p w:rsidR="00FE1411" w:rsidRPr="00584019" w:rsidRDefault="00FE1411" w:rsidP="00E2386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1411" w:rsidRPr="00584019" w:rsidTr="00FE1411">
        <w:tc>
          <w:tcPr>
            <w:cnfStyle w:val="000010000000"/>
            <w:tcW w:w="2819" w:type="pct"/>
          </w:tcPr>
          <w:p w:rsidR="00FE1411" w:rsidRPr="00584019" w:rsidRDefault="00FE1411" w:rsidP="00E2386A">
            <w:pPr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- ремонт, окраска и пошив обуви</w:t>
            </w:r>
          </w:p>
        </w:tc>
        <w:tc>
          <w:tcPr>
            <w:tcW w:w="761" w:type="pct"/>
          </w:tcPr>
          <w:p w:rsidR="00FE1411" w:rsidRPr="00584019" w:rsidRDefault="00FE1411" w:rsidP="00E2386A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1421" w:type="pct"/>
          </w:tcPr>
          <w:p w:rsidR="00FE1411" w:rsidRPr="00584019" w:rsidRDefault="00FE1411" w:rsidP="009B3A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FE1411" w:rsidRPr="00584019" w:rsidTr="00FE1411">
        <w:trPr>
          <w:cnfStyle w:val="000000100000"/>
        </w:trPr>
        <w:tc>
          <w:tcPr>
            <w:cnfStyle w:val="000010000000"/>
            <w:tcW w:w="2819" w:type="pct"/>
          </w:tcPr>
          <w:p w:rsidR="00FE1411" w:rsidRPr="00584019" w:rsidRDefault="00FE1411" w:rsidP="00E2386A">
            <w:pPr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- ремонт и пошив одежды, меховых и кожаных изделий, головных уборов и текстильной галантереи, пошив и вязка трикотажных изделий</w:t>
            </w:r>
          </w:p>
        </w:tc>
        <w:tc>
          <w:tcPr>
            <w:tcW w:w="761" w:type="pct"/>
          </w:tcPr>
          <w:p w:rsidR="00FE1411" w:rsidRPr="00584019" w:rsidRDefault="00FE1411" w:rsidP="00E2386A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1421" w:type="pct"/>
          </w:tcPr>
          <w:p w:rsidR="00FE1411" w:rsidRPr="00584019" w:rsidRDefault="00FE1411" w:rsidP="009B3A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FE1411" w:rsidRPr="00584019" w:rsidTr="00FE1411">
        <w:tc>
          <w:tcPr>
            <w:cnfStyle w:val="000010000000"/>
            <w:tcW w:w="2819" w:type="pct"/>
          </w:tcPr>
          <w:p w:rsidR="00FE1411" w:rsidRPr="00584019" w:rsidRDefault="00FE1411" w:rsidP="00E2386A">
            <w:pPr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- ремонт бытовой радиоэлектронной аппаратуры, бытовых машин и приборов</w:t>
            </w:r>
          </w:p>
        </w:tc>
        <w:tc>
          <w:tcPr>
            <w:tcW w:w="761" w:type="pct"/>
          </w:tcPr>
          <w:p w:rsidR="00FE1411" w:rsidRPr="00584019" w:rsidRDefault="00FE1411" w:rsidP="00E2386A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1421" w:type="pct"/>
          </w:tcPr>
          <w:p w:rsidR="00FE1411" w:rsidRPr="00584019" w:rsidRDefault="00FE1411" w:rsidP="009B3A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FE1411" w:rsidRPr="00584019" w:rsidTr="00FE1411">
        <w:trPr>
          <w:cnfStyle w:val="000000100000"/>
        </w:trPr>
        <w:tc>
          <w:tcPr>
            <w:cnfStyle w:val="000010000000"/>
            <w:tcW w:w="2819" w:type="pct"/>
          </w:tcPr>
          <w:p w:rsidR="00FE1411" w:rsidRPr="00584019" w:rsidRDefault="00FE1411" w:rsidP="00E2386A">
            <w:pPr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- тех. обслуживание и ремонт транспортных средств, машин и оборудования</w:t>
            </w:r>
          </w:p>
        </w:tc>
        <w:tc>
          <w:tcPr>
            <w:tcW w:w="761" w:type="pct"/>
          </w:tcPr>
          <w:p w:rsidR="00FE1411" w:rsidRPr="00584019" w:rsidRDefault="00FE1411" w:rsidP="00E2386A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1421" w:type="pct"/>
          </w:tcPr>
          <w:p w:rsidR="00FE1411" w:rsidRPr="00584019" w:rsidRDefault="00FE1411" w:rsidP="009B3A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FE1411" w:rsidRPr="00584019" w:rsidTr="00FE1411">
        <w:tc>
          <w:tcPr>
            <w:cnfStyle w:val="000010000000"/>
            <w:tcW w:w="2819" w:type="pct"/>
          </w:tcPr>
          <w:p w:rsidR="00FE1411" w:rsidRPr="00584019" w:rsidRDefault="00FE1411" w:rsidP="00E2386A">
            <w:pPr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- химчистка и крашение</w:t>
            </w:r>
          </w:p>
        </w:tc>
        <w:tc>
          <w:tcPr>
            <w:tcW w:w="761" w:type="pct"/>
          </w:tcPr>
          <w:p w:rsidR="00FE1411" w:rsidRPr="00584019" w:rsidRDefault="00FE1411" w:rsidP="00E2386A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1421" w:type="pct"/>
          </w:tcPr>
          <w:p w:rsidR="00FE1411" w:rsidRPr="00584019" w:rsidRDefault="00FE1411" w:rsidP="009B3A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FE1411" w:rsidRPr="00584019" w:rsidTr="00FE1411">
        <w:trPr>
          <w:cnfStyle w:val="000000100000"/>
        </w:trPr>
        <w:tc>
          <w:tcPr>
            <w:cnfStyle w:val="000010000000"/>
            <w:tcW w:w="2819" w:type="pct"/>
          </w:tcPr>
          <w:p w:rsidR="00FE1411" w:rsidRPr="00584019" w:rsidRDefault="00FE1411" w:rsidP="00E2386A">
            <w:pPr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lastRenderedPageBreak/>
              <w:t>- услуги парикмахерских</w:t>
            </w:r>
          </w:p>
        </w:tc>
        <w:tc>
          <w:tcPr>
            <w:tcW w:w="761" w:type="pct"/>
          </w:tcPr>
          <w:p w:rsidR="00FE1411" w:rsidRPr="00584019" w:rsidRDefault="00FE1411" w:rsidP="00E2386A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1421" w:type="pct"/>
          </w:tcPr>
          <w:p w:rsidR="00FE1411" w:rsidRPr="00584019" w:rsidRDefault="00FE1411" w:rsidP="009B3A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</w:tr>
      <w:tr w:rsidR="00FE1411" w:rsidRPr="00584019" w:rsidTr="00FE1411">
        <w:tc>
          <w:tcPr>
            <w:cnfStyle w:val="000010000000"/>
            <w:tcW w:w="2819" w:type="pct"/>
          </w:tcPr>
          <w:p w:rsidR="00FE1411" w:rsidRPr="00584019" w:rsidRDefault="00FE1411" w:rsidP="00E2386A">
            <w:pPr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- услуги фотоателье</w:t>
            </w:r>
          </w:p>
        </w:tc>
        <w:tc>
          <w:tcPr>
            <w:tcW w:w="761" w:type="pct"/>
          </w:tcPr>
          <w:p w:rsidR="00FE1411" w:rsidRPr="00584019" w:rsidRDefault="00FE1411" w:rsidP="00E2386A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1421" w:type="pct"/>
          </w:tcPr>
          <w:p w:rsidR="00FE1411" w:rsidRPr="00584019" w:rsidRDefault="00FE1411" w:rsidP="009B3A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FE1411" w:rsidRPr="00584019" w:rsidTr="00FE1411">
        <w:trPr>
          <w:cnfStyle w:val="000000100000"/>
        </w:trPr>
        <w:tc>
          <w:tcPr>
            <w:cnfStyle w:val="000010000000"/>
            <w:tcW w:w="2819" w:type="pct"/>
          </w:tcPr>
          <w:p w:rsidR="00FE1411" w:rsidRPr="00584019" w:rsidRDefault="00FE1411" w:rsidP="00E2386A">
            <w:pPr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- ритуальные услуги</w:t>
            </w:r>
          </w:p>
        </w:tc>
        <w:tc>
          <w:tcPr>
            <w:tcW w:w="761" w:type="pct"/>
          </w:tcPr>
          <w:p w:rsidR="00FE1411" w:rsidRPr="00584019" w:rsidRDefault="00FE1411" w:rsidP="00E2386A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1421" w:type="pct"/>
          </w:tcPr>
          <w:p w:rsidR="00FE1411" w:rsidRPr="00584019" w:rsidRDefault="00FE1411" w:rsidP="009B3A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FE1411" w:rsidRPr="00584019" w:rsidTr="00FE1411">
        <w:tc>
          <w:tcPr>
            <w:cnfStyle w:val="000010000000"/>
            <w:tcW w:w="2819" w:type="pct"/>
          </w:tcPr>
          <w:p w:rsidR="00FE1411" w:rsidRPr="00584019" w:rsidRDefault="00FE1411" w:rsidP="00E2386A">
            <w:pPr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- прочие виды бытовых услуг</w:t>
            </w:r>
          </w:p>
        </w:tc>
        <w:tc>
          <w:tcPr>
            <w:tcW w:w="761" w:type="pct"/>
          </w:tcPr>
          <w:p w:rsidR="00FE1411" w:rsidRPr="00584019" w:rsidRDefault="00FE1411" w:rsidP="00E2386A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1421" w:type="pct"/>
          </w:tcPr>
          <w:p w:rsidR="00FE1411" w:rsidRPr="00584019" w:rsidRDefault="00FE1411" w:rsidP="009B3A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</w:tbl>
    <w:p w:rsidR="002A2B9C" w:rsidRPr="00584019" w:rsidRDefault="00E2386A" w:rsidP="00877068">
      <w:pPr>
        <w:shd w:val="clear" w:color="auto" w:fill="FFFFFF"/>
        <w:spacing w:after="212" w:line="240" w:lineRule="auto"/>
        <w:contextualSpacing/>
        <w:jc w:val="both"/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</w:pPr>
      <w:r w:rsidRPr="00584019">
        <w:rPr>
          <w:rFonts w:ascii="Bookman Old Style" w:hAnsi="Bookman Old Style"/>
          <w:sz w:val="24"/>
          <w:szCs w:val="24"/>
        </w:rPr>
        <w:t xml:space="preserve"> </w:t>
      </w:r>
      <w:r w:rsidR="002A2B9C" w:rsidRPr="00584019">
        <w:rPr>
          <w:rFonts w:ascii="Bookman Old Style" w:hAnsi="Bookman Old Style"/>
          <w:sz w:val="24"/>
          <w:szCs w:val="24"/>
        </w:rPr>
        <w:tab/>
      </w:r>
      <w:r w:rsidR="002A2B9C" w:rsidRPr="00584019"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  <w:t>Сфера услуг, являющаяся составной частью малого бизнеса, сталкивается с проблемами, характерными для большинства предпринимателей:</w:t>
      </w:r>
    </w:p>
    <w:p w:rsidR="002A2B9C" w:rsidRPr="00584019" w:rsidRDefault="002A2B9C" w:rsidP="00877068">
      <w:pPr>
        <w:pStyle w:val="a8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</w:pPr>
      <w:r w:rsidRPr="00584019"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  <w:t>отсутствие производственных площадей для размещения предприятий бытового обслуживания;</w:t>
      </w:r>
    </w:p>
    <w:p w:rsidR="002A2B9C" w:rsidRPr="00584019" w:rsidRDefault="002A2B9C" w:rsidP="00877068">
      <w:pPr>
        <w:pStyle w:val="a8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</w:pPr>
      <w:r w:rsidRPr="00584019"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  <w:t>трудности в получении кредитных ресурсов и привлечении инвестиций;</w:t>
      </w:r>
    </w:p>
    <w:p w:rsidR="00E14359" w:rsidRPr="00584019" w:rsidRDefault="002A2B9C" w:rsidP="008770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584019">
        <w:rPr>
          <w:rFonts w:ascii="Bookman Old Style" w:eastAsia="Times New Roman" w:hAnsi="Bookman Old Style" w:cs="Tahoma"/>
          <w:color w:val="333333"/>
          <w:sz w:val="24"/>
          <w:szCs w:val="24"/>
          <w:lang w:eastAsia="ru-RU"/>
        </w:rPr>
        <w:t>нехватка квалифицированных кадров, особенно рабочих профессий (портные, закройщики, сапожники, специалисты по ремонту сложной техники).</w:t>
      </w:r>
      <w:r w:rsidR="00687827" w:rsidRPr="00584019">
        <w:rPr>
          <w:rFonts w:ascii="Bookman Old Style" w:hAnsi="Bookman Old Style"/>
          <w:sz w:val="24"/>
          <w:szCs w:val="24"/>
        </w:rPr>
        <w:t xml:space="preserve">   </w:t>
      </w:r>
      <w:r w:rsidR="00A96A05" w:rsidRPr="00584019">
        <w:rPr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F7466" w:rsidRPr="00584019">
        <w:rPr>
          <w:rFonts w:ascii="Bookman Old Style" w:hAnsi="Bookman Old Style"/>
          <w:color w:val="000000"/>
          <w:sz w:val="24"/>
          <w:szCs w:val="24"/>
        </w:rPr>
        <w:t xml:space="preserve">                              </w:t>
      </w:r>
      <w:r w:rsidR="00A96A05" w:rsidRPr="0058401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31482" w:rsidRPr="00584019">
        <w:rPr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           </w:t>
      </w:r>
    </w:p>
    <w:p w:rsidR="00E14359" w:rsidRPr="00584019" w:rsidRDefault="003C0F8D" w:rsidP="003C0F8D">
      <w:pPr>
        <w:pStyle w:val="a6"/>
        <w:tabs>
          <w:tab w:val="left" w:pos="2910"/>
        </w:tabs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584019">
        <w:rPr>
          <w:rFonts w:ascii="Bookman Old Style" w:hAnsi="Bookman Old Style"/>
          <w:bCs/>
          <w:sz w:val="24"/>
          <w:szCs w:val="24"/>
        </w:rPr>
        <w:t xml:space="preserve">        </w:t>
      </w:r>
      <w:r w:rsidR="00E14359" w:rsidRPr="00584019">
        <w:rPr>
          <w:rFonts w:ascii="Bookman Old Style" w:hAnsi="Bookman Old Style"/>
          <w:bCs/>
          <w:sz w:val="24"/>
          <w:szCs w:val="24"/>
        </w:rPr>
        <w:t xml:space="preserve">Одним из важных направлений развития потребительского рынка является – </w:t>
      </w:r>
      <w:r w:rsidR="00E14359" w:rsidRPr="00584019">
        <w:rPr>
          <w:rFonts w:ascii="Bookman Old Style" w:hAnsi="Bookman Old Style"/>
          <w:b/>
          <w:bCs/>
          <w:sz w:val="24"/>
          <w:szCs w:val="24"/>
        </w:rPr>
        <w:t>развитие местного товарного производства.</w:t>
      </w:r>
    </w:p>
    <w:p w:rsidR="00E14359" w:rsidRPr="00584019" w:rsidRDefault="00E14359" w:rsidP="00CF7466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584019">
        <w:rPr>
          <w:rFonts w:ascii="Bookman Old Style" w:hAnsi="Bookman Old Style"/>
          <w:bCs/>
          <w:sz w:val="24"/>
          <w:szCs w:val="24"/>
        </w:rPr>
        <w:t xml:space="preserve">        Производство потребительских товаров представлено производством пищевых продуктов. Производство непродовольственных потребительских товаров практически отсутствует. </w:t>
      </w:r>
    </w:p>
    <w:p w:rsidR="00562637" w:rsidRPr="00584019" w:rsidRDefault="00770656" w:rsidP="00E14359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584019">
        <w:rPr>
          <w:rFonts w:ascii="Bookman Old Style" w:hAnsi="Bookman Old Style"/>
          <w:bCs/>
          <w:sz w:val="24"/>
          <w:szCs w:val="24"/>
        </w:rPr>
        <w:t xml:space="preserve">        </w:t>
      </w:r>
      <w:r w:rsidR="00562637" w:rsidRPr="00584019">
        <w:rPr>
          <w:rFonts w:ascii="Bookman Old Style" w:hAnsi="Bookman Old Style"/>
          <w:bCs/>
          <w:sz w:val="24"/>
          <w:szCs w:val="24"/>
        </w:rPr>
        <w:t>Основными производителями продовольственных товаров являются:</w:t>
      </w:r>
    </w:p>
    <w:p w:rsidR="00E14359" w:rsidRPr="00584019" w:rsidRDefault="00E14359" w:rsidP="00E14359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584019">
        <w:rPr>
          <w:rFonts w:ascii="Bookman Old Style" w:hAnsi="Bookman Old Style"/>
          <w:bCs/>
          <w:sz w:val="24"/>
          <w:szCs w:val="24"/>
        </w:rPr>
        <w:t xml:space="preserve">         </w:t>
      </w:r>
      <w:r w:rsidR="00A96A05" w:rsidRPr="00584019">
        <w:rPr>
          <w:rFonts w:ascii="Bookman Old Style" w:hAnsi="Bookman Old Style"/>
          <w:bCs/>
          <w:sz w:val="24"/>
          <w:szCs w:val="24"/>
        </w:rPr>
        <w:t xml:space="preserve"> </w:t>
      </w:r>
      <w:r w:rsidRPr="00584019">
        <w:rPr>
          <w:rFonts w:ascii="Bookman Old Style" w:hAnsi="Bookman Old Style"/>
          <w:bCs/>
          <w:sz w:val="24"/>
          <w:szCs w:val="24"/>
        </w:rPr>
        <w:t xml:space="preserve">1. </w:t>
      </w:r>
      <w:r w:rsidR="009831EF" w:rsidRPr="00584019">
        <w:rPr>
          <w:rFonts w:ascii="Bookman Old Style" w:hAnsi="Bookman Old Style"/>
          <w:b/>
          <w:sz w:val="24"/>
          <w:szCs w:val="24"/>
        </w:rPr>
        <w:t>ООО «Городской рынок»</w:t>
      </w:r>
      <w:r w:rsidR="00770656" w:rsidRPr="00584019">
        <w:rPr>
          <w:rFonts w:ascii="Bookman Old Style" w:hAnsi="Bookman Old Style"/>
          <w:b/>
          <w:sz w:val="24"/>
          <w:szCs w:val="24"/>
        </w:rPr>
        <w:t xml:space="preserve"> </w:t>
      </w:r>
      <w:r w:rsidR="00770656" w:rsidRPr="00584019">
        <w:rPr>
          <w:rFonts w:ascii="Bookman Old Style" w:hAnsi="Bookman Old Style"/>
          <w:sz w:val="24"/>
          <w:szCs w:val="24"/>
        </w:rPr>
        <w:t>(</w:t>
      </w:r>
      <w:r w:rsidRPr="00584019">
        <w:rPr>
          <w:rFonts w:ascii="Bookman Old Style" w:hAnsi="Bookman Old Style"/>
          <w:bCs/>
          <w:sz w:val="24"/>
          <w:szCs w:val="24"/>
        </w:rPr>
        <w:t>хлеб и хлебобулочны</w:t>
      </w:r>
      <w:r w:rsidR="004A3F54" w:rsidRPr="00584019">
        <w:rPr>
          <w:rFonts w:ascii="Bookman Old Style" w:hAnsi="Bookman Old Style"/>
          <w:bCs/>
          <w:sz w:val="24"/>
          <w:szCs w:val="24"/>
        </w:rPr>
        <w:t>е изделия, кондитерские изделия</w:t>
      </w:r>
      <w:r w:rsidR="00770656" w:rsidRPr="00584019">
        <w:rPr>
          <w:rFonts w:ascii="Bookman Old Style" w:hAnsi="Bookman Old Style"/>
          <w:bCs/>
          <w:sz w:val="24"/>
          <w:szCs w:val="24"/>
        </w:rPr>
        <w:t>)</w:t>
      </w:r>
      <w:r w:rsidR="004A3F54" w:rsidRPr="00584019">
        <w:rPr>
          <w:rFonts w:ascii="Bookman Old Style" w:hAnsi="Bookman Old Style"/>
          <w:bCs/>
          <w:sz w:val="24"/>
          <w:szCs w:val="24"/>
        </w:rPr>
        <w:t>;</w:t>
      </w:r>
      <w:r w:rsidRPr="00584019">
        <w:rPr>
          <w:rFonts w:ascii="Bookman Old Style" w:hAnsi="Bookman Old Style"/>
          <w:bCs/>
          <w:sz w:val="24"/>
          <w:szCs w:val="24"/>
        </w:rPr>
        <w:t xml:space="preserve"> </w:t>
      </w:r>
    </w:p>
    <w:p w:rsidR="00A96A05" w:rsidRPr="00584019" w:rsidRDefault="00A96A05" w:rsidP="00A96A05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584019">
        <w:rPr>
          <w:rFonts w:ascii="Bookman Old Style" w:hAnsi="Bookman Old Style"/>
          <w:bCs/>
          <w:sz w:val="24"/>
          <w:szCs w:val="24"/>
        </w:rPr>
        <w:t xml:space="preserve">         </w:t>
      </w:r>
      <w:r w:rsidR="00E14359" w:rsidRPr="00584019">
        <w:rPr>
          <w:rFonts w:ascii="Bookman Old Style" w:hAnsi="Bookman Old Style"/>
          <w:bCs/>
          <w:sz w:val="24"/>
          <w:szCs w:val="24"/>
        </w:rPr>
        <w:t xml:space="preserve">2.  </w:t>
      </w:r>
      <w:r w:rsidR="00E14359" w:rsidRPr="00584019">
        <w:rPr>
          <w:rFonts w:ascii="Bookman Old Style" w:hAnsi="Bookman Old Style"/>
          <w:b/>
          <w:bCs/>
          <w:sz w:val="24"/>
          <w:szCs w:val="24"/>
        </w:rPr>
        <w:t>ИП Торосян Д.Н.</w:t>
      </w:r>
      <w:r w:rsidR="00770656" w:rsidRPr="00584019">
        <w:rPr>
          <w:rFonts w:ascii="Bookman Old Style" w:hAnsi="Bookman Old Style"/>
          <w:b/>
          <w:bCs/>
          <w:sz w:val="24"/>
          <w:szCs w:val="24"/>
        </w:rPr>
        <w:t xml:space="preserve"> (</w:t>
      </w:r>
      <w:r w:rsidR="009831EF" w:rsidRPr="00584019">
        <w:rPr>
          <w:rFonts w:ascii="Bookman Old Style" w:hAnsi="Bookman Old Style"/>
          <w:bCs/>
          <w:sz w:val="24"/>
          <w:szCs w:val="24"/>
        </w:rPr>
        <w:t xml:space="preserve">производство </w:t>
      </w:r>
      <w:r w:rsidR="00E14359" w:rsidRPr="00584019">
        <w:rPr>
          <w:rFonts w:ascii="Bookman Old Style" w:hAnsi="Bookman Old Style"/>
          <w:bCs/>
          <w:sz w:val="24"/>
          <w:szCs w:val="24"/>
        </w:rPr>
        <w:t>хлеб</w:t>
      </w:r>
      <w:r w:rsidR="009831EF" w:rsidRPr="00584019">
        <w:rPr>
          <w:rFonts w:ascii="Bookman Old Style" w:hAnsi="Bookman Old Style"/>
          <w:bCs/>
          <w:sz w:val="24"/>
          <w:szCs w:val="24"/>
        </w:rPr>
        <w:t>а и хлебобулочных изделий</w:t>
      </w:r>
      <w:r w:rsidR="00770656" w:rsidRPr="00584019">
        <w:rPr>
          <w:rFonts w:ascii="Bookman Old Style" w:hAnsi="Bookman Old Style"/>
          <w:bCs/>
          <w:sz w:val="24"/>
          <w:szCs w:val="24"/>
        </w:rPr>
        <w:t>)</w:t>
      </w:r>
      <w:r w:rsidR="004A3F54" w:rsidRPr="00584019">
        <w:rPr>
          <w:rFonts w:ascii="Bookman Old Style" w:hAnsi="Bookman Old Style"/>
          <w:bCs/>
          <w:sz w:val="24"/>
          <w:szCs w:val="24"/>
        </w:rPr>
        <w:t>;</w:t>
      </w:r>
    </w:p>
    <w:p w:rsidR="00E14359" w:rsidRPr="00584019" w:rsidRDefault="00A96A05" w:rsidP="00A96A05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b/>
          <w:bCs/>
          <w:sz w:val="24"/>
          <w:szCs w:val="24"/>
        </w:rPr>
        <w:t xml:space="preserve">        </w:t>
      </w:r>
      <w:r w:rsidR="00E14359" w:rsidRPr="00584019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E14359" w:rsidRPr="00584019">
        <w:rPr>
          <w:rFonts w:ascii="Bookman Old Style" w:hAnsi="Bookman Old Style"/>
          <w:bCs/>
          <w:sz w:val="24"/>
          <w:szCs w:val="24"/>
        </w:rPr>
        <w:t>3.</w:t>
      </w:r>
      <w:r w:rsidR="00770656" w:rsidRPr="00584019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E14359" w:rsidRPr="00584019">
        <w:rPr>
          <w:rFonts w:ascii="Bookman Old Style" w:hAnsi="Bookman Old Style"/>
          <w:b/>
          <w:bCs/>
          <w:sz w:val="24"/>
          <w:szCs w:val="24"/>
        </w:rPr>
        <w:t>Рыбоперерабатывающий</w:t>
      </w:r>
      <w:proofErr w:type="spellEnd"/>
      <w:r w:rsidR="00E14359" w:rsidRPr="00584019">
        <w:rPr>
          <w:rFonts w:ascii="Bookman Old Style" w:hAnsi="Bookman Old Style"/>
          <w:b/>
          <w:bCs/>
          <w:sz w:val="24"/>
          <w:szCs w:val="24"/>
        </w:rPr>
        <w:t xml:space="preserve"> цех «</w:t>
      </w:r>
      <w:proofErr w:type="spellStart"/>
      <w:r w:rsidR="00E14359" w:rsidRPr="00584019">
        <w:rPr>
          <w:rFonts w:ascii="Bookman Old Style" w:hAnsi="Bookman Old Style"/>
          <w:b/>
          <w:bCs/>
          <w:sz w:val="24"/>
          <w:szCs w:val="24"/>
        </w:rPr>
        <w:t>А</w:t>
      </w:r>
      <w:r w:rsidR="00461C46" w:rsidRPr="00584019">
        <w:rPr>
          <w:rFonts w:ascii="Bookman Old Style" w:hAnsi="Bookman Old Style"/>
          <w:b/>
          <w:bCs/>
          <w:sz w:val="24"/>
          <w:szCs w:val="24"/>
        </w:rPr>
        <w:t>л</w:t>
      </w:r>
      <w:r w:rsidR="00E14359" w:rsidRPr="00584019">
        <w:rPr>
          <w:rFonts w:ascii="Bookman Old Style" w:hAnsi="Bookman Old Style"/>
          <w:b/>
          <w:bCs/>
          <w:sz w:val="24"/>
          <w:szCs w:val="24"/>
        </w:rPr>
        <w:t>М</w:t>
      </w:r>
      <w:r w:rsidR="00461C46" w:rsidRPr="00584019">
        <w:rPr>
          <w:rFonts w:ascii="Bookman Old Style" w:hAnsi="Bookman Old Style"/>
          <w:b/>
          <w:bCs/>
          <w:sz w:val="24"/>
          <w:szCs w:val="24"/>
        </w:rPr>
        <w:t>ар</w:t>
      </w:r>
      <w:proofErr w:type="spellEnd"/>
      <w:r w:rsidR="00E14359" w:rsidRPr="00584019">
        <w:rPr>
          <w:rFonts w:ascii="Bookman Old Style" w:hAnsi="Bookman Old Style"/>
          <w:b/>
          <w:bCs/>
          <w:sz w:val="24"/>
          <w:szCs w:val="24"/>
        </w:rPr>
        <w:t>»</w:t>
      </w:r>
      <w:r w:rsidR="00B82299" w:rsidRPr="00584019">
        <w:rPr>
          <w:rFonts w:ascii="Bookman Old Style" w:hAnsi="Bookman Old Style"/>
          <w:b/>
          <w:bCs/>
          <w:sz w:val="24"/>
          <w:szCs w:val="24"/>
        </w:rPr>
        <w:t xml:space="preserve"> (</w:t>
      </w:r>
      <w:r w:rsidR="00770656" w:rsidRPr="00584019">
        <w:rPr>
          <w:rFonts w:ascii="Bookman Old Style" w:hAnsi="Bookman Old Style"/>
          <w:bCs/>
          <w:sz w:val="24"/>
          <w:szCs w:val="24"/>
        </w:rPr>
        <w:t xml:space="preserve">ИП </w:t>
      </w:r>
      <w:r w:rsidR="00B82299" w:rsidRPr="00584019">
        <w:rPr>
          <w:rFonts w:ascii="Bookman Old Style" w:hAnsi="Bookman Old Style"/>
          <w:bCs/>
          <w:sz w:val="24"/>
          <w:szCs w:val="24"/>
        </w:rPr>
        <w:t xml:space="preserve">Бондарь </w:t>
      </w:r>
      <w:r w:rsidR="00770656" w:rsidRPr="00584019">
        <w:rPr>
          <w:rFonts w:ascii="Bookman Old Style" w:hAnsi="Bookman Old Style"/>
          <w:bCs/>
          <w:sz w:val="24"/>
          <w:szCs w:val="24"/>
        </w:rPr>
        <w:t>А.Н.</w:t>
      </w:r>
      <w:r w:rsidR="00B82299" w:rsidRPr="00584019">
        <w:rPr>
          <w:rFonts w:ascii="Bookman Old Style" w:hAnsi="Bookman Old Style"/>
          <w:bCs/>
          <w:sz w:val="24"/>
          <w:szCs w:val="24"/>
        </w:rPr>
        <w:t>,</w:t>
      </w:r>
      <w:r w:rsidR="00937BA9" w:rsidRPr="00584019">
        <w:rPr>
          <w:rFonts w:ascii="Bookman Old Style" w:hAnsi="Bookman Old Style"/>
          <w:bCs/>
          <w:sz w:val="24"/>
          <w:szCs w:val="24"/>
        </w:rPr>
        <w:t xml:space="preserve"> </w:t>
      </w:r>
      <w:r w:rsidR="0082030E" w:rsidRPr="00584019">
        <w:rPr>
          <w:rFonts w:ascii="Bookman Old Style" w:hAnsi="Bookman Old Style"/>
          <w:bCs/>
          <w:sz w:val="24"/>
          <w:szCs w:val="24"/>
        </w:rPr>
        <w:t>производство рыбной</w:t>
      </w:r>
      <w:r w:rsidR="009831EF" w:rsidRPr="00584019">
        <w:rPr>
          <w:rFonts w:ascii="Bookman Old Style" w:hAnsi="Bookman Old Style"/>
          <w:bCs/>
          <w:sz w:val="24"/>
          <w:szCs w:val="24"/>
        </w:rPr>
        <w:t xml:space="preserve"> продукции</w:t>
      </w:r>
      <w:r w:rsidR="00770656" w:rsidRPr="00584019">
        <w:rPr>
          <w:rFonts w:ascii="Bookman Old Style" w:hAnsi="Bookman Old Style"/>
          <w:bCs/>
          <w:sz w:val="24"/>
          <w:szCs w:val="24"/>
        </w:rPr>
        <w:t>)</w:t>
      </w:r>
      <w:r w:rsidR="003A5F02" w:rsidRPr="00584019">
        <w:rPr>
          <w:rFonts w:ascii="Bookman Old Style" w:hAnsi="Bookman Old Style"/>
          <w:sz w:val="24"/>
          <w:szCs w:val="24"/>
        </w:rPr>
        <w:t>;</w:t>
      </w:r>
    </w:p>
    <w:p w:rsidR="0081212E" w:rsidRPr="00584019" w:rsidRDefault="003A5F02" w:rsidP="0081212E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 xml:space="preserve">        </w:t>
      </w:r>
      <w:r w:rsidR="00B82299" w:rsidRPr="00584019">
        <w:rPr>
          <w:rFonts w:ascii="Bookman Old Style" w:hAnsi="Bookman Old Style"/>
          <w:bCs/>
          <w:sz w:val="24"/>
          <w:szCs w:val="24"/>
        </w:rPr>
        <w:t>4</w:t>
      </w:r>
      <w:r w:rsidRPr="00584019">
        <w:rPr>
          <w:rFonts w:ascii="Bookman Old Style" w:hAnsi="Bookman Old Style"/>
          <w:b/>
          <w:bCs/>
          <w:sz w:val="24"/>
          <w:szCs w:val="24"/>
        </w:rPr>
        <w:t>. ООО «Полярный волк</w:t>
      </w:r>
      <w:r w:rsidR="00770656" w:rsidRPr="00584019">
        <w:rPr>
          <w:rFonts w:ascii="Bookman Old Style" w:hAnsi="Bookman Old Style"/>
          <w:bCs/>
          <w:sz w:val="24"/>
          <w:szCs w:val="24"/>
        </w:rPr>
        <w:t>» (</w:t>
      </w:r>
      <w:r w:rsidR="009831EF" w:rsidRPr="00584019">
        <w:rPr>
          <w:rFonts w:ascii="Bookman Old Style" w:hAnsi="Bookman Old Style"/>
          <w:bCs/>
          <w:sz w:val="24"/>
          <w:szCs w:val="24"/>
        </w:rPr>
        <w:t xml:space="preserve">производство </w:t>
      </w:r>
      <w:r w:rsidRPr="00584019">
        <w:rPr>
          <w:rFonts w:ascii="Bookman Old Style" w:hAnsi="Bookman Old Style"/>
          <w:bCs/>
          <w:sz w:val="24"/>
          <w:szCs w:val="24"/>
        </w:rPr>
        <w:t xml:space="preserve">безалкогольной продукции </w:t>
      </w:r>
      <w:r w:rsidR="009831EF" w:rsidRPr="00584019">
        <w:rPr>
          <w:rFonts w:ascii="Bookman Old Style" w:hAnsi="Bookman Old Style"/>
          <w:bCs/>
          <w:sz w:val="24"/>
          <w:szCs w:val="24"/>
        </w:rPr>
        <w:t>и пивного</w:t>
      </w:r>
      <w:r w:rsidR="00175E76" w:rsidRPr="00584019">
        <w:rPr>
          <w:rFonts w:ascii="Bookman Old Style" w:hAnsi="Bookman Old Style"/>
          <w:bCs/>
          <w:sz w:val="24"/>
          <w:szCs w:val="24"/>
        </w:rPr>
        <w:t xml:space="preserve"> напитка).</w:t>
      </w:r>
    </w:p>
    <w:p w:rsidR="003C0F8D" w:rsidRPr="00584019" w:rsidRDefault="003C0F8D" w:rsidP="003C0F8D">
      <w:pPr>
        <w:shd w:val="clear" w:color="auto" w:fill="FFFFFF"/>
        <w:contextualSpacing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584019">
        <w:rPr>
          <w:rFonts w:ascii="Bookman Old Style" w:hAnsi="Bookman Old Style"/>
          <w:b/>
          <w:color w:val="000000"/>
          <w:sz w:val="24"/>
          <w:szCs w:val="24"/>
        </w:rPr>
        <w:t>Производство и реализация</w:t>
      </w:r>
    </w:p>
    <w:p w:rsidR="003C0F8D" w:rsidRPr="00584019" w:rsidRDefault="003C0F8D" w:rsidP="003C0F8D">
      <w:pPr>
        <w:shd w:val="clear" w:color="auto" w:fill="FFFFFF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584019">
        <w:rPr>
          <w:rFonts w:ascii="Bookman Old Style" w:hAnsi="Bookman Old Style"/>
          <w:b/>
          <w:color w:val="000000"/>
          <w:sz w:val="24"/>
          <w:szCs w:val="24"/>
        </w:rPr>
        <w:t xml:space="preserve">отдельных групп продовольственных товаров </w:t>
      </w:r>
    </w:p>
    <w:p w:rsidR="003C0F8D" w:rsidRPr="00584019" w:rsidRDefault="003C0F8D" w:rsidP="003C0F8D">
      <w:pPr>
        <w:shd w:val="clear" w:color="auto" w:fill="FFFFFF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584019">
        <w:rPr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                               </w:t>
      </w:r>
      <w:r w:rsidR="00B57061">
        <w:rPr>
          <w:rFonts w:ascii="Bookman Old Style" w:hAnsi="Bookman Old Style"/>
          <w:color w:val="000000"/>
          <w:sz w:val="24"/>
          <w:szCs w:val="24"/>
        </w:rPr>
        <w:t xml:space="preserve">                           </w:t>
      </w:r>
      <w:r w:rsidRPr="00584019">
        <w:rPr>
          <w:rFonts w:ascii="Bookman Old Style" w:hAnsi="Bookman Old Style"/>
          <w:color w:val="000000"/>
          <w:sz w:val="24"/>
          <w:szCs w:val="24"/>
        </w:rPr>
        <w:t>Таблица 4.</w:t>
      </w:r>
    </w:p>
    <w:tbl>
      <w:tblPr>
        <w:tblStyle w:val="-3"/>
        <w:tblW w:w="9003" w:type="dxa"/>
        <w:jc w:val="center"/>
        <w:tblLayout w:type="fixed"/>
        <w:tblLook w:val="0000"/>
      </w:tblPr>
      <w:tblGrid>
        <w:gridCol w:w="3413"/>
        <w:gridCol w:w="1842"/>
        <w:gridCol w:w="2047"/>
        <w:gridCol w:w="1701"/>
      </w:tblGrid>
      <w:tr w:rsidR="003C0F8D" w:rsidRPr="00584019" w:rsidTr="00B57061">
        <w:trPr>
          <w:cnfStyle w:val="000000100000"/>
          <w:trHeight w:val="70"/>
          <w:jc w:val="center"/>
        </w:trPr>
        <w:tc>
          <w:tcPr>
            <w:cnfStyle w:val="000010000000"/>
            <w:tcW w:w="3413" w:type="dxa"/>
          </w:tcPr>
          <w:p w:rsidR="003C0F8D" w:rsidRPr="00584019" w:rsidRDefault="003C0F8D" w:rsidP="00B64C01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C0F8D" w:rsidRPr="00584019" w:rsidRDefault="003C0F8D" w:rsidP="00B64C01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</w:tcPr>
          <w:p w:rsidR="003C0F8D" w:rsidRPr="00584019" w:rsidRDefault="003C0F8D" w:rsidP="00B64C01">
            <w:pPr>
              <w:ind w:left="-108" w:right="-124"/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C0F8D" w:rsidRPr="00584019" w:rsidRDefault="003C0F8D" w:rsidP="00B64C01">
            <w:pPr>
              <w:ind w:left="-108" w:right="-124"/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sz w:val="24"/>
                <w:szCs w:val="24"/>
              </w:rPr>
              <w:t>Ед. изм.</w:t>
            </w:r>
          </w:p>
        </w:tc>
        <w:tc>
          <w:tcPr>
            <w:cnfStyle w:val="000010000000"/>
            <w:tcW w:w="2047" w:type="dxa"/>
          </w:tcPr>
          <w:p w:rsidR="003C0F8D" w:rsidRPr="00584019" w:rsidRDefault="003C0F8D" w:rsidP="00B64C01">
            <w:pPr>
              <w:ind w:left="-106" w:right="-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sz w:val="24"/>
                <w:szCs w:val="24"/>
              </w:rPr>
              <w:t>Предыдущий</w:t>
            </w:r>
            <w:r w:rsidRPr="00584019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584019">
              <w:rPr>
                <w:rFonts w:ascii="Bookman Old Style" w:hAnsi="Bookman Old Style"/>
                <w:b/>
                <w:sz w:val="24"/>
                <w:szCs w:val="24"/>
              </w:rPr>
              <w:t>год</w:t>
            </w:r>
          </w:p>
          <w:p w:rsidR="003C0F8D" w:rsidRPr="00584019" w:rsidRDefault="003C0F8D" w:rsidP="00B64C01">
            <w:pPr>
              <w:ind w:left="-106" w:right="-108"/>
              <w:jc w:val="center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2936DB" w:rsidRPr="00584019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  <w:p w:rsidR="003C0F8D" w:rsidRPr="00584019" w:rsidRDefault="003C0F8D" w:rsidP="00B64C01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>2014 г.</w:t>
            </w:r>
          </w:p>
        </w:tc>
        <w:tc>
          <w:tcPr>
            <w:tcW w:w="1701" w:type="dxa"/>
          </w:tcPr>
          <w:p w:rsidR="003C0F8D" w:rsidRPr="00584019" w:rsidRDefault="003C0F8D" w:rsidP="00B64C01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sz w:val="24"/>
                <w:szCs w:val="24"/>
              </w:rPr>
              <w:t>Отчетный</w:t>
            </w:r>
            <w:r w:rsidRPr="00584019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584019">
              <w:rPr>
                <w:rFonts w:ascii="Bookman Old Style" w:hAnsi="Bookman Old Style"/>
                <w:b/>
                <w:sz w:val="24"/>
                <w:szCs w:val="24"/>
              </w:rPr>
              <w:t>год</w:t>
            </w:r>
          </w:p>
          <w:p w:rsidR="003C0F8D" w:rsidRPr="00584019" w:rsidRDefault="003C0F8D" w:rsidP="00B64C01">
            <w:pPr>
              <w:jc w:val="center"/>
              <w:cnfStyle w:val="000000100000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2936DB" w:rsidRPr="00584019">
              <w:rPr>
                <w:rFonts w:ascii="Bookman Old Style" w:hAnsi="Bookman Old Style"/>
                <w:b/>
                <w:sz w:val="24"/>
                <w:szCs w:val="24"/>
              </w:rPr>
              <w:t>018</w:t>
            </w:r>
          </w:p>
          <w:p w:rsidR="003C0F8D" w:rsidRPr="00584019" w:rsidRDefault="003C0F8D" w:rsidP="00B64C01">
            <w:pPr>
              <w:shd w:val="clear" w:color="auto" w:fill="FFFFFF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>2015</w:t>
            </w:r>
          </w:p>
        </w:tc>
      </w:tr>
      <w:tr w:rsidR="003C0F8D" w:rsidRPr="00584019" w:rsidTr="00B57061">
        <w:trPr>
          <w:trHeight w:val="949"/>
          <w:jc w:val="center"/>
        </w:trPr>
        <w:tc>
          <w:tcPr>
            <w:cnfStyle w:val="000010000000"/>
            <w:tcW w:w="3413" w:type="dxa"/>
          </w:tcPr>
          <w:p w:rsidR="003C0F8D" w:rsidRPr="00584019" w:rsidRDefault="003C0F8D" w:rsidP="00B64C01">
            <w:pPr>
              <w:shd w:val="clear" w:color="auto" w:fill="FFFFFF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sz w:val="24"/>
                <w:szCs w:val="24"/>
              </w:rPr>
              <w:t>Производство хлеба и хлебобулочных изделий</w:t>
            </w:r>
          </w:p>
          <w:p w:rsidR="003C0F8D" w:rsidRPr="00584019" w:rsidRDefault="003C0F8D" w:rsidP="00B64C01">
            <w:pPr>
              <w:shd w:val="clear" w:color="auto" w:fill="FFFFFF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3C0F8D" w:rsidRPr="00584019" w:rsidRDefault="003C0F8D" w:rsidP="00B64C01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тонн</w:t>
            </w:r>
          </w:p>
        </w:tc>
        <w:tc>
          <w:tcPr>
            <w:cnfStyle w:val="000010000000"/>
            <w:tcW w:w="2047" w:type="dxa"/>
          </w:tcPr>
          <w:p w:rsidR="003C0F8D" w:rsidRPr="00584019" w:rsidRDefault="002936DB" w:rsidP="00B64C01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sz w:val="24"/>
                <w:szCs w:val="24"/>
              </w:rPr>
              <w:t>468,45</w:t>
            </w:r>
          </w:p>
        </w:tc>
        <w:tc>
          <w:tcPr>
            <w:tcW w:w="1701" w:type="dxa"/>
          </w:tcPr>
          <w:p w:rsidR="003C0F8D" w:rsidRPr="00584019" w:rsidRDefault="00950AB1" w:rsidP="00B64C01">
            <w:pPr>
              <w:shd w:val="clear" w:color="auto" w:fill="FFFFFF"/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sz w:val="24"/>
                <w:szCs w:val="24"/>
              </w:rPr>
              <w:t>48</w:t>
            </w:r>
            <w:r w:rsidR="00664577" w:rsidRPr="00584019">
              <w:rPr>
                <w:rFonts w:ascii="Bookman Old Style" w:hAnsi="Bookman Old Style"/>
                <w:b/>
                <w:sz w:val="24"/>
                <w:szCs w:val="24"/>
              </w:rPr>
              <w:t>4,</w:t>
            </w:r>
            <w:r w:rsidRPr="00584019"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</w:tr>
      <w:tr w:rsidR="003C0F8D" w:rsidRPr="00584019" w:rsidTr="00B57061">
        <w:trPr>
          <w:cnfStyle w:val="000000100000"/>
          <w:trHeight w:val="20"/>
          <w:jc w:val="center"/>
        </w:trPr>
        <w:tc>
          <w:tcPr>
            <w:cnfStyle w:val="000010000000"/>
            <w:tcW w:w="3413" w:type="dxa"/>
          </w:tcPr>
          <w:p w:rsidR="003C0F8D" w:rsidRPr="00584019" w:rsidRDefault="003C0F8D" w:rsidP="00B64C01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3C0F8D" w:rsidRPr="00584019" w:rsidRDefault="003C0F8D" w:rsidP="00B64C01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cnfStyle w:val="000010000000"/>
            <w:tcW w:w="2047" w:type="dxa"/>
          </w:tcPr>
          <w:p w:rsidR="003C0F8D" w:rsidRPr="00584019" w:rsidRDefault="003C0F8D" w:rsidP="00B64C01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F8D" w:rsidRPr="00584019" w:rsidRDefault="003C0F8D" w:rsidP="00B64C01">
            <w:pPr>
              <w:shd w:val="clear" w:color="auto" w:fill="FFFFFF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0F8D" w:rsidRPr="00584019" w:rsidTr="00B57061">
        <w:trPr>
          <w:trHeight w:val="20"/>
          <w:jc w:val="center"/>
        </w:trPr>
        <w:tc>
          <w:tcPr>
            <w:cnfStyle w:val="000010000000"/>
            <w:tcW w:w="3413" w:type="dxa"/>
          </w:tcPr>
          <w:p w:rsidR="003C0F8D" w:rsidRPr="00584019" w:rsidRDefault="003C0F8D" w:rsidP="00B64C01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 xml:space="preserve">ООО «Городской рынок» </w:t>
            </w:r>
          </w:p>
        </w:tc>
        <w:tc>
          <w:tcPr>
            <w:tcW w:w="1842" w:type="dxa"/>
          </w:tcPr>
          <w:p w:rsidR="003C0F8D" w:rsidRPr="00584019" w:rsidRDefault="003C0F8D" w:rsidP="00B64C01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тонн</w:t>
            </w:r>
          </w:p>
        </w:tc>
        <w:tc>
          <w:tcPr>
            <w:cnfStyle w:val="000010000000"/>
            <w:tcW w:w="2047" w:type="dxa"/>
          </w:tcPr>
          <w:p w:rsidR="003C0F8D" w:rsidRPr="00584019" w:rsidRDefault="002936DB" w:rsidP="00B64C01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288,45</w:t>
            </w:r>
          </w:p>
        </w:tc>
        <w:tc>
          <w:tcPr>
            <w:tcW w:w="1701" w:type="dxa"/>
          </w:tcPr>
          <w:p w:rsidR="003C0F8D" w:rsidRPr="00584019" w:rsidRDefault="009415DA" w:rsidP="00B64C01">
            <w:pPr>
              <w:shd w:val="clear" w:color="auto" w:fill="FFFFFF"/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584019">
              <w:rPr>
                <w:rFonts w:ascii="Bookman Old Style" w:hAnsi="Bookman Old Style"/>
                <w:sz w:val="24"/>
                <w:szCs w:val="24"/>
                <w:lang w:val="en-US"/>
              </w:rPr>
              <w:t>29</w:t>
            </w:r>
            <w:r w:rsidR="007B34D5" w:rsidRPr="00584019">
              <w:rPr>
                <w:rFonts w:ascii="Bookman Old Style" w:hAnsi="Bookman Old Style"/>
                <w:sz w:val="24"/>
                <w:szCs w:val="24"/>
                <w:lang w:val="en-US"/>
              </w:rPr>
              <w:t>4</w:t>
            </w:r>
            <w:r w:rsidR="007B34D5" w:rsidRPr="00584019">
              <w:rPr>
                <w:rFonts w:ascii="Bookman Old Style" w:hAnsi="Bookman Old Style"/>
                <w:sz w:val="24"/>
                <w:szCs w:val="24"/>
              </w:rPr>
              <w:t>,</w:t>
            </w:r>
            <w:r w:rsidR="007B34D5" w:rsidRPr="0058401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36</w:t>
            </w:r>
          </w:p>
        </w:tc>
      </w:tr>
      <w:tr w:rsidR="003C0F8D" w:rsidRPr="00584019" w:rsidTr="00B57061">
        <w:trPr>
          <w:cnfStyle w:val="000000100000"/>
          <w:trHeight w:val="20"/>
          <w:jc w:val="center"/>
        </w:trPr>
        <w:tc>
          <w:tcPr>
            <w:cnfStyle w:val="000010000000"/>
            <w:tcW w:w="3413" w:type="dxa"/>
          </w:tcPr>
          <w:p w:rsidR="003C0F8D" w:rsidRPr="00584019" w:rsidRDefault="003C0F8D" w:rsidP="00B64C01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ИП Торосян Д.Н.</w:t>
            </w:r>
          </w:p>
        </w:tc>
        <w:tc>
          <w:tcPr>
            <w:tcW w:w="1842" w:type="dxa"/>
          </w:tcPr>
          <w:p w:rsidR="003C0F8D" w:rsidRPr="00584019" w:rsidRDefault="003C0F8D" w:rsidP="00B64C01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тонн</w:t>
            </w:r>
          </w:p>
        </w:tc>
        <w:tc>
          <w:tcPr>
            <w:cnfStyle w:val="000010000000"/>
            <w:tcW w:w="2047" w:type="dxa"/>
          </w:tcPr>
          <w:p w:rsidR="003C0F8D" w:rsidRPr="00584019" w:rsidRDefault="002936DB" w:rsidP="00B64C01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180,0</w:t>
            </w:r>
          </w:p>
        </w:tc>
        <w:tc>
          <w:tcPr>
            <w:tcW w:w="1701" w:type="dxa"/>
          </w:tcPr>
          <w:p w:rsidR="003C0F8D" w:rsidRPr="00584019" w:rsidRDefault="00664577" w:rsidP="00B64C01">
            <w:pPr>
              <w:shd w:val="clear" w:color="auto" w:fill="FFFFFF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18</w:t>
            </w:r>
            <w:r w:rsidR="001226CC" w:rsidRPr="00584019">
              <w:rPr>
                <w:rFonts w:ascii="Bookman Old Style" w:hAnsi="Bookman Old Style"/>
                <w:sz w:val="24"/>
                <w:szCs w:val="24"/>
              </w:rPr>
              <w:t>9,8</w:t>
            </w:r>
          </w:p>
        </w:tc>
      </w:tr>
      <w:tr w:rsidR="003C0F8D" w:rsidRPr="00584019" w:rsidTr="00B57061">
        <w:trPr>
          <w:trHeight w:val="20"/>
          <w:jc w:val="center"/>
        </w:trPr>
        <w:tc>
          <w:tcPr>
            <w:cnfStyle w:val="000010000000"/>
            <w:tcW w:w="9003" w:type="dxa"/>
            <w:gridSpan w:val="4"/>
          </w:tcPr>
          <w:p w:rsidR="003C0F8D" w:rsidRPr="00584019" w:rsidRDefault="003C0F8D" w:rsidP="00B64C01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sz w:val="24"/>
                <w:szCs w:val="24"/>
              </w:rPr>
              <w:t>Кондитерские изделия</w:t>
            </w:r>
          </w:p>
        </w:tc>
      </w:tr>
      <w:tr w:rsidR="003C0F8D" w:rsidRPr="00584019" w:rsidTr="00B57061">
        <w:trPr>
          <w:cnfStyle w:val="000000100000"/>
          <w:trHeight w:val="516"/>
          <w:jc w:val="center"/>
        </w:trPr>
        <w:tc>
          <w:tcPr>
            <w:cnfStyle w:val="000010000000"/>
            <w:tcW w:w="3413" w:type="dxa"/>
          </w:tcPr>
          <w:p w:rsidR="003C0F8D" w:rsidRPr="00584019" w:rsidRDefault="003C0F8D" w:rsidP="00B64C01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ООО «Городской рынок»</w:t>
            </w:r>
          </w:p>
        </w:tc>
        <w:tc>
          <w:tcPr>
            <w:tcW w:w="1842" w:type="dxa"/>
          </w:tcPr>
          <w:p w:rsidR="003C0F8D" w:rsidRPr="00584019" w:rsidRDefault="003C0F8D" w:rsidP="00B64C01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 xml:space="preserve">тонн </w:t>
            </w:r>
          </w:p>
        </w:tc>
        <w:tc>
          <w:tcPr>
            <w:cnfStyle w:val="000010000000"/>
            <w:tcW w:w="2047" w:type="dxa"/>
          </w:tcPr>
          <w:p w:rsidR="003C0F8D" w:rsidRPr="00584019" w:rsidRDefault="002936DB" w:rsidP="00B64C01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6,45</w:t>
            </w:r>
          </w:p>
        </w:tc>
        <w:tc>
          <w:tcPr>
            <w:tcW w:w="1701" w:type="dxa"/>
          </w:tcPr>
          <w:p w:rsidR="003C0F8D" w:rsidRPr="00584019" w:rsidRDefault="003C0F8D" w:rsidP="00B64C01">
            <w:pPr>
              <w:shd w:val="clear" w:color="auto" w:fill="FFFFFF"/>
              <w:tabs>
                <w:tab w:val="left" w:pos="390"/>
                <w:tab w:val="center" w:pos="672"/>
              </w:tabs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ab/>
            </w:r>
            <w:r w:rsidRPr="00584019">
              <w:rPr>
                <w:rFonts w:ascii="Bookman Old Style" w:hAnsi="Bookman Old Style"/>
                <w:sz w:val="24"/>
                <w:szCs w:val="24"/>
              </w:rPr>
              <w:tab/>
              <w:t>6,</w:t>
            </w:r>
            <w:r w:rsidR="00E645A8" w:rsidRPr="00584019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</w:tr>
      <w:tr w:rsidR="003C0F8D" w:rsidRPr="00584019" w:rsidTr="00B57061">
        <w:trPr>
          <w:trHeight w:val="20"/>
          <w:jc w:val="center"/>
        </w:trPr>
        <w:tc>
          <w:tcPr>
            <w:cnfStyle w:val="000010000000"/>
            <w:tcW w:w="9003" w:type="dxa"/>
            <w:gridSpan w:val="4"/>
          </w:tcPr>
          <w:p w:rsidR="003C0F8D" w:rsidRPr="00584019" w:rsidRDefault="003C0F8D" w:rsidP="00B64C01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sz w:val="24"/>
                <w:szCs w:val="24"/>
              </w:rPr>
              <w:t>Производство рыбной продукции</w:t>
            </w:r>
          </w:p>
        </w:tc>
      </w:tr>
      <w:tr w:rsidR="003C0F8D" w:rsidRPr="00584019" w:rsidTr="00B57061">
        <w:trPr>
          <w:cnfStyle w:val="000000100000"/>
          <w:trHeight w:val="20"/>
          <w:jc w:val="center"/>
        </w:trPr>
        <w:tc>
          <w:tcPr>
            <w:cnfStyle w:val="000010000000"/>
            <w:tcW w:w="3413" w:type="dxa"/>
          </w:tcPr>
          <w:p w:rsidR="003C0F8D" w:rsidRPr="00584019" w:rsidRDefault="003C0F8D" w:rsidP="00B64C01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ИП Бондарь Е.Н.</w:t>
            </w:r>
          </w:p>
        </w:tc>
        <w:tc>
          <w:tcPr>
            <w:tcW w:w="1842" w:type="dxa"/>
          </w:tcPr>
          <w:p w:rsidR="003C0F8D" w:rsidRPr="00584019" w:rsidRDefault="003C0F8D" w:rsidP="00B64C01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тонн</w:t>
            </w:r>
          </w:p>
        </w:tc>
        <w:tc>
          <w:tcPr>
            <w:cnfStyle w:val="000010000000"/>
            <w:tcW w:w="2047" w:type="dxa"/>
          </w:tcPr>
          <w:p w:rsidR="003C0F8D" w:rsidRPr="00584019" w:rsidRDefault="005923FF" w:rsidP="00B64C01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9,5</w:t>
            </w:r>
          </w:p>
        </w:tc>
        <w:tc>
          <w:tcPr>
            <w:tcW w:w="1701" w:type="dxa"/>
          </w:tcPr>
          <w:p w:rsidR="003C0F8D" w:rsidRPr="00584019" w:rsidRDefault="003C0F8D" w:rsidP="00B64C01">
            <w:pPr>
              <w:shd w:val="clear" w:color="auto" w:fill="FFFFFF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12,0</w:t>
            </w:r>
          </w:p>
        </w:tc>
      </w:tr>
      <w:tr w:rsidR="003C0F8D" w:rsidRPr="00584019" w:rsidTr="00B57061">
        <w:trPr>
          <w:trHeight w:val="183"/>
          <w:jc w:val="center"/>
        </w:trPr>
        <w:tc>
          <w:tcPr>
            <w:cnfStyle w:val="000010000000"/>
            <w:tcW w:w="9003" w:type="dxa"/>
            <w:gridSpan w:val="4"/>
            <w:vAlign w:val="bottom"/>
          </w:tcPr>
          <w:p w:rsidR="003C0F8D" w:rsidRPr="00584019" w:rsidRDefault="003C0F8D" w:rsidP="00B64C01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  <w:t>Производство безалкогольных напитков</w:t>
            </w:r>
          </w:p>
        </w:tc>
      </w:tr>
      <w:tr w:rsidR="003C0F8D" w:rsidRPr="00584019" w:rsidTr="00B57061">
        <w:trPr>
          <w:cnfStyle w:val="000000100000"/>
          <w:trHeight w:val="446"/>
          <w:jc w:val="center"/>
        </w:trPr>
        <w:tc>
          <w:tcPr>
            <w:cnfStyle w:val="000010000000"/>
            <w:tcW w:w="3413" w:type="dxa"/>
          </w:tcPr>
          <w:p w:rsidR="003C0F8D" w:rsidRPr="00584019" w:rsidRDefault="003C0F8D" w:rsidP="00B64C01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ООО «Полярный волк»</w:t>
            </w:r>
          </w:p>
        </w:tc>
        <w:tc>
          <w:tcPr>
            <w:tcW w:w="1842" w:type="dxa"/>
          </w:tcPr>
          <w:p w:rsidR="003C0F8D" w:rsidRPr="00584019" w:rsidRDefault="003C0F8D" w:rsidP="00B64C01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eastAsia="Times New Roman" w:hAnsi="Bookman Old Style" w:cs="Arial CYR"/>
                <w:bCs/>
                <w:sz w:val="24"/>
                <w:szCs w:val="24"/>
                <w:lang w:eastAsia="ru-RU"/>
              </w:rPr>
              <w:t>тыс. полулитров</w:t>
            </w:r>
          </w:p>
        </w:tc>
        <w:tc>
          <w:tcPr>
            <w:cnfStyle w:val="000010000000"/>
            <w:tcW w:w="2047" w:type="dxa"/>
          </w:tcPr>
          <w:p w:rsidR="003C0F8D" w:rsidRPr="00584019" w:rsidRDefault="00B94BF4" w:rsidP="00B64C01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3C0F8D" w:rsidRPr="00584019" w:rsidRDefault="003C0F8D" w:rsidP="00B64C01">
            <w:pPr>
              <w:shd w:val="clear" w:color="auto" w:fill="FFFFFF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6,</w:t>
            </w:r>
            <w:r w:rsidR="00950AB1" w:rsidRPr="00584019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3C0F8D" w:rsidRPr="00584019" w:rsidTr="00B57061">
        <w:trPr>
          <w:trHeight w:val="20"/>
          <w:jc w:val="center"/>
        </w:trPr>
        <w:tc>
          <w:tcPr>
            <w:cnfStyle w:val="000010000000"/>
            <w:tcW w:w="9003" w:type="dxa"/>
            <w:gridSpan w:val="4"/>
          </w:tcPr>
          <w:p w:rsidR="003C0F8D" w:rsidRPr="00584019" w:rsidRDefault="003C0F8D" w:rsidP="00B64C01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  <w:lastRenderedPageBreak/>
              <w:t>Вода минеральная</w:t>
            </w:r>
          </w:p>
        </w:tc>
      </w:tr>
      <w:tr w:rsidR="003C0F8D" w:rsidRPr="00584019" w:rsidTr="00B57061">
        <w:trPr>
          <w:cnfStyle w:val="000000100000"/>
          <w:trHeight w:val="456"/>
          <w:jc w:val="center"/>
        </w:trPr>
        <w:tc>
          <w:tcPr>
            <w:cnfStyle w:val="000010000000"/>
            <w:tcW w:w="3413" w:type="dxa"/>
            <w:tcBorders>
              <w:bottom w:val="single" w:sz="4" w:space="0" w:color="auto"/>
            </w:tcBorders>
            <w:vAlign w:val="bottom"/>
          </w:tcPr>
          <w:p w:rsidR="003C0F8D" w:rsidRPr="00584019" w:rsidRDefault="003C0F8D" w:rsidP="00B64C01">
            <w:pPr>
              <w:rPr>
                <w:rFonts w:ascii="Bookman Old Style" w:eastAsia="Times New Roman" w:hAnsi="Bookman Old Style" w:cs="Arial CYR"/>
                <w:b/>
                <w:bCs/>
                <w:sz w:val="24"/>
                <w:szCs w:val="24"/>
                <w:lang w:eastAsia="ru-RU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ООО «Полярный волк»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0F8D" w:rsidRPr="00584019" w:rsidRDefault="003C0F8D" w:rsidP="00B64C01">
            <w:pPr>
              <w:jc w:val="center"/>
              <w:cnfStyle w:val="00000010000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8401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тыс. полулитров</w:t>
            </w:r>
          </w:p>
        </w:tc>
        <w:tc>
          <w:tcPr>
            <w:cnfStyle w:val="000010000000"/>
            <w:tcW w:w="2047" w:type="dxa"/>
            <w:tcBorders>
              <w:bottom w:val="single" w:sz="4" w:space="0" w:color="auto"/>
            </w:tcBorders>
          </w:tcPr>
          <w:p w:rsidR="003C0F8D" w:rsidRPr="00584019" w:rsidRDefault="00B94BF4" w:rsidP="00B64C01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0F8D" w:rsidRPr="00584019" w:rsidRDefault="003C0F8D" w:rsidP="00B64C01">
            <w:pPr>
              <w:shd w:val="clear" w:color="auto" w:fill="FFFFFF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17,00</w:t>
            </w:r>
          </w:p>
        </w:tc>
      </w:tr>
      <w:tr w:rsidR="003C0F8D" w:rsidRPr="00584019" w:rsidTr="00B57061">
        <w:trPr>
          <w:trHeight w:val="195"/>
          <w:jc w:val="center"/>
        </w:trPr>
        <w:tc>
          <w:tcPr>
            <w:cnfStyle w:val="000010000000"/>
            <w:tcW w:w="90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0F8D" w:rsidRPr="00584019" w:rsidRDefault="003C0F8D" w:rsidP="00B64C01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b/>
                <w:sz w:val="24"/>
                <w:szCs w:val="24"/>
              </w:rPr>
              <w:t>Производство пива</w:t>
            </w:r>
          </w:p>
        </w:tc>
      </w:tr>
      <w:tr w:rsidR="003C0F8D" w:rsidRPr="00584019" w:rsidTr="00B57061">
        <w:trPr>
          <w:cnfStyle w:val="000000100000"/>
          <w:trHeight w:val="90"/>
          <w:jc w:val="center"/>
        </w:trPr>
        <w:tc>
          <w:tcPr>
            <w:cnfStyle w:val="000010000000"/>
            <w:tcW w:w="3413" w:type="dxa"/>
            <w:tcBorders>
              <w:top w:val="single" w:sz="4" w:space="0" w:color="auto"/>
            </w:tcBorders>
            <w:vAlign w:val="bottom"/>
          </w:tcPr>
          <w:p w:rsidR="003C0F8D" w:rsidRPr="00584019" w:rsidRDefault="003C0F8D" w:rsidP="00B64C01">
            <w:pPr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ООО «Полярный волк»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0F8D" w:rsidRPr="00584019" w:rsidRDefault="003C0F8D" w:rsidP="00B64C01">
            <w:pPr>
              <w:jc w:val="center"/>
              <w:cnfStyle w:val="000000100000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58401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8401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дкл</w:t>
            </w:r>
            <w:proofErr w:type="spellEnd"/>
            <w:r w:rsidRPr="0058401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010000000"/>
            <w:tcW w:w="2047" w:type="dxa"/>
            <w:tcBorders>
              <w:top w:val="single" w:sz="4" w:space="0" w:color="auto"/>
            </w:tcBorders>
          </w:tcPr>
          <w:p w:rsidR="003C0F8D" w:rsidRPr="00584019" w:rsidRDefault="003C0F8D" w:rsidP="00B64C01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9,</w:t>
            </w:r>
            <w:r w:rsidR="00B94BF4" w:rsidRPr="00584019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0F8D" w:rsidRPr="00584019" w:rsidRDefault="003C0F8D" w:rsidP="00B64C01">
            <w:pPr>
              <w:shd w:val="clear" w:color="auto" w:fill="FFFFFF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584019">
              <w:rPr>
                <w:rFonts w:ascii="Bookman Old Style" w:hAnsi="Bookman Old Style"/>
                <w:sz w:val="24"/>
                <w:szCs w:val="24"/>
              </w:rPr>
              <w:t>9,4</w:t>
            </w:r>
          </w:p>
        </w:tc>
      </w:tr>
    </w:tbl>
    <w:p w:rsidR="003C0F8D" w:rsidRPr="00584019" w:rsidRDefault="003C0F8D" w:rsidP="0081212E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bCs/>
          <w:sz w:val="24"/>
          <w:szCs w:val="24"/>
        </w:rPr>
      </w:pPr>
    </w:p>
    <w:p w:rsidR="003C0F8D" w:rsidRPr="00584019" w:rsidRDefault="003A5F02" w:rsidP="006C4411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 xml:space="preserve">       </w:t>
      </w:r>
      <w:r w:rsidR="0081212E" w:rsidRPr="00584019">
        <w:rPr>
          <w:rFonts w:ascii="Bookman Old Style" w:hAnsi="Bookman Old Style"/>
          <w:sz w:val="24"/>
          <w:szCs w:val="24"/>
        </w:rPr>
        <w:t xml:space="preserve">   </w:t>
      </w:r>
      <w:r w:rsidR="003C0F8D" w:rsidRPr="00584019">
        <w:rPr>
          <w:rFonts w:ascii="Bookman Old Style" w:hAnsi="Bookman Old Style"/>
          <w:sz w:val="24"/>
          <w:szCs w:val="24"/>
        </w:rPr>
        <w:t xml:space="preserve"> </w:t>
      </w:r>
      <w:r w:rsidR="009D419C" w:rsidRPr="00584019">
        <w:rPr>
          <w:rFonts w:ascii="Bookman Old Style" w:hAnsi="Bookman Old Style"/>
          <w:sz w:val="24"/>
          <w:szCs w:val="24"/>
        </w:rPr>
        <w:t>Производство хлеба и хлебобулочных изделий определяетс</w:t>
      </w:r>
      <w:r w:rsidR="00271965">
        <w:rPr>
          <w:rFonts w:ascii="Bookman Old Style" w:hAnsi="Bookman Old Style"/>
          <w:sz w:val="24"/>
          <w:szCs w:val="24"/>
        </w:rPr>
        <w:t xml:space="preserve">я в основном спросом населении. </w:t>
      </w:r>
      <w:r w:rsidR="009D419C" w:rsidRPr="00584019">
        <w:rPr>
          <w:rFonts w:ascii="Bookman Old Style" w:hAnsi="Bookman Old Style"/>
          <w:sz w:val="24"/>
          <w:szCs w:val="24"/>
        </w:rPr>
        <w:t>В 2018 году в сравнении с 2017 годом выпуск хлеба и хлебо</w:t>
      </w:r>
      <w:r w:rsidR="00950AB1" w:rsidRPr="00584019">
        <w:rPr>
          <w:rFonts w:ascii="Bookman Old Style" w:hAnsi="Bookman Old Style"/>
          <w:sz w:val="24"/>
          <w:szCs w:val="24"/>
        </w:rPr>
        <w:t xml:space="preserve">булочных изделий увеличился на </w:t>
      </w:r>
      <w:r w:rsidR="00271965">
        <w:rPr>
          <w:rFonts w:ascii="Bookman Old Style" w:hAnsi="Bookman Old Style"/>
          <w:sz w:val="24"/>
          <w:szCs w:val="24"/>
        </w:rPr>
        <w:t>0</w:t>
      </w:r>
      <w:r w:rsidR="00950AB1" w:rsidRPr="00584019">
        <w:rPr>
          <w:rFonts w:ascii="Bookman Old Style" w:hAnsi="Bookman Old Style"/>
          <w:sz w:val="24"/>
          <w:szCs w:val="24"/>
        </w:rPr>
        <w:t>4,0</w:t>
      </w:r>
      <w:r w:rsidR="009D419C" w:rsidRPr="00584019">
        <w:rPr>
          <w:rFonts w:ascii="Bookman Old Style" w:hAnsi="Bookman Old Style"/>
          <w:sz w:val="24"/>
          <w:szCs w:val="24"/>
        </w:rPr>
        <w:t xml:space="preserve"> %.</w:t>
      </w:r>
    </w:p>
    <w:p w:rsidR="002D4370" w:rsidRPr="00584019" w:rsidRDefault="009D419C" w:rsidP="006C4411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ab/>
      </w:r>
      <w:r w:rsidR="002D4370" w:rsidRPr="00584019">
        <w:rPr>
          <w:rFonts w:ascii="Bookman Old Style" w:hAnsi="Bookman Old Style"/>
          <w:sz w:val="24"/>
          <w:szCs w:val="24"/>
        </w:rPr>
        <w:tab/>
        <w:t>Созданные производственные мощности обеспечивают потребность населения на 100%.</w:t>
      </w:r>
    </w:p>
    <w:p w:rsidR="0000330E" w:rsidRPr="00584019" w:rsidRDefault="00271965" w:rsidP="006C4411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В рамках стимулирования </w:t>
      </w:r>
      <w:r w:rsidR="0000330E" w:rsidRPr="00584019">
        <w:rPr>
          <w:rFonts w:ascii="Bookman Old Style" w:hAnsi="Bookman Old Style"/>
          <w:sz w:val="24"/>
          <w:szCs w:val="24"/>
        </w:rPr>
        <w:t xml:space="preserve">местного производства товаров и услуг разработаны дорожные карты: «Открытие цеха по переработке мяса в г. </w:t>
      </w:r>
      <w:proofErr w:type="gramStart"/>
      <w:r w:rsidR="0000330E" w:rsidRPr="00584019">
        <w:rPr>
          <w:rFonts w:ascii="Bookman Old Style" w:hAnsi="Bookman Old Style"/>
          <w:sz w:val="24"/>
          <w:szCs w:val="24"/>
        </w:rPr>
        <w:t>Удачном</w:t>
      </w:r>
      <w:proofErr w:type="gramEnd"/>
      <w:r w:rsidR="0000330E" w:rsidRPr="00584019">
        <w:rPr>
          <w:rFonts w:ascii="Bookman Old Style" w:hAnsi="Bookman Old Style"/>
          <w:sz w:val="24"/>
          <w:szCs w:val="24"/>
        </w:rPr>
        <w:t xml:space="preserve">» и «Модернизация действующего предприятия по производству хлеба и хлебобулочных изделий». </w:t>
      </w:r>
    </w:p>
    <w:p w:rsidR="004D5B52" w:rsidRPr="00584019" w:rsidRDefault="0000330E" w:rsidP="00703915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ab/>
      </w:r>
      <w:r w:rsidR="00877068">
        <w:rPr>
          <w:rFonts w:ascii="Bookman Old Style" w:hAnsi="Bookman Old Style"/>
          <w:sz w:val="24"/>
          <w:szCs w:val="24"/>
        </w:rPr>
        <w:t xml:space="preserve">Комплекс </w:t>
      </w:r>
      <w:r w:rsidRPr="00584019">
        <w:rPr>
          <w:rFonts w:ascii="Bookman Old Style" w:hAnsi="Bookman Old Style"/>
          <w:sz w:val="24"/>
          <w:szCs w:val="24"/>
        </w:rPr>
        <w:t>мер нацелен на создание новых рабочих мест</w:t>
      </w:r>
      <w:r w:rsidR="00271965">
        <w:rPr>
          <w:rFonts w:ascii="Bookman Old Style" w:hAnsi="Bookman Old Style"/>
          <w:sz w:val="24"/>
          <w:szCs w:val="24"/>
        </w:rPr>
        <w:t xml:space="preserve"> и </w:t>
      </w:r>
      <w:r w:rsidRPr="00584019">
        <w:rPr>
          <w:rFonts w:ascii="Bookman Old Style" w:hAnsi="Bookman Old Style"/>
          <w:sz w:val="24"/>
          <w:szCs w:val="24"/>
        </w:rPr>
        <w:t>развитие местного производства</w:t>
      </w:r>
      <w:r w:rsidR="00271965">
        <w:rPr>
          <w:rFonts w:ascii="Bookman Old Style" w:hAnsi="Bookman Old Style"/>
          <w:sz w:val="24"/>
          <w:szCs w:val="24"/>
        </w:rPr>
        <w:t xml:space="preserve">. </w:t>
      </w:r>
      <w:r w:rsidRPr="00584019">
        <w:rPr>
          <w:rFonts w:ascii="Bookman Old Style" w:hAnsi="Bookman Old Style"/>
          <w:sz w:val="24"/>
          <w:szCs w:val="24"/>
        </w:rPr>
        <w:t>В рамках проекта плани</w:t>
      </w:r>
      <w:r w:rsidR="00703915" w:rsidRPr="00584019">
        <w:rPr>
          <w:rFonts w:ascii="Bookman Old Style" w:hAnsi="Bookman Old Style"/>
          <w:sz w:val="24"/>
          <w:szCs w:val="24"/>
        </w:rPr>
        <w:t>руется к 2020 году создать 12</w:t>
      </w:r>
      <w:r w:rsidRPr="00584019">
        <w:rPr>
          <w:rFonts w:ascii="Bookman Old Style" w:hAnsi="Bookman Old Style"/>
          <w:sz w:val="24"/>
          <w:szCs w:val="24"/>
        </w:rPr>
        <w:t> новых рабочих мест</w:t>
      </w:r>
      <w:r w:rsidR="00703915" w:rsidRPr="00584019">
        <w:rPr>
          <w:rFonts w:ascii="Bookman Old Style" w:hAnsi="Bookman Old Style"/>
          <w:sz w:val="24"/>
          <w:szCs w:val="24"/>
        </w:rPr>
        <w:t>.</w:t>
      </w:r>
      <w:r w:rsidRPr="00584019">
        <w:rPr>
          <w:rFonts w:ascii="Bookman Old Style" w:hAnsi="Bookman Old Style"/>
          <w:sz w:val="24"/>
          <w:szCs w:val="24"/>
        </w:rPr>
        <w:t xml:space="preserve"> </w:t>
      </w:r>
    </w:p>
    <w:p w:rsidR="00797135" w:rsidRPr="00584019" w:rsidRDefault="00E42B1B" w:rsidP="00797135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 xml:space="preserve"> </w:t>
      </w:r>
      <w:r w:rsidRPr="00584019">
        <w:rPr>
          <w:rFonts w:ascii="Bookman Old Style" w:hAnsi="Bookman Old Style"/>
          <w:sz w:val="24"/>
          <w:szCs w:val="24"/>
        </w:rPr>
        <w:tab/>
      </w:r>
      <w:r w:rsidR="00EB34FC" w:rsidRPr="00584019">
        <w:rPr>
          <w:rFonts w:ascii="Bookman Old Style" w:hAnsi="Bookman Old Style"/>
          <w:color w:val="000000"/>
          <w:sz w:val="24"/>
          <w:szCs w:val="24"/>
        </w:rPr>
        <w:tab/>
      </w:r>
      <w:r w:rsidR="004D5B52" w:rsidRPr="00584019">
        <w:rPr>
          <w:rFonts w:ascii="Bookman Old Style" w:hAnsi="Bookman Old Style"/>
          <w:sz w:val="24"/>
          <w:szCs w:val="24"/>
        </w:rPr>
        <w:t>Постановлением главы Мирнинского района от 11.11.2016 г. № 1328 утверждены размеры розничных торговых надбавок на 11 наименований социально значимых продовольственных товаров. В целях контроля</w:t>
      </w:r>
      <w:r w:rsidR="00797135" w:rsidRPr="00584019">
        <w:rPr>
          <w:rFonts w:ascii="Bookman Old Style" w:hAnsi="Bookman Old Style"/>
          <w:sz w:val="24"/>
          <w:szCs w:val="24"/>
        </w:rPr>
        <w:t xml:space="preserve"> роста цен</w:t>
      </w:r>
      <w:r w:rsidR="00797135" w:rsidRPr="0058401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проводится мониторинг цен на социально значимые продукты питании. </w:t>
      </w:r>
      <w:r w:rsidR="00797135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Информация по ценам направляется в адрес администрации МО «Мирнинский район» для дальнейшего анализа изменения уровня цен на основные продовольственные товары.</w:t>
      </w:r>
      <w:r w:rsidR="00797135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</w:p>
    <w:p w:rsidR="00877068" w:rsidRDefault="000142C5" w:rsidP="00797135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84019">
        <w:rPr>
          <w:rFonts w:ascii="Bookman Old Style" w:hAnsi="Bookman Old Style"/>
          <w:color w:val="FF0000"/>
          <w:sz w:val="24"/>
          <w:szCs w:val="24"/>
        </w:rPr>
        <w:tab/>
      </w:r>
      <w:proofErr w:type="gramStart"/>
      <w:r w:rsidR="007B34D5" w:rsidRPr="00584019">
        <w:rPr>
          <w:rFonts w:ascii="Bookman Old Style" w:hAnsi="Bookman Old Style"/>
          <w:sz w:val="24"/>
          <w:szCs w:val="24"/>
        </w:rPr>
        <w:t xml:space="preserve">По итогам мониторинга цен за 2018 год отмечен рост цен в среднем на </w:t>
      </w:r>
      <w:r w:rsidR="007B34D5" w:rsidRPr="00584019">
        <w:rPr>
          <w:rFonts w:ascii="Bookman Old Style" w:hAnsi="Bookman Old Style"/>
          <w:color w:val="000000" w:themeColor="text1"/>
          <w:sz w:val="24"/>
          <w:szCs w:val="24"/>
        </w:rPr>
        <w:t>яйца куриные – 6,7%, молоко питьевое, молочный напиток до 3,2% жирности – 12,3%, крупы – 12,3-13,8%, детское питание (сухие молочные смеси в жестяной банке) – 6,1%, куры (тушки кур, цыплят, цыплят-бройлеров) – 15,3%,</w:t>
      </w:r>
      <w:r w:rsidRPr="00584019">
        <w:rPr>
          <w:rFonts w:ascii="Bookman Old Style" w:hAnsi="Bookman Old Style"/>
          <w:color w:val="000000" w:themeColor="text1"/>
          <w:sz w:val="24"/>
          <w:szCs w:val="24"/>
        </w:rPr>
        <w:t xml:space="preserve"> масло сливочное – 10,1 </w:t>
      </w:r>
      <w:r w:rsidR="007B34D5" w:rsidRPr="00584019">
        <w:rPr>
          <w:rFonts w:ascii="Bookman Old Style" w:hAnsi="Bookman Old Style"/>
          <w:color w:val="000000" w:themeColor="text1"/>
          <w:sz w:val="24"/>
          <w:szCs w:val="24"/>
        </w:rPr>
        <w:t>%, бескостное мясо – 9,3-11,9%, апельсины – 20%, бананы – 7,6%, морковь – 4,7%.</w:t>
      </w:r>
      <w:proofErr w:type="gramEnd"/>
    </w:p>
    <w:p w:rsidR="00D37C1F" w:rsidRPr="00584019" w:rsidRDefault="00D37C1F" w:rsidP="00E50A4E">
      <w:pPr>
        <w:pStyle w:val="a6"/>
        <w:tabs>
          <w:tab w:val="left" w:pos="567"/>
        </w:tabs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584019">
        <w:rPr>
          <w:rFonts w:ascii="Bookman Old Style" w:hAnsi="Bookman Old Style"/>
          <w:color w:val="FF0000"/>
          <w:sz w:val="24"/>
          <w:szCs w:val="24"/>
        </w:rPr>
        <w:tab/>
      </w:r>
      <w:r w:rsidR="007B34D5" w:rsidRPr="00584019">
        <w:rPr>
          <w:rFonts w:ascii="Bookman Old Style" w:hAnsi="Bookman Old Style"/>
          <w:sz w:val="24"/>
          <w:szCs w:val="24"/>
        </w:rPr>
        <w:t xml:space="preserve">Основной причиной повышения является повышение цен оптовиков первого звена, а также увеличение стоимости  на </w:t>
      </w:r>
      <w:r w:rsidR="007B34D5" w:rsidRPr="00584019">
        <w:rPr>
          <w:rFonts w:ascii="Bookman Old Style" w:hAnsi="Bookman Old Style"/>
          <w:color w:val="052635"/>
          <w:sz w:val="24"/>
          <w:szCs w:val="24"/>
        </w:rPr>
        <w:t>транспортировку товаров.</w:t>
      </w:r>
      <w:r w:rsidR="000142C5" w:rsidRPr="00584019">
        <w:rPr>
          <w:rFonts w:ascii="Bookman Old Style" w:hAnsi="Bookman Old Style"/>
          <w:sz w:val="24"/>
          <w:szCs w:val="24"/>
        </w:rPr>
        <w:tab/>
      </w:r>
      <w:r w:rsidR="00715A71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932BD1" w:rsidRPr="00584019">
        <w:rPr>
          <w:rFonts w:ascii="Bookman Old Style" w:hAnsi="Bookman Old Style" w:cs="Arial"/>
          <w:sz w:val="24"/>
          <w:szCs w:val="24"/>
        </w:rPr>
        <w:t>На сегодняшний день основными точками закупа продовольственных товаров для города являются: Новосибирск, Красноярск, Иркутск и Москва, причем основная часть продовольственных товаров закупается в Новосибирской области и Алтайском крае.</w:t>
      </w:r>
    </w:p>
    <w:p w:rsidR="00D37C1F" w:rsidRPr="00584019" w:rsidRDefault="00D37C1F" w:rsidP="00FB3A1B">
      <w:pPr>
        <w:pStyle w:val="a6"/>
        <w:tabs>
          <w:tab w:val="left" w:pos="567"/>
        </w:tabs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584019">
        <w:rPr>
          <w:rFonts w:ascii="Bookman Old Style" w:hAnsi="Bookman Old Style" w:cs="Arial"/>
          <w:sz w:val="24"/>
          <w:szCs w:val="24"/>
        </w:rPr>
        <w:tab/>
      </w:r>
      <w:r w:rsidR="00877068">
        <w:rPr>
          <w:rFonts w:ascii="Bookman Old Style" w:hAnsi="Bookman Old Style" w:cs="Arial"/>
          <w:sz w:val="24"/>
          <w:szCs w:val="24"/>
        </w:rPr>
        <w:t>Д</w:t>
      </w:r>
      <w:r w:rsidR="00932BD1" w:rsidRPr="00584019">
        <w:rPr>
          <w:rFonts w:ascii="Bookman Old Style" w:hAnsi="Bookman Old Style" w:cs="Arial"/>
          <w:sz w:val="24"/>
          <w:szCs w:val="24"/>
        </w:rPr>
        <w:t>ефицита с продовольственными товарами на территории</w:t>
      </w:r>
      <w:r w:rsidR="00797135" w:rsidRPr="00584019">
        <w:rPr>
          <w:rFonts w:ascii="Bookman Old Style" w:hAnsi="Bookman Old Style" w:cs="Arial"/>
          <w:sz w:val="24"/>
          <w:szCs w:val="24"/>
        </w:rPr>
        <w:t xml:space="preserve"> города </w:t>
      </w:r>
      <w:r w:rsidR="00932BD1" w:rsidRPr="00584019">
        <w:rPr>
          <w:rFonts w:ascii="Bookman Old Style" w:hAnsi="Bookman Old Style" w:cs="Arial"/>
          <w:sz w:val="24"/>
          <w:szCs w:val="24"/>
        </w:rPr>
        <w:t xml:space="preserve"> не наблюдалось</w:t>
      </w:r>
      <w:r w:rsidR="004E3C15" w:rsidRPr="004E3C15">
        <w:rPr>
          <w:rFonts w:ascii="Bookman Old Style" w:hAnsi="Bookman Old Style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3" type="#_x0000_t202" style="position:absolute;left:0;text-align:left;margin-left:-324.2pt;margin-top:35.85pt;width:268.95pt;height:56.1pt;z-index:25167667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" filled="f" fillcolor="black" stroked="f" strokeweight="0" insetpen="t">
            <o:lock v:ext="edit" shapetype="t"/>
            <v:textbox inset="2.85pt,2.85pt,2.85pt,2.85pt">
              <w:txbxContent>
                <w:p w:rsidR="000017F4" w:rsidRPr="00A0400A" w:rsidRDefault="000017F4" w:rsidP="005755D3">
                  <w:pPr>
                    <w:pStyle w:val="af6"/>
                    <w:widowControl w:val="0"/>
                    <w:jc w:val="center"/>
                    <w:rPr>
                      <w:rFonts w:ascii="Cambria" w:eastAsia="Times New Roman" w:hAnsi="Cambria" w:cs="Times New Roman"/>
                      <w:b/>
                      <w:color w:val="auto"/>
                      <w:sz w:val="24"/>
                      <w:szCs w:val="24"/>
                    </w:rPr>
                  </w:pPr>
                  <w:r w:rsidRPr="005755D3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highlight w:val="lightGray"/>
                    </w:rPr>
                    <w:t>Выездная торговля к празднику «Проводы зимы</w:t>
                  </w:r>
                  <w:r w:rsidRPr="005755D3">
                    <w:rPr>
                      <w:b/>
                      <w:color w:val="auto"/>
                      <w:sz w:val="24"/>
                      <w:szCs w:val="24"/>
                      <w:highlight w:val="lightGray"/>
                    </w:rPr>
                    <w:t>»</w:t>
                  </w:r>
                </w:p>
              </w:txbxContent>
            </v:textbox>
          </v:shape>
        </w:pict>
      </w:r>
      <w:r w:rsidRPr="00584019">
        <w:rPr>
          <w:rFonts w:ascii="Bookman Old Style" w:hAnsi="Bookman Old Style" w:cs="Arial"/>
          <w:sz w:val="24"/>
          <w:szCs w:val="24"/>
        </w:rPr>
        <w:t>.</w:t>
      </w:r>
    </w:p>
    <w:p w:rsidR="00FB3A1B" w:rsidRPr="00584019" w:rsidRDefault="00D37C1F" w:rsidP="00FB3A1B">
      <w:pPr>
        <w:pStyle w:val="a6"/>
        <w:tabs>
          <w:tab w:val="left" w:pos="567"/>
        </w:tabs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584019">
        <w:rPr>
          <w:rFonts w:ascii="Bookman Old Style" w:hAnsi="Bookman Old Style" w:cs="Arial"/>
          <w:sz w:val="24"/>
          <w:szCs w:val="24"/>
        </w:rPr>
        <w:tab/>
      </w:r>
      <w:proofErr w:type="gramStart"/>
      <w:r w:rsidR="00A35D84" w:rsidRPr="00584019">
        <w:rPr>
          <w:rFonts w:ascii="Bookman Old Style" w:hAnsi="Bookman Old Style" w:cs="Times New Roman"/>
          <w:sz w:val="24"/>
          <w:szCs w:val="24"/>
        </w:rPr>
        <w:t xml:space="preserve">Государственный контроль за розничной продажей алкогольной продукции на территории Республики Саха (Якутия) осуществляет </w:t>
      </w:r>
      <w:r w:rsidR="00A35D84" w:rsidRPr="00584019">
        <w:rPr>
          <w:rFonts w:ascii="Bookman Old Style" w:hAnsi="Bookman Old Style" w:cs="Arial"/>
          <w:sz w:val="24"/>
          <w:szCs w:val="24"/>
        </w:rPr>
        <w:t xml:space="preserve">Управление Республики Саха (Якутия) по лицензированию и осуществлению лицензионного контроля за розничной продажей алкогольной продукции (сокращенное наименование - Управление </w:t>
      </w:r>
      <w:proofErr w:type="spellStart"/>
      <w:r w:rsidR="00A35D84" w:rsidRPr="00584019">
        <w:rPr>
          <w:rFonts w:ascii="Bookman Old Style" w:hAnsi="Bookman Old Style" w:cs="Arial"/>
          <w:sz w:val="24"/>
          <w:szCs w:val="24"/>
        </w:rPr>
        <w:t>госалкогольконтроля</w:t>
      </w:r>
      <w:proofErr w:type="spellEnd"/>
      <w:r w:rsidR="00A35D84" w:rsidRPr="00584019">
        <w:rPr>
          <w:rFonts w:ascii="Bookman Old Style" w:hAnsi="Bookman Old Style" w:cs="Arial"/>
          <w:sz w:val="24"/>
          <w:szCs w:val="24"/>
        </w:rPr>
        <w:t xml:space="preserve"> РС (Я).</w:t>
      </w:r>
      <w:proofErr w:type="gramEnd"/>
    </w:p>
    <w:p w:rsidR="00FB3A1B" w:rsidRPr="00584019" w:rsidRDefault="00FB3A1B" w:rsidP="00FB3A1B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584019">
        <w:rPr>
          <w:rFonts w:ascii="Bookman Old Style" w:hAnsi="Bookman Old Style" w:cs="Arial"/>
          <w:sz w:val="24"/>
          <w:szCs w:val="24"/>
        </w:rPr>
        <w:tab/>
      </w:r>
      <w:r w:rsidR="00376CE2" w:rsidRPr="00584019">
        <w:rPr>
          <w:rFonts w:ascii="Bookman Old Style" w:hAnsi="Bookman Old Style" w:cs="Arial"/>
          <w:sz w:val="24"/>
          <w:szCs w:val="24"/>
        </w:rPr>
        <w:t xml:space="preserve"> </w:t>
      </w:r>
      <w:r w:rsidR="005E3D31" w:rsidRPr="00584019">
        <w:rPr>
          <w:rFonts w:ascii="Bookman Old Style" w:hAnsi="Bookman Old Style" w:cs="Times New Roman"/>
          <w:sz w:val="24"/>
          <w:szCs w:val="24"/>
        </w:rPr>
        <w:t xml:space="preserve">По состоянию на 01 января </w:t>
      </w:r>
      <w:r w:rsidR="00D37C1F" w:rsidRPr="00584019">
        <w:rPr>
          <w:rFonts w:ascii="Bookman Old Style" w:hAnsi="Bookman Old Style" w:cs="Times New Roman"/>
          <w:sz w:val="24"/>
          <w:szCs w:val="24"/>
        </w:rPr>
        <w:t>2019</w:t>
      </w:r>
      <w:r w:rsidR="002E2951" w:rsidRPr="00584019">
        <w:rPr>
          <w:rFonts w:ascii="Bookman Old Style" w:hAnsi="Bookman Old Style" w:cs="Times New Roman"/>
          <w:sz w:val="24"/>
          <w:szCs w:val="24"/>
        </w:rPr>
        <w:t xml:space="preserve"> года</w:t>
      </w:r>
      <w:r w:rsidR="003125D1" w:rsidRPr="00584019">
        <w:rPr>
          <w:rFonts w:ascii="Bookman Old Style" w:hAnsi="Bookman Old Style" w:cs="Times New Roman"/>
          <w:sz w:val="24"/>
          <w:szCs w:val="24"/>
        </w:rPr>
        <w:t xml:space="preserve"> на территории города Удачного осуществляют деятельность 8 лицензиата розничной пр</w:t>
      </w:r>
      <w:r w:rsidR="006B36FE" w:rsidRPr="00584019">
        <w:rPr>
          <w:rFonts w:ascii="Bookman Old Style" w:hAnsi="Bookman Old Style" w:cs="Times New Roman"/>
          <w:sz w:val="24"/>
          <w:szCs w:val="24"/>
        </w:rPr>
        <w:t xml:space="preserve">одажи алкогольной </w:t>
      </w:r>
      <w:r w:rsidR="006B36FE" w:rsidRPr="00584019">
        <w:rPr>
          <w:rFonts w:ascii="Bookman Old Style" w:hAnsi="Bookman Old Style" w:cs="Times New Roman"/>
          <w:sz w:val="24"/>
          <w:szCs w:val="24"/>
        </w:rPr>
        <w:lastRenderedPageBreak/>
        <w:t>продукции в 12</w:t>
      </w:r>
      <w:r w:rsidR="003125D1" w:rsidRPr="00584019">
        <w:rPr>
          <w:rFonts w:ascii="Bookman Old Style" w:hAnsi="Bookman Old Style" w:cs="Times New Roman"/>
          <w:sz w:val="24"/>
          <w:szCs w:val="24"/>
        </w:rPr>
        <w:t xml:space="preserve"> стационарных </w:t>
      </w:r>
      <w:r w:rsidR="006E230D" w:rsidRPr="00584019">
        <w:rPr>
          <w:rFonts w:ascii="Bookman Old Style" w:hAnsi="Bookman Old Style" w:cs="Times New Roman"/>
          <w:sz w:val="24"/>
          <w:szCs w:val="24"/>
        </w:rPr>
        <w:t>объектов розничной торговли и общественного питания</w:t>
      </w:r>
      <w:r w:rsidR="004701BE" w:rsidRPr="00584019">
        <w:rPr>
          <w:rFonts w:ascii="Bookman Old Style" w:hAnsi="Bookman Old Style" w:cs="Times New Roman"/>
          <w:sz w:val="24"/>
          <w:szCs w:val="24"/>
        </w:rPr>
        <w:t xml:space="preserve"> на основании действующих лицензий</w:t>
      </w:r>
      <w:r w:rsidR="004701BE" w:rsidRPr="00584019">
        <w:rPr>
          <w:rFonts w:ascii="Bookman Old Style" w:hAnsi="Bookman Old Style"/>
          <w:sz w:val="24"/>
          <w:szCs w:val="24"/>
          <w:lang w:eastAsia="ru-RU"/>
        </w:rPr>
        <w:t>.</w:t>
      </w:r>
    </w:p>
    <w:p w:rsidR="007F36C4" w:rsidRPr="00584019" w:rsidRDefault="00FB3A1B" w:rsidP="007F36C4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  <w:lang w:eastAsia="ru-RU"/>
        </w:rPr>
        <w:tab/>
      </w:r>
      <w:r w:rsidR="00B85B12" w:rsidRPr="00584019">
        <w:rPr>
          <w:rFonts w:ascii="Bookman Old Style" w:hAnsi="Bookman Old Style"/>
          <w:sz w:val="24"/>
          <w:szCs w:val="24"/>
        </w:rPr>
        <w:t>В течение отчетного года в администрации  МО «Город Удачный» проходили плановые выездные совещания при участии представителей администрации МО «Мирнинский район» и  субъектов предпринимательства, где в повестке дня один из важных вопросов - о соблюдении действующего законодательства в области оборота алкогольной продукции. Проводились обзорные консультации с хозяйствующими субъектами по изменениям в действующем законодательстве, регулирующим алкогольный рынок.</w:t>
      </w:r>
    </w:p>
    <w:p w:rsidR="00575B05" w:rsidRDefault="005755D3" w:rsidP="00575B05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 xml:space="preserve"> </w:t>
      </w:r>
      <w:r w:rsidR="00360483" w:rsidRPr="00584019">
        <w:rPr>
          <w:rFonts w:ascii="Bookman Old Style" w:hAnsi="Bookman Old Style"/>
          <w:sz w:val="24"/>
          <w:szCs w:val="24"/>
        </w:rPr>
        <w:tab/>
      </w:r>
      <w:r w:rsidRPr="00584019">
        <w:rPr>
          <w:rFonts w:ascii="Bookman Old Style" w:hAnsi="Bookman Old Style"/>
          <w:sz w:val="24"/>
          <w:szCs w:val="24"/>
        </w:rPr>
        <w:t xml:space="preserve"> </w:t>
      </w:r>
      <w:r w:rsidR="00D37C1F" w:rsidRPr="00584019">
        <w:rPr>
          <w:rFonts w:ascii="Bookman Old Style" w:hAnsi="Bookman Old Style"/>
          <w:sz w:val="24"/>
          <w:szCs w:val="24"/>
        </w:rPr>
        <w:t xml:space="preserve">Главный специалист </w:t>
      </w:r>
      <w:r w:rsidR="005640FC" w:rsidRPr="00584019">
        <w:rPr>
          <w:rFonts w:ascii="Bookman Old Style" w:hAnsi="Bookman Old Style"/>
          <w:sz w:val="24"/>
          <w:szCs w:val="24"/>
        </w:rPr>
        <w:t xml:space="preserve">по </w:t>
      </w:r>
      <w:r w:rsidR="00D37C1F" w:rsidRPr="00584019">
        <w:rPr>
          <w:rFonts w:ascii="Bookman Old Style" w:hAnsi="Bookman Old Style"/>
          <w:sz w:val="24"/>
          <w:szCs w:val="24"/>
        </w:rPr>
        <w:t>предпринимательству</w:t>
      </w:r>
      <w:r w:rsidR="005640FC" w:rsidRPr="00584019">
        <w:rPr>
          <w:rFonts w:ascii="Bookman Old Style" w:hAnsi="Bookman Old Style"/>
          <w:sz w:val="24"/>
          <w:szCs w:val="24"/>
        </w:rPr>
        <w:t xml:space="preserve"> </w:t>
      </w:r>
      <w:r w:rsidR="00D37C1F" w:rsidRPr="00584019">
        <w:rPr>
          <w:rFonts w:ascii="Bookman Old Style" w:hAnsi="Bookman Old Style"/>
          <w:sz w:val="24"/>
          <w:szCs w:val="24"/>
        </w:rPr>
        <w:t>и потребительскому рынку</w:t>
      </w:r>
      <w:r w:rsidR="005640FC" w:rsidRPr="00584019">
        <w:rPr>
          <w:rFonts w:ascii="Bookman Old Style" w:hAnsi="Bookman Old Style"/>
          <w:sz w:val="24"/>
          <w:szCs w:val="24"/>
        </w:rPr>
        <w:t xml:space="preserve">   </w:t>
      </w:r>
      <w:r w:rsidR="005640FC" w:rsidRPr="00584019">
        <w:rPr>
          <w:rFonts w:ascii="Bookman Old Style" w:eastAsia="Times New Roman" w:hAnsi="Bookman Old Style"/>
          <w:color w:val="000000"/>
          <w:sz w:val="24"/>
          <w:szCs w:val="24"/>
        </w:rPr>
        <w:t>принимал активное участие в организации и проведении общегородских мероприятиях.</w:t>
      </w:r>
      <w:r w:rsidRPr="00584019">
        <w:rPr>
          <w:rFonts w:ascii="Bookman Old Style" w:hAnsi="Bookman Old Style"/>
          <w:sz w:val="24"/>
          <w:szCs w:val="24"/>
        </w:rPr>
        <w:t xml:space="preserve"> При проведении праздничных </w:t>
      </w:r>
      <w:r w:rsidR="0096670B">
        <w:rPr>
          <w:rFonts w:ascii="Bookman Old Style" w:hAnsi="Bookman Old Style"/>
          <w:sz w:val="24"/>
          <w:szCs w:val="24"/>
        </w:rPr>
        <w:t xml:space="preserve">мероприятий были </w:t>
      </w:r>
      <w:r w:rsidR="005640FC" w:rsidRPr="00584019">
        <w:rPr>
          <w:rFonts w:ascii="Bookman Old Style" w:hAnsi="Bookman Old Style"/>
          <w:sz w:val="24"/>
          <w:szCs w:val="24"/>
        </w:rPr>
        <w:t>организованы  выездные ярмарки</w:t>
      </w:r>
      <w:r w:rsidR="0096670B">
        <w:rPr>
          <w:rFonts w:ascii="Bookman Old Style" w:hAnsi="Bookman Old Style"/>
          <w:sz w:val="24"/>
          <w:szCs w:val="24"/>
        </w:rPr>
        <w:t xml:space="preserve"> торговли</w:t>
      </w:r>
      <w:r w:rsidR="005640FC" w:rsidRPr="00584019">
        <w:rPr>
          <w:rFonts w:ascii="Bookman Old Style" w:hAnsi="Bookman Old Style"/>
          <w:sz w:val="24"/>
          <w:szCs w:val="24"/>
        </w:rPr>
        <w:t>.</w:t>
      </w:r>
    </w:p>
    <w:p w:rsidR="00575B05" w:rsidRPr="00575B05" w:rsidRDefault="00575B05" w:rsidP="00575B05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575B05">
        <w:rPr>
          <w:rFonts w:ascii="Bookman Old Style" w:hAnsi="Bookman Old Style" w:cs="TimesNewRomanPSMT"/>
          <w:sz w:val="24"/>
          <w:szCs w:val="24"/>
        </w:rPr>
        <w:t xml:space="preserve">В целях популяризации продукции </w:t>
      </w:r>
      <w:r>
        <w:rPr>
          <w:rFonts w:ascii="Bookman Old Style" w:hAnsi="Bookman Old Style" w:cs="TimesNewRomanPSMT"/>
          <w:sz w:val="24"/>
          <w:szCs w:val="24"/>
        </w:rPr>
        <w:t xml:space="preserve">местного производства </w:t>
      </w:r>
      <w:r w:rsidRPr="00575B05">
        <w:rPr>
          <w:rFonts w:ascii="Bookman Old Style" w:hAnsi="Bookman Old Style" w:cs="TimesNewRomanPSMT"/>
          <w:sz w:val="24"/>
          <w:szCs w:val="24"/>
        </w:rPr>
        <w:t>у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575B05">
        <w:rPr>
          <w:rFonts w:ascii="Bookman Old Style" w:hAnsi="Bookman Old Style" w:cs="TimesNewRomanPSMT"/>
          <w:sz w:val="24"/>
          <w:szCs w:val="24"/>
        </w:rPr>
        <w:t xml:space="preserve">населения, содействия в организации её сбыта совместно с </w:t>
      </w:r>
      <w:r>
        <w:rPr>
          <w:rFonts w:ascii="Bookman Old Style" w:hAnsi="Bookman Old Style" w:cs="TimesNewRomanPSMT"/>
          <w:sz w:val="24"/>
          <w:szCs w:val="24"/>
        </w:rPr>
        <w:t>МО «Мирнин</w:t>
      </w:r>
      <w:r w:rsidR="0096670B">
        <w:rPr>
          <w:rFonts w:ascii="Bookman Old Style" w:hAnsi="Bookman Old Style" w:cs="TimesNewRomanPSMT"/>
          <w:sz w:val="24"/>
          <w:szCs w:val="24"/>
        </w:rPr>
        <w:t>с</w:t>
      </w:r>
      <w:r>
        <w:rPr>
          <w:rFonts w:ascii="Bookman Old Style" w:hAnsi="Bookman Old Style" w:cs="TimesNewRomanPSMT"/>
          <w:sz w:val="24"/>
          <w:szCs w:val="24"/>
        </w:rPr>
        <w:t xml:space="preserve">кий район» </w:t>
      </w:r>
      <w:r w:rsidRPr="00575B05">
        <w:rPr>
          <w:rFonts w:ascii="Bookman Old Style" w:hAnsi="Bookman Old Style" w:cs="TimesNewRomanPSMT"/>
          <w:sz w:val="24"/>
          <w:szCs w:val="24"/>
        </w:rPr>
        <w:t>проводятся ярмарки и расширенные продажи товаров.</w:t>
      </w:r>
    </w:p>
    <w:p w:rsidR="00596028" w:rsidRDefault="00596028" w:rsidP="00584019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В марте месяца текущего года в городе состоялась выставка-ярмарка </w:t>
      </w:r>
      <w:proofErr w:type="spellStart"/>
      <w:r w:rsidRPr="00596028">
        <w:rPr>
          <w:rFonts w:ascii="Bookman Old Style" w:hAnsi="Bookman Old Style"/>
          <w:sz w:val="24"/>
          <w:szCs w:val="24"/>
        </w:rPr>
        <w:t>сельхозтоваропроизводителей</w:t>
      </w:r>
      <w:proofErr w:type="spellEnd"/>
      <w:r w:rsidR="00575B05">
        <w:rPr>
          <w:rFonts w:ascii="Bookman Old Style" w:hAnsi="Bookman Old Style"/>
          <w:iCs/>
          <w:sz w:val="24"/>
          <w:szCs w:val="24"/>
        </w:rPr>
        <w:t xml:space="preserve"> </w:t>
      </w:r>
      <w:r w:rsidRPr="00596028">
        <w:rPr>
          <w:rFonts w:ascii="Bookman Old Style" w:hAnsi="Bookman Old Style"/>
          <w:iCs/>
          <w:sz w:val="24"/>
          <w:szCs w:val="24"/>
        </w:rPr>
        <w:t>«Байдам»</w:t>
      </w:r>
      <w:r>
        <w:rPr>
          <w:rFonts w:ascii="Bookman Old Style" w:hAnsi="Bookman Old Style"/>
          <w:sz w:val="24"/>
          <w:szCs w:val="24"/>
        </w:rPr>
        <w:t xml:space="preserve"> в рамках совместного проекта министерства сельского хозяйства и продовольственной политики РС (Я), администрации МО «Мирнинский район» и </w:t>
      </w:r>
      <w:proofErr w:type="spellStart"/>
      <w:r>
        <w:rPr>
          <w:rFonts w:ascii="Bookman Old Style" w:hAnsi="Bookman Old Style"/>
          <w:sz w:val="24"/>
          <w:szCs w:val="24"/>
        </w:rPr>
        <w:t>медиагруппы</w:t>
      </w:r>
      <w:proofErr w:type="spellEnd"/>
      <w:r>
        <w:rPr>
          <w:rFonts w:ascii="Bookman Old Style" w:hAnsi="Bookman Old Style"/>
          <w:sz w:val="24"/>
          <w:szCs w:val="24"/>
        </w:rPr>
        <w:t xml:space="preserve"> «</w:t>
      </w:r>
      <w:proofErr w:type="spellStart"/>
      <w:r>
        <w:rPr>
          <w:rFonts w:ascii="Bookman Old Style" w:hAnsi="Bookman Old Style"/>
          <w:sz w:val="24"/>
          <w:szCs w:val="24"/>
        </w:rPr>
        <w:t>Ситим</w:t>
      </w:r>
      <w:proofErr w:type="spellEnd"/>
      <w:r>
        <w:rPr>
          <w:rFonts w:ascii="Bookman Old Style" w:hAnsi="Bookman Old Style"/>
          <w:sz w:val="24"/>
          <w:szCs w:val="24"/>
        </w:rPr>
        <w:t xml:space="preserve">». </w:t>
      </w:r>
    </w:p>
    <w:p w:rsidR="00D45D3E" w:rsidRDefault="00596028" w:rsidP="00D45D3E">
      <w:pPr>
        <w:pStyle w:val="a6"/>
        <w:tabs>
          <w:tab w:val="left" w:pos="567"/>
        </w:tabs>
        <w:contextualSpacing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412C4" w:rsidRPr="00584019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>В преддверии Нового года</w:t>
      </w:r>
      <w:r w:rsidR="00CC6D68" w:rsidRPr="00584019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 xml:space="preserve"> в Торговом Центре города прошла </w:t>
      </w:r>
      <w:r w:rsidR="00CC6D68" w:rsidRPr="00584019">
        <w:rPr>
          <w:rFonts w:ascii="Bookman Old Style" w:hAnsi="Bookman Old Style"/>
          <w:iCs/>
          <w:sz w:val="24"/>
          <w:szCs w:val="24"/>
        </w:rPr>
        <w:t xml:space="preserve">ежегодная выставка-ярмарка </w:t>
      </w:r>
      <w:r w:rsidR="00CC6D68" w:rsidRPr="00584019">
        <w:rPr>
          <w:rFonts w:ascii="Bookman Old Style" w:hAnsi="Bookman Old Style"/>
          <w:sz w:val="24"/>
          <w:szCs w:val="24"/>
        </w:rPr>
        <w:t xml:space="preserve">местных товаропроизводителей </w:t>
      </w:r>
      <w:r w:rsidR="00CC6D68" w:rsidRPr="00584019">
        <w:rPr>
          <w:rFonts w:ascii="Bookman Old Style" w:hAnsi="Bookman Old Style"/>
          <w:iCs/>
          <w:sz w:val="24"/>
          <w:szCs w:val="24"/>
        </w:rPr>
        <w:t>«Алмазная провинция»  с дегустацией продукции</w:t>
      </w:r>
      <w:r w:rsidR="00584019" w:rsidRPr="00584019">
        <w:rPr>
          <w:rFonts w:ascii="Bookman Old Style" w:hAnsi="Bookman Old Style"/>
          <w:iCs/>
          <w:sz w:val="24"/>
          <w:szCs w:val="24"/>
        </w:rPr>
        <w:t xml:space="preserve"> </w:t>
      </w:r>
      <w:r w:rsidR="00CC6D68" w:rsidRPr="00584019">
        <w:rPr>
          <w:rFonts w:ascii="Bookman Old Style" w:hAnsi="Bookman Old Style"/>
          <w:iCs/>
          <w:sz w:val="24"/>
          <w:szCs w:val="24"/>
        </w:rPr>
        <w:t>(13-14 дек</w:t>
      </w:r>
      <w:r w:rsidR="00584019" w:rsidRPr="00584019">
        <w:rPr>
          <w:rFonts w:ascii="Bookman Old Style" w:hAnsi="Bookman Old Style"/>
          <w:iCs/>
          <w:sz w:val="24"/>
          <w:szCs w:val="24"/>
        </w:rPr>
        <w:t>а</w:t>
      </w:r>
      <w:r w:rsidR="00CC6D68" w:rsidRPr="00584019">
        <w:rPr>
          <w:rFonts w:ascii="Bookman Old Style" w:hAnsi="Bookman Old Style"/>
          <w:iCs/>
          <w:sz w:val="24"/>
          <w:szCs w:val="24"/>
        </w:rPr>
        <w:t xml:space="preserve">бря).  В рамках ярмарки прошел </w:t>
      </w:r>
      <w:r w:rsidR="00CC6D68" w:rsidRPr="00584019">
        <w:rPr>
          <w:rFonts w:ascii="Bookman Old Style" w:hAnsi="Bookman Old Style"/>
          <w:color w:val="000000"/>
          <w:sz w:val="24"/>
          <w:szCs w:val="24"/>
        </w:rPr>
        <w:t>мастер-класс по приготовлению строганины</w:t>
      </w:r>
      <w:r w:rsidR="00584019" w:rsidRPr="00584019">
        <w:rPr>
          <w:rFonts w:ascii="Bookman Old Style" w:hAnsi="Bookman Old Style"/>
          <w:color w:val="000000"/>
          <w:sz w:val="24"/>
          <w:szCs w:val="24"/>
        </w:rPr>
        <w:t>, а также мини-розыгрыш призов среди покупателей товаров местных производителей.</w:t>
      </w:r>
    </w:p>
    <w:p w:rsidR="00D45D3E" w:rsidRDefault="00D45D3E" w:rsidP="00D45D3E">
      <w:pPr>
        <w:pStyle w:val="a6"/>
        <w:tabs>
          <w:tab w:val="left" w:pos="567"/>
        </w:tabs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ab/>
      </w:r>
      <w:r w:rsidR="00CC6D68" w:rsidRPr="00584019">
        <w:rPr>
          <w:rFonts w:ascii="Bookman Old Style" w:hAnsi="Bookman Old Style"/>
          <w:sz w:val="24"/>
          <w:szCs w:val="24"/>
        </w:rPr>
        <w:t>Глава города</w:t>
      </w:r>
      <w:r w:rsidR="00584019" w:rsidRPr="00584019">
        <w:rPr>
          <w:rFonts w:ascii="Bookman Old Style" w:hAnsi="Bookman Old Style"/>
          <w:sz w:val="24"/>
          <w:szCs w:val="24"/>
        </w:rPr>
        <w:t xml:space="preserve"> и </w:t>
      </w:r>
      <w:r w:rsidR="00CC6D68" w:rsidRPr="00584019">
        <w:rPr>
          <w:rFonts w:ascii="Bookman Old Style" w:hAnsi="Bookman Old Style"/>
          <w:sz w:val="24"/>
          <w:szCs w:val="24"/>
        </w:rPr>
        <w:t> председатель городского Совета депутатов </w:t>
      </w:r>
      <w:r w:rsidR="00584019" w:rsidRPr="00584019">
        <w:rPr>
          <w:rFonts w:ascii="Bookman Old Style" w:hAnsi="Bookman Old Style"/>
          <w:sz w:val="24"/>
          <w:szCs w:val="24"/>
        </w:rPr>
        <w:t xml:space="preserve"> </w:t>
      </w:r>
      <w:r w:rsidR="00CC6D68" w:rsidRPr="00584019">
        <w:rPr>
          <w:rFonts w:ascii="Bookman Old Style" w:hAnsi="Bookman Old Style"/>
          <w:sz w:val="24"/>
          <w:szCs w:val="24"/>
        </w:rPr>
        <w:t>вручили участникам ярмарки бл</w:t>
      </w:r>
      <w:r w:rsidR="00584019" w:rsidRPr="00584019">
        <w:rPr>
          <w:rFonts w:ascii="Bookman Old Style" w:hAnsi="Bookman Old Style"/>
          <w:sz w:val="24"/>
          <w:szCs w:val="24"/>
        </w:rPr>
        <w:t>агодарности и памятные сувениры:</w:t>
      </w:r>
    </w:p>
    <w:p w:rsidR="00D45D3E" w:rsidRDefault="00D45D3E" w:rsidP="00D45D3E">
      <w:pPr>
        <w:pStyle w:val="a6"/>
        <w:tabs>
          <w:tab w:val="left" w:pos="567"/>
        </w:tabs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584019" w:rsidRPr="00584019">
        <w:rPr>
          <w:rFonts w:ascii="Bookman Old Style" w:hAnsi="Bookman Old Style" w:cs="Times New Roman"/>
          <w:sz w:val="24"/>
          <w:szCs w:val="24"/>
        </w:rPr>
        <w:t xml:space="preserve">1. </w:t>
      </w:r>
      <w:proofErr w:type="gramStart"/>
      <w:r w:rsidR="00584019" w:rsidRPr="00584019">
        <w:rPr>
          <w:rFonts w:ascii="Bookman Old Style" w:hAnsi="Bookman Old Style" w:cs="Times New Roman"/>
          <w:sz w:val="24"/>
          <w:szCs w:val="24"/>
        </w:rPr>
        <w:t>ООО ПКФ «Северное Сияние» (представлял продукцию   следующих производителей:</w:t>
      </w:r>
      <w:proofErr w:type="gramEnd"/>
      <w:r w:rsidR="00584019" w:rsidRPr="00584019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proofErr w:type="gramStart"/>
      <w:r w:rsidR="00584019" w:rsidRPr="00584019">
        <w:rPr>
          <w:rFonts w:ascii="Bookman Old Style" w:hAnsi="Bookman Old Style" w:cs="Times New Roman"/>
          <w:sz w:val="24"/>
          <w:szCs w:val="24"/>
        </w:rPr>
        <w:t>Сахаагропродукт</w:t>
      </w:r>
      <w:proofErr w:type="spellEnd"/>
      <w:r w:rsidR="00584019" w:rsidRPr="00584019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584019" w:rsidRPr="00584019">
        <w:rPr>
          <w:rFonts w:ascii="Bookman Old Style" w:hAnsi="Bookman Old Style" w:cs="Times New Roman"/>
          <w:sz w:val="24"/>
          <w:szCs w:val="24"/>
        </w:rPr>
        <w:t>Нюрюнгринская</w:t>
      </w:r>
      <w:proofErr w:type="spellEnd"/>
      <w:r w:rsidR="00584019" w:rsidRPr="00584019">
        <w:rPr>
          <w:rFonts w:ascii="Bookman Old Style" w:hAnsi="Bookman Old Style" w:cs="Times New Roman"/>
          <w:sz w:val="24"/>
          <w:szCs w:val="24"/>
        </w:rPr>
        <w:t xml:space="preserve"> и Якутская птицефабрика, </w:t>
      </w:r>
      <w:proofErr w:type="spellStart"/>
      <w:r w:rsidR="00584019" w:rsidRPr="00584019">
        <w:rPr>
          <w:rFonts w:ascii="Bookman Old Style" w:hAnsi="Bookman Old Style" w:cs="Times New Roman"/>
          <w:sz w:val="24"/>
          <w:szCs w:val="24"/>
        </w:rPr>
        <w:t>Хатасский</w:t>
      </w:r>
      <w:proofErr w:type="spellEnd"/>
      <w:r w:rsidR="00584019" w:rsidRPr="0058401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584019" w:rsidRPr="00584019">
        <w:rPr>
          <w:rFonts w:ascii="Bookman Old Style" w:hAnsi="Bookman Old Style" w:cs="Times New Roman"/>
          <w:sz w:val="24"/>
          <w:szCs w:val="24"/>
        </w:rPr>
        <w:t>свинокомплекс</w:t>
      </w:r>
      <w:proofErr w:type="spellEnd"/>
      <w:r w:rsidR="00584019" w:rsidRPr="00584019">
        <w:rPr>
          <w:rFonts w:ascii="Bookman Old Style" w:hAnsi="Bookman Old Style" w:cs="Times New Roman"/>
          <w:sz w:val="24"/>
          <w:szCs w:val="24"/>
        </w:rPr>
        <w:t>)</w:t>
      </w:r>
      <w:r>
        <w:rPr>
          <w:rFonts w:ascii="Bookman Old Style" w:hAnsi="Bookman Old Style" w:cs="Times New Roman"/>
          <w:sz w:val="24"/>
          <w:szCs w:val="24"/>
        </w:rPr>
        <w:t xml:space="preserve">.  </w:t>
      </w:r>
      <w:proofErr w:type="gramEnd"/>
    </w:p>
    <w:p w:rsidR="00596028" w:rsidRDefault="00D45D3E" w:rsidP="00596028">
      <w:pPr>
        <w:pStyle w:val="a6"/>
        <w:tabs>
          <w:tab w:val="left" w:pos="567"/>
        </w:tabs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584019" w:rsidRPr="00584019">
        <w:rPr>
          <w:rFonts w:ascii="Bookman Old Style" w:hAnsi="Bookman Old Style" w:cs="Times New Roman"/>
          <w:sz w:val="24"/>
          <w:szCs w:val="24"/>
        </w:rPr>
        <w:t xml:space="preserve">2. Индивидуальному предпринимателю  г. </w:t>
      </w:r>
      <w:proofErr w:type="gramStart"/>
      <w:r w:rsidR="00584019" w:rsidRPr="00584019">
        <w:rPr>
          <w:rFonts w:ascii="Bookman Old Style" w:hAnsi="Bookman Old Style" w:cs="Times New Roman"/>
          <w:sz w:val="24"/>
          <w:szCs w:val="24"/>
        </w:rPr>
        <w:t>Мирного</w:t>
      </w:r>
      <w:proofErr w:type="gramEnd"/>
      <w:r w:rsidR="00584019" w:rsidRPr="00584019">
        <w:rPr>
          <w:rFonts w:ascii="Bookman Old Style" w:hAnsi="Bookman Old Style" w:cs="Times New Roman"/>
          <w:sz w:val="24"/>
          <w:szCs w:val="24"/>
        </w:rPr>
        <w:t xml:space="preserve"> -  </w:t>
      </w:r>
      <w:proofErr w:type="spellStart"/>
      <w:r w:rsidR="00584019" w:rsidRPr="00584019">
        <w:rPr>
          <w:rFonts w:ascii="Bookman Old Style" w:hAnsi="Bookman Old Style" w:cs="Times New Roman"/>
          <w:sz w:val="24"/>
          <w:szCs w:val="24"/>
        </w:rPr>
        <w:t>Федченко</w:t>
      </w:r>
      <w:proofErr w:type="spellEnd"/>
      <w:r w:rsidR="00584019" w:rsidRPr="00584019">
        <w:rPr>
          <w:rFonts w:ascii="Bookman Old Style" w:hAnsi="Bookman Old Style" w:cs="Times New Roman"/>
          <w:sz w:val="24"/>
          <w:szCs w:val="24"/>
        </w:rPr>
        <w:t xml:space="preserve"> Виталию Владимировичу (прои</w:t>
      </w:r>
      <w:r w:rsidR="00596028">
        <w:rPr>
          <w:rFonts w:ascii="Bookman Old Style" w:hAnsi="Bookman Old Style" w:cs="Times New Roman"/>
          <w:sz w:val="24"/>
          <w:szCs w:val="24"/>
        </w:rPr>
        <w:t>зводство рыбы и морепродуктов).</w:t>
      </w:r>
    </w:p>
    <w:p w:rsidR="00596028" w:rsidRDefault="00596028" w:rsidP="00596028">
      <w:pPr>
        <w:pStyle w:val="a6"/>
        <w:tabs>
          <w:tab w:val="left" w:pos="567"/>
        </w:tabs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584019" w:rsidRPr="00584019">
        <w:rPr>
          <w:rFonts w:ascii="Bookman Old Style" w:hAnsi="Bookman Old Style" w:cs="Times New Roman"/>
          <w:sz w:val="24"/>
          <w:szCs w:val="24"/>
        </w:rPr>
        <w:t xml:space="preserve">3. Индивидуальному  предпринимателю </w:t>
      </w:r>
      <w:proofErr w:type="gramStart"/>
      <w:r w:rsidR="00584019" w:rsidRPr="00584019">
        <w:rPr>
          <w:rFonts w:ascii="Bookman Old Style" w:hAnsi="Bookman Old Style" w:cs="Times New Roman"/>
          <w:sz w:val="24"/>
          <w:szCs w:val="24"/>
        </w:rPr>
        <w:t>г</w:t>
      </w:r>
      <w:proofErr w:type="gramEnd"/>
      <w:r w:rsidR="00584019" w:rsidRPr="00584019">
        <w:rPr>
          <w:rFonts w:ascii="Bookman Old Style" w:hAnsi="Bookman Old Style" w:cs="Times New Roman"/>
          <w:sz w:val="24"/>
          <w:szCs w:val="24"/>
        </w:rPr>
        <w:t>. Мирного - Березовскому Игорю Александровичу  (реализация меда).</w:t>
      </w:r>
    </w:p>
    <w:p w:rsidR="00596028" w:rsidRDefault="00596028" w:rsidP="00596028">
      <w:pPr>
        <w:pStyle w:val="a6"/>
        <w:tabs>
          <w:tab w:val="left" w:pos="567"/>
        </w:tabs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584019" w:rsidRPr="00584019">
        <w:rPr>
          <w:rFonts w:ascii="Bookman Old Style" w:hAnsi="Bookman Old Style" w:cs="Times New Roman"/>
          <w:sz w:val="24"/>
          <w:szCs w:val="24"/>
        </w:rPr>
        <w:t>4.   Рыбному  перерабатывающему цеху «</w:t>
      </w:r>
      <w:proofErr w:type="spellStart"/>
      <w:r w:rsidR="00584019" w:rsidRPr="00584019">
        <w:rPr>
          <w:rFonts w:ascii="Bookman Old Style" w:hAnsi="Bookman Old Style" w:cs="Times New Roman"/>
          <w:sz w:val="24"/>
          <w:szCs w:val="24"/>
        </w:rPr>
        <w:t>АлМар</w:t>
      </w:r>
      <w:proofErr w:type="spellEnd"/>
      <w:r w:rsidR="00584019" w:rsidRPr="00584019">
        <w:rPr>
          <w:rFonts w:ascii="Bookman Old Style" w:hAnsi="Bookman Old Style" w:cs="Times New Roman"/>
          <w:sz w:val="24"/>
          <w:szCs w:val="24"/>
        </w:rPr>
        <w:t>» г. Удачный  - ИП Бондарь Елена Николаевна.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584019" w:rsidRPr="00584019" w:rsidRDefault="00596028" w:rsidP="00596028">
      <w:pPr>
        <w:pStyle w:val="a6"/>
        <w:tabs>
          <w:tab w:val="left" w:pos="567"/>
        </w:tabs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584019" w:rsidRPr="00584019">
        <w:rPr>
          <w:rFonts w:ascii="Bookman Old Style" w:hAnsi="Bookman Old Style" w:cs="Times New Roman"/>
          <w:sz w:val="24"/>
          <w:szCs w:val="24"/>
        </w:rPr>
        <w:t>5. Индивидуальном</w:t>
      </w:r>
      <w:r w:rsidR="00271965">
        <w:rPr>
          <w:rFonts w:ascii="Bookman Old Style" w:hAnsi="Bookman Old Style" w:cs="Times New Roman"/>
          <w:sz w:val="24"/>
          <w:szCs w:val="24"/>
        </w:rPr>
        <w:t xml:space="preserve">у предпринимателю </w:t>
      </w:r>
      <w:proofErr w:type="gramStart"/>
      <w:r w:rsidR="00271965">
        <w:rPr>
          <w:rFonts w:ascii="Bookman Old Style" w:hAnsi="Bookman Old Style" w:cs="Times New Roman"/>
          <w:sz w:val="24"/>
          <w:szCs w:val="24"/>
        </w:rPr>
        <w:t>Прибылых</w:t>
      </w:r>
      <w:proofErr w:type="gramEnd"/>
      <w:r w:rsidR="0027196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71965">
        <w:rPr>
          <w:rFonts w:ascii="Bookman Old Style" w:hAnsi="Bookman Old Style" w:cs="Times New Roman"/>
          <w:sz w:val="24"/>
          <w:szCs w:val="24"/>
        </w:rPr>
        <w:t>Айне</w:t>
      </w:r>
      <w:proofErr w:type="spellEnd"/>
      <w:r w:rsidR="00271965">
        <w:rPr>
          <w:rFonts w:ascii="Bookman Old Style" w:hAnsi="Bookman Old Style" w:cs="Times New Roman"/>
          <w:sz w:val="24"/>
          <w:szCs w:val="24"/>
        </w:rPr>
        <w:t xml:space="preserve"> </w:t>
      </w:r>
      <w:r w:rsidR="00584019" w:rsidRPr="00584019">
        <w:rPr>
          <w:rFonts w:ascii="Bookman Old Style" w:hAnsi="Bookman Old Style" w:cs="Times New Roman"/>
          <w:sz w:val="24"/>
          <w:szCs w:val="24"/>
        </w:rPr>
        <w:t xml:space="preserve">Петровне  (производство мясной продукции). </w:t>
      </w:r>
    </w:p>
    <w:p w:rsidR="00C777C2" w:rsidRPr="00584019" w:rsidRDefault="00E516FD" w:rsidP="00FB3A1B">
      <w:pPr>
        <w:pStyle w:val="a6"/>
        <w:tabs>
          <w:tab w:val="left" w:pos="567"/>
        </w:tabs>
        <w:contextualSpacing/>
        <w:jc w:val="both"/>
        <w:rPr>
          <w:rStyle w:val="apple-style-span"/>
          <w:rFonts w:ascii="Bookman Old Style" w:hAnsi="Bookman Old Style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ab/>
      </w:r>
      <w:r w:rsidR="00271965">
        <w:rPr>
          <w:rFonts w:ascii="Bookman Old Style" w:hAnsi="Bookman Old Style"/>
          <w:sz w:val="24"/>
          <w:szCs w:val="24"/>
        </w:rPr>
        <w:tab/>
      </w:r>
      <w:r w:rsidR="00FB3A1B" w:rsidRPr="00584019">
        <w:rPr>
          <w:rFonts w:ascii="Bookman Old Style" w:hAnsi="Bookman Old Style"/>
          <w:sz w:val="24"/>
          <w:szCs w:val="24"/>
        </w:rPr>
        <w:tab/>
      </w:r>
    </w:p>
    <w:p w:rsidR="00694E3E" w:rsidRPr="00584019" w:rsidRDefault="00694E3E" w:rsidP="00C85827">
      <w:pPr>
        <w:pStyle w:val="ConsNormal"/>
        <w:ind w:left="-284" w:right="0" w:firstLine="0"/>
        <w:contextualSpacing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584019"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1A70D1" w:rsidRPr="00584019">
        <w:rPr>
          <w:rFonts w:ascii="Bookman Old Style" w:hAnsi="Bookman Old Style" w:cs="Times New Roman"/>
          <w:b/>
          <w:i/>
          <w:sz w:val="24"/>
          <w:szCs w:val="24"/>
        </w:rPr>
        <w:t xml:space="preserve"> Развитие предпринимательства</w:t>
      </w:r>
    </w:p>
    <w:p w:rsidR="001A70D1" w:rsidRPr="00584019" w:rsidRDefault="001A70D1" w:rsidP="00C85827">
      <w:pPr>
        <w:pStyle w:val="ConsNormal"/>
        <w:ind w:left="-284" w:right="0" w:firstLine="0"/>
        <w:contextualSpacing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F702E" w:rsidRPr="00584019" w:rsidRDefault="00694E3E" w:rsidP="008F702E">
      <w:pPr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84019">
        <w:rPr>
          <w:rFonts w:ascii="Bookman Old Style" w:hAnsi="Bookman Old Style"/>
          <w:sz w:val="24"/>
          <w:szCs w:val="24"/>
        </w:rPr>
        <w:t xml:space="preserve"> </w:t>
      </w:r>
      <w:r w:rsidR="008F702E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Развитие </w:t>
      </w:r>
      <w:r w:rsidR="006E4874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предпринимательства является </w:t>
      </w:r>
      <w:r w:rsidR="008F702E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одной из приоритетных задач социально-экономического развития муниципального образования «Город Удачный». Малый и средний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города.</w:t>
      </w:r>
    </w:p>
    <w:tbl>
      <w:tblPr>
        <w:tblpPr w:leftFromText="180" w:rightFromText="180" w:vertAnchor="page" w:horzAnchor="margin" w:tblpY="8281"/>
        <w:tblW w:w="10598" w:type="dxa"/>
        <w:tblLayout w:type="fixed"/>
        <w:tblLook w:val="04A0"/>
      </w:tblPr>
      <w:tblGrid>
        <w:gridCol w:w="3510"/>
        <w:gridCol w:w="2127"/>
        <w:gridCol w:w="2268"/>
        <w:gridCol w:w="2693"/>
      </w:tblGrid>
      <w:tr w:rsidR="000D6D02" w:rsidRPr="000D6D02" w:rsidTr="000D6D02">
        <w:trPr>
          <w:trHeight w:val="13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Количество  предприятий за январь - декабрь 2018г.,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Среднесписочная численность работников (без внешних совместителей) за январь - декабрь 2018г.,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Оборот малых предприятий (с учетом </w:t>
            </w:r>
            <w:proofErr w:type="spellStart"/>
            <w:r w:rsidRPr="000D6D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микропредприятий</w:t>
            </w:r>
            <w:proofErr w:type="spellEnd"/>
            <w:r w:rsidRPr="000D6D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)  за январь - декабрь </w:t>
            </w:r>
            <w:r w:rsidRPr="000D6D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2018</w:t>
            </w:r>
            <w:r w:rsidRPr="000D6D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г., тыс. руб.</w:t>
            </w:r>
          </w:p>
        </w:tc>
      </w:tr>
      <w:tr w:rsidR="000D6D02" w:rsidRPr="000D6D02" w:rsidTr="000D6D0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716895,4</w:t>
            </w:r>
          </w:p>
        </w:tc>
      </w:tr>
      <w:tr w:rsidR="000D6D02" w:rsidRPr="000D6D02" w:rsidTr="000D6D02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02" w:rsidRPr="000D6D02" w:rsidRDefault="000D6D02" w:rsidP="000D6D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D6D02" w:rsidRPr="000D6D02" w:rsidTr="000D6D02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02" w:rsidRPr="000D6D02" w:rsidRDefault="000D6D02" w:rsidP="000D6D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D6D02" w:rsidRPr="000D6D02" w:rsidTr="000D6D02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02" w:rsidRPr="000D6D02" w:rsidRDefault="000D6D02" w:rsidP="000D6D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141233,1</w:t>
            </w:r>
          </w:p>
        </w:tc>
      </w:tr>
      <w:tr w:rsidR="000D6D02" w:rsidRPr="000D6D02" w:rsidTr="000D6D02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02" w:rsidRPr="000D6D02" w:rsidRDefault="000D6D02" w:rsidP="000D6D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D6D02" w:rsidRPr="000D6D02" w:rsidTr="000D6D02">
        <w:trPr>
          <w:trHeight w:val="43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02" w:rsidRPr="000D6D02" w:rsidRDefault="000D6D02" w:rsidP="000D6D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Строительство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D6D02" w:rsidRPr="000D6D02" w:rsidTr="000D6D02">
        <w:trPr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02" w:rsidRPr="000D6D02" w:rsidRDefault="000D6D02" w:rsidP="000D6D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568968,2</w:t>
            </w:r>
          </w:p>
        </w:tc>
      </w:tr>
      <w:tr w:rsidR="000D6D02" w:rsidRPr="000D6D02" w:rsidTr="000D6D02">
        <w:trPr>
          <w:trHeight w:val="6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02" w:rsidRPr="000D6D02" w:rsidRDefault="000D6D02" w:rsidP="000D6D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D6D02" w:rsidRPr="000D6D02" w:rsidTr="000D6D02">
        <w:trPr>
          <w:trHeight w:val="43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02" w:rsidRPr="000D6D02" w:rsidRDefault="000D6D02" w:rsidP="000D6D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Транспортировка и хранение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6694,1</w:t>
            </w:r>
          </w:p>
        </w:tc>
      </w:tr>
      <w:tr w:rsidR="000D6D02" w:rsidRPr="000D6D02" w:rsidTr="000D6D02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02" w:rsidRPr="000D6D02" w:rsidRDefault="000D6D02" w:rsidP="000D6D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D6D02" w:rsidRPr="000D6D02" w:rsidTr="000D6D02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02" w:rsidRPr="000D6D02" w:rsidRDefault="000D6D02" w:rsidP="000D6D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D6D02" w:rsidRPr="000D6D02" w:rsidTr="000D6D02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02" w:rsidRPr="000D6D02" w:rsidRDefault="000D6D02" w:rsidP="000D6D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D02" w:rsidRPr="000D6D02" w:rsidRDefault="000D6D02" w:rsidP="000D6D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D6D02" w:rsidRPr="000D6D02" w:rsidTr="000D6D02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02" w:rsidRPr="000D6D02" w:rsidRDefault="000D6D02" w:rsidP="000D6D02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02" w:rsidRPr="000D6D02" w:rsidRDefault="000D6D02" w:rsidP="000D6D02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02" w:rsidRPr="000D6D02" w:rsidRDefault="000D6D02" w:rsidP="000D6D02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02" w:rsidRPr="000D6D02" w:rsidRDefault="000D6D02" w:rsidP="000D6D02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</w:tr>
      <w:tr w:rsidR="000D6D02" w:rsidRPr="000D6D02" w:rsidTr="000D6D02">
        <w:trPr>
          <w:trHeight w:val="300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02" w:rsidRPr="000D6D02" w:rsidRDefault="000D6D02" w:rsidP="000D6D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6D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 По данным Территориального органа Федеральной службы государственной статистики по Республике Саха (Якутия)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02" w:rsidRPr="000D6D02" w:rsidRDefault="000D6D02" w:rsidP="000D6D02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</w:tr>
    </w:tbl>
    <w:p w:rsidR="000D6D02" w:rsidRPr="0006429C" w:rsidRDefault="000D6D02" w:rsidP="000D6D02">
      <w:pPr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 состоянию на 01 января 2019 года в муниципальном образовании «Город Удачный» осуществляют деятельность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342</w:t>
      </w: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субъектов малого предпринимательства, в том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числе 74</w:t>
      </w: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юридических лиц </w:t>
      </w: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(с учетом </w:t>
      </w:r>
      <w:proofErr w:type="spellStart"/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микропредприятий</w:t>
      </w:r>
      <w:proofErr w:type="spellEnd"/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>)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268</w:t>
      </w: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индивидуальных предпринимателей.</w:t>
      </w:r>
    </w:p>
    <w:p w:rsidR="000D6D02" w:rsidRPr="0006429C" w:rsidRDefault="000D6D02" w:rsidP="000D6D02">
      <w:pPr>
        <w:ind w:firstLine="70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6429C">
        <w:rPr>
          <w:rStyle w:val="apple-style-span"/>
          <w:rFonts w:ascii="Bookman Old Style" w:hAnsi="Bookman Old Style" w:cs="Times New Roman"/>
          <w:sz w:val="24"/>
          <w:szCs w:val="24"/>
        </w:rPr>
        <w:t>Количество субъектов малого предпринимательства в расчете на 1000 человек населения составило 2</w:t>
      </w:r>
      <w:r>
        <w:rPr>
          <w:rStyle w:val="apple-style-span"/>
          <w:rFonts w:ascii="Bookman Old Style" w:hAnsi="Bookman Old Style" w:cs="Times New Roman"/>
          <w:sz w:val="24"/>
          <w:szCs w:val="24"/>
        </w:rPr>
        <w:t>8</w:t>
      </w:r>
      <w:r w:rsidRPr="0006429C">
        <w:rPr>
          <w:rStyle w:val="apple-style-span"/>
          <w:rFonts w:ascii="Bookman Old Style" w:hAnsi="Bookman Old Style" w:cs="Times New Roman"/>
          <w:sz w:val="24"/>
          <w:szCs w:val="24"/>
        </w:rPr>
        <w:t>,</w:t>
      </w:r>
      <w:r>
        <w:rPr>
          <w:rStyle w:val="apple-style-span"/>
          <w:rFonts w:ascii="Bookman Old Style" w:hAnsi="Bookman Old Style" w:cs="Times New Roman"/>
          <w:sz w:val="24"/>
          <w:szCs w:val="24"/>
        </w:rPr>
        <w:t>6</w:t>
      </w:r>
      <w:r w:rsidRPr="0006429C">
        <w:rPr>
          <w:rStyle w:val="apple-style-span"/>
          <w:rFonts w:ascii="Bookman Old Style" w:hAnsi="Bookman Old Style" w:cs="Times New Roman"/>
          <w:sz w:val="24"/>
          <w:szCs w:val="24"/>
        </w:rPr>
        <w:t xml:space="preserve"> субъекта, что</w:t>
      </w:r>
      <w:r w:rsidRPr="0006429C">
        <w:rPr>
          <w:rFonts w:ascii="Bookman Old Style" w:hAnsi="Bookman Old Style" w:cs="Times New Roman"/>
          <w:sz w:val="24"/>
          <w:szCs w:val="24"/>
        </w:rPr>
        <w:t xml:space="preserve"> в принципе соответствует среднему по России показателю.</w:t>
      </w:r>
    </w:p>
    <w:p w:rsidR="000D6D02" w:rsidRDefault="000D6D02" w:rsidP="000D6D02">
      <w:pPr>
        <w:ind w:firstLine="70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6429C">
        <w:rPr>
          <w:rFonts w:ascii="Bookman Old Style" w:hAnsi="Bookman Old Style" w:cs="Times New Roman"/>
          <w:sz w:val="24"/>
          <w:szCs w:val="24"/>
        </w:rPr>
        <w:t>Численность работников, занятых в малом предпринимательстве в 2018 году составила</w:t>
      </w:r>
      <w:r>
        <w:rPr>
          <w:rFonts w:ascii="Bookman Old Style" w:hAnsi="Bookman Old Style" w:cs="Times New Roman"/>
          <w:sz w:val="24"/>
          <w:szCs w:val="24"/>
        </w:rPr>
        <w:t xml:space="preserve"> 484</w:t>
      </w:r>
      <w:r w:rsidRPr="0006429C">
        <w:rPr>
          <w:rFonts w:ascii="Bookman Old Style" w:hAnsi="Bookman Old Style" w:cs="Times New Roman"/>
          <w:sz w:val="24"/>
          <w:szCs w:val="24"/>
        </w:rPr>
        <w:t xml:space="preserve"> человек. </w:t>
      </w:r>
    </w:p>
    <w:p w:rsidR="000D6D02" w:rsidRDefault="000D6D02" w:rsidP="000D6D02">
      <w:pPr>
        <w:ind w:firstLine="708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0D6D02" w:rsidRDefault="000D6D02" w:rsidP="000D6D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нформация о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еятельности малых предприятий (</w:t>
      </w:r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учетом </w:t>
      </w:r>
      <w:proofErr w:type="spellStart"/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г. </w:t>
      </w:r>
      <w:proofErr w:type="gramStart"/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Удачного</w:t>
      </w:r>
      <w:proofErr w:type="gramEnd"/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разрезе видов  экономической деяте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льности за январь – декабрь 2018</w:t>
      </w:r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 *</w:t>
      </w:r>
    </w:p>
    <w:p w:rsidR="000D6D02" w:rsidRPr="0021311A" w:rsidRDefault="000D6D02" w:rsidP="000D6D0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3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Таблица 5</w:t>
      </w:r>
    </w:p>
    <w:p w:rsidR="000D6D02" w:rsidRDefault="000D6D02" w:rsidP="000D6D02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</w:t>
      </w:r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нформация о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еятельности индивидуальных предпринимателей </w:t>
      </w:r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Удачного в разрезе видов  экономической деяте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льности за январь – декабрь 2018 </w:t>
      </w:r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года </w:t>
      </w:r>
    </w:p>
    <w:p w:rsidR="000D6D02" w:rsidRDefault="000D6D02" w:rsidP="000D6D0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Таблица 6</w:t>
      </w:r>
    </w:p>
    <w:p w:rsidR="000D6D02" w:rsidRDefault="000D6D02" w:rsidP="000D6D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D02" w:rsidRDefault="000D6D02" w:rsidP="000D6D02">
      <w:pPr>
        <w:ind w:firstLine="708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ffa"/>
        <w:tblW w:w="10456" w:type="dxa"/>
        <w:tblLayout w:type="fixed"/>
        <w:tblLook w:val="04A0"/>
      </w:tblPr>
      <w:tblGrid>
        <w:gridCol w:w="3652"/>
        <w:gridCol w:w="2268"/>
        <w:gridCol w:w="2126"/>
        <w:gridCol w:w="2410"/>
      </w:tblGrid>
      <w:tr w:rsidR="000D6D02" w:rsidTr="00BD77A6">
        <w:trPr>
          <w:trHeight w:val="2353"/>
        </w:trPr>
        <w:tc>
          <w:tcPr>
            <w:tcW w:w="3652" w:type="dxa"/>
            <w:vAlign w:val="center"/>
          </w:tcPr>
          <w:p w:rsidR="000D6D02" w:rsidRPr="007C2AE5" w:rsidRDefault="000D6D02" w:rsidP="00BD7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268" w:type="dxa"/>
            <w:vAlign w:val="center"/>
          </w:tcPr>
          <w:p w:rsidR="000D6D02" w:rsidRPr="007C2AE5" w:rsidRDefault="000D6D02" w:rsidP="00BD7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индивидуальных предпринимателей, состоящих на учёте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статрегистре</w:t>
            </w:r>
            <w:proofErr w:type="spellEnd"/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январь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декабрь 2018 </w:t>
            </w:r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г., ед. *</w:t>
            </w:r>
          </w:p>
        </w:tc>
        <w:tc>
          <w:tcPr>
            <w:tcW w:w="2126" w:type="dxa"/>
            <w:vAlign w:val="center"/>
          </w:tcPr>
          <w:p w:rsidR="000D6D02" w:rsidRPr="007C2AE5" w:rsidRDefault="000D6D02" w:rsidP="00BD7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(без внешних совмест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ителей) за январь - декабрь 2018 </w:t>
            </w:r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г., человек</w:t>
            </w:r>
          </w:p>
        </w:tc>
        <w:tc>
          <w:tcPr>
            <w:tcW w:w="2410" w:type="dxa"/>
            <w:vAlign w:val="center"/>
          </w:tcPr>
          <w:p w:rsidR="000D6D02" w:rsidRPr="007C2AE5" w:rsidRDefault="000D6D02" w:rsidP="00BD7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индивидуальных предпринимателей за январь - декабрь 2018 </w:t>
            </w:r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г., тыс. руб.</w:t>
            </w:r>
          </w:p>
        </w:tc>
      </w:tr>
      <w:tr w:rsidR="000D6D02" w:rsidTr="00BD77A6">
        <w:trPr>
          <w:trHeight w:val="258"/>
        </w:trPr>
        <w:tc>
          <w:tcPr>
            <w:tcW w:w="3652" w:type="dxa"/>
            <w:vAlign w:val="center"/>
          </w:tcPr>
          <w:p w:rsidR="000D6D02" w:rsidRPr="007C2AE5" w:rsidRDefault="000D6D02" w:rsidP="00BD7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vAlign w:val="center"/>
          </w:tcPr>
          <w:p w:rsidR="000D6D02" w:rsidRPr="00876F9E" w:rsidRDefault="000D6D02" w:rsidP="00BD7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126" w:type="dxa"/>
            <w:vAlign w:val="center"/>
          </w:tcPr>
          <w:p w:rsidR="000D6D02" w:rsidRPr="00876F9E" w:rsidRDefault="000D6D02" w:rsidP="00BD7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0D6D02" w:rsidRPr="007C2AE5" w:rsidRDefault="000D6D02" w:rsidP="00BD7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6D02" w:rsidTr="00BD77A6">
        <w:tc>
          <w:tcPr>
            <w:tcW w:w="3652" w:type="dxa"/>
            <w:vAlign w:val="center"/>
          </w:tcPr>
          <w:p w:rsidR="000D6D02" w:rsidRPr="007C2AE5" w:rsidRDefault="000D6D02" w:rsidP="00BD77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2268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6D02" w:rsidRDefault="000D6D02" w:rsidP="00BD77A6">
            <w:pPr>
              <w:rPr>
                <w:sz w:val="24"/>
                <w:szCs w:val="24"/>
              </w:rPr>
            </w:pPr>
          </w:p>
        </w:tc>
      </w:tr>
      <w:tr w:rsidR="000D6D02" w:rsidTr="00BD77A6">
        <w:tc>
          <w:tcPr>
            <w:tcW w:w="3652" w:type="dxa"/>
            <w:vAlign w:val="center"/>
          </w:tcPr>
          <w:p w:rsidR="000D6D02" w:rsidRPr="007C2AE5" w:rsidRDefault="000D6D02" w:rsidP="00BD77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268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6D02" w:rsidRDefault="000D6D02" w:rsidP="00BD77A6">
            <w:pPr>
              <w:rPr>
                <w:sz w:val="24"/>
                <w:szCs w:val="24"/>
              </w:rPr>
            </w:pPr>
          </w:p>
        </w:tc>
      </w:tr>
      <w:tr w:rsidR="000D6D02" w:rsidTr="00BD77A6">
        <w:tc>
          <w:tcPr>
            <w:tcW w:w="3652" w:type="dxa"/>
            <w:vAlign w:val="center"/>
          </w:tcPr>
          <w:p w:rsidR="000D6D02" w:rsidRPr="007C2AE5" w:rsidRDefault="000D6D02" w:rsidP="00BD77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268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6D02" w:rsidRPr="00E36AA9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D02" w:rsidTr="00BD77A6">
        <w:trPr>
          <w:trHeight w:val="970"/>
        </w:trPr>
        <w:tc>
          <w:tcPr>
            <w:tcW w:w="3652" w:type="dxa"/>
            <w:vAlign w:val="center"/>
          </w:tcPr>
          <w:p w:rsidR="000D6D02" w:rsidRPr="007C2AE5" w:rsidRDefault="000D6D02" w:rsidP="00BD77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68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6D02" w:rsidRDefault="000D6D02" w:rsidP="00BD77A6">
            <w:pPr>
              <w:rPr>
                <w:sz w:val="24"/>
                <w:szCs w:val="24"/>
              </w:rPr>
            </w:pPr>
          </w:p>
        </w:tc>
      </w:tr>
      <w:tr w:rsidR="000D6D02" w:rsidTr="00BD77A6">
        <w:trPr>
          <w:trHeight w:val="970"/>
        </w:trPr>
        <w:tc>
          <w:tcPr>
            <w:tcW w:w="3652" w:type="dxa"/>
            <w:vAlign w:val="center"/>
          </w:tcPr>
          <w:p w:rsidR="000D6D02" w:rsidRPr="007C2AE5" w:rsidRDefault="000D6D02" w:rsidP="00BD77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68" w:type="dxa"/>
          </w:tcPr>
          <w:p w:rsidR="000D6D02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6D02" w:rsidRDefault="000D6D02" w:rsidP="00BD77A6">
            <w:pPr>
              <w:rPr>
                <w:sz w:val="24"/>
                <w:szCs w:val="24"/>
              </w:rPr>
            </w:pPr>
          </w:p>
        </w:tc>
      </w:tr>
      <w:tr w:rsidR="000D6D02" w:rsidTr="00BD77A6">
        <w:trPr>
          <w:trHeight w:val="572"/>
        </w:trPr>
        <w:tc>
          <w:tcPr>
            <w:tcW w:w="3652" w:type="dxa"/>
            <w:vAlign w:val="center"/>
          </w:tcPr>
          <w:p w:rsidR="000D6D02" w:rsidRPr="007C2AE5" w:rsidRDefault="000D6D02" w:rsidP="00BD77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68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6D02" w:rsidRDefault="000D6D02" w:rsidP="00BD77A6">
            <w:pPr>
              <w:rPr>
                <w:sz w:val="24"/>
                <w:szCs w:val="24"/>
              </w:rPr>
            </w:pPr>
          </w:p>
        </w:tc>
      </w:tr>
      <w:tr w:rsidR="000D6D02" w:rsidTr="00BD77A6">
        <w:tc>
          <w:tcPr>
            <w:tcW w:w="3652" w:type="dxa"/>
            <w:vAlign w:val="center"/>
          </w:tcPr>
          <w:p w:rsidR="000D6D02" w:rsidRPr="007C2AE5" w:rsidRDefault="000D6D02" w:rsidP="00BD77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6D02" w:rsidRPr="002E60A1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0D6D02" w:rsidTr="00BD77A6">
        <w:tc>
          <w:tcPr>
            <w:tcW w:w="3652" w:type="dxa"/>
            <w:vAlign w:val="center"/>
          </w:tcPr>
          <w:p w:rsidR="000D6D02" w:rsidRPr="007C2AE5" w:rsidRDefault="000D6D02" w:rsidP="00BD77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268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6D02" w:rsidRPr="002E60A1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D02" w:rsidTr="00BD77A6">
        <w:tc>
          <w:tcPr>
            <w:tcW w:w="3652" w:type="dxa"/>
            <w:vAlign w:val="center"/>
          </w:tcPr>
          <w:p w:rsidR="000D6D02" w:rsidRPr="007C2AE5" w:rsidRDefault="000D6D02" w:rsidP="00BD77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Транспортировка и хранение </w:t>
            </w:r>
          </w:p>
        </w:tc>
        <w:tc>
          <w:tcPr>
            <w:tcW w:w="2268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6D02" w:rsidRDefault="000D6D02" w:rsidP="00BD77A6">
            <w:pPr>
              <w:rPr>
                <w:sz w:val="24"/>
                <w:szCs w:val="24"/>
              </w:rPr>
            </w:pPr>
          </w:p>
        </w:tc>
      </w:tr>
      <w:tr w:rsidR="000D6D02" w:rsidTr="00BD77A6">
        <w:tc>
          <w:tcPr>
            <w:tcW w:w="3652" w:type="dxa"/>
            <w:vAlign w:val="center"/>
          </w:tcPr>
          <w:p w:rsidR="000D6D02" w:rsidRPr="007C2AE5" w:rsidRDefault="000D6D02" w:rsidP="00BD77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268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6D02" w:rsidRDefault="000D6D02" w:rsidP="00BD77A6">
            <w:pPr>
              <w:rPr>
                <w:sz w:val="24"/>
                <w:szCs w:val="24"/>
              </w:rPr>
            </w:pPr>
          </w:p>
        </w:tc>
      </w:tr>
      <w:tr w:rsidR="000D6D02" w:rsidTr="00BD77A6">
        <w:tc>
          <w:tcPr>
            <w:tcW w:w="3652" w:type="dxa"/>
            <w:vAlign w:val="center"/>
          </w:tcPr>
          <w:p w:rsidR="000D6D02" w:rsidRPr="007C2AE5" w:rsidRDefault="000D6D02" w:rsidP="00BD77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268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6D02" w:rsidRDefault="000D6D02" w:rsidP="00BD77A6">
            <w:pPr>
              <w:rPr>
                <w:sz w:val="24"/>
                <w:szCs w:val="24"/>
              </w:rPr>
            </w:pPr>
          </w:p>
        </w:tc>
      </w:tr>
      <w:tr w:rsidR="000D6D02" w:rsidTr="00BD77A6">
        <w:tc>
          <w:tcPr>
            <w:tcW w:w="3652" w:type="dxa"/>
            <w:vAlign w:val="center"/>
          </w:tcPr>
          <w:p w:rsidR="000D6D02" w:rsidRPr="007C2AE5" w:rsidRDefault="000D6D02" w:rsidP="00BD77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268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6D02" w:rsidRDefault="000D6D02" w:rsidP="00BD77A6">
            <w:pPr>
              <w:rPr>
                <w:sz w:val="24"/>
                <w:szCs w:val="24"/>
              </w:rPr>
            </w:pPr>
          </w:p>
        </w:tc>
      </w:tr>
      <w:tr w:rsidR="000D6D02" w:rsidTr="00BD77A6">
        <w:trPr>
          <w:trHeight w:val="602"/>
        </w:trPr>
        <w:tc>
          <w:tcPr>
            <w:tcW w:w="3652" w:type="dxa"/>
          </w:tcPr>
          <w:p w:rsidR="000D6D02" w:rsidRPr="00876F9E" w:rsidRDefault="000D6D02" w:rsidP="00B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9E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268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6D02" w:rsidRDefault="000D6D02" w:rsidP="00BD77A6">
            <w:pPr>
              <w:rPr>
                <w:sz w:val="24"/>
                <w:szCs w:val="24"/>
              </w:rPr>
            </w:pPr>
          </w:p>
        </w:tc>
      </w:tr>
      <w:tr w:rsidR="000D6D02" w:rsidTr="00BD77A6">
        <w:trPr>
          <w:trHeight w:val="913"/>
        </w:trPr>
        <w:tc>
          <w:tcPr>
            <w:tcW w:w="3652" w:type="dxa"/>
          </w:tcPr>
          <w:p w:rsidR="000D6D02" w:rsidRPr="00876F9E" w:rsidRDefault="000D6D02" w:rsidP="00B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2268" w:type="dxa"/>
          </w:tcPr>
          <w:p w:rsidR="000D6D02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6D02" w:rsidRDefault="000D6D02" w:rsidP="00BD77A6">
            <w:pPr>
              <w:rPr>
                <w:sz w:val="24"/>
                <w:szCs w:val="24"/>
              </w:rPr>
            </w:pPr>
          </w:p>
        </w:tc>
      </w:tr>
      <w:tr w:rsidR="000D6D02" w:rsidTr="00BD77A6">
        <w:trPr>
          <w:trHeight w:val="236"/>
        </w:trPr>
        <w:tc>
          <w:tcPr>
            <w:tcW w:w="3652" w:type="dxa"/>
          </w:tcPr>
          <w:p w:rsidR="000D6D02" w:rsidRDefault="000D6D02" w:rsidP="00B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268" w:type="dxa"/>
          </w:tcPr>
          <w:p w:rsidR="000D6D02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6D02" w:rsidRDefault="000D6D02" w:rsidP="00BD77A6">
            <w:pPr>
              <w:rPr>
                <w:sz w:val="24"/>
                <w:szCs w:val="24"/>
              </w:rPr>
            </w:pPr>
          </w:p>
        </w:tc>
      </w:tr>
      <w:tr w:rsidR="000D6D02" w:rsidTr="00BD77A6">
        <w:trPr>
          <w:trHeight w:val="172"/>
        </w:trPr>
        <w:tc>
          <w:tcPr>
            <w:tcW w:w="3652" w:type="dxa"/>
          </w:tcPr>
          <w:p w:rsidR="000D6D02" w:rsidRDefault="000D6D02" w:rsidP="00B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68" w:type="dxa"/>
          </w:tcPr>
          <w:p w:rsidR="000D6D02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6D02" w:rsidRDefault="000D6D02" w:rsidP="00BD77A6">
            <w:pPr>
              <w:rPr>
                <w:sz w:val="24"/>
                <w:szCs w:val="24"/>
              </w:rPr>
            </w:pPr>
          </w:p>
        </w:tc>
      </w:tr>
      <w:tr w:rsidR="000D6D02" w:rsidTr="00BD77A6">
        <w:trPr>
          <w:trHeight w:val="1068"/>
        </w:trPr>
        <w:tc>
          <w:tcPr>
            <w:tcW w:w="3652" w:type="dxa"/>
          </w:tcPr>
          <w:p w:rsidR="000D6D02" w:rsidRDefault="000D6D02" w:rsidP="00B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268" w:type="dxa"/>
          </w:tcPr>
          <w:p w:rsidR="000D6D02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0D6D02" w:rsidRPr="00876F9E" w:rsidRDefault="000D6D02" w:rsidP="00BD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D6D02" w:rsidRDefault="000D6D02" w:rsidP="00BD77A6">
            <w:pPr>
              <w:rPr>
                <w:sz w:val="24"/>
                <w:szCs w:val="24"/>
              </w:rPr>
            </w:pPr>
          </w:p>
        </w:tc>
      </w:tr>
    </w:tbl>
    <w:p w:rsidR="000D6D02" w:rsidRDefault="000D6D02" w:rsidP="000D6D02">
      <w:pPr>
        <w:ind w:firstLine="70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6429C">
        <w:rPr>
          <w:rFonts w:ascii="Bookman Old Style" w:hAnsi="Bookman Old Style" w:cs="Times New Roman"/>
          <w:sz w:val="24"/>
          <w:szCs w:val="24"/>
        </w:rPr>
        <w:t>Согласно экспертной оценке (с учетом наемных работников индивидуальных предпринимателей) доля занятых в малом и среднем предпринимательстве в общем числе занятых в экономике составляет по итогам 2018 года – 7,63%.</w:t>
      </w:r>
    </w:p>
    <w:p w:rsidR="00F30BB7" w:rsidRPr="0006429C" w:rsidRDefault="001214BF" w:rsidP="00F30BB7">
      <w:pPr>
        <w:pStyle w:val="ConsNormal"/>
        <w:ind w:right="0" w:firstLine="0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6429C">
        <w:rPr>
          <w:rFonts w:ascii="Bookman Old Style" w:hAnsi="Bookman Old Style"/>
          <w:sz w:val="24"/>
          <w:szCs w:val="24"/>
        </w:rPr>
        <w:tab/>
      </w:r>
      <w:r w:rsidR="00F30BB7" w:rsidRPr="0006429C">
        <w:rPr>
          <w:rFonts w:ascii="Bookman Old Style" w:hAnsi="Bookman Old Style" w:cs="Times New Roman"/>
          <w:sz w:val="24"/>
          <w:szCs w:val="24"/>
        </w:rPr>
        <w:t>В рамках полномочий «содействие развитию малого и среднего предпринимательства» Постановлением главы города от 14.10.2016 г. № 349 утверждена</w:t>
      </w:r>
      <w:r w:rsidRPr="0006429C">
        <w:rPr>
          <w:rFonts w:ascii="Bookman Old Style" w:hAnsi="Bookman Old Style" w:cs="Times New Roman"/>
          <w:sz w:val="24"/>
          <w:szCs w:val="24"/>
        </w:rPr>
        <w:t xml:space="preserve"> муниципальная </w:t>
      </w:r>
      <w:r w:rsidR="00F30BB7" w:rsidRPr="0006429C">
        <w:rPr>
          <w:rFonts w:ascii="Bookman Old Style" w:hAnsi="Bookman Old Style" w:cs="Times New Roman"/>
          <w:sz w:val="24"/>
          <w:szCs w:val="24"/>
        </w:rPr>
        <w:t xml:space="preserve"> целевая программа «Развитие малого и среднего предпринимательства в МО «Город Удачный» Мирнин</w:t>
      </w:r>
      <w:r w:rsidRPr="0006429C">
        <w:rPr>
          <w:rFonts w:ascii="Bookman Old Style" w:hAnsi="Bookman Old Style" w:cs="Times New Roman"/>
          <w:sz w:val="24"/>
          <w:szCs w:val="24"/>
        </w:rPr>
        <w:t>ского района РС (Я) на 2017-2021</w:t>
      </w:r>
      <w:r w:rsidR="00F30BB7" w:rsidRPr="0006429C">
        <w:rPr>
          <w:rFonts w:ascii="Bookman Old Style" w:hAnsi="Bookman Old Style" w:cs="Times New Roman"/>
          <w:sz w:val="24"/>
          <w:szCs w:val="24"/>
        </w:rPr>
        <w:t xml:space="preserve"> годы»</w:t>
      </w:r>
      <w:r w:rsidRPr="0006429C">
        <w:rPr>
          <w:rFonts w:ascii="Bookman Old Style" w:hAnsi="Bookman Old Style" w:cs="Times New Roman"/>
          <w:sz w:val="24"/>
          <w:szCs w:val="24"/>
        </w:rPr>
        <w:t xml:space="preserve"> (с изменениями и дополнениями)</w:t>
      </w:r>
      <w:r w:rsidR="00F30BB7" w:rsidRPr="0006429C">
        <w:rPr>
          <w:rFonts w:ascii="Bookman Old Style" w:hAnsi="Bookman Old Style" w:cs="Times New Roman"/>
          <w:sz w:val="24"/>
          <w:szCs w:val="24"/>
        </w:rPr>
        <w:t>.</w:t>
      </w:r>
    </w:p>
    <w:p w:rsidR="00C2109E" w:rsidRPr="0006429C" w:rsidRDefault="00F30BB7" w:rsidP="00F30BB7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 xml:space="preserve"> </w:t>
      </w: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C2109E"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Общий объем средств выделенных на </w:t>
      </w: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реализац</w:t>
      </w:r>
      <w:r w:rsidR="001214BF"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ию мероприятий Программы на 2018</w:t>
      </w: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год</w:t>
      </w:r>
      <w:r w:rsidR="00C2109E"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  составил </w:t>
      </w: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C2109E"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>400,0 тыс. руб., в том числе:</w:t>
      </w:r>
    </w:p>
    <w:p w:rsidR="00C2109E" w:rsidRPr="0006429C" w:rsidRDefault="00C2109E" w:rsidP="00C2109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>-  200,0 тыс. руб. за счет средств бюджета МО «Город Удачный»;</w:t>
      </w:r>
    </w:p>
    <w:p w:rsidR="00C2109E" w:rsidRPr="0006429C" w:rsidRDefault="00C2109E" w:rsidP="00C2109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 xml:space="preserve"> - 200,0 тыс. руб. за счет средств бюджета МО «Мирнинский район»;</w:t>
      </w:r>
    </w:p>
    <w:p w:rsidR="00F30BB7" w:rsidRPr="0006429C" w:rsidRDefault="00C2109E" w:rsidP="00F30BB7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В </w:t>
      </w:r>
      <w:r w:rsidR="00F30BB7"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том числе по мероприятиям:</w:t>
      </w:r>
    </w:p>
    <w:p w:rsidR="00F30BB7" w:rsidRPr="0006429C" w:rsidRDefault="00F30BB7" w:rsidP="00F30BB7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-субсидирование части затрат субъектов малого и среднего предпринимательства на модернизацию (обновление) производственного оборудования, связанного с производством продукции, а так</w:t>
      </w:r>
      <w:r w:rsidR="00C2109E"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же с оказанием бытовых услуг – 2</w:t>
      </w: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>00,0 тыс. руб.;</w:t>
      </w:r>
    </w:p>
    <w:p w:rsidR="00F30BB7" w:rsidRPr="0006429C" w:rsidRDefault="00F30BB7" w:rsidP="00F30BB7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- предоставление грантов (субсидий) начинающим </w:t>
      </w:r>
      <w:r w:rsidRPr="0006429C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субъектам малого предпринимательства на создание собственного дела- </w:t>
      </w:r>
      <w:r w:rsidR="00C2109E"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>2</w:t>
      </w: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>00,0 тыс. руб.</w:t>
      </w:r>
    </w:p>
    <w:p w:rsidR="00F30BB7" w:rsidRPr="0006429C" w:rsidRDefault="00F30BB7" w:rsidP="00F30BB7">
      <w:pPr>
        <w:ind w:firstLine="284"/>
        <w:contextualSpacing/>
        <w:jc w:val="both"/>
        <w:rPr>
          <w:rFonts w:ascii="Bookman Old Style" w:hAnsi="Bookman Old Style"/>
          <w:sz w:val="24"/>
          <w:szCs w:val="24"/>
        </w:rPr>
      </w:pPr>
      <w:r w:rsidRPr="0006429C">
        <w:rPr>
          <w:rFonts w:ascii="Bookman Old Style" w:hAnsi="Bookman Old Style"/>
          <w:sz w:val="24"/>
          <w:szCs w:val="24"/>
        </w:rPr>
        <w:tab/>
      </w: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Распределение денежных средств между субъектами предпринимательства, претендующими на муниципальную поддержку, осуществлялось комиссией по отбору заявок. Финансовая поддержка была оказана 2 субъектам пред</w:t>
      </w:r>
      <w:r w:rsidR="00C2109E"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принимательства на общую сумму 400,00 тыс. руб. </w:t>
      </w:r>
      <w:r w:rsidRPr="0006429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Исполнение Программы 100%. </w:t>
      </w:r>
    </w:p>
    <w:p w:rsidR="00F30BB7" w:rsidRPr="00584019" w:rsidRDefault="00F30BB7" w:rsidP="00F30BB7">
      <w:pPr>
        <w:ind w:firstLine="284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584019">
        <w:rPr>
          <w:rFonts w:ascii="Bookman Old Style" w:hAnsi="Bookman Old Style"/>
          <w:sz w:val="24"/>
          <w:szCs w:val="24"/>
        </w:rPr>
        <w:tab/>
      </w:r>
      <w:r w:rsidRPr="00584019">
        <w:rPr>
          <w:rFonts w:ascii="Bookman Old Style" w:hAnsi="Bookman Old Style" w:cs="Times New Roman"/>
          <w:sz w:val="24"/>
          <w:szCs w:val="24"/>
        </w:rPr>
        <w:t xml:space="preserve"> Субсидии выделены следующим субъектам малого предпринимательства: </w:t>
      </w:r>
    </w:p>
    <w:p w:rsidR="00F30BB7" w:rsidRPr="00584019" w:rsidRDefault="00F30BB7" w:rsidP="00F30BB7">
      <w:pPr>
        <w:ind w:left="-142"/>
        <w:contextualSpacing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584019">
        <w:rPr>
          <w:rFonts w:ascii="Bookman Old Style" w:hAnsi="Bookman Old Style" w:cs="Times New Roman"/>
          <w:sz w:val="24"/>
          <w:szCs w:val="24"/>
        </w:rPr>
        <w:tab/>
      </w:r>
      <w:r w:rsidRPr="00584019">
        <w:rPr>
          <w:rFonts w:ascii="Bookman Old Style" w:hAnsi="Bookman Old Style" w:cs="Times New Roman"/>
          <w:sz w:val="24"/>
          <w:szCs w:val="24"/>
        </w:rPr>
        <w:tab/>
        <w:t>-</w:t>
      </w:r>
      <w:r w:rsidR="005229E5">
        <w:rPr>
          <w:rFonts w:ascii="Bookman Old Style" w:hAnsi="Bookman Old Style" w:cs="Times New Roman"/>
          <w:bCs/>
          <w:sz w:val="24"/>
          <w:szCs w:val="24"/>
        </w:rPr>
        <w:t xml:space="preserve"> ИП Торосян С.З. </w:t>
      </w:r>
      <w:r w:rsidRPr="00584019">
        <w:rPr>
          <w:rFonts w:ascii="Bookman Old Style" w:hAnsi="Bookman Old Style" w:cs="Times New Roman"/>
          <w:bCs/>
          <w:sz w:val="24"/>
          <w:szCs w:val="24"/>
        </w:rPr>
        <w:t>(бизнес-проект «</w:t>
      </w:r>
      <w:r w:rsidR="005229E5">
        <w:rPr>
          <w:rFonts w:ascii="Bookman Old Style" w:hAnsi="Bookman Old Style" w:cs="Times New Roman"/>
          <w:bCs/>
          <w:sz w:val="24"/>
          <w:szCs w:val="24"/>
        </w:rPr>
        <w:t>Открытие кафе семейного формата «Коралл»</w:t>
      </w:r>
      <w:r w:rsidRPr="00584019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r w:rsidR="005229E5">
        <w:rPr>
          <w:rFonts w:ascii="Bookman Old Style" w:hAnsi="Bookman Old Style" w:cs="Times New Roman"/>
          <w:bCs/>
          <w:sz w:val="24"/>
          <w:szCs w:val="24"/>
        </w:rPr>
        <w:t>распложенное</w:t>
      </w:r>
      <w:r w:rsidR="006D49F0" w:rsidRPr="00584019">
        <w:rPr>
          <w:rFonts w:ascii="Bookman Old Style" w:hAnsi="Bookman Old Style" w:cs="Times New Roman"/>
          <w:bCs/>
          <w:sz w:val="24"/>
          <w:szCs w:val="24"/>
        </w:rPr>
        <w:t xml:space="preserve"> по</w:t>
      </w:r>
      <w:r w:rsidRPr="00584019">
        <w:rPr>
          <w:rFonts w:ascii="Bookman Old Style" w:hAnsi="Bookman Old Style" w:cs="Times New Roman"/>
          <w:bCs/>
          <w:sz w:val="24"/>
          <w:szCs w:val="24"/>
        </w:rPr>
        <w:t xml:space="preserve"> адресу: </w:t>
      </w:r>
      <w:proofErr w:type="gramStart"/>
      <w:r w:rsidRPr="00584019">
        <w:rPr>
          <w:rFonts w:ascii="Bookman Old Style" w:hAnsi="Bookman Old Style" w:cs="Times New Roman"/>
          <w:bCs/>
          <w:sz w:val="24"/>
          <w:szCs w:val="24"/>
        </w:rPr>
        <w:t>г</w:t>
      </w:r>
      <w:proofErr w:type="gramEnd"/>
      <w:r w:rsidRPr="00584019">
        <w:rPr>
          <w:rFonts w:ascii="Bookman Old Style" w:hAnsi="Bookman Old Style" w:cs="Times New Roman"/>
          <w:bCs/>
          <w:sz w:val="24"/>
          <w:szCs w:val="24"/>
        </w:rPr>
        <w:t xml:space="preserve">. </w:t>
      </w:r>
      <w:r w:rsidR="005229E5">
        <w:rPr>
          <w:rFonts w:ascii="Bookman Old Style" w:hAnsi="Bookman Old Style" w:cs="Times New Roman"/>
          <w:bCs/>
          <w:sz w:val="24"/>
          <w:szCs w:val="24"/>
        </w:rPr>
        <w:t>Удачный, м/</w:t>
      </w:r>
      <w:proofErr w:type="spellStart"/>
      <w:r w:rsidR="005229E5">
        <w:rPr>
          <w:rFonts w:ascii="Bookman Old Style" w:hAnsi="Bookman Old Style" w:cs="Times New Roman"/>
          <w:bCs/>
          <w:sz w:val="24"/>
          <w:szCs w:val="24"/>
        </w:rPr>
        <w:t>н</w:t>
      </w:r>
      <w:proofErr w:type="spellEnd"/>
      <w:r w:rsidR="005229E5">
        <w:rPr>
          <w:rFonts w:ascii="Bookman Old Style" w:hAnsi="Bookman Old Style" w:cs="Times New Roman"/>
          <w:bCs/>
          <w:sz w:val="24"/>
          <w:szCs w:val="24"/>
        </w:rPr>
        <w:t xml:space="preserve"> Новый город, в районе д. № 11</w:t>
      </w:r>
      <w:r w:rsidRPr="00584019">
        <w:rPr>
          <w:rFonts w:ascii="Bookman Old Style" w:hAnsi="Bookman Old Style" w:cs="Times New Roman"/>
          <w:bCs/>
          <w:sz w:val="24"/>
          <w:szCs w:val="24"/>
        </w:rPr>
        <w:t xml:space="preserve">);       </w:t>
      </w:r>
    </w:p>
    <w:p w:rsidR="005229E5" w:rsidRDefault="005229E5" w:rsidP="006D49F0">
      <w:pPr>
        <w:ind w:left="-142"/>
        <w:contextualSpacing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ab/>
      </w:r>
      <w:r>
        <w:rPr>
          <w:rFonts w:ascii="Bookman Old Style" w:hAnsi="Bookman Old Style" w:cs="Times New Roman"/>
          <w:bCs/>
          <w:sz w:val="24"/>
          <w:szCs w:val="24"/>
        </w:rPr>
        <w:tab/>
        <w:t xml:space="preserve"> - ООО «Городской рынок»</w:t>
      </w:r>
      <w:r w:rsidR="006D49F0" w:rsidRPr="0058401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F30BB7" w:rsidRPr="00584019">
        <w:rPr>
          <w:rFonts w:ascii="Bookman Old Style" w:hAnsi="Bookman Old Style" w:cs="Times New Roman"/>
          <w:bCs/>
          <w:sz w:val="24"/>
          <w:szCs w:val="24"/>
        </w:rPr>
        <w:t>(</w:t>
      </w:r>
      <w:r>
        <w:rPr>
          <w:rFonts w:ascii="Bookman Old Style" w:hAnsi="Bookman Old Style" w:cs="Times New Roman"/>
          <w:bCs/>
          <w:sz w:val="24"/>
          <w:szCs w:val="24"/>
        </w:rPr>
        <w:t>«Приобретение оборудован</w:t>
      </w:r>
      <w:r w:rsidR="00EC47A4">
        <w:rPr>
          <w:rFonts w:ascii="Bookman Old Style" w:hAnsi="Bookman Old Style" w:cs="Times New Roman"/>
          <w:bCs/>
          <w:sz w:val="24"/>
          <w:szCs w:val="24"/>
        </w:rPr>
        <w:t>ия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для  производства хлеба и хлебобулочных изделий»).</w:t>
      </w:r>
    </w:p>
    <w:p w:rsidR="00F30BB7" w:rsidRPr="000E60E4" w:rsidRDefault="006D49F0" w:rsidP="006D49F0">
      <w:pPr>
        <w:ind w:left="-142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84019">
        <w:rPr>
          <w:rFonts w:ascii="Bookman Old Style" w:hAnsi="Bookman Old Style" w:cs="Times New Roman"/>
          <w:sz w:val="24"/>
          <w:szCs w:val="24"/>
        </w:rPr>
        <w:tab/>
      </w:r>
      <w:r w:rsidRPr="00584019">
        <w:rPr>
          <w:rFonts w:ascii="Bookman Old Style" w:hAnsi="Bookman Old Style" w:cs="Times New Roman"/>
          <w:sz w:val="24"/>
          <w:szCs w:val="24"/>
        </w:rPr>
        <w:tab/>
        <w:t xml:space="preserve">Также </w:t>
      </w:r>
      <w:r w:rsidR="00EC47A4">
        <w:rPr>
          <w:rFonts w:ascii="Bookman Old Style" w:hAnsi="Bookman Old Style" w:cs="Times New Roman"/>
          <w:sz w:val="24"/>
          <w:szCs w:val="24"/>
        </w:rPr>
        <w:t>представлена финансовая поддержка из районного бюджета индивидуальному предпринимателю Прибылых А.П. на сумму  600,00 тыс. руб. в рамках реализации</w:t>
      </w:r>
      <w:r w:rsidR="000E60E4">
        <w:rPr>
          <w:rFonts w:ascii="Bookman Old Style" w:hAnsi="Bookman Old Style" w:cs="Times New Roman"/>
          <w:sz w:val="24"/>
          <w:szCs w:val="24"/>
        </w:rPr>
        <w:t xml:space="preserve"> мероприятий программы </w:t>
      </w:r>
      <w:r w:rsidR="000E60E4" w:rsidRPr="000E60E4">
        <w:rPr>
          <w:rFonts w:ascii="Bookman Old Style" w:hAnsi="Bookman Old Style" w:cs="Times New Roman"/>
          <w:sz w:val="24"/>
          <w:szCs w:val="24"/>
        </w:rPr>
        <w:t>«</w:t>
      </w:r>
      <w:r w:rsidR="000E60E4" w:rsidRPr="000E60E4">
        <w:rPr>
          <w:rFonts w:ascii="Bookman Old Style" w:hAnsi="Bookman Old Style"/>
          <w:sz w:val="24"/>
          <w:szCs w:val="24"/>
        </w:rPr>
        <w:t xml:space="preserve">Создание экономической среды развития производственного потенциала, предпринимательства, занятости и туризма в </w:t>
      </w:r>
      <w:proofErr w:type="spellStart"/>
      <w:r w:rsidR="000E60E4" w:rsidRPr="000E60E4">
        <w:rPr>
          <w:rFonts w:ascii="Bookman Old Style" w:hAnsi="Bookman Old Style"/>
          <w:sz w:val="24"/>
          <w:szCs w:val="24"/>
        </w:rPr>
        <w:t>Мирнинском</w:t>
      </w:r>
      <w:proofErr w:type="spellEnd"/>
      <w:r w:rsidR="000E60E4" w:rsidRPr="000E60E4">
        <w:rPr>
          <w:rFonts w:ascii="Bookman Old Style" w:hAnsi="Bookman Old Style"/>
          <w:sz w:val="24"/>
          <w:szCs w:val="24"/>
        </w:rPr>
        <w:t xml:space="preserve"> районе Республики Саха (Якутия) на 2018-2020 годы»</w:t>
      </w:r>
      <w:r w:rsidR="000E60E4">
        <w:rPr>
          <w:rFonts w:ascii="Bookman Old Style" w:hAnsi="Bookman Old Style"/>
          <w:sz w:val="24"/>
          <w:szCs w:val="24"/>
        </w:rPr>
        <w:t>.</w:t>
      </w:r>
    </w:p>
    <w:p w:rsidR="00F30BB7" w:rsidRPr="00584019" w:rsidRDefault="00F30BB7" w:rsidP="00F30BB7">
      <w:pPr>
        <w:spacing w:after="0" w:line="240" w:lineRule="auto"/>
        <w:ind w:left="-142"/>
        <w:contextualSpacing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  </w:t>
      </w:r>
      <w:r w:rsidR="006D49F0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Pr="00584019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 рамках имущественной поддержки</w:t>
      </w:r>
      <w:r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субъектов малого и среднего предпринимательства утвержден Перечень муниципального имущества МО «Город Удачный», передаваемого в аренду субъектам малого и среднего предпринимательства и организациям, образующим инфраструктуру поддержки малого и среднего предпринимательства. Всего</w:t>
      </w:r>
      <w:r w:rsidR="00874FE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2018 году </w:t>
      </w:r>
      <w:r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Пере</w:t>
      </w:r>
      <w:r w:rsidR="00CB5D4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чень включено 4</w:t>
      </w:r>
      <w:r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объекта недвижимого</w:t>
      </w:r>
      <w:r w:rsidR="00CB5D4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имущества, общей площадью 2 131, 2</w:t>
      </w:r>
      <w:r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кв. м.</w:t>
      </w:r>
    </w:p>
    <w:p w:rsidR="00F30BB7" w:rsidRPr="00584019" w:rsidRDefault="00F30BB7" w:rsidP="006D49F0">
      <w:p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84019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="00F03CFE" w:rsidRPr="00584019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584019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Информирование субъектов малого и среднего предпринимательства</w:t>
      </w:r>
      <w:r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осуществлялось через средства массовой информации (Официальный сайт Администрации МО «Город Удачный» раздел «Предпринимательство», газета «67 параллель», радио, телевидение).</w:t>
      </w:r>
    </w:p>
    <w:p w:rsidR="00F03CFE" w:rsidRPr="00584019" w:rsidRDefault="00F03CFE" w:rsidP="00F03CFE">
      <w:pPr>
        <w:tabs>
          <w:tab w:val="left" w:pos="2160"/>
          <w:tab w:val="left" w:pos="10348"/>
        </w:tabs>
        <w:spacing w:after="0" w:line="240" w:lineRule="auto"/>
        <w:ind w:left="-284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  <w:r w:rsidRPr="00584019">
        <w:rPr>
          <w:rFonts w:ascii="Bookman Old Style" w:eastAsia="Times New Roman" w:hAnsi="Bookman Old Style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F30BB7" w:rsidRPr="00584019">
        <w:rPr>
          <w:rFonts w:ascii="Bookman Old Style" w:eastAsia="Times New Roman" w:hAnsi="Bookman Old Style" w:cs="Times New Roman"/>
          <w:b/>
          <w:sz w:val="24"/>
          <w:szCs w:val="24"/>
          <w:bdr w:val="none" w:sz="0" w:space="0" w:color="auto" w:frame="1"/>
          <w:lang w:eastAsia="ru-RU"/>
        </w:rPr>
        <w:t>В рамках консультационной поддержки</w:t>
      </w:r>
      <w:r w:rsidR="00F30BB7" w:rsidRPr="00584019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 субъектам малого и среднего предпринимательства в течение отчетного </w:t>
      </w:r>
      <w:r w:rsidR="006D49F0" w:rsidRPr="00584019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периода предпринимательства</w:t>
      </w:r>
      <w:r w:rsidR="00F30BB7" w:rsidRPr="00584019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 и потребительского рынка оказывалась всесторонняя помощь в решении возникающих вопросов.</w:t>
      </w:r>
      <w:r w:rsidRPr="00584019">
        <w:rPr>
          <w:rFonts w:ascii="Bookman Old Style" w:eastAsia="Times New Roman" w:hAnsi="Bookman Old Style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</w:t>
      </w:r>
    </w:p>
    <w:p w:rsidR="00264861" w:rsidRDefault="001E0AFA" w:rsidP="00264861">
      <w:pPr>
        <w:tabs>
          <w:tab w:val="left" w:pos="2160"/>
          <w:tab w:val="left" w:pos="10348"/>
        </w:tabs>
        <w:spacing w:after="0" w:line="240" w:lineRule="auto"/>
        <w:ind w:left="-284"/>
        <w:contextualSpacing/>
        <w:jc w:val="both"/>
        <w:rPr>
          <w:bdr w:val="none" w:sz="0" w:space="0" w:color="auto" w:frame="1"/>
        </w:rPr>
      </w:pPr>
      <w:r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161C57" w:rsidRPr="00584019">
        <w:rPr>
          <w:rFonts w:ascii="Bookman Old Style" w:hAnsi="Bookman Old Style" w:cs="Times New Roman"/>
          <w:color w:val="000000"/>
          <w:sz w:val="24"/>
          <w:szCs w:val="24"/>
        </w:rPr>
        <w:t xml:space="preserve">При администрации города продолжил работу Совет по развитию предпринимательства при главе города. За отчетный период состоялось 4 </w:t>
      </w:r>
      <w:r w:rsidR="00161C57" w:rsidRPr="00584019">
        <w:rPr>
          <w:rFonts w:ascii="Bookman Old Style" w:hAnsi="Bookman Old Style" w:cs="Times New Roman"/>
          <w:sz w:val="24"/>
          <w:szCs w:val="24"/>
        </w:rPr>
        <w:t xml:space="preserve">заседания. </w:t>
      </w:r>
      <w:r w:rsidR="00161C57" w:rsidRPr="00584019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r w:rsidR="00161C57" w:rsidRPr="00584019">
        <w:rPr>
          <w:rFonts w:ascii="Bookman Old Style" w:hAnsi="Bookman Old Style" w:cs="Times New Roman"/>
          <w:color w:val="000000"/>
          <w:sz w:val="24"/>
          <w:szCs w:val="24"/>
        </w:rPr>
        <w:t>В ходе встреч Совета с администрацией города, был обозначен ряд вопросов, которые на сегодняшний день волнуют предпринимателей нашего города для дальнейшего решения этих вопросов.</w:t>
      </w:r>
    </w:p>
    <w:p w:rsidR="00264861" w:rsidRDefault="00264861" w:rsidP="00264861">
      <w:pPr>
        <w:tabs>
          <w:tab w:val="left" w:pos="2160"/>
          <w:tab w:val="left" w:pos="10348"/>
        </w:tabs>
        <w:spacing w:after="0" w:line="240" w:lineRule="auto"/>
        <w:ind w:left="-284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bdr w:val="none" w:sz="0" w:space="0" w:color="auto" w:frame="1"/>
        </w:rPr>
        <w:t xml:space="preserve">                  </w:t>
      </w:r>
      <w:proofErr w:type="gramStart"/>
      <w:r w:rsidRPr="00264861">
        <w:rPr>
          <w:rFonts w:ascii="Bookman Old Style" w:hAnsi="Bookman Old Style"/>
          <w:sz w:val="24"/>
          <w:szCs w:val="24"/>
          <w:bdr w:val="none" w:sz="0" w:space="0" w:color="auto" w:frame="1"/>
        </w:rPr>
        <w:t>В апреле месяце в администрации города</w:t>
      </w:r>
      <w:r w:rsidRPr="00264861">
        <w:rPr>
          <w:rFonts w:ascii="Bookman Old Style" w:hAnsi="Bookman Old Style" w:cs="Book Antiqua"/>
          <w:sz w:val="24"/>
          <w:szCs w:val="24"/>
        </w:rPr>
        <w:t xml:space="preserve"> </w:t>
      </w:r>
      <w:r w:rsidRPr="00264861">
        <w:rPr>
          <w:rFonts w:ascii="Bookman Old Style" w:hAnsi="Bookman Old Style"/>
          <w:sz w:val="24"/>
          <w:szCs w:val="24"/>
        </w:rPr>
        <w:t>состоялось</w:t>
      </w:r>
      <w:r w:rsidRPr="0026486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64861">
        <w:rPr>
          <w:rFonts w:ascii="Bookman Old Style" w:hAnsi="Bookman Old Style"/>
          <w:sz w:val="24"/>
          <w:szCs w:val="24"/>
        </w:rPr>
        <w:t xml:space="preserve">выездное совещание  с участием представителей администрации МО «Мирнинский район» и МО «Город Удачный» и предпринимателей города, где была представлена </w:t>
      </w:r>
      <w:r w:rsidRPr="00264861">
        <w:rPr>
          <w:rFonts w:ascii="Bookman Old Style" w:hAnsi="Bookman Old Style"/>
          <w:color w:val="222222"/>
          <w:sz w:val="24"/>
          <w:szCs w:val="24"/>
        </w:rPr>
        <w:t>презентация проекта программы МО «Мирнинский район» «Создание экономической среды развития производственного потенциала, предпринимательства, занятости и туризма на 2018-2020 годы»</w:t>
      </w:r>
      <w:r w:rsidRPr="00264861">
        <w:rPr>
          <w:rFonts w:ascii="Bookman Old Style" w:hAnsi="Bookman Old Style"/>
          <w:sz w:val="24"/>
          <w:szCs w:val="24"/>
        </w:rPr>
        <w:t>, а также рассмотрены вопросы в сфере потребительского рынка и предпринимательства.</w:t>
      </w:r>
      <w:proofErr w:type="gramEnd"/>
    </w:p>
    <w:p w:rsidR="00337A86" w:rsidRPr="00337A86" w:rsidRDefault="00337A86" w:rsidP="00337A86">
      <w:pPr>
        <w:widowControl w:val="0"/>
        <w:spacing w:after="0" w:line="240" w:lineRule="auto"/>
        <w:ind w:left="-284"/>
        <w:jc w:val="both"/>
        <w:outlineLvl w:val="1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7A86">
        <w:rPr>
          <w:rFonts w:ascii="Bookman Old Style" w:hAnsi="Bookman Old Style" w:cs="Times New Roman"/>
          <w:sz w:val="24"/>
          <w:szCs w:val="24"/>
        </w:rPr>
        <w:t xml:space="preserve">Также в отчетном периоде проводилась работа с хозяйствующими субъектами в рамках проведения двухмесячника по санитарной очистке и благоустройству территории МО «Город Удачный». Проведено организационное  совещание с субъектами </w:t>
      </w:r>
      <w:r w:rsidRPr="00337A86">
        <w:rPr>
          <w:rFonts w:ascii="Bookman Old Style" w:hAnsi="Bookman Old Style" w:cs="Times New Roman"/>
          <w:color w:val="222222"/>
          <w:sz w:val="24"/>
          <w:szCs w:val="24"/>
        </w:rPr>
        <w:t>данному вопросу.</w:t>
      </w:r>
    </w:p>
    <w:p w:rsidR="00CB5D41" w:rsidRPr="00264861" w:rsidRDefault="00264861" w:rsidP="00264861">
      <w:pPr>
        <w:tabs>
          <w:tab w:val="left" w:pos="2160"/>
          <w:tab w:val="left" w:pos="10348"/>
        </w:tabs>
        <w:spacing w:after="0" w:line="240" w:lineRule="auto"/>
        <w:ind w:left="-284"/>
        <w:contextualSpacing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      </w:t>
      </w:r>
      <w:r w:rsidR="00CB5D41" w:rsidRPr="00584019">
        <w:rPr>
          <w:rFonts w:ascii="Bookman Old Style" w:hAnsi="Bookman Old Style"/>
          <w:sz w:val="24"/>
          <w:szCs w:val="24"/>
        </w:rPr>
        <w:t>Предприниматели активно участвуют и в жизни города, всегда оказывают поддержку в проведении городских мероприятий,</w:t>
      </w:r>
      <w:r>
        <w:rPr>
          <w:rFonts w:ascii="Bookman Old Style" w:hAnsi="Bookman Old Style"/>
          <w:sz w:val="24"/>
          <w:szCs w:val="24"/>
        </w:rPr>
        <w:t xml:space="preserve"> участвуют в благотворительных акциях, </w:t>
      </w:r>
      <w:r w:rsidR="00CB5D41" w:rsidRPr="00584019">
        <w:rPr>
          <w:rFonts w:ascii="Bookman Old Style" w:hAnsi="Bookman Old Style"/>
          <w:sz w:val="24"/>
          <w:szCs w:val="24"/>
        </w:rPr>
        <w:t>организовывают выездную торговлю, участвуют в благоустройстве города, празднично оформляют фасады магазинов и прилегающей территории.</w:t>
      </w:r>
    </w:p>
    <w:p w:rsidR="00CB5D41" w:rsidRDefault="00CB5D41" w:rsidP="00CB5D41">
      <w:pPr>
        <w:tabs>
          <w:tab w:val="left" w:pos="2160"/>
          <w:tab w:val="left" w:pos="10348"/>
        </w:tabs>
        <w:spacing w:after="0" w:line="240" w:lineRule="auto"/>
        <w:ind w:left="-284"/>
        <w:contextualSpacing/>
        <w:jc w:val="both"/>
        <w:rPr>
          <w:rFonts w:ascii="Bookman Old Style" w:eastAsiaTheme="minorHAnsi" w:hAnsi="Bookman Old Style"/>
          <w:sz w:val="24"/>
          <w:szCs w:val="24"/>
        </w:rPr>
      </w:pPr>
      <w:r>
        <w:rPr>
          <w:rFonts w:ascii="Bookman Old Style" w:eastAsiaTheme="minorHAnsi" w:hAnsi="Bookman Old Style"/>
          <w:sz w:val="24"/>
          <w:szCs w:val="24"/>
        </w:rPr>
        <w:t xml:space="preserve">            </w:t>
      </w:r>
      <w:r w:rsidR="00161C57" w:rsidRPr="00584019">
        <w:rPr>
          <w:rFonts w:ascii="Bookman Old Style" w:eastAsiaTheme="minorHAnsi" w:hAnsi="Bookman Old Style"/>
          <w:sz w:val="24"/>
          <w:szCs w:val="24"/>
        </w:rPr>
        <w:t xml:space="preserve">Яркое подтверждение активной позиции </w:t>
      </w:r>
      <w:proofErr w:type="gramStart"/>
      <w:r w:rsidR="00161C57" w:rsidRPr="00584019">
        <w:rPr>
          <w:rFonts w:ascii="Bookman Old Style" w:eastAsiaTheme="minorHAnsi" w:hAnsi="Bookman Old Style"/>
          <w:sz w:val="24"/>
          <w:szCs w:val="24"/>
        </w:rPr>
        <w:t>городского</w:t>
      </w:r>
      <w:proofErr w:type="gramEnd"/>
      <w:r w:rsidR="00161C57" w:rsidRPr="00584019">
        <w:rPr>
          <w:rFonts w:ascii="Bookman Old Style" w:eastAsiaTheme="minorHAnsi" w:hAnsi="Bookman Old Style"/>
          <w:sz w:val="24"/>
          <w:szCs w:val="24"/>
        </w:rPr>
        <w:t xml:space="preserve"> бизнес-сообщества видно на Первомайс</w:t>
      </w:r>
      <w:r w:rsidR="001E0AFA">
        <w:rPr>
          <w:rFonts w:ascii="Bookman Old Style" w:eastAsiaTheme="minorHAnsi" w:hAnsi="Bookman Old Style"/>
          <w:sz w:val="24"/>
          <w:szCs w:val="24"/>
        </w:rPr>
        <w:t xml:space="preserve">кой демонстрации, где уже четвертый </w:t>
      </w:r>
      <w:r w:rsidR="00161C57" w:rsidRPr="00584019">
        <w:rPr>
          <w:rFonts w:ascii="Bookman Old Style" w:eastAsiaTheme="minorHAnsi" w:hAnsi="Bookman Old Style"/>
          <w:sz w:val="24"/>
          <w:szCs w:val="24"/>
        </w:rPr>
        <w:t xml:space="preserve">год </w:t>
      </w:r>
      <w:r w:rsidR="00264861">
        <w:rPr>
          <w:rFonts w:ascii="Bookman Old Style" w:eastAsiaTheme="minorHAnsi" w:hAnsi="Bookman Old Style"/>
          <w:sz w:val="24"/>
          <w:szCs w:val="24"/>
        </w:rPr>
        <w:t xml:space="preserve">подряд вместе с предприятиями и </w:t>
      </w:r>
      <w:r w:rsidR="00161C57" w:rsidRPr="00584019">
        <w:rPr>
          <w:rFonts w:ascii="Bookman Old Style" w:eastAsiaTheme="minorHAnsi" w:hAnsi="Bookman Old Style"/>
          <w:sz w:val="24"/>
          <w:szCs w:val="24"/>
        </w:rPr>
        <w:t>организациями участвует праздничная колонна предпринимателей</w:t>
      </w:r>
      <w:r w:rsidR="001E0AFA">
        <w:rPr>
          <w:rFonts w:ascii="Bookman Old Style" w:eastAsiaTheme="minorHAnsi" w:hAnsi="Bookman Old Style"/>
          <w:sz w:val="24"/>
          <w:szCs w:val="24"/>
        </w:rPr>
        <w:t>.</w:t>
      </w:r>
    </w:p>
    <w:p w:rsidR="005641BF" w:rsidRDefault="00CB5D41" w:rsidP="005641BF">
      <w:pPr>
        <w:tabs>
          <w:tab w:val="left" w:pos="2160"/>
          <w:tab w:val="left" w:pos="10065"/>
        </w:tabs>
        <w:spacing w:after="0" w:line="240" w:lineRule="auto"/>
        <w:ind w:left="-284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eastAsiaTheme="minorHAnsi" w:hAnsi="Bookman Old Style"/>
          <w:sz w:val="24"/>
          <w:szCs w:val="24"/>
        </w:rPr>
        <w:t xml:space="preserve">            </w:t>
      </w:r>
      <w:r w:rsidR="001C4322" w:rsidRPr="00584019">
        <w:rPr>
          <w:rFonts w:ascii="Bookman Old Style" w:hAnsi="Bookman Old Style" w:cs="Times New Roman"/>
          <w:sz w:val="24"/>
          <w:szCs w:val="24"/>
        </w:rPr>
        <w:t>Существует понятие как социальный бизнес, и некоторые предприниматели нашего города ведут давно работу в данном направлении. На сегодняшний день имеется договоренность бизнеса с отделом социальной защиты нашего города помогать малообеспеченным семьям и гражданам, попавшим в трудную жизненную ситуацию. На протяжении многих лет оказывают финансовую помощь виде продуктовых и промышленных наборов на безвозмездной основе следующие предприниматели: ИП  Пономаренко Анна  Викторовна (магазин «Шанс»), ООО «Татьяна» директор Сажина Любовь Николаевна (магазин «</w:t>
      </w:r>
      <w:proofErr w:type="spellStart"/>
      <w:r w:rsidR="001C4322" w:rsidRPr="00584019">
        <w:rPr>
          <w:rFonts w:ascii="Bookman Old Style" w:hAnsi="Bookman Old Style" w:cs="Times New Roman"/>
          <w:sz w:val="24"/>
          <w:szCs w:val="24"/>
        </w:rPr>
        <w:t>Сарыал</w:t>
      </w:r>
      <w:proofErr w:type="spellEnd"/>
      <w:r w:rsidR="001C4322" w:rsidRPr="00584019">
        <w:rPr>
          <w:rFonts w:ascii="Bookman Old Style" w:hAnsi="Bookman Old Style" w:cs="Times New Roman"/>
          <w:sz w:val="24"/>
          <w:szCs w:val="24"/>
        </w:rPr>
        <w:t>»).</w:t>
      </w:r>
      <w:r w:rsidR="00264861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64861" w:rsidRPr="005641BF" w:rsidRDefault="005641BF" w:rsidP="005641BF">
      <w:pPr>
        <w:tabs>
          <w:tab w:val="left" w:pos="2160"/>
          <w:tab w:val="left" w:pos="10065"/>
        </w:tabs>
        <w:spacing w:after="0" w:line="240" w:lineRule="auto"/>
        <w:ind w:left="-284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</w:t>
      </w:r>
      <w:r w:rsidR="00146789" w:rsidRPr="00584019">
        <w:rPr>
          <w:rFonts w:ascii="Bookman Old Style" w:eastAsiaTheme="minorHAnsi" w:hAnsi="Bookman Old Style"/>
          <w:sz w:val="24"/>
          <w:szCs w:val="24"/>
        </w:rPr>
        <w:t xml:space="preserve">На </w:t>
      </w:r>
      <w:r w:rsidR="000017F4">
        <w:rPr>
          <w:rFonts w:ascii="Bookman Old Style" w:eastAsiaTheme="minorHAnsi" w:hAnsi="Bookman Old Style"/>
          <w:sz w:val="24"/>
          <w:szCs w:val="24"/>
        </w:rPr>
        <w:t xml:space="preserve">протяжении отчетного года </w:t>
      </w:r>
      <w:r w:rsidR="00146789" w:rsidRPr="00584019">
        <w:rPr>
          <w:rFonts w:ascii="Bookman Old Style" w:eastAsiaTheme="minorHAnsi" w:hAnsi="Bookman Old Style"/>
          <w:sz w:val="24"/>
          <w:szCs w:val="24"/>
        </w:rPr>
        <w:t xml:space="preserve">велась работа с предпринимателями в рамках реализации программы «Комплексное развитие моногорода </w:t>
      </w:r>
      <w:proofErr w:type="gramStart"/>
      <w:r w:rsidR="00146789" w:rsidRPr="00584019">
        <w:rPr>
          <w:rFonts w:ascii="Bookman Old Style" w:eastAsiaTheme="minorHAnsi" w:hAnsi="Bookman Old Style"/>
          <w:sz w:val="24"/>
          <w:szCs w:val="24"/>
        </w:rPr>
        <w:t>Удачный</w:t>
      </w:r>
      <w:proofErr w:type="gramEnd"/>
      <w:r w:rsidR="00146789" w:rsidRPr="00584019">
        <w:rPr>
          <w:rFonts w:ascii="Bookman Old Style" w:eastAsiaTheme="minorHAnsi" w:hAnsi="Bookman Old Style"/>
          <w:sz w:val="24"/>
          <w:szCs w:val="24"/>
        </w:rPr>
        <w:t>».</w:t>
      </w:r>
      <w:r w:rsidR="00264861">
        <w:rPr>
          <w:rFonts w:ascii="Bookman Old Style" w:eastAsiaTheme="minorHAnsi" w:hAnsi="Bookman Old Style"/>
          <w:sz w:val="24"/>
          <w:szCs w:val="24"/>
        </w:rPr>
        <w:tab/>
      </w:r>
    </w:p>
    <w:p w:rsidR="00CB5D41" w:rsidRDefault="00E12ACA" w:rsidP="00264861">
      <w:pPr>
        <w:tabs>
          <w:tab w:val="left" w:pos="2160"/>
          <w:tab w:val="left" w:pos="10348"/>
        </w:tabs>
        <w:spacing w:after="0" w:line="240" w:lineRule="auto"/>
        <w:ind w:left="-284"/>
        <w:contextualSpacing/>
        <w:jc w:val="both"/>
        <w:rPr>
          <w:rFonts w:ascii="Bookman Old Style" w:eastAsiaTheme="minorHAnsi" w:hAnsi="Bookman Old Style"/>
          <w:sz w:val="24"/>
          <w:szCs w:val="24"/>
        </w:rPr>
      </w:pPr>
      <w:r>
        <w:rPr>
          <w:rFonts w:ascii="Bookman Old Style" w:eastAsiaTheme="minorHAnsi" w:hAnsi="Bookman Old Style"/>
          <w:sz w:val="24"/>
          <w:szCs w:val="24"/>
        </w:rPr>
        <w:t xml:space="preserve">              </w:t>
      </w:r>
      <w:r w:rsidR="00264861">
        <w:rPr>
          <w:rFonts w:ascii="Bookman Old Style" w:eastAsiaTheme="minorHAnsi" w:hAnsi="Bookman Old Style"/>
          <w:sz w:val="24"/>
          <w:szCs w:val="24"/>
        </w:rPr>
        <w:t xml:space="preserve">Проводилась </w:t>
      </w:r>
      <w:r w:rsidR="00CB5D41">
        <w:rPr>
          <w:rFonts w:ascii="Bookman Old Style" w:eastAsiaTheme="minorHAnsi" w:hAnsi="Bookman Old Style"/>
          <w:sz w:val="24"/>
          <w:szCs w:val="24"/>
        </w:rPr>
        <w:t xml:space="preserve">работа </w:t>
      </w:r>
      <w:r>
        <w:rPr>
          <w:rFonts w:ascii="Bookman Old Style" w:eastAsiaTheme="minorHAnsi" w:hAnsi="Bookman Old Style"/>
          <w:sz w:val="24"/>
          <w:szCs w:val="24"/>
        </w:rPr>
        <w:t>по информированию субъектов МСП</w:t>
      </w:r>
      <w:r w:rsidR="00CB5D41">
        <w:rPr>
          <w:rFonts w:ascii="Bookman Old Style" w:eastAsiaTheme="minorHAnsi" w:hAnsi="Bookman Old Style"/>
          <w:sz w:val="24"/>
          <w:szCs w:val="24"/>
        </w:rPr>
        <w:t xml:space="preserve"> о видах поддержки по лини  АО «Корпорации «МСП», а также возможности получения лизинговой поддержки.</w:t>
      </w:r>
    </w:p>
    <w:p w:rsidR="000017F4" w:rsidRDefault="000017F4" w:rsidP="00146789">
      <w:pPr>
        <w:spacing w:after="0" w:line="240" w:lineRule="auto"/>
        <w:ind w:firstLine="708"/>
        <w:jc w:val="both"/>
        <w:rPr>
          <w:rFonts w:ascii="Bookman Old Style" w:eastAsiaTheme="minorHAnsi" w:hAnsi="Bookman Old Style"/>
          <w:sz w:val="24"/>
          <w:szCs w:val="24"/>
        </w:rPr>
      </w:pPr>
      <w:r>
        <w:rPr>
          <w:rFonts w:ascii="Bookman Old Style" w:eastAsiaTheme="minorHAnsi" w:hAnsi="Bookman Old Style"/>
          <w:sz w:val="24"/>
          <w:szCs w:val="24"/>
        </w:rPr>
        <w:lastRenderedPageBreak/>
        <w:t xml:space="preserve">В ноябре 2018 года предприятием ООО «Городской рынок» было принято решение о техническом перевооружении хлебного цеха и </w:t>
      </w:r>
      <w:r w:rsidR="005641BF">
        <w:rPr>
          <w:rFonts w:ascii="Bookman Old Style" w:eastAsiaTheme="minorHAnsi" w:hAnsi="Bookman Old Style"/>
          <w:sz w:val="24"/>
          <w:szCs w:val="24"/>
        </w:rPr>
        <w:t>покупку оборудования на сумму 12</w:t>
      </w:r>
      <w:r>
        <w:rPr>
          <w:rFonts w:ascii="Bookman Old Style" w:eastAsiaTheme="minorHAnsi" w:hAnsi="Bookman Old Style"/>
          <w:sz w:val="24"/>
          <w:szCs w:val="24"/>
        </w:rPr>
        <w:t xml:space="preserve"> млн. руб. по договору лизинга с АО «Региональная лизинговая компания Республики Саха (Якутия).</w:t>
      </w:r>
    </w:p>
    <w:p w:rsidR="002A0A07" w:rsidRPr="00584019" w:rsidRDefault="00146789" w:rsidP="00146789">
      <w:pPr>
        <w:spacing w:after="0" w:line="240" w:lineRule="auto"/>
        <w:ind w:firstLine="708"/>
        <w:jc w:val="both"/>
        <w:rPr>
          <w:rFonts w:ascii="Bookman Old Style" w:eastAsiaTheme="minorHAnsi" w:hAnsi="Bookman Old Style"/>
          <w:sz w:val="24"/>
          <w:szCs w:val="24"/>
        </w:rPr>
      </w:pPr>
      <w:r w:rsidRPr="00584019">
        <w:rPr>
          <w:rFonts w:ascii="Bookman Old Style" w:eastAsiaTheme="minorHAnsi" w:hAnsi="Bookman Old Style"/>
          <w:sz w:val="24"/>
          <w:szCs w:val="24"/>
        </w:rPr>
        <w:t>Субъекты малого предпринимательства</w:t>
      </w:r>
      <w:r w:rsidR="000017F4">
        <w:rPr>
          <w:rFonts w:ascii="Bookman Old Style" w:eastAsiaTheme="minorHAnsi" w:hAnsi="Bookman Old Style"/>
          <w:sz w:val="24"/>
          <w:szCs w:val="24"/>
        </w:rPr>
        <w:t xml:space="preserve"> активно</w:t>
      </w:r>
      <w:r w:rsidRPr="00584019">
        <w:rPr>
          <w:rFonts w:ascii="Bookman Old Style" w:eastAsiaTheme="minorHAnsi" w:hAnsi="Bookman Old Style"/>
          <w:sz w:val="24"/>
          <w:szCs w:val="24"/>
        </w:rPr>
        <w:t xml:space="preserve"> принимали участие в рабочих совещаниях </w:t>
      </w:r>
      <w:r w:rsidR="002A0A07" w:rsidRPr="00584019">
        <w:rPr>
          <w:rFonts w:ascii="Bookman Old Style" w:eastAsiaTheme="minorHAnsi" w:hAnsi="Bookman Old Style"/>
          <w:sz w:val="24"/>
          <w:szCs w:val="24"/>
        </w:rPr>
        <w:t xml:space="preserve">в формате видеоконференции с представителями моногородов Якутии, </w:t>
      </w:r>
      <w:r w:rsidRPr="00584019">
        <w:rPr>
          <w:rFonts w:ascii="Bookman Old Style" w:hAnsi="Bookman Old Style"/>
          <w:sz w:val="24"/>
          <w:szCs w:val="24"/>
        </w:rPr>
        <w:t>Фондом развития моногородов.</w:t>
      </w:r>
    </w:p>
    <w:p w:rsidR="00B74ED7" w:rsidRPr="00584019" w:rsidRDefault="002A0A07" w:rsidP="00B74ED7">
      <w:pPr>
        <w:pStyle w:val="afc"/>
        <w:jc w:val="both"/>
        <w:rPr>
          <w:rFonts w:ascii="Bookman Old Style" w:eastAsiaTheme="minorHAnsi" w:hAnsi="Bookman Old Style"/>
          <w:sz w:val="24"/>
          <w:szCs w:val="24"/>
        </w:rPr>
      </w:pPr>
      <w:r w:rsidRPr="00584019">
        <w:rPr>
          <w:rFonts w:ascii="Bookman Old Style" w:eastAsiaTheme="minorHAnsi" w:hAnsi="Bookman Old Style"/>
          <w:sz w:val="24"/>
          <w:szCs w:val="24"/>
        </w:rPr>
        <w:tab/>
        <w:t xml:space="preserve">На видеоконференции обсуждались проблемы реализации инвестиционных проектов моногородов и пути их </w:t>
      </w:r>
      <w:r w:rsidR="00B74ED7" w:rsidRPr="00584019">
        <w:rPr>
          <w:rFonts w:ascii="Bookman Old Style" w:eastAsiaTheme="minorHAnsi" w:hAnsi="Bookman Old Style"/>
          <w:sz w:val="24"/>
          <w:szCs w:val="24"/>
        </w:rPr>
        <w:t>решения, о мерах поддержки по линии Корпорации МСП.</w:t>
      </w:r>
    </w:p>
    <w:p w:rsidR="002A0A07" w:rsidRPr="00584019" w:rsidRDefault="002A0A07" w:rsidP="00360483">
      <w:pPr>
        <w:spacing w:after="0" w:line="240" w:lineRule="auto"/>
        <w:ind w:firstLine="708"/>
        <w:jc w:val="both"/>
        <w:rPr>
          <w:rFonts w:ascii="Bookman Old Style" w:eastAsiaTheme="minorHAnsi" w:hAnsi="Bookman Old Style"/>
          <w:sz w:val="24"/>
          <w:szCs w:val="24"/>
        </w:rPr>
      </w:pPr>
      <w:bookmarkStart w:id="0" w:name="_GoBack"/>
      <w:bookmarkEnd w:id="0"/>
      <w:r w:rsidRPr="00584019">
        <w:rPr>
          <w:rFonts w:ascii="Bookman Old Style" w:eastAsiaTheme="minorHAnsi" w:hAnsi="Bookman Old Style"/>
          <w:sz w:val="24"/>
          <w:szCs w:val="24"/>
        </w:rPr>
        <w:t>Наряду с главами муниципальных образований и инициаторами инвестпроектов в нем участвовали представители министерств и институтов развития предпринимательской и инвестиционной деятельности Республики Саха (Якутия).</w:t>
      </w:r>
    </w:p>
    <w:p w:rsidR="00B74ED7" w:rsidRPr="00584019" w:rsidRDefault="001C4322" w:rsidP="00B74ED7">
      <w:p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584019">
        <w:rPr>
          <w:rFonts w:ascii="Bookman Old Style" w:hAnsi="Bookman Old Style" w:cs="Calibri"/>
          <w:sz w:val="24"/>
          <w:szCs w:val="24"/>
        </w:rPr>
        <w:tab/>
      </w:r>
    </w:p>
    <w:p w:rsidR="00B74ED7" w:rsidRPr="00584019" w:rsidRDefault="00154C80" w:rsidP="00B74ED7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58401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З</w:t>
      </w:r>
      <w:r w:rsidR="002A2B9C" w:rsidRPr="0058401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адачами на 201</w:t>
      </w:r>
      <w:r w:rsidR="001E0AFA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9</w:t>
      </w:r>
      <w:r w:rsidR="002A2B9C" w:rsidRPr="0058401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="00107C7D" w:rsidRPr="0058401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год в области поддержки малого и среднего </w:t>
      </w:r>
      <w:r w:rsidR="00B74ED7" w:rsidRPr="0058401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предпринимательства </w:t>
      </w:r>
      <w:r w:rsidR="00107C7D" w:rsidRPr="0058401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являются:</w:t>
      </w:r>
    </w:p>
    <w:p w:rsidR="00B74ED7" w:rsidRPr="00584019" w:rsidRDefault="00337A86" w:rsidP="00B74ED7">
      <w:pPr>
        <w:pStyle w:val="a6"/>
        <w:spacing w:line="240" w:lineRule="auto"/>
        <w:contextualSpacing/>
        <w:jc w:val="both"/>
        <w:rPr>
          <w:rFonts w:ascii="Bookman Old Style" w:eastAsiaTheme="minorHAnsi" w:hAnsi="Bookman Old Style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B74ED7" w:rsidRPr="00584019">
        <w:rPr>
          <w:rFonts w:ascii="Bookman Old Style" w:hAnsi="Bookman Old Style" w:cs="Times New Roman"/>
          <w:color w:val="000000"/>
          <w:sz w:val="24"/>
          <w:szCs w:val="24"/>
        </w:rPr>
        <w:t>-  продолжить работу по реализации</w:t>
      </w:r>
      <w:r w:rsidR="00B74ED7" w:rsidRPr="00584019">
        <w:rPr>
          <w:rFonts w:ascii="Bookman Old Style" w:eastAsiaTheme="minorHAnsi" w:hAnsi="Bookman Old Style"/>
          <w:sz w:val="24"/>
          <w:szCs w:val="24"/>
        </w:rPr>
        <w:t xml:space="preserve"> программы «Комплексное развитие моногорода </w:t>
      </w:r>
      <w:proofErr w:type="gramStart"/>
      <w:r w:rsidR="00B74ED7" w:rsidRPr="00584019">
        <w:rPr>
          <w:rFonts w:ascii="Bookman Old Style" w:eastAsiaTheme="minorHAnsi" w:hAnsi="Bookman Old Style"/>
          <w:sz w:val="24"/>
          <w:szCs w:val="24"/>
        </w:rPr>
        <w:t>Удачный</w:t>
      </w:r>
      <w:proofErr w:type="gramEnd"/>
      <w:r w:rsidR="00B74ED7" w:rsidRPr="00584019">
        <w:rPr>
          <w:rFonts w:ascii="Bookman Old Style" w:eastAsiaTheme="minorHAnsi" w:hAnsi="Bookman Old Style"/>
          <w:sz w:val="24"/>
          <w:szCs w:val="24"/>
        </w:rPr>
        <w:t>»;</w:t>
      </w:r>
    </w:p>
    <w:p w:rsidR="00B74ED7" w:rsidRPr="00584019" w:rsidRDefault="00337A86" w:rsidP="00B74ED7">
      <w:pPr>
        <w:pStyle w:val="a6"/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ab/>
      </w:r>
      <w:r w:rsidR="00107C7D" w:rsidRPr="0058401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-</w:t>
      </w:r>
      <w:r w:rsidR="00107C7D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увеличение показателей экономической и социальной эффективности Программы развития малого и среднего предпринимательства;</w:t>
      </w:r>
    </w:p>
    <w:p w:rsidR="00B74ED7" w:rsidRPr="00584019" w:rsidRDefault="00337A86" w:rsidP="00B74ED7">
      <w:pPr>
        <w:pStyle w:val="a6"/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107C7D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проведение обучающих семинаров для субъектов малого и среднего </w:t>
      </w:r>
      <w:r w:rsidR="001C4322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 w:rsidR="007C73CC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редпринимательства;</w:t>
      </w:r>
    </w:p>
    <w:p w:rsidR="00B74ED7" w:rsidRPr="00584019" w:rsidRDefault="007C73CC" w:rsidP="00B74ED7">
      <w:pPr>
        <w:pStyle w:val="a6"/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337A86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="00107C7D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продолжить работу по реализации м</w:t>
      </w:r>
      <w:r w:rsidR="00337A8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ероприятий муниципальной </w:t>
      </w:r>
      <w:r w:rsidR="00107C7D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программы «Развитие малого и среднего предприниматель</w:t>
      </w:r>
      <w:r w:rsidR="002A2B9C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ства в МО «Город Удачны» на 2017</w:t>
      </w:r>
      <w:r w:rsidR="00337A86">
        <w:rPr>
          <w:rFonts w:ascii="Bookman Old Style" w:eastAsia="Times New Roman" w:hAnsi="Bookman Old Style" w:cs="Times New Roman"/>
          <w:sz w:val="24"/>
          <w:szCs w:val="24"/>
          <w:lang w:eastAsia="ru-RU"/>
        </w:rPr>
        <w:t>-2021</w:t>
      </w:r>
      <w:r w:rsidR="00107C7D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годы»</w:t>
      </w:r>
      <w:r w:rsidR="00B74ED7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337A86" w:rsidRDefault="00337A86" w:rsidP="00337A86">
      <w:pPr>
        <w:pStyle w:val="a6"/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ab/>
      </w:r>
      <w:r w:rsidR="00107C7D" w:rsidRPr="0058401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-</w:t>
      </w:r>
      <w:r w:rsidR="00107C7D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участие в реализации республиканских и районных прог</w:t>
      </w:r>
      <w:r w:rsidR="007C73CC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рамм развитие малого и среднего </w:t>
      </w:r>
      <w:r w:rsidR="00107C7D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предпринимательства;</w:t>
      </w:r>
    </w:p>
    <w:p w:rsidR="00337A86" w:rsidRDefault="00337A86" w:rsidP="00337A86">
      <w:pPr>
        <w:pStyle w:val="a6"/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ab/>
      </w:r>
      <w:r w:rsidR="00107C7D" w:rsidRPr="0058401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-</w:t>
      </w:r>
      <w:r w:rsidR="00107C7D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ведение мониторинга деятельности малого и среднего предпринимательства с целью выявления возникающих проблем и путей их решения, работа с обращениями субъектов малого и среднего бизнеса;</w:t>
      </w:r>
    </w:p>
    <w:p w:rsidR="00107C7D" w:rsidRPr="00584019" w:rsidRDefault="00337A86" w:rsidP="00337A86">
      <w:pPr>
        <w:pStyle w:val="a6"/>
        <w:spacing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ab/>
      </w:r>
      <w:r w:rsidR="00107C7D" w:rsidRPr="0058401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-</w:t>
      </w:r>
      <w:r w:rsidR="00107C7D" w:rsidRPr="005840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освоение финансовых средств, предусмотренных на реализацию программы развитие предпринимательства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1C4322" w:rsidRPr="00584019" w:rsidRDefault="001C4322" w:rsidP="007C73CC">
      <w:pPr>
        <w:spacing w:before="100" w:beforeAutospacing="1" w:after="100" w:afterAutospacing="1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07C7D" w:rsidRPr="00584019" w:rsidRDefault="00107C7D" w:rsidP="00107C7D">
      <w:pPr>
        <w:spacing w:before="100" w:beforeAutospacing="1" w:after="100" w:afterAutospacing="1" w:line="240" w:lineRule="auto"/>
        <w:ind w:firstLine="284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07C7D" w:rsidRPr="00584019" w:rsidRDefault="007C73CC" w:rsidP="00107C7D">
      <w:pPr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84019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>исп. г</w:t>
      </w:r>
      <w:r w:rsidR="00107C7D" w:rsidRPr="00584019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>лавный специалист по предпринимательству</w:t>
      </w:r>
    </w:p>
    <w:p w:rsidR="00573CEF" w:rsidRPr="00584019" w:rsidRDefault="00107C7D" w:rsidP="00337A86">
      <w:pPr>
        <w:spacing w:before="100" w:beforeAutospacing="1" w:after="100" w:afterAutospacing="1" w:line="240" w:lineRule="auto"/>
        <w:contextualSpacing/>
        <w:rPr>
          <w:rFonts w:ascii="Bookman Old Style" w:hAnsi="Bookman Old Style"/>
          <w:b/>
          <w:i/>
          <w:sz w:val="24"/>
          <w:szCs w:val="24"/>
        </w:rPr>
      </w:pPr>
      <w:r w:rsidRPr="00584019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>и потребительскому рынку О.Ю. Литвиненко</w:t>
      </w:r>
    </w:p>
    <w:p w:rsidR="00573CEF" w:rsidRPr="00584019" w:rsidRDefault="00573CEF" w:rsidP="005306F3">
      <w:pPr>
        <w:ind w:firstLine="426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1C2EC7" w:rsidRPr="00584019" w:rsidRDefault="001C2EC7" w:rsidP="005306F3">
      <w:pPr>
        <w:ind w:firstLine="426"/>
        <w:jc w:val="both"/>
        <w:rPr>
          <w:rFonts w:ascii="Bookman Old Style" w:hAnsi="Bookman Old Style"/>
          <w:i/>
          <w:sz w:val="24"/>
          <w:szCs w:val="24"/>
        </w:rPr>
      </w:pPr>
    </w:p>
    <w:sectPr w:rsidR="001C2EC7" w:rsidRPr="00584019" w:rsidSect="00E44AA9">
      <w:headerReference w:type="default" r:id="rId10"/>
      <w:pgSz w:w="11906" w:h="16838"/>
      <w:pgMar w:top="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E5" w:rsidRDefault="007E17E5" w:rsidP="007B01BF">
      <w:r>
        <w:separator/>
      </w:r>
    </w:p>
  </w:endnote>
  <w:endnote w:type="continuationSeparator" w:id="0">
    <w:p w:rsidR="007E17E5" w:rsidRDefault="007E17E5" w:rsidP="007B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E5" w:rsidRDefault="007E17E5" w:rsidP="007B01BF">
      <w:r>
        <w:separator/>
      </w:r>
    </w:p>
  </w:footnote>
  <w:footnote w:type="continuationSeparator" w:id="0">
    <w:p w:rsidR="007E17E5" w:rsidRDefault="007E17E5" w:rsidP="007B0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225242"/>
    </w:sdtPr>
    <w:sdtContent>
      <w:p w:rsidR="000017F4" w:rsidRDefault="004E3C15">
        <w:pPr>
          <w:pStyle w:val="ad"/>
        </w:pPr>
        <w:fldSimple w:instr=" PAGE   \* MERGEFORMAT ">
          <w:r w:rsidR="00F23394">
            <w:rPr>
              <w:noProof/>
            </w:rPr>
            <w:t>11</w:t>
          </w:r>
        </w:fldSimple>
      </w:p>
    </w:sdtContent>
  </w:sdt>
  <w:p w:rsidR="000017F4" w:rsidRDefault="000017F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D6216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808B6"/>
    <w:multiLevelType w:val="hybridMultilevel"/>
    <w:tmpl w:val="853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552CD"/>
    <w:multiLevelType w:val="hybridMultilevel"/>
    <w:tmpl w:val="B842325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5B349F7"/>
    <w:multiLevelType w:val="hybridMultilevel"/>
    <w:tmpl w:val="B1E0742A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0DE9482B"/>
    <w:multiLevelType w:val="hybridMultilevel"/>
    <w:tmpl w:val="E51AD6CE"/>
    <w:lvl w:ilvl="0" w:tplc="4202921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C48B4"/>
    <w:multiLevelType w:val="hybridMultilevel"/>
    <w:tmpl w:val="8F9836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5B32609"/>
    <w:multiLevelType w:val="hybridMultilevel"/>
    <w:tmpl w:val="A6601B1A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9A727D1"/>
    <w:multiLevelType w:val="hybridMultilevel"/>
    <w:tmpl w:val="61B6E9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9D2055"/>
    <w:multiLevelType w:val="hybridMultilevel"/>
    <w:tmpl w:val="4A52986C"/>
    <w:lvl w:ilvl="0" w:tplc="34B0C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>
    <w:nsid w:val="42200E63"/>
    <w:multiLevelType w:val="hybridMultilevel"/>
    <w:tmpl w:val="44BE8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14377"/>
    <w:multiLevelType w:val="hybridMultilevel"/>
    <w:tmpl w:val="8B048FDE"/>
    <w:lvl w:ilvl="0" w:tplc="3D5C3EA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724FFF"/>
    <w:multiLevelType w:val="hybridMultilevel"/>
    <w:tmpl w:val="57FCEB1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  <w:rPr>
        <w:rFonts w:cs="Times New Roman"/>
      </w:rPr>
    </w:lvl>
    <w:lvl w:ilvl="1" w:tplc="EF9CE7FC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2" w:tplc="361E925E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3" w:tplc="C9F8AEF6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4" w:tplc="C6F41034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5" w:tplc="F6DAB4F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6" w:tplc="30EE9B6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7" w:tplc="5670922A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8" w:tplc="F90E1810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</w:abstractNum>
  <w:abstractNum w:abstractNumId="13">
    <w:nsid w:val="5C17164D"/>
    <w:multiLevelType w:val="hybridMultilevel"/>
    <w:tmpl w:val="8FF29DF6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67E46C59"/>
    <w:multiLevelType w:val="hybridMultilevel"/>
    <w:tmpl w:val="BB4616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A1870C7"/>
    <w:multiLevelType w:val="multilevel"/>
    <w:tmpl w:val="84A6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333CE"/>
    <w:multiLevelType w:val="multilevel"/>
    <w:tmpl w:val="25A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9854AA"/>
    <w:multiLevelType w:val="hybridMultilevel"/>
    <w:tmpl w:val="90987D8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7BFC3BC4"/>
    <w:multiLevelType w:val="hybridMultilevel"/>
    <w:tmpl w:val="1F3EF18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CD678D7"/>
    <w:multiLevelType w:val="hybridMultilevel"/>
    <w:tmpl w:val="3CA63A0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E7B168F"/>
    <w:multiLevelType w:val="hybridMultilevel"/>
    <w:tmpl w:val="5516A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471A5B"/>
    <w:multiLevelType w:val="hybridMultilevel"/>
    <w:tmpl w:val="7AD6C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17"/>
  </w:num>
  <w:num w:numId="6">
    <w:abstractNumId w:val="19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  <w:num w:numId="15">
    <w:abstractNumId w:val="16"/>
  </w:num>
  <w:num w:numId="16">
    <w:abstractNumId w:val="20"/>
  </w:num>
  <w:num w:numId="17">
    <w:abstractNumId w:val="15"/>
  </w:num>
  <w:num w:numId="18">
    <w:abstractNumId w:val="21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031D"/>
    <w:rsid w:val="000017F4"/>
    <w:rsid w:val="000022F8"/>
    <w:rsid w:val="0000330E"/>
    <w:rsid w:val="0000404C"/>
    <w:rsid w:val="00006CF6"/>
    <w:rsid w:val="00010487"/>
    <w:rsid w:val="00011853"/>
    <w:rsid w:val="000142C5"/>
    <w:rsid w:val="00015A45"/>
    <w:rsid w:val="000222E4"/>
    <w:rsid w:val="00024F9B"/>
    <w:rsid w:val="000319D1"/>
    <w:rsid w:val="00035385"/>
    <w:rsid w:val="0003559B"/>
    <w:rsid w:val="0003572B"/>
    <w:rsid w:val="00035B1C"/>
    <w:rsid w:val="000424B1"/>
    <w:rsid w:val="0005025B"/>
    <w:rsid w:val="000512D3"/>
    <w:rsid w:val="00051311"/>
    <w:rsid w:val="000573CB"/>
    <w:rsid w:val="0006429C"/>
    <w:rsid w:val="000709EF"/>
    <w:rsid w:val="00073F21"/>
    <w:rsid w:val="00077578"/>
    <w:rsid w:val="00084209"/>
    <w:rsid w:val="0008530D"/>
    <w:rsid w:val="00086054"/>
    <w:rsid w:val="000871D1"/>
    <w:rsid w:val="0009083D"/>
    <w:rsid w:val="0009364A"/>
    <w:rsid w:val="000942D2"/>
    <w:rsid w:val="00094BE1"/>
    <w:rsid w:val="0009785F"/>
    <w:rsid w:val="000A1D06"/>
    <w:rsid w:val="000A3C71"/>
    <w:rsid w:val="000A6423"/>
    <w:rsid w:val="000A77A3"/>
    <w:rsid w:val="000B0EBE"/>
    <w:rsid w:val="000B13A5"/>
    <w:rsid w:val="000B462A"/>
    <w:rsid w:val="000B4ED3"/>
    <w:rsid w:val="000C532D"/>
    <w:rsid w:val="000C72B4"/>
    <w:rsid w:val="000C7612"/>
    <w:rsid w:val="000D19C9"/>
    <w:rsid w:val="000D27DC"/>
    <w:rsid w:val="000D31EF"/>
    <w:rsid w:val="000D6D02"/>
    <w:rsid w:val="000E00D7"/>
    <w:rsid w:val="000E023C"/>
    <w:rsid w:val="000E071F"/>
    <w:rsid w:val="000E11EA"/>
    <w:rsid w:val="000E56FD"/>
    <w:rsid w:val="000E60E4"/>
    <w:rsid w:val="000E7990"/>
    <w:rsid w:val="000F39F4"/>
    <w:rsid w:val="000F5B8B"/>
    <w:rsid w:val="000F6990"/>
    <w:rsid w:val="00101154"/>
    <w:rsid w:val="00101907"/>
    <w:rsid w:val="001044E9"/>
    <w:rsid w:val="001059F1"/>
    <w:rsid w:val="00107C7D"/>
    <w:rsid w:val="0011077D"/>
    <w:rsid w:val="00114F23"/>
    <w:rsid w:val="001161C3"/>
    <w:rsid w:val="00117031"/>
    <w:rsid w:val="00117827"/>
    <w:rsid w:val="00120773"/>
    <w:rsid w:val="00120856"/>
    <w:rsid w:val="001214BF"/>
    <w:rsid w:val="001226CC"/>
    <w:rsid w:val="001237C4"/>
    <w:rsid w:val="001242FB"/>
    <w:rsid w:val="001248C4"/>
    <w:rsid w:val="001260D3"/>
    <w:rsid w:val="00127722"/>
    <w:rsid w:val="001277C9"/>
    <w:rsid w:val="00127F78"/>
    <w:rsid w:val="001373F8"/>
    <w:rsid w:val="0014056E"/>
    <w:rsid w:val="0014097C"/>
    <w:rsid w:val="001412C4"/>
    <w:rsid w:val="00144A3C"/>
    <w:rsid w:val="001453A8"/>
    <w:rsid w:val="00146789"/>
    <w:rsid w:val="00150C9A"/>
    <w:rsid w:val="0015428E"/>
    <w:rsid w:val="00154C80"/>
    <w:rsid w:val="00156589"/>
    <w:rsid w:val="00161C57"/>
    <w:rsid w:val="00162DB7"/>
    <w:rsid w:val="001646E7"/>
    <w:rsid w:val="00164997"/>
    <w:rsid w:val="00166049"/>
    <w:rsid w:val="0017053B"/>
    <w:rsid w:val="001707D0"/>
    <w:rsid w:val="00173E84"/>
    <w:rsid w:val="0017555C"/>
    <w:rsid w:val="00175E76"/>
    <w:rsid w:val="00176669"/>
    <w:rsid w:val="001806F2"/>
    <w:rsid w:val="00180DD0"/>
    <w:rsid w:val="00182441"/>
    <w:rsid w:val="00186EF5"/>
    <w:rsid w:val="00187F99"/>
    <w:rsid w:val="00192BD1"/>
    <w:rsid w:val="001948F4"/>
    <w:rsid w:val="00195846"/>
    <w:rsid w:val="00195B59"/>
    <w:rsid w:val="00196F10"/>
    <w:rsid w:val="001A18B1"/>
    <w:rsid w:val="001A4D1B"/>
    <w:rsid w:val="001A70D1"/>
    <w:rsid w:val="001B038C"/>
    <w:rsid w:val="001B1DB2"/>
    <w:rsid w:val="001B3619"/>
    <w:rsid w:val="001B5287"/>
    <w:rsid w:val="001C2EC7"/>
    <w:rsid w:val="001C4322"/>
    <w:rsid w:val="001C4818"/>
    <w:rsid w:val="001C7D79"/>
    <w:rsid w:val="001D0CFF"/>
    <w:rsid w:val="001D31E5"/>
    <w:rsid w:val="001D4378"/>
    <w:rsid w:val="001D6632"/>
    <w:rsid w:val="001D77F7"/>
    <w:rsid w:val="001E0AFA"/>
    <w:rsid w:val="001E0FAD"/>
    <w:rsid w:val="001E10EB"/>
    <w:rsid w:val="001E2454"/>
    <w:rsid w:val="001E47F3"/>
    <w:rsid w:val="001E6605"/>
    <w:rsid w:val="001E6A07"/>
    <w:rsid w:val="001F240E"/>
    <w:rsid w:val="001F6F03"/>
    <w:rsid w:val="001F7F58"/>
    <w:rsid w:val="002007AE"/>
    <w:rsid w:val="0020081C"/>
    <w:rsid w:val="00202222"/>
    <w:rsid w:val="0020363B"/>
    <w:rsid w:val="0021119D"/>
    <w:rsid w:val="002135CC"/>
    <w:rsid w:val="002145AE"/>
    <w:rsid w:val="00217782"/>
    <w:rsid w:val="002210C5"/>
    <w:rsid w:val="002234DC"/>
    <w:rsid w:val="002235C4"/>
    <w:rsid w:val="00224F04"/>
    <w:rsid w:val="002273DF"/>
    <w:rsid w:val="00231482"/>
    <w:rsid w:val="00235086"/>
    <w:rsid w:val="002430DA"/>
    <w:rsid w:val="00246577"/>
    <w:rsid w:val="00246EDF"/>
    <w:rsid w:val="002474CE"/>
    <w:rsid w:val="00250D60"/>
    <w:rsid w:val="00254DFD"/>
    <w:rsid w:val="00256A68"/>
    <w:rsid w:val="00257AE2"/>
    <w:rsid w:val="00257FCE"/>
    <w:rsid w:val="00264861"/>
    <w:rsid w:val="00266B52"/>
    <w:rsid w:val="00271014"/>
    <w:rsid w:val="00271965"/>
    <w:rsid w:val="00271ECF"/>
    <w:rsid w:val="00273364"/>
    <w:rsid w:val="00273439"/>
    <w:rsid w:val="002778CC"/>
    <w:rsid w:val="002846F4"/>
    <w:rsid w:val="00286AFC"/>
    <w:rsid w:val="00287AF0"/>
    <w:rsid w:val="002936DB"/>
    <w:rsid w:val="002A0A07"/>
    <w:rsid w:val="002A1F85"/>
    <w:rsid w:val="002A2B9C"/>
    <w:rsid w:val="002A3173"/>
    <w:rsid w:val="002A4CF2"/>
    <w:rsid w:val="002A65E0"/>
    <w:rsid w:val="002B1F32"/>
    <w:rsid w:val="002C035E"/>
    <w:rsid w:val="002C05AC"/>
    <w:rsid w:val="002C3067"/>
    <w:rsid w:val="002C58BC"/>
    <w:rsid w:val="002D3549"/>
    <w:rsid w:val="002D4370"/>
    <w:rsid w:val="002D6C82"/>
    <w:rsid w:val="002E0FD7"/>
    <w:rsid w:val="002E2951"/>
    <w:rsid w:val="002E3593"/>
    <w:rsid w:val="00300C50"/>
    <w:rsid w:val="00300F69"/>
    <w:rsid w:val="00301991"/>
    <w:rsid w:val="003125D1"/>
    <w:rsid w:val="003137B5"/>
    <w:rsid w:val="003153D2"/>
    <w:rsid w:val="0031646B"/>
    <w:rsid w:val="003164BA"/>
    <w:rsid w:val="0032162E"/>
    <w:rsid w:val="00326C39"/>
    <w:rsid w:val="00326D13"/>
    <w:rsid w:val="00327478"/>
    <w:rsid w:val="00331165"/>
    <w:rsid w:val="00337A86"/>
    <w:rsid w:val="00347A66"/>
    <w:rsid w:val="00350B0A"/>
    <w:rsid w:val="003512BD"/>
    <w:rsid w:val="00353EF2"/>
    <w:rsid w:val="00354962"/>
    <w:rsid w:val="00355711"/>
    <w:rsid w:val="003569B9"/>
    <w:rsid w:val="00360483"/>
    <w:rsid w:val="003654C5"/>
    <w:rsid w:val="00373EE3"/>
    <w:rsid w:val="00375A97"/>
    <w:rsid w:val="00376CE2"/>
    <w:rsid w:val="0037761F"/>
    <w:rsid w:val="00377A04"/>
    <w:rsid w:val="003810E8"/>
    <w:rsid w:val="00383AE2"/>
    <w:rsid w:val="00385004"/>
    <w:rsid w:val="00391289"/>
    <w:rsid w:val="003917C5"/>
    <w:rsid w:val="0039515C"/>
    <w:rsid w:val="00395EF0"/>
    <w:rsid w:val="003966AF"/>
    <w:rsid w:val="003A0C21"/>
    <w:rsid w:val="003A12FA"/>
    <w:rsid w:val="003A1D2B"/>
    <w:rsid w:val="003A25F9"/>
    <w:rsid w:val="003A4EC4"/>
    <w:rsid w:val="003A5F02"/>
    <w:rsid w:val="003B199D"/>
    <w:rsid w:val="003B2F22"/>
    <w:rsid w:val="003B6B1A"/>
    <w:rsid w:val="003C0F8D"/>
    <w:rsid w:val="003C6366"/>
    <w:rsid w:val="003C6AF5"/>
    <w:rsid w:val="003D1DBC"/>
    <w:rsid w:val="003D545E"/>
    <w:rsid w:val="003E01D8"/>
    <w:rsid w:val="003E7F34"/>
    <w:rsid w:val="004004F9"/>
    <w:rsid w:val="00402084"/>
    <w:rsid w:val="00402D1E"/>
    <w:rsid w:val="00402D20"/>
    <w:rsid w:val="0040323E"/>
    <w:rsid w:val="00404911"/>
    <w:rsid w:val="00405F2C"/>
    <w:rsid w:val="00406BE7"/>
    <w:rsid w:val="00406F8C"/>
    <w:rsid w:val="00412338"/>
    <w:rsid w:val="004172A5"/>
    <w:rsid w:val="004176CB"/>
    <w:rsid w:val="004202F6"/>
    <w:rsid w:val="00426C1E"/>
    <w:rsid w:val="00446A05"/>
    <w:rsid w:val="004504CC"/>
    <w:rsid w:val="00451A6F"/>
    <w:rsid w:val="0045227B"/>
    <w:rsid w:val="00460AA6"/>
    <w:rsid w:val="00461209"/>
    <w:rsid w:val="00461C46"/>
    <w:rsid w:val="00463230"/>
    <w:rsid w:val="004637EC"/>
    <w:rsid w:val="00464CCA"/>
    <w:rsid w:val="004701BE"/>
    <w:rsid w:val="00470901"/>
    <w:rsid w:val="00471008"/>
    <w:rsid w:val="00471D82"/>
    <w:rsid w:val="00472F65"/>
    <w:rsid w:val="004733E9"/>
    <w:rsid w:val="004774CD"/>
    <w:rsid w:val="00480609"/>
    <w:rsid w:val="004807D5"/>
    <w:rsid w:val="00484670"/>
    <w:rsid w:val="00484F00"/>
    <w:rsid w:val="00487313"/>
    <w:rsid w:val="00490D5D"/>
    <w:rsid w:val="00492833"/>
    <w:rsid w:val="0049400E"/>
    <w:rsid w:val="00494AA2"/>
    <w:rsid w:val="00494CDC"/>
    <w:rsid w:val="004A0528"/>
    <w:rsid w:val="004A38BD"/>
    <w:rsid w:val="004A3BE4"/>
    <w:rsid w:val="004A3DB8"/>
    <w:rsid w:val="004A3F54"/>
    <w:rsid w:val="004B1710"/>
    <w:rsid w:val="004B3D7A"/>
    <w:rsid w:val="004B5704"/>
    <w:rsid w:val="004B6FFE"/>
    <w:rsid w:val="004C0230"/>
    <w:rsid w:val="004C0BE6"/>
    <w:rsid w:val="004C17F7"/>
    <w:rsid w:val="004C580C"/>
    <w:rsid w:val="004C5B5A"/>
    <w:rsid w:val="004D229A"/>
    <w:rsid w:val="004D595A"/>
    <w:rsid w:val="004D5B2A"/>
    <w:rsid w:val="004D5B52"/>
    <w:rsid w:val="004D7D78"/>
    <w:rsid w:val="004E0DFE"/>
    <w:rsid w:val="004E2B98"/>
    <w:rsid w:val="004E3C15"/>
    <w:rsid w:val="004E5204"/>
    <w:rsid w:val="004E6B87"/>
    <w:rsid w:val="004F15D2"/>
    <w:rsid w:val="004F2D42"/>
    <w:rsid w:val="004F31E3"/>
    <w:rsid w:val="004F3335"/>
    <w:rsid w:val="004F7D8A"/>
    <w:rsid w:val="00501D60"/>
    <w:rsid w:val="00503C2C"/>
    <w:rsid w:val="00506325"/>
    <w:rsid w:val="005101F0"/>
    <w:rsid w:val="00516A4F"/>
    <w:rsid w:val="00520163"/>
    <w:rsid w:val="005217B5"/>
    <w:rsid w:val="0052193C"/>
    <w:rsid w:val="005229E5"/>
    <w:rsid w:val="005245CE"/>
    <w:rsid w:val="0052615E"/>
    <w:rsid w:val="005306F3"/>
    <w:rsid w:val="005327A0"/>
    <w:rsid w:val="0053539D"/>
    <w:rsid w:val="00541877"/>
    <w:rsid w:val="0054307B"/>
    <w:rsid w:val="00546546"/>
    <w:rsid w:val="00552BEA"/>
    <w:rsid w:val="00562637"/>
    <w:rsid w:val="005630AC"/>
    <w:rsid w:val="00563501"/>
    <w:rsid w:val="005640FC"/>
    <w:rsid w:val="005641BF"/>
    <w:rsid w:val="00566185"/>
    <w:rsid w:val="00571D47"/>
    <w:rsid w:val="005722C5"/>
    <w:rsid w:val="00573AC8"/>
    <w:rsid w:val="00573CEF"/>
    <w:rsid w:val="00573FF7"/>
    <w:rsid w:val="00574519"/>
    <w:rsid w:val="0057482E"/>
    <w:rsid w:val="005755D3"/>
    <w:rsid w:val="00575B05"/>
    <w:rsid w:val="00576127"/>
    <w:rsid w:val="0058114B"/>
    <w:rsid w:val="00584019"/>
    <w:rsid w:val="005923FF"/>
    <w:rsid w:val="0059251B"/>
    <w:rsid w:val="00594A73"/>
    <w:rsid w:val="00595186"/>
    <w:rsid w:val="00596028"/>
    <w:rsid w:val="005A1C74"/>
    <w:rsid w:val="005A1DC8"/>
    <w:rsid w:val="005A296E"/>
    <w:rsid w:val="005A4DAF"/>
    <w:rsid w:val="005A5463"/>
    <w:rsid w:val="005A68F1"/>
    <w:rsid w:val="005B13EF"/>
    <w:rsid w:val="005B1E22"/>
    <w:rsid w:val="005B1FB0"/>
    <w:rsid w:val="005B6A01"/>
    <w:rsid w:val="005B70F6"/>
    <w:rsid w:val="005C12A5"/>
    <w:rsid w:val="005C30BA"/>
    <w:rsid w:val="005C48FE"/>
    <w:rsid w:val="005C54F1"/>
    <w:rsid w:val="005D5150"/>
    <w:rsid w:val="005D6498"/>
    <w:rsid w:val="005E29DC"/>
    <w:rsid w:val="005E3D31"/>
    <w:rsid w:val="005F3094"/>
    <w:rsid w:val="00604585"/>
    <w:rsid w:val="00606991"/>
    <w:rsid w:val="006148E0"/>
    <w:rsid w:val="00616138"/>
    <w:rsid w:val="0061648D"/>
    <w:rsid w:val="00620C76"/>
    <w:rsid w:val="00624125"/>
    <w:rsid w:val="0063008A"/>
    <w:rsid w:val="00630417"/>
    <w:rsid w:val="00632877"/>
    <w:rsid w:val="00641915"/>
    <w:rsid w:val="00647A48"/>
    <w:rsid w:val="00653924"/>
    <w:rsid w:val="00655A35"/>
    <w:rsid w:val="0066195E"/>
    <w:rsid w:val="00661E52"/>
    <w:rsid w:val="00664577"/>
    <w:rsid w:val="00665247"/>
    <w:rsid w:val="0066675B"/>
    <w:rsid w:val="00671665"/>
    <w:rsid w:val="0067232E"/>
    <w:rsid w:val="0067287E"/>
    <w:rsid w:val="0068155A"/>
    <w:rsid w:val="00682A4D"/>
    <w:rsid w:val="0068415B"/>
    <w:rsid w:val="00686AE1"/>
    <w:rsid w:val="00687827"/>
    <w:rsid w:val="006901D7"/>
    <w:rsid w:val="006910F0"/>
    <w:rsid w:val="00691AB6"/>
    <w:rsid w:val="00694E3E"/>
    <w:rsid w:val="00694EC2"/>
    <w:rsid w:val="006A14B3"/>
    <w:rsid w:val="006A1A11"/>
    <w:rsid w:val="006A22E7"/>
    <w:rsid w:val="006A2AC2"/>
    <w:rsid w:val="006A2FCD"/>
    <w:rsid w:val="006A36EE"/>
    <w:rsid w:val="006A4228"/>
    <w:rsid w:val="006A6A7C"/>
    <w:rsid w:val="006B09BB"/>
    <w:rsid w:val="006B1F2F"/>
    <w:rsid w:val="006B36FE"/>
    <w:rsid w:val="006B4AAE"/>
    <w:rsid w:val="006B4B2A"/>
    <w:rsid w:val="006B5E78"/>
    <w:rsid w:val="006B5F43"/>
    <w:rsid w:val="006B764E"/>
    <w:rsid w:val="006B7C12"/>
    <w:rsid w:val="006C1BDE"/>
    <w:rsid w:val="006C39DA"/>
    <w:rsid w:val="006C4411"/>
    <w:rsid w:val="006C546E"/>
    <w:rsid w:val="006C631B"/>
    <w:rsid w:val="006D11DD"/>
    <w:rsid w:val="006D1ECE"/>
    <w:rsid w:val="006D2A39"/>
    <w:rsid w:val="006D49F0"/>
    <w:rsid w:val="006E0F1F"/>
    <w:rsid w:val="006E204E"/>
    <w:rsid w:val="006E230D"/>
    <w:rsid w:val="006E3E19"/>
    <w:rsid w:val="006E4874"/>
    <w:rsid w:val="006E5CAA"/>
    <w:rsid w:val="006F00EA"/>
    <w:rsid w:val="006F1F70"/>
    <w:rsid w:val="006F61B1"/>
    <w:rsid w:val="00702A26"/>
    <w:rsid w:val="00703915"/>
    <w:rsid w:val="00703E6B"/>
    <w:rsid w:val="00710971"/>
    <w:rsid w:val="00715A71"/>
    <w:rsid w:val="00721461"/>
    <w:rsid w:val="0072587A"/>
    <w:rsid w:val="007258A2"/>
    <w:rsid w:val="00727D83"/>
    <w:rsid w:val="00736901"/>
    <w:rsid w:val="007426A8"/>
    <w:rsid w:val="00744E4F"/>
    <w:rsid w:val="00750E00"/>
    <w:rsid w:val="007554BA"/>
    <w:rsid w:val="007652BB"/>
    <w:rsid w:val="00770656"/>
    <w:rsid w:val="00770665"/>
    <w:rsid w:val="00770F9A"/>
    <w:rsid w:val="0077344D"/>
    <w:rsid w:val="00776216"/>
    <w:rsid w:val="00776E9F"/>
    <w:rsid w:val="00782679"/>
    <w:rsid w:val="00785377"/>
    <w:rsid w:val="0078543D"/>
    <w:rsid w:val="007935A7"/>
    <w:rsid w:val="00793A4A"/>
    <w:rsid w:val="00793A50"/>
    <w:rsid w:val="00795CED"/>
    <w:rsid w:val="00795DF3"/>
    <w:rsid w:val="00796185"/>
    <w:rsid w:val="00797135"/>
    <w:rsid w:val="007A2FCC"/>
    <w:rsid w:val="007A531B"/>
    <w:rsid w:val="007B01BF"/>
    <w:rsid w:val="007B13F5"/>
    <w:rsid w:val="007B34D5"/>
    <w:rsid w:val="007C23B6"/>
    <w:rsid w:val="007C40DA"/>
    <w:rsid w:val="007C73CC"/>
    <w:rsid w:val="007D6B89"/>
    <w:rsid w:val="007E063E"/>
    <w:rsid w:val="007E17E5"/>
    <w:rsid w:val="007E4A88"/>
    <w:rsid w:val="007E51B8"/>
    <w:rsid w:val="007E5F21"/>
    <w:rsid w:val="007F0D1B"/>
    <w:rsid w:val="007F213A"/>
    <w:rsid w:val="007F36C4"/>
    <w:rsid w:val="007F7972"/>
    <w:rsid w:val="00802F45"/>
    <w:rsid w:val="00803829"/>
    <w:rsid w:val="00803CB2"/>
    <w:rsid w:val="008104B7"/>
    <w:rsid w:val="00811690"/>
    <w:rsid w:val="0081212E"/>
    <w:rsid w:val="00814DE4"/>
    <w:rsid w:val="0082030E"/>
    <w:rsid w:val="008238D7"/>
    <w:rsid w:val="00824478"/>
    <w:rsid w:val="00824E8B"/>
    <w:rsid w:val="00827F9E"/>
    <w:rsid w:val="00837777"/>
    <w:rsid w:val="00837A33"/>
    <w:rsid w:val="0084482F"/>
    <w:rsid w:val="008452BD"/>
    <w:rsid w:val="0084679B"/>
    <w:rsid w:val="008516BC"/>
    <w:rsid w:val="00852190"/>
    <w:rsid w:val="00853F0E"/>
    <w:rsid w:val="00855DDA"/>
    <w:rsid w:val="00857CFB"/>
    <w:rsid w:val="008606AF"/>
    <w:rsid w:val="0086170F"/>
    <w:rsid w:val="00864CF1"/>
    <w:rsid w:val="00864F7F"/>
    <w:rsid w:val="00866C98"/>
    <w:rsid w:val="00867522"/>
    <w:rsid w:val="008707A1"/>
    <w:rsid w:val="00874FEE"/>
    <w:rsid w:val="00876407"/>
    <w:rsid w:val="008764A0"/>
    <w:rsid w:val="00877068"/>
    <w:rsid w:val="00883E93"/>
    <w:rsid w:val="00885D47"/>
    <w:rsid w:val="00886396"/>
    <w:rsid w:val="008912F7"/>
    <w:rsid w:val="00897583"/>
    <w:rsid w:val="008B13DB"/>
    <w:rsid w:val="008D059D"/>
    <w:rsid w:val="008D2DE9"/>
    <w:rsid w:val="008E5302"/>
    <w:rsid w:val="008E7083"/>
    <w:rsid w:val="008E7315"/>
    <w:rsid w:val="008F0983"/>
    <w:rsid w:val="008F311D"/>
    <w:rsid w:val="008F3217"/>
    <w:rsid w:val="008F702E"/>
    <w:rsid w:val="009009EB"/>
    <w:rsid w:val="00903053"/>
    <w:rsid w:val="00907308"/>
    <w:rsid w:val="00912D56"/>
    <w:rsid w:val="0091469A"/>
    <w:rsid w:val="00920C8C"/>
    <w:rsid w:val="00922F25"/>
    <w:rsid w:val="00925888"/>
    <w:rsid w:val="00925EB7"/>
    <w:rsid w:val="009274C3"/>
    <w:rsid w:val="0092773C"/>
    <w:rsid w:val="00932285"/>
    <w:rsid w:val="00932BD1"/>
    <w:rsid w:val="00935D94"/>
    <w:rsid w:val="00937BA9"/>
    <w:rsid w:val="0094077D"/>
    <w:rsid w:val="009415DA"/>
    <w:rsid w:val="0094180E"/>
    <w:rsid w:val="009439F4"/>
    <w:rsid w:val="00946606"/>
    <w:rsid w:val="00950AB1"/>
    <w:rsid w:val="00956278"/>
    <w:rsid w:val="009573EB"/>
    <w:rsid w:val="00960803"/>
    <w:rsid w:val="0096281F"/>
    <w:rsid w:val="0096630C"/>
    <w:rsid w:val="0096670B"/>
    <w:rsid w:val="009700F7"/>
    <w:rsid w:val="00970E6D"/>
    <w:rsid w:val="00971882"/>
    <w:rsid w:val="00976784"/>
    <w:rsid w:val="009831EF"/>
    <w:rsid w:val="009845DB"/>
    <w:rsid w:val="009856BE"/>
    <w:rsid w:val="00987AF4"/>
    <w:rsid w:val="00990ED4"/>
    <w:rsid w:val="00991A56"/>
    <w:rsid w:val="00994BA5"/>
    <w:rsid w:val="00995C7A"/>
    <w:rsid w:val="00995ECA"/>
    <w:rsid w:val="009A241E"/>
    <w:rsid w:val="009A2FFE"/>
    <w:rsid w:val="009A4CD9"/>
    <w:rsid w:val="009A7C6E"/>
    <w:rsid w:val="009B3435"/>
    <w:rsid w:val="009B3AA0"/>
    <w:rsid w:val="009B5696"/>
    <w:rsid w:val="009C2A3B"/>
    <w:rsid w:val="009C6989"/>
    <w:rsid w:val="009C79FC"/>
    <w:rsid w:val="009D1973"/>
    <w:rsid w:val="009D37EF"/>
    <w:rsid w:val="009D419C"/>
    <w:rsid w:val="009D4333"/>
    <w:rsid w:val="009D5E0B"/>
    <w:rsid w:val="009D6756"/>
    <w:rsid w:val="009D6D93"/>
    <w:rsid w:val="009E04E5"/>
    <w:rsid w:val="009E46F1"/>
    <w:rsid w:val="009E7DDA"/>
    <w:rsid w:val="00A06320"/>
    <w:rsid w:val="00A06E98"/>
    <w:rsid w:val="00A07FD6"/>
    <w:rsid w:val="00A1031D"/>
    <w:rsid w:val="00A1262A"/>
    <w:rsid w:val="00A151DC"/>
    <w:rsid w:val="00A17219"/>
    <w:rsid w:val="00A172E7"/>
    <w:rsid w:val="00A35D84"/>
    <w:rsid w:val="00A40D68"/>
    <w:rsid w:val="00A4286B"/>
    <w:rsid w:val="00A44E93"/>
    <w:rsid w:val="00A53CFC"/>
    <w:rsid w:val="00A57C86"/>
    <w:rsid w:val="00A61C37"/>
    <w:rsid w:val="00A676E5"/>
    <w:rsid w:val="00A67955"/>
    <w:rsid w:val="00A726F0"/>
    <w:rsid w:val="00A7450C"/>
    <w:rsid w:val="00A76949"/>
    <w:rsid w:val="00A84B6D"/>
    <w:rsid w:val="00A90857"/>
    <w:rsid w:val="00A90B60"/>
    <w:rsid w:val="00A9168C"/>
    <w:rsid w:val="00A9648C"/>
    <w:rsid w:val="00A96A05"/>
    <w:rsid w:val="00AA0E94"/>
    <w:rsid w:val="00AA2966"/>
    <w:rsid w:val="00AA62CC"/>
    <w:rsid w:val="00AA63B1"/>
    <w:rsid w:val="00AA709F"/>
    <w:rsid w:val="00AB346A"/>
    <w:rsid w:val="00AB35EE"/>
    <w:rsid w:val="00AB485E"/>
    <w:rsid w:val="00AB555B"/>
    <w:rsid w:val="00AB7EAF"/>
    <w:rsid w:val="00AC0307"/>
    <w:rsid w:val="00AC0E08"/>
    <w:rsid w:val="00AC2B45"/>
    <w:rsid w:val="00AC3E4F"/>
    <w:rsid w:val="00AC620E"/>
    <w:rsid w:val="00AC7BB1"/>
    <w:rsid w:val="00AD040E"/>
    <w:rsid w:val="00AD1013"/>
    <w:rsid w:val="00AE2E5C"/>
    <w:rsid w:val="00AE331A"/>
    <w:rsid w:val="00AE3A2A"/>
    <w:rsid w:val="00AE46B0"/>
    <w:rsid w:val="00AE488C"/>
    <w:rsid w:val="00AE56A8"/>
    <w:rsid w:val="00AE5935"/>
    <w:rsid w:val="00AF07BB"/>
    <w:rsid w:val="00AF18FE"/>
    <w:rsid w:val="00AF5F5D"/>
    <w:rsid w:val="00B0085E"/>
    <w:rsid w:val="00B011EF"/>
    <w:rsid w:val="00B1059E"/>
    <w:rsid w:val="00B201BC"/>
    <w:rsid w:val="00B21A79"/>
    <w:rsid w:val="00B24648"/>
    <w:rsid w:val="00B2486C"/>
    <w:rsid w:val="00B27F1F"/>
    <w:rsid w:val="00B33713"/>
    <w:rsid w:val="00B3401D"/>
    <w:rsid w:val="00B4353D"/>
    <w:rsid w:val="00B553D9"/>
    <w:rsid w:val="00B57061"/>
    <w:rsid w:val="00B570F7"/>
    <w:rsid w:val="00B61A69"/>
    <w:rsid w:val="00B61D4D"/>
    <w:rsid w:val="00B64C01"/>
    <w:rsid w:val="00B671EB"/>
    <w:rsid w:val="00B74ED7"/>
    <w:rsid w:val="00B81BF0"/>
    <w:rsid w:val="00B81FE6"/>
    <w:rsid w:val="00B82299"/>
    <w:rsid w:val="00B825CF"/>
    <w:rsid w:val="00B85B12"/>
    <w:rsid w:val="00B86406"/>
    <w:rsid w:val="00B923A0"/>
    <w:rsid w:val="00B933CC"/>
    <w:rsid w:val="00B9489F"/>
    <w:rsid w:val="00B94BF4"/>
    <w:rsid w:val="00B95E2B"/>
    <w:rsid w:val="00B96542"/>
    <w:rsid w:val="00BA22CF"/>
    <w:rsid w:val="00BA24EF"/>
    <w:rsid w:val="00BA4F33"/>
    <w:rsid w:val="00BA57F4"/>
    <w:rsid w:val="00BA58F2"/>
    <w:rsid w:val="00BA5B31"/>
    <w:rsid w:val="00BB0689"/>
    <w:rsid w:val="00BB07E5"/>
    <w:rsid w:val="00BB1DE4"/>
    <w:rsid w:val="00BB2326"/>
    <w:rsid w:val="00BB509C"/>
    <w:rsid w:val="00BC0A0C"/>
    <w:rsid w:val="00BC0B0D"/>
    <w:rsid w:val="00BC13F3"/>
    <w:rsid w:val="00BC766D"/>
    <w:rsid w:val="00BD0438"/>
    <w:rsid w:val="00BD22CF"/>
    <w:rsid w:val="00BD3005"/>
    <w:rsid w:val="00BD4595"/>
    <w:rsid w:val="00BD7D11"/>
    <w:rsid w:val="00BE2F1B"/>
    <w:rsid w:val="00BE3D1A"/>
    <w:rsid w:val="00BE6E89"/>
    <w:rsid w:val="00BE71A9"/>
    <w:rsid w:val="00BF6A1F"/>
    <w:rsid w:val="00C017A5"/>
    <w:rsid w:val="00C03B7F"/>
    <w:rsid w:val="00C04DA0"/>
    <w:rsid w:val="00C0566D"/>
    <w:rsid w:val="00C11D59"/>
    <w:rsid w:val="00C13EA1"/>
    <w:rsid w:val="00C15171"/>
    <w:rsid w:val="00C2109E"/>
    <w:rsid w:val="00C24BAD"/>
    <w:rsid w:val="00C260D2"/>
    <w:rsid w:val="00C304B1"/>
    <w:rsid w:val="00C32046"/>
    <w:rsid w:val="00C32C0A"/>
    <w:rsid w:val="00C32E4C"/>
    <w:rsid w:val="00C3405C"/>
    <w:rsid w:val="00C361BF"/>
    <w:rsid w:val="00C36250"/>
    <w:rsid w:val="00C36E60"/>
    <w:rsid w:val="00C408E9"/>
    <w:rsid w:val="00C44AE3"/>
    <w:rsid w:val="00C47773"/>
    <w:rsid w:val="00C5072C"/>
    <w:rsid w:val="00C51E25"/>
    <w:rsid w:val="00C55CFC"/>
    <w:rsid w:val="00C6127B"/>
    <w:rsid w:val="00C63E53"/>
    <w:rsid w:val="00C64589"/>
    <w:rsid w:val="00C6462D"/>
    <w:rsid w:val="00C64CAC"/>
    <w:rsid w:val="00C66299"/>
    <w:rsid w:val="00C71982"/>
    <w:rsid w:val="00C748A8"/>
    <w:rsid w:val="00C74C19"/>
    <w:rsid w:val="00C75A96"/>
    <w:rsid w:val="00C764C0"/>
    <w:rsid w:val="00C770C3"/>
    <w:rsid w:val="00C777C2"/>
    <w:rsid w:val="00C80013"/>
    <w:rsid w:val="00C8108A"/>
    <w:rsid w:val="00C8480A"/>
    <w:rsid w:val="00C85827"/>
    <w:rsid w:val="00C85930"/>
    <w:rsid w:val="00C90D8A"/>
    <w:rsid w:val="00C92B1E"/>
    <w:rsid w:val="00C964DE"/>
    <w:rsid w:val="00C96D6E"/>
    <w:rsid w:val="00CA1558"/>
    <w:rsid w:val="00CA4962"/>
    <w:rsid w:val="00CA7F3F"/>
    <w:rsid w:val="00CB24FC"/>
    <w:rsid w:val="00CB2F52"/>
    <w:rsid w:val="00CB44EC"/>
    <w:rsid w:val="00CB5D41"/>
    <w:rsid w:val="00CB6737"/>
    <w:rsid w:val="00CC0C9D"/>
    <w:rsid w:val="00CC1BE0"/>
    <w:rsid w:val="00CC46BD"/>
    <w:rsid w:val="00CC4CC5"/>
    <w:rsid w:val="00CC6775"/>
    <w:rsid w:val="00CC6D68"/>
    <w:rsid w:val="00CC7071"/>
    <w:rsid w:val="00CD0EDF"/>
    <w:rsid w:val="00CD3549"/>
    <w:rsid w:val="00CD7C9A"/>
    <w:rsid w:val="00CE57B8"/>
    <w:rsid w:val="00CF3982"/>
    <w:rsid w:val="00CF4859"/>
    <w:rsid w:val="00CF7466"/>
    <w:rsid w:val="00CF747F"/>
    <w:rsid w:val="00D015A0"/>
    <w:rsid w:val="00D03F0A"/>
    <w:rsid w:val="00D06DEF"/>
    <w:rsid w:val="00D0745B"/>
    <w:rsid w:val="00D163A9"/>
    <w:rsid w:val="00D20654"/>
    <w:rsid w:val="00D22D8E"/>
    <w:rsid w:val="00D2454D"/>
    <w:rsid w:val="00D310E5"/>
    <w:rsid w:val="00D3796E"/>
    <w:rsid w:val="00D37C1F"/>
    <w:rsid w:val="00D45A98"/>
    <w:rsid w:val="00D45D3E"/>
    <w:rsid w:val="00D465DA"/>
    <w:rsid w:val="00D50B04"/>
    <w:rsid w:val="00D62225"/>
    <w:rsid w:val="00D62FC5"/>
    <w:rsid w:val="00D632EC"/>
    <w:rsid w:val="00D63322"/>
    <w:rsid w:val="00D652DF"/>
    <w:rsid w:val="00D703DF"/>
    <w:rsid w:val="00D71EB9"/>
    <w:rsid w:val="00D752DD"/>
    <w:rsid w:val="00D77283"/>
    <w:rsid w:val="00D77460"/>
    <w:rsid w:val="00D82D11"/>
    <w:rsid w:val="00D8338C"/>
    <w:rsid w:val="00D86995"/>
    <w:rsid w:val="00D86EED"/>
    <w:rsid w:val="00D91093"/>
    <w:rsid w:val="00D92F26"/>
    <w:rsid w:val="00D95533"/>
    <w:rsid w:val="00DA0819"/>
    <w:rsid w:val="00DA5FBE"/>
    <w:rsid w:val="00DB0455"/>
    <w:rsid w:val="00DB10C6"/>
    <w:rsid w:val="00DB2397"/>
    <w:rsid w:val="00DB25B8"/>
    <w:rsid w:val="00DB75E8"/>
    <w:rsid w:val="00DB7912"/>
    <w:rsid w:val="00DC1F88"/>
    <w:rsid w:val="00DC29D7"/>
    <w:rsid w:val="00DC357A"/>
    <w:rsid w:val="00DC36D8"/>
    <w:rsid w:val="00DC483A"/>
    <w:rsid w:val="00DC4F05"/>
    <w:rsid w:val="00DD1697"/>
    <w:rsid w:val="00DD27AF"/>
    <w:rsid w:val="00DD7572"/>
    <w:rsid w:val="00DE72E5"/>
    <w:rsid w:val="00DF00A2"/>
    <w:rsid w:val="00DF387B"/>
    <w:rsid w:val="00DF4DAA"/>
    <w:rsid w:val="00E01455"/>
    <w:rsid w:val="00E026F6"/>
    <w:rsid w:val="00E0360E"/>
    <w:rsid w:val="00E03F77"/>
    <w:rsid w:val="00E12ACA"/>
    <w:rsid w:val="00E1421A"/>
    <w:rsid w:val="00E14359"/>
    <w:rsid w:val="00E14DE9"/>
    <w:rsid w:val="00E16657"/>
    <w:rsid w:val="00E16BA6"/>
    <w:rsid w:val="00E211A3"/>
    <w:rsid w:val="00E22985"/>
    <w:rsid w:val="00E2386A"/>
    <w:rsid w:val="00E27389"/>
    <w:rsid w:val="00E31DE9"/>
    <w:rsid w:val="00E3227A"/>
    <w:rsid w:val="00E327E6"/>
    <w:rsid w:val="00E42B1B"/>
    <w:rsid w:val="00E43F69"/>
    <w:rsid w:val="00E44AA9"/>
    <w:rsid w:val="00E50A4E"/>
    <w:rsid w:val="00E5111A"/>
    <w:rsid w:val="00E516FD"/>
    <w:rsid w:val="00E51F58"/>
    <w:rsid w:val="00E5488E"/>
    <w:rsid w:val="00E54CCC"/>
    <w:rsid w:val="00E612F1"/>
    <w:rsid w:val="00E6260E"/>
    <w:rsid w:val="00E6343D"/>
    <w:rsid w:val="00E645A8"/>
    <w:rsid w:val="00E6732F"/>
    <w:rsid w:val="00E75C6B"/>
    <w:rsid w:val="00E76E75"/>
    <w:rsid w:val="00E77152"/>
    <w:rsid w:val="00E8186F"/>
    <w:rsid w:val="00E81F7D"/>
    <w:rsid w:val="00E92588"/>
    <w:rsid w:val="00E93B72"/>
    <w:rsid w:val="00E95A09"/>
    <w:rsid w:val="00E9652D"/>
    <w:rsid w:val="00E96B96"/>
    <w:rsid w:val="00E9736C"/>
    <w:rsid w:val="00EA07C3"/>
    <w:rsid w:val="00EA0DB5"/>
    <w:rsid w:val="00EA1DEC"/>
    <w:rsid w:val="00EA4F34"/>
    <w:rsid w:val="00EB1399"/>
    <w:rsid w:val="00EB34FC"/>
    <w:rsid w:val="00EB5162"/>
    <w:rsid w:val="00EC0941"/>
    <w:rsid w:val="00EC27F3"/>
    <w:rsid w:val="00EC342D"/>
    <w:rsid w:val="00EC47A4"/>
    <w:rsid w:val="00EC77C2"/>
    <w:rsid w:val="00ED19A3"/>
    <w:rsid w:val="00ED3601"/>
    <w:rsid w:val="00ED3848"/>
    <w:rsid w:val="00ED3C97"/>
    <w:rsid w:val="00ED57C9"/>
    <w:rsid w:val="00ED6C62"/>
    <w:rsid w:val="00ED730F"/>
    <w:rsid w:val="00EE1136"/>
    <w:rsid w:val="00EE2CBF"/>
    <w:rsid w:val="00EE574E"/>
    <w:rsid w:val="00EE5A2E"/>
    <w:rsid w:val="00EE6A67"/>
    <w:rsid w:val="00EE6C12"/>
    <w:rsid w:val="00EF18BA"/>
    <w:rsid w:val="00EF2D6C"/>
    <w:rsid w:val="00EF4756"/>
    <w:rsid w:val="00F035B0"/>
    <w:rsid w:val="00F03CFE"/>
    <w:rsid w:val="00F04BCF"/>
    <w:rsid w:val="00F07C32"/>
    <w:rsid w:val="00F10CB9"/>
    <w:rsid w:val="00F11808"/>
    <w:rsid w:val="00F127AC"/>
    <w:rsid w:val="00F22ED5"/>
    <w:rsid w:val="00F22FA4"/>
    <w:rsid w:val="00F23394"/>
    <w:rsid w:val="00F235D0"/>
    <w:rsid w:val="00F30BB7"/>
    <w:rsid w:val="00F33F9D"/>
    <w:rsid w:val="00F41EE0"/>
    <w:rsid w:val="00F43F87"/>
    <w:rsid w:val="00F45466"/>
    <w:rsid w:val="00F5042B"/>
    <w:rsid w:val="00F54499"/>
    <w:rsid w:val="00F546F5"/>
    <w:rsid w:val="00F611E5"/>
    <w:rsid w:val="00F65F30"/>
    <w:rsid w:val="00F6691B"/>
    <w:rsid w:val="00F717A9"/>
    <w:rsid w:val="00F728F0"/>
    <w:rsid w:val="00F7456B"/>
    <w:rsid w:val="00F8043A"/>
    <w:rsid w:val="00F81260"/>
    <w:rsid w:val="00F83632"/>
    <w:rsid w:val="00F86858"/>
    <w:rsid w:val="00F86F96"/>
    <w:rsid w:val="00FB2073"/>
    <w:rsid w:val="00FB2445"/>
    <w:rsid w:val="00FB3332"/>
    <w:rsid w:val="00FB363C"/>
    <w:rsid w:val="00FB3A1B"/>
    <w:rsid w:val="00FC07E7"/>
    <w:rsid w:val="00FC2519"/>
    <w:rsid w:val="00FC37B2"/>
    <w:rsid w:val="00FC3DC4"/>
    <w:rsid w:val="00FC4F67"/>
    <w:rsid w:val="00FC5FE5"/>
    <w:rsid w:val="00FD534A"/>
    <w:rsid w:val="00FE1411"/>
    <w:rsid w:val="00FE1834"/>
    <w:rsid w:val="00FE2BE4"/>
    <w:rsid w:val="00FE4360"/>
    <w:rsid w:val="00FF00F6"/>
    <w:rsid w:val="00FF0B6E"/>
    <w:rsid w:val="00FF1F58"/>
    <w:rsid w:val="00FF240F"/>
    <w:rsid w:val="00FF24FA"/>
    <w:rsid w:val="00FF273A"/>
    <w:rsid w:val="00FF3CBF"/>
    <w:rsid w:val="00FF488F"/>
    <w:rsid w:val="00FF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482F"/>
  </w:style>
  <w:style w:type="paragraph" w:styleId="1">
    <w:name w:val="heading 1"/>
    <w:basedOn w:val="a0"/>
    <w:next w:val="a0"/>
    <w:link w:val="10"/>
    <w:uiPriority w:val="9"/>
    <w:qFormat/>
    <w:rsid w:val="0084482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448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48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48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48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48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48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48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48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1031D"/>
    <w:pPr>
      <w:ind w:firstLine="108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A103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A1031D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A10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List_Paragraph,Multilevel para_II,List Paragraph1"/>
    <w:basedOn w:val="a0"/>
    <w:link w:val="a9"/>
    <w:uiPriority w:val="34"/>
    <w:qFormat/>
    <w:rsid w:val="00703E6B"/>
    <w:pPr>
      <w:ind w:left="720"/>
      <w:contextualSpacing/>
    </w:pPr>
  </w:style>
  <w:style w:type="paragraph" w:customStyle="1" w:styleId="ConsNormal">
    <w:name w:val="ConsNormal"/>
    <w:rsid w:val="0049400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">
    <w:name w:val="Знак Знак Знак Знак"/>
    <w:basedOn w:val="a0"/>
    <w:rsid w:val="00B33713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b">
    <w:name w:val="Знак Знак Знак Знак"/>
    <w:basedOn w:val="a0"/>
    <w:rsid w:val="00E1421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styleId="a">
    <w:name w:val="List Bullet"/>
    <w:basedOn w:val="a0"/>
    <w:rsid w:val="008606AF"/>
    <w:pPr>
      <w:widowControl w:val="0"/>
      <w:numPr>
        <w:numId w:val="7"/>
      </w:numPr>
      <w:autoSpaceDE w:val="0"/>
      <w:autoSpaceDN w:val="0"/>
      <w:adjustRightInd w:val="0"/>
      <w:contextualSpacing/>
    </w:pPr>
    <w:rPr>
      <w:sz w:val="20"/>
      <w:szCs w:val="20"/>
    </w:rPr>
  </w:style>
  <w:style w:type="paragraph" w:styleId="ac">
    <w:name w:val="Normal (Web)"/>
    <w:basedOn w:val="a0"/>
    <w:uiPriority w:val="99"/>
    <w:rsid w:val="007426A8"/>
    <w:pPr>
      <w:spacing w:before="105" w:after="105"/>
      <w:ind w:firstLine="240"/>
    </w:pPr>
    <w:rPr>
      <w:color w:val="000000"/>
    </w:rPr>
  </w:style>
  <w:style w:type="character" w:customStyle="1" w:styleId="20">
    <w:name w:val="Заголовок 2 Знак"/>
    <w:basedOn w:val="a1"/>
    <w:link w:val="2"/>
    <w:uiPriority w:val="9"/>
    <w:rsid w:val="008448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style-span">
    <w:name w:val="apple-style-span"/>
    <w:basedOn w:val="a1"/>
    <w:rsid w:val="00BA5B31"/>
  </w:style>
  <w:style w:type="paragraph" w:styleId="ad">
    <w:name w:val="header"/>
    <w:basedOn w:val="a0"/>
    <w:link w:val="ae"/>
    <w:uiPriority w:val="99"/>
    <w:unhideWhenUsed/>
    <w:rsid w:val="007B0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7B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7B0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7B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2778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778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1"/>
    <w:uiPriority w:val="99"/>
    <w:semiHidden/>
    <w:rsid w:val="00A90857"/>
    <w:rPr>
      <w:rFonts w:cs="Times New Roman"/>
      <w:vertAlign w:val="superscript"/>
    </w:rPr>
  </w:style>
  <w:style w:type="paragraph" w:customStyle="1" w:styleId="ConsPlusNormal">
    <w:name w:val="ConsPlusNormal"/>
    <w:rsid w:val="00D03F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text">
    <w:name w:val="newstext"/>
    <w:basedOn w:val="a1"/>
    <w:rsid w:val="00B923A0"/>
  </w:style>
  <w:style w:type="paragraph" w:customStyle="1" w:styleId="af4">
    <w:name w:val="ТекстПисьма"/>
    <w:rsid w:val="002E0FD7"/>
    <w:pPr>
      <w:spacing w:after="0" w:line="360" w:lineRule="auto"/>
      <w:ind w:right="11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4482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1">
    <w:name w:val="Body Text 2"/>
    <w:basedOn w:val="a0"/>
    <w:link w:val="22"/>
    <w:uiPriority w:val="99"/>
    <w:unhideWhenUsed/>
    <w:rsid w:val="0016604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66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95DF3"/>
  </w:style>
  <w:style w:type="table" w:customStyle="1" w:styleId="-531">
    <w:name w:val="Список-таблица 5 темная — акцент 31"/>
    <w:basedOn w:val="a2"/>
    <w:uiPriority w:val="50"/>
    <w:rsid w:val="00FF2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331">
    <w:name w:val="Список-таблица 3 — акцент 31"/>
    <w:basedOn w:val="a2"/>
    <w:uiPriority w:val="48"/>
    <w:rsid w:val="00FF24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10">
    <w:name w:val="Заголовок 1 Знак"/>
    <w:basedOn w:val="a1"/>
    <w:link w:val="1"/>
    <w:uiPriority w:val="9"/>
    <w:rsid w:val="0084482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40">
    <w:name w:val="Заголовок 4 Знак"/>
    <w:basedOn w:val="a1"/>
    <w:link w:val="4"/>
    <w:uiPriority w:val="9"/>
    <w:semiHidden/>
    <w:rsid w:val="0084482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482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482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1"/>
    <w:link w:val="7"/>
    <w:uiPriority w:val="9"/>
    <w:semiHidden/>
    <w:rsid w:val="0084482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1"/>
    <w:link w:val="8"/>
    <w:uiPriority w:val="9"/>
    <w:semiHidden/>
    <w:rsid w:val="0084482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1"/>
    <w:link w:val="9"/>
    <w:uiPriority w:val="9"/>
    <w:semiHidden/>
    <w:rsid w:val="0084482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f5">
    <w:name w:val="caption"/>
    <w:basedOn w:val="a0"/>
    <w:next w:val="a0"/>
    <w:unhideWhenUsed/>
    <w:qFormat/>
    <w:rsid w:val="0084482F"/>
    <w:pPr>
      <w:spacing w:line="240" w:lineRule="auto"/>
    </w:pPr>
    <w:rPr>
      <w:b/>
      <w:bCs/>
      <w:smallCaps/>
      <w:color w:val="1F497D" w:themeColor="text2"/>
    </w:rPr>
  </w:style>
  <w:style w:type="paragraph" w:styleId="af6">
    <w:name w:val="Title"/>
    <w:basedOn w:val="a0"/>
    <w:next w:val="a0"/>
    <w:link w:val="af7"/>
    <w:qFormat/>
    <w:rsid w:val="0084482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f7">
    <w:name w:val="Название Знак"/>
    <w:basedOn w:val="a1"/>
    <w:link w:val="af6"/>
    <w:rsid w:val="0084482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f8">
    <w:name w:val="Subtitle"/>
    <w:basedOn w:val="a0"/>
    <w:next w:val="a0"/>
    <w:link w:val="af9"/>
    <w:uiPriority w:val="11"/>
    <w:qFormat/>
    <w:rsid w:val="008448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9">
    <w:name w:val="Подзаголовок Знак"/>
    <w:basedOn w:val="a1"/>
    <w:link w:val="af8"/>
    <w:uiPriority w:val="11"/>
    <w:rsid w:val="0084482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a">
    <w:name w:val="Strong"/>
    <w:basedOn w:val="a1"/>
    <w:uiPriority w:val="22"/>
    <w:qFormat/>
    <w:rsid w:val="0084482F"/>
    <w:rPr>
      <w:b/>
      <w:bCs/>
    </w:rPr>
  </w:style>
  <w:style w:type="character" w:styleId="afb">
    <w:name w:val="Emphasis"/>
    <w:basedOn w:val="a1"/>
    <w:uiPriority w:val="20"/>
    <w:qFormat/>
    <w:rsid w:val="0084482F"/>
    <w:rPr>
      <w:i/>
      <w:iCs/>
    </w:rPr>
  </w:style>
  <w:style w:type="paragraph" w:styleId="afc">
    <w:name w:val="No Spacing"/>
    <w:link w:val="afd"/>
    <w:uiPriority w:val="1"/>
    <w:qFormat/>
    <w:rsid w:val="0084482F"/>
    <w:pPr>
      <w:spacing w:after="0" w:line="240" w:lineRule="auto"/>
    </w:pPr>
  </w:style>
  <w:style w:type="paragraph" w:styleId="23">
    <w:name w:val="Quote"/>
    <w:basedOn w:val="a0"/>
    <w:next w:val="a0"/>
    <w:link w:val="24"/>
    <w:uiPriority w:val="29"/>
    <w:qFormat/>
    <w:rsid w:val="0084482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4">
    <w:name w:val="Цитата 2 Знак"/>
    <w:basedOn w:val="a1"/>
    <w:link w:val="23"/>
    <w:uiPriority w:val="29"/>
    <w:rsid w:val="0084482F"/>
    <w:rPr>
      <w:color w:val="1F497D" w:themeColor="text2"/>
      <w:sz w:val="24"/>
      <w:szCs w:val="24"/>
    </w:rPr>
  </w:style>
  <w:style w:type="paragraph" w:styleId="afe">
    <w:name w:val="Intense Quote"/>
    <w:basedOn w:val="a0"/>
    <w:next w:val="a0"/>
    <w:link w:val="aff"/>
    <w:uiPriority w:val="30"/>
    <w:qFormat/>
    <w:rsid w:val="0084482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f">
    <w:name w:val="Выделенная цитата Знак"/>
    <w:basedOn w:val="a1"/>
    <w:link w:val="afe"/>
    <w:uiPriority w:val="30"/>
    <w:rsid w:val="0084482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f0">
    <w:name w:val="Subtle Emphasis"/>
    <w:basedOn w:val="a1"/>
    <w:uiPriority w:val="19"/>
    <w:qFormat/>
    <w:rsid w:val="0084482F"/>
    <w:rPr>
      <w:i/>
      <w:iCs/>
      <w:color w:val="595959" w:themeColor="text1" w:themeTint="A6"/>
    </w:rPr>
  </w:style>
  <w:style w:type="character" w:styleId="aff1">
    <w:name w:val="Intense Emphasis"/>
    <w:basedOn w:val="a1"/>
    <w:uiPriority w:val="21"/>
    <w:qFormat/>
    <w:rsid w:val="0084482F"/>
    <w:rPr>
      <w:b/>
      <w:bCs/>
      <w:i/>
      <w:iCs/>
    </w:rPr>
  </w:style>
  <w:style w:type="character" w:styleId="aff2">
    <w:name w:val="Subtle Reference"/>
    <w:basedOn w:val="a1"/>
    <w:uiPriority w:val="31"/>
    <w:qFormat/>
    <w:rsid w:val="0084482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f3">
    <w:name w:val="Intense Reference"/>
    <w:basedOn w:val="a1"/>
    <w:uiPriority w:val="32"/>
    <w:qFormat/>
    <w:rsid w:val="0084482F"/>
    <w:rPr>
      <w:b/>
      <w:bCs/>
      <w:smallCaps/>
      <w:color w:val="1F497D" w:themeColor="text2"/>
      <w:u w:val="single"/>
    </w:rPr>
  </w:style>
  <w:style w:type="character" w:styleId="aff4">
    <w:name w:val="Book Title"/>
    <w:basedOn w:val="a1"/>
    <w:uiPriority w:val="33"/>
    <w:qFormat/>
    <w:rsid w:val="0084482F"/>
    <w:rPr>
      <w:b/>
      <w:bCs/>
      <w:smallCaps/>
      <w:spacing w:val="10"/>
    </w:rPr>
  </w:style>
  <w:style w:type="paragraph" w:styleId="aff5">
    <w:name w:val="TOC Heading"/>
    <w:basedOn w:val="1"/>
    <w:next w:val="a0"/>
    <w:uiPriority w:val="39"/>
    <w:semiHidden/>
    <w:unhideWhenUsed/>
    <w:qFormat/>
    <w:rsid w:val="0084482F"/>
    <w:pPr>
      <w:outlineLvl w:val="9"/>
    </w:pPr>
  </w:style>
  <w:style w:type="paragraph" w:styleId="aff6">
    <w:name w:val="Document Map"/>
    <w:basedOn w:val="a0"/>
    <w:link w:val="aff7"/>
    <w:uiPriority w:val="99"/>
    <w:semiHidden/>
    <w:unhideWhenUsed/>
    <w:rsid w:val="0014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14056E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basedOn w:val="a1"/>
    <w:link w:val="afc"/>
    <w:uiPriority w:val="1"/>
    <w:rsid w:val="0014056E"/>
  </w:style>
  <w:style w:type="character" w:styleId="aff8">
    <w:name w:val="Hyperlink"/>
    <w:basedOn w:val="a1"/>
    <w:uiPriority w:val="99"/>
    <w:semiHidden/>
    <w:unhideWhenUsed/>
    <w:rsid w:val="009E04E5"/>
    <w:rPr>
      <w:color w:val="0000FF"/>
      <w:u w:val="single"/>
    </w:rPr>
  </w:style>
  <w:style w:type="paragraph" w:customStyle="1" w:styleId="aff9">
    <w:name w:val="обычный"/>
    <w:basedOn w:val="a0"/>
    <w:rsid w:val="00FC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2"/>
    <w:uiPriority w:val="61"/>
    <w:rsid w:val="00C50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uiPriority w:val="99"/>
    <w:rsid w:val="007F36C4"/>
    <w:pPr>
      <w:widowControl w:val="0"/>
      <w:numPr>
        <w:numId w:val="19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/>
    </w:rPr>
  </w:style>
  <w:style w:type="character" w:customStyle="1" w:styleId="rvts2">
    <w:name w:val="rvts2"/>
    <w:basedOn w:val="a1"/>
    <w:rsid w:val="003917C5"/>
  </w:style>
  <w:style w:type="paragraph" w:styleId="25">
    <w:name w:val="Body Text Indent 2"/>
    <w:basedOn w:val="a0"/>
    <w:link w:val="26"/>
    <w:uiPriority w:val="99"/>
    <w:semiHidden/>
    <w:unhideWhenUsed/>
    <w:rsid w:val="003311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331165"/>
  </w:style>
  <w:style w:type="character" w:customStyle="1" w:styleId="a9">
    <w:name w:val="Абзац списка Знак"/>
    <w:aliases w:val="List_Paragraph Знак,Multilevel para_II Знак,List Paragraph1 Знак"/>
    <w:link w:val="a8"/>
    <w:uiPriority w:val="34"/>
    <w:locked/>
    <w:rsid w:val="007B34D5"/>
  </w:style>
  <w:style w:type="table" w:styleId="affa">
    <w:name w:val="Table Grid"/>
    <w:basedOn w:val="a2"/>
    <w:uiPriority w:val="59"/>
    <w:rsid w:val="000D6D0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6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8844612328864296E-2"/>
          <c:y val="1.8282179013337691E-2"/>
          <c:w val="0.58287348696797459"/>
          <c:h val="0.87500026782366502"/>
        </c:manualLayout>
      </c:layout>
      <c:pie3DChart>
        <c:varyColors val="1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3.3125218722659749E-2"/>
                  <c:y val="-8.0149095946340065E-2"/>
                </c:manualLayout>
              </c:layout>
              <c:showVal val="1"/>
            </c:dLbl>
            <c:dLbl>
              <c:idx val="1"/>
              <c:layout>
                <c:manualLayout>
                  <c:x val="1.154593175853022E-2"/>
                  <c:y val="-8.147455526392533E-2"/>
                </c:manualLayout>
              </c:layout>
              <c:showVal val="1"/>
            </c:dLbl>
            <c:dLbl>
              <c:idx val="2"/>
              <c:layout>
                <c:manualLayout>
                  <c:x val="-2.3425917914106892E-2"/>
                  <c:y val="9.7683325298623572E-2"/>
                </c:manualLayout>
              </c:layout>
              <c:showVal val="1"/>
            </c:dLbl>
            <c:dLbl>
              <c:idx val="3"/>
              <c:layout>
                <c:manualLayout>
                  <c:x val="-2.5313951140722789E-2"/>
                  <c:y val="-0.15160640634206482"/>
                </c:manualLayout>
              </c:layout>
              <c:showVal val="1"/>
            </c:dLbl>
            <c:dLbl>
              <c:idx val="4"/>
              <c:layout>
                <c:manualLayout>
                  <c:x val="-2.5236076259698311E-2"/>
                  <c:y val="-8.7967486207081252E-2"/>
                </c:manualLayout>
              </c:layout>
              <c:showVal val="1"/>
            </c:dLbl>
            <c:dLbl>
              <c:idx val="5"/>
              <c:layout>
                <c:manualLayout>
                  <c:x val="1.8762270100852785E-2"/>
                  <c:y val="-9.157480314960675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'[Диаграмма в Microsoft Office Word]Лист1'!$A$2:$A$7</c:f>
              <c:strCache>
                <c:ptCount val="6"/>
                <c:pt idx="0">
                  <c:v>специализированные  продовольственные  магазины, ед</c:v>
                </c:pt>
                <c:pt idx="1">
                  <c:v>специализированные  непрдовольственные  магазины, ед</c:v>
                </c:pt>
                <c:pt idx="2">
                  <c:v>магазины товаров повседневного спроса, минимаркеты, ед.</c:v>
                </c:pt>
                <c:pt idx="3">
                  <c:v>неспециализированные  непродовольственные  магазины, ед</c:v>
                </c:pt>
                <c:pt idx="4">
                  <c:v>Торговый Центр</c:v>
                </c:pt>
                <c:pt idx="5">
                  <c:v>Апеки и аптечные пункты, ед.</c:v>
                </c:pt>
              </c:strCache>
            </c:strRef>
          </c:cat>
          <c:val>
            <c:numRef>
              <c:f>'[Диаграмма в Microsoft Office Word]Лист1'!$B$2:$B$7</c:f>
              <c:numCache>
                <c:formatCode>General</c:formatCode>
                <c:ptCount val="6"/>
                <c:pt idx="0">
                  <c:v>5</c:v>
                </c:pt>
                <c:pt idx="1">
                  <c:v>20</c:v>
                </c:pt>
                <c:pt idx="2">
                  <c:v>57</c:v>
                </c:pt>
                <c:pt idx="3">
                  <c:v>46</c:v>
                </c:pt>
                <c:pt idx="4">
                  <c:v>1</c:v>
                </c:pt>
                <c:pt idx="5">
                  <c:v>10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329208848893884"/>
          <c:y val="1.2522019653203775E-3"/>
          <c:w val="0.33436456646785734"/>
          <c:h val="0.9089005383760996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A7EF71-8708-428A-A2AD-1AF0416F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главного специалиста по предпринимательству и потребительскому рынку</vt:lpstr>
    </vt:vector>
  </TitlesOfParts>
  <Company/>
  <LinksUpToDate>false</LinksUpToDate>
  <CharactersWithSpaces>25370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главного специалиста по предпринимательству и потребительскому рынку</dc:title>
  <dc:creator>Оксана</dc:creator>
  <cp:lastModifiedBy>Ок</cp:lastModifiedBy>
  <cp:revision>2</cp:revision>
  <cp:lastPrinted>2017-03-25T15:18:00Z</cp:lastPrinted>
  <dcterms:created xsi:type="dcterms:W3CDTF">2019-08-05T09:45:00Z</dcterms:created>
  <dcterms:modified xsi:type="dcterms:W3CDTF">2019-08-05T09:45:00Z</dcterms:modified>
</cp:coreProperties>
</file>