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A" w:rsidRPr="007D4B2A" w:rsidRDefault="007D4B2A" w:rsidP="007D4B2A">
      <w:pPr>
        <w:pStyle w:val="Default"/>
        <w:jc w:val="center"/>
        <w:rPr>
          <w:sz w:val="18"/>
          <w:szCs w:val="18"/>
        </w:rPr>
      </w:pPr>
      <w:r w:rsidRPr="007D4B2A">
        <w:rPr>
          <w:sz w:val="18"/>
          <w:szCs w:val="18"/>
        </w:rPr>
        <w:t>13. Условия и порядок предоставления субсидий</w:t>
      </w:r>
    </w:p>
    <w:p w:rsidR="007D4B2A" w:rsidRPr="007D4B2A" w:rsidRDefault="007D4B2A" w:rsidP="007D4B2A">
      <w:pPr>
        <w:pStyle w:val="Default"/>
        <w:jc w:val="center"/>
        <w:rPr>
          <w:sz w:val="18"/>
          <w:szCs w:val="18"/>
        </w:rPr>
      </w:pPr>
      <w:r w:rsidRPr="007D4B2A">
        <w:rPr>
          <w:sz w:val="18"/>
          <w:szCs w:val="18"/>
        </w:rPr>
        <w:t xml:space="preserve">субъектам малого и среднего предпринимательства на технологическое присоединение к объектам </w:t>
      </w:r>
      <w:proofErr w:type="spellStart"/>
      <w:r w:rsidRPr="007D4B2A">
        <w:rPr>
          <w:sz w:val="18"/>
          <w:szCs w:val="18"/>
        </w:rPr>
        <w:t>электросетевого</w:t>
      </w:r>
      <w:proofErr w:type="spellEnd"/>
      <w:r w:rsidRPr="007D4B2A">
        <w:rPr>
          <w:sz w:val="18"/>
          <w:szCs w:val="18"/>
        </w:rPr>
        <w:t xml:space="preserve"> хозяйства</w:t>
      </w:r>
    </w:p>
    <w:p w:rsidR="007D4B2A" w:rsidRPr="007D4B2A" w:rsidRDefault="007D4B2A" w:rsidP="007D4B2A">
      <w:pPr>
        <w:pStyle w:val="Default"/>
        <w:jc w:val="center"/>
        <w:rPr>
          <w:sz w:val="18"/>
          <w:szCs w:val="18"/>
        </w:rPr>
      </w:pPr>
      <w:r w:rsidRPr="007D4B2A">
        <w:rPr>
          <w:sz w:val="18"/>
          <w:szCs w:val="18"/>
        </w:rPr>
        <w:t>13.1. Общие положения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sz w:val="18"/>
          <w:szCs w:val="18"/>
        </w:rPr>
        <w:t xml:space="preserve">13.1.1. Настоящий Порядок определяет условия отбора для предоставления субсидии субъектам малого и среднего предпринимательства, а также организациям инфраструктуры поддержки субъектов малого и среднего предпринимательства по технологическому присоединению к источнику электроснабжения </w:t>
      </w:r>
      <w:proofErr w:type="spellStart"/>
      <w:r w:rsidRPr="007D4B2A">
        <w:rPr>
          <w:sz w:val="18"/>
          <w:szCs w:val="18"/>
        </w:rPr>
        <w:t>энергопринимающих</w:t>
      </w:r>
      <w:proofErr w:type="spellEnd"/>
      <w:r w:rsidRPr="007D4B2A">
        <w:rPr>
          <w:sz w:val="18"/>
          <w:szCs w:val="18"/>
        </w:rPr>
        <w:t xml:space="preserve"> 49 </w:t>
      </w:r>
      <w:r>
        <w:rPr>
          <w:sz w:val="18"/>
          <w:szCs w:val="18"/>
        </w:rPr>
        <w:t>у</w:t>
      </w:r>
      <w:r w:rsidRPr="007D4B2A">
        <w:rPr>
          <w:color w:val="auto"/>
          <w:sz w:val="18"/>
          <w:szCs w:val="18"/>
        </w:rPr>
        <w:t>стройств, максимальная мощность которых составляет до 500 к</w:t>
      </w:r>
      <w:proofErr w:type="gramStart"/>
      <w:r w:rsidRPr="007D4B2A">
        <w:rPr>
          <w:color w:val="auto"/>
          <w:sz w:val="18"/>
          <w:szCs w:val="18"/>
        </w:rPr>
        <w:t>Вт вкл</w:t>
      </w:r>
      <w:proofErr w:type="gramEnd"/>
      <w:r w:rsidRPr="007D4B2A">
        <w:rPr>
          <w:color w:val="auto"/>
          <w:sz w:val="18"/>
          <w:szCs w:val="18"/>
        </w:rPr>
        <w:t xml:space="preserve">ючительно (с учетом ранее присоединенной в данной точке присоединения мощности). 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13.1.2. Субсидия предоставляется по конкурсу на безвозмездной основе субъектам малого и среднего предпринимательства, а также организациям инфраструктуры поддержки субъектов малого и среднего предпринимательства, зарегистрированным и осуществляющим деятельность на территории Республики Саха (Якутия). 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13.1.3.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7D4B2A" w:rsidRPr="007D4B2A" w:rsidRDefault="007D4B2A" w:rsidP="007D4B2A">
      <w:pPr>
        <w:pStyle w:val="Default"/>
        <w:jc w:val="center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13.2. Условия предоставления субсидии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13.2.1. Субсидия предоставляется субъектам малого и среднего предпринимательства, организациям инфраструктуры поддержки субъектов малого и среднего предпринимательства для субсидирования затрат по технологическому присоединению к объектам </w:t>
      </w:r>
      <w:proofErr w:type="spellStart"/>
      <w:r w:rsidRPr="007D4B2A">
        <w:rPr>
          <w:color w:val="auto"/>
          <w:sz w:val="18"/>
          <w:szCs w:val="18"/>
        </w:rPr>
        <w:t>электросетевого</w:t>
      </w:r>
      <w:proofErr w:type="spellEnd"/>
      <w:r w:rsidRPr="007D4B2A">
        <w:rPr>
          <w:color w:val="auto"/>
          <w:sz w:val="18"/>
          <w:szCs w:val="18"/>
        </w:rPr>
        <w:t xml:space="preserve"> хозяйства. 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13.2.2. Предельный размер субсидии на технологическое присоединение составляет 50 процентов от осуществленных расходов на технологическое присоединение, но не более 500,0 (пятисот) тыс. рублей одному субъекту малого и среднего предпринимательства. 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13.2.3.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жилищно-коммунального хозяйства и энергетики Республики Саха (Якутия), общественных объединений предпринимателей Республики Саха (Якутия). 50 </w:t>
      </w:r>
    </w:p>
    <w:p w:rsid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</w:p>
    <w:p w:rsidR="007D4B2A" w:rsidRPr="007D4B2A" w:rsidRDefault="007D4B2A" w:rsidP="007D4B2A">
      <w:pPr>
        <w:pStyle w:val="Default"/>
        <w:jc w:val="center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13.3. Перечень документов,</w:t>
      </w:r>
      <w:r>
        <w:rPr>
          <w:color w:val="auto"/>
          <w:sz w:val="18"/>
          <w:szCs w:val="18"/>
        </w:rPr>
        <w:t xml:space="preserve"> </w:t>
      </w:r>
      <w:r w:rsidRPr="007D4B2A">
        <w:rPr>
          <w:color w:val="auto"/>
          <w:sz w:val="18"/>
          <w:szCs w:val="18"/>
        </w:rPr>
        <w:t>необходимых для участия в конкурсном отборе</w:t>
      </w:r>
    </w:p>
    <w:p w:rsidR="007D4B2A" w:rsidRPr="007D4B2A" w:rsidRDefault="007D4B2A" w:rsidP="007D4B2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13.3.1. Для получения субсидии, в дополнение к пункту 1.1.12 настоящего Порядка, представляются следующие документы: </w:t>
      </w:r>
    </w:p>
    <w:p w:rsidR="007D4B2A" w:rsidRPr="007D4B2A" w:rsidRDefault="007D4B2A" w:rsidP="007D4B2A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1A00E2" w:rsidRDefault="007D4B2A" w:rsidP="001A00E2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lastRenderedPageBreak/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7D4B2A">
        <w:rPr>
          <w:color w:val="auto"/>
          <w:sz w:val="18"/>
          <w:szCs w:val="18"/>
        </w:rPr>
        <w:t xml:space="preserve">копии правоустанавливающих документов на имущество, присоединяемое к технологическим сетям;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7D4B2A">
        <w:rPr>
          <w:color w:val="auto"/>
          <w:sz w:val="18"/>
          <w:szCs w:val="18"/>
        </w:rPr>
        <w:t xml:space="preserve">копия договора о технологическом присоединении к объектам </w:t>
      </w:r>
      <w:proofErr w:type="spellStart"/>
      <w:r w:rsidRPr="007D4B2A">
        <w:rPr>
          <w:color w:val="auto"/>
          <w:sz w:val="18"/>
          <w:szCs w:val="18"/>
        </w:rPr>
        <w:t>электросетевого</w:t>
      </w:r>
      <w:proofErr w:type="spellEnd"/>
      <w:r w:rsidRPr="007D4B2A">
        <w:rPr>
          <w:color w:val="auto"/>
          <w:sz w:val="18"/>
          <w:szCs w:val="18"/>
        </w:rPr>
        <w:t xml:space="preserve"> хозяйства, заверенная подписью руководителя и печатью; </w:t>
      </w:r>
    </w:p>
    <w:p w:rsidR="001A00E2" w:rsidRPr="007D4B2A" w:rsidRDefault="001A00E2" w:rsidP="001A00E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7D4B2A">
        <w:rPr>
          <w:color w:val="auto"/>
          <w:sz w:val="18"/>
          <w:szCs w:val="18"/>
        </w:rPr>
        <w:t xml:space="preserve">документы, подтверждающие фактическую оплату технологического присоединения к объектам </w:t>
      </w:r>
      <w:proofErr w:type="spellStart"/>
      <w:r w:rsidRPr="007D4B2A">
        <w:rPr>
          <w:color w:val="auto"/>
          <w:sz w:val="18"/>
          <w:szCs w:val="18"/>
        </w:rPr>
        <w:t>электросетевого</w:t>
      </w:r>
      <w:proofErr w:type="spellEnd"/>
      <w:r w:rsidRPr="007D4B2A">
        <w:rPr>
          <w:color w:val="auto"/>
          <w:sz w:val="18"/>
          <w:szCs w:val="18"/>
        </w:rPr>
        <w:t xml:space="preserve"> хозяйства. </w:t>
      </w:r>
    </w:p>
    <w:p w:rsidR="001A00E2" w:rsidRDefault="001A00E2" w:rsidP="001A00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4B2A">
        <w:rPr>
          <w:rFonts w:ascii="Times New Roman" w:hAnsi="Times New Roman" w:cs="Times New Roman"/>
          <w:sz w:val="18"/>
          <w:szCs w:val="18"/>
        </w:rPr>
        <w:t>8) презентационный материал (презентация, видео-, фотоматериалы и др.).</w:t>
      </w:r>
    </w:p>
    <w:p w:rsidR="001A00E2" w:rsidRPr="007D4B2A" w:rsidRDefault="001A00E2" w:rsidP="001A00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4B2A">
        <w:rPr>
          <w:rFonts w:ascii="Times New Roman" w:hAnsi="Times New Roman" w:cs="Times New Roman"/>
          <w:sz w:val="18"/>
          <w:szCs w:val="18"/>
        </w:rPr>
        <w:t xml:space="preserve">13.3.2. Претендент несет полную ответственность за достоверность представленных документов. </w:t>
      </w:r>
    </w:p>
    <w:p w:rsidR="001A00E2" w:rsidRPr="007D4B2A" w:rsidRDefault="001A00E2" w:rsidP="001A00E2">
      <w:pPr>
        <w:pStyle w:val="Default"/>
        <w:jc w:val="center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13.4. Критерии отбора заявок на получение субсидии</w:t>
      </w:r>
    </w:p>
    <w:p w:rsidR="00C17210" w:rsidRPr="00091974" w:rsidRDefault="00C17210" w:rsidP="00C17210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C17210" w:rsidRPr="00091974" w:rsidRDefault="00C17210" w:rsidP="00C17210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C17210" w:rsidRDefault="00C17210" w:rsidP="00C17210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C17210" w:rsidRPr="00091974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C17210" w:rsidRDefault="00C17210" w:rsidP="00C17210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463E0A" w:rsidRDefault="00463E0A" w:rsidP="00463E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463E0A" w:rsidRDefault="00463E0A" w:rsidP="00463E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463E0A" w:rsidRDefault="00463E0A" w:rsidP="00463E0A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1A00E2" w:rsidRPr="007D4B2A" w:rsidRDefault="001A00E2" w:rsidP="001A00E2">
      <w:pPr>
        <w:pStyle w:val="Default"/>
        <w:jc w:val="center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13.5. Порядок возврата субсидии в случае нарушения</w:t>
      </w:r>
    </w:p>
    <w:p w:rsidR="001A00E2" w:rsidRPr="007D4B2A" w:rsidRDefault="001A00E2" w:rsidP="001A00E2">
      <w:pPr>
        <w:pStyle w:val="Default"/>
        <w:jc w:val="center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1A00E2" w:rsidRPr="001A00E2" w:rsidRDefault="001A00E2" w:rsidP="001A00E2">
      <w:pPr>
        <w:pStyle w:val="Default"/>
        <w:jc w:val="both"/>
        <w:rPr>
          <w:color w:val="auto"/>
          <w:sz w:val="18"/>
          <w:szCs w:val="18"/>
        </w:rPr>
      </w:pPr>
      <w:r w:rsidRPr="001A00E2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1A00E2" w:rsidRPr="001A00E2" w:rsidRDefault="001A00E2" w:rsidP="001A00E2">
      <w:pPr>
        <w:jc w:val="both"/>
        <w:rPr>
          <w:rFonts w:ascii="Times New Roman" w:hAnsi="Times New Roman" w:cs="Times New Roman"/>
          <w:sz w:val="18"/>
          <w:szCs w:val="18"/>
        </w:rPr>
      </w:pPr>
      <w:r w:rsidRPr="001A00E2">
        <w:rPr>
          <w:rFonts w:ascii="Times New Roman" w:hAnsi="Times New Roman" w:cs="Times New Roman"/>
          <w:sz w:val="18"/>
          <w:szCs w:val="18"/>
        </w:rPr>
        <w:lastRenderedPageBreak/>
        <w:t xml:space="preserve">При </w:t>
      </w:r>
      <w:proofErr w:type="spellStart"/>
      <w:r w:rsidRPr="001A00E2">
        <w:rPr>
          <w:rFonts w:ascii="Times New Roman" w:hAnsi="Times New Roman" w:cs="Times New Roman"/>
          <w:sz w:val="18"/>
          <w:szCs w:val="18"/>
        </w:rPr>
        <w:t>невозврате</w:t>
      </w:r>
      <w:proofErr w:type="spellEnd"/>
      <w:r w:rsidRPr="001A00E2">
        <w:rPr>
          <w:rFonts w:ascii="Times New Roman" w:hAnsi="Times New Roman" w:cs="Times New Roman"/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1A00E2" w:rsidRDefault="001A00E2" w:rsidP="001A00E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A00E2" w:rsidSect="00C17210">
      <w:pgSz w:w="16838" w:h="11906" w:orient="landscape"/>
      <w:pgMar w:top="426" w:right="820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B2A"/>
    <w:rsid w:val="001A00E2"/>
    <w:rsid w:val="00463E0A"/>
    <w:rsid w:val="005D3602"/>
    <w:rsid w:val="005F5941"/>
    <w:rsid w:val="006305A1"/>
    <w:rsid w:val="007D4B2A"/>
    <w:rsid w:val="00C1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2013-05-29T01:11:00Z</dcterms:created>
  <dcterms:modified xsi:type="dcterms:W3CDTF">2013-05-31T06:39:00Z</dcterms:modified>
</cp:coreProperties>
</file>