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C8" w:rsidRPr="00EE451E" w:rsidRDefault="00B427C8" w:rsidP="00B427C8">
      <w:pPr>
        <w:rPr>
          <w:b/>
          <w:sz w:val="28"/>
          <w:szCs w:val="28"/>
        </w:rPr>
      </w:pPr>
    </w:p>
    <w:p w:rsidR="00EE451E" w:rsidRDefault="0089602B" w:rsidP="00EE451E">
      <w:pPr>
        <w:ind w:right="141" w:firstLine="567"/>
        <w:jc w:val="center"/>
        <w:rPr>
          <w:b/>
          <w:sz w:val="28"/>
          <w:szCs w:val="28"/>
        </w:rPr>
      </w:pPr>
      <w:r>
        <w:rPr>
          <w:b/>
          <w:sz w:val="28"/>
          <w:szCs w:val="28"/>
        </w:rPr>
        <w:t>Пояснительная записка к исполнению</w:t>
      </w:r>
    </w:p>
    <w:p w:rsidR="00EE451E" w:rsidRPr="00EE451E" w:rsidRDefault="0051420E" w:rsidP="00EE451E">
      <w:pPr>
        <w:ind w:right="141" w:firstLine="567"/>
        <w:jc w:val="center"/>
        <w:rPr>
          <w:b/>
          <w:sz w:val="28"/>
          <w:szCs w:val="28"/>
        </w:rPr>
      </w:pPr>
      <w:r w:rsidRPr="00EE451E">
        <w:rPr>
          <w:b/>
          <w:sz w:val="28"/>
          <w:szCs w:val="28"/>
        </w:rPr>
        <w:t xml:space="preserve"> бюджета муниципального </w:t>
      </w:r>
      <w:r w:rsidR="00EE451E" w:rsidRPr="00EE451E">
        <w:rPr>
          <w:b/>
          <w:sz w:val="28"/>
          <w:szCs w:val="28"/>
        </w:rPr>
        <w:t xml:space="preserve">образования «Город Удачный» </w:t>
      </w:r>
    </w:p>
    <w:p w:rsidR="0051420E" w:rsidRPr="00EE451E" w:rsidRDefault="00EE451E" w:rsidP="0051420E">
      <w:pPr>
        <w:ind w:right="141" w:firstLine="1843"/>
        <w:rPr>
          <w:b/>
          <w:sz w:val="28"/>
          <w:szCs w:val="28"/>
        </w:rPr>
      </w:pPr>
      <w:r w:rsidRPr="00EE451E">
        <w:rPr>
          <w:b/>
          <w:sz w:val="28"/>
          <w:szCs w:val="28"/>
        </w:rPr>
        <w:t xml:space="preserve">  </w:t>
      </w:r>
      <w:r>
        <w:rPr>
          <w:b/>
          <w:sz w:val="28"/>
          <w:szCs w:val="28"/>
        </w:rPr>
        <w:t xml:space="preserve">                        </w:t>
      </w:r>
      <w:r w:rsidR="0051420E" w:rsidRPr="00EE451E">
        <w:rPr>
          <w:b/>
          <w:sz w:val="28"/>
          <w:szCs w:val="28"/>
        </w:rPr>
        <w:t>за ___</w:t>
      </w:r>
      <w:r w:rsidR="00A40B35" w:rsidRPr="00EE451E">
        <w:rPr>
          <w:b/>
          <w:sz w:val="28"/>
          <w:szCs w:val="28"/>
        </w:rPr>
        <w:t>2014</w:t>
      </w:r>
      <w:r w:rsidR="0051420E" w:rsidRPr="00EE451E">
        <w:rPr>
          <w:b/>
          <w:sz w:val="28"/>
          <w:szCs w:val="28"/>
        </w:rPr>
        <w:t>___ год</w:t>
      </w:r>
    </w:p>
    <w:p w:rsidR="00A71B6C" w:rsidRPr="00EE451E" w:rsidRDefault="00A71B6C">
      <w:pPr>
        <w:ind w:right="141" w:firstLine="567"/>
        <w:jc w:val="center"/>
        <w:rPr>
          <w:b/>
          <w:sz w:val="28"/>
          <w:szCs w:val="28"/>
        </w:rPr>
      </w:pPr>
    </w:p>
    <w:p w:rsidR="00EE451E" w:rsidRPr="00EE451E" w:rsidRDefault="00EE451E" w:rsidP="00EE451E">
      <w:pPr>
        <w:ind w:firstLine="708"/>
        <w:rPr>
          <w:b/>
          <w:sz w:val="28"/>
          <w:szCs w:val="28"/>
        </w:rPr>
      </w:pPr>
    </w:p>
    <w:p w:rsidR="00EE451E" w:rsidRDefault="00EE451E" w:rsidP="00EE451E">
      <w:pPr>
        <w:ind w:firstLine="708"/>
      </w:pPr>
    </w:p>
    <w:p w:rsidR="00EE451E" w:rsidRPr="00EE451E" w:rsidRDefault="00EE451E" w:rsidP="00EE451E">
      <w:pPr>
        <w:numPr>
          <w:ilvl w:val="0"/>
          <w:numId w:val="39"/>
        </w:numPr>
        <w:overflowPunct/>
        <w:autoSpaceDE/>
        <w:autoSpaceDN/>
        <w:adjustRightInd/>
        <w:textAlignment w:val="auto"/>
        <w:rPr>
          <w:b/>
          <w:sz w:val="24"/>
        </w:rPr>
      </w:pPr>
      <w:r w:rsidRPr="00EE451E">
        <w:rPr>
          <w:b/>
          <w:sz w:val="24"/>
        </w:rPr>
        <w:t>Формирование и исполнение бюджета</w:t>
      </w:r>
    </w:p>
    <w:p w:rsidR="00EE451E" w:rsidRPr="00EE451E" w:rsidRDefault="00EE451E" w:rsidP="00EE451E">
      <w:pPr>
        <w:ind w:left="1080"/>
        <w:rPr>
          <w:sz w:val="24"/>
        </w:rPr>
      </w:pPr>
    </w:p>
    <w:p w:rsidR="00EE451E" w:rsidRPr="00EE451E" w:rsidRDefault="00EE451E" w:rsidP="00EE451E">
      <w:pPr>
        <w:ind w:firstLine="360"/>
        <w:jc w:val="both"/>
        <w:rPr>
          <w:sz w:val="24"/>
        </w:rPr>
      </w:pPr>
      <w:r w:rsidRPr="00EE451E">
        <w:rPr>
          <w:sz w:val="24"/>
        </w:rPr>
        <w:t>Организация формирования и исполнения бюджета МО «Город Удачный» осуществлялась на основании Закона Республики Саха (Якутия) «О государственном бюджете Республики Саха (Якутия), Бюджетного кодекса РФ, налогового законодательства, Положения  «О бюджетном устройстве и бюджетном процессе МО «Город Удачный», Положения «О налогах и сборах на территории МО «Город Удачный» и на основании следующих нормативно-правовых актов:</w:t>
      </w:r>
    </w:p>
    <w:p w:rsidR="00EE451E" w:rsidRPr="00EE451E" w:rsidRDefault="00EE451E" w:rsidP="00EE451E">
      <w:pPr>
        <w:overflowPunct/>
        <w:autoSpaceDE/>
        <w:autoSpaceDN/>
        <w:adjustRightInd/>
        <w:ind w:left="1080"/>
        <w:textAlignment w:val="auto"/>
        <w:rPr>
          <w:sz w:val="24"/>
        </w:rPr>
      </w:pPr>
    </w:p>
    <w:p w:rsidR="00EE451E" w:rsidRPr="00EE451E" w:rsidRDefault="00EE451E" w:rsidP="00EE451E">
      <w:pPr>
        <w:pStyle w:val="21"/>
        <w:spacing w:line="360" w:lineRule="auto"/>
        <w:ind w:left="-142" w:firstLine="850"/>
        <w:rPr>
          <w:sz w:val="24"/>
        </w:rPr>
      </w:pPr>
      <w:r w:rsidRPr="00EE451E">
        <w:rPr>
          <w:sz w:val="24"/>
        </w:rPr>
        <w:t>Решение ГС депутатов № 14-7 от 18.12.2013 г. «Об утверждении бюджета  МО «Город Удачный» Мирнинского района РС (Я) на 2014 год».</w:t>
      </w:r>
    </w:p>
    <w:p w:rsidR="00EE451E" w:rsidRPr="00EE451E" w:rsidRDefault="00EE451E" w:rsidP="00EE451E">
      <w:pPr>
        <w:pStyle w:val="21"/>
        <w:spacing w:line="360" w:lineRule="auto"/>
        <w:ind w:left="-142" w:firstLine="850"/>
        <w:rPr>
          <w:sz w:val="24"/>
        </w:rPr>
      </w:pPr>
      <w:r w:rsidRPr="00EE451E">
        <w:rPr>
          <w:sz w:val="24"/>
        </w:rPr>
        <w:t>Решение ГС депутатов № 15-1 от 01.02.2014 г. «О внесении изменений и дополнений в решение городского Совета   МО «Город Удачный» от 18.12.2013 г. № 14-7  «Об утверждении бюджета МО «Город Удачный» Мирнинского района РС (Я) на 2014 год».</w:t>
      </w:r>
    </w:p>
    <w:p w:rsidR="00EE451E" w:rsidRPr="00EE451E" w:rsidRDefault="00EE451E" w:rsidP="00EE451E">
      <w:pPr>
        <w:pStyle w:val="21"/>
        <w:spacing w:line="360" w:lineRule="auto"/>
        <w:ind w:left="-142" w:firstLine="850"/>
        <w:rPr>
          <w:sz w:val="24"/>
        </w:rPr>
      </w:pPr>
      <w:r w:rsidRPr="00EE451E">
        <w:rPr>
          <w:sz w:val="24"/>
        </w:rPr>
        <w:t>Решение ГС депутатов № 17-4 от 27.03.2014 г. «О внесении изменений и дополнений в решение городского Совета   МО «Город Удачный» от 18.12.2013 г. № 14-7  «Об утверждении бюджета МО «Город Удачный» Мирнинского района РС (Я) на 2014 год».</w:t>
      </w:r>
    </w:p>
    <w:p w:rsidR="00EE451E" w:rsidRPr="00EE451E" w:rsidRDefault="00EE451E" w:rsidP="00EE451E">
      <w:pPr>
        <w:pStyle w:val="21"/>
        <w:spacing w:line="360" w:lineRule="auto"/>
        <w:ind w:left="-142" w:firstLine="850"/>
        <w:rPr>
          <w:sz w:val="24"/>
        </w:rPr>
      </w:pPr>
      <w:r w:rsidRPr="00EE451E">
        <w:rPr>
          <w:sz w:val="24"/>
        </w:rPr>
        <w:t>Решение ГС депутатов № 19-2 от 18.06.2014 г. «О внесении изменений и дополнений в решение городского Совета   МО «Город Удачный» от 18.12.2013 г. № 14-7  «Об утверждении бюджета МО «Город Удачный» Мирнинского района РС (Я) на 2014 год».</w:t>
      </w:r>
    </w:p>
    <w:p w:rsidR="00EE451E" w:rsidRPr="00EE451E" w:rsidRDefault="00EE451E" w:rsidP="00EE451E">
      <w:pPr>
        <w:pStyle w:val="21"/>
        <w:spacing w:line="360" w:lineRule="auto"/>
        <w:ind w:left="-142" w:firstLine="850"/>
        <w:rPr>
          <w:sz w:val="24"/>
        </w:rPr>
      </w:pPr>
      <w:r w:rsidRPr="00EE451E">
        <w:rPr>
          <w:sz w:val="24"/>
        </w:rPr>
        <w:t>Решение ГС депутатов № 22-2 от 17.09.2014 г. «О внесении изменений и дополнений в решение городского Совета   МО «Город Удачный» от 18.12.2013 г. № 14-7  «Об утверждении бюджета МО «Город Удачный» Мирнинского района РС (Я) на 2014 год».</w:t>
      </w:r>
    </w:p>
    <w:p w:rsidR="00EE451E" w:rsidRPr="00EE451E" w:rsidRDefault="00EE451E" w:rsidP="00EE451E">
      <w:pPr>
        <w:pStyle w:val="21"/>
        <w:spacing w:line="360" w:lineRule="auto"/>
        <w:ind w:left="-142" w:firstLine="850"/>
        <w:rPr>
          <w:sz w:val="24"/>
        </w:rPr>
      </w:pPr>
      <w:r w:rsidRPr="00EE451E">
        <w:rPr>
          <w:sz w:val="24"/>
        </w:rPr>
        <w:t>Решение ГС депутатов № 23-2 от 19.11.2014 г. «О внесении изменений и дополнений в решение городского Совета   МО «Город Удачный» от 18.12.2013 г. № 14-7  «Об утверждении бюджета МО «Город Удачный» Мирнинского района РС (Я) на 2014 год».</w:t>
      </w:r>
    </w:p>
    <w:p w:rsidR="00EE451E" w:rsidRPr="00EE451E" w:rsidRDefault="00EE451E" w:rsidP="00EE451E">
      <w:pPr>
        <w:pStyle w:val="21"/>
        <w:spacing w:line="360" w:lineRule="auto"/>
        <w:ind w:left="-142" w:firstLine="850"/>
        <w:rPr>
          <w:sz w:val="24"/>
        </w:rPr>
      </w:pPr>
      <w:r w:rsidRPr="00EE451E">
        <w:rPr>
          <w:sz w:val="24"/>
        </w:rPr>
        <w:t xml:space="preserve">Решение ГС депутатов № 24-1 от 17.12.2014 г. «О внесении изменений и дополнений в решение городского Совета   МО «Город Удачный» от 18.12.2013 г. № 14-7  </w:t>
      </w:r>
      <w:r w:rsidRPr="00EE451E">
        <w:rPr>
          <w:sz w:val="24"/>
        </w:rPr>
        <w:lastRenderedPageBreak/>
        <w:t>«Об утверждении бюджета МО «Город Удачный» Мирнинского района РС (Я) на 2014 год».</w:t>
      </w:r>
    </w:p>
    <w:p w:rsidR="00EE451E" w:rsidRPr="00EE451E" w:rsidRDefault="00EE451E" w:rsidP="00EE451E">
      <w:pPr>
        <w:pStyle w:val="21"/>
        <w:numPr>
          <w:ilvl w:val="0"/>
          <w:numId w:val="38"/>
        </w:numPr>
        <w:tabs>
          <w:tab w:val="left" w:pos="284"/>
        </w:tabs>
        <w:overflowPunct/>
        <w:autoSpaceDE/>
        <w:autoSpaceDN/>
        <w:adjustRightInd/>
        <w:spacing w:after="120" w:line="360" w:lineRule="auto"/>
        <w:ind w:left="0" w:right="0" w:firstLine="0"/>
        <w:textAlignment w:val="auto"/>
        <w:rPr>
          <w:sz w:val="24"/>
        </w:rPr>
      </w:pPr>
      <w:r w:rsidRPr="00EE451E">
        <w:rPr>
          <w:sz w:val="24"/>
        </w:rPr>
        <w:t>Распоряжений Главы города «О передвижке средств бюджета МО «Город Удачный»- в течение года.</w:t>
      </w:r>
    </w:p>
    <w:p w:rsidR="00EE451E" w:rsidRPr="00EE451E" w:rsidRDefault="00EE451E" w:rsidP="00EE451E">
      <w:pPr>
        <w:pStyle w:val="21"/>
        <w:spacing w:line="360" w:lineRule="auto"/>
        <w:ind w:left="-142" w:firstLine="142"/>
        <w:rPr>
          <w:sz w:val="24"/>
        </w:rPr>
      </w:pPr>
      <w:r w:rsidRPr="00EE451E">
        <w:rPr>
          <w:sz w:val="24"/>
        </w:rPr>
        <w:tab/>
        <w:t>Бюджет МО «Город Удачный» принят решением городского Совета № 14-7 от 18.12.2013 года «Об утверждении бюджета муниципального образования «Город Удачный» Мирнинского района РС (Я) на 2014 год. Бюджет был принят без дефицита в объеме 184 838 884,0 руб.</w:t>
      </w:r>
    </w:p>
    <w:p w:rsidR="00EE451E" w:rsidRPr="00EE451E" w:rsidRDefault="00EE451E" w:rsidP="00EE451E">
      <w:pPr>
        <w:pStyle w:val="21"/>
        <w:spacing w:line="360" w:lineRule="auto"/>
        <w:ind w:left="-142" w:firstLine="850"/>
        <w:rPr>
          <w:sz w:val="24"/>
        </w:rPr>
      </w:pPr>
      <w:r w:rsidRPr="00EE451E">
        <w:rPr>
          <w:sz w:val="24"/>
        </w:rPr>
        <w:t>Решениями сессий городского Совета  были внесены изменения в решение о бюджете, так на конец года объем доходов составил 243 175 660,25 рублей,   расходная часть -  в объеме   269 064 261,33 руб., источником покрытия дефицита бюджета явились остатки на счетах по учету местного бюджета на 01.01.2014г. в сумме 25 888 601,08 рублей.  Поквартальная разбивка бюджета осуществлялась с учетом определения плановых доходов и необходимости осуществления расходных обязательств. Все участники бюджетного процесса бюджета были ознакомлены с  лимитами бюджетных обязательств  2014 года.</w:t>
      </w:r>
    </w:p>
    <w:p w:rsidR="00EE451E" w:rsidRPr="00EE451E" w:rsidRDefault="00EE451E" w:rsidP="00EE451E">
      <w:pPr>
        <w:pStyle w:val="21"/>
        <w:spacing w:line="360" w:lineRule="auto"/>
        <w:ind w:left="-142" w:firstLine="142"/>
        <w:rPr>
          <w:sz w:val="24"/>
        </w:rPr>
      </w:pPr>
      <w:r w:rsidRPr="00EE451E">
        <w:rPr>
          <w:sz w:val="24"/>
        </w:rPr>
        <w:t xml:space="preserve">В целях своевременного и правильного составления доходной части местного бюджета поселения запрашивались и уточнялись необходимые сведения от финансовых и экономических органов районной администрации, органов статистики, а также велась работа с предприятиями и учреждениями города. Велась работа с органами технической инвентаризации для уточнения прогнозных данных по планированию налога на имущество физических лиц. </w:t>
      </w:r>
    </w:p>
    <w:p w:rsidR="00EE451E" w:rsidRPr="00EE451E" w:rsidRDefault="00EE451E" w:rsidP="00EE451E">
      <w:pPr>
        <w:pStyle w:val="21"/>
        <w:spacing w:line="360" w:lineRule="auto"/>
        <w:ind w:left="-142" w:firstLine="142"/>
        <w:rPr>
          <w:sz w:val="24"/>
        </w:rPr>
      </w:pPr>
      <w:r w:rsidRPr="00EE451E">
        <w:rPr>
          <w:sz w:val="24"/>
        </w:rPr>
        <w:t>С целью увеличения доходной части бюджета, в 2014 году проводились заседания межведомственной комиссии, на которых были рассмотрены вопросы по легализации «теневой» заработной платы и о задолженности по налоговым и неналоговым платежам в бюджеты различных уровней.</w:t>
      </w:r>
    </w:p>
    <w:p w:rsidR="00EE451E" w:rsidRPr="00EE451E" w:rsidRDefault="00EE451E" w:rsidP="00EE451E">
      <w:pPr>
        <w:pStyle w:val="21"/>
        <w:spacing w:line="360" w:lineRule="auto"/>
        <w:ind w:left="-142" w:firstLine="142"/>
        <w:rPr>
          <w:sz w:val="24"/>
        </w:rPr>
      </w:pPr>
      <w:r w:rsidRPr="00EE451E">
        <w:rPr>
          <w:sz w:val="24"/>
        </w:rPr>
        <w:t xml:space="preserve">Был разработан и принят к действию комплексный план мероприятий по увеличению поступления доходов и оптимизации бюджетных расходов МО «Город Удачный» Мирнинского района РС (Якутия) на 2014 год и плановый период до 2017 года.        </w:t>
      </w:r>
    </w:p>
    <w:p w:rsidR="00EE451E" w:rsidRPr="00EE451E" w:rsidRDefault="00EE451E" w:rsidP="00EE451E">
      <w:pPr>
        <w:pStyle w:val="21"/>
        <w:spacing w:line="360" w:lineRule="auto"/>
        <w:ind w:left="-142" w:firstLine="142"/>
        <w:rPr>
          <w:sz w:val="24"/>
        </w:rPr>
      </w:pPr>
      <w:r w:rsidRPr="00EE451E">
        <w:rPr>
          <w:sz w:val="24"/>
        </w:rPr>
        <w:t>Руководствуясь принципом эффективности экономности использования бюджетных средств при составлении бюджета и использовании бюджетных средств администрация МО «Город Удачный» исходила  из необходимости достижения заданных результатов с использованием наименьшего объема средств или достижения наилучшего результата с определенного объема бюджетных средств.</w:t>
      </w:r>
    </w:p>
    <w:p w:rsidR="00EE451E" w:rsidRPr="00EE451E" w:rsidRDefault="00EE451E" w:rsidP="00EE451E">
      <w:pPr>
        <w:pStyle w:val="21"/>
        <w:spacing w:line="360" w:lineRule="auto"/>
        <w:ind w:left="-142" w:firstLine="142"/>
        <w:rPr>
          <w:sz w:val="24"/>
        </w:rPr>
      </w:pPr>
    </w:p>
    <w:p w:rsidR="0088537A" w:rsidRPr="00EE451E" w:rsidRDefault="0088537A" w:rsidP="00EE451E">
      <w:pPr>
        <w:pStyle w:val="21"/>
        <w:spacing w:line="360" w:lineRule="auto"/>
        <w:ind w:left="-142" w:firstLine="142"/>
        <w:rPr>
          <w:sz w:val="24"/>
        </w:rPr>
      </w:pPr>
    </w:p>
    <w:p w:rsidR="00EE451E" w:rsidRPr="00EE451E" w:rsidRDefault="00EE451E" w:rsidP="00EE451E">
      <w:pPr>
        <w:pStyle w:val="21"/>
        <w:spacing w:line="360" w:lineRule="auto"/>
        <w:rPr>
          <w:sz w:val="24"/>
        </w:rPr>
      </w:pPr>
    </w:p>
    <w:p w:rsidR="00EE451E" w:rsidRPr="00EE451E" w:rsidRDefault="00EE451E" w:rsidP="00EE451E">
      <w:pPr>
        <w:pStyle w:val="21"/>
        <w:spacing w:line="240" w:lineRule="atLeast"/>
        <w:ind w:left="284"/>
        <w:jc w:val="center"/>
        <w:rPr>
          <w:sz w:val="24"/>
        </w:rPr>
      </w:pPr>
      <w:r w:rsidRPr="00EE451E">
        <w:rPr>
          <w:sz w:val="24"/>
        </w:rPr>
        <w:t>Исполнение бюджета МО «Город Удачный» Мирнинского района</w:t>
      </w:r>
    </w:p>
    <w:p w:rsidR="00EE451E" w:rsidRPr="00EE451E" w:rsidRDefault="00EE451E" w:rsidP="00EE451E">
      <w:pPr>
        <w:pStyle w:val="21"/>
        <w:spacing w:line="240" w:lineRule="atLeast"/>
        <w:ind w:left="284"/>
        <w:jc w:val="center"/>
        <w:rPr>
          <w:sz w:val="24"/>
        </w:rPr>
      </w:pPr>
      <w:r w:rsidRPr="00EE451E">
        <w:rPr>
          <w:sz w:val="24"/>
        </w:rPr>
        <w:t>РС (Якутия) за 2014 год</w:t>
      </w:r>
    </w:p>
    <w:p w:rsidR="00EE451E" w:rsidRPr="00EE451E" w:rsidRDefault="00EE451E" w:rsidP="00EE451E">
      <w:pPr>
        <w:pStyle w:val="21"/>
        <w:spacing w:line="240" w:lineRule="atLeast"/>
        <w:ind w:left="284"/>
        <w:jc w:val="right"/>
        <w:rPr>
          <w:sz w:val="24"/>
        </w:rPr>
      </w:pPr>
      <w:r w:rsidRPr="00EE451E">
        <w:rPr>
          <w:sz w:val="24"/>
        </w:rP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985"/>
        <w:gridCol w:w="1732"/>
        <w:gridCol w:w="1528"/>
        <w:gridCol w:w="1134"/>
      </w:tblGrid>
      <w:tr w:rsidR="00EE451E" w:rsidRPr="00EE451E" w:rsidTr="0089602B">
        <w:tc>
          <w:tcPr>
            <w:tcW w:w="3510" w:type="dxa"/>
          </w:tcPr>
          <w:p w:rsidR="00EE451E" w:rsidRPr="00EE451E" w:rsidRDefault="00EE451E" w:rsidP="00EE451E">
            <w:pPr>
              <w:pStyle w:val="21"/>
              <w:rPr>
                <w:sz w:val="24"/>
              </w:rPr>
            </w:pPr>
          </w:p>
        </w:tc>
        <w:tc>
          <w:tcPr>
            <w:tcW w:w="1985" w:type="dxa"/>
            <w:vAlign w:val="center"/>
          </w:tcPr>
          <w:p w:rsidR="00EE451E" w:rsidRPr="00EE451E" w:rsidRDefault="00EE451E" w:rsidP="00EE451E">
            <w:pPr>
              <w:pStyle w:val="21"/>
              <w:ind w:hanging="250"/>
              <w:jc w:val="center"/>
              <w:rPr>
                <w:sz w:val="24"/>
              </w:rPr>
            </w:pPr>
            <w:r w:rsidRPr="00EE451E">
              <w:rPr>
                <w:sz w:val="24"/>
              </w:rPr>
              <w:t>Утвержденный план</w:t>
            </w:r>
          </w:p>
        </w:tc>
        <w:tc>
          <w:tcPr>
            <w:tcW w:w="1732" w:type="dxa"/>
            <w:vAlign w:val="center"/>
          </w:tcPr>
          <w:p w:rsidR="00EE451E" w:rsidRPr="00EE451E" w:rsidRDefault="00EE451E" w:rsidP="00EE451E">
            <w:pPr>
              <w:pStyle w:val="21"/>
              <w:ind w:hanging="249"/>
              <w:jc w:val="center"/>
              <w:rPr>
                <w:sz w:val="24"/>
              </w:rPr>
            </w:pPr>
            <w:r w:rsidRPr="00EE451E">
              <w:rPr>
                <w:sz w:val="24"/>
              </w:rPr>
              <w:t>Уточненный план</w:t>
            </w:r>
          </w:p>
        </w:tc>
        <w:tc>
          <w:tcPr>
            <w:tcW w:w="1528" w:type="dxa"/>
            <w:vAlign w:val="center"/>
          </w:tcPr>
          <w:p w:rsidR="00EE451E" w:rsidRPr="00EE451E" w:rsidRDefault="00EE451E" w:rsidP="00EE451E">
            <w:pPr>
              <w:pStyle w:val="21"/>
              <w:ind w:hanging="250"/>
              <w:jc w:val="center"/>
              <w:rPr>
                <w:sz w:val="24"/>
              </w:rPr>
            </w:pPr>
            <w:r w:rsidRPr="00EE451E">
              <w:rPr>
                <w:sz w:val="24"/>
              </w:rPr>
              <w:t>Исполнено</w:t>
            </w:r>
          </w:p>
        </w:tc>
        <w:tc>
          <w:tcPr>
            <w:tcW w:w="1134" w:type="dxa"/>
            <w:vAlign w:val="center"/>
          </w:tcPr>
          <w:p w:rsidR="00EE451E" w:rsidRPr="00EE451E" w:rsidRDefault="00EE451E" w:rsidP="00EE451E">
            <w:pPr>
              <w:pStyle w:val="21"/>
              <w:ind w:hanging="250"/>
              <w:jc w:val="center"/>
              <w:rPr>
                <w:sz w:val="24"/>
              </w:rPr>
            </w:pPr>
            <w:r w:rsidRPr="00EE451E">
              <w:rPr>
                <w:sz w:val="24"/>
              </w:rPr>
              <w:t>% исп.</w:t>
            </w:r>
          </w:p>
        </w:tc>
      </w:tr>
      <w:tr w:rsidR="00EE451E" w:rsidRPr="00EE451E" w:rsidTr="0089602B">
        <w:tc>
          <w:tcPr>
            <w:tcW w:w="3510" w:type="dxa"/>
          </w:tcPr>
          <w:p w:rsidR="00EE451E" w:rsidRPr="004C6AC4" w:rsidRDefault="00EE451E" w:rsidP="00EE451E">
            <w:pPr>
              <w:pStyle w:val="21"/>
              <w:rPr>
                <w:b/>
                <w:color w:val="FF0000"/>
                <w:sz w:val="24"/>
              </w:rPr>
            </w:pPr>
            <w:r w:rsidRPr="004C6AC4">
              <w:rPr>
                <w:b/>
                <w:color w:val="FF0000"/>
                <w:sz w:val="24"/>
              </w:rPr>
              <w:t>Доходы</w:t>
            </w:r>
          </w:p>
        </w:tc>
        <w:tc>
          <w:tcPr>
            <w:tcW w:w="1985" w:type="dxa"/>
            <w:vAlign w:val="center"/>
          </w:tcPr>
          <w:p w:rsidR="00EE451E" w:rsidRPr="00EE451E" w:rsidRDefault="00EE451E" w:rsidP="00EE451E">
            <w:pPr>
              <w:pStyle w:val="21"/>
              <w:jc w:val="center"/>
              <w:rPr>
                <w:sz w:val="24"/>
              </w:rPr>
            </w:pPr>
          </w:p>
        </w:tc>
        <w:tc>
          <w:tcPr>
            <w:tcW w:w="1732" w:type="dxa"/>
            <w:vAlign w:val="center"/>
          </w:tcPr>
          <w:p w:rsidR="00EE451E" w:rsidRPr="00EE451E" w:rsidRDefault="00EE451E" w:rsidP="00EE451E">
            <w:pPr>
              <w:pStyle w:val="21"/>
              <w:jc w:val="center"/>
              <w:rPr>
                <w:sz w:val="24"/>
              </w:rPr>
            </w:pPr>
          </w:p>
        </w:tc>
        <w:tc>
          <w:tcPr>
            <w:tcW w:w="1528" w:type="dxa"/>
            <w:vAlign w:val="center"/>
          </w:tcPr>
          <w:p w:rsidR="00EE451E" w:rsidRPr="00EE451E" w:rsidRDefault="00EE451E" w:rsidP="00EE451E">
            <w:pPr>
              <w:pStyle w:val="21"/>
              <w:jc w:val="center"/>
              <w:rPr>
                <w:sz w:val="24"/>
              </w:rPr>
            </w:pP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1. Собственные доходы, в т.ч.:</w:t>
            </w:r>
          </w:p>
        </w:tc>
        <w:tc>
          <w:tcPr>
            <w:tcW w:w="1985" w:type="dxa"/>
            <w:vAlign w:val="center"/>
          </w:tcPr>
          <w:p w:rsidR="00EE451E" w:rsidRPr="00EE451E" w:rsidRDefault="00EE451E" w:rsidP="00EE451E">
            <w:pPr>
              <w:pStyle w:val="21"/>
              <w:jc w:val="center"/>
              <w:rPr>
                <w:sz w:val="24"/>
              </w:rPr>
            </w:pPr>
            <w:r w:rsidRPr="00EE451E">
              <w:rPr>
                <w:sz w:val="24"/>
              </w:rPr>
              <w:t>181 239,4</w:t>
            </w:r>
          </w:p>
        </w:tc>
        <w:tc>
          <w:tcPr>
            <w:tcW w:w="1732" w:type="dxa"/>
            <w:vAlign w:val="center"/>
          </w:tcPr>
          <w:p w:rsidR="00EE451E" w:rsidRPr="00EE451E" w:rsidRDefault="00EE451E" w:rsidP="00EE451E">
            <w:pPr>
              <w:pStyle w:val="21"/>
              <w:ind w:firstLine="0"/>
              <w:rPr>
                <w:sz w:val="24"/>
              </w:rPr>
            </w:pPr>
            <w:r w:rsidRPr="00EE451E">
              <w:rPr>
                <w:sz w:val="24"/>
              </w:rPr>
              <w:t>173 883,0</w:t>
            </w:r>
          </w:p>
        </w:tc>
        <w:tc>
          <w:tcPr>
            <w:tcW w:w="1528" w:type="dxa"/>
            <w:vAlign w:val="center"/>
          </w:tcPr>
          <w:p w:rsidR="00EE451E" w:rsidRPr="00EE451E" w:rsidRDefault="00EE451E" w:rsidP="00EE451E">
            <w:pPr>
              <w:pStyle w:val="21"/>
              <w:ind w:firstLine="0"/>
              <w:rPr>
                <w:sz w:val="24"/>
              </w:rPr>
            </w:pPr>
            <w:r w:rsidRPr="00EE451E">
              <w:rPr>
                <w:sz w:val="24"/>
              </w:rPr>
              <w:t>167 575,1</w:t>
            </w:r>
          </w:p>
        </w:tc>
        <w:tc>
          <w:tcPr>
            <w:tcW w:w="1134" w:type="dxa"/>
            <w:vAlign w:val="center"/>
          </w:tcPr>
          <w:p w:rsidR="00EE451E" w:rsidRPr="00EE451E" w:rsidRDefault="00EE451E" w:rsidP="00EE451E">
            <w:pPr>
              <w:pStyle w:val="21"/>
              <w:ind w:firstLine="0"/>
              <w:rPr>
                <w:sz w:val="24"/>
              </w:rPr>
            </w:pPr>
            <w:r w:rsidRPr="00EE451E">
              <w:rPr>
                <w:sz w:val="24"/>
              </w:rPr>
              <w:t>96,4</w:t>
            </w:r>
          </w:p>
        </w:tc>
      </w:tr>
      <w:tr w:rsidR="00EE451E" w:rsidRPr="00EE451E" w:rsidTr="0089602B">
        <w:tc>
          <w:tcPr>
            <w:tcW w:w="3510" w:type="dxa"/>
          </w:tcPr>
          <w:p w:rsidR="00EE451E" w:rsidRPr="00EE451E" w:rsidRDefault="00EE451E" w:rsidP="00EE451E">
            <w:pPr>
              <w:pStyle w:val="21"/>
              <w:rPr>
                <w:sz w:val="24"/>
              </w:rPr>
            </w:pPr>
            <w:r w:rsidRPr="00EE451E">
              <w:rPr>
                <w:sz w:val="24"/>
              </w:rPr>
              <w:t>Налоговые</w:t>
            </w:r>
          </w:p>
        </w:tc>
        <w:tc>
          <w:tcPr>
            <w:tcW w:w="1985" w:type="dxa"/>
            <w:vAlign w:val="center"/>
          </w:tcPr>
          <w:p w:rsidR="00EE451E" w:rsidRPr="00EE451E" w:rsidRDefault="00EE451E" w:rsidP="00EE451E">
            <w:pPr>
              <w:pStyle w:val="21"/>
              <w:jc w:val="center"/>
              <w:rPr>
                <w:sz w:val="24"/>
              </w:rPr>
            </w:pPr>
            <w:r w:rsidRPr="00EE451E">
              <w:rPr>
                <w:sz w:val="24"/>
              </w:rPr>
              <w:t>108 944,3</w:t>
            </w:r>
          </w:p>
        </w:tc>
        <w:tc>
          <w:tcPr>
            <w:tcW w:w="1732" w:type="dxa"/>
            <w:vAlign w:val="center"/>
          </w:tcPr>
          <w:p w:rsidR="00EE451E" w:rsidRPr="00EE451E" w:rsidRDefault="00EE451E" w:rsidP="00EE451E">
            <w:pPr>
              <w:pStyle w:val="21"/>
              <w:ind w:firstLine="0"/>
              <w:rPr>
                <w:sz w:val="24"/>
              </w:rPr>
            </w:pPr>
            <w:r w:rsidRPr="00EE451E">
              <w:rPr>
                <w:sz w:val="24"/>
              </w:rPr>
              <w:t>109 720,5</w:t>
            </w:r>
          </w:p>
        </w:tc>
        <w:tc>
          <w:tcPr>
            <w:tcW w:w="1528" w:type="dxa"/>
            <w:vAlign w:val="center"/>
          </w:tcPr>
          <w:p w:rsidR="00EE451E" w:rsidRPr="00EE451E" w:rsidRDefault="00EE451E" w:rsidP="00EE451E">
            <w:pPr>
              <w:pStyle w:val="21"/>
              <w:ind w:firstLine="0"/>
              <w:rPr>
                <w:sz w:val="24"/>
              </w:rPr>
            </w:pPr>
            <w:r w:rsidRPr="00EE451E">
              <w:rPr>
                <w:sz w:val="24"/>
              </w:rPr>
              <w:t>111 044,5</w:t>
            </w:r>
          </w:p>
        </w:tc>
        <w:tc>
          <w:tcPr>
            <w:tcW w:w="1134" w:type="dxa"/>
            <w:vAlign w:val="center"/>
          </w:tcPr>
          <w:p w:rsidR="00EE451E" w:rsidRPr="00EE451E" w:rsidRDefault="00EE451E" w:rsidP="00EE451E">
            <w:pPr>
              <w:pStyle w:val="21"/>
              <w:ind w:firstLine="0"/>
              <w:rPr>
                <w:sz w:val="24"/>
              </w:rPr>
            </w:pPr>
            <w:r w:rsidRPr="00EE451E">
              <w:rPr>
                <w:sz w:val="24"/>
              </w:rPr>
              <w:t>101,2</w:t>
            </w:r>
          </w:p>
        </w:tc>
      </w:tr>
      <w:tr w:rsidR="00EE451E" w:rsidRPr="00EE451E" w:rsidTr="0089602B">
        <w:tc>
          <w:tcPr>
            <w:tcW w:w="3510" w:type="dxa"/>
          </w:tcPr>
          <w:p w:rsidR="00EE451E" w:rsidRPr="00EE451E" w:rsidRDefault="00EE451E" w:rsidP="00EE451E">
            <w:pPr>
              <w:pStyle w:val="21"/>
              <w:rPr>
                <w:sz w:val="24"/>
              </w:rPr>
            </w:pPr>
            <w:r w:rsidRPr="00EE451E">
              <w:rPr>
                <w:sz w:val="24"/>
              </w:rPr>
              <w:t>Неналоговые</w:t>
            </w:r>
          </w:p>
        </w:tc>
        <w:tc>
          <w:tcPr>
            <w:tcW w:w="1985" w:type="dxa"/>
            <w:vAlign w:val="center"/>
          </w:tcPr>
          <w:p w:rsidR="00EE451E" w:rsidRPr="00EE451E" w:rsidRDefault="00EE451E" w:rsidP="00EE451E">
            <w:pPr>
              <w:pStyle w:val="21"/>
              <w:jc w:val="center"/>
              <w:rPr>
                <w:sz w:val="24"/>
              </w:rPr>
            </w:pPr>
            <w:r w:rsidRPr="00EE451E">
              <w:rPr>
                <w:sz w:val="24"/>
              </w:rPr>
              <w:t>72 295,1</w:t>
            </w:r>
          </w:p>
        </w:tc>
        <w:tc>
          <w:tcPr>
            <w:tcW w:w="1732" w:type="dxa"/>
            <w:vAlign w:val="center"/>
          </w:tcPr>
          <w:p w:rsidR="00EE451E" w:rsidRPr="00EE451E" w:rsidRDefault="00EE451E" w:rsidP="00EE451E">
            <w:pPr>
              <w:pStyle w:val="21"/>
              <w:tabs>
                <w:tab w:val="left" w:pos="1245"/>
              </w:tabs>
              <w:ind w:firstLine="0"/>
              <w:rPr>
                <w:sz w:val="24"/>
              </w:rPr>
            </w:pPr>
            <w:r w:rsidRPr="00EE451E">
              <w:rPr>
                <w:sz w:val="24"/>
              </w:rPr>
              <w:t>64 162,4</w:t>
            </w:r>
          </w:p>
        </w:tc>
        <w:tc>
          <w:tcPr>
            <w:tcW w:w="1528" w:type="dxa"/>
            <w:vAlign w:val="center"/>
          </w:tcPr>
          <w:p w:rsidR="00EE451E" w:rsidRPr="00EE451E" w:rsidRDefault="00EE451E" w:rsidP="00EE451E">
            <w:pPr>
              <w:pStyle w:val="21"/>
              <w:ind w:firstLine="0"/>
              <w:rPr>
                <w:sz w:val="24"/>
              </w:rPr>
            </w:pPr>
            <w:r w:rsidRPr="00EE451E">
              <w:rPr>
                <w:sz w:val="24"/>
              </w:rPr>
              <w:t>56 530,6</w:t>
            </w:r>
          </w:p>
        </w:tc>
        <w:tc>
          <w:tcPr>
            <w:tcW w:w="1134" w:type="dxa"/>
            <w:vAlign w:val="center"/>
          </w:tcPr>
          <w:p w:rsidR="00EE451E" w:rsidRPr="00EE451E" w:rsidRDefault="00EE451E" w:rsidP="00EE451E">
            <w:pPr>
              <w:pStyle w:val="21"/>
              <w:ind w:firstLine="0"/>
              <w:rPr>
                <w:sz w:val="24"/>
              </w:rPr>
            </w:pPr>
            <w:r w:rsidRPr="00EE451E">
              <w:rPr>
                <w:sz w:val="24"/>
              </w:rPr>
              <w:t>88,1</w:t>
            </w:r>
          </w:p>
        </w:tc>
      </w:tr>
      <w:tr w:rsidR="00EE451E" w:rsidRPr="00EE451E" w:rsidTr="0089602B">
        <w:tc>
          <w:tcPr>
            <w:tcW w:w="3510" w:type="dxa"/>
          </w:tcPr>
          <w:p w:rsidR="00EE451E" w:rsidRPr="00EE451E" w:rsidRDefault="00EE451E" w:rsidP="00EE451E">
            <w:pPr>
              <w:pStyle w:val="21"/>
              <w:rPr>
                <w:sz w:val="24"/>
              </w:rPr>
            </w:pPr>
            <w:r w:rsidRPr="00EE451E">
              <w:rPr>
                <w:sz w:val="24"/>
              </w:rPr>
              <w:t xml:space="preserve">2. Дотация </w:t>
            </w:r>
          </w:p>
        </w:tc>
        <w:tc>
          <w:tcPr>
            <w:tcW w:w="1985" w:type="dxa"/>
            <w:vAlign w:val="center"/>
          </w:tcPr>
          <w:p w:rsidR="00EE451E" w:rsidRPr="00EE451E" w:rsidRDefault="00EE451E" w:rsidP="00EE451E">
            <w:pPr>
              <w:pStyle w:val="21"/>
              <w:jc w:val="center"/>
              <w:rPr>
                <w:sz w:val="24"/>
              </w:rPr>
            </w:pPr>
          </w:p>
        </w:tc>
        <w:tc>
          <w:tcPr>
            <w:tcW w:w="1732" w:type="dxa"/>
            <w:vAlign w:val="center"/>
          </w:tcPr>
          <w:p w:rsidR="00EE451E" w:rsidRPr="00EE451E" w:rsidRDefault="00EE451E" w:rsidP="00EE451E">
            <w:pPr>
              <w:pStyle w:val="21"/>
              <w:jc w:val="center"/>
              <w:rPr>
                <w:sz w:val="24"/>
              </w:rPr>
            </w:pPr>
          </w:p>
        </w:tc>
        <w:tc>
          <w:tcPr>
            <w:tcW w:w="1528" w:type="dxa"/>
            <w:vAlign w:val="center"/>
          </w:tcPr>
          <w:p w:rsidR="00EE451E" w:rsidRPr="00EE451E" w:rsidRDefault="00EE451E" w:rsidP="00EE451E">
            <w:pPr>
              <w:pStyle w:val="21"/>
              <w:jc w:val="center"/>
              <w:rPr>
                <w:sz w:val="24"/>
              </w:rPr>
            </w:pP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 xml:space="preserve">3.Дотация на сбаланси-рованность </w:t>
            </w:r>
          </w:p>
        </w:tc>
        <w:tc>
          <w:tcPr>
            <w:tcW w:w="1985" w:type="dxa"/>
            <w:vAlign w:val="center"/>
          </w:tcPr>
          <w:p w:rsidR="00EE451E" w:rsidRPr="00EE451E" w:rsidRDefault="00EE451E" w:rsidP="00EE451E">
            <w:pPr>
              <w:pStyle w:val="21"/>
              <w:jc w:val="center"/>
              <w:rPr>
                <w:sz w:val="24"/>
              </w:rPr>
            </w:pPr>
          </w:p>
        </w:tc>
        <w:tc>
          <w:tcPr>
            <w:tcW w:w="1732" w:type="dxa"/>
            <w:vAlign w:val="center"/>
          </w:tcPr>
          <w:p w:rsidR="00EE451E" w:rsidRPr="00EE451E" w:rsidRDefault="00EE451E" w:rsidP="00EE451E">
            <w:pPr>
              <w:pStyle w:val="21"/>
              <w:jc w:val="center"/>
              <w:rPr>
                <w:sz w:val="24"/>
              </w:rPr>
            </w:pPr>
          </w:p>
        </w:tc>
        <w:tc>
          <w:tcPr>
            <w:tcW w:w="1528" w:type="dxa"/>
            <w:vAlign w:val="center"/>
          </w:tcPr>
          <w:p w:rsidR="00EE451E" w:rsidRPr="00EE451E" w:rsidRDefault="00EE451E" w:rsidP="00EE451E">
            <w:pPr>
              <w:pStyle w:val="21"/>
              <w:jc w:val="center"/>
              <w:rPr>
                <w:sz w:val="24"/>
              </w:rPr>
            </w:pP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4. Субвенция</w:t>
            </w:r>
          </w:p>
        </w:tc>
        <w:tc>
          <w:tcPr>
            <w:tcW w:w="1985" w:type="dxa"/>
            <w:vAlign w:val="center"/>
          </w:tcPr>
          <w:p w:rsidR="00EE451E" w:rsidRPr="00EE451E" w:rsidRDefault="00EE451E" w:rsidP="00EE451E">
            <w:pPr>
              <w:pStyle w:val="21"/>
              <w:jc w:val="center"/>
              <w:rPr>
                <w:sz w:val="24"/>
              </w:rPr>
            </w:pPr>
            <w:r w:rsidRPr="00EE451E">
              <w:rPr>
                <w:sz w:val="24"/>
              </w:rPr>
              <w:t>2 599,5</w:t>
            </w:r>
          </w:p>
        </w:tc>
        <w:tc>
          <w:tcPr>
            <w:tcW w:w="1732" w:type="dxa"/>
            <w:vAlign w:val="center"/>
          </w:tcPr>
          <w:p w:rsidR="00EE451E" w:rsidRPr="00EE451E" w:rsidRDefault="00EE451E" w:rsidP="00EE451E">
            <w:pPr>
              <w:pStyle w:val="21"/>
              <w:jc w:val="center"/>
              <w:rPr>
                <w:sz w:val="24"/>
              </w:rPr>
            </w:pPr>
            <w:r w:rsidRPr="00EE451E">
              <w:rPr>
                <w:sz w:val="24"/>
              </w:rPr>
              <w:t>2 810,5</w:t>
            </w:r>
          </w:p>
        </w:tc>
        <w:tc>
          <w:tcPr>
            <w:tcW w:w="1528" w:type="dxa"/>
            <w:vAlign w:val="center"/>
          </w:tcPr>
          <w:p w:rsidR="00EE451E" w:rsidRPr="00EE451E" w:rsidRDefault="00EE451E" w:rsidP="00EE451E">
            <w:pPr>
              <w:pStyle w:val="21"/>
              <w:ind w:firstLine="0"/>
              <w:rPr>
                <w:sz w:val="24"/>
              </w:rPr>
            </w:pPr>
            <w:r w:rsidRPr="00EE451E">
              <w:rPr>
                <w:sz w:val="24"/>
              </w:rPr>
              <w:t>2 810,5</w:t>
            </w:r>
          </w:p>
        </w:tc>
        <w:tc>
          <w:tcPr>
            <w:tcW w:w="1134" w:type="dxa"/>
            <w:vAlign w:val="center"/>
          </w:tcPr>
          <w:p w:rsidR="00EE451E" w:rsidRPr="00EE451E" w:rsidRDefault="00EE451E" w:rsidP="00EE451E">
            <w:pPr>
              <w:pStyle w:val="21"/>
              <w:ind w:firstLine="0"/>
              <w:rPr>
                <w:sz w:val="24"/>
              </w:rPr>
            </w:pPr>
            <w:r w:rsidRPr="00EE451E">
              <w:rPr>
                <w:sz w:val="24"/>
              </w:rPr>
              <w:t>100,0</w:t>
            </w:r>
          </w:p>
        </w:tc>
      </w:tr>
      <w:tr w:rsidR="00EE451E" w:rsidRPr="00EE451E" w:rsidTr="0089602B">
        <w:tc>
          <w:tcPr>
            <w:tcW w:w="3510" w:type="dxa"/>
          </w:tcPr>
          <w:p w:rsidR="00EE451E" w:rsidRPr="00EE451E" w:rsidRDefault="00EE451E" w:rsidP="00EE451E">
            <w:pPr>
              <w:pStyle w:val="21"/>
              <w:rPr>
                <w:sz w:val="24"/>
              </w:rPr>
            </w:pPr>
            <w:r w:rsidRPr="00EE451E">
              <w:rPr>
                <w:sz w:val="24"/>
              </w:rPr>
              <w:t>5. Субсидия</w:t>
            </w:r>
          </w:p>
        </w:tc>
        <w:tc>
          <w:tcPr>
            <w:tcW w:w="1985" w:type="dxa"/>
            <w:vAlign w:val="center"/>
          </w:tcPr>
          <w:p w:rsidR="00EE451E" w:rsidRPr="00EE451E" w:rsidRDefault="00EE451E" w:rsidP="00EE451E">
            <w:pPr>
              <w:pStyle w:val="21"/>
              <w:jc w:val="center"/>
              <w:rPr>
                <w:sz w:val="24"/>
              </w:rPr>
            </w:pPr>
            <w:r w:rsidRPr="00EE451E">
              <w:rPr>
                <w:sz w:val="24"/>
              </w:rPr>
              <w:t>1 000,0</w:t>
            </w:r>
          </w:p>
        </w:tc>
        <w:tc>
          <w:tcPr>
            <w:tcW w:w="1732" w:type="dxa"/>
            <w:vAlign w:val="center"/>
          </w:tcPr>
          <w:p w:rsidR="00EE451E" w:rsidRPr="00EE451E" w:rsidRDefault="00EE451E" w:rsidP="00EE451E">
            <w:pPr>
              <w:pStyle w:val="21"/>
              <w:jc w:val="center"/>
              <w:rPr>
                <w:sz w:val="24"/>
              </w:rPr>
            </w:pPr>
            <w:r w:rsidRPr="00EE451E">
              <w:rPr>
                <w:sz w:val="24"/>
              </w:rPr>
              <w:t>1 950,0</w:t>
            </w:r>
          </w:p>
        </w:tc>
        <w:tc>
          <w:tcPr>
            <w:tcW w:w="1528" w:type="dxa"/>
            <w:vAlign w:val="center"/>
          </w:tcPr>
          <w:p w:rsidR="00EE451E" w:rsidRPr="00EE451E" w:rsidRDefault="00EE451E" w:rsidP="00EE451E">
            <w:pPr>
              <w:pStyle w:val="21"/>
              <w:ind w:firstLine="0"/>
              <w:rPr>
                <w:sz w:val="24"/>
              </w:rPr>
            </w:pPr>
            <w:r w:rsidRPr="00EE451E">
              <w:rPr>
                <w:sz w:val="24"/>
              </w:rPr>
              <w:t>1 950,0</w:t>
            </w:r>
          </w:p>
        </w:tc>
        <w:tc>
          <w:tcPr>
            <w:tcW w:w="1134" w:type="dxa"/>
            <w:vAlign w:val="center"/>
          </w:tcPr>
          <w:p w:rsidR="00EE451E" w:rsidRPr="00EE451E" w:rsidRDefault="00EE451E" w:rsidP="00EE451E">
            <w:pPr>
              <w:pStyle w:val="21"/>
              <w:ind w:firstLine="0"/>
              <w:rPr>
                <w:sz w:val="24"/>
              </w:rPr>
            </w:pPr>
            <w:r w:rsidRPr="00EE451E">
              <w:rPr>
                <w:sz w:val="24"/>
              </w:rPr>
              <w:t>100,0</w:t>
            </w:r>
          </w:p>
        </w:tc>
      </w:tr>
      <w:tr w:rsidR="00EE451E" w:rsidRPr="00EE451E" w:rsidTr="0089602B">
        <w:tc>
          <w:tcPr>
            <w:tcW w:w="3510" w:type="dxa"/>
          </w:tcPr>
          <w:p w:rsidR="00EE451E" w:rsidRPr="00EE451E" w:rsidRDefault="00EE451E" w:rsidP="00EE451E">
            <w:pPr>
              <w:pStyle w:val="21"/>
              <w:rPr>
                <w:sz w:val="24"/>
              </w:rPr>
            </w:pPr>
            <w:r w:rsidRPr="00EE451E">
              <w:rPr>
                <w:sz w:val="24"/>
              </w:rPr>
              <w:t>6. Иные безвозмездные перечисления , в т.ч.:</w:t>
            </w:r>
          </w:p>
        </w:tc>
        <w:tc>
          <w:tcPr>
            <w:tcW w:w="1985" w:type="dxa"/>
            <w:vAlign w:val="center"/>
          </w:tcPr>
          <w:p w:rsidR="00EE451E" w:rsidRPr="00EE451E" w:rsidRDefault="00EE451E" w:rsidP="00EE451E">
            <w:pPr>
              <w:pStyle w:val="21"/>
              <w:jc w:val="center"/>
              <w:rPr>
                <w:sz w:val="24"/>
              </w:rPr>
            </w:pPr>
            <w:r w:rsidRPr="00EE451E">
              <w:rPr>
                <w:sz w:val="24"/>
              </w:rPr>
              <w:t>0,0</w:t>
            </w:r>
          </w:p>
        </w:tc>
        <w:tc>
          <w:tcPr>
            <w:tcW w:w="1732" w:type="dxa"/>
            <w:vAlign w:val="center"/>
          </w:tcPr>
          <w:p w:rsidR="00EE451E" w:rsidRPr="00EE451E" w:rsidRDefault="00EE451E" w:rsidP="00EE451E">
            <w:pPr>
              <w:pStyle w:val="21"/>
              <w:jc w:val="center"/>
              <w:rPr>
                <w:sz w:val="24"/>
              </w:rPr>
            </w:pPr>
            <w:r w:rsidRPr="00EE451E">
              <w:rPr>
                <w:sz w:val="24"/>
              </w:rPr>
              <w:t>3 917,4</w:t>
            </w:r>
          </w:p>
        </w:tc>
        <w:tc>
          <w:tcPr>
            <w:tcW w:w="1528" w:type="dxa"/>
            <w:vAlign w:val="center"/>
          </w:tcPr>
          <w:p w:rsidR="00EE451E" w:rsidRPr="00EE451E" w:rsidRDefault="00EE451E" w:rsidP="00EE451E">
            <w:pPr>
              <w:pStyle w:val="21"/>
              <w:ind w:firstLine="0"/>
              <w:rPr>
                <w:sz w:val="24"/>
              </w:rPr>
            </w:pPr>
            <w:r w:rsidRPr="00EE451E">
              <w:rPr>
                <w:sz w:val="24"/>
              </w:rPr>
              <w:t>3 917,4</w:t>
            </w:r>
          </w:p>
        </w:tc>
        <w:tc>
          <w:tcPr>
            <w:tcW w:w="1134" w:type="dxa"/>
            <w:vAlign w:val="center"/>
          </w:tcPr>
          <w:p w:rsidR="00EE451E" w:rsidRPr="00EE451E" w:rsidRDefault="00EE451E" w:rsidP="00EE451E">
            <w:pPr>
              <w:pStyle w:val="21"/>
              <w:ind w:firstLine="0"/>
              <w:rPr>
                <w:sz w:val="24"/>
              </w:rPr>
            </w:pPr>
            <w:r w:rsidRPr="00EE451E">
              <w:rPr>
                <w:sz w:val="24"/>
              </w:rPr>
              <w:t>100,0</w:t>
            </w:r>
          </w:p>
        </w:tc>
      </w:tr>
      <w:tr w:rsidR="00EE451E" w:rsidRPr="00EE451E" w:rsidTr="0089602B">
        <w:tc>
          <w:tcPr>
            <w:tcW w:w="3510" w:type="dxa"/>
          </w:tcPr>
          <w:p w:rsidR="00EE451E" w:rsidRPr="00EE451E" w:rsidRDefault="0088537A" w:rsidP="00EE451E">
            <w:pPr>
              <w:pStyle w:val="21"/>
              <w:rPr>
                <w:sz w:val="24"/>
              </w:rPr>
            </w:pPr>
            <w:r w:rsidRPr="00EE451E">
              <w:rPr>
                <w:sz w:val="24"/>
              </w:rPr>
              <w:t>- МБТ по передаваемым полномочиям из района</w:t>
            </w:r>
            <w:r>
              <w:rPr>
                <w:sz w:val="24"/>
              </w:rPr>
              <w:t xml:space="preserve"> в т.ч.</w:t>
            </w:r>
          </w:p>
        </w:tc>
        <w:tc>
          <w:tcPr>
            <w:tcW w:w="1985" w:type="dxa"/>
            <w:vAlign w:val="center"/>
          </w:tcPr>
          <w:p w:rsidR="00EE451E" w:rsidRPr="0088537A" w:rsidRDefault="00EE451E" w:rsidP="00EE451E">
            <w:pPr>
              <w:pStyle w:val="21"/>
              <w:jc w:val="center"/>
              <w:rPr>
                <w:sz w:val="24"/>
              </w:rPr>
            </w:pPr>
          </w:p>
        </w:tc>
        <w:tc>
          <w:tcPr>
            <w:tcW w:w="1732" w:type="dxa"/>
            <w:vAlign w:val="center"/>
          </w:tcPr>
          <w:p w:rsidR="00EE451E" w:rsidRPr="0088537A" w:rsidRDefault="0088537A" w:rsidP="00EE451E">
            <w:pPr>
              <w:pStyle w:val="21"/>
              <w:jc w:val="center"/>
              <w:rPr>
                <w:sz w:val="24"/>
              </w:rPr>
            </w:pPr>
            <w:r>
              <w:rPr>
                <w:sz w:val="24"/>
              </w:rPr>
              <w:t>4086,4</w:t>
            </w:r>
          </w:p>
        </w:tc>
        <w:tc>
          <w:tcPr>
            <w:tcW w:w="1528" w:type="dxa"/>
            <w:vAlign w:val="center"/>
          </w:tcPr>
          <w:p w:rsidR="00EE451E" w:rsidRPr="00EE451E" w:rsidRDefault="0088537A" w:rsidP="0088537A">
            <w:pPr>
              <w:pStyle w:val="21"/>
              <w:ind w:firstLine="0"/>
              <w:rPr>
                <w:sz w:val="24"/>
              </w:rPr>
            </w:pPr>
            <w:r>
              <w:rPr>
                <w:sz w:val="24"/>
              </w:rPr>
              <w:t>4086,4</w:t>
            </w:r>
          </w:p>
        </w:tc>
        <w:tc>
          <w:tcPr>
            <w:tcW w:w="1134" w:type="dxa"/>
            <w:vAlign w:val="center"/>
          </w:tcPr>
          <w:p w:rsidR="00EE451E" w:rsidRPr="00187DBE" w:rsidRDefault="00187DBE" w:rsidP="00187DBE">
            <w:pPr>
              <w:pStyle w:val="21"/>
              <w:ind w:firstLine="0"/>
              <w:rPr>
                <w:sz w:val="24"/>
                <w:lang w:val="en-US"/>
              </w:rPr>
            </w:pPr>
            <w:r>
              <w:rPr>
                <w:sz w:val="24"/>
                <w:lang w:val="en-US"/>
              </w:rPr>
              <w:t>100</w:t>
            </w:r>
          </w:p>
        </w:tc>
      </w:tr>
      <w:tr w:rsidR="00EE451E" w:rsidRPr="00EE451E" w:rsidTr="0089602B">
        <w:tc>
          <w:tcPr>
            <w:tcW w:w="3510" w:type="dxa"/>
          </w:tcPr>
          <w:p w:rsidR="00EE451E" w:rsidRPr="00EE451E" w:rsidRDefault="00EE451E" w:rsidP="00EE451E">
            <w:pPr>
              <w:pStyle w:val="21"/>
              <w:rPr>
                <w:sz w:val="24"/>
              </w:rPr>
            </w:pPr>
            <w:r w:rsidRPr="00EE451E">
              <w:rPr>
                <w:sz w:val="24"/>
              </w:rPr>
              <w:t>- из ГБ РС (Я)</w:t>
            </w:r>
          </w:p>
        </w:tc>
        <w:tc>
          <w:tcPr>
            <w:tcW w:w="1985" w:type="dxa"/>
            <w:vAlign w:val="center"/>
          </w:tcPr>
          <w:p w:rsidR="00EE451E" w:rsidRPr="00187DBE" w:rsidRDefault="00EE451E" w:rsidP="00EE451E">
            <w:pPr>
              <w:pStyle w:val="21"/>
              <w:jc w:val="center"/>
              <w:rPr>
                <w:sz w:val="24"/>
                <w:lang w:val="en-US"/>
              </w:rPr>
            </w:pPr>
          </w:p>
        </w:tc>
        <w:tc>
          <w:tcPr>
            <w:tcW w:w="1732" w:type="dxa"/>
            <w:vAlign w:val="center"/>
          </w:tcPr>
          <w:p w:rsidR="00EE451E" w:rsidRPr="00EE451E" w:rsidRDefault="0088537A" w:rsidP="00EE451E">
            <w:pPr>
              <w:pStyle w:val="21"/>
              <w:jc w:val="center"/>
              <w:rPr>
                <w:sz w:val="24"/>
              </w:rPr>
            </w:pPr>
            <w:r>
              <w:rPr>
                <w:sz w:val="24"/>
              </w:rPr>
              <w:t>33,3</w:t>
            </w:r>
          </w:p>
        </w:tc>
        <w:tc>
          <w:tcPr>
            <w:tcW w:w="1528" w:type="dxa"/>
            <w:vAlign w:val="center"/>
          </w:tcPr>
          <w:p w:rsidR="00EE451E" w:rsidRPr="00EE451E" w:rsidRDefault="0088537A" w:rsidP="00EE451E">
            <w:pPr>
              <w:pStyle w:val="21"/>
              <w:jc w:val="center"/>
              <w:rPr>
                <w:sz w:val="24"/>
              </w:rPr>
            </w:pPr>
            <w:r>
              <w:rPr>
                <w:sz w:val="24"/>
              </w:rPr>
              <w:t>33,3</w:t>
            </w:r>
          </w:p>
        </w:tc>
        <w:tc>
          <w:tcPr>
            <w:tcW w:w="1134" w:type="dxa"/>
            <w:vAlign w:val="center"/>
          </w:tcPr>
          <w:p w:rsidR="00EE451E" w:rsidRPr="00EE451E" w:rsidRDefault="0088537A" w:rsidP="0088537A">
            <w:pPr>
              <w:pStyle w:val="21"/>
              <w:ind w:firstLine="0"/>
              <w:rPr>
                <w:sz w:val="24"/>
              </w:rPr>
            </w:pPr>
            <w:r>
              <w:rPr>
                <w:sz w:val="24"/>
              </w:rPr>
              <w:t>100</w:t>
            </w:r>
          </w:p>
        </w:tc>
      </w:tr>
      <w:tr w:rsidR="00EE451E" w:rsidRPr="00EE451E" w:rsidTr="0089602B">
        <w:tc>
          <w:tcPr>
            <w:tcW w:w="3510" w:type="dxa"/>
          </w:tcPr>
          <w:p w:rsidR="00EE451E" w:rsidRPr="00EE451E" w:rsidRDefault="00EE451E" w:rsidP="00EE451E">
            <w:pPr>
              <w:pStyle w:val="21"/>
              <w:rPr>
                <w:sz w:val="24"/>
              </w:rPr>
            </w:pPr>
            <w:r w:rsidRPr="00EE451E">
              <w:rPr>
                <w:sz w:val="24"/>
              </w:rPr>
              <w:t>Возврат остатков прошлых лет</w:t>
            </w:r>
          </w:p>
        </w:tc>
        <w:tc>
          <w:tcPr>
            <w:tcW w:w="1985" w:type="dxa"/>
            <w:vAlign w:val="center"/>
          </w:tcPr>
          <w:p w:rsidR="00EE451E" w:rsidRPr="00EE451E" w:rsidRDefault="00EE451E" w:rsidP="00EE451E">
            <w:pPr>
              <w:pStyle w:val="21"/>
              <w:jc w:val="center"/>
              <w:rPr>
                <w:sz w:val="24"/>
              </w:rPr>
            </w:pPr>
            <w:r w:rsidRPr="00EE451E">
              <w:rPr>
                <w:sz w:val="24"/>
              </w:rPr>
              <w:t>0,0</w:t>
            </w:r>
          </w:p>
        </w:tc>
        <w:tc>
          <w:tcPr>
            <w:tcW w:w="1732" w:type="dxa"/>
            <w:vAlign w:val="center"/>
          </w:tcPr>
          <w:p w:rsidR="00EE451E" w:rsidRPr="00EE451E" w:rsidRDefault="00EE451E" w:rsidP="00EE451E">
            <w:pPr>
              <w:pStyle w:val="21"/>
              <w:jc w:val="center"/>
              <w:rPr>
                <w:sz w:val="24"/>
              </w:rPr>
            </w:pPr>
            <w:r w:rsidRPr="00EE451E">
              <w:rPr>
                <w:sz w:val="24"/>
              </w:rPr>
              <w:t>-229,3</w:t>
            </w:r>
          </w:p>
        </w:tc>
        <w:tc>
          <w:tcPr>
            <w:tcW w:w="1528" w:type="dxa"/>
            <w:vAlign w:val="center"/>
          </w:tcPr>
          <w:p w:rsidR="00EE451E" w:rsidRPr="00EE451E" w:rsidRDefault="00EE451E" w:rsidP="00EE451E">
            <w:pPr>
              <w:pStyle w:val="21"/>
              <w:ind w:firstLine="0"/>
              <w:rPr>
                <w:sz w:val="24"/>
              </w:rPr>
            </w:pPr>
            <w:r w:rsidRPr="00EE451E">
              <w:rPr>
                <w:sz w:val="24"/>
              </w:rPr>
              <w:t>-229,3</w:t>
            </w: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Доходы от возврата остатков, имеющих целевое назначение</w:t>
            </w:r>
          </w:p>
        </w:tc>
        <w:tc>
          <w:tcPr>
            <w:tcW w:w="1985" w:type="dxa"/>
            <w:vAlign w:val="center"/>
          </w:tcPr>
          <w:p w:rsidR="00EE451E" w:rsidRPr="00EE451E" w:rsidRDefault="00EE451E" w:rsidP="00EE451E">
            <w:pPr>
              <w:pStyle w:val="21"/>
              <w:jc w:val="center"/>
              <w:rPr>
                <w:sz w:val="24"/>
              </w:rPr>
            </w:pPr>
            <w:r w:rsidRPr="00EE451E">
              <w:rPr>
                <w:sz w:val="24"/>
              </w:rPr>
              <w:t>0,0</w:t>
            </w:r>
          </w:p>
        </w:tc>
        <w:tc>
          <w:tcPr>
            <w:tcW w:w="1732" w:type="dxa"/>
            <w:vAlign w:val="center"/>
          </w:tcPr>
          <w:p w:rsidR="00EE451E" w:rsidRPr="00EE451E" w:rsidRDefault="00EE451E" w:rsidP="00EE451E">
            <w:pPr>
              <w:pStyle w:val="21"/>
              <w:jc w:val="center"/>
              <w:rPr>
                <w:sz w:val="24"/>
              </w:rPr>
            </w:pPr>
            <w:r w:rsidRPr="00EE451E">
              <w:rPr>
                <w:sz w:val="24"/>
              </w:rPr>
              <w:t>60,3</w:t>
            </w:r>
          </w:p>
        </w:tc>
        <w:tc>
          <w:tcPr>
            <w:tcW w:w="1528" w:type="dxa"/>
            <w:vAlign w:val="center"/>
          </w:tcPr>
          <w:p w:rsidR="00EE451E" w:rsidRPr="00EE451E" w:rsidRDefault="00EE451E" w:rsidP="00EE451E">
            <w:pPr>
              <w:pStyle w:val="21"/>
              <w:jc w:val="center"/>
              <w:rPr>
                <w:sz w:val="24"/>
              </w:rPr>
            </w:pPr>
            <w:r w:rsidRPr="00EE451E">
              <w:rPr>
                <w:sz w:val="24"/>
              </w:rPr>
              <w:t>60,3</w:t>
            </w: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7. Прочие безвозмездные поступления в бюджет поселения</w:t>
            </w:r>
          </w:p>
        </w:tc>
        <w:tc>
          <w:tcPr>
            <w:tcW w:w="1985" w:type="dxa"/>
            <w:vAlign w:val="center"/>
          </w:tcPr>
          <w:p w:rsidR="00EE451E" w:rsidRPr="00EE451E" w:rsidRDefault="00EE451E" w:rsidP="00EE451E">
            <w:pPr>
              <w:pStyle w:val="21"/>
              <w:jc w:val="center"/>
              <w:rPr>
                <w:sz w:val="24"/>
              </w:rPr>
            </w:pPr>
          </w:p>
        </w:tc>
        <w:tc>
          <w:tcPr>
            <w:tcW w:w="1732" w:type="dxa"/>
            <w:vAlign w:val="center"/>
          </w:tcPr>
          <w:p w:rsidR="00EE451E" w:rsidRPr="00EE451E" w:rsidRDefault="00EE451E" w:rsidP="00EE451E">
            <w:pPr>
              <w:pStyle w:val="21"/>
              <w:ind w:firstLine="0"/>
              <w:rPr>
                <w:sz w:val="24"/>
              </w:rPr>
            </w:pPr>
            <w:r w:rsidRPr="00EE451E">
              <w:rPr>
                <w:sz w:val="24"/>
              </w:rPr>
              <w:t>60 614,8</w:t>
            </w:r>
          </w:p>
        </w:tc>
        <w:tc>
          <w:tcPr>
            <w:tcW w:w="1528" w:type="dxa"/>
            <w:vAlign w:val="center"/>
          </w:tcPr>
          <w:p w:rsidR="00EE451E" w:rsidRPr="00EE451E" w:rsidRDefault="00EE451E" w:rsidP="00EE451E">
            <w:pPr>
              <w:pStyle w:val="21"/>
              <w:ind w:firstLine="0"/>
              <w:rPr>
                <w:sz w:val="24"/>
              </w:rPr>
            </w:pPr>
            <w:r w:rsidRPr="00EE451E">
              <w:rPr>
                <w:sz w:val="24"/>
              </w:rPr>
              <w:t>39 812,2</w:t>
            </w:r>
          </w:p>
        </w:tc>
        <w:tc>
          <w:tcPr>
            <w:tcW w:w="1134" w:type="dxa"/>
            <w:vAlign w:val="center"/>
          </w:tcPr>
          <w:p w:rsidR="00EE451E" w:rsidRPr="00EE451E" w:rsidRDefault="00EE451E" w:rsidP="00EE451E">
            <w:pPr>
              <w:pStyle w:val="21"/>
              <w:ind w:firstLine="0"/>
              <w:rPr>
                <w:sz w:val="24"/>
              </w:rPr>
            </w:pPr>
            <w:r w:rsidRPr="00EE451E">
              <w:rPr>
                <w:sz w:val="24"/>
              </w:rPr>
              <w:t>65,7</w:t>
            </w:r>
          </w:p>
        </w:tc>
      </w:tr>
      <w:tr w:rsidR="00EE451E" w:rsidRPr="00EE451E" w:rsidTr="0089602B">
        <w:tc>
          <w:tcPr>
            <w:tcW w:w="3510" w:type="dxa"/>
          </w:tcPr>
          <w:p w:rsidR="00EE451E" w:rsidRPr="00EE451E" w:rsidRDefault="00EE451E" w:rsidP="00EE451E">
            <w:pPr>
              <w:pStyle w:val="21"/>
              <w:rPr>
                <w:sz w:val="24"/>
              </w:rPr>
            </w:pPr>
            <w:r w:rsidRPr="00EE451E">
              <w:rPr>
                <w:sz w:val="24"/>
              </w:rPr>
              <w:t>Итого доходов</w:t>
            </w:r>
          </w:p>
        </w:tc>
        <w:tc>
          <w:tcPr>
            <w:tcW w:w="1985" w:type="dxa"/>
            <w:vAlign w:val="center"/>
          </w:tcPr>
          <w:p w:rsidR="00EE451E" w:rsidRPr="00EE451E" w:rsidRDefault="00EE451E" w:rsidP="00EE451E">
            <w:pPr>
              <w:pStyle w:val="21"/>
              <w:jc w:val="center"/>
              <w:rPr>
                <w:sz w:val="24"/>
              </w:rPr>
            </w:pPr>
            <w:r w:rsidRPr="00EE451E">
              <w:rPr>
                <w:sz w:val="24"/>
              </w:rPr>
              <w:t>184 838,9</w:t>
            </w:r>
          </w:p>
        </w:tc>
        <w:tc>
          <w:tcPr>
            <w:tcW w:w="1732" w:type="dxa"/>
            <w:vAlign w:val="center"/>
          </w:tcPr>
          <w:p w:rsidR="00EE451E" w:rsidRPr="00EE451E" w:rsidRDefault="00EE451E" w:rsidP="00EE451E">
            <w:pPr>
              <w:pStyle w:val="21"/>
              <w:ind w:firstLine="0"/>
              <w:rPr>
                <w:sz w:val="24"/>
              </w:rPr>
            </w:pPr>
            <w:r w:rsidRPr="00EE451E">
              <w:rPr>
                <w:sz w:val="24"/>
              </w:rPr>
              <w:t>243 175,7</w:t>
            </w:r>
          </w:p>
        </w:tc>
        <w:tc>
          <w:tcPr>
            <w:tcW w:w="1528" w:type="dxa"/>
            <w:vAlign w:val="center"/>
          </w:tcPr>
          <w:p w:rsidR="00EE451E" w:rsidRPr="00EE451E" w:rsidRDefault="00EE451E" w:rsidP="00EE451E">
            <w:pPr>
              <w:pStyle w:val="21"/>
              <w:ind w:firstLine="0"/>
              <w:rPr>
                <w:sz w:val="24"/>
              </w:rPr>
            </w:pPr>
            <w:r w:rsidRPr="00EE451E">
              <w:rPr>
                <w:sz w:val="24"/>
              </w:rPr>
              <w:t>216 065,2</w:t>
            </w:r>
          </w:p>
        </w:tc>
        <w:tc>
          <w:tcPr>
            <w:tcW w:w="1134" w:type="dxa"/>
            <w:vAlign w:val="center"/>
          </w:tcPr>
          <w:p w:rsidR="00EE451E" w:rsidRPr="00EE451E" w:rsidRDefault="00EE451E" w:rsidP="00EE451E">
            <w:pPr>
              <w:pStyle w:val="21"/>
              <w:ind w:firstLine="0"/>
              <w:rPr>
                <w:sz w:val="24"/>
              </w:rPr>
            </w:pPr>
            <w:r w:rsidRPr="00EE451E">
              <w:rPr>
                <w:sz w:val="24"/>
              </w:rPr>
              <w:t>88,9</w:t>
            </w:r>
          </w:p>
        </w:tc>
      </w:tr>
      <w:tr w:rsidR="00EE451E" w:rsidRPr="00EE451E" w:rsidTr="0089602B">
        <w:tc>
          <w:tcPr>
            <w:tcW w:w="3510" w:type="dxa"/>
          </w:tcPr>
          <w:p w:rsidR="00EE451E" w:rsidRPr="00EE451E" w:rsidRDefault="00EE451E" w:rsidP="00EE451E">
            <w:pPr>
              <w:pStyle w:val="21"/>
              <w:rPr>
                <w:sz w:val="24"/>
              </w:rPr>
            </w:pPr>
            <w:r w:rsidRPr="00EE451E">
              <w:rPr>
                <w:sz w:val="24"/>
              </w:rPr>
              <w:t>Дефицит (-), профицит (+)</w:t>
            </w:r>
          </w:p>
        </w:tc>
        <w:tc>
          <w:tcPr>
            <w:tcW w:w="1985" w:type="dxa"/>
            <w:vAlign w:val="center"/>
          </w:tcPr>
          <w:p w:rsidR="00EE451E" w:rsidRPr="00EE451E" w:rsidRDefault="00EE451E" w:rsidP="00EE451E">
            <w:pPr>
              <w:pStyle w:val="21"/>
              <w:jc w:val="center"/>
              <w:rPr>
                <w:sz w:val="24"/>
              </w:rPr>
            </w:pPr>
            <w:r w:rsidRPr="00EE451E">
              <w:rPr>
                <w:sz w:val="24"/>
              </w:rPr>
              <w:t>0,0</w:t>
            </w:r>
          </w:p>
        </w:tc>
        <w:tc>
          <w:tcPr>
            <w:tcW w:w="1732" w:type="dxa"/>
            <w:vAlign w:val="center"/>
          </w:tcPr>
          <w:p w:rsidR="00EE451E" w:rsidRPr="00EE451E" w:rsidRDefault="00EE451E" w:rsidP="00EE451E">
            <w:pPr>
              <w:pStyle w:val="21"/>
              <w:ind w:firstLine="0"/>
              <w:rPr>
                <w:sz w:val="24"/>
              </w:rPr>
            </w:pPr>
            <w:r w:rsidRPr="00EE451E">
              <w:rPr>
                <w:sz w:val="24"/>
              </w:rPr>
              <w:t>- 25 888,6</w:t>
            </w:r>
          </w:p>
        </w:tc>
        <w:tc>
          <w:tcPr>
            <w:tcW w:w="1528" w:type="dxa"/>
            <w:vAlign w:val="center"/>
          </w:tcPr>
          <w:p w:rsidR="00EE451E" w:rsidRPr="00EE451E" w:rsidRDefault="00EE451E" w:rsidP="00EE451E">
            <w:pPr>
              <w:pStyle w:val="21"/>
              <w:ind w:firstLine="0"/>
              <w:rPr>
                <w:sz w:val="24"/>
              </w:rPr>
            </w:pPr>
            <w:r w:rsidRPr="00EE451E">
              <w:rPr>
                <w:sz w:val="24"/>
              </w:rPr>
              <w:t>-25 888,6</w:t>
            </w: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Остаток на начало года</w:t>
            </w:r>
          </w:p>
        </w:tc>
        <w:tc>
          <w:tcPr>
            <w:tcW w:w="1985" w:type="dxa"/>
            <w:vAlign w:val="center"/>
          </w:tcPr>
          <w:p w:rsidR="00EE451E" w:rsidRPr="00EE451E" w:rsidRDefault="00EE451E" w:rsidP="00EE451E">
            <w:pPr>
              <w:pStyle w:val="21"/>
              <w:jc w:val="center"/>
              <w:rPr>
                <w:sz w:val="24"/>
              </w:rPr>
            </w:pPr>
          </w:p>
        </w:tc>
        <w:tc>
          <w:tcPr>
            <w:tcW w:w="1732" w:type="dxa"/>
            <w:vAlign w:val="center"/>
          </w:tcPr>
          <w:p w:rsidR="00EE451E" w:rsidRPr="00EE451E" w:rsidRDefault="00EE451E" w:rsidP="00EE451E">
            <w:pPr>
              <w:pStyle w:val="21"/>
              <w:ind w:firstLine="0"/>
              <w:rPr>
                <w:sz w:val="24"/>
              </w:rPr>
            </w:pPr>
            <w:r w:rsidRPr="00EE451E">
              <w:rPr>
                <w:sz w:val="24"/>
              </w:rPr>
              <w:t>-25 888,6</w:t>
            </w:r>
          </w:p>
        </w:tc>
        <w:tc>
          <w:tcPr>
            <w:tcW w:w="1528" w:type="dxa"/>
            <w:vAlign w:val="center"/>
          </w:tcPr>
          <w:p w:rsidR="00EE451E" w:rsidRPr="00EE451E" w:rsidRDefault="00EE451E" w:rsidP="00EE451E">
            <w:pPr>
              <w:pStyle w:val="21"/>
              <w:ind w:firstLine="0"/>
              <w:rPr>
                <w:sz w:val="24"/>
              </w:rPr>
            </w:pPr>
            <w:r w:rsidRPr="00EE451E">
              <w:rPr>
                <w:sz w:val="24"/>
              </w:rPr>
              <w:t>-25 888,6</w:t>
            </w: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Остаток на конец года</w:t>
            </w:r>
          </w:p>
        </w:tc>
        <w:tc>
          <w:tcPr>
            <w:tcW w:w="1985" w:type="dxa"/>
            <w:vAlign w:val="center"/>
          </w:tcPr>
          <w:p w:rsidR="00EE451E" w:rsidRPr="00EE451E" w:rsidRDefault="00EE451E" w:rsidP="00EE451E">
            <w:pPr>
              <w:pStyle w:val="21"/>
              <w:jc w:val="center"/>
              <w:rPr>
                <w:sz w:val="24"/>
              </w:rPr>
            </w:pPr>
          </w:p>
        </w:tc>
        <w:tc>
          <w:tcPr>
            <w:tcW w:w="1732" w:type="dxa"/>
            <w:vAlign w:val="center"/>
          </w:tcPr>
          <w:p w:rsidR="00EE451E" w:rsidRPr="00EE451E" w:rsidRDefault="00EE451E" w:rsidP="00EE451E">
            <w:pPr>
              <w:pStyle w:val="21"/>
              <w:jc w:val="center"/>
              <w:rPr>
                <w:sz w:val="24"/>
              </w:rPr>
            </w:pPr>
          </w:p>
        </w:tc>
        <w:tc>
          <w:tcPr>
            <w:tcW w:w="1528" w:type="dxa"/>
            <w:vAlign w:val="center"/>
          </w:tcPr>
          <w:p w:rsidR="00EE451E" w:rsidRPr="00EE451E" w:rsidRDefault="00EE451E" w:rsidP="00EE451E">
            <w:pPr>
              <w:pStyle w:val="21"/>
              <w:jc w:val="center"/>
              <w:rPr>
                <w:sz w:val="24"/>
              </w:rPr>
            </w:pP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4C6AC4" w:rsidRDefault="00EE451E" w:rsidP="00EE451E">
            <w:pPr>
              <w:pStyle w:val="21"/>
              <w:rPr>
                <w:b/>
                <w:color w:val="FF0000"/>
                <w:sz w:val="24"/>
              </w:rPr>
            </w:pPr>
            <w:r w:rsidRPr="004C6AC4">
              <w:rPr>
                <w:b/>
                <w:color w:val="FF0000"/>
                <w:sz w:val="24"/>
              </w:rPr>
              <w:t>Расходы</w:t>
            </w:r>
          </w:p>
        </w:tc>
        <w:tc>
          <w:tcPr>
            <w:tcW w:w="1985" w:type="dxa"/>
            <w:vAlign w:val="center"/>
          </w:tcPr>
          <w:p w:rsidR="00EE451E" w:rsidRPr="00EE451E" w:rsidRDefault="00EE451E" w:rsidP="00EE451E">
            <w:pPr>
              <w:pStyle w:val="21"/>
              <w:jc w:val="center"/>
              <w:rPr>
                <w:sz w:val="24"/>
              </w:rPr>
            </w:pPr>
          </w:p>
        </w:tc>
        <w:tc>
          <w:tcPr>
            <w:tcW w:w="1732" w:type="dxa"/>
            <w:vAlign w:val="center"/>
          </w:tcPr>
          <w:p w:rsidR="00EE451E" w:rsidRPr="00EE451E" w:rsidRDefault="00EE451E" w:rsidP="00EE451E">
            <w:pPr>
              <w:pStyle w:val="21"/>
              <w:jc w:val="center"/>
              <w:rPr>
                <w:sz w:val="24"/>
              </w:rPr>
            </w:pPr>
          </w:p>
        </w:tc>
        <w:tc>
          <w:tcPr>
            <w:tcW w:w="1528" w:type="dxa"/>
            <w:vAlign w:val="center"/>
          </w:tcPr>
          <w:p w:rsidR="00EE451E" w:rsidRPr="00EE451E" w:rsidRDefault="00EE451E" w:rsidP="00EE451E">
            <w:pPr>
              <w:pStyle w:val="21"/>
              <w:jc w:val="center"/>
              <w:rPr>
                <w:sz w:val="24"/>
              </w:rPr>
            </w:pP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1.Общегосударственные вопросы</w:t>
            </w:r>
          </w:p>
        </w:tc>
        <w:tc>
          <w:tcPr>
            <w:tcW w:w="1985" w:type="dxa"/>
            <w:vAlign w:val="center"/>
          </w:tcPr>
          <w:p w:rsidR="00EE451E" w:rsidRPr="00EE451E" w:rsidRDefault="00EE451E" w:rsidP="00EE451E">
            <w:pPr>
              <w:jc w:val="center"/>
              <w:rPr>
                <w:sz w:val="24"/>
              </w:rPr>
            </w:pPr>
            <w:r w:rsidRPr="00EE451E">
              <w:rPr>
                <w:sz w:val="24"/>
              </w:rPr>
              <w:t>123 152,8</w:t>
            </w:r>
          </w:p>
        </w:tc>
        <w:tc>
          <w:tcPr>
            <w:tcW w:w="1732" w:type="dxa"/>
            <w:vAlign w:val="center"/>
          </w:tcPr>
          <w:p w:rsidR="00EE451E" w:rsidRPr="00EE451E" w:rsidRDefault="00EE451E" w:rsidP="00EE451E">
            <w:pPr>
              <w:jc w:val="center"/>
              <w:rPr>
                <w:sz w:val="24"/>
              </w:rPr>
            </w:pPr>
            <w:r w:rsidRPr="00EE451E">
              <w:rPr>
                <w:sz w:val="24"/>
              </w:rPr>
              <w:t>120 671,6</w:t>
            </w:r>
          </w:p>
        </w:tc>
        <w:tc>
          <w:tcPr>
            <w:tcW w:w="1528" w:type="dxa"/>
            <w:vAlign w:val="center"/>
          </w:tcPr>
          <w:p w:rsidR="00EE451E" w:rsidRPr="00EE451E" w:rsidRDefault="00EE451E" w:rsidP="00EE451E">
            <w:pPr>
              <w:jc w:val="center"/>
              <w:rPr>
                <w:sz w:val="24"/>
              </w:rPr>
            </w:pPr>
            <w:r w:rsidRPr="00EE451E">
              <w:rPr>
                <w:sz w:val="24"/>
              </w:rPr>
              <w:t>111 872,5</w:t>
            </w:r>
          </w:p>
        </w:tc>
        <w:tc>
          <w:tcPr>
            <w:tcW w:w="1134" w:type="dxa"/>
            <w:vAlign w:val="center"/>
          </w:tcPr>
          <w:p w:rsidR="00EE451E" w:rsidRPr="00EE451E" w:rsidRDefault="00EE451E" w:rsidP="00EE451E">
            <w:pPr>
              <w:jc w:val="center"/>
              <w:rPr>
                <w:sz w:val="24"/>
              </w:rPr>
            </w:pPr>
            <w:r w:rsidRPr="00EE451E">
              <w:rPr>
                <w:sz w:val="24"/>
              </w:rPr>
              <w:t>92,7</w:t>
            </w:r>
          </w:p>
        </w:tc>
      </w:tr>
      <w:tr w:rsidR="00EE451E" w:rsidRPr="00EE451E" w:rsidTr="0089602B">
        <w:tc>
          <w:tcPr>
            <w:tcW w:w="3510" w:type="dxa"/>
          </w:tcPr>
          <w:p w:rsidR="00EE451E" w:rsidRPr="00EE451E" w:rsidRDefault="00EE451E" w:rsidP="00EE451E">
            <w:pPr>
              <w:pStyle w:val="21"/>
              <w:rPr>
                <w:sz w:val="24"/>
              </w:rPr>
            </w:pPr>
            <w:r w:rsidRPr="00EE451E">
              <w:rPr>
                <w:sz w:val="24"/>
              </w:rPr>
              <w:t>2.Национальная оборона</w:t>
            </w:r>
          </w:p>
        </w:tc>
        <w:tc>
          <w:tcPr>
            <w:tcW w:w="1985" w:type="dxa"/>
            <w:vAlign w:val="center"/>
          </w:tcPr>
          <w:p w:rsidR="00EE451E" w:rsidRPr="00EE451E" w:rsidRDefault="00EE451E" w:rsidP="00EE451E">
            <w:pPr>
              <w:jc w:val="center"/>
              <w:rPr>
                <w:sz w:val="24"/>
              </w:rPr>
            </w:pPr>
            <w:r w:rsidRPr="00EE451E">
              <w:rPr>
                <w:sz w:val="24"/>
              </w:rPr>
              <w:t>2 392,3</w:t>
            </w:r>
          </w:p>
        </w:tc>
        <w:tc>
          <w:tcPr>
            <w:tcW w:w="1732" w:type="dxa"/>
            <w:vAlign w:val="center"/>
          </w:tcPr>
          <w:p w:rsidR="00EE451E" w:rsidRPr="00EE451E" w:rsidRDefault="00EE451E" w:rsidP="00EE451E">
            <w:pPr>
              <w:jc w:val="center"/>
              <w:rPr>
                <w:sz w:val="24"/>
              </w:rPr>
            </w:pPr>
            <w:r w:rsidRPr="00EE451E">
              <w:rPr>
                <w:sz w:val="24"/>
              </w:rPr>
              <w:t>2 399,4</w:t>
            </w:r>
          </w:p>
        </w:tc>
        <w:tc>
          <w:tcPr>
            <w:tcW w:w="1528" w:type="dxa"/>
            <w:vAlign w:val="center"/>
          </w:tcPr>
          <w:p w:rsidR="00EE451E" w:rsidRPr="00EE451E" w:rsidRDefault="00EE451E" w:rsidP="00EE451E">
            <w:pPr>
              <w:jc w:val="center"/>
              <w:rPr>
                <w:sz w:val="24"/>
              </w:rPr>
            </w:pPr>
            <w:r w:rsidRPr="00EE451E">
              <w:rPr>
                <w:sz w:val="24"/>
              </w:rPr>
              <w:t>2 399,4</w:t>
            </w:r>
          </w:p>
        </w:tc>
        <w:tc>
          <w:tcPr>
            <w:tcW w:w="1134" w:type="dxa"/>
            <w:vAlign w:val="center"/>
          </w:tcPr>
          <w:p w:rsidR="00EE451E" w:rsidRPr="00EE451E" w:rsidRDefault="00EE451E" w:rsidP="00EE451E">
            <w:pPr>
              <w:jc w:val="center"/>
              <w:rPr>
                <w:sz w:val="24"/>
              </w:rPr>
            </w:pPr>
            <w:r w:rsidRPr="00EE451E">
              <w:rPr>
                <w:sz w:val="24"/>
              </w:rPr>
              <w:t>100,0</w:t>
            </w:r>
          </w:p>
        </w:tc>
      </w:tr>
      <w:tr w:rsidR="00EE451E" w:rsidRPr="00EE451E" w:rsidTr="0089602B">
        <w:tc>
          <w:tcPr>
            <w:tcW w:w="3510" w:type="dxa"/>
          </w:tcPr>
          <w:p w:rsidR="00EE451E" w:rsidRPr="00EE451E" w:rsidRDefault="00EE451E" w:rsidP="00EE451E">
            <w:pPr>
              <w:pStyle w:val="21"/>
              <w:rPr>
                <w:sz w:val="24"/>
              </w:rPr>
            </w:pPr>
            <w:r w:rsidRPr="00EE451E">
              <w:rPr>
                <w:sz w:val="24"/>
              </w:rPr>
              <w:t>3.Национальная безопасность и правоохранит. деятельность</w:t>
            </w:r>
          </w:p>
        </w:tc>
        <w:tc>
          <w:tcPr>
            <w:tcW w:w="1985" w:type="dxa"/>
            <w:vAlign w:val="center"/>
          </w:tcPr>
          <w:p w:rsidR="00EE451E" w:rsidRPr="00EE451E" w:rsidRDefault="00EE451E" w:rsidP="00EE451E">
            <w:pPr>
              <w:jc w:val="center"/>
              <w:rPr>
                <w:sz w:val="24"/>
              </w:rPr>
            </w:pPr>
            <w:r w:rsidRPr="00EE451E">
              <w:rPr>
                <w:sz w:val="24"/>
              </w:rPr>
              <w:t>207,2</w:t>
            </w:r>
          </w:p>
        </w:tc>
        <w:tc>
          <w:tcPr>
            <w:tcW w:w="1732" w:type="dxa"/>
            <w:vAlign w:val="center"/>
          </w:tcPr>
          <w:p w:rsidR="00EE451E" w:rsidRPr="00EE451E" w:rsidRDefault="00EE451E" w:rsidP="00EE451E">
            <w:pPr>
              <w:jc w:val="center"/>
              <w:rPr>
                <w:sz w:val="24"/>
              </w:rPr>
            </w:pPr>
            <w:r w:rsidRPr="00EE451E">
              <w:rPr>
                <w:sz w:val="24"/>
              </w:rPr>
              <w:t>1 210,2</w:t>
            </w:r>
          </w:p>
        </w:tc>
        <w:tc>
          <w:tcPr>
            <w:tcW w:w="1528" w:type="dxa"/>
            <w:vAlign w:val="center"/>
          </w:tcPr>
          <w:p w:rsidR="00EE451E" w:rsidRPr="00EE451E" w:rsidRDefault="00EE451E" w:rsidP="00EE451E">
            <w:pPr>
              <w:jc w:val="center"/>
              <w:rPr>
                <w:sz w:val="24"/>
              </w:rPr>
            </w:pPr>
            <w:r w:rsidRPr="00EE451E">
              <w:rPr>
                <w:sz w:val="24"/>
              </w:rPr>
              <w:t>912,96</w:t>
            </w:r>
          </w:p>
        </w:tc>
        <w:tc>
          <w:tcPr>
            <w:tcW w:w="1134" w:type="dxa"/>
            <w:vAlign w:val="center"/>
          </w:tcPr>
          <w:p w:rsidR="00EE451E" w:rsidRPr="00EE451E" w:rsidRDefault="00EE451E" w:rsidP="00EE451E">
            <w:pPr>
              <w:jc w:val="center"/>
              <w:rPr>
                <w:sz w:val="24"/>
              </w:rPr>
            </w:pPr>
            <w:r w:rsidRPr="00EE451E">
              <w:rPr>
                <w:sz w:val="24"/>
              </w:rPr>
              <w:t>75,4</w:t>
            </w:r>
          </w:p>
        </w:tc>
      </w:tr>
      <w:tr w:rsidR="00EE451E" w:rsidRPr="00EE451E" w:rsidTr="0089602B">
        <w:tc>
          <w:tcPr>
            <w:tcW w:w="3510" w:type="dxa"/>
          </w:tcPr>
          <w:p w:rsidR="00EE451E" w:rsidRPr="00EE451E" w:rsidRDefault="00EE451E" w:rsidP="00EE451E">
            <w:pPr>
              <w:pStyle w:val="21"/>
              <w:rPr>
                <w:sz w:val="24"/>
              </w:rPr>
            </w:pPr>
            <w:r w:rsidRPr="00EE451E">
              <w:rPr>
                <w:sz w:val="24"/>
              </w:rPr>
              <w:t>4. Национальная экономика</w:t>
            </w:r>
          </w:p>
        </w:tc>
        <w:tc>
          <w:tcPr>
            <w:tcW w:w="1985" w:type="dxa"/>
            <w:vAlign w:val="center"/>
          </w:tcPr>
          <w:p w:rsidR="00EE451E" w:rsidRPr="00EE451E" w:rsidRDefault="00EE451E" w:rsidP="00EE451E">
            <w:pPr>
              <w:jc w:val="center"/>
              <w:rPr>
                <w:sz w:val="24"/>
              </w:rPr>
            </w:pPr>
            <w:r w:rsidRPr="00EE451E">
              <w:rPr>
                <w:sz w:val="24"/>
              </w:rPr>
              <w:t>16 959,2</w:t>
            </w:r>
          </w:p>
        </w:tc>
        <w:tc>
          <w:tcPr>
            <w:tcW w:w="1732" w:type="dxa"/>
            <w:vAlign w:val="center"/>
          </w:tcPr>
          <w:p w:rsidR="00EE451E" w:rsidRPr="00EE451E" w:rsidRDefault="00EE451E" w:rsidP="00EE451E">
            <w:pPr>
              <w:jc w:val="center"/>
              <w:rPr>
                <w:sz w:val="24"/>
              </w:rPr>
            </w:pPr>
            <w:r w:rsidRPr="00EE451E">
              <w:rPr>
                <w:sz w:val="24"/>
              </w:rPr>
              <w:t>14 843,2</w:t>
            </w:r>
          </w:p>
        </w:tc>
        <w:tc>
          <w:tcPr>
            <w:tcW w:w="1528" w:type="dxa"/>
            <w:vAlign w:val="center"/>
          </w:tcPr>
          <w:p w:rsidR="00EE451E" w:rsidRPr="00EE451E" w:rsidRDefault="00EE451E" w:rsidP="00EE451E">
            <w:pPr>
              <w:jc w:val="center"/>
              <w:rPr>
                <w:sz w:val="24"/>
              </w:rPr>
            </w:pPr>
            <w:r w:rsidRPr="00EE451E">
              <w:rPr>
                <w:sz w:val="24"/>
              </w:rPr>
              <w:t>14 552,9</w:t>
            </w:r>
          </w:p>
        </w:tc>
        <w:tc>
          <w:tcPr>
            <w:tcW w:w="1134" w:type="dxa"/>
            <w:vAlign w:val="center"/>
          </w:tcPr>
          <w:p w:rsidR="00EE451E" w:rsidRPr="00EE451E" w:rsidRDefault="00EE451E" w:rsidP="00EE451E">
            <w:pPr>
              <w:jc w:val="center"/>
              <w:rPr>
                <w:sz w:val="24"/>
              </w:rPr>
            </w:pPr>
            <w:r w:rsidRPr="00EE451E">
              <w:rPr>
                <w:sz w:val="24"/>
              </w:rPr>
              <w:t>98,0</w:t>
            </w:r>
          </w:p>
        </w:tc>
      </w:tr>
      <w:tr w:rsidR="00EE451E" w:rsidRPr="00EE451E" w:rsidTr="0089602B">
        <w:tc>
          <w:tcPr>
            <w:tcW w:w="3510" w:type="dxa"/>
          </w:tcPr>
          <w:p w:rsidR="00EE451E" w:rsidRPr="00EE451E" w:rsidRDefault="00EE451E" w:rsidP="00EE451E">
            <w:pPr>
              <w:pStyle w:val="21"/>
              <w:rPr>
                <w:sz w:val="24"/>
              </w:rPr>
            </w:pPr>
            <w:r w:rsidRPr="00EE451E">
              <w:rPr>
                <w:sz w:val="24"/>
              </w:rPr>
              <w:t>5. Жилищно-коммунальное хозяйство</w:t>
            </w:r>
          </w:p>
        </w:tc>
        <w:tc>
          <w:tcPr>
            <w:tcW w:w="1985" w:type="dxa"/>
            <w:vAlign w:val="center"/>
          </w:tcPr>
          <w:p w:rsidR="00EE451E" w:rsidRPr="00EE451E" w:rsidRDefault="00EE451E" w:rsidP="00EE451E">
            <w:pPr>
              <w:jc w:val="center"/>
              <w:rPr>
                <w:sz w:val="24"/>
              </w:rPr>
            </w:pPr>
            <w:r w:rsidRPr="00EE451E">
              <w:rPr>
                <w:sz w:val="24"/>
              </w:rPr>
              <w:t>20 752,2</w:t>
            </w:r>
          </w:p>
        </w:tc>
        <w:tc>
          <w:tcPr>
            <w:tcW w:w="1732" w:type="dxa"/>
            <w:vAlign w:val="center"/>
          </w:tcPr>
          <w:p w:rsidR="00EE451E" w:rsidRPr="00EE451E" w:rsidRDefault="00EE451E" w:rsidP="00EE451E">
            <w:pPr>
              <w:jc w:val="center"/>
              <w:rPr>
                <w:sz w:val="24"/>
              </w:rPr>
            </w:pPr>
            <w:r w:rsidRPr="00EE451E">
              <w:rPr>
                <w:sz w:val="24"/>
              </w:rPr>
              <w:t>88 100,3</w:t>
            </w:r>
          </w:p>
        </w:tc>
        <w:tc>
          <w:tcPr>
            <w:tcW w:w="1528" w:type="dxa"/>
            <w:vAlign w:val="center"/>
          </w:tcPr>
          <w:p w:rsidR="00EE451E" w:rsidRPr="00EE451E" w:rsidRDefault="00EE451E" w:rsidP="00EE451E">
            <w:pPr>
              <w:jc w:val="center"/>
              <w:rPr>
                <w:sz w:val="24"/>
              </w:rPr>
            </w:pPr>
            <w:r w:rsidRPr="00EE451E">
              <w:rPr>
                <w:sz w:val="24"/>
              </w:rPr>
              <w:t>64 193,0</w:t>
            </w:r>
          </w:p>
        </w:tc>
        <w:tc>
          <w:tcPr>
            <w:tcW w:w="1134" w:type="dxa"/>
            <w:vAlign w:val="center"/>
          </w:tcPr>
          <w:p w:rsidR="00EE451E" w:rsidRPr="00EE451E" w:rsidRDefault="00EE451E" w:rsidP="00EE451E">
            <w:pPr>
              <w:jc w:val="center"/>
              <w:rPr>
                <w:sz w:val="24"/>
              </w:rPr>
            </w:pPr>
            <w:r w:rsidRPr="00EE451E">
              <w:rPr>
                <w:sz w:val="24"/>
              </w:rPr>
              <w:t>73,0</w:t>
            </w:r>
          </w:p>
        </w:tc>
      </w:tr>
      <w:tr w:rsidR="00EE451E" w:rsidRPr="00EE451E" w:rsidTr="0089602B">
        <w:tc>
          <w:tcPr>
            <w:tcW w:w="3510" w:type="dxa"/>
          </w:tcPr>
          <w:p w:rsidR="00EE451E" w:rsidRPr="00EE451E" w:rsidRDefault="00EE451E" w:rsidP="00EE451E">
            <w:pPr>
              <w:pStyle w:val="21"/>
              <w:rPr>
                <w:sz w:val="24"/>
              </w:rPr>
            </w:pPr>
            <w:r w:rsidRPr="00EE451E">
              <w:rPr>
                <w:sz w:val="24"/>
              </w:rPr>
              <w:t>6. Охрана окружающей среды</w:t>
            </w:r>
          </w:p>
        </w:tc>
        <w:tc>
          <w:tcPr>
            <w:tcW w:w="1985" w:type="dxa"/>
            <w:vAlign w:val="center"/>
          </w:tcPr>
          <w:p w:rsidR="00EE451E" w:rsidRPr="00EE451E" w:rsidRDefault="00EE451E" w:rsidP="00EE451E">
            <w:pPr>
              <w:pStyle w:val="21"/>
              <w:jc w:val="center"/>
              <w:rPr>
                <w:sz w:val="24"/>
              </w:rPr>
            </w:pPr>
            <w:r w:rsidRPr="00EE451E">
              <w:rPr>
                <w:sz w:val="24"/>
              </w:rPr>
              <w:t>0,0</w:t>
            </w:r>
          </w:p>
        </w:tc>
        <w:tc>
          <w:tcPr>
            <w:tcW w:w="1732" w:type="dxa"/>
            <w:vAlign w:val="center"/>
          </w:tcPr>
          <w:p w:rsidR="00EE451E" w:rsidRPr="00EE451E" w:rsidRDefault="00EE451E" w:rsidP="00EE451E">
            <w:pPr>
              <w:pStyle w:val="21"/>
              <w:jc w:val="center"/>
              <w:rPr>
                <w:sz w:val="24"/>
              </w:rPr>
            </w:pPr>
            <w:r w:rsidRPr="00EE451E">
              <w:rPr>
                <w:sz w:val="24"/>
              </w:rPr>
              <w:t>0,0</w:t>
            </w:r>
          </w:p>
        </w:tc>
        <w:tc>
          <w:tcPr>
            <w:tcW w:w="1528" w:type="dxa"/>
            <w:vAlign w:val="center"/>
          </w:tcPr>
          <w:p w:rsidR="00EE451E" w:rsidRPr="00EE451E" w:rsidRDefault="00EE451E" w:rsidP="00EE451E">
            <w:pPr>
              <w:pStyle w:val="21"/>
              <w:jc w:val="center"/>
              <w:rPr>
                <w:sz w:val="24"/>
              </w:rPr>
            </w:pPr>
            <w:r w:rsidRPr="00EE451E">
              <w:rPr>
                <w:sz w:val="24"/>
              </w:rPr>
              <w:t>0,0</w:t>
            </w:r>
          </w:p>
        </w:tc>
        <w:tc>
          <w:tcPr>
            <w:tcW w:w="1134" w:type="dxa"/>
            <w:vAlign w:val="center"/>
          </w:tcPr>
          <w:p w:rsidR="00EE451E" w:rsidRPr="00EE451E" w:rsidRDefault="00EE451E" w:rsidP="00EE451E">
            <w:pPr>
              <w:pStyle w:val="21"/>
              <w:ind w:firstLine="0"/>
              <w:rPr>
                <w:sz w:val="24"/>
              </w:rPr>
            </w:pPr>
            <w:r w:rsidRPr="00EE451E">
              <w:rPr>
                <w:sz w:val="24"/>
              </w:rPr>
              <w:t>0,0</w:t>
            </w:r>
          </w:p>
        </w:tc>
      </w:tr>
      <w:tr w:rsidR="00EE451E" w:rsidRPr="00EE451E" w:rsidTr="0089602B">
        <w:tc>
          <w:tcPr>
            <w:tcW w:w="3510" w:type="dxa"/>
          </w:tcPr>
          <w:p w:rsidR="00EE451E" w:rsidRPr="00EE451E" w:rsidRDefault="00EE451E" w:rsidP="00EE451E">
            <w:pPr>
              <w:pStyle w:val="21"/>
              <w:rPr>
                <w:sz w:val="24"/>
              </w:rPr>
            </w:pPr>
            <w:r w:rsidRPr="00EE451E">
              <w:rPr>
                <w:sz w:val="24"/>
              </w:rPr>
              <w:t>7. Образование</w:t>
            </w:r>
          </w:p>
        </w:tc>
        <w:tc>
          <w:tcPr>
            <w:tcW w:w="1985" w:type="dxa"/>
            <w:vAlign w:val="center"/>
          </w:tcPr>
          <w:p w:rsidR="00EE451E" w:rsidRPr="00EE451E" w:rsidRDefault="00EE451E" w:rsidP="00EE451E">
            <w:pPr>
              <w:jc w:val="center"/>
              <w:rPr>
                <w:sz w:val="24"/>
              </w:rPr>
            </w:pPr>
            <w:r w:rsidRPr="00EE451E">
              <w:rPr>
                <w:sz w:val="24"/>
              </w:rPr>
              <w:t>1 030,0</w:t>
            </w:r>
          </w:p>
        </w:tc>
        <w:tc>
          <w:tcPr>
            <w:tcW w:w="1732" w:type="dxa"/>
            <w:vAlign w:val="center"/>
          </w:tcPr>
          <w:p w:rsidR="00EE451E" w:rsidRPr="00EE451E" w:rsidRDefault="00EE451E" w:rsidP="00EE451E">
            <w:pPr>
              <w:jc w:val="center"/>
              <w:rPr>
                <w:sz w:val="24"/>
              </w:rPr>
            </w:pPr>
            <w:r w:rsidRPr="00EE451E">
              <w:rPr>
                <w:sz w:val="24"/>
              </w:rPr>
              <w:t>1 030,0</w:t>
            </w:r>
          </w:p>
        </w:tc>
        <w:tc>
          <w:tcPr>
            <w:tcW w:w="1528" w:type="dxa"/>
            <w:vAlign w:val="center"/>
          </w:tcPr>
          <w:p w:rsidR="00EE451E" w:rsidRPr="00EE451E" w:rsidRDefault="00EE451E" w:rsidP="00EE451E">
            <w:pPr>
              <w:jc w:val="center"/>
              <w:rPr>
                <w:sz w:val="24"/>
              </w:rPr>
            </w:pPr>
            <w:r w:rsidRPr="00EE451E">
              <w:rPr>
                <w:sz w:val="24"/>
              </w:rPr>
              <w:t>955,8</w:t>
            </w:r>
          </w:p>
        </w:tc>
        <w:tc>
          <w:tcPr>
            <w:tcW w:w="1134" w:type="dxa"/>
            <w:vAlign w:val="center"/>
          </w:tcPr>
          <w:p w:rsidR="00EE451E" w:rsidRPr="00EE451E" w:rsidRDefault="00EE451E" w:rsidP="00EE451E">
            <w:pPr>
              <w:jc w:val="center"/>
              <w:rPr>
                <w:sz w:val="24"/>
              </w:rPr>
            </w:pPr>
            <w:r w:rsidRPr="00EE451E">
              <w:rPr>
                <w:sz w:val="24"/>
              </w:rPr>
              <w:t>93,0</w:t>
            </w:r>
          </w:p>
        </w:tc>
      </w:tr>
      <w:tr w:rsidR="00EE451E" w:rsidRPr="00EE451E" w:rsidTr="0089602B">
        <w:tc>
          <w:tcPr>
            <w:tcW w:w="3510" w:type="dxa"/>
          </w:tcPr>
          <w:p w:rsidR="00EE451E" w:rsidRPr="00EE451E" w:rsidRDefault="00EE451E" w:rsidP="00EE451E">
            <w:pPr>
              <w:pStyle w:val="21"/>
              <w:rPr>
                <w:sz w:val="24"/>
              </w:rPr>
            </w:pPr>
            <w:r w:rsidRPr="00EE451E">
              <w:rPr>
                <w:sz w:val="24"/>
              </w:rPr>
              <w:t>8. Культура</w:t>
            </w:r>
          </w:p>
        </w:tc>
        <w:tc>
          <w:tcPr>
            <w:tcW w:w="1985" w:type="dxa"/>
            <w:vAlign w:val="center"/>
          </w:tcPr>
          <w:p w:rsidR="00EE451E" w:rsidRPr="00EE451E" w:rsidRDefault="00EE451E" w:rsidP="00EE451E">
            <w:pPr>
              <w:jc w:val="center"/>
              <w:rPr>
                <w:sz w:val="24"/>
              </w:rPr>
            </w:pPr>
            <w:r w:rsidRPr="00EE451E">
              <w:rPr>
                <w:sz w:val="24"/>
              </w:rPr>
              <w:t>3 500,0</w:t>
            </w:r>
          </w:p>
        </w:tc>
        <w:tc>
          <w:tcPr>
            <w:tcW w:w="1732" w:type="dxa"/>
            <w:vAlign w:val="center"/>
          </w:tcPr>
          <w:p w:rsidR="00EE451E" w:rsidRPr="00EE451E" w:rsidRDefault="00EE451E" w:rsidP="00EE451E">
            <w:pPr>
              <w:jc w:val="center"/>
              <w:rPr>
                <w:sz w:val="24"/>
              </w:rPr>
            </w:pPr>
            <w:r w:rsidRPr="00EE451E">
              <w:rPr>
                <w:sz w:val="24"/>
              </w:rPr>
              <w:t>3 970,5</w:t>
            </w:r>
          </w:p>
        </w:tc>
        <w:tc>
          <w:tcPr>
            <w:tcW w:w="1528" w:type="dxa"/>
            <w:vAlign w:val="center"/>
          </w:tcPr>
          <w:p w:rsidR="00EE451E" w:rsidRPr="00EE451E" w:rsidRDefault="00EE451E" w:rsidP="00EE451E">
            <w:pPr>
              <w:jc w:val="center"/>
              <w:rPr>
                <w:sz w:val="24"/>
              </w:rPr>
            </w:pPr>
            <w:r w:rsidRPr="00EE451E">
              <w:rPr>
                <w:sz w:val="24"/>
              </w:rPr>
              <w:t>3 878,1</w:t>
            </w:r>
          </w:p>
        </w:tc>
        <w:tc>
          <w:tcPr>
            <w:tcW w:w="1134" w:type="dxa"/>
            <w:vAlign w:val="center"/>
          </w:tcPr>
          <w:p w:rsidR="00EE451E" w:rsidRPr="00EE451E" w:rsidRDefault="00EE451E" w:rsidP="00EE451E">
            <w:pPr>
              <w:jc w:val="center"/>
              <w:rPr>
                <w:sz w:val="24"/>
              </w:rPr>
            </w:pPr>
            <w:r w:rsidRPr="00EE451E">
              <w:rPr>
                <w:sz w:val="24"/>
              </w:rPr>
              <w:t>97,7</w:t>
            </w:r>
          </w:p>
        </w:tc>
      </w:tr>
      <w:tr w:rsidR="00EE451E" w:rsidRPr="00EE451E" w:rsidTr="0089602B">
        <w:tc>
          <w:tcPr>
            <w:tcW w:w="3510" w:type="dxa"/>
          </w:tcPr>
          <w:p w:rsidR="00EE451E" w:rsidRPr="00EE451E" w:rsidRDefault="00EE451E" w:rsidP="00EE451E">
            <w:pPr>
              <w:pStyle w:val="21"/>
              <w:rPr>
                <w:sz w:val="24"/>
              </w:rPr>
            </w:pPr>
            <w:r w:rsidRPr="00EE451E">
              <w:rPr>
                <w:sz w:val="24"/>
              </w:rPr>
              <w:lastRenderedPageBreak/>
              <w:t>9. Социальная политика</w:t>
            </w:r>
          </w:p>
        </w:tc>
        <w:tc>
          <w:tcPr>
            <w:tcW w:w="1985" w:type="dxa"/>
            <w:vAlign w:val="center"/>
          </w:tcPr>
          <w:p w:rsidR="00EE451E" w:rsidRPr="00EE451E" w:rsidRDefault="00EE451E" w:rsidP="00EE451E">
            <w:pPr>
              <w:jc w:val="center"/>
              <w:rPr>
                <w:sz w:val="24"/>
              </w:rPr>
            </w:pPr>
            <w:r w:rsidRPr="00EE451E">
              <w:rPr>
                <w:sz w:val="24"/>
              </w:rPr>
              <w:t>4 926,1</w:t>
            </w:r>
          </w:p>
        </w:tc>
        <w:tc>
          <w:tcPr>
            <w:tcW w:w="1732" w:type="dxa"/>
            <w:vAlign w:val="center"/>
          </w:tcPr>
          <w:p w:rsidR="00EE451E" w:rsidRPr="00EE451E" w:rsidRDefault="00EE451E" w:rsidP="00EE451E">
            <w:pPr>
              <w:jc w:val="center"/>
              <w:rPr>
                <w:sz w:val="24"/>
              </w:rPr>
            </w:pPr>
            <w:r w:rsidRPr="00EE451E">
              <w:rPr>
                <w:sz w:val="24"/>
              </w:rPr>
              <w:t>22 514,1</w:t>
            </w:r>
          </w:p>
        </w:tc>
        <w:tc>
          <w:tcPr>
            <w:tcW w:w="1528" w:type="dxa"/>
            <w:vAlign w:val="center"/>
          </w:tcPr>
          <w:p w:rsidR="00EE451E" w:rsidRPr="00EE451E" w:rsidRDefault="00EE451E" w:rsidP="00EE451E">
            <w:pPr>
              <w:jc w:val="center"/>
              <w:rPr>
                <w:sz w:val="24"/>
              </w:rPr>
            </w:pPr>
            <w:r w:rsidRPr="00EE451E">
              <w:rPr>
                <w:sz w:val="24"/>
              </w:rPr>
              <w:t>7 683,2</w:t>
            </w:r>
          </w:p>
        </w:tc>
        <w:tc>
          <w:tcPr>
            <w:tcW w:w="1134" w:type="dxa"/>
            <w:vAlign w:val="center"/>
          </w:tcPr>
          <w:p w:rsidR="00EE451E" w:rsidRPr="00EE451E" w:rsidRDefault="00EE451E" w:rsidP="00EE451E">
            <w:pPr>
              <w:jc w:val="center"/>
              <w:rPr>
                <w:sz w:val="24"/>
              </w:rPr>
            </w:pPr>
            <w:r w:rsidRPr="00EE451E">
              <w:rPr>
                <w:sz w:val="24"/>
              </w:rPr>
              <w:t>34,1</w:t>
            </w:r>
          </w:p>
        </w:tc>
      </w:tr>
      <w:tr w:rsidR="00EE451E" w:rsidRPr="00EE451E" w:rsidTr="0089602B">
        <w:tc>
          <w:tcPr>
            <w:tcW w:w="3510" w:type="dxa"/>
          </w:tcPr>
          <w:p w:rsidR="00EE451E" w:rsidRPr="00EE451E" w:rsidRDefault="00EE451E" w:rsidP="00EE451E">
            <w:pPr>
              <w:pStyle w:val="21"/>
              <w:rPr>
                <w:sz w:val="24"/>
              </w:rPr>
            </w:pPr>
            <w:r w:rsidRPr="00EE451E">
              <w:rPr>
                <w:sz w:val="24"/>
              </w:rPr>
              <w:t>10. Спорт и физическая культура</w:t>
            </w:r>
          </w:p>
        </w:tc>
        <w:tc>
          <w:tcPr>
            <w:tcW w:w="1985" w:type="dxa"/>
            <w:vAlign w:val="center"/>
          </w:tcPr>
          <w:p w:rsidR="00EE451E" w:rsidRPr="00EE451E" w:rsidRDefault="00EE451E" w:rsidP="00EE451E">
            <w:pPr>
              <w:jc w:val="center"/>
              <w:rPr>
                <w:sz w:val="24"/>
              </w:rPr>
            </w:pPr>
            <w:r w:rsidRPr="00EE451E">
              <w:rPr>
                <w:sz w:val="24"/>
              </w:rPr>
              <w:t>1 200,0</w:t>
            </w:r>
          </w:p>
        </w:tc>
        <w:tc>
          <w:tcPr>
            <w:tcW w:w="1732" w:type="dxa"/>
            <w:vAlign w:val="center"/>
          </w:tcPr>
          <w:p w:rsidR="00EE451E" w:rsidRPr="00EE451E" w:rsidRDefault="00EE451E" w:rsidP="00EE451E">
            <w:pPr>
              <w:jc w:val="center"/>
              <w:rPr>
                <w:sz w:val="24"/>
              </w:rPr>
            </w:pPr>
            <w:r w:rsidRPr="00EE451E">
              <w:rPr>
                <w:sz w:val="24"/>
              </w:rPr>
              <w:t>1 295,0</w:t>
            </w:r>
          </w:p>
        </w:tc>
        <w:tc>
          <w:tcPr>
            <w:tcW w:w="1528" w:type="dxa"/>
            <w:vAlign w:val="center"/>
          </w:tcPr>
          <w:p w:rsidR="00EE451E" w:rsidRPr="00EE451E" w:rsidRDefault="00EE451E" w:rsidP="00EE451E">
            <w:pPr>
              <w:jc w:val="center"/>
              <w:rPr>
                <w:sz w:val="24"/>
              </w:rPr>
            </w:pPr>
            <w:r w:rsidRPr="00EE451E">
              <w:rPr>
                <w:sz w:val="24"/>
              </w:rPr>
              <w:t>1 245,5</w:t>
            </w:r>
          </w:p>
        </w:tc>
        <w:tc>
          <w:tcPr>
            <w:tcW w:w="1134" w:type="dxa"/>
            <w:vAlign w:val="center"/>
          </w:tcPr>
          <w:p w:rsidR="00EE451E" w:rsidRPr="00EE451E" w:rsidRDefault="00EE451E" w:rsidP="00EE451E">
            <w:pPr>
              <w:jc w:val="center"/>
              <w:rPr>
                <w:sz w:val="24"/>
              </w:rPr>
            </w:pPr>
            <w:r w:rsidRPr="00EE451E">
              <w:rPr>
                <w:sz w:val="24"/>
              </w:rPr>
              <w:t>96,2</w:t>
            </w:r>
          </w:p>
        </w:tc>
      </w:tr>
      <w:tr w:rsidR="00EE451E" w:rsidRPr="00EE451E" w:rsidTr="0089602B">
        <w:tc>
          <w:tcPr>
            <w:tcW w:w="3510" w:type="dxa"/>
          </w:tcPr>
          <w:p w:rsidR="00EE451E" w:rsidRPr="00EE451E" w:rsidRDefault="00EE451E" w:rsidP="00EE451E">
            <w:pPr>
              <w:rPr>
                <w:sz w:val="24"/>
              </w:rPr>
            </w:pPr>
            <w:r w:rsidRPr="00EE451E">
              <w:rPr>
                <w:sz w:val="24"/>
              </w:rPr>
              <w:t>11. Телевидение и радиовещание</w:t>
            </w:r>
          </w:p>
        </w:tc>
        <w:tc>
          <w:tcPr>
            <w:tcW w:w="1985" w:type="dxa"/>
            <w:vAlign w:val="center"/>
          </w:tcPr>
          <w:p w:rsidR="00EE451E" w:rsidRPr="00EE451E" w:rsidRDefault="00EE451E" w:rsidP="00EE451E">
            <w:pPr>
              <w:jc w:val="center"/>
              <w:rPr>
                <w:sz w:val="24"/>
              </w:rPr>
            </w:pPr>
            <w:r w:rsidRPr="00EE451E">
              <w:rPr>
                <w:sz w:val="24"/>
              </w:rPr>
              <w:t>115,0</w:t>
            </w:r>
          </w:p>
        </w:tc>
        <w:tc>
          <w:tcPr>
            <w:tcW w:w="1732" w:type="dxa"/>
            <w:vAlign w:val="center"/>
          </w:tcPr>
          <w:p w:rsidR="00EE451E" w:rsidRPr="00EE451E" w:rsidRDefault="00EE451E" w:rsidP="00EE451E">
            <w:pPr>
              <w:jc w:val="center"/>
              <w:rPr>
                <w:sz w:val="24"/>
              </w:rPr>
            </w:pPr>
            <w:r w:rsidRPr="00EE451E">
              <w:rPr>
                <w:sz w:val="24"/>
              </w:rPr>
              <w:t>115,0</w:t>
            </w:r>
          </w:p>
        </w:tc>
        <w:tc>
          <w:tcPr>
            <w:tcW w:w="1528" w:type="dxa"/>
            <w:vAlign w:val="center"/>
          </w:tcPr>
          <w:p w:rsidR="00EE451E" w:rsidRPr="00EE451E" w:rsidRDefault="00EE451E" w:rsidP="00EE451E">
            <w:pPr>
              <w:jc w:val="center"/>
              <w:rPr>
                <w:sz w:val="24"/>
              </w:rPr>
            </w:pPr>
            <w:r w:rsidRPr="00EE451E">
              <w:rPr>
                <w:sz w:val="24"/>
              </w:rPr>
              <w:t>50,1</w:t>
            </w:r>
          </w:p>
        </w:tc>
        <w:tc>
          <w:tcPr>
            <w:tcW w:w="1134" w:type="dxa"/>
            <w:vAlign w:val="center"/>
          </w:tcPr>
          <w:p w:rsidR="00EE451E" w:rsidRPr="00EE451E" w:rsidRDefault="00EE451E" w:rsidP="00EE451E">
            <w:pPr>
              <w:jc w:val="center"/>
              <w:rPr>
                <w:sz w:val="24"/>
              </w:rPr>
            </w:pPr>
            <w:r w:rsidRPr="00EE451E">
              <w:rPr>
                <w:sz w:val="24"/>
              </w:rPr>
              <w:t>43,6</w:t>
            </w:r>
          </w:p>
        </w:tc>
      </w:tr>
      <w:tr w:rsidR="00EE451E" w:rsidRPr="00EE451E" w:rsidTr="0089602B">
        <w:tc>
          <w:tcPr>
            <w:tcW w:w="3510" w:type="dxa"/>
          </w:tcPr>
          <w:p w:rsidR="00EE451E" w:rsidRPr="00EE451E" w:rsidRDefault="00EE451E" w:rsidP="00EE451E">
            <w:pPr>
              <w:pStyle w:val="21"/>
              <w:rPr>
                <w:sz w:val="24"/>
              </w:rPr>
            </w:pPr>
            <w:r w:rsidRPr="00EE451E">
              <w:rPr>
                <w:sz w:val="24"/>
              </w:rPr>
              <w:t>12.Межбюджетные трансферты, в т.ч.</w:t>
            </w:r>
          </w:p>
        </w:tc>
        <w:tc>
          <w:tcPr>
            <w:tcW w:w="1985" w:type="dxa"/>
            <w:vAlign w:val="center"/>
          </w:tcPr>
          <w:p w:rsidR="00EE451E" w:rsidRPr="00EE451E" w:rsidRDefault="00EE451E" w:rsidP="00EE451E">
            <w:pPr>
              <w:pStyle w:val="21"/>
              <w:jc w:val="center"/>
              <w:rPr>
                <w:sz w:val="24"/>
              </w:rPr>
            </w:pPr>
            <w:r w:rsidRPr="00EE451E">
              <w:rPr>
                <w:sz w:val="24"/>
              </w:rPr>
              <w:t>10 604,1</w:t>
            </w:r>
          </w:p>
        </w:tc>
        <w:tc>
          <w:tcPr>
            <w:tcW w:w="1732" w:type="dxa"/>
            <w:vAlign w:val="center"/>
          </w:tcPr>
          <w:p w:rsidR="00EE451E" w:rsidRPr="00EE451E" w:rsidRDefault="00EE451E" w:rsidP="00EE451E">
            <w:pPr>
              <w:pStyle w:val="21"/>
              <w:ind w:firstLine="0"/>
              <w:rPr>
                <w:sz w:val="24"/>
              </w:rPr>
            </w:pPr>
            <w:r w:rsidRPr="00EE451E">
              <w:rPr>
                <w:sz w:val="24"/>
              </w:rPr>
              <w:t>12 915,1</w:t>
            </w:r>
          </w:p>
        </w:tc>
        <w:tc>
          <w:tcPr>
            <w:tcW w:w="1528" w:type="dxa"/>
            <w:vAlign w:val="center"/>
          </w:tcPr>
          <w:p w:rsidR="00EE451E" w:rsidRPr="00EE451E" w:rsidRDefault="00EE451E" w:rsidP="00EE451E">
            <w:pPr>
              <w:pStyle w:val="21"/>
              <w:ind w:firstLine="0"/>
              <w:rPr>
                <w:sz w:val="24"/>
              </w:rPr>
            </w:pPr>
            <w:r w:rsidRPr="00EE451E">
              <w:rPr>
                <w:sz w:val="24"/>
              </w:rPr>
              <w:t>12 915,1</w:t>
            </w:r>
          </w:p>
        </w:tc>
        <w:tc>
          <w:tcPr>
            <w:tcW w:w="1134" w:type="dxa"/>
            <w:vAlign w:val="center"/>
          </w:tcPr>
          <w:p w:rsidR="00EE451E" w:rsidRPr="00EE451E" w:rsidRDefault="00EE451E" w:rsidP="00EE451E">
            <w:pPr>
              <w:pStyle w:val="21"/>
              <w:ind w:firstLine="0"/>
              <w:rPr>
                <w:sz w:val="24"/>
              </w:rPr>
            </w:pPr>
            <w:r w:rsidRPr="00EE451E">
              <w:rPr>
                <w:sz w:val="24"/>
              </w:rPr>
              <w:t>100,0</w:t>
            </w:r>
          </w:p>
        </w:tc>
      </w:tr>
      <w:tr w:rsidR="00EE451E" w:rsidRPr="00EE451E" w:rsidTr="0089602B">
        <w:tc>
          <w:tcPr>
            <w:tcW w:w="3510" w:type="dxa"/>
          </w:tcPr>
          <w:p w:rsidR="00EE451E" w:rsidRPr="00EE451E" w:rsidRDefault="00EE451E" w:rsidP="00EE451E">
            <w:pPr>
              <w:pStyle w:val="21"/>
              <w:rPr>
                <w:sz w:val="24"/>
              </w:rPr>
            </w:pPr>
            <w:r w:rsidRPr="00EE451E">
              <w:rPr>
                <w:sz w:val="24"/>
              </w:rPr>
              <w:t>- субсидия, передаваемая в госбюджет (отриц.трансферт)</w:t>
            </w:r>
          </w:p>
        </w:tc>
        <w:tc>
          <w:tcPr>
            <w:tcW w:w="1985" w:type="dxa"/>
            <w:vAlign w:val="center"/>
          </w:tcPr>
          <w:p w:rsidR="00EE451E" w:rsidRPr="00EE451E" w:rsidRDefault="00EE451E" w:rsidP="00EE451E">
            <w:pPr>
              <w:pStyle w:val="21"/>
              <w:jc w:val="center"/>
              <w:rPr>
                <w:sz w:val="24"/>
              </w:rPr>
            </w:pPr>
            <w:r w:rsidRPr="00EE451E">
              <w:rPr>
                <w:sz w:val="24"/>
              </w:rPr>
              <w:t>9 229,0</w:t>
            </w:r>
          </w:p>
        </w:tc>
        <w:tc>
          <w:tcPr>
            <w:tcW w:w="1732" w:type="dxa"/>
            <w:vAlign w:val="center"/>
          </w:tcPr>
          <w:p w:rsidR="00EE451E" w:rsidRPr="00EE451E" w:rsidRDefault="00EE451E" w:rsidP="00EE451E">
            <w:pPr>
              <w:pStyle w:val="21"/>
              <w:jc w:val="center"/>
              <w:rPr>
                <w:sz w:val="24"/>
              </w:rPr>
            </w:pPr>
            <w:r w:rsidRPr="00EE451E">
              <w:rPr>
                <w:sz w:val="24"/>
              </w:rPr>
              <w:t>9 229,0</w:t>
            </w:r>
          </w:p>
        </w:tc>
        <w:tc>
          <w:tcPr>
            <w:tcW w:w="1528" w:type="dxa"/>
            <w:vAlign w:val="center"/>
          </w:tcPr>
          <w:p w:rsidR="00EE451E" w:rsidRPr="00EE451E" w:rsidRDefault="00EE451E" w:rsidP="00EE451E">
            <w:pPr>
              <w:pStyle w:val="21"/>
              <w:ind w:firstLine="0"/>
              <w:rPr>
                <w:sz w:val="24"/>
              </w:rPr>
            </w:pPr>
            <w:r w:rsidRPr="00EE451E">
              <w:rPr>
                <w:sz w:val="24"/>
              </w:rPr>
              <w:t>9 229,0</w:t>
            </w: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иные МБТ по передаваемым полномочиям из поселения</w:t>
            </w:r>
          </w:p>
        </w:tc>
        <w:tc>
          <w:tcPr>
            <w:tcW w:w="1985" w:type="dxa"/>
            <w:vAlign w:val="center"/>
          </w:tcPr>
          <w:p w:rsidR="00EE451E" w:rsidRPr="00EE451E" w:rsidRDefault="00EE451E" w:rsidP="00EE451E">
            <w:pPr>
              <w:pStyle w:val="21"/>
              <w:jc w:val="center"/>
              <w:rPr>
                <w:sz w:val="24"/>
              </w:rPr>
            </w:pPr>
            <w:r w:rsidRPr="00EE451E">
              <w:rPr>
                <w:sz w:val="24"/>
              </w:rPr>
              <w:t>1 375,1</w:t>
            </w:r>
          </w:p>
        </w:tc>
        <w:tc>
          <w:tcPr>
            <w:tcW w:w="1732" w:type="dxa"/>
            <w:vAlign w:val="center"/>
          </w:tcPr>
          <w:p w:rsidR="00EE451E" w:rsidRPr="00EE451E" w:rsidRDefault="00EE451E" w:rsidP="00EE451E">
            <w:pPr>
              <w:pStyle w:val="21"/>
              <w:jc w:val="center"/>
              <w:rPr>
                <w:sz w:val="24"/>
              </w:rPr>
            </w:pPr>
            <w:r w:rsidRPr="00EE451E">
              <w:rPr>
                <w:sz w:val="24"/>
              </w:rPr>
              <w:t>3 686,1</w:t>
            </w:r>
          </w:p>
        </w:tc>
        <w:tc>
          <w:tcPr>
            <w:tcW w:w="1528" w:type="dxa"/>
            <w:vAlign w:val="center"/>
          </w:tcPr>
          <w:p w:rsidR="00EE451E" w:rsidRPr="00EE451E" w:rsidRDefault="00EE451E" w:rsidP="00EE451E">
            <w:pPr>
              <w:pStyle w:val="21"/>
              <w:ind w:firstLine="0"/>
              <w:rPr>
                <w:sz w:val="24"/>
              </w:rPr>
            </w:pPr>
            <w:r w:rsidRPr="00EE451E">
              <w:rPr>
                <w:sz w:val="24"/>
              </w:rPr>
              <w:t>3 686,1</w:t>
            </w: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дотация на сбалансированность</w:t>
            </w:r>
          </w:p>
        </w:tc>
        <w:tc>
          <w:tcPr>
            <w:tcW w:w="1985" w:type="dxa"/>
            <w:vAlign w:val="center"/>
          </w:tcPr>
          <w:p w:rsidR="00EE451E" w:rsidRPr="00EE451E" w:rsidRDefault="00EE451E" w:rsidP="00EE451E">
            <w:pPr>
              <w:pStyle w:val="21"/>
              <w:jc w:val="center"/>
              <w:rPr>
                <w:sz w:val="24"/>
              </w:rPr>
            </w:pPr>
            <w:r w:rsidRPr="00EE451E">
              <w:rPr>
                <w:sz w:val="24"/>
              </w:rPr>
              <w:t>0,0</w:t>
            </w:r>
          </w:p>
        </w:tc>
        <w:tc>
          <w:tcPr>
            <w:tcW w:w="1732" w:type="dxa"/>
            <w:vAlign w:val="center"/>
          </w:tcPr>
          <w:p w:rsidR="00EE451E" w:rsidRPr="00EE451E" w:rsidRDefault="00EE451E" w:rsidP="00EE451E">
            <w:pPr>
              <w:pStyle w:val="21"/>
              <w:jc w:val="center"/>
              <w:rPr>
                <w:sz w:val="24"/>
              </w:rPr>
            </w:pPr>
            <w:r w:rsidRPr="00EE451E">
              <w:rPr>
                <w:sz w:val="24"/>
              </w:rPr>
              <w:t>0,0</w:t>
            </w:r>
          </w:p>
        </w:tc>
        <w:tc>
          <w:tcPr>
            <w:tcW w:w="1528" w:type="dxa"/>
            <w:vAlign w:val="center"/>
          </w:tcPr>
          <w:p w:rsidR="00EE451E" w:rsidRPr="00EE451E" w:rsidRDefault="00EE451E" w:rsidP="00EE451E">
            <w:pPr>
              <w:pStyle w:val="21"/>
              <w:jc w:val="center"/>
              <w:rPr>
                <w:sz w:val="24"/>
              </w:rPr>
            </w:pPr>
            <w:r w:rsidRPr="00EE451E">
              <w:rPr>
                <w:sz w:val="24"/>
              </w:rPr>
              <w:t>0,0</w:t>
            </w:r>
          </w:p>
        </w:tc>
        <w:tc>
          <w:tcPr>
            <w:tcW w:w="1134" w:type="dxa"/>
            <w:vAlign w:val="center"/>
          </w:tcPr>
          <w:p w:rsidR="00EE451E" w:rsidRPr="00EE451E" w:rsidRDefault="00EE451E" w:rsidP="00EE451E">
            <w:pPr>
              <w:pStyle w:val="21"/>
              <w:jc w:val="center"/>
              <w:rPr>
                <w:sz w:val="24"/>
              </w:rPr>
            </w:pPr>
          </w:p>
        </w:tc>
      </w:tr>
      <w:tr w:rsidR="00EE451E" w:rsidRPr="00EE451E" w:rsidTr="0089602B">
        <w:tc>
          <w:tcPr>
            <w:tcW w:w="3510" w:type="dxa"/>
          </w:tcPr>
          <w:p w:rsidR="00EE451E" w:rsidRPr="00EE451E" w:rsidRDefault="00EE451E" w:rsidP="00EE451E">
            <w:pPr>
              <w:pStyle w:val="21"/>
              <w:rPr>
                <w:sz w:val="24"/>
              </w:rPr>
            </w:pPr>
            <w:r w:rsidRPr="00EE451E">
              <w:rPr>
                <w:sz w:val="24"/>
              </w:rPr>
              <w:t>Итого расходов:</w:t>
            </w:r>
          </w:p>
        </w:tc>
        <w:tc>
          <w:tcPr>
            <w:tcW w:w="1985" w:type="dxa"/>
            <w:vAlign w:val="center"/>
          </w:tcPr>
          <w:p w:rsidR="00EE451E" w:rsidRPr="00EE451E" w:rsidRDefault="00EE451E" w:rsidP="00EE451E">
            <w:pPr>
              <w:pStyle w:val="21"/>
              <w:jc w:val="center"/>
              <w:rPr>
                <w:sz w:val="24"/>
              </w:rPr>
            </w:pPr>
            <w:r w:rsidRPr="00EE451E">
              <w:rPr>
                <w:sz w:val="24"/>
              </w:rPr>
              <w:t>184 838,9</w:t>
            </w:r>
          </w:p>
        </w:tc>
        <w:tc>
          <w:tcPr>
            <w:tcW w:w="1732" w:type="dxa"/>
            <w:vAlign w:val="center"/>
          </w:tcPr>
          <w:p w:rsidR="00EE451E" w:rsidRPr="00EE451E" w:rsidRDefault="00EE451E" w:rsidP="00EE451E">
            <w:pPr>
              <w:pStyle w:val="21"/>
              <w:ind w:firstLine="0"/>
              <w:rPr>
                <w:sz w:val="24"/>
              </w:rPr>
            </w:pPr>
            <w:r w:rsidRPr="00EE451E">
              <w:rPr>
                <w:sz w:val="24"/>
              </w:rPr>
              <w:t>269 064,3</w:t>
            </w:r>
          </w:p>
        </w:tc>
        <w:tc>
          <w:tcPr>
            <w:tcW w:w="1528" w:type="dxa"/>
            <w:vAlign w:val="center"/>
          </w:tcPr>
          <w:p w:rsidR="00EE451E" w:rsidRPr="00EE451E" w:rsidRDefault="00EE451E" w:rsidP="00EE451E">
            <w:pPr>
              <w:pStyle w:val="21"/>
              <w:ind w:firstLine="0"/>
              <w:rPr>
                <w:sz w:val="24"/>
              </w:rPr>
            </w:pPr>
            <w:r w:rsidRPr="00EE451E">
              <w:rPr>
                <w:sz w:val="24"/>
              </w:rPr>
              <w:t>220 658,5</w:t>
            </w:r>
          </w:p>
        </w:tc>
        <w:tc>
          <w:tcPr>
            <w:tcW w:w="1134" w:type="dxa"/>
            <w:vAlign w:val="center"/>
          </w:tcPr>
          <w:p w:rsidR="00EE451E" w:rsidRPr="00EE451E" w:rsidRDefault="00EE451E" w:rsidP="00EE451E">
            <w:pPr>
              <w:pStyle w:val="21"/>
              <w:ind w:firstLine="0"/>
              <w:rPr>
                <w:sz w:val="24"/>
              </w:rPr>
            </w:pPr>
            <w:r w:rsidRPr="00EE451E">
              <w:rPr>
                <w:sz w:val="24"/>
              </w:rPr>
              <w:t>82,0</w:t>
            </w:r>
          </w:p>
        </w:tc>
      </w:tr>
    </w:tbl>
    <w:p w:rsidR="00EE451E" w:rsidRPr="00EE451E" w:rsidRDefault="00EE451E" w:rsidP="00EE451E">
      <w:pPr>
        <w:rPr>
          <w:sz w:val="24"/>
        </w:rPr>
      </w:pPr>
    </w:p>
    <w:p w:rsidR="00EE451E" w:rsidRPr="00EE451E" w:rsidRDefault="00EE451E" w:rsidP="00EE451E">
      <w:pPr>
        <w:jc w:val="center"/>
        <w:rPr>
          <w:sz w:val="24"/>
        </w:rPr>
      </w:pPr>
    </w:p>
    <w:p w:rsidR="00EE451E" w:rsidRPr="00EE451E" w:rsidRDefault="00EE451E" w:rsidP="00EE451E">
      <w:pPr>
        <w:jc w:val="center"/>
        <w:rPr>
          <w:sz w:val="24"/>
        </w:rPr>
      </w:pPr>
    </w:p>
    <w:p w:rsidR="00EE451E" w:rsidRPr="00EE451E" w:rsidRDefault="00EE451E" w:rsidP="00EE451E">
      <w:pPr>
        <w:jc w:val="center"/>
        <w:rPr>
          <w:sz w:val="24"/>
        </w:rPr>
      </w:pPr>
      <w:r w:rsidRPr="00EE451E">
        <w:rPr>
          <w:sz w:val="24"/>
        </w:rPr>
        <w:t>Исполнение бюджета по передаваемым полномочиям из бюджета поселения бюджету  района.</w:t>
      </w:r>
    </w:p>
    <w:p w:rsidR="00EE451E" w:rsidRPr="00EE451E" w:rsidRDefault="00EE451E" w:rsidP="00EE451E">
      <w:pPr>
        <w:jc w:val="center"/>
        <w:rPr>
          <w:sz w:val="24"/>
        </w:rPr>
      </w:pPr>
      <w:r w:rsidRPr="00EE451E">
        <w:rPr>
          <w:sz w:val="24"/>
        </w:rPr>
        <w:tab/>
        <w:t xml:space="preserve">                                                                                                                             Тыс. руб.</w:t>
      </w:r>
    </w:p>
    <w:p w:rsidR="00EE451E" w:rsidRPr="00EE451E" w:rsidRDefault="00EE451E" w:rsidP="00EE451E">
      <w:pPr>
        <w:jc w:val="center"/>
        <w:rPr>
          <w:sz w:val="24"/>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5"/>
        <w:gridCol w:w="1700"/>
        <w:gridCol w:w="1970"/>
        <w:gridCol w:w="1755"/>
      </w:tblGrid>
      <w:tr w:rsidR="00EE451E" w:rsidRPr="00EE451E" w:rsidTr="00EE451E">
        <w:tc>
          <w:tcPr>
            <w:tcW w:w="2298" w:type="pct"/>
            <w:vAlign w:val="center"/>
          </w:tcPr>
          <w:p w:rsidR="00EE451E" w:rsidRPr="00EE451E" w:rsidRDefault="00EE451E" w:rsidP="00EE451E">
            <w:pPr>
              <w:pStyle w:val="21"/>
              <w:jc w:val="center"/>
              <w:rPr>
                <w:sz w:val="24"/>
              </w:rPr>
            </w:pPr>
            <w:r w:rsidRPr="00EE451E">
              <w:rPr>
                <w:sz w:val="24"/>
              </w:rPr>
              <w:t>По разделам и подразделам</w:t>
            </w:r>
          </w:p>
        </w:tc>
        <w:tc>
          <w:tcPr>
            <w:tcW w:w="846" w:type="pct"/>
            <w:vAlign w:val="center"/>
          </w:tcPr>
          <w:p w:rsidR="00EE451E" w:rsidRPr="00EE451E" w:rsidRDefault="00EE451E" w:rsidP="00EE451E">
            <w:pPr>
              <w:pStyle w:val="21"/>
              <w:ind w:hanging="198"/>
              <w:jc w:val="center"/>
              <w:rPr>
                <w:sz w:val="24"/>
              </w:rPr>
            </w:pPr>
            <w:r w:rsidRPr="00EE451E">
              <w:rPr>
                <w:sz w:val="24"/>
              </w:rPr>
              <w:t>Сумма по соглашению</w:t>
            </w:r>
          </w:p>
        </w:tc>
        <w:tc>
          <w:tcPr>
            <w:tcW w:w="981" w:type="pct"/>
            <w:vAlign w:val="center"/>
          </w:tcPr>
          <w:p w:rsidR="00EE451E" w:rsidRPr="00EE451E" w:rsidRDefault="00EE451E" w:rsidP="00EE451E">
            <w:pPr>
              <w:pStyle w:val="21"/>
              <w:jc w:val="center"/>
              <w:rPr>
                <w:sz w:val="24"/>
              </w:rPr>
            </w:pPr>
            <w:r w:rsidRPr="00EE451E">
              <w:rPr>
                <w:sz w:val="24"/>
              </w:rPr>
              <w:t>Перечислено</w:t>
            </w:r>
          </w:p>
        </w:tc>
        <w:tc>
          <w:tcPr>
            <w:tcW w:w="874" w:type="pct"/>
          </w:tcPr>
          <w:p w:rsidR="00EE451E" w:rsidRPr="00EE451E" w:rsidRDefault="00EE451E" w:rsidP="00EE451E">
            <w:pPr>
              <w:jc w:val="center"/>
              <w:rPr>
                <w:sz w:val="24"/>
              </w:rPr>
            </w:pPr>
            <w:r w:rsidRPr="00EE451E">
              <w:rPr>
                <w:sz w:val="24"/>
              </w:rPr>
              <w:t>Исполнено %</w:t>
            </w:r>
          </w:p>
        </w:tc>
      </w:tr>
      <w:tr w:rsidR="00EE451E" w:rsidRPr="00EE451E" w:rsidTr="00EE451E">
        <w:tc>
          <w:tcPr>
            <w:tcW w:w="2298" w:type="pct"/>
          </w:tcPr>
          <w:p w:rsidR="00EE451E" w:rsidRPr="00EE451E" w:rsidRDefault="00EE451E" w:rsidP="00EE451E">
            <w:pPr>
              <w:pStyle w:val="21"/>
              <w:rPr>
                <w:sz w:val="24"/>
              </w:rPr>
            </w:pPr>
            <w:r w:rsidRPr="00EE451E">
              <w:rPr>
                <w:sz w:val="24"/>
              </w:rPr>
              <w:t xml:space="preserve">Передаваемые полномочия из бюджета поселения всего </w:t>
            </w:r>
          </w:p>
        </w:tc>
        <w:tc>
          <w:tcPr>
            <w:tcW w:w="846" w:type="pct"/>
            <w:vAlign w:val="center"/>
          </w:tcPr>
          <w:p w:rsidR="00EE451E" w:rsidRPr="00EE451E" w:rsidRDefault="00EE451E" w:rsidP="00EE451E">
            <w:pPr>
              <w:pStyle w:val="21"/>
              <w:jc w:val="center"/>
              <w:rPr>
                <w:sz w:val="24"/>
              </w:rPr>
            </w:pPr>
            <w:r w:rsidRPr="00EE451E">
              <w:rPr>
                <w:sz w:val="24"/>
              </w:rPr>
              <w:t>3 686,1</w:t>
            </w:r>
          </w:p>
        </w:tc>
        <w:tc>
          <w:tcPr>
            <w:tcW w:w="981" w:type="pct"/>
            <w:vAlign w:val="center"/>
          </w:tcPr>
          <w:p w:rsidR="00EE451E" w:rsidRPr="00EE451E" w:rsidRDefault="00EE451E" w:rsidP="00EE451E">
            <w:pPr>
              <w:pStyle w:val="21"/>
              <w:jc w:val="center"/>
              <w:rPr>
                <w:sz w:val="24"/>
              </w:rPr>
            </w:pPr>
            <w:r w:rsidRPr="00EE451E">
              <w:rPr>
                <w:sz w:val="24"/>
              </w:rPr>
              <w:t>3 686,1</w:t>
            </w:r>
          </w:p>
        </w:tc>
        <w:tc>
          <w:tcPr>
            <w:tcW w:w="874" w:type="pct"/>
            <w:vAlign w:val="center"/>
          </w:tcPr>
          <w:p w:rsidR="00EE451E" w:rsidRPr="00EE451E" w:rsidRDefault="00EE451E" w:rsidP="00EE451E">
            <w:pPr>
              <w:rPr>
                <w:sz w:val="24"/>
              </w:rPr>
            </w:pPr>
            <w:r w:rsidRPr="00EE451E">
              <w:rPr>
                <w:sz w:val="24"/>
              </w:rPr>
              <w:t xml:space="preserve">      100,0</w:t>
            </w:r>
          </w:p>
        </w:tc>
      </w:tr>
      <w:tr w:rsidR="00EE451E" w:rsidRPr="00EE451E" w:rsidTr="00EE451E">
        <w:tc>
          <w:tcPr>
            <w:tcW w:w="2298" w:type="pct"/>
          </w:tcPr>
          <w:p w:rsidR="00EE451E" w:rsidRPr="00EE451E" w:rsidRDefault="00EE451E" w:rsidP="00EE451E">
            <w:pPr>
              <w:pStyle w:val="21"/>
              <w:rPr>
                <w:sz w:val="24"/>
              </w:rPr>
            </w:pPr>
            <w:r w:rsidRPr="00EE451E">
              <w:rPr>
                <w:sz w:val="24"/>
              </w:rPr>
              <w:t>в том числе:</w:t>
            </w:r>
          </w:p>
        </w:tc>
        <w:tc>
          <w:tcPr>
            <w:tcW w:w="846" w:type="pct"/>
            <w:vAlign w:val="center"/>
          </w:tcPr>
          <w:p w:rsidR="00EE451E" w:rsidRPr="00EE451E" w:rsidRDefault="00EE451E" w:rsidP="00EE451E">
            <w:pPr>
              <w:pStyle w:val="21"/>
              <w:jc w:val="center"/>
              <w:rPr>
                <w:sz w:val="24"/>
              </w:rPr>
            </w:pPr>
          </w:p>
        </w:tc>
        <w:tc>
          <w:tcPr>
            <w:tcW w:w="981" w:type="pct"/>
            <w:vAlign w:val="center"/>
          </w:tcPr>
          <w:p w:rsidR="00EE451E" w:rsidRPr="00EE451E" w:rsidRDefault="00EE451E" w:rsidP="00EE451E">
            <w:pPr>
              <w:pStyle w:val="21"/>
              <w:jc w:val="center"/>
              <w:rPr>
                <w:sz w:val="24"/>
              </w:rPr>
            </w:pPr>
          </w:p>
        </w:tc>
        <w:tc>
          <w:tcPr>
            <w:tcW w:w="874" w:type="pct"/>
            <w:vAlign w:val="center"/>
          </w:tcPr>
          <w:p w:rsidR="00EE451E" w:rsidRPr="00EE451E" w:rsidRDefault="00EE451E" w:rsidP="00EE451E">
            <w:pPr>
              <w:jc w:val="center"/>
              <w:rPr>
                <w:sz w:val="24"/>
              </w:rPr>
            </w:pPr>
          </w:p>
        </w:tc>
      </w:tr>
      <w:tr w:rsidR="00EE451E" w:rsidRPr="00EE451E" w:rsidTr="00EE451E">
        <w:tc>
          <w:tcPr>
            <w:tcW w:w="2298" w:type="pct"/>
          </w:tcPr>
          <w:p w:rsidR="00EE451E" w:rsidRPr="00EE451E" w:rsidRDefault="00EE451E" w:rsidP="00EE451E">
            <w:pPr>
              <w:pStyle w:val="21"/>
              <w:rPr>
                <w:sz w:val="24"/>
              </w:rPr>
            </w:pPr>
            <w:r w:rsidRPr="00EE451E">
              <w:rPr>
                <w:sz w:val="24"/>
              </w:rPr>
              <w:t>Полномочия по осуществлению функций  внешнего фин. контроля</w:t>
            </w:r>
          </w:p>
        </w:tc>
        <w:tc>
          <w:tcPr>
            <w:tcW w:w="846" w:type="pct"/>
            <w:vAlign w:val="center"/>
          </w:tcPr>
          <w:p w:rsidR="00EE451E" w:rsidRPr="00EE451E" w:rsidRDefault="00EE451E" w:rsidP="00EE451E">
            <w:pPr>
              <w:pStyle w:val="21"/>
              <w:jc w:val="center"/>
              <w:rPr>
                <w:sz w:val="24"/>
              </w:rPr>
            </w:pPr>
            <w:r w:rsidRPr="00EE451E">
              <w:rPr>
                <w:sz w:val="24"/>
              </w:rPr>
              <w:t>858,0</w:t>
            </w:r>
          </w:p>
        </w:tc>
        <w:tc>
          <w:tcPr>
            <w:tcW w:w="981" w:type="pct"/>
            <w:vAlign w:val="center"/>
          </w:tcPr>
          <w:p w:rsidR="00EE451E" w:rsidRPr="00EE451E" w:rsidRDefault="00EE451E" w:rsidP="00EE451E">
            <w:pPr>
              <w:pStyle w:val="21"/>
              <w:jc w:val="center"/>
              <w:rPr>
                <w:sz w:val="24"/>
              </w:rPr>
            </w:pPr>
            <w:r w:rsidRPr="00EE451E">
              <w:rPr>
                <w:sz w:val="24"/>
              </w:rPr>
              <w:t>858,0</w:t>
            </w:r>
          </w:p>
        </w:tc>
        <w:tc>
          <w:tcPr>
            <w:tcW w:w="874" w:type="pct"/>
            <w:vAlign w:val="center"/>
          </w:tcPr>
          <w:p w:rsidR="00EE451E" w:rsidRPr="00EE451E" w:rsidRDefault="00EE451E" w:rsidP="00EE451E">
            <w:pPr>
              <w:jc w:val="center"/>
              <w:rPr>
                <w:sz w:val="24"/>
              </w:rPr>
            </w:pPr>
          </w:p>
        </w:tc>
      </w:tr>
      <w:tr w:rsidR="00EE451E" w:rsidRPr="00EE451E" w:rsidTr="00EE451E">
        <w:tc>
          <w:tcPr>
            <w:tcW w:w="2298" w:type="pct"/>
          </w:tcPr>
          <w:p w:rsidR="00EE451E" w:rsidRPr="00EE451E" w:rsidRDefault="00EE451E" w:rsidP="00EE451E">
            <w:pPr>
              <w:pStyle w:val="21"/>
              <w:rPr>
                <w:sz w:val="24"/>
              </w:rPr>
            </w:pPr>
            <w:r w:rsidRPr="00EE451E">
              <w:rPr>
                <w:sz w:val="24"/>
              </w:rPr>
              <w:t>Выполнение функций  в области градостроительной деятельности</w:t>
            </w:r>
          </w:p>
        </w:tc>
        <w:tc>
          <w:tcPr>
            <w:tcW w:w="846" w:type="pct"/>
            <w:vAlign w:val="center"/>
          </w:tcPr>
          <w:p w:rsidR="00EE451E" w:rsidRPr="00EE451E" w:rsidRDefault="00EE451E" w:rsidP="00EE451E">
            <w:pPr>
              <w:pStyle w:val="21"/>
              <w:jc w:val="center"/>
              <w:rPr>
                <w:sz w:val="24"/>
              </w:rPr>
            </w:pPr>
            <w:r w:rsidRPr="00EE451E">
              <w:rPr>
                <w:sz w:val="24"/>
              </w:rPr>
              <w:t>273,7</w:t>
            </w:r>
          </w:p>
        </w:tc>
        <w:tc>
          <w:tcPr>
            <w:tcW w:w="981" w:type="pct"/>
            <w:vAlign w:val="center"/>
          </w:tcPr>
          <w:p w:rsidR="00EE451E" w:rsidRPr="00EE451E" w:rsidRDefault="00EE451E" w:rsidP="00EE451E">
            <w:pPr>
              <w:pStyle w:val="21"/>
              <w:jc w:val="center"/>
              <w:rPr>
                <w:sz w:val="24"/>
              </w:rPr>
            </w:pPr>
            <w:r w:rsidRPr="00EE451E">
              <w:rPr>
                <w:sz w:val="24"/>
              </w:rPr>
              <w:t>273,7</w:t>
            </w:r>
          </w:p>
        </w:tc>
        <w:tc>
          <w:tcPr>
            <w:tcW w:w="874" w:type="pct"/>
            <w:vAlign w:val="center"/>
          </w:tcPr>
          <w:p w:rsidR="00EE451E" w:rsidRPr="00EE451E" w:rsidRDefault="00EE451E" w:rsidP="00EE451E">
            <w:pPr>
              <w:jc w:val="center"/>
              <w:rPr>
                <w:sz w:val="24"/>
              </w:rPr>
            </w:pPr>
          </w:p>
        </w:tc>
      </w:tr>
      <w:tr w:rsidR="00EE451E" w:rsidRPr="00EE451E" w:rsidTr="00EE451E">
        <w:tc>
          <w:tcPr>
            <w:tcW w:w="2298" w:type="pct"/>
          </w:tcPr>
          <w:p w:rsidR="00EE451E" w:rsidRPr="00EE451E" w:rsidRDefault="00EE451E" w:rsidP="00EE451E">
            <w:pPr>
              <w:pStyle w:val="21"/>
              <w:rPr>
                <w:sz w:val="24"/>
              </w:rPr>
            </w:pPr>
            <w:r w:rsidRPr="00EE451E">
              <w:rPr>
                <w:sz w:val="24"/>
              </w:rPr>
              <w:t>Выполнение функций финансового органа</w:t>
            </w:r>
          </w:p>
        </w:tc>
        <w:tc>
          <w:tcPr>
            <w:tcW w:w="846" w:type="pct"/>
            <w:vAlign w:val="center"/>
          </w:tcPr>
          <w:p w:rsidR="00EE451E" w:rsidRPr="00EE451E" w:rsidRDefault="00EE451E" w:rsidP="00EE451E">
            <w:pPr>
              <w:pStyle w:val="21"/>
              <w:jc w:val="center"/>
              <w:rPr>
                <w:sz w:val="24"/>
              </w:rPr>
            </w:pPr>
            <w:r w:rsidRPr="00EE451E">
              <w:rPr>
                <w:sz w:val="24"/>
              </w:rPr>
              <w:t>243,3</w:t>
            </w:r>
          </w:p>
        </w:tc>
        <w:tc>
          <w:tcPr>
            <w:tcW w:w="981" w:type="pct"/>
            <w:vAlign w:val="center"/>
          </w:tcPr>
          <w:p w:rsidR="00EE451E" w:rsidRPr="00EE451E" w:rsidRDefault="00EE451E" w:rsidP="00EE451E">
            <w:pPr>
              <w:pStyle w:val="21"/>
              <w:jc w:val="center"/>
              <w:rPr>
                <w:sz w:val="24"/>
              </w:rPr>
            </w:pPr>
            <w:r w:rsidRPr="00EE451E">
              <w:rPr>
                <w:sz w:val="24"/>
              </w:rPr>
              <w:t>243,3</w:t>
            </w:r>
          </w:p>
        </w:tc>
        <w:tc>
          <w:tcPr>
            <w:tcW w:w="874" w:type="pct"/>
            <w:vAlign w:val="center"/>
          </w:tcPr>
          <w:p w:rsidR="00EE451E" w:rsidRPr="00EE451E" w:rsidRDefault="00EE451E" w:rsidP="00EE451E">
            <w:pPr>
              <w:jc w:val="center"/>
              <w:rPr>
                <w:sz w:val="24"/>
              </w:rPr>
            </w:pPr>
          </w:p>
        </w:tc>
      </w:tr>
      <w:tr w:rsidR="00EE451E" w:rsidRPr="00EE451E" w:rsidTr="00EE451E">
        <w:tc>
          <w:tcPr>
            <w:tcW w:w="2298" w:type="pct"/>
          </w:tcPr>
          <w:p w:rsidR="00EE451E" w:rsidRPr="00EE451E" w:rsidRDefault="00EE451E" w:rsidP="00EE451E">
            <w:pPr>
              <w:pStyle w:val="21"/>
              <w:rPr>
                <w:sz w:val="24"/>
              </w:rPr>
            </w:pPr>
            <w:r w:rsidRPr="00EE451E">
              <w:rPr>
                <w:sz w:val="24"/>
              </w:rPr>
              <w:t>Полном. по реал. программы «Обеспечение жильем молодых семей» федеральной, респ. районной ЦП «Жилище» (за 2013-2014г.)</w:t>
            </w:r>
          </w:p>
        </w:tc>
        <w:tc>
          <w:tcPr>
            <w:tcW w:w="846" w:type="pct"/>
            <w:vAlign w:val="center"/>
          </w:tcPr>
          <w:p w:rsidR="00EE451E" w:rsidRPr="00EE451E" w:rsidRDefault="00EE451E" w:rsidP="00EE451E">
            <w:pPr>
              <w:pStyle w:val="21"/>
              <w:jc w:val="center"/>
              <w:rPr>
                <w:sz w:val="24"/>
              </w:rPr>
            </w:pPr>
            <w:r w:rsidRPr="00EE451E">
              <w:rPr>
                <w:sz w:val="24"/>
              </w:rPr>
              <w:t>2 311,0</w:t>
            </w:r>
          </w:p>
        </w:tc>
        <w:tc>
          <w:tcPr>
            <w:tcW w:w="981" w:type="pct"/>
            <w:vAlign w:val="center"/>
          </w:tcPr>
          <w:p w:rsidR="00EE451E" w:rsidRPr="00EE451E" w:rsidRDefault="00EE451E" w:rsidP="00EE451E">
            <w:pPr>
              <w:pStyle w:val="21"/>
              <w:jc w:val="center"/>
              <w:rPr>
                <w:sz w:val="24"/>
              </w:rPr>
            </w:pPr>
            <w:r w:rsidRPr="00EE451E">
              <w:rPr>
                <w:sz w:val="24"/>
              </w:rPr>
              <w:t>2 311,0</w:t>
            </w:r>
          </w:p>
        </w:tc>
        <w:tc>
          <w:tcPr>
            <w:tcW w:w="874" w:type="pct"/>
            <w:vAlign w:val="center"/>
          </w:tcPr>
          <w:p w:rsidR="00EE451E" w:rsidRPr="00EE451E" w:rsidRDefault="00EE451E" w:rsidP="00EE451E">
            <w:pPr>
              <w:jc w:val="center"/>
              <w:rPr>
                <w:sz w:val="24"/>
              </w:rPr>
            </w:pPr>
          </w:p>
        </w:tc>
      </w:tr>
    </w:tbl>
    <w:p w:rsidR="00EE451E" w:rsidRDefault="00EE451E" w:rsidP="00EE451E">
      <w:pPr>
        <w:jc w:val="both"/>
        <w:rPr>
          <w:sz w:val="24"/>
        </w:rPr>
      </w:pPr>
    </w:p>
    <w:p w:rsidR="00EE451E" w:rsidRPr="00EE451E" w:rsidRDefault="00EE451E" w:rsidP="00EE451E">
      <w:pPr>
        <w:jc w:val="both"/>
        <w:rPr>
          <w:sz w:val="24"/>
        </w:rPr>
      </w:pPr>
    </w:p>
    <w:p w:rsidR="00EE451E" w:rsidRPr="00EE451E" w:rsidRDefault="00EE451E" w:rsidP="00EE451E">
      <w:pPr>
        <w:ind w:right="141"/>
        <w:jc w:val="center"/>
        <w:rPr>
          <w:sz w:val="24"/>
        </w:rPr>
      </w:pPr>
      <w:r w:rsidRPr="00EE451E">
        <w:rPr>
          <w:sz w:val="24"/>
        </w:rPr>
        <w:t>Источники покрытия дефицита бюджета</w:t>
      </w:r>
    </w:p>
    <w:p w:rsidR="00EE451E" w:rsidRPr="00EE451E" w:rsidRDefault="00EE451E" w:rsidP="00EE451E">
      <w:pPr>
        <w:pStyle w:val="21"/>
        <w:jc w:val="right"/>
        <w:rPr>
          <w:sz w:val="24"/>
        </w:rPr>
      </w:pPr>
      <w:r w:rsidRPr="00EE451E">
        <w:rPr>
          <w:sz w:val="24"/>
        </w:rPr>
        <w:t>(тыс.руб.)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8"/>
        <w:gridCol w:w="2123"/>
        <w:gridCol w:w="1737"/>
        <w:gridCol w:w="1828"/>
      </w:tblGrid>
      <w:tr w:rsidR="00EE451E" w:rsidRPr="00EE451E" w:rsidTr="00EE451E">
        <w:tc>
          <w:tcPr>
            <w:tcW w:w="3918" w:type="dxa"/>
            <w:vAlign w:val="center"/>
          </w:tcPr>
          <w:p w:rsidR="00EE451E" w:rsidRPr="00EE451E" w:rsidRDefault="00EE451E" w:rsidP="00EE451E">
            <w:pPr>
              <w:ind w:right="141"/>
              <w:jc w:val="center"/>
              <w:rPr>
                <w:sz w:val="24"/>
              </w:rPr>
            </w:pPr>
            <w:r w:rsidRPr="00EE451E">
              <w:rPr>
                <w:sz w:val="24"/>
              </w:rPr>
              <w:t>Источники покрытия дефицита бюджета</w:t>
            </w:r>
          </w:p>
        </w:tc>
        <w:tc>
          <w:tcPr>
            <w:tcW w:w="2123" w:type="dxa"/>
            <w:vAlign w:val="center"/>
          </w:tcPr>
          <w:p w:rsidR="00EE451E" w:rsidRPr="00EE451E" w:rsidRDefault="00EE451E" w:rsidP="00EE451E">
            <w:pPr>
              <w:ind w:right="141"/>
              <w:jc w:val="center"/>
              <w:rPr>
                <w:sz w:val="24"/>
              </w:rPr>
            </w:pPr>
            <w:r w:rsidRPr="00EE451E">
              <w:rPr>
                <w:sz w:val="24"/>
              </w:rPr>
              <w:t>Источники, утвержденные при принятии бюджета</w:t>
            </w:r>
          </w:p>
        </w:tc>
        <w:tc>
          <w:tcPr>
            <w:tcW w:w="1737" w:type="dxa"/>
            <w:vAlign w:val="center"/>
          </w:tcPr>
          <w:p w:rsidR="00EE451E" w:rsidRPr="00EE451E" w:rsidRDefault="00EE451E" w:rsidP="00EE451E">
            <w:pPr>
              <w:ind w:right="141"/>
              <w:jc w:val="center"/>
              <w:rPr>
                <w:sz w:val="24"/>
              </w:rPr>
            </w:pPr>
            <w:r w:rsidRPr="00EE451E">
              <w:rPr>
                <w:sz w:val="24"/>
              </w:rPr>
              <w:t>Исполнение</w:t>
            </w:r>
          </w:p>
        </w:tc>
        <w:tc>
          <w:tcPr>
            <w:tcW w:w="1828" w:type="dxa"/>
            <w:vAlign w:val="center"/>
          </w:tcPr>
          <w:p w:rsidR="00EE451E" w:rsidRPr="00EE451E" w:rsidRDefault="00EE451E" w:rsidP="00EE451E">
            <w:pPr>
              <w:ind w:left="-1527" w:right="141" w:firstLine="1527"/>
              <w:jc w:val="center"/>
              <w:rPr>
                <w:sz w:val="24"/>
              </w:rPr>
            </w:pPr>
            <w:r w:rsidRPr="00EE451E">
              <w:rPr>
                <w:sz w:val="24"/>
              </w:rPr>
              <w:t>Примечание</w:t>
            </w:r>
          </w:p>
        </w:tc>
      </w:tr>
      <w:tr w:rsidR="00EE451E" w:rsidRPr="00EE451E" w:rsidTr="00EE451E">
        <w:tc>
          <w:tcPr>
            <w:tcW w:w="3918" w:type="dxa"/>
          </w:tcPr>
          <w:p w:rsidR="00EE451E" w:rsidRPr="00EE451E" w:rsidRDefault="00EE451E" w:rsidP="00EE451E">
            <w:pPr>
              <w:ind w:right="141"/>
              <w:jc w:val="both"/>
              <w:rPr>
                <w:sz w:val="24"/>
              </w:rPr>
            </w:pPr>
            <w:r w:rsidRPr="00EE451E">
              <w:rPr>
                <w:sz w:val="24"/>
              </w:rPr>
              <w:t>Всего дефицит</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в т.ч. </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Долговые обязательства</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выпуск ценных бумаг</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погашение ценных бумаг</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lastRenderedPageBreak/>
              <w:t>Кредиты, полученные от кредитных организаций</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получение кредитов</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погашение кредитов</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Бюджетные кредиты, полученные от других бюджетов </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получение кредитов</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погашение кредитов</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Исполнение муниципальных гарантий</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Бюджетные кредиты, предоставленные внутри страны</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уменьшение задолженности</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увеличение задолженности</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Прочие источники внутреннего финансирования дефицита</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Остатки средств бюджета</w:t>
            </w:r>
          </w:p>
        </w:tc>
        <w:tc>
          <w:tcPr>
            <w:tcW w:w="2123" w:type="dxa"/>
          </w:tcPr>
          <w:p w:rsidR="00EE451E" w:rsidRPr="00EE451E" w:rsidRDefault="00EE451E" w:rsidP="004C6AC4">
            <w:pPr>
              <w:ind w:right="141"/>
              <w:jc w:val="center"/>
              <w:rPr>
                <w:sz w:val="24"/>
              </w:rPr>
            </w:pPr>
            <w:r w:rsidRPr="00EE451E">
              <w:rPr>
                <w:sz w:val="24"/>
              </w:rPr>
              <w:t>25</w:t>
            </w:r>
            <w:r w:rsidR="004C6AC4">
              <w:rPr>
                <w:sz w:val="24"/>
              </w:rPr>
              <w:t> </w:t>
            </w:r>
            <w:r w:rsidRPr="00EE451E">
              <w:rPr>
                <w:sz w:val="24"/>
              </w:rPr>
              <w:t>888</w:t>
            </w:r>
            <w:r w:rsidR="004C6AC4">
              <w:rPr>
                <w:sz w:val="24"/>
              </w:rPr>
              <w:t>,6</w:t>
            </w:r>
          </w:p>
        </w:tc>
        <w:tc>
          <w:tcPr>
            <w:tcW w:w="1737" w:type="dxa"/>
          </w:tcPr>
          <w:p w:rsidR="00EE451E" w:rsidRPr="00EE451E" w:rsidRDefault="00EE451E" w:rsidP="004C6AC4">
            <w:pPr>
              <w:ind w:right="141"/>
              <w:jc w:val="center"/>
              <w:rPr>
                <w:sz w:val="24"/>
              </w:rPr>
            </w:pPr>
            <w:r w:rsidRPr="00EE451E">
              <w:rPr>
                <w:sz w:val="24"/>
              </w:rPr>
              <w:t>25</w:t>
            </w:r>
            <w:r w:rsidR="004C6AC4">
              <w:rPr>
                <w:sz w:val="24"/>
              </w:rPr>
              <w:t> </w:t>
            </w:r>
            <w:r w:rsidRPr="00EE451E">
              <w:rPr>
                <w:sz w:val="24"/>
              </w:rPr>
              <w:t>888</w:t>
            </w:r>
            <w:r w:rsidR="004C6AC4">
              <w:rPr>
                <w:sz w:val="24"/>
              </w:rPr>
              <w:t>,6</w:t>
            </w: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увеличение остатков</w:t>
            </w:r>
          </w:p>
        </w:tc>
        <w:tc>
          <w:tcPr>
            <w:tcW w:w="2123" w:type="dxa"/>
          </w:tcPr>
          <w:p w:rsidR="00EE451E" w:rsidRPr="00EE451E" w:rsidRDefault="00EE451E" w:rsidP="00EE451E">
            <w:pPr>
              <w:ind w:right="141"/>
              <w:jc w:val="both"/>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r w:rsidR="00EE451E" w:rsidRPr="00EE451E" w:rsidTr="00EE451E">
        <w:tc>
          <w:tcPr>
            <w:tcW w:w="3918" w:type="dxa"/>
          </w:tcPr>
          <w:p w:rsidR="00EE451E" w:rsidRPr="00EE451E" w:rsidRDefault="00EE451E" w:rsidP="00EE451E">
            <w:pPr>
              <w:ind w:right="141"/>
              <w:jc w:val="both"/>
              <w:rPr>
                <w:sz w:val="24"/>
              </w:rPr>
            </w:pPr>
            <w:r w:rsidRPr="00EE451E">
              <w:rPr>
                <w:sz w:val="24"/>
              </w:rPr>
              <w:t xml:space="preserve">      Уменьшение остатков</w:t>
            </w:r>
          </w:p>
        </w:tc>
        <w:tc>
          <w:tcPr>
            <w:tcW w:w="2123" w:type="dxa"/>
            <w:vAlign w:val="center"/>
          </w:tcPr>
          <w:p w:rsidR="00EE451E" w:rsidRPr="00EE451E" w:rsidRDefault="00EE451E" w:rsidP="00EE451E">
            <w:pPr>
              <w:ind w:right="141"/>
              <w:jc w:val="center"/>
              <w:rPr>
                <w:sz w:val="24"/>
              </w:rPr>
            </w:pPr>
          </w:p>
        </w:tc>
        <w:tc>
          <w:tcPr>
            <w:tcW w:w="1737" w:type="dxa"/>
          </w:tcPr>
          <w:p w:rsidR="00EE451E" w:rsidRPr="00EE451E" w:rsidRDefault="00EE451E" w:rsidP="00EE451E">
            <w:pPr>
              <w:ind w:right="141"/>
              <w:jc w:val="both"/>
              <w:rPr>
                <w:sz w:val="24"/>
              </w:rPr>
            </w:pPr>
          </w:p>
        </w:tc>
        <w:tc>
          <w:tcPr>
            <w:tcW w:w="1828" w:type="dxa"/>
          </w:tcPr>
          <w:p w:rsidR="00EE451E" w:rsidRPr="00EE451E" w:rsidRDefault="00EE451E" w:rsidP="00EE451E">
            <w:pPr>
              <w:ind w:right="141"/>
              <w:jc w:val="both"/>
              <w:rPr>
                <w:sz w:val="24"/>
              </w:rPr>
            </w:pPr>
          </w:p>
        </w:tc>
      </w:tr>
    </w:tbl>
    <w:p w:rsidR="00EE451E" w:rsidRPr="00EE451E" w:rsidRDefault="00EE451E" w:rsidP="00EE451E">
      <w:pPr>
        <w:ind w:right="141" w:firstLine="567"/>
        <w:jc w:val="both"/>
        <w:rPr>
          <w:sz w:val="24"/>
        </w:rPr>
      </w:pPr>
    </w:p>
    <w:p w:rsidR="00EE451E" w:rsidRPr="00EE451E" w:rsidRDefault="00EE451E" w:rsidP="00EE451E">
      <w:pPr>
        <w:jc w:val="both"/>
        <w:rPr>
          <w:sz w:val="24"/>
        </w:rPr>
      </w:pPr>
    </w:p>
    <w:p w:rsidR="00EE451E" w:rsidRPr="00EE451E" w:rsidRDefault="00EE451E" w:rsidP="00EE451E">
      <w:pPr>
        <w:jc w:val="both"/>
        <w:rPr>
          <w:sz w:val="24"/>
        </w:rPr>
      </w:pPr>
    </w:p>
    <w:p w:rsidR="00EE451E" w:rsidRPr="00EE451E" w:rsidRDefault="00EE451E" w:rsidP="00EE451E">
      <w:pPr>
        <w:jc w:val="both"/>
        <w:rPr>
          <w:sz w:val="24"/>
        </w:rPr>
      </w:pPr>
    </w:p>
    <w:p w:rsidR="00EE451E" w:rsidRPr="00EE451E" w:rsidRDefault="00EE451E" w:rsidP="00EE451E">
      <w:pPr>
        <w:ind w:right="141" w:firstLine="567"/>
        <w:jc w:val="both"/>
        <w:rPr>
          <w:sz w:val="24"/>
        </w:rPr>
      </w:pPr>
      <w:r w:rsidRPr="00EE451E">
        <w:rPr>
          <w:sz w:val="24"/>
        </w:rPr>
        <w:t>Решениям, принятым по сверхплановым поступлениям налоговых и неналоговых доходов (дополнительно полученным) представить расшифровку распределения средств</w:t>
      </w:r>
    </w:p>
    <w:p w:rsidR="00EE451E" w:rsidRPr="00EE451E" w:rsidRDefault="00EE451E" w:rsidP="00EE451E">
      <w:pPr>
        <w:ind w:right="141" w:firstLine="567"/>
        <w:jc w:val="both"/>
        <w:rPr>
          <w:sz w:val="24"/>
        </w:rPr>
      </w:pPr>
    </w:p>
    <w:p w:rsidR="00EE451E" w:rsidRPr="00EE451E" w:rsidRDefault="00EE451E" w:rsidP="00EE451E">
      <w:pPr>
        <w:ind w:right="141" w:firstLine="567"/>
        <w:jc w:val="both"/>
        <w:rPr>
          <w:sz w:val="24"/>
        </w:rPr>
      </w:pP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271"/>
        <w:gridCol w:w="1309"/>
        <w:gridCol w:w="1263"/>
        <w:gridCol w:w="1358"/>
      </w:tblGrid>
      <w:tr w:rsidR="00EE451E" w:rsidRPr="00EE451E" w:rsidTr="00EE451E">
        <w:tc>
          <w:tcPr>
            <w:tcW w:w="3652" w:type="dxa"/>
            <w:shd w:val="clear" w:color="auto" w:fill="FFFFFF"/>
          </w:tcPr>
          <w:p w:rsidR="00EE451E" w:rsidRPr="00EE451E" w:rsidRDefault="00EE451E" w:rsidP="00EE451E">
            <w:pPr>
              <w:ind w:right="141"/>
              <w:jc w:val="both"/>
              <w:rPr>
                <w:sz w:val="24"/>
              </w:rPr>
            </w:pPr>
          </w:p>
        </w:tc>
        <w:tc>
          <w:tcPr>
            <w:tcW w:w="1271" w:type="dxa"/>
          </w:tcPr>
          <w:p w:rsidR="00EE451E" w:rsidRPr="00EE451E" w:rsidRDefault="00EE451E" w:rsidP="00EE451E">
            <w:pPr>
              <w:ind w:right="141"/>
              <w:jc w:val="center"/>
              <w:rPr>
                <w:sz w:val="24"/>
              </w:rPr>
            </w:pPr>
            <w:r w:rsidRPr="00EE451E">
              <w:rPr>
                <w:sz w:val="24"/>
              </w:rPr>
              <w:t>Решение сессии ГС № 19-2 от 18.06.14</w:t>
            </w:r>
          </w:p>
        </w:tc>
        <w:tc>
          <w:tcPr>
            <w:tcW w:w="1309" w:type="dxa"/>
          </w:tcPr>
          <w:p w:rsidR="00EE451E" w:rsidRPr="00EE451E" w:rsidRDefault="00EE451E" w:rsidP="00EE451E">
            <w:pPr>
              <w:ind w:right="141"/>
              <w:jc w:val="center"/>
              <w:rPr>
                <w:sz w:val="24"/>
              </w:rPr>
            </w:pPr>
            <w:r w:rsidRPr="00EE451E">
              <w:rPr>
                <w:sz w:val="24"/>
              </w:rPr>
              <w:t>Решение сессии ГС № 23-2 от 19.11.14</w:t>
            </w:r>
          </w:p>
        </w:tc>
        <w:tc>
          <w:tcPr>
            <w:tcW w:w="1263" w:type="dxa"/>
          </w:tcPr>
          <w:p w:rsidR="00EE451E" w:rsidRPr="00EE451E" w:rsidRDefault="00EE451E" w:rsidP="00EE451E">
            <w:pPr>
              <w:ind w:right="141"/>
              <w:jc w:val="center"/>
              <w:rPr>
                <w:sz w:val="24"/>
              </w:rPr>
            </w:pPr>
            <w:r w:rsidRPr="00EE451E">
              <w:rPr>
                <w:sz w:val="24"/>
              </w:rPr>
              <w:t>Решение сессии ГС №24-1  от 17.12.14</w:t>
            </w:r>
          </w:p>
        </w:tc>
        <w:tc>
          <w:tcPr>
            <w:tcW w:w="1358" w:type="dxa"/>
          </w:tcPr>
          <w:p w:rsidR="00EE451E" w:rsidRPr="00EE451E" w:rsidRDefault="00EE451E" w:rsidP="00EE451E">
            <w:pPr>
              <w:ind w:right="141" w:hanging="40"/>
              <w:jc w:val="center"/>
              <w:rPr>
                <w:sz w:val="24"/>
              </w:rPr>
            </w:pPr>
            <w:r w:rsidRPr="00EE451E">
              <w:rPr>
                <w:sz w:val="24"/>
              </w:rPr>
              <w:t>Всего</w:t>
            </w:r>
          </w:p>
        </w:tc>
      </w:tr>
      <w:tr w:rsidR="00EE451E" w:rsidRPr="00EE451E" w:rsidTr="00EE451E">
        <w:tc>
          <w:tcPr>
            <w:tcW w:w="3652" w:type="dxa"/>
            <w:shd w:val="clear" w:color="auto" w:fill="FFFFFF"/>
          </w:tcPr>
          <w:p w:rsidR="00EE451E" w:rsidRPr="00EE451E" w:rsidRDefault="00EE451E" w:rsidP="00EE451E">
            <w:pPr>
              <w:ind w:right="141"/>
              <w:jc w:val="both"/>
              <w:rPr>
                <w:sz w:val="24"/>
              </w:rPr>
            </w:pPr>
            <w:r w:rsidRPr="00EE451E">
              <w:rPr>
                <w:sz w:val="24"/>
              </w:rPr>
              <w:t>Доп.  налоговые и неналоговые доходы</w:t>
            </w:r>
          </w:p>
        </w:tc>
        <w:tc>
          <w:tcPr>
            <w:tcW w:w="1271" w:type="dxa"/>
          </w:tcPr>
          <w:p w:rsidR="00EE451E" w:rsidRPr="00EE451E" w:rsidRDefault="00EE451E" w:rsidP="00EE451E">
            <w:pPr>
              <w:ind w:right="141"/>
              <w:jc w:val="center"/>
              <w:rPr>
                <w:sz w:val="24"/>
              </w:rPr>
            </w:pPr>
            <w:r w:rsidRPr="00EE451E">
              <w:rPr>
                <w:sz w:val="24"/>
              </w:rPr>
              <w:t>2 908,1</w:t>
            </w:r>
          </w:p>
        </w:tc>
        <w:tc>
          <w:tcPr>
            <w:tcW w:w="1309" w:type="dxa"/>
          </w:tcPr>
          <w:p w:rsidR="00EE451E" w:rsidRPr="00EE451E" w:rsidRDefault="00EE451E" w:rsidP="00EE451E">
            <w:pPr>
              <w:ind w:right="141"/>
              <w:jc w:val="center"/>
              <w:rPr>
                <w:sz w:val="24"/>
              </w:rPr>
            </w:pPr>
            <w:r w:rsidRPr="00EE451E">
              <w:rPr>
                <w:sz w:val="24"/>
              </w:rPr>
              <w:t>3 274,8</w:t>
            </w:r>
          </w:p>
        </w:tc>
        <w:tc>
          <w:tcPr>
            <w:tcW w:w="1263" w:type="dxa"/>
          </w:tcPr>
          <w:p w:rsidR="00EE451E" w:rsidRPr="00EE451E" w:rsidRDefault="00EE451E" w:rsidP="00EE451E">
            <w:pPr>
              <w:ind w:right="141"/>
              <w:jc w:val="center"/>
              <w:rPr>
                <w:sz w:val="24"/>
              </w:rPr>
            </w:pPr>
            <w:r w:rsidRPr="00EE451E">
              <w:rPr>
                <w:sz w:val="24"/>
              </w:rPr>
              <w:t>6 580,0</w:t>
            </w:r>
          </w:p>
        </w:tc>
        <w:tc>
          <w:tcPr>
            <w:tcW w:w="1358" w:type="dxa"/>
          </w:tcPr>
          <w:p w:rsidR="00EE451E" w:rsidRPr="00EE451E" w:rsidRDefault="00EE451E" w:rsidP="00EE451E">
            <w:pPr>
              <w:ind w:right="141"/>
              <w:jc w:val="center"/>
              <w:rPr>
                <w:sz w:val="24"/>
              </w:rPr>
            </w:pPr>
            <w:r w:rsidRPr="00EE451E">
              <w:rPr>
                <w:sz w:val="24"/>
              </w:rPr>
              <w:t>12 762,9</w:t>
            </w:r>
          </w:p>
        </w:tc>
      </w:tr>
      <w:tr w:rsidR="00EE451E" w:rsidRPr="00EE451E" w:rsidTr="00EE451E">
        <w:trPr>
          <w:trHeight w:val="369"/>
        </w:trPr>
        <w:tc>
          <w:tcPr>
            <w:tcW w:w="3652" w:type="dxa"/>
          </w:tcPr>
          <w:p w:rsidR="00EE451E" w:rsidRPr="00EE451E" w:rsidRDefault="00EE451E" w:rsidP="00EE451E">
            <w:pPr>
              <w:ind w:right="141"/>
              <w:jc w:val="both"/>
              <w:rPr>
                <w:sz w:val="24"/>
              </w:rPr>
            </w:pPr>
            <w:r w:rsidRPr="00EE451E">
              <w:rPr>
                <w:sz w:val="24"/>
              </w:rPr>
              <w:t>ФОТ (211,213)</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Коммунальные услуги (223)</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 xml:space="preserve">Матер.затраты и текущие расходы, на увеличение % финансовой обеспеченности </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Капитальные расходы</w:t>
            </w:r>
          </w:p>
        </w:tc>
        <w:tc>
          <w:tcPr>
            <w:tcW w:w="1271" w:type="dxa"/>
          </w:tcPr>
          <w:p w:rsidR="00EE451E" w:rsidRPr="00EE451E" w:rsidRDefault="00EE451E" w:rsidP="00EE451E">
            <w:pPr>
              <w:ind w:right="141"/>
              <w:jc w:val="center"/>
              <w:rPr>
                <w:sz w:val="24"/>
              </w:rPr>
            </w:pPr>
            <w:r w:rsidRPr="00EE451E">
              <w:rPr>
                <w:sz w:val="24"/>
              </w:rPr>
              <w:t>1 250,0</w:t>
            </w:r>
          </w:p>
        </w:tc>
        <w:tc>
          <w:tcPr>
            <w:tcW w:w="1309" w:type="dxa"/>
          </w:tcPr>
          <w:p w:rsidR="00EE451E" w:rsidRPr="00EE451E" w:rsidRDefault="00EE451E" w:rsidP="00EE451E">
            <w:pPr>
              <w:ind w:right="141"/>
              <w:jc w:val="center"/>
              <w:rPr>
                <w:sz w:val="24"/>
              </w:rPr>
            </w:pPr>
            <w:r w:rsidRPr="00EE451E">
              <w:rPr>
                <w:sz w:val="24"/>
              </w:rPr>
              <w:t>600,0</w:t>
            </w:r>
          </w:p>
        </w:tc>
        <w:tc>
          <w:tcPr>
            <w:tcW w:w="1263" w:type="dxa"/>
          </w:tcPr>
          <w:p w:rsidR="00EE451E" w:rsidRPr="00EE451E" w:rsidRDefault="00EE451E" w:rsidP="00EE451E">
            <w:pPr>
              <w:ind w:right="141"/>
              <w:jc w:val="center"/>
              <w:rPr>
                <w:sz w:val="24"/>
              </w:rPr>
            </w:pPr>
            <w:r w:rsidRPr="00EE451E">
              <w:rPr>
                <w:sz w:val="24"/>
              </w:rPr>
              <w:t>0,0</w:t>
            </w:r>
          </w:p>
        </w:tc>
        <w:tc>
          <w:tcPr>
            <w:tcW w:w="1358" w:type="dxa"/>
          </w:tcPr>
          <w:p w:rsidR="00EE451E" w:rsidRPr="00EE451E" w:rsidRDefault="00EE451E" w:rsidP="00EE451E">
            <w:pPr>
              <w:ind w:right="141"/>
              <w:jc w:val="center"/>
              <w:rPr>
                <w:sz w:val="24"/>
              </w:rPr>
            </w:pPr>
            <w:r w:rsidRPr="00EE451E">
              <w:rPr>
                <w:sz w:val="24"/>
              </w:rPr>
              <w:t>1 850,0</w:t>
            </w:r>
          </w:p>
        </w:tc>
      </w:tr>
      <w:tr w:rsidR="00EE451E" w:rsidRPr="00EE451E" w:rsidTr="00EE451E">
        <w:tc>
          <w:tcPr>
            <w:tcW w:w="3652" w:type="dxa"/>
          </w:tcPr>
          <w:p w:rsidR="00EE451E" w:rsidRPr="00EE451E" w:rsidRDefault="00EE451E" w:rsidP="00EE451E">
            <w:pPr>
              <w:ind w:right="141"/>
              <w:jc w:val="both"/>
              <w:rPr>
                <w:sz w:val="24"/>
              </w:rPr>
            </w:pPr>
            <w:r w:rsidRPr="00EE451E">
              <w:rPr>
                <w:sz w:val="24"/>
              </w:rPr>
              <w:t>В т.ч. 116 (приобрет.осн. средст, недвиж. имущество)</w:t>
            </w:r>
          </w:p>
        </w:tc>
        <w:tc>
          <w:tcPr>
            <w:tcW w:w="1271" w:type="dxa"/>
          </w:tcPr>
          <w:p w:rsidR="00EE451E" w:rsidRPr="00EE451E" w:rsidRDefault="00EE451E" w:rsidP="00EE451E">
            <w:pPr>
              <w:ind w:right="141"/>
              <w:jc w:val="center"/>
              <w:rPr>
                <w:sz w:val="24"/>
              </w:rPr>
            </w:pPr>
            <w:r w:rsidRPr="00EE451E">
              <w:rPr>
                <w:sz w:val="24"/>
              </w:rPr>
              <w:t>1 250,0</w:t>
            </w:r>
          </w:p>
        </w:tc>
        <w:tc>
          <w:tcPr>
            <w:tcW w:w="1309" w:type="dxa"/>
          </w:tcPr>
          <w:p w:rsidR="00EE451E" w:rsidRPr="00EE451E" w:rsidRDefault="00EE451E" w:rsidP="00EE451E">
            <w:pPr>
              <w:ind w:right="141"/>
              <w:jc w:val="center"/>
              <w:rPr>
                <w:sz w:val="24"/>
              </w:rPr>
            </w:pPr>
            <w:r w:rsidRPr="00EE451E">
              <w:rPr>
                <w:sz w:val="24"/>
              </w:rPr>
              <w:t>600,0</w:t>
            </w: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 xml:space="preserve">          119 (приобр.оборудов.)</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 xml:space="preserve">          120 (капит.строит-во)</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Прочие расходы</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 xml:space="preserve">в т.ч. </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 0103 ст.310</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 0104 ст. 221</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 0104 ст. 310/1116</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rPr>
                <w:sz w:val="24"/>
              </w:rPr>
            </w:pPr>
            <w:r w:rsidRPr="00EE451E">
              <w:rPr>
                <w:sz w:val="24"/>
              </w:rPr>
              <w:t xml:space="preserve">Р.0113 ст.225 содержание </w:t>
            </w:r>
            <w:r w:rsidRPr="00EE451E">
              <w:rPr>
                <w:sz w:val="24"/>
              </w:rPr>
              <w:lastRenderedPageBreak/>
              <w:t>муниципального имущества</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r w:rsidRPr="00EE451E">
              <w:rPr>
                <w:sz w:val="24"/>
              </w:rPr>
              <w:t>2 085,2</w:t>
            </w:r>
          </w:p>
        </w:tc>
        <w:tc>
          <w:tcPr>
            <w:tcW w:w="1263" w:type="dxa"/>
          </w:tcPr>
          <w:p w:rsidR="00EE451E" w:rsidRPr="00EE451E" w:rsidRDefault="00EE451E" w:rsidP="00EE451E">
            <w:pPr>
              <w:ind w:right="141"/>
              <w:jc w:val="center"/>
              <w:rPr>
                <w:sz w:val="24"/>
              </w:rPr>
            </w:pPr>
            <w:r w:rsidRPr="00EE451E">
              <w:rPr>
                <w:sz w:val="24"/>
              </w:rPr>
              <w:t>6 545,0</w:t>
            </w: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rPr>
                <w:sz w:val="24"/>
              </w:rPr>
            </w:pPr>
            <w:r w:rsidRPr="00EE451E">
              <w:rPr>
                <w:sz w:val="24"/>
              </w:rPr>
              <w:lastRenderedPageBreak/>
              <w:t>Р. 0113 ст. 290</w:t>
            </w:r>
          </w:p>
        </w:tc>
        <w:tc>
          <w:tcPr>
            <w:tcW w:w="1271" w:type="dxa"/>
          </w:tcPr>
          <w:p w:rsidR="00EE451E" w:rsidRPr="00EE451E" w:rsidRDefault="00EE451E" w:rsidP="00EE451E">
            <w:pPr>
              <w:ind w:right="141"/>
              <w:jc w:val="center"/>
              <w:rPr>
                <w:sz w:val="24"/>
              </w:rPr>
            </w:pPr>
            <w:r w:rsidRPr="00EE451E">
              <w:rPr>
                <w:sz w:val="24"/>
              </w:rPr>
              <w:t>188,0</w:t>
            </w: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rPr>
                <w:sz w:val="24"/>
              </w:rPr>
            </w:pPr>
            <w:r w:rsidRPr="00EE451E">
              <w:rPr>
                <w:sz w:val="24"/>
              </w:rPr>
              <w:t>Р.0412 ст. 226/1131</w:t>
            </w:r>
          </w:p>
        </w:tc>
        <w:tc>
          <w:tcPr>
            <w:tcW w:w="1271" w:type="dxa"/>
          </w:tcPr>
          <w:p w:rsidR="00EE451E" w:rsidRPr="00EE451E" w:rsidRDefault="00EE451E" w:rsidP="00EE451E">
            <w:pPr>
              <w:ind w:right="141"/>
              <w:jc w:val="center"/>
              <w:rPr>
                <w:sz w:val="24"/>
              </w:rPr>
            </w:pPr>
            <w:r w:rsidRPr="00EE451E">
              <w:rPr>
                <w:sz w:val="24"/>
              </w:rPr>
              <w:t>252,8</w:t>
            </w: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rPr>
                <w:sz w:val="24"/>
              </w:rPr>
            </w:pPr>
            <w:r w:rsidRPr="00EE451E">
              <w:rPr>
                <w:sz w:val="24"/>
              </w:rPr>
              <w:t>Р.0501 ст. 225</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r w:rsidRPr="00EE451E">
              <w:rPr>
                <w:sz w:val="24"/>
              </w:rPr>
              <w:t>165,4</w:t>
            </w: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Р.501 ст.290</w:t>
            </w:r>
          </w:p>
        </w:tc>
        <w:tc>
          <w:tcPr>
            <w:tcW w:w="1271" w:type="dxa"/>
          </w:tcPr>
          <w:p w:rsidR="00EE451E" w:rsidRPr="00EE451E" w:rsidRDefault="00EE451E" w:rsidP="00EE451E">
            <w:pPr>
              <w:ind w:right="141"/>
              <w:jc w:val="center"/>
              <w:rPr>
                <w:sz w:val="24"/>
              </w:rPr>
            </w:pPr>
            <w:r w:rsidRPr="00EE451E">
              <w:rPr>
                <w:sz w:val="24"/>
              </w:rPr>
              <w:t>627,3</w:t>
            </w: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Р.503 ст.225;226</w:t>
            </w:r>
          </w:p>
        </w:tc>
        <w:tc>
          <w:tcPr>
            <w:tcW w:w="1271" w:type="dxa"/>
          </w:tcPr>
          <w:p w:rsidR="00EE451E" w:rsidRPr="00EE451E" w:rsidRDefault="00EE451E" w:rsidP="00EE451E">
            <w:pPr>
              <w:ind w:right="141"/>
              <w:jc w:val="center"/>
              <w:rPr>
                <w:sz w:val="24"/>
              </w:rPr>
            </w:pPr>
            <w:r w:rsidRPr="00EE451E">
              <w:rPr>
                <w:sz w:val="24"/>
              </w:rPr>
              <w:t>590,0</w:t>
            </w: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r w:rsidRPr="00EE451E">
              <w:rPr>
                <w:sz w:val="24"/>
              </w:rPr>
              <w:t>35,0</w:t>
            </w: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Р.709 ст. 226</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Р.801 ст.225/1125;226/1140;290/1148</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Р.909 ст.226</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 1003 ст. 262 подпрограмма «Обеспечение жильем молодых семей</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rPr>
                <w:sz w:val="24"/>
              </w:rPr>
            </w:pPr>
            <w:r w:rsidRPr="00EE451E">
              <w:rPr>
                <w:sz w:val="24"/>
              </w:rPr>
              <w:t>Ст.262 социальная помощь населению</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r w:rsidRPr="00EE451E">
              <w:rPr>
                <w:sz w:val="24"/>
              </w:rPr>
              <w:t>424,2</w:t>
            </w: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Р.1400 (Передаваемые полномочия)</w:t>
            </w:r>
          </w:p>
        </w:tc>
        <w:tc>
          <w:tcPr>
            <w:tcW w:w="1271" w:type="dxa"/>
          </w:tcPr>
          <w:p w:rsidR="00EE451E" w:rsidRPr="00EE451E" w:rsidRDefault="00EE451E" w:rsidP="00EE451E">
            <w:pPr>
              <w:ind w:right="141"/>
              <w:jc w:val="center"/>
              <w:rPr>
                <w:sz w:val="24"/>
              </w:rPr>
            </w:pPr>
          </w:p>
        </w:tc>
        <w:tc>
          <w:tcPr>
            <w:tcW w:w="1309" w:type="dxa"/>
          </w:tcPr>
          <w:p w:rsidR="00EE451E" w:rsidRPr="00EE451E" w:rsidRDefault="00EE451E" w:rsidP="00EE451E">
            <w:pPr>
              <w:ind w:right="141"/>
              <w:jc w:val="center"/>
              <w:rPr>
                <w:sz w:val="24"/>
              </w:rPr>
            </w:pPr>
          </w:p>
        </w:tc>
        <w:tc>
          <w:tcPr>
            <w:tcW w:w="1263" w:type="dxa"/>
          </w:tcPr>
          <w:p w:rsidR="00EE451E" w:rsidRPr="00EE451E" w:rsidRDefault="00EE451E" w:rsidP="00EE451E">
            <w:pPr>
              <w:ind w:right="141"/>
              <w:jc w:val="center"/>
              <w:rPr>
                <w:sz w:val="24"/>
              </w:rPr>
            </w:pPr>
          </w:p>
        </w:tc>
        <w:tc>
          <w:tcPr>
            <w:tcW w:w="1358" w:type="dxa"/>
          </w:tcPr>
          <w:p w:rsidR="00EE451E" w:rsidRPr="00EE451E" w:rsidRDefault="00EE451E" w:rsidP="00EE451E">
            <w:pPr>
              <w:ind w:right="141"/>
              <w:jc w:val="center"/>
              <w:rPr>
                <w:sz w:val="24"/>
              </w:rPr>
            </w:pPr>
          </w:p>
        </w:tc>
      </w:tr>
      <w:tr w:rsidR="00EE451E" w:rsidRPr="00EE451E" w:rsidTr="00EE451E">
        <w:tc>
          <w:tcPr>
            <w:tcW w:w="3652" w:type="dxa"/>
          </w:tcPr>
          <w:p w:rsidR="00EE451E" w:rsidRPr="00EE451E" w:rsidRDefault="00EE451E" w:rsidP="00EE451E">
            <w:pPr>
              <w:ind w:right="141"/>
              <w:jc w:val="both"/>
              <w:rPr>
                <w:sz w:val="24"/>
              </w:rPr>
            </w:pPr>
            <w:r w:rsidRPr="00EE451E">
              <w:rPr>
                <w:sz w:val="24"/>
              </w:rPr>
              <w:t>Итого доп. расходов</w:t>
            </w:r>
          </w:p>
        </w:tc>
        <w:tc>
          <w:tcPr>
            <w:tcW w:w="1271" w:type="dxa"/>
          </w:tcPr>
          <w:p w:rsidR="00EE451E" w:rsidRPr="00EE451E" w:rsidRDefault="00EE451E" w:rsidP="00EE451E">
            <w:pPr>
              <w:ind w:right="141"/>
              <w:jc w:val="center"/>
              <w:rPr>
                <w:sz w:val="24"/>
              </w:rPr>
            </w:pPr>
            <w:r w:rsidRPr="00EE451E">
              <w:rPr>
                <w:sz w:val="24"/>
              </w:rPr>
              <w:t>2 908,1</w:t>
            </w:r>
          </w:p>
        </w:tc>
        <w:tc>
          <w:tcPr>
            <w:tcW w:w="1309" w:type="dxa"/>
          </w:tcPr>
          <w:p w:rsidR="00EE451E" w:rsidRPr="00EE451E" w:rsidRDefault="00EE451E" w:rsidP="00EE451E">
            <w:pPr>
              <w:ind w:right="141"/>
              <w:jc w:val="center"/>
              <w:rPr>
                <w:sz w:val="24"/>
              </w:rPr>
            </w:pPr>
            <w:r w:rsidRPr="00EE451E">
              <w:rPr>
                <w:sz w:val="24"/>
              </w:rPr>
              <w:t>3 274,8</w:t>
            </w:r>
          </w:p>
        </w:tc>
        <w:tc>
          <w:tcPr>
            <w:tcW w:w="1263" w:type="dxa"/>
          </w:tcPr>
          <w:p w:rsidR="00EE451E" w:rsidRPr="00EE451E" w:rsidRDefault="00EE451E" w:rsidP="00EE451E">
            <w:pPr>
              <w:ind w:right="141"/>
              <w:jc w:val="center"/>
              <w:rPr>
                <w:sz w:val="24"/>
              </w:rPr>
            </w:pPr>
            <w:r w:rsidRPr="00EE451E">
              <w:rPr>
                <w:sz w:val="24"/>
              </w:rPr>
              <w:t>6 580,0</w:t>
            </w:r>
          </w:p>
        </w:tc>
        <w:tc>
          <w:tcPr>
            <w:tcW w:w="1358" w:type="dxa"/>
          </w:tcPr>
          <w:p w:rsidR="00EE451E" w:rsidRPr="00EE451E" w:rsidRDefault="00EE451E" w:rsidP="00EE451E">
            <w:pPr>
              <w:ind w:right="141"/>
              <w:jc w:val="center"/>
              <w:rPr>
                <w:sz w:val="24"/>
              </w:rPr>
            </w:pPr>
            <w:r w:rsidRPr="00EE451E">
              <w:rPr>
                <w:sz w:val="24"/>
              </w:rPr>
              <w:t>12 762,9</w:t>
            </w:r>
          </w:p>
        </w:tc>
      </w:tr>
    </w:tbl>
    <w:p w:rsidR="00EE451E" w:rsidRPr="00EE451E" w:rsidRDefault="00EE451E" w:rsidP="00EE451E">
      <w:pPr>
        <w:jc w:val="both"/>
        <w:rPr>
          <w:sz w:val="24"/>
        </w:rPr>
      </w:pPr>
    </w:p>
    <w:p w:rsidR="00EE451E" w:rsidRDefault="00EE451E" w:rsidP="00EE451E">
      <w:pPr>
        <w:jc w:val="both"/>
        <w:rPr>
          <w:sz w:val="24"/>
        </w:rPr>
      </w:pPr>
    </w:p>
    <w:p w:rsidR="00EE451E" w:rsidRPr="00EE451E" w:rsidRDefault="00EE451E" w:rsidP="00EE451E">
      <w:pPr>
        <w:jc w:val="both"/>
        <w:rPr>
          <w:sz w:val="24"/>
        </w:rPr>
      </w:pPr>
    </w:p>
    <w:p w:rsidR="00EE451E" w:rsidRPr="00EE451E" w:rsidRDefault="00EE451E" w:rsidP="00EE451E">
      <w:pPr>
        <w:jc w:val="both"/>
        <w:rPr>
          <w:sz w:val="24"/>
        </w:rPr>
      </w:pPr>
    </w:p>
    <w:p w:rsidR="00EE451E" w:rsidRPr="00EE451E" w:rsidRDefault="00EE451E" w:rsidP="00EE451E">
      <w:pPr>
        <w:pStyle w:val="1"/>
        <w:jc w:val="left"/>
        <w:rPr>
          <w:b/>
          <w:sz w:val="24"/>
        </w:rPr>
      </w:pPr>
      <w:r w:rsidRPr="00EE451E">
        <w:rPr>
          <w:b/>
          <w:sz w:val="24"/>
        </w:rPr>
        <w:t>II. Исполнение доходной части местного бюджета</w:t>
      </w:r>
    </w:p>
    <w:p w:rsidR="00EE451E" w:rsidRPr="00EE451E" w:rsidRDefault="00EE451E" w:rsidP="00EE451E">
      <w:pPr>
        <w:jc w:val="both"/>
        <w:rPr>
          <w:sz w:val="24"/>
        </w:rPr>
      </w:pPr>
      <w:r w:rsidRPr="00EE451E">
        <w:rPr>
          <w:b/>
          <w:sz w:val="24"/>
        </w:rPr>
        <w:tab/>
      </w:r>
      <w:r w:rsidRPr="00EE451E">
        <w:rPr>
          <w:b/>
          <w:sz w:val="24"/>
        </w:rPr>
        <w:tab/>
      </w:r>
      <w:r w:rsidRPr="00EE451E">
        <w:rPr>
          <w:b/>
          <w:sz w:val="24"/>
        </w:rPr>
        <w:tab/>
      </w:r>
      <w:r w:rsidRPr="00EE451E">
        <w:rPr>
          <w:b/>
          <w:sz w:val="24"/>
        </w:rPr>
        <w:tab/>
      </w:r>
      <w:r w:rsidRPr="00EE451E">
        <w:rPr>
          <w:b/>
          <w:sz w:val="24"/>
        </w:rPr>
        <w:tab/>
      </w:r>
      <w:r w:rsidRPr="00EE451E">
        <w:rPr>
          <w:b/>
          <w:sz w:val="24"/>
        </w:rPr>
        <w:tab/>
      </w:r>
      <w:r w:rsidRPr="00EE451E">
        <w:rPr>
          <w:b/>
          <w:sz w:val="24"/>
        </w:rPr>
        <w:tab/>
      </w:r>
      <w:r w:rsidRPr="00EE451E">
        <w:rPr>
          <w:b/>
          <w:sz w:val="24"/>
        </w:rPr>
        <w:tab/>
      </w:r>
      <w:r w:rsidRPr="00EE451E">
        <w:rPr>
          <w:sz w:val="24"/>
        </w:rPr>
        <w:tab/>
      </w:r>
      <w:r w:rsidRPr="00EE451E">
        <w:rPr>
          <w:sz w:val="24"/>
        </w:rPr>
        <w:tab/>
      </w:r>
      <w:r w:rsidRPr="00EE451E">
        <w:rPr>
          <w:sz w:val="24"/>
        </w:rPr>
        <w:tab/>
      </w:r>
      <w:r w:rsidRPr="00EE451E">
        <w:rPr>
          <w:sz w:val="24"/>
        </w:rPr>
        <w:tab/>
        <w:t xml:space="preserve">                                                  </w:t>
      </w:r>
    </w:p>
    <w:p w:rsidR="00EE451E" w:rsidRPr="00EE451E" w:rsidRDefault="00EE451E" w:rsidP="00EE451E">
      <w:pPr>
        <w:jc w:val="both"/>
        <w:rPr>
          <w:sz w:val="24"/>
        </w:rPr>
      </w:pPr>
      <w:r w:rsidRPr="00EE451E">
        <w:rPr>
          <w:sz w:val="24"/>
        </w:rPr>
        <w:t xml:space="preserve">                                                                                                                   Тыс. руб.</w:t>
      </w:r>
    </w:p>
    <w:p w:rsidR="00EE451E" w:rsidRPr="00EE451E" w:rsidRDefault="00EE451E" w:rsidP="00EE451E">
      <w:pPr>
        <w:rPr>
          <w:sz w:val="24"/>
        </w:rPr>
      </w:pPr>
    </w:p>
    <w:tbl>
      <w:tblPr>
        <w:tblW w:w="10349" w:type="dxa"/>
        <w:tblInd w:w="-176" w:type="dxa"/>
        <w:tblLayout w:type="fixed"/>
        <w:tblLook w:val="0000"/>
      </w:tblPr>
      <w:tblGrid>
        <w:gridCol w:w="2836"/>
        <w:gridCol w:w="1559"/>
        <w:gridCol w:w="1789"/>
        <w:gridCol w:w="1690"/>
        <w:gridCol w:w="1199"/>
        <w:gridCol w:w="1276"/>
      </w:tblGrid>
      <w:tr w:rsidR="00EE451E" w:rsidRPr="00EE451E" w:rsidTr="00EE451E">
        <w:trPr>
          <w:cantSplit/>
          <w:trHeight w:val="276"/>
        </w:trPr>
        <w:tc>
          <w:tcPr>
            <w:tcW w:w="2836" w:type="dxa"/>
            <w:vMerge w:val="restart"/>
            <w:tcBorders>
              <w:top w:val="single" w:sz="8" w:space="0" w:color="auto"/>
              <w:left w:val="single" w:sz="8" w:space="0" w:color="auto"/>
              <w:bottom w:val="nil"/>
              <w:right w:val="single" w:sz="8" w:space="0" w:color="auto"/>
            </w:tcBorders>
            <w:vAlign w:val="center"/>
          </w:tcPr>
          <w:p w:rsidR="00EE451E" w:rsidRPr="00EE451E" w:rsidRDefault="00EE451E" w:rsidP="00EE451E">
            <w:pPr>
              <w:jc w:val="center"/>
              <w:rPr>
                <w:sz w:val="24"/>
              </w:rPr>
            </w:pPr>
            <w:r w:rsidRPr="00EE451E">
              <w:rPr>
                <w:sz w:val="24"/>
              </w:rPr>
              <w:t>ДОХОДЫ</w:t>
            </w:r>
          </w:p>
        </w:tc>
        <w:tc>
          <w:tcPr>
            <w:tcW w:w="1559" w:type="dxa"/>
            <w:vMerge w:val="restart"/>
            <w:tcBorders>
              <w:top w:val="single" w:sz="8" w:space="0" w:color="auto"/>
              <w:left w:val="single" w:sz="8" w:space="0" w:color="auto"/>
              <w:bottom w:val="nil"/>
              <w:right w:val="single" w:sz="4" w:space="0" w:color="auto"/>
            </w:tcBorders>
            <w:vAlign w:val="center"/>
          </w:tcPr>
          <w:p w:rsidR="00EE451E" w:rsidRPr="00EE451E" w:rsidRDefault="00EE451E" w:rsidP="00EE451E">
            <w:pPr>
              <w:jc w:val="center"/>
              <w:rPr>
                <w:sz w:val="24"/>
              </w:rPr>
            </w:pPr>
            <w:r w:rsidRPr="00EE451E">
              <w:rPr>
                <w:sz w:val="24"/>
              </w:rPr>
              <w:t>Первоначальный план на  2014г.</w:t>
            </w:r>
          </w:p>
        </w:tc>
        <w:tc>
          <w:tcPr>
            <w:tcW w:w="1789" w:type="dxa"/>
            <w:vMerge w:val="restart"/>
            <w:tcBorders>
              <w:top w:val="single" w:sz="8" w:space="0" w:color="auto"/>
              <w:left w:val="single" w:sz="4" w:space="0" w:color="auto"/>
              <w:bottom w:val="nil"/>
              <w:right w:val="single" w:sz="4" w:space="0" w:color="auto"/>
            </w:tcBorders>
            <w:vAlign w:val="center"/>
          </w:tcPr>
          <w:p w:rsidR="00EE451E" w:rsidRPr="00EE451E" w:rsidRDefault="00EE451E" w:rsidP="00EE451E">
            <w:pPr>
              <w:jc w:val="center"/>
              <w:rPr>
                <w:sz w:val="24"/>
              </w:rPr>
            </w:pPr>
            <w:r w:rsidRPr="00EE451E">
              <w:rPr>
                <w:sz w:val="24"/>
              </w:rPr>
              <w:t>Уточненный план на 2014год</w:t>
            </w:r>
          </w:p>
        </w:tc>
        <w:tc>
          <w:tcPr>
            <w:tcW w:w="1690" w:type="dxa"/>
            <w:vMerge w:val="restart"/>
            <w:tcBorders>
              <w:top w:val="single" w:sz="8" w:space="0" w:color="auto"/>
              <w:left w:val="single" w:sz="4" w:space="0" w:color="auto"/>
              <w:bottom w:val="nil"/>
              <w:right w:val="single" w:sz="8" w:space="0" w:color="auto"/>
            </w:tcBorders>
            <w:shd w:val="clear" w:color="auto" w:fill="00FFFF"/>
            <w:vAlign w:val="center"/>
          </w:tcPr>
          <w:p w:rsidR="00EE451E" w:rsidRPr="00EE451E" w:rsidRDefault="00EE451E" w:rsidP="00EE451E">
            <w:pPr>
              <w:jc w:val="center"/>
              <w:rPr>
                <w:sz w:val="24"/>
              </w:rPr>
            </w:pPr>
            <w:r w:rsidRPr="00EE451E">
              <w:rPr>
                <w:sz w:val="24"/>
              </w:rPr>
              <w:t>Фактическое исполнение на 01.01.15 г.</w:t>
            </w:r>
          </w:p>
        </w:tc>
        <w:tc>
          <w:tcPr>
            <w:tcW w:w="1199" w:type="dxa"/>
            <w:vMerge w:val="restart"/>
            <w:tcBorders>
              <w:top w:val="single" w:sz="8" w:space="0" w:color="auto"/>
              <w:left w:val="single" w:sz="8" w:space="0" w:color="auto"/>
              <w:bottom w:val="nil"/>
              <w:right w:val="single" w:sz="8" w:space="0" w:color="auto"/>
            </w:tcBorders>
            <w:vAlign w:val="center"/>
          </w:tcPr>
          <w:p w:rsidR="00EE451E" w:rsidRPr="00EE451E" w:rsidRDefault="00EE451E" w:rsidP="00EE451E">
            <w:pPr>
              <w:ind w:left="-108" w:right="-85" w:firstLine="108"/>
              <w:jc w:val="center"/>
              <w:rPr>
                <w:sz w:val="24"/>
              </w:rPr>
            </w:pPr>
            <w:r w:rsidRPr="00EE451E">
              <w:rPr>
                <w:sz w:val="24"/>
              </w:rPr>
              <w:t>% выполнения</w:t>
            </w:r>
          </w:p>
        </w:tc>
        <w:tc>
          <w:tcPr>
            <w:tcW w:w="1276" w:type="dxa"/>
            <w:vMerge w:val="restart"/>
            <w:tcBorders>
              <w:top w:val="single" w:sz="8" w:space="0" w:color="auto"/>
              <w:left w:val="single" w:sz="8" w:space="0" w:color="auto"/>
              <w:bottom w:val="nil"/>
              <w:right w:val="single" w:sz="4" w:space="0" w:color="auto"/>
            </w:tcBorders>
            <w:vAlign w:val="center"/>
          </w:tcPr>
          <w:p w:rsidR="00EE451E" w:rsidRPr="00EE451E" w:rsidRDefault="00EE451E" w:rsidP="00EE451E">
            <w:pPr>
              <w:jc w:val="center"/>
              <w:rPr>
                <w:sz w:val="24"/>
              </w:rPr>
            </w:pPr>
            <w:r w:rsidRPr="00EE451E">
              <w:rPr>
                <w:sz w:val="24"/>
              </w:rPr>
              <w:t>Отклонение от уточн. плана за 2014 год ("-" недовыполнение; "+" перевыполнение)</w:t>
            </w:r>
          </w:p>
        </w:tc>
      </w:tr>
      <w:tr w:rsidR="00EE451E" w:rsidRPr="00EE451E" w:rsidTr="00EE451E">
        <w:trPr>
          <w:cantSplit/>
          <w:trHeight w:val="930"/>
        </w:trPr>
        <w:tc>
          <w:tcPr>
            <w:tcW w:w="2836" w:type="dxa"/>
            <w:vMerge/>
            <w:tcBorders>
              <w:top w:val="single" w:sz="8" w:space="0" w:color="auto"/>
              <w:left w:val="single" w:sz="8" w:space="0" w:color="auto"/>
              <w:bottom w:val="nil"/>
              <w:right w:val="single" w:sz="8" w:space="0" w:color="auto"/>
            </w:tcBorders>
            <w:vAlign w:val="center"/>
          </w:tcPr>
          <w:p w:rsidR="00EE451E" w:rsidRPr="00EE451E" w:rsidRDefault="00EE451E" w:rsidP="00EE451E">
            <w:pPr>
              <w:rPr>
                <w:sz w:val="24"/>
              </w:rPr>
            </w:pPr>
          </w:p>
        </w:tc>
        <w:tc>
          <w:tcPr>
            <w:tcW w:w="1559" w:type="dxa"/>
            <w:vMerge/>
            <w:tcBorders>
              <w:top w:val="single" w:sz="8" w:space="0" w:color="auto"/>
              <w:left w:val="single" w:sz="8" w:space="0" w:color="auto"/>
              <w:bottom w:val="nil"/>
              <w:right w:val="single" w:sz="4" w:space="0" w:color="auto"/>
            </w:tcBorders>
            <w:vAlign w:val="center"/>
          </w:tcPr>
          <w:p w:rsidR="00EE451E" w:rsidRPr="00EE451E" w:rsidRDefault="00EE451E" w:rsidP="00EE451E">
            <w:pPr>
              <w:rPr>
                <w:sz w:val="24"/>
              </w:rPr>
            </w:pPr>
          </w:p>
        </w:tc>
        <w:tc>
          <w:tcPr>
            <w:tcW w:w="1789" w:type="dxa"/>
            <w:vMerge/>
            <w:tcBorders>
              <w:top w:val="single" w:sz="8" w:space="0" w:color="auto"/>
              <w:left w:val="single" w:sz="4" w:space="0" w:color="auto"/>
              <w:bottom w:val="nil"/>
              <w:right w:val="single" w:sz="4" w:space="0" w:color="auto"/>
            </w:tcBorders>
            <w:vAlign w:val="center"/>
          </w:tcPr>
          <w:p w:rsidR="00EE451E" w:rsidRPr="00EE451E" w:rsidRDefault="00EE451E" w:rsidP="00EE451E">
            <w:pPr>
              <w:rPr>
                <w:sz w:val="24"/>
              </w:rPr>
            </w:pPr>
          </w:p>
        </w:tc>
        <w:tc>
          <w:tcPr>
            <w:tcW w:w="1690" w:type="dxa"/>
            <w:vMerge/>
            <w:tcBorders>
              <w:top w:val="single" w:sz="8" w:space="0" w:color="auto"/>
              <w:left w:val="single" w:sz="4" w:space="0" w:color="auto"/>
              <w:bottom w:val="nil"/>
              <w:right w:val="single" w:sz="8" w:space="0" w:color="auto"/>
            </w:tcBorders>
            <w:vAlign w:val="center"/>
          </w:tcPr>
          <w:p w:rsidR="00EE451E" w:rsidRPr="00EE451E" w:rsidRDefault="00EE451E" w:rsidP="00EE451E">
            <w:pPr>
              <w:rPr>
                <w:sz w:val="24"/>
              </w:rPr>
            </w:pPr>
          </w:p>
        </w:tc>
        <w:tc>
          <w:tcPr>
            <w:tcW w:w="1199" w:type="dxa"/>
            <w:vMerge/>
            <w:tcBorders>
              <w:top w:val="single" w:sz="8" w:space="0" w:color="auto"/>
              <w:left w:val="single" w:sz="8" w:space="0" w:color="auto"/>
              <w:bottom w:val="nil"/>
              <w:right w:val="single" w:sz="8" w:space="0" w:color="auto"/>
            </w:tcBorders>
            <w:vAlign w:val="center"/>
          </w:tcPr>
          <w:p w:rsidR="00EE451E" w:rsidRPr="00EE451E" w:rsidRDefault="00EE451E" w:rsidP="00EE451E">
            <w:pPr>
              <w:rPr>
                <w:sz w:val="24"/>
              </w:rPr>
            </w:pPr>
          </w:p>
        </w:tc>
        <w:tc>
          <w:tcPr>
            <w:tcW w:w="1276" w:type="dxa"/>
            <w:vMerge/>
            <w:tcBorders>
              <w:top w:val="single" w:sz="8" w:space="0" w:color="auto"/>
              <w:left w:val="single" w:sz="8" w:space="0" w:color="auto"/>
              <w:bottom w:val="nil"/>
              <w:right w:val="single" w:sz="4" w:space="0" w:color="auto"/>
            </w:tcBorders>
            <w:vAlign w:val="center"/>
          </w:tcPr>
          <w:p w:rsidR="00EE451E" w:rsidRPr="00EE451E" w:rsidRDefault="00EE451E" w:rsidP="00EE451E">
            <w:pPr>
              <w:rPr>
                <w:sz w:val="24"/>
              </w:rPr>
            </w:pPr>
          </w:p>
        </w:tc>
      </w:tr>
      <w:tr w:rsidR="00EE451E" w:rsidRPr="00EE451E" w:rsidTr="00EE451E">
        <w:trPr>
          <w:cantSplit/>
          <w:trHeight w:val="2030"/>
        </w:trPr>
        <w:tc>
          <w:tcPr>
            <w:tcW w:w="2836" w:type="dxa"/>
            <w:vMerge/>
            <w:tcBorders>
              <w:top w:val="single" w:sz="8" w:space="0" w:color="auto"/>
              <w:left w:val="single" w:sz="8" w:space="0" w:color="auto"/>
              <w:bottom w:val="nil"/>
              <w:right w:val="single" w:sz="8" w:space="0" w:color="auto"/>
            </w:tcBorders>
            <w:vAlign w:val="center"/>
          </w:tcPr>
          <w:p w:rsidR="00EE451E" w:rsidRPr="00EE451E" w:rsidRDefault="00EE451E" w:rsidP="00EE451E">
            <w:pPr>
              <w:rPr>
                <w:sz w:val="24"/>
              </w:rPr>
            </w:pPr>
          </w:p>
        </w:tc>
        <w:tc>
          <w:tcPr>
            <w:tcW w:w="1559" w:type="dxa"/>
            <w:vMerge/>
            <w:tcBorders>
              <w:top w:val="single" w:sz="8" w:space="0" w:color="auto"/>
              <w:left w:val="single" w:sz="8" w:space="0" w:color="auto"/>
              <w:bottom w:val="nil"/>
              <w:right w:val="single" w:sz="4" w:space="0" w:color="auto"/>
            </w:tcBorders>
            <w:vAlign w:val="center"/>
          </w:tcPr>
          <w:p w:rsidR="00EE451E" w:rsidRPr="00EE451E" w:rsidRDefault="00EE451E" w:rsidP="00EE451E">
            <w:pPr>
              <w:rPr>
                <w:sz w:val="24"/>
              </w:rPr>
            </w:pPr>
          </w:p>
        </w:tc>
        <w:tc>
          <w:tcPr>
            <w:tcW w:w="1789" w:type="dxa"/>
            <w:vMerge/>
            <w:tcBorders>
              <w:top w:val="single" w:sz="8" w:space="0" w:color="auto"/>
              <w:left w:val="single" w:sz="4" w:space="0" w:color="auto"/>
              <w:bottom w:val="nil"/>
              <w:right w:val="single" w:sz="4" w:space="0" w:color="auto"/>
            </w:tcBorders>
            <w:vAlign w:val="center"/>
          </w:tcPr>
          <w:p w:rsidR="00EE451E" w:rsidRPr="00EE451E" w:rsidRDefault="00EE451E" w:rsidP="00EE451E">
            <w:pPr>
              <w:rPr>
                <w:sz w:val="24"/>
              </w:rPr>
            </w:pPr>
          </w:p>
        </w:tc>
        <w:tc>
          <w:tcPr>
            <w:tcW w:w="1690" w:type="dxa"/>
            <w:vMerge/>
            <w:tcBorders>
              <w:top w:val="single" w:sz="8" w:space="0" w:color="auto"/>
              <w:left w:val="single" w:sz="4" w:space="0" w:color="auto"/>
              <w:bottom w:val="nil"/>
              <w:right w:val="single" w:sz="8" w:space="0" w:color="auto"/>
            </w:tcBorders>
            <w:vAlign w:val="center"/>
          </w:tcPr>
          <w:p w:rsidR="00EE451E" w:rsidRPr="00EE451E" w:rsidRDefault="00EE451E" w:rsidP="00EE451E">
            <w:pPr>
              <w:rPr>
                <w:sz w:val="24"/>
              </w:rPr>
            </w:pPr>
          </w:p>
        </w:tc>
        <w:tc>
          <w:tcPr>
            <w:tcW w:w="1199" w:type="dxa"/>
            <w:vMerge/>
            <w:tcBorders>
              <w:top w:val="single" w:sz="8" w:space="0" w:color="auto"/>
              <w:left w:val="single" w:sz="8" w:space="0" w:color="auto"/>
              <w:bottom w:val="nil"/>
              <w:right w:val="single" w:sz="8" w:space="0" w:color="auto"/>
            </w:tcBorders>
            <w:vAlign w:val="center"/>
          </w:tcPr>
          <w:p w:rsidR="00EE451E" w:rsidRPr="00EE451E" w:rsidRDefault="00EE451E" w:rsidP="00EE451E">
            <w:pPr>
              <w:rPr>
                <w:sz w:val="24"/>
              </w:rPr>
            </w:pPr>
          </w:p>
        </w:tc>
        <w:tc>
          <w:tcPr>
            <w:tcW w:w="1276" w:type="dxa"/>
            <w:vMerge/>
            <w:tcBorders>
              <w:top w:val="single" w:sz="8" w:space="0" w:color="auto"/>
              <w:left w:val="single" w:sz="8" w:space="0" w:color="auto"/>
              <w:bottom w:val="nil"/>
              <w:right w:val="single" w:sz="4" w:space="0" w:color="auto"/>
            </w:tcBorders>
            <w:vAlign w:val="center"/>
          </w:tcPr>
          <w:p w:rsidR="00EE451E" w:rsidRPr="00EE451E" w:rsidRDefault="00EE451E" w:rsidP="00EE451E">
            <w:pPr>
              <w:rPr>
                <w:sz w:val="24"/>
              </w:rPr>
            </w:pPr>
          </w:p>
        </w:tc>
      </w:tr>
      <w:tr w:rsidR="00EE451E" w:rsidRPr="00EE451E" w:rsidTr="00EE451E">
        <w:trPr>
          <w:cantSplit/>
          <w:trHeight w:val="276"/>
        </w:trPr>
        <w:tc>
          <w:tcPr>
            <w:tcW w:w="2836" w:type="dxa"/>
            <w:vMerge w:val="restart"/>
            <w:tcBorders>
              <w:top w:val="nil"/>
              <w:left w:val="single" w:sz="8" w:space="0" w:color="auto"/>
              <w:right w:val="single" w:sz="8" w:space="0" w:color="auto"/>
            </w:tcBorders>
            <w:vAlign w:val="center"/>
          </w:tcPr>
          <w:p w:rsidR="00EE451E" w:rsidRPr="00EE451E" w:rsidRDefault="00EE451E" w:rsidP="00EE451E">
            <w:pPr>
              <w:jc w:val="center"/>
              <w:rPr>
                <w:sz w:val="24"/>
              </w:rPr>
            </w:pPr>
            <w:r w:rsidRPr="00EE451E">
              <w:rPr>
                <w:sz w:val="24"/>
              </w:rPr>
              <w:t> </w:t>
            </w:r>
          </w:p>
          <w:p w:rsidR="00EE451E" w:rsidRPr="00EE451E" w:rsidRDefault="00EE451E" w:rsidP="00EE451E">
            <w:pPr>
              <w:jc w:val="center"/>
              <w:rPr>
                <w:sz w:val="24"/>
              </w:rPr>
            </w:pPr>
            <w:r w:rsidRPr="00EE451E">
              <w:rPr>
                <w:sz w:val="24"/>
              </w:rPr>
              <w:t>Федеральные налоги</w:t>
            </w:r>
          </w:p>
        </w:tc>
        <w:tc>
          <w:tcPr>
            <w:tcW w:w="1559" w:type="dxa"/>
            <w:vMerge/>
            <w:tcBorders>
              <w:top w:val="single" w:sz="8" w:space="0" w:color="auto"/>
              <w:left w:val="single" w:sz="8" w:space="0" w:color="auto"/>
              <w:bottom w:val="nil"/>
              <w:right w:val="single" w:sz="4" w:space="0" w:color="auto"/>
            </w:tcBorders>
            <w:vAlign w:val="center"/>
          </w:tcPr>
          <w:p w:rsidR="00EE451E" w:rsidRPr="00EE451E" w:rsidRDefault="00EE451E" w:rsidP="00EE451E">
            <w:pPr>
              <w:rPr>
                <w:sz w:val="24"/>
              </w:rPr>
            </w:pPr>
          </w:p>
        </w:tc>
        <w:tc>
          <w:tcPr>
            <w:tcW w:w="1789" w:type="dxa"/>
            <w:vMerge/>
            <w:tcBorders>
              <w:top w:val="single" w:sz="8" w:space="0" w:color="auto"/>
              <w:left w:val="single" w:sz="4" w:space="0" w:color="auto"/>
              <w:bottom w:val="nil"/>
              <w:right w:val="single" w:sz="4" w:space="0" w:color="auto"/>
            </w:tcBorders>
            <w:vAlign w:val="center"/>
          </w:tcPr>
          <w:p w:rsidR="00EE451E" w:rsidRPr="00EE451E" w:rsidRDefault="00EE451E" w:rsidP="00EE451E">
            <w:pPr>
              <w:rPr>
                <w:sz w:val="24"/>
              </w:rPr>
            </w:pPr>
          </w:p>
        </w:tc>
        <w:tc>
          <w:tcPr>
            <w:tcW w:w="1690" w:type="dxa"/>
            <w:vMerge/>
            <w:tcBorders>
              <w:top w:val="single" w:sz="8" w:space="0" w:color="auto"/>
              <w:left w:val="single" w:sz="4" w:space="0" w:color="auto"/>
              <w:bottom w:val="nil"/>
              <w:right w:val="single" w:sz="8" w:space="0" w:color="auto"/>
            </w:tcBorders>
            <w:vAlign w:val="center"/>
          </w:tcPr>
          <w:p w:rsidR="00EE451E" w:rsidRPr="00EE451E" w:rsidRDefault="00EE451E" w:rsidP="00EE451E">
            <w:pPr>
              <w:rPr>
                <w:sz w:val="24"/>
              </w:rPr>
            </w:pPr>
          </w:p>
        </w:tc>
        <w:tc>
          <w:tcPr>
            <w:tcW w:w="1199" w:type="dxa"/>
            <w:vMerge/>
            <w:tcBorders>
              <w:top w:val="single" w:sz="8" w:space="0" w:color="auto"/>
              <w:left w:val="single" w:sz="8" w:space="0" w:color="auto"/>
              <w:bottom w:val="nil"/>
              <w:right w:val="single" w:sz="8" w:space="0" w:color="auto"/>
            </w:tcBorders>
            <w:vAlign w:val="center"/>
          </w:tcPr>
          <w:p w:rsidR="00EE451E" w:rsidRPr="00EE451E" w:rsidRDefault="00EE451E" w:rsidP="00EE451E">
            <w:pPr>
              <w:rPr>
                <w:sz w:val="24"/>
              </w:rPr>
            </w:pPr>
          </w:p>
        </w:tc>
        <w:tc>
          <w:tcPr>
            <w:tcW w:w="1276" w:type="dxa"/>
            <w:vMerge/>
            <w:tcBorders>
              <w:top w:val="single" w:sz="8" w:space="0" w:color="auto"/>
              <w:left w:val="single" w:sz="8" w:space="0" w:color="auto"/>
              <w:bottom w:val="nil"/>
              <w:right w:val="single" w:sz="4" w:space="0" w:color="auto"/>
            </w:tcBorders>
            <w:vAlign w:val="center"/>
          </w:tcPr>
          <w:p w:rsidR="00EE451E" w:rsidRPr="00EE451E" w:rsidRDefault="00EE451E" w:rsidP="00EE451E">
            <w:pPr>
              <w:rPr>
                <w:sz w:val="24"/>
              </w:rPr>
            </w:pPr>
          </w:p>
        </w:tc>
      </w:tr>
      <w:tr w:rsidR="00EE451E" w:rsidRPr="00EE451E" w:rsidTr="00EE451E">
        <w:trPr>
          <w:cantSplit/>
          <w:trHeight w:val="80"/>
        </w:trPr>
        <w:tc>
          <w:tcPr>
            <w:tcW w:w="2836" w:type="dxa"/>
            <w:vMerge/>
            <w:tcBorders>
              <w:left w:val="single" w:sz="8" w:space="0" w:color="auto"/>
              <w:bottom w:val="single" w:sz="4" w:space="0" w:color="auto"/>
              <w:right w:val="single" w:sz="8" w:space="0" w:color="auto"/>
            </w:tcBorders>
            <w:vAlign w:val="bottom"/>
          </w:tcPr>
          <w:p w:rsidR="00EE451E" w:rsidRPr="00EE451E" w:rsidRDefault="00EE451E" w:rsidP="00EE451E">
            <w:pPr>
              <w:jc w:val="center"/>
              <w:rPr>
                <w:sz w:val="24"/>
              </w:rPr>
            </w:pPr>
          </w:p>
        </w:tc>
        <w:tc>
          <w:tcPr>
            <w:tcW w:w="1559" w:type="dxa"/>
            <w:tcBorders>
              <w:top w:val="nil"/>
              <w:left w:val="single" w:sz="4" w:space="0" w:color="auto"/>
              <w:bottom w:val="single" w:sz="4" w:space="0" w:color="auto"/>
              <w:right w:val="single" w:sz="4" w:space="0" w:color="auto"/>
            </w:tcBorders>
            <w:vAlign w:val="bottom"/>
          </w:tcPr>
          <w:p w:rsidR="00EE451E" w:rsidRPr="00EE451E" w:rsidRDefault="00EE451E" w:rsidP="00EE451E">
            <w:pPr>
              <w:rPr>
                <w:sz w:val="24"/>
              </w:rPr>
            </w:pPr>
          </w:p>
        </w:tc>
        <w:tc>
          <w:tcPr>
            <w:tcW w:w="1789" w:type="dxa"/>
            <w:tcBorders>
              <w:top w:val="nil"/>
              <w:left w:val="nil"/>
              <w:bottom w:val="single" w:sz="4" w:space="0" w:color="auto"/>
              <w:right w:val="nil"/>
            </w:tcBorders>
            <w:vAlign w:val="bottom"/>
          </w:tcPr>
          <w:p w:rsidR="00EE451E" w:rsidRPr="00EE451E" w:rsidRDefault="00EE451E" w:rsidP="00EE451E">
            <w:pPr>
              <w:rPr>
                <w:sz w:val="24"/>
              </w:rPr>
            </w:pPr>
            <w:r w:rsidRPr="00EE451E">
              <w:rPr>
                <w:sz w:val="24"/>
              </w:rPr>
              <w:t> </w:t>
            </w:r>
          </w:p>
        </w:tc>
        <w:tc>
          <w:tcPr>
            <w:tcW w:w="1690" w:type="dxa"/>
            <w:tcBorders>
              <w:top w:val="nil"/>
              <w:left w:val="single" w:sz="4" w:space="0" w:color="auto"/>
              <w:bottom w:val="single" w:sz="4" w:space="0" w:color="auto"/>
              <w:right w:val="nil"/>
            </w:tcBorders>
            <w:shd w:val="clear" w:color="auto" w:fill="00FFFF"/>
            <w:vAlign w:val="bottom"/>
          </w:tcPr>
          <w:p w:rsidR="00EE451E" w:rsidRPr="00EE451E" w:rsidRDefault="00EE451E" w:rsidP="00EE451E">
            <w:pPr>
              <w:rPr>
                <w:sz w:val="24"/>
              </w:rPr>
            </w:pPr>
            <w:r w:rsidRPr="00EE451E">
              <w:rPr>
                <w:sz w:val="24"/>
              </w:rPr>
              <w:t> </w:t>
            </w:r>
          </w:p>
        </w:tc>
        <w:tc>
          <w:tcPr>
            <w:tcW w:w="1199" w:type="dxa"/>
            <w:tcBorders>
              <w:top w:val="nil"/>
              <w:left w:val="single" w:sz="4" w:space="0" w:color="auto"/>
              <w:bottom w:val="single" w:sz="4" w:space="0" w:color="auto"/>
              <w:right w:val="nil"/>
            </w:tcBorders>
            <w:vAlign w:val="bottom"/>
          </w:tcPr>
          <w:p w:rsidR="00EE451E" w:rsidRPr="00EE451E" w:rsidRDefault="00EE451E" w:rsidP="00EE451E">
            <w:pPr>
              <w:rPr>
                <w:sz w:val="24"/>
              </w:rPr>
            </w:pPr>
            <w:r w:rsidRPr="00EE451E">
              <w:rPr>
                <w:sz w:val="24"/>
              </w:rPr>
              <w:t> </w:t>
            </w:r>
          </w:p>
        </w:tc>
        <w:tc>
          <w:tcPr>
            <w:tcW w:w="1276" w:type="dxa"/>
            <w:tcBorders>
              <w:top w:val="nil"/>
              <w:left w:val="single" w:sz="4" w:space="0" w:color="auto"/>
              <w:bottom w:val="single" w:sz="4" w:space="0" w:color="auto"/>
              <w:right w:val="single" w:sz="4" w:space="0" w:color="auto"/>
            </w:tcBorders>
            <w:vAlign w:val="bottom"/>
          </w:tcPr>
          <w:p w:rsidR="00EE451E" w:rsidRPr="00EE451E" w:rsidRDefault="00EE451E" w:rsidP="00EE451E">
            <w:pPr>
              <w:rPr>
                <w:sz w:val="24"/>
              </w:rPr>
            </w:pPr>
            <w:r w:rsidRPr="00EE451E">
              <w:rPr>
                <w:sz w:val="24"/>
              </w:rPr>
              <w:t> </w:t>
            </w:r>
          </w:p>
        </w:tc>
      </w:tr>
      <w:tr w:rsidR="00EE451E" w:rsidRPr="00EE451E" w:rsidTr="00EE451E">
        <w:trPr>
          <w:trHeight w:val="375"/>
        </w:trPr>
        <w:tc>
          <w:tcPr>
            <w:tcW w:w="2836" w:type="dxa"/>
            <w:tcBorders>
              <w:top w:val="single" w:sz="4" w:space="0" w:color="auto"/>
              <w:left w:val="single" w:sz="8" w:space="0" w:color="auto"/>
              <w:bottom w:val="single" w:sz="4" w:space="0" w:color="auto"/>
              <w:right w:val="single" w:sz="8" w:space="0" w:color="auto"/>
            </w:tcBorders>
            <w:vAlign w:val="bottom"/>
          </w:tcPr>
          <w:p w:rsidR="00EE451E" w:rsidRPr="00EE451E" w:rsidRDefault="00EE451E" w:rsidP="00EE451E">
            <w:pPr>
              <w:rPr>
                <w:sz w:val="24"/>
              </w:rPr>
            </w:pPr>
            <w:r w:rsidRPr="00EE451E">
              <w:rPr>
                <w:sz w:val="24"/>
              </w:rPr>
              <w:t>Налог на доходы физических лиц</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84 421,0</w:t>
            </w:r>
          </w:p>
        </w:tc>
        <w:tc>
          <w:tcPr>
            <w:tcW w:w="1789" w:type="dxa"/>
            <w:tcBorders>
              <w:top w:val="nil"/>
              <w:left w:val="nil"/>
              <w:bottom w:val="single" w:sz="4" w:space="0" w:color="auto"/>
              <w:right w:val="nil"/>
            </w:tcBorders>
            <w:vAlign w:val="center"/>
          </w:tcPr>
          <w:p w:rsidR="00EE451E" w:rsidRPr="00EE451E" w:rsidRDefault="00EE451E" w:rsidP="00EE451E">
            <w:pPr>
              <w:jc w:val="center"/>
              <w:rPr>
                <w:sz w:val="24"/>
              </w:rPr>
            </w:pPr>
            <w:r w:rsidRPr="00EE451E">
              <w:rPr>
                <w:sz w:val="24"/>
              </w:rPr>
              <w:t>92 511,0</w:t>
            </w:r>
          </w:p>
        </w:tc>
        <w:tc>
          <w:tcPr>
            <w:tcW w:w="1690" w:type="dxa"/>
            <w:tcBorders>
              <w:top w:val="nil"/>
              <w:left w:val="single" w:sz="4" w:space="0" w:color="auto"/>
              <w:bottom w:val="single" w:sz="4" w:space="0" w:color="auto"/>
              <w:right w:val="nil"/>
            </w:tcBorders>
            <w:shd w:val="clear" w:color="auto" w:fill="00FFFF"/>
            <w:vAlign w:val="center"/>
          </w:tcPr>
          <w:p w:rsidR="00EE451E" w:rsidRPr="00EE451E" w:rsidRDefault="00EE451E" w:rsidP="00EE451E">
            <w:pPr>
              <w:ind w:left="-278"/>
              <w:jc w:val="center"/>
              <w:rPr>
                <w:sz w:val="24"/>
              </w:rPr>
            </w:pPr>
            <w:r w:rsidRPr="00EE451E">
              <w:rPr>
                <w:sz w:val="24"/>
              </w:rPr>
              <w:t>92 872,6</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100,4</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361,6</w:t>
            </w:r>
          </w:p>
        </w:tc>
      </w:tr>
      <w:tr w:rsidR="00EE451E" w:rsidRPr="00EE451E" w:rsidTr="00EE451E">
        <w:trPr>
          <w:trHeight w:val="375"/>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jc w:val="center"/>
              <w:rPr>
                <w:sz w:val="24"/>
              </w:rPr>
            </w:pPr>
            <w:r w:rsidRPr="00EE451E">
              <w:rPr>
                <w:sz w:val="24"/>
              </w:rPr>
              <w:t>Местные налоги</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p>
        </w:tc>
        <w:tc>
          <w:tcPr>
            <w:tcW w:w="1789" w:type="dxa"/>
            <w:tcBorders>
              <w:top w:val="nil"/>
              <w:left w:val="nil"/>
              <w:bottom w:val="single" w:sz="4" w:space="0" w:color="auto"/>
              <w:right w:val="nil"/>
            </w:tcBorders>
            <w:vAlign w:val="center"/>
          </w:tcPr>
          <w:p w:rsidR="00EE451E" w:rsidRPr="00EE451E" w:rsidRDefault="00EE451E" w:rsidP="00EE451E">
            <w:pPr>
              <w:jc w:val="center"/>
              <w:rPr>
                <w:sz w:val="24"/>
              </w:rPr>
            </w:pPr>
          </w:p>
        </w:tc>
        <w:tc>
          <w:tcPr>
            <w:tcW w:w="1690" w:type="dxa"/>
            <w:tcBorders>
              <w:top w:val="nil"/>
              <w:left w:val="single" w:sz="4" w:space="0" w:color="auto"/>
              <w:bottom w:val="single" w:sz="4" w:space="0" w:color="auto"/>
              <w:right w:val="nil"/>
            </w:tcBorders>
            <w:shd w:val="clear" w:color="auto" w:fill="00FFFF"/>
            <w:vAlign w:val="center"/>
          </w:tcPr>
          <w:p w:rsidR="00EE451E" w:rsidRPr="00EE451E" w:rsidRDefault="00EE451E" w:rsidP="00EE451E">
            <w:pPr>
              <w:jc w:val="center"/>
              <w:rPr>
                <w:sz w:val="24"/>
              </w:rPr>
            </w:pP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p>
        </w:tc>
      </w:tr>
      <w:tr w:rsidR="00EE451E" w:rsidRPr="00EE451E" w:rsidTr="00EE451E">
        <w:trPr>
          <w:trHeight w:val="375"/>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rPr>
                <w:sz w:val="24"/>
              </w:rPr>
            </w:pPr>
            <w:r w:rsidRPr="00EE451E">
              <w:rPr>
                <w:sz w:val="24"/>
              </w:rPr>
              <w:t xml:space="preserve">Налог на имущество физических лиц </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850,0</w:t>
            </w:r>
          </w:p>
        </w:tc>
        <w:tc>
          <w:tcPr>
            <w:tcW w:w="1789" w:type="dxa"/>
            <w:tcBorders>
              <w:top w:val="nil"/>
              <w:left w:val="nil"/>
              <w:bottom w:val="single" w:sz="4" w:space="0" w:color="auto"/>
              <w:right w:val="nil"/>
            </w:tcBorders>
            <w:vAlign w:val="center"/>
          </w:tcPr>
          <w:p w:rsidR="00EE451E" w:rsidRPr="00EE451E" w:rsidRDefault="00EE451E" w:rsidP="00EE451E">
            <w:pPr>
              <w:jc w:val="center"/>
              <w:rPr>
                <w:sz w:val="24"/>
              </w:rPr>
            </w:pPr>
            <w:r w:rsidRPr="00EE451E">
              <w:rPr>
                <w:sz w:val="24"/>
              </w:rPr>
              <w:t>850,0</w:t>
            </w:r>
          </w:p>
        </w:tc>
        <w:tc>
          <w:tcPr>
            <w:tcW w:w="1690" w:type="dxa"/>
            <w:tcBorders>
              <w:top w:val="nil"/>
              <w:left w:val="single" w:sz="4" w:space="0" w:color="auto"/>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926,6</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109,0</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76,6</w:t>
            </w:r>
          </w:p>
        </w:tc>
      </w:tr>
      <w:tr w:rsidR="00EE451E" w:rsidRPr="00EE451E" w:rsidTr="00EE451E">
        <w:trPr>
          <w:trHeight w:val="390"/>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rPr>
                <w:sz w:val="24"/>
              </w:rPr>
            </w:pPr>
            <w:r w:rsidRPr="00EE451E">
              <w:rPr>
                <w:sz w:val="24"/>
              </w:rPr>
              <w:t>Земельный налог всего</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23 673,3</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16 359,5</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17 245,4</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105,4</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885,8</w:t>
            </w:r>
          </w:p>
        </w:tc>
      </w:tr>
      <w:tr w:rsidR="00EE451E" w:rsidRPr="00EE451E" w:rsidTr="00EE451E">
        <w:trPr>
          <w:trHeight w:val="495"/>
        </w:trPr>
        <w:tc>
          <w:tcPr>
            <w:tcW w:w="2836" w:type="dxa"/>
            <w:tcBorders>
              <w:top w:val="single" w:sz="8" w:space="0" w:color="auto"/>
              <w:left w:val="single" w:sz="8" w:space="0" w:color="auto"/>
              <w:bottom w:val="single" w:sz="8" w:space="0" w:color="auto"/>
              <w:right w:val="single" w:sz="8" w:space="0" w:color="auto"/>
            </w:tcBorders>
            <w:shd w:val="clear" w:color="auto" w:fill="FF00FF"/>
            <w:vAlign w:val="bottom"/>
          </w:tcPr>
          <w:p w:rsidR="00EE451E" w:rsidRPr="00EE451E" w:rsidRDefault="00EE451E" w:rsidP="00EE451E">
            <w:pPr>
              <w:rPr>
                <w:sz w:val="24"/>
              </w:rPr>
            </w:pPr>
            <w:r w:rsidRPr="00EE451E">
              <w:rPr>
                <w:sz w:val="24"/>
              </w:rPr>
              <w:t>Итого по налоговым доходам</w:t>
            </w:r>
          </w:p>
        </w:tc>
        <w:tc>
          <w:tcPr>
            <w:tcW w:w="1559" w:type="dxa"/>
            <w:tcBorders>
              <w:top w:val="single" w:sz="8" w:space="0" w:color="auto"/>
              <w:left w:val="single" w:sz="4" w:space="0" w:color="auto"/>
              <w:bottom w:val="single" w:sz="8" w:space="0" w:color="auto"/>
              <w:right w:val="single" w:sz="4" w:space="0" w:color="auto"/>
            </w:tcBorders>
            <w:shd w:val="clear" w:color="auto" w:fill="FF00FF"/>
            <w:vAlign w:val="center"/>
          </w:tcPr>
          <w:p w:rsidR="00EE451E" w:rsidRPr="00EE451E" w:rsidRDefault="00EE451E" w:rsidP="00EE451E">
            <w:pPr>
              <w:jc w:val="center"/>
              <w:rPr>
                <w:sz w:val="24"/>
              </w:rPr>
            </w:pPr>
            <w:r w:rsidRPr="00EE451E">
              <w:rPr>
                <w:sz w:val="24"/>
              </w:rPr>
              <w:t>108 944,3</w:t>
            </w:r>
          </w:p>
        </w:tc>
        <w:tc>
          <w:tcPr>
            <w:tcW w:w="1789" w:type="dxa"/>
            <w:tcBorders>
              <w:top w:val="single" w:sz="8" w:space="0" w:color="auto"/>
              <w:left w:val="nil"/>
              <w:bottom w:val="single" w:sz="8" w:space="0" w:color="auto"/>
              <w:right w:val="single" w:sz="4" w:space="0" w:color="auto"/>
            </w:tcBorders>
            <w:shd w:val="clear" w:color="auto" w:fill="FF00FF"/>
            <w:vAlign w:val="center"/>
          </w:tcPr>
          <w:p w:rsidR="00EE451E" w:rsidRPr="00EE451E" w:rsidRDefault="00EE451E" w:rsidP="00EE451E">
            <w:pPr>
              <w:jc w:val="center"/>
              <w:rPr>
                <w:sz w:val="24"/>
              </w:rPr>
            </w:pPr>
            <w:r w:rsidRPr="00EE451E">
              <w:rPr>
                <w:sz w:val="24"/>
              </w:rPr>
              <w:t>109 720,5</w:t>
            </w:r>
          </w:p>
        </w:tc>
        <w:tc>
          <w:tcPr>
            <w:tcW w:w="1690" w:type="dxa"/>
            <w:tcBorders>
              <w:top w:val="single" w:sz="8" w:space="0" w:color="auto"/>
              <w:left w:val="nil"/>
              <w:bottom w:val="single" w:sz="8" w:space="0" w:color="auto"/>
              <w:right w:val="single" w:sz="4" w:space="0" w:color="auto"/>
            </w:tcBorders>
            <w:shd w:val="clear" w:color="auto" w:fill="FF00FF"/>
            <w:vAlign w:val="center"/>
          </w:tcPr>
          <w:p w:rsidR="00EE451E" w:rsidRPr="00EE451E" w:rsidRDefault="00EE451E" w:rsidP="00EE451E">
            <w:pPr>
              <w:jc w:val="center"/>
              <w:rPr>
                <w:sz w:val="24"/>
              </w:rPr>
            </w:pPr>
            <w:r w:rsidRPr="00EE451E">
              <w:rPr>
                <w:sz w:val="24"/>
              </w:rPr>
              <w:t>111 044,5</w:t>
            </w:r>
          </w:p>
        </w:tc>
        <w:tc>
          <w:tcPr>
            <w:tcW w:w="1199" w:type="dxa"/>
            <w:tcBorders>
              <w:top w:val="single" w:sz="8" w:space="0" w:color="auto"/>
              <w:left w:val="nil"/>
              <w:bottom w:val="single" w:sz="8" w:space="0" w:color="auto"/>
              <w:right w:val="nil"/>
            </w:tcBorders>
            <w:shd w:val="clear" w:color="auto" w:fill="FF00FF"/>
            <w:vAlign w:val="center"/>
          </w:tcPr>
          <w:p w:rsidR="00EE451E" w:rsidRPr="00EE451E" w:rsidRDefault="00EE451E" w:rsidP="00EE451E">
            <w:pPr>
              <w:jc w:val="center"/>
              <w:rPr>
                <w:sz w:val="24"/>
              </w:rPr>
            </w:pPr>
            <w:r w:rsidRPr="00EE451E">
              <w:rPr>
                <w:sz w:val="24"/>
              </w:rPr>
              <w:t>101,2</w:t>
            </w:r>
          </w:p>
        </w:tc>
        <w:tc>
          <w:tcPr>
            <w:tcW w:w="1276" w:type="dxa"/>
            <w:tcBorders>
              <w:top w:val="single" w:sz="8" w:space="0" w:color="auto"/>
              <w:left w:val="single" w:sz="4" w:space="0" w:color="auto"/>
              <w:bottom w:val="single" w:sz="8" w:space="0" w:color="auto"/>
              <w:right w:val="single" w:sz="8" w:space="0" w:color="auto"/>
            </w:tcBorders>
            <w:shd w:val="clear" w:color="auto" w:fill="FF00FF"/>
            <w:vAlign w:val="center"/>
          </w:tcPr>
          <w:p w:rsidR="00EE451E" w:rsidRPr="00EE451E" w:rsidRDefault="00EE451E" w:rsidP="00EE451E">
            <w:pPr>
              <w:jc w:val="center"/>
              <w:rPr>
                <w:sz w:val="24"/>
              </w:rPr>
            </w:pPr>
            <w:r w:rsidRPr="00EE451E">
              <w:rPr>
                <w:sz w:val="24"/>
              </w:rPr>
              <w:t>1 324,0</w:t>
            </w:r>
          </w:p>
        </w:tc>
      </w:tr>
      <w:tr w:rsidR="00EE451E" w:rsidRPr="00EE451E" w:rsidTr="00EE451E">
        <w:trPr>
          <w:trHeight w:val="375"/>
        </w:trPr>
        <w:tc>
          <w:tcPr>
            <w:tcW w:w="2836" w:type="dxa"/>
            <w:tcBorders>
              <w:top w:val="single" w:sz="4" w:space="0" w:color="auto"/>
              <w:left w:val="single" w:sz="8" w:space="0" w:color="auto"/>
              <w:bottom w:val="single" w:sz="4" w:space="0" w:color="auto"/>
              <w:right w:val="single" w:sz="8" w:space="0" w:color="auto"/>
            </w:tcBorders>
            <w:vAlign w:val="bottom"/>
          </w:tcPr>
          <w:p w:rsidR="00EE451E" w:rsidRPr="00EE451E" w:rsidRDefault="00EE451E" w:rsidP="00EE451E">
            <w:pPr>
              <w:jc w:val="center"/>
              <w:rPr>
                <w:sz w:val="24"/>
              </w:rPr>
            </w:pPr>
            <w:r w:rsidRPr="00EE451E">
              <w:rPr>
                <w:sz w:val="24"/>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p>
        </w:tc>
        <w:tc>
          <w:tcPr>
            <w:tcW w:w="1789" w:type="dxa"/>
            <w:tcBorders>
              <w:top w:val="single" w:sz="4" w:space="0" w:color="auto"/>
              <w:left w:val="nil"/>
              <w:bottom w:val="single" w:sz="4" w:space="0" w:color="auto"/>
              <w:right w:val="single" w:sz="4" w:space="0" w:color="auto"/>
            </w:tcBorders>
            <w:vAlign w:val="center"/>
          </w:tcPr>
          <w:p w:rsidR="00EE451E" w:rsidRPr="00EE451E" w:rsidRDefault="00EE451E" w:rsidP="00EE451E">
            <w:pPr>
              <w:jc w:val="center"/>
              <w:rPr>
                <w:sz w:val="24"/>
              </w:rPr>
            </w:pPr>
          </w:p>
        </w:tc>
        <w:tc>
          <w:tcPr>
            <w:tcW w:w="1690" w:type="dxa"/>
            <w:tcBorders>
              <w:top w:val="single" w:sz="4" w:space="0" w:color="auto"/>
              <w:left w:val="nil"/>
              <w:bottom w:val="single" w:sz="4" w:space="0" w:color="auto"/>
              <w:right w:val="nil"/>
            </w:tcBorders>
            <w:shd w:val="clear" w:color="auto" w:fill="00FFFF"/>
            <w:vAlign w:val="center"/>
          </w:tcPr>
          <w:p w:rsidR="00EE451E" w:rsidRPr="00EE451E" w:rsidRDefault="00EE451E" w:rsidP="00EE451E">
            <w:pPr>
              <w:jc w:val="center"/>
              <w:rPr>
                <w:sz w:val="24"/>
              </w:rPr>
            </w:pPr>
          </w:p>
        </w:tc>
        <w:tc>
          <w:tcPr>
            <w:tcW w:w="1199" w:type="dxa"/>
            <w:tcBorders>
              <w:top w:val="single" w:sz="4" w:space="0" w:color="auto"/>
              <w:left w:val="single" w:sz="4" w:space="0" w:color="auto"/>
              <w:bottom w:val="single" w:sz="4" w:space="0" w:color="auto"/>
              <w:right w:val="nil"/>
            </w:tcBorders>
            <w:vAlign w:val="center"/>
          </w:tcPr>
          <w:p w:rsidR="00EE451E" w:rsidRPr="00EE451E" w:rsidRDefault="00EE451E" w:rsidP="00EE451E">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p>
        </w:tc>
      </w:tr>
      <w:tr w:rsidR="00EE451E" w:rsidRPr="00EE451E" w:rsidTr="00EE451E">
        <w:trPr>
          <w:trHeight w:val="375"/>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rPr>
                <w:sz w:val="24"/>
              </w:rPr>
            </w:pPr>
            <w:r w:rsidRPr="00EE451E">
              <w:rPr>
                <w:sz w:val="24"/>
              </w:rPr>
              <w:t xml:space="preserve">Арендная плата  за </w:t>
            </w:r>
            <w:r w:rsidRPr="00EE451E">
              <w:rPr>
                <w:sz w:val="24"/>
              </w:rPr>
              <w:lastRenderedPageBreak/>
              <w:t>земли, которые не разграничены</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lastRenderedPageBreak/>
              <w:t>3 803,0</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4 403,3</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4 083,7</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92,7</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-319,6</w:t>
            </w:r>
          </w:p>
        </w:tc>
      </w:tr>
      <w:tr w:rsidR="00EE451E" w:rsidRPr="00EE451E" w:rsidTr="00EE451E">
        <w:trPr>
          <w:trHeight w:val="375"/>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rPr>
                <w:sz w:val="24"/>
              </w:rPr>
            </w:pPr>
            <w:r w:rsidRPr="00EE451E">
              <w:rPr>
                <w:sz w:val="24"/>
              </w:rPr>
              <w:lastRenderedPageBreak/>
              <w:t>Арендная плата за земли, находящиеся в собственности</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47,0</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93,8</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123,0</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131,2</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29,2</w:t>
            </w:r>
          </w:p>
        </w:tc>
      </w:tr>
      <w:tr w:rsidR="00EE451E" w:rsidRPr="00EE451E" w:rsidTr="00EE451E">
        <w:trPr>
          <w:trHeight w:val="750"/>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rPr>
                <w:sz w:val="24"/>
              </w:rPr>
            </w:pPr>
            <w:r w:rsidRPr="00EE451E">
              <w:rPr>
                <w:sz w:val="24"/>
              </w:rPr>
              <w:t>Доходы от сдачи в аренду имущества, находящегося в собственности поселений</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15 873,3</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15 873,3</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16 030,5</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101,0</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157,2</w:t>
            </w:r>
          </w:p>
        </w:tc>
      </w:tr>
      <w:tr w:rsidR="00EE451E" w:rsidRPr="00EE451E" w:rsidTr="00EE451E">
        <w:trPr>
          <w:trHeight w:val="750"/>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rPr>
                <w:sz w:val="24"/>
              </w:rPr>
            </w:pPr>
            <w:r w:rsidRPr="00EE451E">
              <w:rPr>
                <w:sz w:val="24"/>
              </w:rPr>
              <w:t>Прочие поступления от использования имущества (плата за наем)</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361,2</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361,2</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196,7</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54,5</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-164,4</w:t>
            </w:r>
          </w:p>
        </w:tc>
      </w:tr>
      <w:tr w:rsidR="00EE451E" w:rsidRPr="00EE451E" w:rsidTr="00EE451E">
        <w:trPr>
          <w:trHeight w:val="750"/>
        </w:trPr>
        <w:tc>
          <w:tcPr>
            <w:tcW w:w="2836" w:type="dxa"/>
            <w:tcBorders>
              <w:top w:val="nil"/>
              <w:left w:val="single" w:sz="8" w:space="0" w:color="auto"/>
              <w:bottom w:val="single" w:sz="4" w:space="0" w:color="auto"/>
              <w:right w:val="single" w:sz="8" w:space="0" w:color="auto"/>
            </w:tcBorders>
            <w:vAlign w:val="bottom"/>
          </w:tcPr>
          <w:p w:rsidR="00EE451E" w:rsidRPr="00EE451E" w:rsidRDefault="00EE451E" w:rsidP="00EE451E">
            <w:pPr>
              <w:rPr>
                <w:sz w:val="24"/>
              </w:rPr>
            </w:pPr>
          </w:p>
          <w:p w:rsidR="00EE451E" w:rsidRPr="00EE451E" w:rsidRDefault="00EE451E" w:rsidP="00EE451E">
            <w:pPr>
              <w:rPr>
                <w:sz w:val="24"/>
              </w:rPr>
            </w:pPr>
            <w:r w:rsidRPr="00EE451E">
              <w:rPr>
                <w:sz w:val="24"/>
              </w:rPr>
              <w:t>Доходы от перечисления части прибыли муниципальными предприятиями</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1,0</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1,0</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52,6</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51,6</w:t>
            </w:r>
          </w:p>
        </w:tc>
      </w:tr>
      <w:tr w:rsidR="00EE451E" w:rsidRPr="00EE451E" w:rsidTr="00EE451E">
        <w:trPr>
          <w:trHeight w:val="811"/>
        </w:trPr>
        <w:tc>
          <w:tcPr>
            <w:tcW w:w="2836" w:type="dxa"/>
            <w:tcBorders>
              <w:top w:val="nil"/>
              <w:left w:val="single" w:sz="4" w:space="0" w:color="auto"/>
              <w:bottom w:val="single" w:sz="4" w:space="0" w:color="auto"/>
              <w:right w:val="single" w:sz="8" w:space="0" w:color="auto"/>
            </w:tcBorders>
          </w:tcPr>
          <w:p w:rsidR="00EE451E" w:rsidRPr="00EE451E" w:rsidRDefault="00EE451E" w:rsidP="00EE451E">
            <w:pPr>
              <w:rPr>
                <w:sz w:val="24"/>
              </w:rPr>
            </w:pPr>
            <w:r w:rsidRPr="00EE451E">
              <w:rPr>
                <w:sz w:val="24"/>
              </w:rPr>
              <w:t>Прочие доходы от компенсации затрат бюджетов поселений</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51 839,6</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43 103,3</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35 889,1</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-7 214,2</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83,3</w:t>
            </w:r>
          </w:p>
        </w:tc>
      </w:tr>
      <w:tr w:rsidR="00EE451E" w:rsidRPr="00EE451E" w:rsidTr="00EE451E">
        <w:trPr>
          <w:trHeight w:val="811"/>
        </w:trPr>
        <w:tc>
          <w:tcPr>
            <w:tcW w:w="2836" w:type="dxa"/>
            <w:tcBorders>
              <w:top w:val="nil"/>
              <w:left w:val="single" w:sz="4" w:space="0" w:color="auto"/>
              <w:bottom w:val="single" w:sz="4" w:space="0" w:color="auto"/>
              <w:right w:val="single" w:sz="8" w:space="0" w:color="auto"/>
            </w:tcBorders>
          </w:tcPr>
          <w:p w:rsidR="00EE451E" w:rsidRPr="00EE451E" w:rsidRDefault="00EE451E" w:rsidP="00EE451E">
            <w:pPr>
              <w:rPr>
                <w:sz w:val="24"/>
              </w:rPr>
            </w:pPr>
            <w:r w:rsidRPr="00EE451E">
              <w:rPr>
                <w:sz w:val="24"/>
              </w:rPr>
              <w:t>Доходы от продажи земельных участков собственность на которые не разграничена и которые расположены в границах поселения</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23,4</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23,4</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100,0</w:t>
            </w:r>
          </w:p>
        </w:tc>
      </w:tr>
      <w:tr w:rsidR="00EE451E" w:rsidRPr="00EE451E" w:rsidTr="00EE451E">
        <w:trPr>
          <w:trHeight w:val="811"/>
        </w:trPr>
        <w:tc>
          <w:tcPr>
            <w:tcW w:w="2836" w:type="dxa"/>
            <w:tcBorders>
              <w:top w:val="nil"/>
              <w:left w:val="single" w:sz="4" w:space="0" w:color="auto"/>
              <w:bottom w:val="single" w:sz="4" w:space="0" w:color="auto"/>
              <w:right w:val="single" w:sz="8" w:space="0" w:color="auto"/>
            </w:tcBorders>
          </w:tcPr>
          <w:p w:rsidR="00EE451E" w:rsidRPr="00EE451E" w:rsidRDefault="00EE451E" w:rsidP="00EE451E">
            <w:pPr>
              <w:rPr>
                <w:sz w:val="24"/>
              </w:rPr>
            </w:pPr>
            <w:r w:rsidRPr="00EE451E">
              <w:rPr>
                <w:sz w:val="24"/>
              </w:rPr>
              <w:t>Доходы от продажи земельных участков собственность на которые не разграничена и которые расположены в границах района</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50,0</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17,7</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- 32,3</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35,5</w:t>
            </w:r>
          </w:p>
        </w:tc>
      </w:tr>
      <w:tr w:rsidR="00EE451E" w:rsidRPr="00EE451E" w:rsidTr="00EE451E">
        <w:trPr>
          <w:trHeight w:val="811"/>
        </w:trPr>
        <w:tc>
          <w:tcPr>
            <w:tcW w:w="2836" w:type="dxa"/>
            <w:tcBorders>
              <w:top w:val="nil"/>
              <w:left w:val="single" w:sz="4" w:space="0" w:color="auto"/>
              <w:bottom w:val="single" w:sz="4" w:space="0" w:color="auto"/>
              <w:right w:val="single" w:sz="8" w:space="0" w:color="auto"/>
            </w:tcBorders>
          </w:tcPr>
          <w:p w:rsidR="00EE451E" w:rsidRPr="00EE451E" w:rsidRDefault="00EE451E" w:rsidP="00EE451E">
            <w:pPr>
              <w:rPr>
                <w:sz w:val="24"/>
              </w:rPr>
            </w:pPr>
            <w:r w:rsidRPr="00EE451E">
              <w:rPr>
                <w:sz w:val="24"/>
              </w:rPr>
              <w:t>Доходы от реализации имущества, находящегося в собственности поселения</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200,0</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0,0</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-200,0</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w:t>
            </w:r>
          </w:p>
        </w:tc>
      </w:tr>
      <w:tr w:rsidR="00EE451E" w:rsidRPr="00EE451E" w:rsidTr="00EE451E">
        <w:trPr>
          <w:trHeight w:val="811"/>
        </w:trPr>
        <w:tc>
          <w:tcPr>
            <w:tcW w:w="2836" w:type="dxa"/>
            <w:tcBorders>
              <w:top w:val="single" w:sz="4" w:space="0" w:color="auto"/>
              <w:left w:val="single" w:sz="4" w:space="0" w:color="auto"/>
              <w:bottom w:val="single" w:sz="4" w:space="0" w:color="auto"/>
              <w:right w:val="single" w:sz="8" w:space="0" w:color="auto"/>
            </w:tcBorders>
          </w:tcPr>
          <w:p w:rsidR="00EE451E" w:rsidRPr="00EE451E" w:rsidRDefault="00EE451E" w:rsidP="00EE451E">
            <w:pPr>
              <w:rPr>
                <w:sz w:val="24"/>
              </w:rPr>
            </w:pPr>
            <w:r w:rsidRPr="00EE451E">
              <w:rPr>
                <w:sz w:val="24"/>
              </w:rPr>
              <w:t>Прочие поступления от денежных взысканий (штрафов)</w:t>
            </w:r>
          </w:p>
        </w:tc>
        <w:tc>
          <w:tcPr>
            <w:tcW w:w="1559" w:type="dxa"/>
            <w:tcBorders>
              <w:top w:val="single" w:sz="4" w:space="0" w:color="auto"/>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20,0</w:t>
            </w:r>
          </w:p>
        </w:tc>
        <w:tc>
          <w:tcPr>
            <w:tcW w:w="1789" w:type="dxa"/>
            <w:tcBorders>
              <w:top w:val="single" w:sz="4" w:space="0" w:color="auto"/>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3,2</w:t>
            </w:r>
          </w:p>
        </w:tc>
        <w:tc>
          <w:tcPr>
            <w:tcW w:w="1690" w:type="dxa"/>
            <w:tcBorders>
              <w:top w:val="single" w:sz="4" w:space="0" w:color="auto"/>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8,6</w:t>
            </w:r>
          </w:p>
        </w:tc>
        <w:tc>
          <w:tcPr>
            <w:tcW w:w="1199" w:type="dxa"/>
            <w:tcBorders>
              <w:top w:val="single" w:sz="4" w:space="0" w:color="auto"/>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5,4</w:t>
            </w:r>
          </w:p>
        </w:tc>
        <w:tc>
          <w:tcPr>
            <w:tcW w:w="1276" w:type="dxa"/>
            <w:tcBorders>
              <w:top w:val="single" w:sz="4" w:space="0" w:color="auto"/>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267,5</w:t>
            </w:r>
          </w:p>
        </w:tc>
      </w:tr>
      <w:tr w:rsidR="00EE451E" w:rsidRPr="00EE451E" w:rsidTr="00EE451E">
        <w:trPr>
          <w:trHeight w:val="811"/>
        </w:trPr>
        <w:tc>
          <w:tcPr>
            <w:tcW w:w="2836" w:type="dxa"/>
            <w:tcBorders>
              <w:top w:val="nil"/>
              <w:left w:val="single" w:sz="4" w:space="0" w:color="auto"/>
              <w:bottom w:val="single" w:sz="4" w:space="0" w:color="auto"/>
              <w:right w:val="single" w:sz="8" w:space="0" w:color="auto"/>
            </w:tcBorders>
          </w:tcPr>
          <w:p w:rsidR="00EE451E" w:rsidRPr="00EE451E" w:rsidRDefault="00EE451E" w:rsidP="00EE451E">
            <w:pPr>
              <w:rPr>
                <w:sz w:val="24"/>
              </w:rPr>
            </w:pPr>
            <w:r w:rsidRPr="00EE451E">
              <w:rPr>
                <w:sz w:val="24"/>
              </w:rPr>
              <w:t>Прочие неналоговые доходы бюджетов поселений</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350,0</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50,0</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105,2</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55,2</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210,4</w:t>
            </w:r>
          </w:p>
        </w:tc>
      </w:tr>
      <w:tr w:rsidR="00EE451E" w:rsidRPr="00EE451E" w:rsidTr="00EE451E">
        <w:trPr>
          <w:trHeight w:val="60"/>
        </w:trPr>
        <w:tc>
          <w:tcPr>
            <w:tcW w:w="2836" w:type="dxa"/>
            <w:tcBorders>
              <w:top w:val="nil"/>
              <w:left w:val="single" w:sz="4" w:space="0" w:color="auto"/>
              <w:bottom w:val="single" w:sz="8" w:space="0" w:color="auto"/>
              <w:right w:val="single" w:sz="8" w:space="0" w:color="auto"/>
            </w:tcBorders>
            <w:shd w:val="clear" w:color="auto" w:fill="FF00FF"/>
          </w:tcPr>
          <w:p w:rsidR="00EE451E" w:rsidRPr="00EE451E" w:rsidRDefault="00EE451E" w:rsidP="00EE451E">
            <w:pPr>
              <w:rPr>
                <w:sz w:val="24"/>
              </w:rPr>
            </w:pPr>
            <w:r w:rsidRPr="00EE451E">
              <w:rPr>
                <w:sz w:val="24"/>
              </w:rPr>
              <w:t>Итого по неналоговым доходам</w:t>
            </w:r>
          </w:p>
        </w:tc>
        <w:tc>
          <w:tcPr>
            <w:tcW w:w="1559" w:type="dxa"/>
            <w:tcBorders>
              <w:top w:val="single" w:sz="8" w:space="0" w:color="auto"/>
              <w:left w:val="single" w:sz="8" w:space="0" w:color="auto"/>
              <w:bottom w:val="single" w:sz="8" w:space="0" w:color="auto"/>
              <w:right w:val="single" w:sz="4" w:space="0" w:color="auto"/>
            </w:tcBorders>
            <w:shd w:val="clear" w:color="auto" w:fill="FF00FF"/>
            <w:vAlign w:val="center"/>
          </w:tcPr>
          <w:p w:rsidR="00EE451E" w:rsidRPr="00EE451E" w:rsidRDefault="00EE451E" w:rsidP="00EE451E">
            <w:pPr>
              <w:jc w:val="center"/>
              <w:rPr>
                <w:sz w:val="24"/>
              </w:rPr>
            </w:pPr>
            <w:r w:rsidRPr="00EE451E">
              <w:rPr>
                <w:sz w:val="24"/>
              </w:rPr>
              <w:t>72 295,1</w:t>
            </w:r>
          </w:p>
        </w:tc>
        <w:tc>
          <w:tcPr>
            <w:tcW w:w="1789" w:type="dxa"/>
            <w:tcBorders>
              <w:top w:val="single" w:sz="8" w:space="0" w:color="auto"/>
              <w:left w:val="single" w:sz="8" w:space="0" w:color="auto"/>
              <w:bottom w:val="single" w:sz="8" w:space="0" w:color="auto"/>
              <w:right w:val="single" w:sz="4" w:space="0" w:color="auto"/>
            </w:tcBorders>
            <w:shd w:val="clear" w:color="auto" w:fill="FF00FF"/>
            <w:vAlign w:val="center"/>
          </w:tcPr>
          <w:p w:rsidR="00EE451E" w:rsidRPr="00EE451E" w:rsidRDefault="00EE451E" w:rsidP="00EE451E">
            <w:pPr>
              <w:jc w:val="center"/>
              <w:rPr>
                <w:sz w:val="24"/>
              </w:rPr>
            </w:pPr>
            <w:r w:rsidRPr="00EE451E">
              <w:rPr>
                <w:sz w:val="24"/>
              </w:rPr>
              <w:t>64 162,4</w:t>
            </w:r>
          </w:p>
        </w:tc>
        <w:tc>
          <w:tcPr>
            <w:tcW w:w="1690" w:type="dxa"/>
            <w:tcBorders>
              <w:top w:val="single" w:sz="8" w:space="0" w:color="auto"/>
              <w:left w:val="single" w:sz="8" w:space="0" w:color="auto"/>
              <w:bottom w:val="single" w:sz="8" w:space="0" w:color="auto"/>
              <w:right w:val="nil"/>
            </w:tcBorders>
            <w:shd w:val="clear" w:color="auto" w:fill="FF00FF"/>
            <w:vAlign w:val="center"/>
          </w:tcPr>
          <w:p w:rsidR="00EE451E" w:rsidRPr="00EE451E" w:rsidRDefault="00EE451E" w:rsidP="00EE451E">
            <w:pPr>
              <w:jc w:val="center"/>
              <w:rPr>
                <w:sz w:val="24"/>
              </w:rPr>
            </w:pPr>
            <w:r w:rsidRPr="00EE451E">
              <w:rPr>
                <w:sz w:val="24"/>
              </w:rPr>
              <w:t>56 530,6</w:t>
            </w:r>
          </w:p>
        </w:tc>
        <w:tc>
          <w:tcPr>
            <w:tcW w:w="1199" w:type="dxa"/>
            <w:tcBorders>
              <w:top w:val="single" w:sz="8" w:space="0" w:color="auto"/>
              <w:left w:val="single" w:sz="8" w:space="0" w:color="auto"/>
              <w:bottom w:val="single" w:sz="8" w:space="0" w:color="auto"/>
              <w:right w:val="nil"/>
            </w:tcBorders>
            <w:shd w:val="clear" w:color="auto" w:fill="FF00FF"/>
            <w:vAlign w:val="center"/>
          </w:tcPr>
          <w:p w:rsidR="00EE451E" w:rsidRPr="00EE451E" w:rsidRDefault="00EE451E" w:rsidP="00EE451E">
            <w:pPr>
              <w:jc w:val="center"/>
              <w:rPr>
                <w:sz w:val="24"/>
              </w:rPr>
            </w:pPr>
            <w:r w:rsidRPr="00EE451E">
              <w:rPr>
                <w:sz w:val="24"/>
              </w:rPr>
              <w:t>-7 631,9</w:t>
            </w:r>
          </w:p>
        </w:tc>
        <w:tc>
          <w:tcPr>
            <w:tcW w:w="1276" w:type="dxa"/>
            <w:tcBorders>
              <w:top w:val="single" w:sz="8" w:space="0" w:color="auto"/>
              <w:left w:val="single" w:sz="4" w:space="0" w:color="auto"/>
              <w:bottom w:val="single" w:sz="8" w:space="0" w:color="auto"/>
              <w:right w:val="single" w:sz="8" w:space="0" w:color="auto"/>
            </w:tcBorders>
            <w:shd w:val="clear" w:color="auto" w:fill="FF00FF"/>
            <w:vAlign w:val="center"/>
          </w:tcPr>
          <w:p w:rsidR="00EE451E" w:rsidRPr="00EE451E" w:rsidRDefault="00EE451E" w:rsidP="00EE451E">
            <w:pPr>
              <w:jc w:val="center"/>
              <w:rPr>
                <w:sz w:val="24"/>
              </w:rPr>
            </w:pPr>
            <w:r w:rsidRPr="00EE451E">
              <w:rPr>
                <w:sz w:val="24"/>
              </w:rPr>
              <w:t>88,1</w:t>
            </w:r>
          </w:p>
        </w:tc>
      </w:tr>
      <w:tr w:rsidR="00EE451E" w:rsidRPr="00EE451E" w:rsidTr="00EE451E">
        <w:trPr>
          <w:trHeight w:val="60"/>
        </w:trPr>
        <w:tc>
          <w:tcPr>
            <w:tcW w:w="2836" w:type="dxa"/>
            <w:tcBorders>
              <w:top w:val="nil"/>
              <w:left w:val="single" w:sz="8" w:space="0" w:color="auto"/>
              <w:bottom w:val="single" w:sz="8" w:space="0" w:color="auto"/>
              <w:right w:val="single" w:sz="8" w:space="0" w:color="auto"/>
            </w:tcBorders>
            <w:vAlign w:val="bottom"/>
          </w:tcPr>
          <w:p w:rsidR="00EE451E" w:rsidRPr="00EE451E" w:rsidRDefault="00EE451E" w:rsidP="00EE451E">
            <w:pPr>
              <w:jc w:val="center"/>
              <w:rPr>
                <w:sz w:val="24"/>
              </w:rPr>
            </w:pPr>
            <w:r w:rsidRPr="00EE451E">
              <w:rPr>
                <w:sz w:val="24"/>
              </w:rPr>
              <w:t>ИТОГО СОБСТВЕННЫХ ДОХОДОВ</w:t>
            </w:r>
          </w:p>
        </w:tc>
        <w:tc>
          <w:tcPr>
            <w:tcW w:w="1559" w:type="dxa"/>
            <w:tcBorders>
              <w:top w:val="nil"/>
              <w:left w:val="nil"/>
              <w:bottom w:val="single" w:sz="8" w:space="0" w:color="auto"/>
              <w:right w:val="nil"/>
            </w:tcBorders>
            <w:vAlign w:val="center"/>
          </w:tcPr>
          <w:p w:rsidR="00EE451E" w:rsidRPr="00EE451E" w:rsidRDefault="00EE451E" w:rsidP="00EE451E">
            <w:pPr>
              <w:jc w:val="center"/>
              <w:rPr>
                <w:sz w:val="24"/>
              </w:rPr>
            </w:pPr>
            <w:r w:rsidRPr="00EE451E">
              <w:rPr>
                <w:sz w:val="24"/>
              </w:rPr>
              <w:t>181 239,4</w:t>
            </w:r>
          </w:p>
        </w:tc>
        <w:tc>
          <w:tcPr>
            <w:tcW w:w="1789" w:type="dxa"/>
            <w:tcBorders>
              <w:top w:val="nil"/>
              <w:left w:val="single" w:sz="4" w:space="0" w:color="auto"/>
              <w:bottom w:val="single" w:sz="8" w:space="0" w:color="auto"/>
              <w:right w:val="nil"/>
            </w:tcBorders>
            <w:vAlign w:val="center"/>
          </w:tcPr>
          <w:p w:rsidR="00EE451E" w:rsidRPr="00EE451E" w:rsidRDefault="00EE451E" w:rsidP="00EE451E">
            <w:pPr>
              <w:jc w:val="center"/>
              <w:rPr>
                <w:sz w:val="24"/>
              </w:rPr>
            </w:pPr>
            <w:r w:rsidRPr="00EE451E">
              <w:rPr>
                <w:sz w:val="24"/>
              </w:rPr>
              <w:t>173 883,0</w:t>
            </w:r>
          </w:p>
        </w:tc>
        <w:tc>
          <w:tcPr>
            <w:tcW w:w="1690" w:type="dxa"/>
            <w:tcBorders>
              <w:top w:val="nil"/>
              <w:left w:val="single" w:sz="4" w:space="0" w:color="auto"/>
              <w:bottom w:val="single" w:sz="8" w:space="0" w:color="auto"/>
              <w:right w:val="nil"/>
            </w:tcBorders>
            <w:shd w:val="clear" w:color="auto" w:fill="00FFFF"/>
            <w:vAlign w:val="center"/>
          </w:tcPr>
          <w:p w:rsidR="00EE451E" w:rsidRPr="00EE451E" w:rsidRDefault="00EE451E" w:rsidP="00EE451E">
            <w:pPr>
              <w:jc w:val="center"/>
              <w:rPr>
                <w:sz w:val="24"/>
              </w:rPr>
            </w:pPr>
            <w:r w:rsidRPr="00EE451E">
              <w:rPr>
                <w:sz w:val="24"/>
              </w:rPr>
              <w:t>167 575,1</w:t>
            </w:r>
          </w:p>
        </w:tc>
        <w:tc>
          <w:tcPr>
            <w:tcW w:w="1199" w:type="dxa"/>
            <w:tcBorders>
              <w:top w:val="nil"/>
              <w:left w:val="single" w:sz="8" w:space="0" w:color="auto"/>
              <w:bottom w:val="single" w:sz="8" w:space="0" w:color="auto"/>
              <w:right w:val="nil"/>
            </w:tcBorders>
            <w:vAlign w:val="center"/>
          </w:tcPr>
          <w:p w:rsidR="00EE451E" w:rsidRPr="00EE451E" w:rsidRDefault="00EE451E" w:rsidP="00EE451E">
            <w:pPr>
              <w:jc w:val="center"/>
              <w:rPr>
                <w:sz w:val="24"/>
              </w:rPr>
            </w:pPr>
            <w:r w:rsidRPr="00EE451E">
              <w:rPr>
                <w:sz w:val="24"/>
              </w:rPr>
              <w:t>-6 307,9</w:t>
            </w:r>
          </w:p>
        </w:tc>
        <w:tc>
          <w:tcPr>
            <w:tcW w:w="1276" w:type="dxa"/>
            <w:tcBorders>
              <w:top w:val="nil"/>
              <w:left w:val="single" w:sz="8" w:space="0" w:color="auto"/>
              <w:bottom w:val="single" w:sz="8" w:space="0" w:color="auto"/>
              <w:right w:val="single" w:sz="4" w:space="0" w:color="auto"/>
            </w:tcBorders>
            <w:vAlign w:val="center"/>
          </w:tcPr>
          <w:p w:rsidR="00EE451E" w:rsidRPr="00EE451E" w:rsidRDefault="00EE451E" w:rsidP="00EE451E">
            <w:pPr>
              <w:jc w:val="center"/>
              <w:rPr>
                <w:sz w:val="24"/>
              </w:rPr>
            </w:pPr>
            <w:r w:rsidRPr="00EE451E">
              <w:rPr>
                <w:sz w:val="24"/>
              </w:rPr>
              <w:t>96,4</w:t>
            </w:r>
          </w:p>
        </w:tc>
      </w:tr>
      <w:tr w:rsidR="00EE451E" w:rsidRPr="00EE451E" w:rsidTr="00EE451E">
        <w:trPr>
          <w:trHeight w:val="750"/>
        </w:trPr>
        <w:tc>
          <w:tcPr>
            <w:tcW w:w="2836" w:type="dxa"/>
            <w:tcBorders>
              <w:top w:val="nil"/>
              <w:left w:val="single" w:sz="8" w:space="0" w:color="auto"/>
              <w:bottom w:val="single" w:sz="4" w:space="0" w:color="auto"/>
              <w:right w:val="single" w:sz="8" w:space="0" w:color="auto"/>
            </w:tcBorders>
            <w:vAlign w:val="center"/>
          </w:tcPr>
          <w:p w:rsidR="00EE451E" w:rsidRPr="00EE451E" w:rsidRDefault="00EE451E" w:rsidP="00EE451E">
            <w:pPr>
              <w:rPr>
                <w:sz w:val="24"/>
              </w:rPr>
            </w:pPr>
            <w:r w:rsidRPr="00EE451E">
              <w:rPr>
                <w:sz w:val="24"/>
              </w:rPr>
              <w:t>Субвенция на выполнение федер. полномочий по ЗАГСу</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207,2</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207,2</w:t>
            </w:r>
          </w:p>
        </w:tc>
        <w:tc>
          <w:tcPr>
            <w:tcW w:w="1690" w:type="dxa"/>
            <w:tcBorders>
              <w:top w:val="nil"/>
              <w:left w:val="nil"/>
              <w:bottom w:val="single" w:sz="4" w:space="0" w:color="auto"/>
              <w:right w:val="nil"/>
            </w:tcBorders>
            <w:shd w:val="clear" w:color="auto" w:fill="00FFFF"/>
            <w:vAlign w:val="center"/>
          </w:tcPr>
          <w:p w:rsidR="00EE451E" w:rsidRPr="00EE451E" w:rsidRDefault="00EE451E" w:rsidP="00EE451E">
            <w:pPr>
              <w:jc w:val="center"/>
              <w:rPr>
                <w:sz w:val="24"/>
              </w:rPr>
            </w:pPr>
            <w:r w:rsidRPr="00EE451E">
              <w:rPr>
                <w:sz w:val="24"/>
              </w:rPr>
              <w:t>207,2</w:t>
            </w:r>
          </w:p>
        </w:tc>
        <w:tc>
          <w:tcPr>
            <w:tcW w:w="1199" w:type="dxa"/>
            <w:tcBorders>
              <w:top w:val="nil"/>
              <w:left w:val="single" w:sz="4" w:space="0" w:color="auto"/>
              <w:bottom w:val="single" w:sz="4" w:space="0" w:color="auto"/>
              <w:right w:val="nil"/>
            </w:tcBorders>
            <w:vAlign w:val="center"/>
          </w:tcPr>
          <w:p w:rsidR="00EE451E" w:rsidRPr="00EE451E" w:rsidRDefault="00EE451E" w:rsidP="00EE451E">
            <w:pPr>
              <w:jc w:val="center"/>
              <w:rPr>
                <w:sz w:val="24"/>
              </w:rPr>
            </w:pPr>
            <w:r w:rsidRPr="00EE451E">
              <w:rPr>
                <w:sz w:val="24"/>
              </w:rPr>
              <w:t>0,0</w:t>
            </w:r>
          </w:p>
        </w:tc>
        <w:tc>
          <w:tcPr>
            <w:tcW w:w="1276"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100,0</w:t>
            </w:r>
          </w:p>
        </w:tc>
      </w:tr>
      <w:tr w:rsidR="00EE451E" w:rsidRPr="00EE451E" w:rsidTr="00EE451E">
        <w:trPr>
          <w:trHeight w:val="1125"/>
        </w:trPr>
        <w:tc>
          <w:tcPr>
            <w:tcW w:w="2836" w:type="dxa"/>
            <w:tcBorders>
              <w:top w:val="nil"/>
              <w:left w:val="single" w:sz="8" w:space="0" w:color="auto"/>
              <w:bottom w:val="single" w:sz="4" w:space="0" w:color="auto"/>
              <w:right w:val="single" w:sz="8" w:space="0" w:color="auto"/>
            </w:tcBorders>
            <w:vAlign w:val="center"/>
          </w:tcPr>
          <w:p w:rsidR="00EE451E" w:rsidRPr="00EE451E" w:rsidRDefault="00EE451E" w:rsidP="00EE451E">
            <w:pPr>
              <w:rPr>
                <w:sz w:val="24"/>
              </w:rPr>
            </w:pPr>
            <w:r w:rsidRPr="00EE451E">
              <w:rPr>
                <w:sz w:val="24"/>
              </w:rPr>
              <w:lastRenderedPageBreak/>
              <w:t>Субвенция на осуществление полномочий по воинскому первичному учету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2 392,3</w:t>
            </w:r>
          </w:p>
        </w:tc>
        <w:tc>
          <w:tcPr>
            <w:tcW w:w="178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2 399,4</w:t>
            </w:r>
          </w:p>
        </w:tc>
        <w:tc>
          <w:tcPr>
            <w:tcW w:w="1690" w:type="dxa"/>
            <w:tcBorders>
              <w:top w:val="nil"/>
              <w:left w:val="nil"/>
              <w:bottom w:val="single" w:sz="4" w:space="0" w:color="auto"/>
              <w:right w:val="single" w:sz="4" w:space="0" w:color="auto"/>
            </w:tcBorders>
            <w:shd w:val="clear" w:color="auto" w:fill="00FFFF"/>
            <w:vAlign w:val="center"/>
          </w:tcPr>
          <w:p w:rsidR="00EE451E" w:rsidRPr="00EE451E" w:rsidRDefault="00EE451E" w:rsidP="00EE451E">
            <w:pPr>
              <w:jc w:val="center"/>
              <w:rPr>
                <w:sz w:val="24"/>
              </w:rPr>
            </w:pPr>
            <w:r w:rsidRPr="00EE451E">
              <w:rPr>
                <w:sz w:val="24"/>
              </w:rPr>
              <w:t>2 399,4</w:t>
            </w:r>
          </w:p>
        </w:tc>
        <w:tc>
          <w:tcPr>
            <w:tcW w:w="1199"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0,0</w:t>
            </w:r>
          </w:p>
        </w:tc>
        <w:tc>
          <w:tcPr>
            <w:tcW w:w="1276" w:type="dxa"/>
            <w:tcBorders>
              <w:top w:val="nil"/>
              <w:left w:val="nil"/>
              <w:bottom w:val="single" w:sz="4" w:space="0" w:color="auto"/>
              <w:right w:val="single" w:sz="4" w:space="0" w:color="auto"/>
            </w:tcBorders>
            <w:vAlign w:val="center"/>
          </w:tcPr>
          <w:p w:rsidR="00EE451E" w:rsidRPr="00EE451E" w:rsidRDefault="00EE451E" w:rsidP="00EE451E">
            <w:pPr>
              <w:jc w:val="center"/>
              <w:rPr>
                <w:sz w:val="24"/>
              </w:rPr>
            </w:pPr>
            <w:r w:rsidRPr="00EE451E">
              <w:rPr>
                <w:sz w:val="24"/>
              </w:rPr>
              <w:t>100,0</w:t>
            </w:r>
          </w:p>
        </w:tc>
      </w:tr>
      <w:tr w:rsidR="00EE451E" w:rsidRPr="00EE451E" w:rsidTr="00EE451E">
        <w:trPr>
          <w:trHeight w:val="765"/>
        </w:trPr>
        <w:tc>
          <w:tcPr>
            <w:tcW w:w="2836" w:type="dxa"/>
            <w:tcBorders>
              <w:top w:val="single" w:sz="4" w:space="0" w:color="auto"/>
              <w:left w:val="single" w:sz="8" w:space="0" w:color="auto"/>
              <w:bottom w:val="nil"/>
              <w:right w:val="single" w:sz="8" w:space="0" w:color="auto"/>
            </w:tcBorders>
            <w:vAlign w:val="center"/>
          </w:tcPr>
          <w:p w:rsidR="00EE451E" w:rsidRPr="00EE451E" w:rsidRDefault="00EE451E" w:rsidP="00EE451E">
            <w:pPr>
              <w:rPr>
                <w:sz w:val="24"/>
              </w:rPr>
            </w:pPr>
            <w:r w:rsidRPr="00EE451E">
              <w:rPr>
                <w:sz w:val="24"/>
              </w:rPr>
              <w:t>Субсидии на софинансирование расходных обязательств по реализации плана мероприятий комплексного развития МО</w:t>
            </w:r>
          </w:p>
        </w:tc>
        <w:tc>
          <w:tcPr>
            <w:tcW w:w="1559" w:type="dxa"/>
            <w:tcBorders>
              <w:top w:val="single" w:sz="4" w:space="0" w:color="auto"/>
              <w:left w:val="single" w:sz="4" w:space="0" w:color="auto"/>
              <w:bottom w:val="nil"/>
              <w:right w:val="single" w:sz="4" w:space="0" w:color="auto"/>
            </w:tcBorders>
            <w:vAlign w:val="center"/>
          </w:tcPr>
          <w:p w:rsidR="00EE451E" w:rsidRPr="00EE451E" w:rsidRDefault="00EE451E" w:rsidP="00EE451E">
            <w:pPr>
              <w:jc w:val="center"/>
              <w:rPr>
                <w:sz w:val="24"/>
              </w:rPr>
            </w:pPr>
            <w:r w:rsidRPr="00EE451E">
              <w:rPr>
                <w:sz w:val="24"/>
              </w:rPr>
              <w:t>1 000,0</w:t>
            </w:r>
          </w:p>
        </w:tc>
        <w:tc>
          <w:tcPr>
            <w:tcW w:w="178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1 950,0</w:t>
            </w:r>
          </w:p>
        </w:tc>
        <w:tc>
          <w:tcPr>
            <w:tcW w:w="1690" w:type="dxa"/>
            <w:tcBorders>
              <w:top w:val="single" w:sz="4" w:space="0" w:color="auto"/>
              <w:left w:val="nil"/>
              <w:bottom w:val="nil"/>
              <w:right w:val="single" w:sz="4" w:space="0" w:color="auto"/>
            </w:tcBorders>
            <w:shd w:val="clear" w:color="auto" w:fill="00FFFF"/>
            <w:vAlign w:val="center"/>
          </w:tcPr>
          <w:p w:rsidR="00EE451E" w:rsidRPr="00EE451E" w:rsidRDefault="00EE451E" w:rsidP="00EE451E">
            <w:pPr>
              <w:jc w:val="center"/>
              <w:rPr>
                <w:sz w:val="24"/>
              </w:rPr>
            </w:pPr>
            <w:r w:rsidRPr="00EE451E">
              <w:rPr>
                <w:sz w:val="24"/>
              </w:rPr>
              <w:t>1 950,0</w:t>
            </w:r>
          </w:p>
        </w:tc>
        <w:tc>
          <w:tcPr>
            <w:tcW w:w="119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276"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100,0</w:t>
            </w:r>
          </w:p>
        </w:tc>
      </w:tr>
      <w:tr w:rsidR="00EE451E" w:rsidRPr="00EE451E" w:rsidTr="00EE451E">
        <w:trPr>
          <w:trHeight w:val="765"/>
        </w:trPr>
        <w:tc>
          <w:tcPr>
            <w:tcW w:w="2836" w:type="dxa"/>
            <w:tcBorders>
              <w:top w:val="single" w:sz="4" w:space="0" w:color="auto"/>
              <w:left w:val="single" w:sz="8" w:space="0" w:color="auto"/>
              <w:bottom w:val="nil"/>
              <w:right w:val="single" w:sz="8" w:space="0" w:color="auto"/>
            </w:tcBorders>
            <w:vAlign w:val="center"/>
          </w:tcPr>
          <w:p w:rsidR="00EE451E" w:rsidRPr="00EE451E" w:rsidRDefault="00EE451E" w:rsidP="00EE451E">
            <w:pPr>
              <w:rPr>
                <w:sz w:val="24"/>
              </w:rPr>
            </w:pPr>
            <w:r w:rsidRPr="00EE451E">
              <w:rPr>
                <w:sz w:val="24"/>
              </w:rPr>
              <w:t>Субвенция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single" w:sz="4" w:space="0" w:color="auto"/>
              <w:left w:val="single" w:sz="4" w:space="0" w:color="auto"/>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204,0</w:t>
            </w:r>
          </w:p>
        </w:tc>
        <w:tc>
          <w:tcPr>
            <w:tcW w:w="1690" w:type="dxa"/>
            <w:tcBorders>
              <w:top w:val="single" w:sz="4" w:space="0" w:color="auto"/>
              <w:left w:val="nil"/>
              <w:bottom w:val="nil"/>
              <w:right w:val="single" w:sz="4" w:space="0" w:color="auto"/>
            </w:tcBorders>
            <w:shd w:val="clear" w:color="auto" w:fill="00FFFF"/>
            <w:vAlign w:val="center"/>
          </w:tcPr>
          <w:p w:rsidR="00EE451E" w:rsidRPr="00EE451E" w:rsidRDefault="00EE451E" w:rsidP="00EE451E">
            <w:pPr>
              <w:jc w:val="center"/>
              <w:rPr>
                <w:sz w:val="24"/>
              </w:rPr>
            </w:pPr>
            <w:r w:rsidRPr="00EE451E">
              <w:rPr>
                <w:sz w:val="24"/>
              </w:rPr>
              <w:t>204,0</w:t>
            </w:r>
          </w:p>
        </w:tc>
        <w:tc>
          <w:tcPr>
            <w:tcW w:w="119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276"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100,0</w:t>
            </w:r>
          </w:p>
        </w:tc>
      </w:tr>
      <w:tr w:rsidR="00EE451E" w:rsidRPr="00EE451E" w:rsidTr="00EE451E">
        <w:trPr>
          <w:trHeight w:val="765"/>
        </w:trPr>
        <w:tc>
          <w:tcPr>
            <w:tcW w:w="2836" w:type="dxa"/>
            <w:tcBorders>
              <w:top w:val="single" w:sz="4" w:space="0" w:color="auto"/>
              <w:left w:val="single" w:sz="8" w:space="0" w:color="auto"/>
              <w:bottom w:val="nil"/>
              <w:right w:val="single" w:sz="8" w:space="0" w:color="auto"/>
            </w:tcBorders>
            <w:vAlign w:val="center"/>
          </w:tcPr>
          <w:p w:rsidR="00EE451E" w:rsidRPr="00EE451E" w:rsidRDefault="00EE451E" w:rsidP="00EE451E">
            <w:pPr>
              <w:rPr>
                <w:sz w:val="24"/>
              </w:rPr>
            </w:pPr>
            <w:r w:rsidRPr="00EE451E">
              <w:rPr>
                <w:sz w:val="24"/>
              </w:rPr>
              <w:t>Прочие МБТ, передаваемые бюджету поселения</w:t>
            </w:r>
          </w:p>
        </w:tc>
        <w:tc>
          <w:tcPr>
            <w:tcW w:w="1559" w:type="dxa"/>
            <w:tcBorders>
              <w:top w:val="single" w:sz="4" w:space="0" w:color="auto"/>
              <w:left w:val="single" w:sz="4" w:space="0" w:color="auto"/>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336,4</w:t>
            </w:r>
          </w:p>
        </w:tc>
        <w:tc>
          <w:tcPr>
            <w:tcW w:w="1690" w:type="dxa"/>
            <w:tcBorders>
              <w:top w:val="single" w:sz="4" w:space="0" w:color="auto"/>
              <w:left w:val="nil"/>
              <w:bottom w:val="nil"/>
              <w:right w:val="single" w:sz="4" w:space="0" w:color="auto"/>
            </w:tcBorders>
            <w:shd w:val="clear" w:color="auto" w:fill="00FFFF"/>
            <w:vAlign w:val="center"/>
          </w:tcPr>
          <w:p w:rsidR="00EE451E" w:rsidRPr="00EE451E" w:rsidRDefault="00EE451E" w:rsidP="00EE451E">
            <w:pPr>
              <w:jc w:val="center"/>
              <w:rPr>
                <w:sz w:val="24"/>
              </w:rPr>
            </w:pPr>
            <w:r w:rsidRPr="00EE451E">
              <w:rPr>
                <w:sz w:val="24"/>
              </w:rPr>
              <w:t>336,4</w:t>
            </w:r>
          </w:p>
        </w:tc>
        <w:tc>
          <w:tcPr>
            <w:tcW w:w="119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276" w:type="dxa"/>
            <w:tcBorders>
              <w:top w:val="single" w:sz="4" w:space="0" w:color="auto"/>
              <w:left w:val="nil"/>
              <w:bottom w:val="nil"/>
              <w:right w:val="single" w:sz="4" w:space="0" w:color="auto"/>
            </w:tcBorders>
            <w:vAlign w:val="center"/>
          </w:tcPr>
          <w:p w:rsidR="00EE451E" w:rsidRPr="00EE451E" w:rsidRDefault="00EE451E" w:rsidP="00EE451E">
            <w:pPr>
              <w:ind w:left="-104" w:firstLine="104"/>
              <w:jc w:val="center"/>
              <w:rPr>
                <w:sz w:val="24"/>
              </w:rPr>
            </w:pPr>
            <w:r w:rsidRPr="00EE451E">
              <w:rPr>
                <w:sz w:val="24"/>
              </w:rPr>
              <w:t>100,0</w:t>
            </w:r>
          </w:p>
        </w:tc>
      </w:tr>
      <w:tr w:rsidR="00EE451E" w:rsidRPr="00EE451E" w:rsidTr="00EE451E">
        <w:trPr>
          <w:trHeight w:val="765"/>
        </w:trPr>
        <w:tc>
          <w:tcPr>
            <w:tcW w:w="2836" w:type="dxa"/>
            <w:tcBorders>
              <w:top w:val="single" w:sz="4" w:space="0" w:color="auto"/>
              <w:left w:val="single" w:sz="8" w:space="0" w:color="auto"/>
              <w:bottom w:val="nil"/>
              <w:right w:val="single" w:sz="8" w:space="0" w:color="auto"/>
            </w:tcBorders>
            <w:vAlign w:val="center"/>
          </w:tcPr>
          <w:p w:rsidR="00EE451E" w:rsidRPr="00EE451E" w:rsidRDefault="00EE451E" w:rsidP="00EE451E">
            <w:pPr>
              <w:rPr>
                <w:sz w:val="24"/>
              </w:rPr>
            </w:pPr>
            <w:r w:rsidRPr="00EE451E">
              <w:rPr>
                <w:sz w:val="24"/>
              </w:rPr>
              <w:t>Межбюджетные трансферты, передаваемые бюджетам поселениям для компенсации дополнительных расходов, возникших в результате решений, принятых органами власти другого уровня</w:t>
            </w:r>
          </w:p>
        </w:tc>
        <w:tc>
          <w:tcPr>
            <w:tcW w:w="1559" w:type="dxa"/>
            <w:tcBorders>
              <w:top w:val="single" w:sz="4" w:space="0" w:color="auto"/>
              <w:left w:val="single" w:sz="4" w:space="0" w:color="auto"/>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3 750,0</w:t>
            </w:r>
          </w:p>
        </w:tc>
        <w:tc>
          <w:tcPr>
            <w:tcW w:w="1690" w:type="dxa"/>
            <w:tcBorders>
              <w:top w:val="single" w:sz="4" w:space="0" w:color="auto"/>
              <w:left w:val="nil"/>
              <w:bottom w:val="nil"/>
              <w:right w:val="single" w:sz="4" w:space="0" w:color="auto"/>
            </w:tcBorders>
            <w:shd w:val="clear" w:color="auto" w:fill="00FFFF"/>
            <w:vAlign w:val="center"/>
          </w:tcPr>
          <w:p w:rsidR="00EE451E" w:rsidRPr="00EE451E" w:rsidRDefault="00EE451E" w:rsidP="00EE451E">
            <w:pPr>
              <w:jc w:val="center"/>
              <w:rPr>
                <w:sz w:val="24"/>
              </w:rPr>
            </w:pPr>
            <w:r w:rsidRPr="00EE451E">
              <w:rPr>
                <w:sz w:val="24"/>
              </w:rPr>
              <w:t>3 750,0</w:t>
            </w:r>
          </w:p>
        </w:tc>
        <w:tc>
          <w:tcPr>
            <w:tcW w:w="119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276" w:type="dxa"/>
            <w:tcBorders>
              <w:top w:val="single" w:sz="4" w:space="0" w:color="auto"/>
              <w:left w:val="nil"/>
              <w:bottom w:val="nil"/>
              <w:right w:val="single" w:sz="4" w:space="0" w:color="auto"/>
            </w:tcBorders>
            <w:vAlign w:val="center"/>
          </w:tcPr>
          <w:p w:rsidR="00EE451E" w:rsidRPr="00EE451E" w:rsidRDefault="00EE451E" w:rsidP="00EE451E">
            <w:pPr>
              <w:ind w:left="-104" w:firstLine="104"/>
              <w:jc w:val="center"/>
              <w:rPr>
                <w:sz w:val="24"/>
              </w:rPr>
            </w:pPr>
            <w:r w:rsidRPr="00EE451E">
              <w:rPr>
                <w:sz w:val="24"/>
              </w:rPr>
              <w:t>100,0</w:t>
            </w:r>
          </w:p>
        </w:tc>
      </w:tr>
      <w:tr w:rsidR="00EE451E" w:rsidRPr="00EE451E" w:rsidTr="00EE451E">
        <w:trPr>
          <w:trHeight w:val="765"/>
        </w:trPr>
        <w:tc>
          <w:tcPr>
            <w:tcW w:w="2836" w:type="dxa"/>
            <w:tcBorders>
              <w:top w:val="single" w:sz="4" w:space="0" w:color="auto"/>
              <w:left w:val="single" w:sz="8" w:space="0" w:color="auto"/>
              <w:bottom w:val="nil"/>
              <w:right w:val="single" w:sz="8" w:space="0" w:color="auto"/>
            </w:tcBorders>
            <w:vAlign w:val="center"/>
          </w:tcPr>
          <w:p w:rsidR="00EE451E" w:rsidRPr="00EE451E" w:rsidRDefault="00EE451E" w:rsidP="00EE451E">
            <w:pPr>
              <w:jc w:val="center"/>
              <w:rPr>
                <w:sz w:val="24"/>
              </w:rPr>
            </w:pPr>
            <w:r w:rsidRPr="00EE451E">
              <w:rPr>
                <w:sz w:val="24"/>
              </w:rPr>
              <w:t>Доходы бюджетов поселений от возврата остатков субсидий и иных МБТ, имеющих целевое назначение прошлых лет из бюджетов района</w:t>
            </w:r>
          </w:p>
        </w:tc>
        <w:tc>
          <w:tcPr>
            <w:tcW w:w="1559" w:type="dxa"/>
            <w:tcBorders>
              <w:top w:val="single" w:sz="4" w:space="0" w:color="auto"/>
              <w:left w:val="single" w:sz="4" w:space="0" w:color="auto"/>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60,3</w:t>
            </w:r>
          </w:p>
        </w:tc>
        <w:tc>
          <w:tcPr>
            <w:tcW w:w="1690" w:type="dxa"/>
            <w:tcBorders>
              <w:top w:val="single" w:sz="4" w:space="0" w:color="auto"/>
              <w:left w:val="nil"/>
              <w:bottom w:val="nil"/>
              <w:right w:val="single" w:sz="4" w:space="0" w:color="auto"/>
            </w:tcBorders>
            <w:shd w:val="clear" w:color="auto" w:fill="00FFFF"/>
            <w:vAlign w:val="center"/>
          </w:tcPr>
          <w:p w:rsidR="00EE451E" w:rsidRPr="00EE451E" w:rsidRDefault="00EE451E" w:rsidP="00EE451E">
            <w:pPr>
              <w:jc w:val="center"/>
              <w:rPr>
                <w:sz w:val="24"/>
              </w:rPr>
            </w:pPr>
            <w:r w:rsidRPr="00EE451E">
              <w:rPr>
                <w:sz w:val="24"/>
              </w:rPr>
              <w:t>60,3</w:t>
            </w:r>
          </w:p>
        </w:tc>
        <w:tc>
          <w:tcPr>
            <w:tcW w:w="119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276" w:type="dxa"/>
            <w:tcBorders>
              <w:top w:val="single" w:sz="4" w:space="0" w:color="auto"/>
              <w:left w:val="nil"/>
              <w:bottom w:val="nil"/>
              <w:right w:val="single" w:sz="4" w:space="0" w:color="auto"/>
            </w:tcBorders>
            <w:vAlign w:val="center"/>
          </w:tcPr>
          <w:p w:rsidR="00EE451E" w:rsidRPr="00EE451E" w:rsidRDefault="00EE451E" w:rsidP="00EE451E">
            <w:pPr>
              <w:ind w:left="-104" w:firstLine="104"/>
              <w:jc w:val="center"/>
              <w:rPr>
                <w:sz w:val="24"/>
              </w:rPr>
            </w:pPr>
            <w:r w:rsidRPr="00EE451E">
              <w:rPr>
                <w:sz w:val="24"/>
              </w:rPr>
              <w:t>100,0</w:t>
            </w:r>
          </w:p>
        </w:tc>
      </w:tr>
      <w:tr w:rsidR="00EE451E" w:rsidRPr="00EE451E" w:rsidTr="00EE451E">
        <w:trPr>
          <w:trHeight w:val="765"/>
        </w:trPr>
        <w:tc>
          <w:tcPr>
            <w:tcW w:w="2836" w:type="dxa"/>
            <w:tcBorders>
              <w:top w:val="single" w:sz="4" w:space="0" w:color="auto"/>
              <w:left w:val="single" w:sz="8" w:space="0" w:color="auto"/>
              <w:bottom w:val="nil"/>
              <w:right w:val="single" w:sz="8" w:space="0" w:color="auto"/>
            </w:tcBorders>
            <w:vAlign w:val="center"/>
          </w:tcPr>
          <w:p w:rsidR="00EE451E" w:rsidRPr="00EE451E" w:rsidRDefault="00EE451E" w:rsidP="00EE451E">
            <w:pPr>
              <w:jc w:val="center"/>
              <w:rPr>
                <w:sz w:val="24"/>
              </w:rPr>
            </w:pPr>
            <w:r w:rsidRPr="00EE451E">
              <w:rPr>
                <w:sz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59" w:type="dxa"/>
            <w:tcBorders>
              <w:top w:val="single" w:sz="4" w:space="0" w:color="auto"/>
              <w:left w:val="single" w:sz="4" w:space="0" w:color="auto"/>
              <w:bottom w:val="nil"/>
              <w:right w:val="single" w:sz="4" w:space="0" w:color="auto"/>
            </w:tcBorders>
            <w:vAlign w:val="center"/>
          </w:tcPr>
          <w:p w:rsidR="00EE451E" w:rsidRPr="00EE451E" w:rsidRDefault="00EE451E" w:rsidP="00EE451E">
            <w:pPr>
              <w:jc w:val="center"/>
              <w:rPr>
                <w:sz w:val="24"/>
              </w:rPr>
            </w:pPr>
          </w:p>
        </w:tc>
        <w:tc>
          <w:tcPr>
            <w:tcW w:w="178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-229,3</w:t>
            </w:r>
          </w:p>
        </w:tc>
        <w:tc>
          <w:tcPr>
            <w:tcW w:w="1690" w:type="dxa"/>
            <w:tcBorders>
              <w:top w:val="single" w:sz="4" w:space="0" w:color="auto"/>
              <w:left w:val="nil"/>
              <w:bottom w:val="nil"/>
              <w:right w:val="single" w:sz="4" w:space="0" w:color="auto"/>
            </w:tcBorders>
            <w:shd w:val="clear" w:color="auto" w:fill="00FFFF"/>
            <w:vAlign w:val="center"/>
          </w:tcPr>
          <w:p w:rsidR="00EE451E" w:rsidRPr="00EE451E" w:rsidRDefault="00EE451E" w:rsidP="00EE451E">
            <w:pPr>
              <w:jc w:val="center"/>
              <w:rPr>
                <w:sz w:val="24"/>
              </w:rPr>
            </w:pPr>
            <w:r w:rsidRPr="00EE451E">
              <w:rPr>
                <w:sz w:val="24"/>
              </w:rPr>
              <w:t>-229,3</w:t>
            </w:r>
          </w:p>
        </w:tc>
        <w:tc>
          <w:tcPr>
            <w:tcW w:w="119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276" w:type="dxa"/>
            <w:tcBorders>
              <w:top w:val="single" w:sz="4" w:space="0" w:color="auto"/>
              <w:left w:val="nil"/>
              <w:bottom w:val="nil"/>
              <w:right w:val="single" w:sz="4" w:space="0" w:color="auto"/>
            </w:tcBorders>
            <w:vAlign w:val="center"/>
          </w:tcPr>
          <w:p w:rsidR="00EE451E" w:rsidRPr="00EE451E" w:rsidRDefault="00EE451E" w:rsidP="00EE451E">
            <w:pPr>
              <w:ind w:left="-104" w:firstLine="104"/>
              <w:jc w:val="center"/>
              <w:rPr>
                <w:sz w:val="24"/>
              </w:rPr>
            </w:pPr>
            <w:r w:rsidRPr="00EE451E">
              <w:rPr>
                <w:sz w:val="24"/>
              </w:rPr>
              <w:t>100,0</w:t>
            </w:r>
          </w:p>
        </w:tc>
      </w:tr>
      <w:tr w:rsidR="00EE451E" w:rsidRPr="00EE451E" w:rsidTr="00EE451E">
        <w:trPr>
          <w:trHeight w:val="765"/>
        </w:trPr>
        <w:tc>
          <w:tcPr>
            <w:tcW w:w="2836" w:type="dxa"/>
            <w:tcBorders>
              <w:top w:val="single" w:sz="4" w:space="0" w:color="auto"/>
              <w:left w:val="single" w:sz="8" w:space="0" w:color="auto"/>
              <w:bottom w:val="nil"/>
              <w:right w:val="single" w:sz="8" w:space="0" w:color="auto"/>
            </w:tcBorders>
            <w:vAlign w:val="center"/>
          </w:tcPr>
          <w:p w:rsidR="00EE451E" w:rsidRPr="00EE451E" w:rsidRDefault="00EE451E" w:rsidP="00EE451E">
            <w:pPr>
              <w:rPr>
                <w:sz w:val="24"/>
              </w:rPr>
            </w:pPr>
            <w:r w:rsidRPr="00EE451E">
              <w:rPr>
                <w:sz w:val="24"/>
              </w:rPr>
              <w:lastRenderedPageBreak/>
              <w:t xml:space="preserve">Прочие безвозмездные поступления в бюджет поселения (АК «АЛРОСА», пожертвования)  </w:t>
            </w:r>
          </w:p>
        </w:tc>
        <w:tc>
          <w:tcPr>
            <w:tcW w:w="1559" w:type="dxa"/>
            <w:tcBorders>
              <w:top w:val="single" w:sz="4" w:space="0" w:color="auto"/>
              <w:left w:val="single" w:sz="4" w:space="0" w:color="auto"/>
              <w:bottom w:val="nil"/>
              <w:right w:val="single" w:sz="4" w:space="0" w:color="auto"/>
            </w:tcBorders>
            <w:vAlign w:val="center"/>
          </w:tcPr>
          <w:p w:rsidR="00EE451E" w:rsidRPr="00EE451E" w:rsidRDefault="00EE451E" w:rsidP="00EE451E">
            <w:pPr>
              <w:jc w:val="center"/>
              <w:rPr>
                <w:sz w:val="24"/>
              </w:rPr>
            </w:pPr>
            <w:r w:rsidRPr="00EE451E">
              <w:rPr>
                <w:sz w:val="24"/>
              </w:rPr>
              <w:t>0,0</w:t>
            </w:r>
          </w:p>
        </w:tc>
        <w:tc>
          <w:tcPr>
            <w:tcW w:w="178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60 614,8</w:t>
            </w:r>
          </w:p>
        </w:tc>
        <w:tc>
          <w:tcPr>
            <w:tcW w:w="1690" w:type="dxa"/>
            <w:tcBorders>
              <w:top w:val="single" w:sz="4" w:space="0" w:color="auto"/>
              <w:left w:val="nil"/>
              <w:bottom w:val="nil"/>
              <w:right w:val="single" w:sz="4" w:space="0" w:color="auto"/>
            </w:tcBorders>
            <w:shd w:val="clear" w:color="auto" w:fill="00FFFF"/>
            <w:vAlign w:val="center"/>
          </w:tcPr>
          <w:p w:rsidR="00EE451E" w:rsidRPr="00EE451E" w:rsidRDefault="00EE451E" w:rsidP="00EE451E">
            <w:pPr>
              <w:jc w:val="center"/>
              <w:rPr>
                <w:sz w:val="24"/>
              </w:rPr>
            </w:pPr>
            <w:r w:rsidRPr="00EE451E">
              <w:rPr>
                <w:sz w:val="24"/>
              </w:rPr>
              <w:t>39 812,2</w:t>
            </w:r>
          </w:p>
        </w:tc>
        <w:tc>
          <w:tcPr>
            <w:tcW w:w="1199" w:type="dxa"/>
            <w:tcBorders>
              <w:top w:val="single" w:sz="4" w:space="0" w:color="auto"/>
              <w:left w:val="nil"/>
              <w:bottom w:val="nil"/>
              <w:right w:val="single" w:sz="4" w:space="0" w:color="auto"/>
            </w:tcBorders>
            <w:vAlign w:val="center"/>
          </w:tcPr>
          <w:p w:rsidR="00EE451E" w:rsidRPr="00EE451E" w:rsidRDefault="00EE451E" w:rsidP="00EE451E">
            <w:pPr>
              <w:jc w:val="center"/>
              <w:rPr>
                <w:sz w:val="24"/>
              </w:rPr>
            </w:pPr>
            <w:r w:rsidRPr="00EE451E">
              <w:rPr>
                <w:sz w:val="24"/>
              </w:rPr>
              <w:t>-20 802,6</w:t>
            </w:r>
          </w:p>
        </w:tc>
        <w:tc>
          <w:tcPr>
            <w:tcW w:w="1276" w:type="dxa"/>
            <w:tcBorders>
              <w:top w:val="single" w:sz="4" w:space="0" w:color="auto"/>
              <w:left w:val="nil"/>
              <w:bottom w:val="nil"/>
              <w:right w:val="single" w:sz="4" w:space="0" w:color="auto"/>
            </w:tcBorders>
            <w:vAlign w:val="center"/>
          </w:tcPr>
          <w:p w:rsidR="00EE451E" w:rsidRPr="00EE451E" w:rsidRDefault="00EE451E" w:rsidP="00EE451E">
            <w:pPr>
              <w:ind w:left="-104" w:firstLine="104"/>
              <w:jc w:val="center"/>
              <w:rPr>
                <w:sz w:val="24"/>
              </w:rPr>
            </w:pPr>
            <w:r w:rsidRPr="00EE451E">
              <w:rPr>
                <w:sz w:val="24"/>
              </w:rPr>
              <w:t>65,7</w:t>
            </w:r>
          </w:p>
        </w:tc>
      </w:tr>
      <w:tr w:rsidR="00EE451E" w:rsidRPr="00EE451E" w:rsidTr="00EE451E">
        <w:trPr>
          <w:trHeight w:val="122"/>
        </w:trPr>
        <w:tc>
          <w:tcPr>
            <w:tcW w:w="2836" w:type="dxa"/>
            <w:tcBorders>
              <w:top w:val="single" w:sz="8" w:space="0" w:color="auto"/>
              <w:left w:val="single" w:sz="4" w:space="0" w:color="auto"/>
              <w:bottom w:val="single" w:sz="8" w:space="0" w:color="auto"/>
              <w:right w:val="single" w:sz="4" w:space="0" w:color="auto"/>
            </w:tcBorders>
            <w:shd w:val="clear" w:color="auto" w:fill="FF00FF"/>
            <w:vAlign w:val="center"/>
          </w:tcPr>
          <w:p w:rsidR="00EE451E" w:rsidRPr="00EE451E" w:rsidRDefault="00EE451E" w:rsidP="00EE451E">
            <w:pPr>
              <w:rPr>
                <w:sz w:val="24"/>
              </w:rPr>
            </w:pPr>
            <w:r w:rsidRPr="00EE451E">
              <w:rPr>
                <w:sz w:val="24"/>
              </w:rPr>
              <w:t>Итого безвозмездных поступлений</w:t>
            </w:r>
          </w:p>
          <w:p w:rsidR="00EE451E" w:rsidRPr="00EE451E" w:rsidRDefault="00EE451E" w:rsidP="00EE451E">
            <w:pPr>
              <w:rPr>
                <w:sz w:val="24"/>
              </w:rPr>
            </w:pPr>
          </w:p>
        </w:tc>
        <w:tc>
          <w:tcPr>
            <w:tcW w:w="1559" w:type="dxa"/>
            <w:tcBorders>
              <w:top w:val="single" w:sz="8" w:space="0" w:color="auto"/>
              <w:left w:val="nil"/>
              <w:bottom w:val="single" w:sz="8" w:space="0" w:color="auto"/>
              <w:right w:val="single" w:sz="4" w:space="0" w:color="auto"/>
            </w:tcBorders>
            <w:shd w:val="clear" w:color="auto" w:fill="FF00FF"/>
            <w:vAlign w:val="center"/>
          </w:tcPr>
          <w:p w:rsidR="00EE451E" w:rsidRPr="00EE451E" w:rsidRDefault="00EE451E" w:rsidP="00EE451E">
            <w:pPr>
              <w:jc w:val="center"/>
              <w:rPr>
                <w:sz w:val="24"/>
              </w:rPr>
            </w:pPr>
            <w:r w:rsidRPr="00EE451E">
              <w:rPr>
                <w:sz w:val="24"/>
              </w:rPr>
              <w:t>3 599,5</w:t>
            </w:r>
          </w:p>
        </w:tc>
        <w:tc>
          <w:tcPr>
            <w:tcW w:w="1789" w:type="dxa"/>
            <w:tcBorders>
              <w:top w:val="single" w:sz="8" w:space="0" w:color="auto"/>
              <w:left w:val="nil"/>
              <w:bottom w:val="single" w:sz="8" w:space="0" w:color="auto"/>
              <w:right w:val="single" w:sz="4" w:space="0" w:color="auto"/>
            </w:tcBorders>
            <w:shd w:val="clear" w:color="auto" w:fill="FF00FF"/>
            <w:vAlign w:val="center"/>
          </w:tcPr>
          <w:p w:rsidR="00EE451E" w:rsidRPr="00EE451E" w:rsidRDefault="00EE451E" w:rsidP="00EE451E">
            <w:pPr>
              <w:jc w:val="center"/>
              <w:rPr>
                <w:sz w:val="24"/>
              </w:rPr>
            </w:pPr>
            <w:r w:rsidRPr="00EE451E">
              <w:rPr>
                <w:sz w:val="24"/>
              </w:rPr>
              <w:t>69 292,7</w:t>
            </w:r>
          </w:p>
        </w:tc>
        <w:tc>
          <w:tcPr>
            <w:tcW w:w="1690" w:type="dxa"/>
            <w:tcBorders>
              <w:top w:val="single" w:sz="8" w:space="0" w:color="auto"/>
              <w:left w:val="nil"/>
              <w:bottom w:val="single" w:sz="8" w:space="0" w:color="auto"/>
              <w:right w:val="nil"/>
            </w:tcBorders>
            <w:shd w:val="clear" w:color="auto" w:fill="FF00FF"/>
            <w:vAlign w:val="center"/>
          </w:tcPr>
          <w:p w:rsidR="00EE451E" w:rsidRPr="00EE451E" w:rsidRDefault="00EE451E" w:rsidP="00EE451E">
            <w:pPr>
              <w:jc w:val="center"/>
              <w:rPr>
                <w:sz w:val="24"/>
              </w:rPr>
            </w:pPr>
            <w:r w:rsidRPr="00EE451E">
              <w:rPr>
                <w:sz w:val="24"/>
              </w:rPr>
              <w:t>48 490,1</w:t>
            </w:r>
          </w:p>
        </w:tc>
        <w:tc>
          <w:tcPr>
            <w:tcW w:w="1199" w:type="dxa"/>
            <w:tcBorders>
              <w:top w:val="single" w:sz="8" w:space="0" w:color="auto"/>
              <w:left w:val="single" w:sz="8" w:space="0" w:color="auto"/>
              <w:bottom w:val="single" w:sz="8" w:space="0" w:color="auto"/>
              <w:right w:val="single" w:sz="8" w:space="0" w:color="auto"/>
            </w:tcBorders>
            <w:shd w:val="clear" w:color="auto" w:fill="FF00FF"/>
            <w:vAlign w:val="center"/>
          </w:tcPr>
          <w:p w:rsidR="00EE451E" w:rsidRPr="00EE451E" w:rsidRDefault="00EE451E" w:rsidP="00EE451E">
            <w:pPr>
              <w:jc w:val="center"/>
              <w:rPr>
                <w:sz w:val="24"/>
              </w:rPr>
            </w:pPr>
            <w:r w:rsidRPr="00EE451E">
              <w:rPr>
                <w:sz w:val="24"/>
              </w:rPr>
              <w:t>-20 802,6</w:t>
            </w:r>
          </w:p>
        </w:tc>
        <w:tc>
          <w:tcPr>
            <w:tcW w:w="1276" w:type="dxa"/>
            <w:tcBorders>
              <w:top w:val="single" w:sz="8" w:space="0" w:color="auto"/>
              <w:left w:val="nil"/>
              <w:bottom w:val="single" w:sz="8" w:space="0" w:color="auto"/>
              <w:right w:val="single" w:sz="8" w:space="0" w:color="auto"/>
            </w:tcBorders>
            <w:shd w:val="clear" w:color="auto" w:fill="FF00FF"/>
            <w:vAlign w:val="center"/>
          </w:tcPr>
          <w:p w:rsidR="00EE451E" w:rsidRPr="00EE451E" w:rsidRDefault="00EE451E" w:rsidP="00EE451E">
            <w:pPr>
              <w:jc w:val="center"/>
              <w:rPr>
                <w:sz w:val="24"/>
              </w:rPr>
            </w:pPr>
            <w:r w:rsidRPr="00EE451E">
              <w:rPr>
                <w:sz w:val="24"/>
              </w:rPr>
              <w:t>70,0</w:t>
            </w:r>
          </w:p>
        </w:tc>
      </w:tr>
      <w:tr w:rsidR="00EE451E" w:rsidRPr="00EE451E" w:rsidTr="00EE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2836" w:type="dxa"/>
          </w:tcPr>
          <w:p w:rsidR="00EE451E" w:rsidRPr="00EE451E" w:rsidRDefault="00EE451E" w:rsidP="00EE451E">
            <w:pPr>
              <w:rPr>
                <w:sz w:val="24"/>
              </w:rPr>
            </w:pPr>
            <w:r w:rsidRPr="00EE451E">
              <w:rPr>
                <w:sz w:val="24"/>
              </w:rPr>
              <w:t>ВСЕГО ДОХОДОВ</w:t>
            </w:r>
          </w:p>
        </w:tc>
        <w:tc>
          <w:tcPr>
            <w:tcW w:w="1559" w:type="dxa"/>
          </w:tcPr>
          <w:p w:rsidR="00EE451E" w:rsidRPr="00EE451E" w:rsidRDefault="00EE451E" w:rsidP="00EE451E">
            <w:pPr>
              <w:jc w:val="center"/>
              <w:rPr>
                <w:sz w:val="24"/>
              </w:rPr>
            </w:pPr>
            <w:r w:rsidRPr="00EE451E">
              <w:rPr>
                <w:sz w:val="24"/>
              </w:rPr>
              <w:t>184 838,9</w:t>
            </w:r>
          </w:p>
        </w:tc>
        <w:tc>
          <w:tcPr>
            <w:tcW w:w="1789" w:type="dxa"/>
          </w:tcPr>
          <w:p w:rsidR="00EE451E" w:rsidRPr="00EE451E" w:rsidRDefault="00EE451E" w:rsidP="00EE451E">
            <w:pPr>
              <w:jc w:val="center"/>
              <w:rPr>
                <w:sz w:val="24"/>
              </w:rPr>
            </w:pPr>
            <w:r w:rsidRPr="00EE451E">
              <w:rPr>
                <w:sz w:val="24"/>
              </w:rPr>
              <w:t>243 175,7</w:t>
            </w:r>
          </w:p>
        </w:tc>
        <w:tc>
          <w:tcPr>
            <w:tcW w:w="1690" w:type="dxa"/>
          </w:tcPr>
          <w:p w:rsidR="00EE451E" w:rsidRPr="00EE451E" w:rsidRDefault="00EE451E" w:rsidP="00EE451E">
            <w:pPr>
              <w:jc w:val="center"/>
              <w:rPr>
                <w:sz w:val="24"/>
              </w:rPr>
            </w:pPr>
            <w:r w:rsidRPr="00EE451E">
              <w:rPr>
                <w:sz w:val="24"/>
              </w:rPr>
              <w:t>216 065,2</w:t>
            </w:r>
          </w:p>
        </w:tc>
        <w:tc>
          <w:tcPr>
            <w:tcW w:w="1199" w:type="dxa"/>
          </w:tcPr>
          <w:p w:rsidR="00EE451E" w:rsidRPr="00EE451E" w:rsidRDefault="00EE451E" w:rsidP="00EE451E">
            <w:pPr>
              <w:rPr>
                <w:sz w:val="24"/>
              </w:rPr>
            </w:pPr>
            <w:r w:rsidRPr="00EE451E">
              <w:rPr>
                <w:sz w:val="24"/>
              </w:rPr>
              <w:t>-27 110,5</w:t>
            </w:r>
          </w:p>
        </w:tc>
        <w:tc>
          <w:tcPr>
            <w:tcW w:w="1276" w:type="dxa"/>
          </w:tcPr>
          <w:p w:rsidR="00EE451E" w:rsidRPr="00EE451E" w:rsidRDefault="00EE451E" w:rsidP="00EE451E">
            <w:pPr>
              <w:jc w:val="center"/>
              <w:rPr>
                <w:sz w:val="24"/>
              </w:rPr>
            </w:pPr>
            <w:r w:rsidRPr="00EE451E">
              <w:rPr>
                <w:sz w:val="24"/>
              </w:rPr>
              <w:t>88,9</w:t>
            </w:r>
          </w:p>
        </w:tc>
      </w:tr>
    </w:tbl>
    <w:p w:rsidR="00EE451E" w:rsidRPr="00EE451E" w:rsidRDefault="00EE451E" w:rsidP="00EE451E">
      <w:pPr>
        <w:rPr>
          <w:sz w:val="24"/>
        </w:rPr>
      </w:pPr>
    </w:p>
    <w:p w:rsidR="00EE451E" w:rsidRPr="00EE451E" w:rsidRDefault="00EE451E" w:rsidP="00EE451E">
      <w:pPr>
        <w:rPr>
          <w:sz w:val="24"/>
        </w:rPr>
      </w:pPr>
    </w:p>
    <w:p w:rsidR="00EE451E" w:rsidRPr="00EE451E" w:rsidRDefault="00EE451E" w:rsidP="00EE451E">
      <w:pPr>
        <w:ind w:right="141"/>
        <w:jc w:val="center"/>
        <w:rPr>
          <w:b/>
          <w:sz w:val="24"/>
        </w:rPr>
      </w:pPr>
      <w:r w:rsidRPr="00EE451E">
        <w:rPr>
          <w:b/>
          <w:sz w:val="24"/>
        </w:rPr>
        <w:t>Структура доходов местного бюджета (в собственных расходах)</w:t>
      </w:r>
    </w:p>
    <w:p w:rsidR="00EE451E" w:rsidRPr="00EE451E" w:rsidRDefault="00EE451E" w:rsidP="00EE451E">
      <w:pPr>
        <w:ind w:right="141"/>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E451E" w:rsidRPr="00EE451E" w:rsidTr="00EE451E">
        <w:tc>
          <w:tcPr>
            <w:tcW w:w="4785" w:type="dxa"/>
          </w:tcPr>
          <w:p w:rsidR="00EE451E" w:rsidRPr="00EE451E" w:rsidRDefault="00EE451E" w:rsidP="00EE451E">
            <w:pPr>
              <w:ind w:right="141"/>
              <w:jc w:val="center"/>
              <w:rPr>
                <w:sz w:val="24"/>
              </w:rPr>
            </w:pPr>
            <w:r w:rsidRPr="00EE451E">
              <w:rPr>
                <w:sz w:val="24"/>
              </w:rPr>
              <w:t>Наименование доходов</w:t>
            </w:r>
          </w:p>
        </w:tc>
        <w:tc>
          <w:tcPr>
            <w:tcW w:w="4786" w:type="dxa"/>
          </w:tcPr>
          <w:p w:rsidR="00EE451E" w:rsidRPr="00EE451E" w:rsidRDefault="00EE451E" w:rsidP="00EE451E">
            <w:pPr>
              <w:ind w:right="141"/>
              <w:jc w:val="center"/>
              <w:rPr>
                <w:sz w:val="24"/>
              </w:rPr>
            </w:pPr>
            <w:r w:rsidRPr="00EE451E">
              <w:rPr>
                <w:sz w:val="24"/>
              </w:rPr>
              <w:t xml:space="preserve">Удельный вес </w:t>
            </w:r>
          </w:p>
        </w:tc>
      </w:tr>
      <w:tr w:rsidR="00EE451E" w:rsidRPr="00EE451E" w:rsidTr="00EE451E">
        <w:tc>
          <w:tcPr>
            <w:tcW w:w="4785" w:type="dxa"/>
          </w:tcPr>
          <w:p w:rsidR="00EE451E" w:rsidRPr="00EE451E" w:rsidRDefault="00EE451E" w:rsidP="00EE451E">
            <w:pPr>
              <w:ind w:right="141"/>
              <w:rPr>
                <w:sz w:val="24"/>
              </w:rPr>
            </w:pPr>
            <w:r w:rsidRPr="00EE451E">
              <w:rPr>
                <w:sz w:val="24"/>
              </w:rPr>
              <w:t>Налоговые доходы</w:t>
            </w:r>
          </w:p>
        </w:tc>
        <w:tc>
          <w:tcPr>
            <w:tcW w:w="4786" w:type="dxa"/>
          </w:tcPr>
          <w:p w:rsidR="00EE451E" w:rsidRPr="00EE451E" w:rsidRDefault="00EE451E" w:rsidP="00EE451E">
            <w:pPr>
              <w:ind w:right="141"/>
              <w:jc w:val="center"/>
              <w:rPr>
                <w:sz w:val="24"/>
              </w:rPr>
            </w:pPr>
          </w:p>
        </w:tc>
      </w:tr>
      <w:tr w:rsidR="00EE451E" w:rsidRPr="00EE451E" w:rsidTr="00EE451E">
        <w:tc>
          <w:tcPr>
            <w:tcW w:w="4785" w:type="dxa"/>
          </w:tcPr>
          <w:p w:rsidR="00EE451E" w:rsidRPr="00EE451E" w:rsidRDefault="00EE451E" w:rsidP="00EE451E">
            <w:pPr>
              <w:ind w:right="141"/>
              <w:jc w:val="center"/>
              <w:rPr>
                <w:sz w:val="24"/>
              </w:rPr>
            </w:pPr>
            <w:r w:rsidRPr="00EE451E">
              <w:rPr>
                <w:sz w:val="24"/>
              </w:rPr>
              <w:t>Налог на доходы физических лиц</w:t>
            </w:r>
          </w:p>
        </w:tc>
        <w:tc>
          <w:tcPr>
            <w:tcW w:w="4786" w:type="dxa"/>
          </w:tcPr>
          <w:p w:rsidR="00EE451E" w:rsidRPr="00EE451E" w:rsidRDefault="00EE451E" w:rsidP="00EE451E">
            <w:pPr>
              <w:ind w:right="141"/>
              <w:jc w:val="center"/>
              <w:rPr>
                <w:sz w:val="24"/>
              </w:rPr>
            </w:pPr>
            <w:r w:rsidRPr="00EE451E">
              <w:rPr>
                <w:sz w:val="24"/>
              </w:rPr>
              <w:t>55,4</w:t>
            </w:r>
          </w:p>
        </w:tc>
      </w:tr>
      <w:tr w:rsidR="00EE451E" w:rsidRPr="00EE451E" w:rsidTr="00EE451E">
        <w:tc>
          <w:tcPr>
            <w:tcW w:w="4785" w:type="dxa"/>
          </w:tcPr>
          <w:p w:rsidR="00EE451E" w:rsidRPr="00EE451E" w:rsidRDefault="00EE451E" w:rsidP="00EE451E">
            <w:pPr>
              <w:ind w:right="141"/>
              <w:rPr>
                <w:sz w:val="24"/>
              </w:rPr>
            </w:pPr>
            <w:r w:rsidRPr="00EE451E">
              <w:rPr>
                <w:sz w:val="24"/>
              </w:rPr>
              <w:t xml:space="preserve">       Налог на имущество физ. лиц</w:t>
            </w:r>
          </w:p>
        </w:tc>
        <w:tc>
          <w:tcPr>
            <w:tcW w:w="4786" w:type="dxa"/>
          </w:tcPr>
          <w:p w:rsidR="00EE451E" w:rsidRPr="00EE451E" w:rsidRDefault="00EE451E" w:rsidP="00EE451E">
            <w:pPr>
              <w:ind w:right="141"/>
              <w:jc w:val="center"/>
              <w:rPr>
                <w:sz w:val="24"/>
              </w:rPr>
            </w:pPr>
            <w:r w:rsidRPr="00EE451E">
              <w:rPr>
                <w:sz w:val="24"/>
              </w:rPr>
              <w:t>0,6</w:t>
            </w:r>
          </w:p>
        </w:tc>
      </w:tr>
      <w:tr w:rsidR="00EE451E" w:rsidRPr="00EE451E" w:rsidTr="00EE451E">
        <w:tc>
          <w:tcPr>
            <w:tcW w:w="4785" w:type="dxa"/>
          </w:tcPr>
          <w:p w:rsidR="00EE451E" w:rsidRPr="00EE451E" w:rsidRDefault="00EE451E" w:rsidP="00EE451E">
            <w:pPr>
              <w:ind w:right="141"/>
              <w:rPr>
                <w:sz w:val="24"/>
              </w:rPr>
            </w:pPr>
            <w:r w:rsidRPr="00EE451E">
              <w:rPr>
                <w:sz w:val="24"/>
              </w:rPr>
              <w:t xml:space="preserve">       Налог на землю</w:t>
            </w:r>
          </w:p>
        </w:tc>
        <w:tc>
          <w:tcPr>
            <w:tcW w:w="4786" w:type="dxa"/>
          </w:tcPr>
          <w:p w:rsidR="00EE451E" w:rsidRPr="00EE451E" w:rsidRDefault="00EE451E" w:rsidP="00EE451E">
            <w:pPr>
              <w:ind w:right="141"/>
              <w:jc w:val="center"/>
              <w:rPr>
                <w:sz w:val="24"/>
              </w:rPr>
            </w:pPr>
            <w:r w:rsidRPr="00EE451E">
              <w:rPr>
                <w:sz w:val="24"/>
              </w:rPr>
              <w:t>10,3</w:t>
            </w:r>
          </w:p>
        </w:tc>
      </w:tr>
      <w:tr w:rsidR="00EE451E" w:rsidRPr="00EE451E" w:rsidTr="00EE451E">
        <w:tc>
          <w:tcPr>
            <w:tcW w:w="4785" w:type="dxa"/>
          </w:tcPr>
          <w:p w:rsidR="00EE451E" w:rsidRPr="00EE451E" w:rsidRDefault="00EE451E" w:rsidP="00EE451E">
            <w:pPr>
              <w:ind w:right="141"/>
              <w:jc w:val="center"/>
              <w:rPr>
                <w:sz w:val="24"/>
              </w:rPr>
            </w:pPr>
          </w:p>
        </w:tc>
        <w:tc>
          <w:tcPr>
            <w:tcW w:w="4786" w:type="dxa"/>
          </w:tcPr>
          <w:p w:rsidR="00EE451E" w:rsidRPr="00EE451E" w:rsidRDefault="00EE451E" w:rsidP="00EE451E">
            <w:pPr>
              <w:ind w:right="141"/>
              <w:jc w:val="center"/>
              <w:rPr>
                <w:sz w:val="24"/>
              </w:rPr>
            </w:pPr>
          </w:p>
        </w:tc>
      </w:tr>
      <w:tr w:rsidR="00EE451E" w:rsidRPr="00EE451E" w:rsidTr="00EE451E">
        <w:tc>
          <w:tcPr>
            <w:tcW w:w="4785" w:type="dxa"/>
          </w:tcPr>
          <w:p w:rsidR="00EE451E" w:rsidRPr="00EE451E" w:rsidRDefault="00EE451E" w:rsidP="00EE451E">
            <w:pPr>
              <w:ind w:right="141"/>
              <w:rPr>
                <w:sz w:val="24"/>
              </w:rPr>
            </w:pPr>
            <w:r w:rsidRPr="00EE451E">
              <w:rPr>
                <w:sz w:val="24"/>
              </w:rPr>
              <w:t>Неналоговые доходы</w:t>
            </w:r>
          </w:p>
        </w:tc>
        <w:tc>
          <w:tcPr>
            <w:tcW w:w="4786" w:type="dxa"/>
          </w:tcPr>
          <w:p w:rsidR="00EE451E" w:rsidRPr="00EE451E" w:rsidRDefault="00EE451E" w:rsidP="00EE451E">
            <w:pPr>
              <w:ind w:right="141"/>
              <w:jc w:val="center"/>
              <w:rPr>
                <w:sz w:val="24"/>
              </w:rPr>
            </w:pPr>
            <w:r w:rsidRPr="00EE451E">
              <w:rPr>
                <w:sz w:val="24"/>
              </w:rPr>
              <w:t>33,7</w:t>
            </w:r>
          </w:p>
        </w:tc>
      </w:tr>
      <w:tr w:rsidR="00EE451E" w:rsidRPr="00EE451E" w:rsidTr="00EE451E">
        <w:tc>
          <w:tcPr>
            <w:tcW w:w="4785" w:type="dxa"/>
          </w:tcPr>
          <w:p w:rsidR="00EE451E" w:rsidRPr="00EE451E" w:rsidRDefault="00EE451E" w:rsidP="00EE451E">
            <w:pPr>
              <w:ind w:right="141"/>
              <w:jc w:val="center"/>
              <w:rPr>
                <w:sz w:val="24"/>
              </w:rPr>
            </w:pPr>
            <w:r w:rsidRPr="00EE451E">
              <w:rPr>
                <w:sz w:val="24"/>
              </w:rPr>
              <w:t>Всего</w:t>
            </w:r>
          </w:p>
        </w:tc>
        <w:tc>
          <w:tcPr>
            <w:tcW w:w="4786" w:type="dxa"/>
          </w:tcPr>
          <w:p w:rsidR="00EE451E" w:rsidRPr="00EE451E" w:rsidRDefault="00EE451E" w:rsidP="00EE451E">
            <w:pPr>
              <w:ind w:right="141"/>
              <w:jc w:val="center"/>
              <w:rPr>
                <w:sz w:val="24"/>
              </w:rPr>
            </w:pPr>
            <w:r w:rsidRPr="00EE451E">
              <w:rPr>
                <w:sz w:val="24"/>
              </w:rPr>
              <w:t>100%</w:t>
            </w:r>
          </w:p>
        </w:tc>
      </w:tr>
    </w:tbl>
    <w:p w:rsidR="00EE451E" w:rsidRPr="00EE451E" w:rsidRDefault="00EE451E" w:rsidP="00EE451E">
      <w:pPr>
        <w:rPr>
          <w:sz w:val="24"/>
        </w:rPr>
      </w:pPr>
    </w:p>
    <w:p w:rsidR="00EE451E" w:rsidRPr="00EE451E" w:rsidRDefault="00EE451E" w:rsidP="00EE451E">
      <w:pPr>
        <w:jc w:val="both"/>
        <w:rPr>
          <w:sz w:val="24"/>
        </w:rPr>
      </w:pPr>
      <w:r w:rsidRPr="00EE451E">
        <w:rPr>
          <w:sz w:val="24"/>
        </w:rPr>
        <w:t xml:space="preserve"> </w:t>
      </w:r>
      <w:r w:rsidRPr="00EE451E">
        <w:rPr>
          <w:sz w:val="24"/>
        </w:rPr>
        <w:tab/>
        <w:t>За  2014 год в доходную часть местного бюджета поступило доходов с учетом безвозмездных поступлений в сумме 216 065,2 тыс. руб., при плане 243 175,7 тыс. руб., что составляет 88,9 %, в том числе собственные доходы при плане 173 883,0 тыс. руб. составили  167 575,1 тыс. руб. или 96,4 %</w:t>
      </w:r>
    </w:p>
    <w:p w:rsidR="00EE451E" w:rsidRPr="00EE451E" w:rsidRDefault="00EE451E" w:rsidP="00EE451E">
      <w:pPr>
        <w:jc w:val="both"/>
        <w:rPr>
          <w:sz w:val="24"/>
        </w:rPr>
      </w:pPr>
      <w:r w:rsidRPr="00EE451E">
        <w:rPr>
          <w:sz w:val="24"/>
        </w:rPr>
        <w:tab/>
        <w:t>Структура доходной части бюджета состоит из федеральных, республиканских, местных налогов и неналоговых доходов.</w:t>
      </w:r>
    </w:p>
    <w:p w:rsidR="00EE451E" w:rsidRPr="00EE451E" w:rsidRDefault="00EE451E" w:rsidP="00EE451E">
      <w:pPr>
        <w:jc w:val="both"/>
        <w:rPr>
          <w:sz w:val="24"/>
        </w:rPr>
      </w:pPr>
      <w:r w:rsidRPr="00EE451E">
        <w:rPr>
          <w:sz w:val="24"/>
        </w:rPr>
        <w:tab/>
        <w:t xml:space="preserve">Федеральные налоги – исполнение составляет 92 872,6 тыс.  руб. (удельный вес в общем объеме собственных  доходов составляет 55,4 %. </w:t>
      </w:r>
    </w:p>
    <w:p w:rsidR="00EE451E" w:rsidRPr="00EE451E" w:rsidRDefault="00EE451E" w:rsidP="00EE451E">
      <w:pPr>
        <w:ind w:left="360"/>
        <w:jc w:val="both"/>
        <w:rPr>
          <w:sz w:val="24"/>
        </w:rPr>
      </w:pPr>
      <w:r w:rsidRPr="00EE451E">
        <w:rPr>
          <w:sz w:val="24"/>
        </w:rPr>
        <w:t xml:space="preserve">      Местные налоги и сборы – исполнение составляет 18 171,9 тыс.  руб., удельный вес в общем объеме собственных доходов составляет 10,8 %.</w:t>
      </w:r>
    </w:p>
    <w:p w:rsidR="00EE451E" w:rsidRPr="00EE451E" w:rsidRDefault="00EE451E" w:rsidP="00EE451E">
      <w:pPr>
        <w:ind w:left="360"/>
        <w:jc w:val="both"/>
        <w:rPr>
          <w:sz w:val="24"/>
        </w:rPr>
      </w:pPr>
      <w:r w:rsidRPr="00EE451E">
        <w:rPr>
          <w:sz w:val="24"/>
        </w:rPr>
        <w:tab/>
        <w:t>Неналоговые доходы -  исполнение 56 530,6 тыс. руб., удельный вес в общем объеме собственных  доходов составляет 33,7 %.</w:t>
      </w:r>
    </w:p>
    <w:p w:rsidR="00EE451E" w:rsidRPr="00EE451E" w:rsidRDefault="00EE451E" w:rsidP="00EE451E">
      <w:pPr>
        <w:numPr>
          <w:ilvl w:val="0"/>
          <w:numId w:val="24"/>
        </w:numPr>
        <w:overflowPunct/>
        <w:autoSpaceDE/>
        <w:autoSpaceDN/>
        <w:adjustRightInd/>
        <w:jc w:val="both"/>
        <w:textAlignment w:val="auto"/>
        <w:rPr>
          <w:sz w:val="24"/>
        </w:rPr>
      </w:pPr>
      <w:r w:rsidRPr="00EE451E">
        <w:rPr>
          <w:sz w:val="24"/>
        </w:rPr>
        <w:t>Арендная плата за земельные участки</w:t>
      </w:r>
    </w:p>
    <w:p w:rsidR="00EE451E" w:rsidRPr="00EE451E" w:rsidRDefault="00EE451E" w:rsidP="00EE451E">
      <w:pPr>
        <w:numPr>
          <w:ilvl w:val="0"/>
          <w:numId w:val="24"/>
        </w:numPr>
        <w:overflowPunct/>
        <w:autoSpaceDE/>
        <w:autoSpaceDN/>
        <w:adjustRightInd/>
        <w:jc w:val="both"/>
        <w:textAlignment w:val="auto"/>
        <w:rPr>
          <w:sz w:val="24"/>
        </w:rPr>
      </w:pPr>
      <w:r w:rsidRPr="00EE451E">
        <w:rPr>
          <w:sz w:val="24"/>
        </w:rPr>
        <w:t>Аренда имущества, находящегося в собственности поселения</w:t>
      </w:r>
    </w:p>
    <w:p w:rsidR="00EE451E" w:rsidRPr="00EE451E" w:rsidRDefault="00EE451E" w:rsidP="00EE451E">
      <w:pPr>
        <w:numPr>
          <w:ilvl w:val="0"/>
          <w:numId w:val="24"/>
        </w:numPr>
        <w:overflowPunct/>
        <w:autoSpaceDE/>
        <w:autoSpaceDN/>
        <w:adjustRightInd/>
        <w:jc w:val="both"/>
        <w:textAlignment w:val="auto"/>
        <w:rPr>
          <w:sz w:val="24"/>
        </w:rPr>
      </w:pPr>
      <w:r w:rsidRPr="00EE451E">
        <w:rPr>
          <w:sz w:val="24"/>
        </w:rPr>
        <w:t>Доходы от реализации имущества</w:t>
      </w:r>
    </w:p>
    <w:p w:rsidR="00EE451E" w:rsidRPr="00EE451E" w:rsidRDefault="00EE451E" w:rsidP="00EE451E">
      <w:pPr>
        <w:numPr>
          <w:ilvl w:val="0"/>
          <w:numId w:val="24"/>
        </w:numPr>
        <w:overflowPunct/>
        <w:autoSpaceDE/>
        <w:autoSpaceDN/>
        <w:adjustRightInd/>
        <w:jc w:val="both"/>
        <w:textAlignment w:val="auto"/>
        <w:rPr>
          <w:sz w:val="24"/>
        </w:rPr>
      </w:pPr>
      <w:r w:rsidRPr="00EE451E">
        <w:rPr>
          <w:sz w:val="24"/>
        </w:rPr>
        <w:t>Прочие неналоговые доходы (платные услуги, компенсации)</w:t>
      </w:r>
    </w:p>
    <w:p w:rsidR="00EE451E" w:rsidRPr="00EE451E" w:rsidRDefault="00EE451E" w:rsidP="00EE451E">
      <w:pPr>
        <w:ind w:left="360"/>
        <w:jc w:val="both"/>
        <w:rPr>
          <w:sz w:val="24"/>
        </w:rPr>
      </w:pPr>
    </w:p>
    <w:p w:rsidR="00EE451E" w:rsidRPr="00EE451E" w:rsidRDefault="00EE451E" w:rsidP="00EE451E">
      <w:pPr>
        <w:ind w:left="360"/>
        <w:jc w:val="both"/>
        <w:rPr>
          <w:sz w:val="24"/>
        </w:rPr>
      </w:pPr>
    </w:p>
    <w:p w:rsidR="00EE451E" w:rsidRPr="00EE451E" w:rsidRDefault="00EE451E" w:rsidP="00EE451E">
      <w:pPr>
        <w:ind w:left="720"/>
        <w:jc w:val="both"/>
        <w:rPr>
          <w:sz w:val="24"/>
        </w:rPr>
      </w:pPr>
      <w:r w:rsidRPr="00EE451E">
        <w:rPr>
          <w:sz w:val="24"/>
        </w:rPr>
        <w:t>Анализ исполнения собственных налоговых и неналоговых доходов</w:t>
      </w:r>
    </w:p>
    <w:p w:rsidR="00EE451E" w:rsidRPr="00EE451E" w:rsidRDefault="00EE451E" w:rsidP="00EE451E">
      <w:pPr>
        <w:jc w:val="both"/>
        <w:rPr>
          <w:sz w:val="24"/>
        </w:rPr>
      </w:pPr>
      <w:r w:rsidRPr="00EE451E">
        <w:rPr>
          <w:sz w:val="24"/>
        </w:rPr>
        <w:tab/>
      </w:r>
      <w:r w:rsidRPr="00EE451E">
        <w:rPr>
          <w:sz w:val="24"/>
        </w:rPr>
        <w:tab/>
      </w:r>
      <w:r w:rsidRPr="00EE451E">
        <w:rPr>
          <w:sz w:val="24"/>
        </w:rPr>
        <w:tab/>
      </w:r>
      <w:r w:rsidRPr="00EE451E">
        <w:rPr>
          <w:sz w:val="24"/>
        </w:rPr>
        <w:tab/>
      </w:r>
      <w:r w:rsidRPr="00EE451E">
        <w:rPr>
          <w:sz w:val="24"/>
        </w:rPr>
        <w:tab/>
      </w:r>
      <w:r w:rsidRPr="00EE451E">
        <w:rPr>
          <w:sz w:val="24"/>
        </w:rPr>
        <w:tab/>
      </w:r>
      <w:r w:rsidRPr="00EE451E">
        <w:rPr>
          <w:sz w:val="24"/>
        </w:rPr>
        <w:tab/>
      </w:r>
      <w:r w:rsidRPr="00EE451E">
        <w:rPr>
          <w:sz w:val="24"/>
        </w:rPr>
        <w:tab/>
      </w:r>
      <w:r w:rsidRPr="00EE451E">
        <w:rPr>
          <w:sz w:val="24"/>
        </w:rPr>
        <w:tab/>
      </w:r>
      <w:r w:rsidRPr="00EE451E">
        <w:rPr>
          <w:sz w:val="24"/>
        </w:rPr>
        <w:tab/>
      </w:r>
      <w:r w:rsidRPr="00EE451E">
        <w:rPr>
          <w:sz w:val="24"/>
        </w:rPr>
        <w:tab/>
        <w:t xml:space="preserve">   Тыс.  руб.</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620"/>
        <w:gridCol w:w="1620"/>
        <w:gridCol w:w="1620"/>
        <w:gridCol w:w="1518"/>
        <w:gridCol w:w="1260"/>
      </w:tblGrid>
      <w:tr w:rsidR="00EE451E" w:rsidRPr="00EE451E" w:rsidTr="00EE451E">
        <w:tc>
          <w:tcPr>
            <w:tcW w:w="2235" w:type="dxa"/>
          </w:tcPr>
          <w:p w:rsidR="00EE451E" w:rsidRPr="00EE451E" w:rsidRDefault="00EE451E" w:rsidP="00EE451E">
            <w:pPr>
              <w:jc w:val="center"/>
              <w:rPr>
                <w:sz w:val="24"/>
              </w:rPr>
            </w:pPr>
            <w:r w:rsidRPr="00EE451E">
              <w:rPr>
                <w:sz w:val="24"/>
              </w:rPr>
              <w:t>Наименование доходов</w:t>
            </w:r>
          </w:p>
        </w:tc>
        <w:tc>
          <w:tcPr>
            <w:tcW w:w="1620" w:type="dxa"/>
          </w:tcPr>
          <w:p w:rsidR="00EE451E" w:rsidRPr="00EE451E" w:rsidRDefault="00EE451E" w:rsidP="00EE451E">
            <w:pPr>
              <w:jc w:val="center"/>
              <w:rPr>
                <w:sz w:val="24"/>
              </w:rPr>
            </w:pPr>
            <w:r w:rsidRPr="00EE451E">
              <w:rPr>
                <w:sz w:val="24"/>
              </w:rPr>
              <w:t>Утвержден</w:t>
            </w:r>
          </w:p>
          <w:p w:rsidR="00EE451E" w:rsidRPr="00EE451E" w:rsidRDefault="00EE451E" w:rsidP="00EE451E">
            <w:pPr>
              <w:jc w:val="center"/>
              <w:rPr>
                <w:sz w:val="24"/>
              </w:rPr>
            </w:pPr>
            <w:r w:rsidRPr="00EE451E">
              <w:rPr>
                <w:sz w:val="24"/>
              </w:rPr>
              <w:t>ный первоначальный  план на 2014 год</w:t>
            </w:r>
          </w:p>
        </w:tc>
        <w:tc>
          <w:tcPr>
            <w:tcW w:w="1620" w:type="dxa"/>
          </w:tcPr>
          <w:p w:rsidR="00EE451E" w:rsidRPr="00EE451E" w:rsidRDefault="00EE451E" w:rsidP="00EE451E">
            <w:pPr>
              <w:jc w:val="center"/>
              <w:rPr>
                <w:sz w:val="24"/>
              </w:rPr>
            </w:pPr>
            <w:r w:rsidRPr="00EE451E">
              <w:rPr>
                <w:sz w:val="24"/>
              </w:rPr>
              <w:t>Сумма уточнения по решениям</w:t>
            </w:r>
          </w:p>
        </w:tc>
        <w:tc>
          <w:tcPr>
            <w:tcW w:w="1620" w:type="dxa"/>
          </w:tcPr>
          <w:p w:rsidR="00EE451E" w:rsidRPr="00EE451E" w:rsidRDefault="00EE451E" w:rsidP="00EE451E">
            <w:pPr>
              <w:jc w:val="center"/>
              <w:rPr>
                <w:sz w:val="24"/>
              </w:rPr>
            </w:pPr>
            <w:r w:rsidRPr="00EE451E">
              <w:rPr>
                <w:sz w:val="24"/>
              </w:rPr>
              <w:t>Уточненный план на 2014 год</w:t>
            </w:r>
          </w:p>
        </w:tc>
        <w:tc>
          <w:tcPr>
            <w:tcW w:w="1518" w:type="dxa"/>
          </w:tcPr>
          <w:p w:rsidR="00EE451E" w:rsidRPr="00EE451E" w:rsidRDefault="00EE451E" w:rsidP="00EE451E">
            <w:pPr>
              <w:jc w:val="center"/>
              <w:rPr>
                <w:sz w:val="24"/>
              </w:rPr>
            </w:pPr>
            <w:r w:rsidRPr="00EE451E">
              <w:rPr>
                <w:sz w:val="24"/>
              </w:rPr>
              <w:t>Фактическое исполнение</w:t>
            </w:r>
          </w:p>
        </w:tc>
        <w:tc>
          <w:tcPr>
            <w:tcW w:w="1260" w:type="dxa"/>
          </w:tcPr>
          <w:p w:rsidR="00EE451E" w:rsidRPr="00EE451E" w:rsidRDefault="00EE451E" w:rsidP="00EE451E">
            <w:pPr>
              <w:jc w:val="center"/>
              <w:rPr>
                <w:sz w:val="24"/>
              </w:rPr>
            </w:pPr>
            <w:r w:rsidRPr="00EE451E">
              <w:rPr>
                <w:sz w:val="24"/>
              </w:rPr>
              <w:t>% исполнения к уточненному плану</w:t>
            </w:r>
          </w:p>
        </w:tc>
      </w:tr>
      <w:tr w:rsidR="00EE451E" w:rsidRPr="00EE451E" w:rsidTr="00EE451E">
        <w:tc>
          <w:tcPr>
            <w:tcW w:w="2235" w:type="dxa"/>
          </w:tcPr>
          <w:p w:rsidR="00EE451E" w:rsidRPr="00EE451E" w:rsidRDefault="00EE451E" w:rsidP="00EE451E">
            <w:pPr>
              <w:jc w:val="both"/>
              <w:rPr>
                <w:sz w:val="24"/>
              </w:rPr>
            </w:pPr>
            <w:r w:rsidRPr="00EE451E">
              <w:rPr>
                <w:sz w:val="24"/>
              </w:rPr>
              <w:t>Налоговые доходы, в т.ч.</w:t>
            </w:r>
          </w:p>
        </w:tc>
        <w:tc>
          <w:tcPr>
            <w:tcW w:w="1620" w:type="dxa"/>
            <w:vAlign w:val="center"/>
          </w:tcPr>
          <w:p w:rsidR="00EE451E" w:rsidRPr="00EE451E" w:rsidRDefault="00EE451E" w:rsidP="00EE451E">
            <w:pPr>
              <w:jc w:val="center"/>
              <w:rPr>
                <w:sz w:val="24"/>
              </w:rPr>
            </w:pPr>
            <w:r w:rsidRPr="00EE451E">
              <w:rPr>
                <w:sz w:val="24"/>
              </w:rPr>
              <w:t>108 944,3</w:t>
            </w:r>
          </w:p>
        </w:tc>
        <w:tc>
          <w:tcPr>
            <w:tcW w:w="1620" w:type="dxa"/>
            <w:vAlign w:val="center"/>
          </w:tcPr>
          <w:p w:rsidR="00EE451E" w:rsidRPr="00EE451E" w:rsidRDefault="00EE451E" w:rsidP="00EE451E">
            <w:pPr>
              <w:jc w:val="center"/>
              <w:rPr>
                <w:sz w:val="24"/>
              </w:rPr>
            </w:pPr>
            <w:r w:rsidRPr="00EE451E">
              <w:rPr>
                <w:sz w:val="24"/>
              </w:rPr>
              <w:t>776,2</w:t>
            </w:r>
          </w:p>
        </w:tc>
        <w:tc>
          <w:tcPr>
            <w:tcW w:w="1620" w:type="dxa"/>
            <w:vAlign w:val="center"/>
          </w:tcPr>
          <w:p w:rsidR="00EE451E" w:rsidRPr="00EE451E" w:rsidRDefault="00EE451E" w:rsidP="00EE451E">
            <w:pPr>
              <w:jc w:val="center"/>
              <w:rPr>
                <w:sz w:val="24"/>
              </w:rPr>
            </w:pPr>
            <w:r w:rsidRPr="00EE451E">
              <w:rPr>
                <w:sz w:val="24"/>
              </w:rPr>
              <w:t>109 720,5</w:t>
            </w:r>
          </w:p>
        </w:tc>
        <w:tc>
          <w:tcPr>
            <w:tcW w:w="1518" w:type="dxa"/>
            <w:vAlign w:val="center"/>
          </w:tcPr>
          <w:p w:rsidR="00EE451E" w:rsidRPr="00EE451E" w:rsidRDefault="00EE451E" w:rsidP="00EE451E">
            <w:pPr>
              <w:jc w:val="center"/>
              <w:rPr>
                <w:sz w:val="24"/>
              </w:rPr>
            </w:pPr>
            <w:r w:rsidRPr="00EE451E">
              <w:rPr>
                <w:sz w:val="24"/>
              </w:rPr>
              <w:t>111 044,5</w:t>
            </w:r>
          </w:p>
        </w:tc>
        <w:tc>
          <w:tcPr>
            <w:tcW w:w="1260" w:type="dxa"/>
            <w:vAlign w:val="center"/>
          </w:tcPr>
          <w:p w:rsidR="00EE451E" w:rsidRPr="00EE451E" w:rsidRDefault="00EE451E" w:rsidP="00EE451E">
            <w:pPr>
              <w:jc w:val="center"/>
              <w:rPr>
                <w:sz w:val="24"/>
              </w:rPr>
            </w:pPr>
            <w:r w:rsidRPr="00EE451E">
              <w:rPr>
                <w:sz w:val="24"/>
              </w:rPr>
              <w:t>101,2</w:t>
            </w:r>
          </w:p>
        </w:tc>
      </w:tr>
      <w:tr w:rsidR="00EE451E" w:rsidRPr="00EE451E" w:rsidTr="00EE451E">
        <w:tc>
          <w:tcPr>
            <w:tcW w:w="2235" w:type="dxa"/>
          </w:tcPr>
          <w:p w:rsidR="00EE451E" w:rsidRPr="00EE451E" w:rsidRDefault="00EE451E" w:rsidP="00EE451E">
            <w:pPr>
              <w:jc w:val="both"/>
              <w:rPr>
                <w:sz w:val="24"/>
              </w:rPr>
            </w:pPr>
            <w:r w:rsidRPr="00EE451E">
              <w:rPr>
                <w:sz w:val="24"/>
              </w:rPr>
              <w:lastRenderedPageBreak/>
              <w:t>Налог на доходы физических лиц</w:t>
            </w:r>
          </w:p>
        </w:tc>
        <w:tc>
          <w:tcPr>
            <w:tcW w:w="1620" w:type="dxa"/>
            <w:vAlign w:val="center"/>
          </w:tcPr>
          <w:p w:rsidR="00EE451E" w:rsidRPr="00EE451E" w:rsidRDefault="00EE451E" w:rsidP="00EE451E">
            <w:pPr>
              <w:jc w:val="center"/>
              <w:rPr>
                <w:sz w:val="24"/>
              </w:rPr>
            </w:pPr>
            <w:r w:rsidRPr="00EE451E">
              <w:rPr>
                <w:sz w:val="24"/>
              </w:rPr>
              <w:t>84 421,0</w:t>
            </w:r>
          </w:p>
        </w:tc>
        <w:tc>
          <w:tcPr>
            <w:tcW w:w="1620" w:type="dxa"/>
            <w:vAlign w:val="center"/>
          </w:tcPr>
          <w:p w:rsidR="00EE451E" w:rsidRPr="00EE451E" w:rsidRDefault="00EE451E" w:rsidP="00EE451E">
            <w:pPr>
              <w:jc w:val="center"/>
              <w:rPr>
                <w:sz w:val="24"/>
              </w:rPr>
            </w:pPr>
            <w:r w:rsidRPr="00EE451E">
              <w:rPr>
                <w:sz w:val="24"/>
              </w:rPr>
              <w:t>8 090,0</w:t>
            </w:r>
          </w:p>
        </w:tc>
        <w:tc>
          <w:tcPr>
            <w:tcW w:w="1620" w:type="dxa"/>
            <w:vAlign w:val="center"/>
          </w:tcPr>
          <w:p w:rsidR="00EE451E" w:rsidRPr="00EE451E" w:rsidRDefault="00EE451E" w:rsidP="00EE451E">
            <w:pPr>
              <w:jc w:val="center"/>
              <w:rPr>
                <w:sz w:val="24"/>
              </w:rPr>
            </w:pPr>
            <w:r w:rsidRPr="00EE451E">
              <w:rPr>
                <w:sz w:val="24"/>
              </w:rPr>
              <w:t>92 511,0</w:t>
            </w:r>
          </w:p>
        </w:tc>
        <w:tc>
          <w:tcPr>
            <w:tcW w:w="1518" w:type="dxa"/>
            <w:vAlign w:val="center"/>
          </w:tcPr>
          <w:p w:rsidR="00EE451E" w:rsidRPr="00EE451E" w:rsidRDefault="00EE451E" w:rsidP="00EE451E">
            <w:pPr>
              <w:jc w:val="center"/>
              <w:rPr>
                <w:sz w:val="24"/>
              </w:rPr>
            </w:pPr>
            <w:r w:rsidRPr="00EE451E">
              <w:rPr>
                <w:sz w:val="24"/>
              </w:rPr>
              <w:t>92 872,6</w:t>
            </w:r>
          </w:p>
        </w:tc>
        <w:tc>
          <w:tcPr>
            <w:tcW w:w="1260" w:type="dxa"/>
            <w:vAlign w:val="center"/>
          </w:tcPr>
          <w:p w:rsidR="00EE451E" w:rsidRPr="00EE451E" w:rsidRDefault="00EE451E" w:rsidP="00EE451E">
            <w:pPr>
              <w:jc w:val="center"/>
              <w:rPr>
                <w:sz w:val="24"/>
              </w:rPr>
            </w:pPr>
            <w:r w:rsidRPr="00EE451E">
              <w:rPr>
                <w:sz w:val="24"/>
              </w:rPr>
              <w:t>100,4</w:t>
            </w:r>
          </w:p>
        </w:tc>
      </w:tr>
      <w:tr w:rsidR="00EE451E" w:rsidRPr="00EE451E" w:rsidTr="00EE451E">
        <w:tc>
          <w:tcPr>
            <w:tcW w:w="2235" w:type="dxa"/>
          </w:tcPr>
          <w:p w:rsidR="00EE451E" w:rsidRPr="00EE451E" w:rsidRDefault="00EE451E" w:rsidP="00EE451E">
            <w:pPr>
              <w:jc w:val="both"/>
              <w:rPr>
                <w:sz w:val="24"/>
              </w:rPr>
            </w:pPr>
            <w:r w:rsidRPr="00EE451E">
              <w:rPr>
                <w:sz w:val="24"/>
              </w:rPr>
              <w:t>Налог на имущество физических лиц</w:t>
            </w:r>
          </w:p>
        </w:tc>
        <w:tc>
          <w:tcPr>
            <w:tcW w:w="1620" w:type="dxa"/>
            <w:vAlign w:val="center"/>
          </w:tcPr>
          <w:p w:rsidR="00EE451E" w:rsidRPr="00EE451E" w:rsidRDefault="00EE451E" w:rsidP="00EE451E">
            <w:pPr>
              <w:jc w:val="center"/>
              <w:rPr>
                <w:sz w:val="24"/>
              </w:rPr>
            </w:pPr>
            <w:r w:rsidRPr="00EE451E">
              <w:rPr>
                <w:sz w:val="24"/>
              </w:rPr>
              <w:t>850,0</w:t>
            </w:r>
          </w:p>
        </w:tc>
        <w:tc>
          <w:tcPr>
            <w:tcW w:w="1620" w:type="dxa"/>
            <w:vAlign w:val="center"/>
          </w:tcPr>
          <w:p w:rsidR="00EE451E" w:rsidRPr="00EE451E" w:rsidRDefault="00EE451E" w:rsidP="00EE451E">
            <w:pPr>
              <w:jc w:val="center"/>
              <w:rPr>
                <w:sz w:val="24"/>
              </w:rPr>
            </w:pPr>
          </w:p>
        </w:tc>
        <w:tc>
          <w:tcPr>
            <w:tcW w:w="1620" w:type="dxa"/>
            <w:vAlign w:val="center"/>
          </w:tcPr>
          <w:p w:rsidR="00EE451E" w:rsidRPr="00EE451E" w:rsidRDefault="00EE451E" w:rsidP="00EE451E">
            <w:pPr>
              <w:jc w:val="center"/>
              <w:rPr>
                <w:sz w:val="24"/>
              </w:rPr>
            </w:pPr>
            <w:r w:rsidRPr="00EE451E">
              <w:rPr>
                <w:sz w:val="24"/>
              </w:rPr>
              <w:t>850,0</w:t>
            </w:r>
          </w:p>
        </w:tc>
        <w:tc>
          <w:tcPr>
            <w:tcW w:w="1518" w:type="dxa"/>
            <w:vAlign w:val="center"/>
          </w:tcPr>
          <w:p w:rsidR="00EE451E" w:rsidRPr="00EE451E" w:rsidRDefault="00EE451E" w:rsidP="00EE451E">
            <w:pPr>
              <w:jc w:val="center"/>
              <w:rPr>
                <w:sz w:val="24"/>
              </w:rPr>
            </w:pPr>
            <w:r w:rsidRPr="00EE451E">
              <w:rPr>
                <w:sz w:val="24"/>
              </w:rPr>
              <w:t>926,6</w:t>
            </w:r>
          </w:p>
        </w:tc>
        <w:tc>
          <w:tcPr>
            <w:tcW w:w="1260" w:type="dxa"/>
            <w:vAlign w:val="center"/>
          </w:tcPr>
          <w:p w:rsidR="00EE451E" w:rsidRPr="00EE451E" w:rsidRDefault="00EE451E" w:rsidP="00EE451E">
            <w:pPr>
              <w:jc w:val="center"/>
              <w:rPr>
                <w:sz w:val="24"/>
              </w:rPr>
            </w:pPr>
            <w:r w:rsidRPr="00EE451E">
              <w:rPr>
                <w:sz w:val="24"/>
              </w:rPr>
              <w:t>109,0</w:t>
            </w:r>
          </w:p>
        </w:tc>
      </w:tr>
      <w:tr w:rsidR="00EE451E" w:rsidRPr="00EE451E" w:rsidTr="00EE451E">
        <w:tc>
          <w:tcPr>
            <w:tcW w:w="2235" w:type="dxa"/>
          </w:tcPr>
          <w:p w:rsidR="00EE451E" w:rsidRPr="00EE451E" w:rsidRDefault="00EE451E" w:rsidP="00EE451E">
            <w:pPr>
              <w:jc w:val="both"/>
              <w:rPr>
                <w:sz w:val="24"/>
              </w:rPr>
            </w:pPr>
            <w:r w:rsidRPr="00EE451E">
              <w:rPr>
                <w:sz w:val="24"/>
              </w:rPr>
              <w:t>Земельный налог</w:t>
            </w:r>
          </w:p>
        </w:tc>
        <w:tc>
          <w:tcPr>
            <w:tcW w:w="1620" w:type="dxa"/>
            <w:vAlign w:val="center"/>
          </w:tcPr>
          <w:p w:rsidR="00EE451E" w:rsidRPr="00EE451E" w:rsidRDefault="00EE451E" w:rsidP="00EE451E">
            <w:pPr>
              <w:jc w:val="center"/>
              <w:rPr>
                <w:sz w:val="24"/>
              </w:rPr>
            </w:pPr>
            <w:r w:rsidRPr="00EE451E">
              <w:rPr>
                <w:sz w:val="24"/>
              </w:rPr>
              <w:t>23 673,3</w:t>
            </w:r>
          </w:p>
        </w:tc>
        <w:tc>
          <w:tcPr>
            <w:tcW w:w="1620" w:type="dxa"/>
            <w:vAlign w:val="center"/>
          </w:tcPr>
          <w:p w:rsidR="00EE451E" w:rsidRPr="00EE451E" w:rsidRDefault="00EE451E" w:rsidP="00EE451E">
            <w:pPr>
              <w:jc w:val="center"/>
              <w:rPr>
                <w:sz w:val="24"/>
              </w:rPr>
            </w:pPr>
            <w:r w:rsidRPr="00EE451E">
              <w:rPr>
                <w:sz w:val="24"/>
              </w:rPr>
              <w:t>-7 313,8</w:t>
            </w:r>
          </w:p>
        </w:tc>
        <w:tc>
          <w:tcPr>
            <w:tcW w:w="1620" w:type="dxa"/>
            <w:vAlign w:val="center"/>
          </w:tcPr>
          <w:p w:rsidR="00EE451E" w:rsidRPr="00EE451E" w:rsidRDefault="00EE451E" w:rsidP="00EE451E">
            <w:pPr>
              <w:jc w:val="center"/>
              <w:rPr>
                <w:sz w:val="24"/>
              </w:rPr>
            </w:pPr>
            <w:r w:rsidRPr="00EE451E">
              <w:rPr>
                <w:sz w:val="24"/>
              </w:rPr>
              <w:t>16 359,5</w:t>
            </w:r>
          </w:p>
        </w:tc>
        <w:tc>
          <w:tcPr>
            <w:tcW w:w="1518" w:type="dxa"/>
            <w:vAlign w:val="center"/>
          </w:tcPr>
          <w:p w:rsidR="00EE451E" w:rsidRPr="00EE451E" w:rsidRDefault="00EE451E" w:rsidP="00EE451E">
            <w:pPr>
              <w:jc w:val="center"/>
              <w:rPr>
                <w:sz w:val="24"/>
              </w:rPr>
            </w:pPr>
            <w:r w:rsidRPr="00EE451E">
              <w:rPr>
                <w:sz w:val="24"/>
              </w:rPr>
              <w:t>17 245,4</w:t>
            </w:r>
          </w:p>
        </w:tc>
        <w:tc>
          <w:tcPr>
            <w:tcW w:w="1260" w:type="dxa"/>
            <w:vAlign w:val="center"/>
          </w:tcPr>
          <w:p w:rsidR="00EE451E" w:rsidRPr="00EE451E" w:rsidRDefault="00EE451E" w:rsidP="00EE451E">
            <w:pPr>
              <w:jc w:val="center"/>
              <w:rPr>
                <w:sz w:val="24"/>
              </w:rPr>
            </w:pPr>
            <w:r w:rsidRPr="00EE451E">
              <w:rPr>
                <w:sz w:val="24"/>
              </w:rPr>
              <w:t>105,4</w:t>
            </w:r>
          </w:p>
        </w:tc>
      </w:tr>
      <w:tr w:rsidR="00EE451E" w:rsidRPr="00EE451E" w:rsidTr="00EE451E">
        <w:tc>
          <w:tcPr>
            <w:tcW w:w="2235" w:type="dxa"/>
          </w:tcPr>
          <w:p w:rsidR="00EE451E" w:rsidRPr="00EE451E" w:rsidRDefault="00EE451E" w:rsidP="00EE451E">
            <w:pPr>
              <w:jc w:val="both"/>
              <w:rPr>
                <w:sz w:val="24"/>
              </w:rPr>
            </w:pPr>
            <w:r w:rsidRPr="00EE451E">
              <w:rPr>
                <w:sz w:val="24"/>
              </w:rPr>
              <w:t>Неналоговые доходы, в т.ч.:</w:t>
            </w:r>
          </w:p>
        </w:tc>
        <w:tc>
          <w:tcPr>
            <w:tcW w:w="1620" w:type="dxa"/>
            <w:vAlign w:val="center"/>
          </w:tcPr>
          <w:p w:rsidR="00EE451E" w:rsidRPr="00EE451E" w:rsidRDefault="00EE451E" w:rsidP="00EE451E">
            <w:pPr>
              <w:jc w:val="center"/>
              <w:rPr>
                <w:sz w:val="24"/>
              </w:rPr>
            </w:pPr>
            <w:r w:rsidRPr="00EE451E">
              <w:rPr>
                <w:sz w:val="24"/>
              </w:rPr>
              <w:t>72 295,1</w:t>
            </w:r>
          </w:p>
        </w:tc>
        <w:tc>
          <w:tcPr>
            <w:tcW w:w="1620" w:type="dxa"/>
            <w:vAlign w:val="center"/>
          </w:tcPr>
          <w:p w:rsidR="00EE451E" w:rsidRPr="00EE451E" w:rsidRDefault="00EE451E" w:rsidP="00EE451E">
            <w:pPr>
              <w:jc w:val="center"/>
              <w:rPr>
                <w:sz w:val="24"/>
              </w:rPr>
            </w:pPr>
            <w:r w:rsidRPr="00EE451E">
              <w:rPr>
                <w:sz w:val="24"/>
              </w:rPr>
              <w:t>-8 132,6</w:t>
            </w:r>
          </w:p>
        </w:tc>
        <w:tc>
          <w:tcPr>
            <w:tcW w:w="1620" w:type="dxa"/>
            <w:vAlign w:val="center"/>
          </w:tcPr>
          <w:p w:rsidR="00EE451E" w:rsidRPr="00EE451E" w:rsidRDefault="00EE451E" w:rsidP="00EE451E">
            <w:pPr>
              <w:jc w:val="center"/>
              <w:rPr>
                <w:sz w:val="24"/>
              </w:rPr>
            </w:pPr>
            <w:r w:rsidRPr="00EE451E">
              <w:rPr>
                <w:sz w:val="24"/>
              </w:rPr>
              <w:t>64 162,4</w:t>
            </w:r>
          </w:p>
        </w:tc>
        <w:tc>
          <w:tcPr>
            <w:tcW w:w="1518" w:type="dxa"/>
            <w:vAlign w:val="center"/>
          </w:tcPr>
          <w:p w:rsidR="00EE451E" w:rsidRPr="00EE451E" w:rsidRDefault="00EE451E" w:rsidP="00EE451E">
            <w:pPr>
              <w:jc w:val="center"/>
              <w:rPr>
                <w:sz w:val="24"/>
              </w:rPr>
            </w:pPr>
            <w:r w:rsidRPr="00EE451E">
              <w:rPr>
                <w:sz w:val="24"/>
              </w:rPr>
              <w:t>56 530,6</w:t>
            </w:r>
          </w:p>
        </w:tc>
        <w:tc>
          <w:tcPr>
            <w:tcW w:w="1260" w:type="dxa"/>
            <w:vAlign w:val="center"/>
          </w:tcPr>
          <w:p w:rsidR="00EE451E" w:rsidRPr="00EE451E" w:rsidRDefault="00EE451E" w:rsidP="00EE451E">
            <w:pPr>
              <w:jc w:val="center"/>
              <w:rPr>
                <w:sz w:val="24"/>
              </w:rPr>
            </w:pPr>
            <w:r w:rsidRPr="00EE451E">
              <w:rPr>
                <w:sz w:val="24"/>
              </w:rPr>
              <w:t>88,1</w:t>
            </w:r>
          </w:p>
        </w:tc>
      </w:tr>
      <w:tr w:rsidR="00EE451E" w:rsidRPr="00EE451E" w:rsidTr="00EE451E">
        <w:tc>
          <w:tcPr>
            <w:tcW w:w="2235" w:type="dxa"/>
          </w:tcPr>
          <w:p w:rsidR="00EE451E" w:rsidRPr="00EE451E" w:rsidRDefault="00EE451E" w:rsidP="00EE451E">
            <w:pPr>
              <w:jc w:val="both"/>
              <w:rPr>
                <w:sz w:val="24"/>
              </w:rPr>
            </w:pPr>
            <w:r w:rsidRPr="00EE451E">
              <w:rPr>
                <w:sz w:val="24"/>
              </w:rPr>
              <w:t>Арендная плата за земельные участки, собст. на которые не разграничена</w:t>
            </w:r>
          </w:p>
        </w:tc>
        <w:tc>
          <w:tcPr>
            <w:tcW w:w="1620" w:type="dxa"/>
            <w:vAlign w:val="center"/>
          </w:tcPr>
          <w:p w:rsidR="00EE451E" w:rsidRPr="00EE451E" w:rsidRDefault="00EE451E" w:rsidP="00EE451E">
            <w:pPr>
              <w:jc w:val="center"/>
              <w:rPr>
                <w:sz w:val="24"/>
              </w:rPr>
            </w:pPr>
            <w:r w:rsidRPr="00EE451E">
              <w:rPr>
                <w:sz w:val="24"/>
              </w:rPr>
              <w:t>3 803,0</w:t>
            </w:r>
          </w:p>
        </w:tc>
        <w:tc>
          <w:tcPr>
            <w:tcW w:w="1620" w:type="dxa"/>
            <w:vAlign w:val="center"/>
          </w:tcPr>
          <w:p w:rsidR="00EE451E" w:rsidRPr="00EE451E" w:rsidRDefault="00EE451E" w:rsidP="00EE451E">
            <w:pPr>
              <w:jc w:val="center"/>
              <w:rPr>
                <w:sz w:val="24"/>
              </w:rPr>
            </w:pPr>
            <w:r w:rsidRPr="00EE451E">
              <w:rPr>
                <w:sz w:val="24"/>
              </w:rPr>
              <w:t>600,3</w:t>
            </w:r>
          </w:p>
        </w:tc>
        <w:tc>
          <w:tcPr>
            <w:tcW w:w="1620" w:type="dxa"/>
            <w:vAlign w:val="center"/>
          </w:tcPr>
          <w:p w:rsidR="00EE451E" w:rsidRPr="00EE451E" w:rsidRDefault="00EE451E" w:rsidP="00EE451E">
            <w:pPr>
              <w:jc w:val="center"/>
              <w:rPr>
                <w:sz w:val="24"/>
              </w:rPr>
            </w:pPr>
            <w:r w:rsidRPr="00EE451E">
              <w:rPr>
                <w:sz w:val="24"/>
              </w:rPr>
              <w:t>4 403,3</w:t>
            </w:r>
          </w:p>
        </w:tc>
        <w:tc>
          <w:tcPr>
            <w:tcW w:w="1518" w:type="dxa"/>
            <w:vAlign w:val="center"/>
          </w:tcPr>
          <w:p w:rsidR="00EE451E" w:rsidRPr="00EE451E" w:rsidRDefault="00EE451E" w:rsidP="00EE451E">
            <w:pPr>
              <w:jc w:val="center"/>
              <w:rPr>
                <w:sz w:val="24"/>
              </w:rPr>
            </w:pPr>
            <w:r w:rsidRPr="00EE451E">
              <w:rPr>
                <w:sz w:val="24"/>
              </w:rPr>
              <w:t>4 083,7</w:t>
            </w:r>
          </w:p>
        </w:tc>
        <w:tc>
          <w:tcPr>
            <w:tcW w:w="1260" w:type="dxa"/>
            <w:vAlign w:val="center"/>
          </w:tcPr>
          <w:p w:rsidR="00EE451E" w:rsidRPr="00EE451E" w:rsidRDefault="00EE451E" w:rsidP="00EE451E">
            <w:pPr>
              <w:jc w:val="center"/>
              <w:rPr>
                <w:sz w:val="24"/>
              </w:rPr>
            </w:pPr>
            <w:r w:rsidRPr="00EE451E">
              <w:rPr>
                <w:sz w:val="24"/>
              </w:rPr>
              <w:t>92,7</w:t>
            </w:r>
          </w:p>
        </w:tc>
      </w:tr>
      <w:tr w:rsidR="00EE451E" w:rsidRPr="00EE451E" w:rsidTr="00EE451E">
        <w:tc>
          <w:tcPr>
            <w:tcW w:w="2235" w:type="dxa"/>
            <w:vAlign w:val="bottom"/>
          </w:tcPr>
          <w:p w:rsidR="00EE451E" w:rsidRPr="00EE451E" w:rsidRDefault="00EE451E" w:rsidP="00EE451E">
            <w:pPr>
              <w:rPr>
                <w:sz w:val="24"/>
              </w:rPr>
            </w:pPr>
            <w:r w:rsidRPr="00EE451E">
              <w:rPr>
                <w:sz w:val="24"/>
              </w:rPr>
              <w:t>Арендная плата за земли, находящиеся в собственности</w:t>
            </w:r>
          </w:p>
        </w:tc>
        <w:tc>
          <w:tcPr>
            <w:tcW w:w="1620" w:type="dxa"/>
            <w:vAlign w:val="center"/>
          </w:tcPr>
          <w:p w:rsidR="00EE451E" w:rsidRPr="00EE451E" w:rsidRDefault="00EE451E" w:rsidP="00EE451E">
            <w:pPr>
              <w:jc w:val="center"/>
              <w:rPr>
                <w:sz w:val="24"/>
              </w:rPr>
            </w:pPr>
            <w:r w:rsidRPr="00EE451E">
              <w:rPr>
                <w:sz w:val="24"/>
              </w:rPr>
              <w:t>47,0</w:t>
            </w:r>
          </w:p>
        </w:tc>
        <w:tc>
          <w:tcPr>
            <w:tcW w:w="1620" w:type="dxa"/>
            <w:vAlign w:val="center"/>
          </w:tcPr>
          <w:p w:rsidR="00EE451E" w:rsidRPr="00EE451E" w:rsidRDefault="00EE451E" w:rsidP="00EE451E">
            <w:pPr>
              <w:jc w:val="center"/>
              <w:rPr>
                <w:sz w:val="24"/>
              </w:rPr>
            </w:pPr>
            <w:r w:rsidRPr="00EE451E">
              <w:rPr>
                <w:sz w:val="24"/>
              </w:rPr>
              <w:t>46,8</w:t>
            </w:r>
          </w:p>
        </w:tc>
        <w:tc>
          <w:tcPr>
            <w:tcW w:w="1620" w:type="dxa"/>
            <w:vAlign w:val="center"/>
          </w:tcPr>
          <w:p w:rsidR="00EE451E" w:rsidRPr="00EE451E" w:rsidRDefault="00EE451E" w:rsidP="00EE451E">
            <w:pPr>
              <w:jc w:val="center"/>
              <w:rPr>
                <w:sz w:val="24"/>
              </w:rPr>
            </w:pPr>
            <w:r w:rsidRPr="00EE451E">
              <w:rPr>
                <w:sz w:val="24"/>
              </w:rPr>
              <w:t>93,8</w:t>
            </w:r>
          </w:p>
        </w:tc>
        <w:tc>
          <w:tcPr>
            <w:tcW w:w="1518" w:type="dxa"/>
            <w:vAlign w:val="center"/>
          </w:tcPr>
          <w:p w:rsidR="00EE451E" w:rsidRPr="00EE451E" w:rsidRDefault="00EE451E" w:rsidP="00EE451E">
            <w:pPr>
              <w:jc w:val="center"/>
              <w:rPr>
                <w:sz w:val="24"/>
              </w:rPr>
            </w:pPr>
            <w:r w:rsidRPr="00EE451E">
              <w:rPr>
                <w:sz w:val="24"/>
              </w:rPr>
              <w:t>123,0</w:t>
            </w:r>
          </w:p>
        </w:tc>
        <w:tc>
          <w:tcPr>
            <w:tcW w:w="1260" w:type="dxa"/>
            <w:vAlign w:val="center"/>
          </w:tcPr>
          <w:p w:rsidR="00EE451E" w:rsidRPr="00EE451E" w:rsidRDefault="00EE451E" w:rsidP="00EE451E">
            <w:pPr>
              <w:jc w:val="center"/>
              <w:rPr>
                <w:sz w:val="24"/>
              </w:rPr>
            </w:pPr>
            <w:r w:rsidRPr="00EE451E">
              <w:rPr>
                <w:sz w:val="24"/>
              </w:rPr>
              <w:t>131,2</w:t>
            </w:r>
          </w:p>
        </w:tc>
      </w:tr>
      <w:tr w:rsidR="00EE451E" w:rsidRPr="00EE451E" w:rsidTr="00EE451E">
        <w:tc>
          <w:tcPr>
            <w:tcW w:w="2235" w:type="dxa"/>
          </w:tcPr>
          <w:p w:rsidR="00EE451E" w:rsidRPr="00EE451E" w:rsidRDefault="00EE451E" w:rsidP="00EE451E">
            <w:pPr>
              <w:jc w:val="both"/>
              <w:rPr>
                <w:sz w:val="24"/>
              </w:rPr>
            </w:pPr>
            <w:r w:rsidRPr="00EE451E">
              <w:rPr>
                <w:sz w:val="24"/>
              </w:rPr>
              <w:t>Доходы от аренды имущества, находящегося в  собственности</w:t>
            </w:r>
          </w:p>
        </w:tc>
        <w:tc>
          <w:tcPr>
            <w:tcW w:w="1620" w:type="dxa"/>
            <w:vAlign w:val="center"/>
          </w:tcPr>
          <w:p w:rsidR="00EE451E" w:rsidRPr="00EE451E" w:rsidRDefault="00EE451E" w:rsidP="00EE451E">
            <w:pPr>
              <w:jc w:val="center"/>
              <w:rPr>
                <w:sz w:val="24"/>
              </w:rPr>
            </w:pPr>
            <w:r w:rsidRPr="00EE451E">
              <w:rPr>
                <w:sz w:val="24"/>
              </w:rPr>
              <w:t>15 873,3</w:t>
            </w:r>
          </w:p>
        </w:tc>
        <w:tc>
          <w:tcPr>
            <w:tcW w:w="1620" w:type="dxa"/>
            <w:vAlign w:val="center"/>
          </w:tcPr>
          <w:p w:rsidR="00EE451E" w:rsidRPr="00EE451E" w:rsidRDefault="00EE451E" w:rsidP="00EE451E">
            <w:pPr>
              <w:jc w:val="center"/>
              <w:rPr>
                <w:sz w:val="24"/>
              </w:rPr>
            </w:pPr>
          </w:p>
        </w:tc>
        <w:tc>
          <w:tcPr>
            <w:tcW w:w="1620" w:type="dxa"/>
            <w:vAlign w:val="center"/>
          </w:tcPr>
          <w:p w:rsidR="00EE451E" w:rsidRPr="00EE451E" w:rsidRDefault="00EE451E" w:rsidP="00EE451E">
            <w:pPr>
              <w:jc w:val="center"/>
              <w:rPr>
                <w:sz w:val="24"/>
              </w:rPr>
            </w:pPr>
            <w:r w:rsidRPr="00EE451E">
              <w:rPr>
                <w:sz w:val="24"/>
              </w:rPr>
              <w:t>15 873,3</w:t>
            </w:r>
          </w:p>
        </w:tc>
        <w:tc>
          <w:tcPr>
            <w:tcW w:w="1518" w:type="dxa"/>
            <w:vAlign w:val="center"/>
          </w:tcPr>
          <w:p w:rsidR="00EE451E" w:rsidRPr="00EE451E" w:rsidRDefault="00EE451E" w:rsidP="00EE451E">
            <w:pPr>
              <w:jc w:val="center"/>
              <w:rPr>
                <w:sz w:val="24"/>
              </w:rPr>
            </w:pPr>
            <w:r w:rsidRPr="00EE451E">
              <w:rPr>
                <w:sz w:val="24"/>
              </w:rPr>
              <w:t>16 030,5</w:t>
            </w:r>
          </w:p>
        </w:tc>
        <w:tc>
          <w:tcPr>
            <w:tcW w:w="1260" w:type="dxa"/>
            <w:vAlign w:val="center"/>
          </w:tcPr>
          <w:p w:rsidR="00EE451E" w:rsidRPr="00EE451E" w:rsidRDefault="00EE451E" w:rsidP="00EE451E">
            <w:pPr>
              <w:jc w:val="center"/>
              <w:rPr>
                <w:sz w:val="24"/>
              </w:rPr>
            </w:pPr>
            <w:r w:rsidRPr="00EE451E">
              <w:rPr>
                <w:sz w:val="24"/>
              </w:rPr>
              <w:t>101,0</w:t>
            </w:r>
          </w:p>
        </w:tc>
      </w:tr>
      <w:tr w:rsidR="00EE451E" w:rsidRPr="00EE451E" w:rsidTr="00EE451E">
        <w:tc>
          <w:tcPr>
            <w:tcW w:w="2235" w:type="dxa"/>
          </w:tcPr>
          <w:p w:rsidR="00EE451E" w:rsidRPr="00EE451E" w:rsidRDefault="00EE451E" w:rsidP="00EE451E">
            <w:pPr>
              <w:jc w:val="both"/>
              <w:rPr>
                <w:sz w:val="24"/>
              </w:rPr>
            </w:pPr>
            <w:r w:rsidRPr="00EE451E">
              <w:rPr>
                <w:sz w:val="24"/>
              </w:rPr>
              <w:t>Прочие поступления от использования имущества (плата за наем)</w:t>
            </w:r>
          </w:p>
        </w:tc>
        <w:tc>
          <w:tcPr>
            <w:tcW w:w="1620" w:type="dxa"/>
            <w:vAlign w:val="center"/>
          </w:tcPr>
          <w:p w:rsidR="00EE451E" w:rsidRPr="00EE451E" w:rsidRDefault="00EE451E" w:rsidP="00EE451E">
            <w:pPr>
              <w:jc w:val="center"/>
              <w:rPr>
                <w:sz w:val="24"/>
              </w:rPr>
            </w:pPr>
            <w:r w:rsidRPr="00EE451E">
              <w:rPr>
                <w:sz w:val="24"/>
              </w:rPr>
              <w:t>361,2</w:t>
            </w:r>
          </w:p>
        </w:tc>
        <w:tc>
          <w:tcPr>
            <w:tcW w:w="1620" w:type="dxa"/>
            <w:vAlign w:val="center"/>
          </w:tcPr>
          <w:p w:rsidR="00EE451E" w:rsidRPr="00EE451E" w:rsidRDefault="00EE451E" w:rsidP="00EE451E">
            <w:pPr>
              <w:jc w:val="center"/>
              <w:rPr>
                <w:sz w:val="24"/>
              </w:rPr>
            </w:pPr>
          </w:p>
        </w:tc>
        <w:tc>
          <w:tcPr>
            <w:tcW w:w="1620" w:type="dxa"/>
            <w:vAlign w:val="center"/>
          </w:tcPr>
          <w:p w:rsidR="00EE451E" w:rsidRPr="00EE451E" w:rsidRDefault="00EE451E" w:rsidP="00EE451E">
            <w:pPr>
              <w:jc w:val="center"/>
              <w:rPr>
                <w:sz w:val="24"/>
              </w:rPr>
            </w:pPr>
            <w:r w:rsidRPr="00EE451E">
              <w:rPr>
                <w:sz w:val="24"/>
              </w:rPr>
              <w:t>361,2</w:t>
            </w:r>
          </w:p>
        </w:tc>
        <w:tc>
          <w:tcPr>
            <w:tcW w:w="1518" w:type="dxa"/>
            <w:vAlign w:val="center"/>
          </w:tcPr>
          <w:p w:rsidR="00EE451E" w:rsidRPr="00EE451E" w:rsidRDefault="00EE451E" w:rsidP="00EE451E">
            <w:pPr>
              <w:jc w:val="center"/>
              <w:rPr>
                <w:sz w:val="24"/>
              </w:rPr>
            </w:pPr>
            <w:r w:rsidRPr="00EE451E">
              <w:rPr>
                <w:sz w:val="24"/>
              </w:rPr>
              <w:t>196,7</w:t>
            </w:r>
          </w:p>
        </w:tc>
        <w:tc>
          <w:tcPr>
            <w:tcW w:w="1260" w:type="dxa"/>
            <w:vAlign w:val="center"/>
          </w:tcPr>
          <w:p w:rsidR="00EE451E" w:rsidRPr="00EE451E" w:rsidRDefault="00EE451E" w:rsidP="00EE451E">
            <w:pPr>
              <w:jc w:val="center"/>
              <w:rPr>
                <w:sz w:val="24"/>
              </w:rPr>
            </w:pPr>
            <w:r w:rsidRPr="00EE451E">
              <w:rPr>
                <w:sz w:val="24"/>
              </w:rPr>
              <w:t>84,5</w:t>
            </w:r>
          </w:p>
        </w:tc>
      </w:tr>
      <w:tr w:rsidR="00EE451E" w:rsidRPr="00EE451E" w:rsidTr="00EE451E">
        <w:tc>
          <w:tcPr>
            <w:tcW w:w="2235" w:type="dxa"/>
          </w:tcPr>
          <w:p w:rsidR="00EE451E" w:rsidRPr="00EE451E" w:rsidRDefault="00EE451E" w:rsidP="00EE451E">
            <w:pPr>
              <w:jc w:val="both"/>
              <w:rPr>
                <w:sz w:val="24"/>
              </w:rPr>
            </w:pPr>
            <w:r w:rsidRPr="00EE451E">
              <w:rPr>
                <w:sz w:val="24"/>
              </w:rPr>
              <w:t>Доходы от перечисления части прибыли муниципальным унитарными предприятиями</w:t>
            </w:r>
          </w:p>
        </w:tc>
        <w:tc>
          <w:tcPr>
            <w:tcW w:w="1620" w:type="dxa"/>
            <w:vAlign w:val="center"/>
          </w:tcPr>
          <w:p w:rsidR="00EE451E" w:rsidRPr="00EE451E" w:rsidRDefault="00EE451E" w:rsidP="00EE451E">
            <w:pPr>
              <w:jc w:val="center"/>
              <w:rPr>
                <w:sz w:val="24"/>
              </w:rPr>
            </w:pPr>
            <w:r w:rsidRPr="00EE451E">
              <w:rPr>
                <w:sz w:val="24"/>
              </w:rPr>
              <w:t>1,0</w:t>
            </w:r>
          </w:p>
        </w:tc>
        <w:tc>
          <w:tcPr>
            <w:tcW w:w="1620" w:type="dxa"/>
            <w:vAlign w:val="center"/>
          </w:tcPr>
          <w:p w:rsidR="00EE451E" w:rsidRPr="00EE451E" w:rsidRDefault="00EE451E" w:rsidP="00EE451E">
            <w:pPr>
              <w:jc w:val="center"/>
              <w:rPr>
                <w:sz w:val="24"/>
              </w:rPr>
            </w:pPr>
          </w:p>
        </w:tc>
        <w:tc>
          <w:tcPr>
            <w:tcW w:w="1620" w:type="dxa"/>
            <w:vAlign w:val="center"/>
          </w:tcPr>
          <w:p w:rsidR="00EE451E" w:rsidRPr="00EE451E" w:rsidRDefault="00EE451E" w:rsidP="00EE451E">
            <w:pPr>
              <w:jc w:val="center"/>
              <w:rPr>
                <w:sz w:val="24"/>
              </w:rPr>
            </w:pPr>
            <w:r w:rsidRPr="00EE451E">
              <w:rPr>
                <w:sz w:val="24"/>
              </w:rPr>
              <w:t>1,0</w:t>
            </w:r>
          </w:p>
        </w:tc>
        <w:tc>
          <w:tcPr>
            <w:tcW w:w="1518" w:type="dxa"/>
            <w:vAlign w:val="center"/>
          </w:tcPr>
          <w:p w:rsidR="00EE451E" w:rsidRPr="00EE451E" w:rsidRDefault="00EE451E" w:rsidP="00EE451E">
            <w:pPr>
              <w:jc w:val="center"/>
              <w:rPr>
                <w:sz w:val="24"/>
              </w:rPr>
            </w:pPr>
            <w:r w:rsidRPr="00EE451E">
              <w:rPr>
                <w:sz w:val="24"/>
              </w:rPr>
              <w:t>52,6</w:t>
            </w:r>
          </w:p>
        </w:tc>
        <w:tc>
          <w:tcPr>
            <w:tcW w:w="1260" w:type="dxa"/>
            <w:vAlign w:val="center"/>
          </w:tcPr>
          <w:p w:rsidR="00EE451E" w:rsidRPr="00EE451E" w:rsidRDefault="00EE451E" w:rsidP="00EE451E">
            <w:pPr>
              <w:jc w:val="center"/>
              <w:rPr>
                <w:sz w:val="24"/>
              </w:rPr>
            </w:pPr>
          </w:p>
        </w:tc>
      </w:tr>
      <w:tr w:rsidR="00EE451E" w:rsidRPr="00EE451E" w:rsidTr="00EE451E">
        <w:tc>
          <w:tcPr>
            <w:tcW w:w="2235" w:type="dxa"/>
          </w:tcPr>
          <w:p w:rsidR="00EE451E" w:rsidRPr="00EE451E" w:rsidRDefault="00EE451E" w:rsidP="00EE451E">
            <w:pPr>
              <w:jc w:val="both"/>
              <w:rPr>
                <w:sz w:val="24"/>
              </w:rPr>
            </w:pPr>
            <w:r w:rsidRPr="00EE451E">
              <w:rPr>
                <w:sz w:val="24"/>
              </w:rPr>
              <w:t>Прочие доходы от компенсации затрат поселений</w:t>
            </w:r>
          </w:p>
        </w:tc>
        <w:tc>
          <w:tcPr>
            <w:tcW w:w="1620" w:type="dxa"/>
            <w:vAlign w:val="center"/>
          </w:tcPr>
          <w:p w:rsidR="00EE451E" w:rsidRPr="00EE451E" w:rsidRDefault="00EE451E" w:rsidP="00EE451E">
            <w:pPr>
              <w:jc w:val="center"/>
              <w:rPr>
                <w:sz w:val="24"/>
              </w:rPr>
            </w:pPr>
            <w:r w:rsidRPr="00EE451E">
              <w:rPr>
                <w:sz w:val="24"/>
              </w:rPr>
              <w:t>51 839,6</w:t>
            </w:r>
          </w:p>
        </w:tc>
        <w:tc>
          <w:tcPr>
            <w:tcW w:w="1620" w:type="dxa"/>
            <w:vAlign w:val="center"/>
          </w:tcPr>
          <w:p w:rsidR="00EE451E" w:rsidRPr="00EE451E" w:rsidRDefault="00EE451E" w:rsidP="00EE451E">
            <w:pPr>
              <w:jc w:val="center"/>
              <w:rPr>
                <w:sz w:val="24"/>
              </w:rPr>
            </w:pPr>
            <w:r w:rsidRPr="00EE451E">
              <w:rPr>
                <w:sz w:val="24"/>
              </w:rPr>
              <w:t>-8 736,3</w:t>
            </w:r>
          </w:p>
        </w:tc>
        <w:tc>
          <w:tcPr>
            <w:tcW w:w="1620" w:type="dxa"/>
            <w:vAlign w:val="center"/>
          </w:tcPr>
          <w:p w:rsidR="00EE451E" w:rsidRPr="00EE451E" w:rsidRDefault="00EE451E" w:rsidP="00EE451E">
            <w:pPr>
              <w:jc w:val="center"/>
              <w:rPr>
                <w:sz w:val="24"/>
              </w:rPr>
            </w:pPr>
            <w:r w:rsidRPr="00EE451E">
              <w:rPr>
                <w:sz w:val="24"/>
              </w:rPr>
              <w:t>43 103,3</w:t>
            </w:r>
          </w:p>
        </w:tc>
        <w:tc>
          <w:tcPr>
            <w:tcW w:w="1518" w:type="dxa"/>
            <w:vAlign w:val="center"/>
          </w:tcPr>
          <w:p w:rsidR="00EE451E" w:rsidRPr="00EE451E" w:rsidRDefault="00EE451E" w:rsidP="00EE451E">
            <w:pPr>
              <w:jc w:val="center"/>
              <w:rPr>
                <w:sz w:val="24"/>
              </w:rPr>
            </w:pPr>
            <w:r w:rsidRPr="00EE451E">
              <w:rPr>
                <w:sz w:val="24"/>
              </w:rPr>
              <w:t>35 889,1</w:t>
            </w:r>
          </w:p>
        </w:tc>
        <w:tc>
          <w:tcPr>
            <w:tcW w:w="1260" w:type="dxa"/>
            <w:vAlign w:val="center"/>
          </w:tcPr>
          <w:p w:rsidR="00EE451E" w:rsidRPr="00EE451E" w:rsidRDefault="00EE451E" w:rsidP="00EE451E">
            <w:pPr>
              <w:jc w:val="center"/>
              <w:rPr>
                <w:sz w:val="24"/>
              </w:rPr>
            </w:pPr>
            <w:r w:rsidRPr="00EE451E">
              <w:rPr>
                <w:sz w:val="24"/>
              </w:rPr>
              <w:t>83,3</w:t>
            </w:r>
          </w:p>
        </w:tc>
      </w:tr>
      <w:tr w:rsidR="00EE451E" w:rsidRPr="00EE451E" w:rsidTr="00EE451E">
        <w:tc>
          <w:tcPr>
            <w:tcW w:w="2235" w:type="dxa"/>
          </w:tcPr>
          <w:p w:rsidR="00EE451E" w:rsidRPr="00EE451E" w:rsidRDefault="00EE451E" w:rsidP="00EE451E">
            <w:pPr>
              <w:rPr>
                <w:sz w:val="24"/>
              </w:rPr>
            </w:pPr>
            <w:r w:rsidRPr="00EE451E">
              <w:rPr>
                <w:sz w:val="24"/>
              </w:rPr>
              <w:t>Доходы от продажи земельных участков собственность на которые не разграничена и которые расположены в границах поселения</w:t>
            </w:r>
          </w:p>
        </w:tc>
        <w:tc>
          <w:tcPr>
            <w:tcW w:w="1620" w:type="dxa"/>
            <w:vAlign w:val="center"/>
          </w:tcPr>
          <w:p w:rsidR="00EE451E" w:rsidRPr="00EE451E" w:rsidRDefault="00EE451E" w:rsidP="00EE451E">
            <w:pPr>
              <w:jc w:val="center"/>
              <w:rPr>
                <w:sz w:val="24"/>
              </w:rPr>
            </w:pPr>
            <w:r w:rsidRPr="00EE451E">
              <w:rPr>
                <w:sz w:val="24"/>
              </w:rPr>
              <w:t>0,0</w:t>
            </w:r>
          </w:p>
        </w:tc>
        <w:tc>
          <w:tcPr>
            <w:tcW w:w="1620" w:type="dxa"/>
            <w:vAlign w:val="center"/>
          </w:tcPr>
          <w:p w:rsidR="00EE451E" w:rsidRPr="00EE451E" w:rsidRDefault="00EE451E" w:rsidP="00EE451E">
            <w:pPr>
              <w:jc w:val="center"/>
              <w:rPr>
                <w:sz w:val="24"/>
              </w:rPr>
            </w:pPr>
            <w:r w:rsidRPr="00EE451E">
              <w:rPr>
                <w:sz w:val="24"/>
              </w:rPr>
              <w:t>23,4</w:t>
            </w:r>
          </w:p>
        </w:tc>
        <w:tc>
          <w:tcPr>
            <w:tcW w:w="1620" w:type="dxa"/>
            <w:vAlign w:val="center"/>
          </w:tcPr>
          <w:p w:rsidR="00EE451E" w:rsidRPr="00EE451E" w:rsidRDefault="00EE451E" w:rsidP="00EE451E">
            <w:pPr>
              <w:jc w:val="center"/>
              <w:rPr>
                <w:sz w:val="24"/>
              </w:rPr>
            </w:pPr>
            <w:r w:rsidRPr="00EE451E">
              <w:rPr>
                <w:sz w:val="24"/>
              </w:rPr>
              <w:t>23,4</w:t>
            </w:r>
          </w:p>
        </w:tc>
        <w:tc>
          <w:tcPr>
            <w:tcW w:w="1518" w:type="dxa"/>
            <w:vAlign w:val="center"/>
          </w:tcPr>
          <w:p w:rsidR="00EE451E" w:rsidRPr="00EE451E" w:rsidRDefault="00EE451E" w:rsidP="00EE451E">
            <w:pPr>
              <w:jc w:val="center"/>
              <w:rPr>
                <w:sz w:val="24"/>
              </w:rPr>
            </w:pPr>
            <w:r w:rsidRPr="00EE451E">
              <w:rPr>
                <w:sz w:val="24"/>
              </w:rPr>
              <w:t>23,4</w:t>
            </w:r>
          </w:p>
        </w:tc>
        <w:tc>
          <w:tcPr>
            <w:tcW w:w="1260" w:type="dxa"/>
            <w:vAlign w:val="center"/>
          </w:tcPr>
          <w:p w:rsidR="00EE451E" w:rsidRPr="00EE451E" w:rsidRDefault="00EE451E" w:rsidP="00EE451E">
            <w:pPr>
              <w:jc w:val="center"/>
              <w:rPr>
                <w:sz w:val="24"/>
              </w:rPr>
            </w:pPr>
            <w:r w:rsidRPr="00EE451E">
              <w:rPr>
                <w:sz w:val="24"/>
              </w:rPr>
              <w:t>100,0</w:t>
            </w:r>
          </w:p>
        </w:tc>
      </w:tr>
      <w:tr w:rsidR="00EE451E" w:rsidRPr="00EE451E" w:rsidTr="00EE451E">
        <w:tc>
          <w:tcPr>
            <w:tcW w:w="2235" w:type="dxa"/>
          </w:tcPr>
          <w:p w:rsidR="00EE451E" w:rsidRPr="00EE451E" w:rsidRDefault="00EE451E" w:rsidP="00EE451E">
            <w:pPr>
              <w:rPr>
                <w:sz w:val="24"/>
              </w:rPr>
            </w:pPr>
            <w:r w:rsidRPr="00EE451E">
              <w:rPr>
                <w:sz w:val="24"/>
              </w:rPr>
              <w:t xml:space="preserve">Доходы от продажи земельных участков собственность на которые не разграничена и </w:t>
            </w:r>
            <w:r w:rsidRPr="00EE451E">
              <w:rPr>
                <w:sz w:val="24"/>
              </w:rPr>
              <w:lastRenderedPageBreak/>
              <w:t>которые расположены в границах района</w:t>
            </w:r>
          </w:p>
        </w:tc>
        <w:tc>
          <w:tcPr>
            <w:tcW w:w="1620" w:type="dxa"/>
            <w:vAlign w:val="center"/>
          </w:tcPr>
          <w:p w:rsidR="00EE451E" w:rsidRPr="00EE451E" w:rsidRDefault="00EE451E" w:rsidP="00EE451E">
            <w:pPr>
              <w:jc w:val="center"/>
              <w:rPr>
                <w:sz w:val="24"/>
              </w:rPr>
            </w:pPr>
            <w:r w:rsidRPr="00EE451E">
              <w:rPr>
                <w:sz w:val="24"/>
              </w:rPr>
              <w:lastRenderedPageBreak/>
              <w:t>0,0</w:t>
            </w:r>
          </w:p>
        </w:tc>
        <w:tc>
          <w:tcPr>
            <w:tcW w:w="1620" w:type="dxa"/>
            <w:vAlign w:val="center"/>
          </w:tcPr>
          <w:p w:rsidR="00EE451E" w:rsidRPr="00EE451E" w:rsidRDefault="00EE451E" w:rsidP="00EE451E">
            <w:pPr>
              <w:jc w:val="center"/>
              <w:rPr>
                <w:sz w:val="24"/>
              </w:rPr>
            </w:pPr>
            <w:r w:rsidRPr="00EE451E">
              <w:rPr>
                <w:sz w:val="24"/>
              </w:rPr>
              <w:t>50,0</w:t>
            </w:r>
          </w:p>
        </w:tc>
        <w:tc>
          <w:tcPr>
            <w:tcW w:w="1620" w:type="dxa"/>
            <w:vAlign w:val="center"/>
          </w:tcPr>
          <w:p w:rsidR="00EE451E" w:rsidRPr="00EE451E" w:rsidRDefault="00EE451E" w:rsidP="00EE451E">
            <w:pPr>
              <w:jc w:val="center"/>
              <w:rPr>
                <w:sz w:val="24"/>
              </w:rPr>
            </w:pPr>
            <w:r w:rsidRPr="00EE451E">
              <w:rPr>
                <w:sz w:val="24"/>
              </w:rPr>
              <w:t>50,0</w:t>
            </w:r>
          </w:p>
        </w:tc>
        <w:tc>
          <w:tcPr>
            <w:tcW w:w="1518" w:type="dxa"/>
            <w:vAlign w:val="center"/>
          </w:tcPr>
          <w:p w:rsidR="00EE451E" w:rsidRPr="00EE451E" w:rsidRDefault="00EE451E" w:rsidP="00EE451E">
            <w:pPr>
              <w:jc w:val="center"/>
              <w:rPr>
                <w:sz w:val="24"/>
              </w:rPr>
            </w:pPr>
            <w:r w:rsidRPr="00EE451E">
              <w:rPr>
                <w:sz w:val="24"/>
              </w:rPr>
              <w:t>17,7</w:t>
            </w:r>
          </w:p>
        </w:tc>
        <w:tc>
          <w:tcPr>
            <w:tcW w:w="1260" w:type="dxa"/>
            <w:vAlign w:val="center"/>
          </w:tcPr>
          <w:p w:rsidR="00EE451E" w:rsidRPr="00EE451E" w:rsidRDefault="00EE451E" w:rsidP="00EE451E">
            <w:pPr>
              <w:jc w:val="center"/>
              <w:rPr>
                <w:sz w:val="24"/>
              </w:rPr>
            </w:pPr>
            <w:r w:rsidRPr="00EE451E">
              <w:rPr>
                <w:sz w:val="24"/>
              </w:rPr>
              <w:t>35,5</w:t>
            </w:r>
          </w:p>
        </w:tc>
      </w:tr>
      <w:tr w:rsidR="00EE451E" w:rsidRPr="00EE451E" w:rsidTr="00EE451E">
        <w:tc>
          <w:tcPr>
            <w:tcW w:w="2235" w:type="dxa"/>
          </w:tcPr>
          <w:p w:rsidR="00EE451E" w:rsidRPr="00EE451E" w:rsidRDefault="00EE451E" w:rsidP="00EE451E">
            <w:pPr>
              <w:rPr>
                <w:sz w:val="24"/>
              </w:rPr>
            </w:pPr>
            <w:r w:rsidRPr="00EE451E">
              <w:rPr>
                <w:sz w:val="24"/>
              </w:rPr>
              <w:lastRenderedPageBreak/>
              <w:t>Доходы от реализации муниципального имущества</w:t>
            </w:r>
          </w:p>
        </w:tc>
        <w:tc>
          <w:tcPr>
            <w:tcW w:w="1620" w:type="dxa"/>
            <w:vAlign w:val="center"/>
          </w:tcPr>
          <w:p w:rsidR="00EE451E" w:rsidRPr="00EE451E" w:rsidRDefault="00EE451E" w:rsidP="00EE451E">
            <w:pPr>
              <w:jc w:val="center"/>
              <w:rPr>
                <w:sz w:val="24"/>
              </w:rPr>
            </w:pPr>
            <w:r w:rsidRPr="00EE451E">
              <w:rPr>
                <w:sz w:val="24"/>
              </w:rPr>
              <w:t>0,0</w:t>
            </w:r>
          </w:p>
        </w:tc>
        <w:tc>
          <w:tcPr>
            <w:tcW w:w="1620" w:type="dxa"/>
            <w:vAlign w:val="center"/>
          </w:tcPr>
          <w:p w:rsidR="00EE451E" w:rsidRPr="00EE451E" w:rsidRDefault="00EE451E" w:rsidP="00EE451E">
            <w:pPr>
              <w:jc w:val="center"/>
              <w:rPr>
                <w:sz w:val="24"/>
              </w:rPr>
            </w:pPr>
            <w:r w:rsidRPr="00EE451E">
              <w:rPr>
                <w:sz w:val="24"/>
              </w:rPr>
              <w:t>200,0</w:t>
            </w:r>
          </w:p>
        </w:tc>
        <w:tc>
          <w:tcPr>
            <w:tcW w:w="1620" w:type="dxa"/>
            <w:vAlign w:val="center"/>
          </w:tcPr>
          <w:p w:rsidR="00EE451E" w:rsidRPr="00EE451E" w:rsidRDefault="00EE451E" w:rsidP="00EE451E">
            <w:pPr>
              <w:jc w:val="center"/>
              <w:rPr>
                <w:sz w:val="24"/>
              </w:rPr>
            </w:pPr>
            <w:r w:rsidRPr="00EE451E">
              <w:rPr>
                <w:sz w:val="24"/>
              </w:rPr>
              <w:t>200,0</w:t>
            </w:r>
          </w:p>
        </w:tc>
        <w:tc>
          <w:tcPr>
            <w:tcW w:w="1518" w:type="dxa"/>
            <w:vAlign w:val="center"/>
          </w:tcPr>
          <w:p w:rsidR="00EE451E" w:rsidRPr="00EE451E" w:rsidRDefault="00EE451E" w:rsidP="00EE451E">
            <w:pPr>
              <w:jc w:val="center"/>
              <w:rPr>
                <w:sz w:val="24"/>
              </w:rPr>
            </w:pPr>
            <w:r w:rsidRPr="00EE451E">
              <w:rPr>
                <w:sz w:val="24"/>
              </w:rPr>
              <w:t>0,0</w:t>
            </w:r>
          </w:p>
        </w:tc>
        <w:tc>
          <w:tcPr>
            <w:tcW w:w="1260" w:type="dxa"/>
            <w:vAlign w:val="center"/>
          </w:tcPr>
          <w:p w:rsidR="00EE451E" w:rsidRPr="00EE451E" w:rsidRDefault="00EE451E" w:rsidP="00EE451E">
            <w:pPr>
              <w:jc w:val="center"/>
              <w:rPr>
                <w:sz w:val="24"/>
              </w:rPr>
            </w:pPr>
            <w:r w:rsidRPr="00EE451E">
              <w:rPr>
                <w:sz w:val="24"/>
              </w:rPr>
              <w:t>-</w:t>
            </w:r>
          </w:p>
        </w:tc>
      </w:tr>
      <w:tr w:rsidR="00EE451E" w:rsidRPr="00EE451E" w:rsidTr="00EE451E">
        <w:tc>
          <w:tcPr>
            <w:tcW w:w="2235" w:type="dxa"/>
          </w:tcPr>
          <w:p w:rsidR="00EE451E" w:rsidRPr="00EE451E" w:rsidRDefault="00EE451E" w:rsidP="00EE451E">
            <w:pPr>
              <w:jc w:val="both"/>
              <w:rPr>
                <w:sz w:val="24"/>
              </w:rPr>
            </w:pPr>
            <w:r w:rsidRPr="00EE451E">
              <w:rPr>
                <w:sz w:val="24"/>
              </w:rPr>
              <w:t>Прочие поступления от денежных взысканий (штрафов)</w:t>
            </w:r>
          </w:p>
          <w:p w:rsidR="00EE451E" w:rsidRPr="00EE451E" w:rsidRDefault="00EE451E" w:rsidP="00EE451E">
            <w:pPr>
              <w:jc w:val="both"/>
              <w:rPr>
                <w:sz w:val="24"/>
              </w:rPr>
            </w:pPr>
          </w:p>
        </w:tc>
        <w:tc>
          <w:tcPr>
            <w:tcW w:w="1620" w:type="dxa"/>
            <w:vAlign w:val="center"/>
          </w:tcPr>
          <w:p w:rsidR="00EE451E" w:rsidRPr="00EE451E" w:rsidRDefault="00EE451E" w:rsidP="00EE451E">
            <w:pPr>
              <w:jc w:val="center"/>
              <w:rPr>
                <w:sz w:val="24"/>
              </w:rPr>
            </w:pPr>
            <w:r w:rsidRPr="00EE451E">
              <w:rPr>
                <w:sz w:val="24"/>
              </w:rPr>
              <w:t>20,0</w:t>
            </w:r>
          </w:p>
        </w:tc>
        <w:tc>
          <w:tcPr>
            <w:tcW w:w="1620" w:type="dxa"/>
            <w:vAlign w:val="center"/>
          </w:tcPr>
          <w:p w:rsidR="00EE451E" w:rsidRPr="00EE451E" w:rsidRDefault="00EE451E" w:rsidP="00EE451E">
            <w:pPr>
              <w:jc w:val="center"/>
              <w:rPr>
                <w:sz w:val="24"/>
              </w:rPr>
            </w:pPr>
            <w:r w:rsidRPr="00EE451E">
              <w:rPr>
                <w:sz w:val="24"/>
              </w:rPr>
              <w:t>-16,8</w:t>
            </w:r>
          </w:p>
        </w:tc>
        <w:tc>
          <w:tcPr>
            <w:tcW w:w="1620" w:type="dxa"/>
            <w:vAlign w:val="center"/>
          </w:tcPr>
          <w:p w:rsidR="00EE451E" w:rsidRPr="00EE451E" w:rsidRDefault="00EE451E" w:rsidP="00EE451E">
            <w:pPr>
              <w:jc w:val="center"/>
              <w:rPr>
                <w:sz w:val="24"/>
              </w:rPr>
            </w:pPr>
            <w:r w:rsidRPr="00EE451E">
              <w:rPr>
                <w:sz w:val="24"/>
              </w:rPr>
              <w:t>3,2</w:t>
            </w:r>
          </w:p>
        </w:tc>
        <w:tc>
          <w:tcPr>
            <w:tcW w:w="1518" w:type="dxa"/>
            <w:vAlign w:val="center"/>
          </w:tcPr>
          <w:p w:rsidR="00EE451E" w:rsidRPr="00EE451E" w:rsidRDefault="00EE451E" w:rsidP="00EE451E">
            <w:pPr>
              <w:jc w:val="center"/>
              <w:rPr>
                <w:sz w:val="24"/>
              </w:rPr>
            </w:pPr>
            <w:r w:rsidRPr="00EE451E">
              <w:rPr>
                <w:sz w:val="24"/>
              </w:rPr>
              <w:t>8,6</w:t>
            </w:r>
          </w:p>
        </w:tc>
        <w:tc>
          <w:tcPr>
            <w:tcW w:w="1260" w:type="dxa"/>
            <w:vAlign w:val="center"/>
          </w:tcPr>
          <w:p w:rsidR="00EE451E" w:rsidRPr="00EE451E" w:rsidRDefault="00EE451E" w:rsidP="00EE451E">
            <w:pPr>
              <w:jc w:val="center"/>
              <w:rPr>
                <w:sz w:val="24"/>
              </w:rPr>
            </w:pPr>
            <w:r w:rsidRPr="00EE451E">
              <w:rPr>
                <w:sz w:val="24"/>
              </w:rPr>
              <w:t>267,5</w:t>
            </w:r>
          </w:p>
        </w:tc>
      </w:tr>
      <w:tr w:rsidR="00EE451E" w:rsidRPr="00EE451E" w:rsidTr="00EE451E">
        <w:tc>
          <w:tcPr>
            <w:tcW w:w="2235" w:type="dxa"/>
          </w:tcPr>
          <w:p w:rsidR="00EE451E" w:rsidRPr="00EE451E" w:rsidRDefault="00EE451E" w:rsidP="00EE451E">
            <w:pPr>
              <w:jc w:val="both"/>
              <w:rPr>
                <w:sz w:val="24"/>
              </w:rPr>
            </w:pPr>
            <w:r w:rsidRPr="00EE451E">
              <w:rPr>
                <w:sz w:val="24"/>
              </w:rPr>
              <w:t>Прочие неналоговые доходы</w:t>
            </w:r>
          </w:p>
        </w:tc>
        <w:tc>
          <w:tcPr>
            <w:tcW w:w="1620" w:type="dxa"/>
            <w:vAlign w:val="center"/>
          </w:tcPr>
          <w:p w:rsidR="00EE451E" w:rsidRPr="00EE451E" w:rsidRDefault="00EE451E" w:rsidP="00EE451E">
            <w:pPr>
              <w:jc w:val="center"/>
              <w:rPr>
                <w:sz w:val="24"/>
              </w:rPr>
            </w:pPr>
            <w:r w:rsidRPr="00EE451E">
              <w:rPr>
                <w:sz w:val="24"/>
              </w:rPr>
              <w:t>350,0</w:t>
            </w:r>
          </w:p>
        </w:tc>
        <w:tc>
          <w:tcPr>
            <w:tcW w:w="1620" w:type="dxa"/>
            <w:vAlign w:val="center"/>
          </w:tcPr>
          <w:p w:rsidR="00EE451E" w:rsidRPr="00EE451E" w:rsidRDefault="00EE451E" w:rsidP="00EE451E">
            <w:pPr>
              <w:jc w:val="center"/>
              <w:rPr>
                <w:sz w:val="24"/>
              </w:rPr>
            </w:pPr>
            <w:r w:rsidRPr="00EE451E">
              <w:rPr>
                <w:sz w:val="24"/>
              </w:rPr>
              <w:t>-300,0</w:t>
            </w:r>
          </w:p>
        </w:tc>
        <w:tc>
          <w:tcPr>
            <w:tcW w:w="1620" w:type="dxa"/>
            <w:vAlign w:val="center"/>
          </w:tcPr>
          <w:p w:rsidR="00EE451E" w:rsidRPr="00EE451E" w:rsidRDefault="00EE451E" w:rsidP="00EE451E">
            <w:pPr>
              <w:jc w:val="center"/>
              <w:rPr>
                <w:sz w:val="24"/>
              </w:rPr>
            </w:pPr>
            <w:r w:rsidRPr="00EE451E">
              <w:rPr>
                <w:sz w:val="24"/>
              </w:rPr>
              <w:t>50,0</w:t>
            </w:r>
          </w:p>
        </w:tc>
        <w:tc>
          <w:tcPr>
            <w:tcW w:w="1518" w:type="dxa"/>
            <w:vAlign w:val="center"/>
          </w:tcPr>
          <w:p w:rsidR="00EE451E" w:rsidRPr="00EE451E" w:rsidRDefault="00EE451E" w:rsidP="00EE451E">
            <w:pPr>
              <w:jc w:val="center"/>
              <w:rPr>
                <w:sz w:val="24"/>
              </w:rPr>
            </w:pPr>
            <w:r w:rsidRPr="00EE451E">
              <w:rPr>
                <w:sz w:val="24"/>
              </w:rPr>
              <w:t>105,2</w:t>
            </w:r>
          </w:p>
        </w:tc>
        <w:tc>
          <w:tcPr>
            <w:tcW w:w="1260" w:type="dxa"/>
            <w:vAlign w:val="center"/>
          </w:tcPr>
          <w:p w:rsidR="00EE451E" w:rsidRPr="00EE451E" w:rsidRDefault="00EE451E" w:rsidP="00EE451E">
            <w:pPr>
              <w:jc w:val="center"/>
              <w:rPr>
                <w:sz w:val="24"/>
              </w:rPr>
            </w:pPr>
            <w:r w:rsidRPr="00EE451E">
              <w:rPr>
                <w:sz w:val="24"/>
              </w:rPr>
              <w:t>210,4</w:t>
            </w:r>
          </w:p>
        </w:tc>
      </w:tr>
      <w:tr w:rsidR="00EE451E" w:rsidRPr="00EE451E" w:rsidTr="00EE451E">
        <w:tc>
          <w:tcPr>
            <w:tcW w:w="2235" w:type="dxa"/>
          </w:tcPr>
          <w:p w:rsidR="00EE451E" w:rsidRPr="00EE451E" w:rsidRDefault="00EE451E" w:rsidP="00EE451E">
            <w:pPr>
              <w:jc w:val="both"/>
              <w:rPr>
                <w:sz w:val="24"/>
              </w:rPr>
            </w:pPr>
            <w:r w:rsidRPr="00EE451E">
              <w:rPr>
                <w:sz w:val="24"/>
              </w:rPr>
              <w:t>Невыясненные поступления</w:t>
            </w:r>
          </w:p>
        </w:tc>
        <w:tc>
          <w:tcPr>
            <w:tcW w:w="1620" w:type="dxa"/>
            <w:vAlign w:val="center"/>
          </w:tcPr>
          <w:p w:rsidR="00EE451E" w:rsidRPr="00EE451E" w:rsidRDefault="00EE451E" w:rsidP="00EE451E">
            <w:pPr>
              <w:jc w:val="center"/>
              <w:rPr>
                <w:sz w:val="24"/>
              </w:rPr>
            </w:pPr>
            <w:r w:rsidRPr="00EE451E">
              <w:rPr>
                <w:sz w:val="24"/>
              </w:rPr>
              <w:t>0,0</w:t>
            </w:r>
          </w:p>
        </w:tc>
        <w:tc>
          <w:tcPr>
            <w:tcW w:w="1620" w:type="dxa"/>
            <w:vAlign w:val="center"/>
          </w:tcPr>
          <w:p w:rsidR="00EE451E" w:rsidRPr="00EE451E" w:rsidRDefault="00EE451E" w:rsidP="00EE451E">
            <w:pPr>
              <w:jc w:val="center"/>
              <w:rPr>
                <w:sz w:val="24"/>
              </w:rPr>
            </w:pPr>
            <w:r w:rsidRPr="00EE451E">
              <w:rPr>
                <w:sz w:val="24"/>
              </w:rPr>
              <w:t>0,0</w:t>
            </w:r>
          </w:p>
        </w:tc>
        <w:tc>
          <w:tcPr>
            <w:tcW w:w="1620" w:type="dxa"/>
            <w:vAlign w:val="center"/>
          </w:tcPr>
          <w:p w:rsidR="00EE451E" w:rsidRPr="00EE451E" w:rsidRDefault="00EE451E" w:rsidP="00EE451E">
            <w:pPr>
              <w:jc w:val="center"/>
              <w:rPr>
                <w:sz w:val="24"/>
              </w:rPr>
            </w:pPr>
            <w:r w:rsidRPr="00EE451E">
              <w:rPr>
                <w:sz w:val="24"/>
              </w:rPr>
              <w:t>0,0</w:t>
            </w:r>
          </w:p>
        </w:tc>
        <w:tc>
          <w:tcPr>
            <w:tcW w:w="1518" w:type="dxa"/>
            <w:vAlign w:val="center"/>
          </w:tcPr>
          <w:p w:rsidR="00EE451E" w:rsidRPr="00EE451E" w:rsidRDefault="00EE451E" w:rsidP="00EE451E">
            <w:pPr>
              <w:jc w:val="center"/>
              <w:rPr>
                <w:sz w:val="24"/>
              </w:rPr>
            </w:pPr>
          </w:p>
        </w:tc>
        <w:tc>
          <w:tcPr>
            <w:tcW w:w="1260" w:type="dxa"/>
            <w:vAlign w:val="center"/>
          </w:tcPr>
          <w:p w:rsidR="00EE451E" w:rsidRPr="00EE451E" w:rsidRDefault="00EE451E" w:rsidP="00EE451E">
            <w:pPr>
              <w:jc w:val="center"/>
              <w:rPr>
                <w:sz w:val="24"/>
              </w:rPr>
            </w:pPr>
          </w:p>
        </w:tc>
      </w:tr>
      <w:tr w:rsidR="00EE451E" w:rsidRPr="00EE451E" w:rsidTr="00EE451E">
        <w:tc>
          <w:tcPr>
            <w:tcW w:w="2235" w:type="dxa"/>
          </w:tcPr>
          <w:p w:rsidR="00EE451E" w:rsidRPr="00EE451E" w:rsidRDefault="00EE451E" w:rsidP="00EE451E">
            <w:pPr>
              <w:jc w:val="both"/>
              <w:rPr>
                <w:sz w:val="24"/>
              </w:rPr>
            </w:pPr>
            <w:r w:rsidRPr="00EE451E">
              <w:rPr>
                <w:sz w:val="24"/>
              </w:rPr>
              <w:t>Итого собственных доходов:</w:t>
            </w:r>
          </w:p>
        </w:tc>
        <w:tc>
          <w:tcPr>
            <w:tcW w:w="1620" w:type="dxa"/>
            <w:vAlign w:val="center"/>
          </w:tcPr>
          <w:p w:rsidR="00EE451E" w:rsidRPr="00EE451E" w:rsidRDefault="00EE451E" w:rsidP="00EE451E">
            <w:pPr>
              <w:jc w:val="center"/>
              <w:rPr>
                <w:sz w:val="24"/>
              </w:rPr>
            </w:pPr>
            <w:r w:rsidRPr="00EE451E">
              <w:rPr>
                <w:sz w:val="24"/>
              </w:rPr>
              <w:t>181 239,4</w:t>
            </w:r>
          </w:p>
        </w:tc>
        <w:tc>
          <w:tcPr>
            <w:tcW w:w="1620" w:type="dxa"/>
            <w:vAlign w:val="center"/>
          </w:tcPr>
          <w:p w:rsidR="00EE451E" w:rsidRPr="00EE451E" w:rsidRDefault="00EE451E" w:rsidP="00EE451E">
            <w:pPr>
              <w:jc w:val="center"/>
              <w:rPr>
                <w:sz w:val="24"/>
              </w:rPr>
            </w:pPr>
            <w:r w:rsidRPr="00EE451E">
              <w:rPr>
                <w:sz w:val="24"/>
              </w:rPr>
              <w:t>-7 356,4</w:t>
            </w:r>
          </w:p>
        </w:tc>
        <w:tc>
          <w:tcPr>
            <w:tcW w:w="1620" w:type="dxa"/>
            <w:vAlign w:val="center"/>
          </w:tcPr>
          <w:p w:rsidR="00EE451E" w:rsidRPr="00EE451E" w:rsidRDefault="00EE451E" w:rsidP="00EE451E">
            <w:pPr>
              <w:jc w:val="center"/>
              <w:rPr>
                <w:sz w:val="24"/>
              </w:rPr>
            </w:pPr>
            <w:r w:rsidRPr="00EE451E">
              <w:rPr>
                <w:sz w:val="24"/>
              </w:rPr>
              <w:t>173 883,0</w:t>
            </w:r>
          </w:p>
        </w:tc>
        <w:tc>
          <w:tcPr>
            <w:tcW w:w="1518" w:type="dxa"/>
            <w:vAlign w:val="center"/>
          </w:tcPr>
          <w:p w:rsidR="00EE451E" w:rsidRPr="00EE451E" w:rsidRDefault="00EE451E" w:rsidP="00EE451E">
            <w:pPr>
              <w:jc w:val="center"/>
              <w:rPr>
                <w:sz w:val="24"/>
              </w:rPr>
            </w:pPr>
            <w:r w:rsidRPr="00EE451E">
              <w:rPr>
                <w:sz w:val="24"/>
              </w:rPr>
              <w:t>167 575,1</w:t>
            </w:r>
          </w:p>
        </w:tc>
        <w:tc>
          <w:tcPr>
            <w:tcW w:w="1260" w:type="dxa"/>
            <w:vAlign w:val="center"/>
          </w:tcPr>
          <w:p w:rsidR="00EE451E" w:rsidRPr="00EE451E" w:rsidRDefault="00EE451E" w:rsidP="00EE451E">
            <w:pPr>
              <w:jc w:val="center"/>
              <w:rPr>
                <w:sz w:val="24"/>
              </w:rPr>
            </w:pPr>
            <w:r w:rsidRPr="00EE451E">
              <w:rPr>
                <w:sz w:val="24"/>
              </w:rPr>
              <w:t>96,4</w:t>
            </w:r>
          </w:p>
        </w:tc>
      </w:tr>
    </w:tbl>
    <w:p w:rsidR="00EE451E" w:rsidRPr="00EE451E" w:rsidRDefault="00EE451E" w:rsidP="00EE451E">
      <w:pPr>
        <w:jc w:val="both"/>
        <w:rPr>
          <w:sz w:val="24"/>
        </w:rPr>
      </w:pPr>
    </w:p>
    <w:p w:rsidR="00EE451E" w:rsidRPr="00EE451E" w:rsidRDefault="00EE451E" w:rsidP="00EE451E">
      <w:pPr>
        <w:ind w:firstLine="708"/>
        <w:jc w:val="both"/>
        <w:rPr>
          <w:sz w:val="24"/>
        </w:rPr>
      </w:pPr>
      <w:r w:rsidRPr="00EE451E">
        <w:rPr>
          <w:sz w:val="24"/>
        </w:rPr>
        <w:tab/>
      </w:r>
      <w:r w:rsidRPr="00A41769">
        <w:rPr>
          <w:b/>
          <w:color w:val="00B050"/>
          <w:sz w:val="24"/>
        </w:rPr>
        <w:t>Налог на доходы физических лиц</w:t>
      </w:r>
      <w:r w:rsidRPr="00EE451E">
        <w:rPr>
          <w:sz w:val="24"/>
        </w:rPr>
        <w:t xml:space="preserve">: при плане 92 511,0 тыс. руб. исполнение 92 872,6 тыс. руб., что составляет 100,4 %. Расчет плановых показателей по данному налогу производился на основании статистических данных по фонду оплаты труда и средней численности работающих, согласованных Министерством экономического развития и Министерством Финансов РС (Я).  </w:t>
      </w:r>
    </w:p>
    <w:p w:rsidR="00EE451E" w:rsidRPr="00EE451E" w:rsidRDefault="00EE451E" w:rsidP="00EE451E">
      <w:pPr>
        <w:ind w:firstLine="708"/>
        <w:jc w:val="both"/>
        <w:rPr>
          <w:sz w:val="24"/>
        </w:rPr>
      </w:pPr>
      <w:r w:rsidRPr="00EE451E">
        <w:rPr>
          <w:sz w:val="24"/>
        </w:rPr>
        <w:t>Необходимо отметить, что  по итогам исполнения за 1 квартал наметилась положительная динамика поступлений данного налога  и была произведена корректировка первоначальных плановых назначений в сторону увеличения.  Корректировка плановых назначений проводилась в отчетном периоде 3 раза, на основании анализа фактических поступления и расчета ожидаемых показателей. Основные причины увеличения Фонда оплаты труда, являющего одним из основных показателей для формирования данного налога:</w:t>
      </w:r>
    </w:p>
    <w:p w:rsidR="00EE451E" w:rsidRPr="00EE451E" w:rsidRDefault="00EE451E" w:rsidP="00EE451E">
      <w:pPr>
        <w:jc w:val="both"/>
        <w:rPr>
          <w:sz w:val="24"/>
        </w:rPr>
      </w:pPr>
      <w:r w:rsidRPr="00EE451E">
        <w:rPr>
          <w:sz w:val="24"/>
        </w:rPr>
        <w:t>- увеличение заработной платы основного налогоплательщика АК «АЛРОСА» (ОАО) (ежеквартальная индексация)</w:t>
      </w:r>
    </w:p>
    <w:p w:rsidR="00EE451E" w:rsidRPr="00EE451E" w:rsidRDefault="00EE451E" w:rsidP="00EE451E">
      <w:pPr>
        <w:jc w:val="both"/>
        <w:rPr>
          <w:sz w:val="24"/>
        </w:rPr>
      </w:pPr>
      <w:r w:rsidRPr="00EE451E">
        <w:rPr>
          <w:sz w:val="24"/>
        </w:rPr>
        <w:t>-выплата 13-й заработной платы, бонусов</w:t>
      </w:r>
    </w:p>
    <w:p w:rsidR="00EE451E" w:rsidRPr="00EE451E" w:rsidRDefault="00EE451E" w:rsidP="00EE451E">
      <w:pPr>
        <w:jc w:val="both"/>
        <w:rPr>
          <w:sz w:val="24"/>
        </w:rPr>
      </w:pPr>
    </w:p>
    <w:p w:rsidR="00EE451E" w:rsidRPr="00EE451E" w:rsidRDefault="00EE451E" w:rsidP="00EE451E">
      <w:pPr>
        <w:jc w:val="both"/>
        <w:rPr>
          <w:sz w:val="24"/>
        </w:rPr>
      </w:pPr>
      <w:r w:rsidRPr="00EE451E">
        <w:rPr>
          <w:sz w:val="24"/>
        </w:rPr>
        <w:tab/>
      </w:r>
      <w:r w:rsidRPr="00A41769">
        <w:rPr>
          <w:b/>
          <w:color w:val="00B050"/>
          <w:sz w:val="24"/>
        </w:rPr>
        <w:t>Налог на имущество физических лиц</w:t>
      </w:r>
      <w:r w:rsidRPr="00EE451E">
        <w:rPr>
          <w:sz w:val="24"/>
        </w:rPr>
        <w:t xml:space="preserve">:  при плане 850,0 тыс. руб.    исполнение составило 926,6 тыс. руб. или 109,0%.  Перевыполнение плана по налогу на имущество физических лиц связано с погашением задолженностей за прошлые периоды.  </w:t>
      </w:r>
    </w:p>
    <w:p w:rsidR="00EE451E" w:rsidRPr="00EE451E" w:rsidRDefault="00EE451E" w:rsidP="00EE451E">
      <w:pPr>
        <w:jc w:val="both"/>
        <w:rPr>
          <w:sz w:val="24"/>
        </w:rPr>
      </w:pPr>
    </w:p>
    <w:p w:rsidR="00EE451E" w:rsidRPr="00EE451E" w:rsidRDefault="00EE451E" w:rsidP="00D6135C">
      <w:pPr>
        <w:ind w:firstLine="567"/>
        <w:jc w:val="both"/>
        <w:rPr>
          <w:sz w:val="24"/>
        </w:rPr>
      </w:pPr>
      <w:r w:rsidRPr="00EE451E">
        <w:rPr>
          <w:sz w:val="24"/>
        </w:rPr>
        <w:tab/>
      </w:r>
      <w:r w:rsidRPr="00A41769">
        <w:rPr>
          <w:b/>
          <w:color w:val="00B050"/>
          <w:sz w:val="24"/>
        </w:rPr>
        <w:t>Земельный налог</w:t>
      </w:r>
      <w:r w:rsidRPr="00EE451E">
        <w:rPr>
          <w:sz w:val="24"/>
        </w:rPr>
        <w:t xml:space="preserve">: при плане </w:t>
      </w:r>
      <w:r w:rsidR="009D2773">
        <w:rPr>
          <w:sz w:val="24"/>
        </w:rPr>
        <w:t>16359,5</w:t>
      </w:r>
      <w:r w:rsidRPr="00EE451E">
        <w:rPr>
          <w:sz w:val="24"/>
        </w:rPr>
        <w:t xml:space="preserve"> тыс. руб. исполнение    </w:t>
      </w:r>
      <w:r w:rsidR="009D2773">
        <w:rPr>
          <w:sz w:val="24"/>
        </w:rPr>
        <w:t>17245,3</w:t>
      </w:r>
      <w:r w:rsidRPr="00EE451E">
        <w:rPr>
          <w:sz w:val="24"/>
        </w:rPr>
        <w:t xml:space="preserve"> т</w:t>
      </w:r>
      <w:r w:rsidR="009D2773">
        <w:rPr>
          <w:sz w:val="24"/>
        </w:rPr>
        <w:t>ыс. руб.   что  составило 105,64</w:t>
      </w:r>
      <w:r w:rsidRPr="00EE451E">
        <w:rPr>
          <w:sz w:val="24"/>
        </w:rPr>
        <w:t>%.. Следует учесть, что в соответствии нормами положения «О  налогах и сборах», земельный налог, подлежащий уплате по истечении налогового периода и уплачивается не позднее 1 февраля года, следующего за истекшим налоговым периодом. Перевыполнение плана по земельному налогу связано с поступлением сумм налога, исчисленных раннее, в  отчетном периоде. По анализу фактических поступлений за 9 месяцев отчетного периода, было произведено уточнение (увеличение) плановых назначений по данному виду налога.</w:t>
      </w:r>
    </w:p>
    <w:p w:rsidR="00EE451E" w:rsidRPr="00EE451E" w:rsidRDefault="00EE451E" w:rsidP="00EE451E">
      <w:pPr>
        <w:ind w:firstLine="708"/>
        <w:jc w:val="both"/>
        <w:rPr>
          <w:sz w:val="24"/>
        </w:rPr>
      </w:pPr>
      <w:r w:rsidRPr="00EE451E">
        <w:rPr>
          <w:sz w:val="24"/>
        </w:rPr>
        <w:t>Неналоговые доходы выполнены на 88,1 % от плановых назначений и составили  56 530,6 тыс. руб. при плане 64 162,4 тыс. руб.</w:t>
      </w:r>
    </w:p>
    <w:p w:rsidR="00EE451E" w:rsidRPr="00187DBE" w:rsidRDefault="00EE451E" w:rsidP="00EE451E">
      <w:pPr>
        <w:ind w:firstLine="567"/>
        <w:jc w:val="both"/>
        <w:rPr>
          <w:sz w:val="24"/>
        </w:rPr>
      </w:pPr>
      <w:r w:rsidRPr="00EE451E">
        <w:rPr>
          <w:sz w:val="24"/>
        </w:rPr>
        <w:lastRenderedPageBreak/>
        <w:tab/>
      </w:r>
      <w:r w:rsidRPr="00A41769">
        <w:rPr>
          <w:b/>
          <w:color w:val="00B050"/>
          <w:sz w:val="24"/>
        </w:rPr>
        <w:t>Доходы, получаемые в виде арендной платы за земельные участки</w:t>
      </w:r>
      <w:r w:rsidRPr="00EE451E">
        <w:rPr>
          <w:sz w:val="24"/>
        </w:rPr>
        <w:t xml:space="preserve">,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при плане 4 403,3 тыс. руб. исполнение 4 083,7 тыс. руб., что составляет 92,7 %. Неисполнение плана связано в первую очередь с тем, что на территории г.Удачного арендуемые земельные участки, являются государственной собственностью права на которые не разграничены, что в соответствии с действующим законодательством дает права распоряжения такими землями только муниципальным районам. Администрация города является лишь представителем Мирнинского района, и не имеет законного права производить оформление, переоформление земельных участков, а также выставлять, согласовывать расчеты арендных платежей и проводить мероприятия по взысканию задолженности через судебные инстанции. А также, существуют проблемы, связанные с несоответствием адреса места жительства арендатора и  наличия договоров аренды с истекшим сроком действия. </w:t>
      </w:r>
      <w:r w:rsidR="00187DBE">
        <w:rPr>
          <w:sz w:val="24"/>
        </w:rPr>
        <w:t xml:space="preserve">По пояснениям </w:t>
      </w:r>
      <w:r w:rsidR="00187DBE" w:rsidRPr="00EE451E">
        <w:rPr>
          <w:sz w:val="24"/>
        </w:rPr>
        <w:t>МКУ «КИО» МО «Мирнинский район»</w:t>
      </w:r>
      <w:r w:rsidR="00187DBE" w:rsidRPr="00187DBE">
        <w:rPr>
          <w:sz w:val="24"/>
        </w:rPr>
        <w:t xml:space="preserve">, </w:t>
      </w:r>
      <w:r w:rsidR="00187DBE">
        <w:rPr>
          <w:sz w:val="24"/>
        </w:rPr>
        <w:t xml:space="preserve">много платежей невыяснены (уточняются), так же ведется претензионно – исковая работа  с неплательщиками. В апреле 2014 г. Предоставлена льгота отделению «Энергосбыта» в г. Удачный на 9 участков в размере 50 %. </w:t>
      </w:r>
    </w:p>
    <w:p w:rsidR="00EE451E" w:rsidRPr="00A41769" w:rsidRDefault="00EE451E" w:rsidP="00EE451E">
      <w:pPr>
        <w:ind w:firstLine="709"/>
        <w:jc w:val="both"/>
        <w:rPr>
          <w:b/>
          <w:color w:val="00B050"/>
          <w:sz w:val="24"/>
        </w:rPr>
      </w:pPr>
      <w:r w:rsidRPr="00A41769">
        <w:rPr>
          <w:b/>
          <w:color w:val="00B050"/>
          <w:sz w:val="24"/>
        </w:rPr>
        <w:t xml:space="preserve">Арендная плата за земельные участки, находящиеся в собственности поселений </w:t>
      </w:r>
    </w:p>
    <w:p w:rsidR="00EE451E" w:rsidRPr="00EE451E" w:rsidRDefault="00EE451E" w:rsidP="00EE451E">
      <w:pPr>
        <w:tabs>
          <w:tab w:val="left" w:pos="916"/>
          <w:tab w:val="left" w:pos="1080"/>
        </w:tabs>
        <w:ind w:firstLine="709"/>
        <w:jc w:val="both"/>
        <w:rPr>
          <w:sz w:val="24"/>
        </w:rPr>
      </w:pPr>
      <w:r w:rsidRPr="00EE451E">
        <w:rPr>
          <w:sz w:val="24"/>
        </w:rPr>
        <w:t xml:space="preserve">План составил 93,8 тыс. руб., фактически поступило 123,0 тыс. руб. или 131,2 %. </w:t>
      </w:r>
    </w:p>
    <w:p w:rsidR="00EE451E" w:rsidRPr="00EE451E" w:rsidRDefault="00EE451E" w:rsidP="00D6135C">
      <w:pPr>
        <w:tabs>
          <w:tab w:val="left" w:pos="916"/>
          <w:tab w:val="left" w:pos="1080"/>
        </w:tabs>
        <w:jc w:val="both"/>
        <w:rPr>
          <w:sz w:val="24"/>
        </w:rPr>
      </w:pPr>
      <w:r w:rsidRPr="00EE451E">
        <w:rPr>
          <w:sz w:val="24"/>
        </w:rPr>
        <w:t xml:space="preserve">Причиной перевыполнения плановых назначений явилось увеличение кадастровой стоимости земель населенных пунктов с 01.01.2014г. и при расчете арендной плате в январе месяце отчетного года использовались ставки арендной платы, утвержденные в 2013 году. 24 апреля 2014 года ставки арендной платы за земли, находящиеся в собственности поселения, были пересмотрены в сторону уменьшения. В связи с этим переплаченные суммы за аренду земельных участков будут учтены в счет будущих периодов. Договора аренды за земельные участки по некоторым арендаторам находятся на регистрации, поступившая сумма арендной платы за земельные участки является авансовой. </w:t>
      </w:r>
    </w:p>
    <w:p w:rsidR="00EE451E" w:rsidRPr="00EE451E" w:rsidRDefault="00EE451E" w:rsidP="00D6135C">
      <w:pPr>
        <w:tabs>
          <w:tab w:val="left" w:pos="916"/>
          <w:tab w:val="left" w:pos="1080"/>
        </w:tabs>
        <w:ind w:firstLine="709"/>
        <w:jc w:val="both"/>
        <w:rPr>
          <w:sz w:val="24"/>
        </w:rPr>
      </w:pPr>
      <w:r w:rsidRPr="00A41769">
        <w:rPr>
          <w:b/>
          <w:color w:val="00B050"/>
          <w:sz w:val="24"/>
        </w:rPr>
        <w:t>Доходы от аренды имущества, находящегося в собственности поселений</w:t>
      </w:r>
      <w:r w:rsidRPr="00EE451E">
        <w:rPr>
          <w:sz w:val="24"/>
        </w:rPr>
        <w:t>: при плане 15 873,3 тыс.  руб., фактическое поступление составило 16 030,5 тыс. руб. или 101,0%.   Причиной отклонения планового исполнения, послужило, погашение недоимки прошлых лет и поступление авансовых платежей.</w:t>
      </w:r>
    </w:p>
    <w:p w:rsidR="00EE451E" w:rsidRPr="00EE451E" w:rsidRDefault="00EE451E" w:rsidP="00EE451E">
      <w:pPr>
        <w:ind w:firstLine="708"/>
        <w:jc w:val="both"/>
        <w:rPr>
          <w:sz w:val="24"/>
        </w:rPr>
      </w:pPr>
      <w:r w:rsidRPr="00A41769">
        <w:rPr>
          <w:b/>
          <w:color w:val="00B050"/>
          <w:sz w:val="24"/>
        </w:rPr>
        <w:t>Доходы от перечисления части прибыли муниципальными унитарными предприятиями,</w:t>
      </w:r>
      <w:r w:rsidRPr="00EE451E">
        <w:rPr>
          <w:sz w:val="24"/>
        </w:rPr>
        <w:t xml:space="preserve"> фактическое поступление составило 52,6 тыс. руб. при  плане 1,0 тыс. руб. Плановые назначения утверждались на основе фактических показателей прошлых периодов. В адрес муниципального предприятия направлялись письма о перечислении части прибыли, согласно Постановлению № 175 от 04.12.2014г. «О перечислении части чистой прибыли за 2012 и 2013 годы в доход местного бюджета. Согласно расчета норматива использования прибыли муниципального предприятия, полученной от реализации услуг, прибыль, подлежащая перечислению в местный бюджет за 2012 год составила – 0,5 тыс. руб., за 2013 год – 52,1 тыс. руб.</w:t>
      </w:r>
    </w:p>
    <w:p w:rsidR="00EE451E" w:rsidRPr="00EE451E" w:rsidRDefault="00EE451E" w:rsidP="00EE451E">
      <w:pPr>
        <w:ind w:firstLine="708"/>
        <w:jc w:val="both"/>
        <w:rPr>
          <w:sz w:val="24"/>
        </w:rPr>
      </w:pPr>
    </w:p>
    <w:p w:rsidR="00EE451E" w:rsidRPr="00EE451E" w:rsidRDefault="00EE451E" w:rsidP="00EE451E">
      <w:pPr>
        <w:jc w:val="both"/>
        <w:rPr>
          <w:sz w:val="24"/>
        </w:rPr>
      </w:pPr>
      <w:r w:rsidRPr="00EE451E">
        <w:rPr>
          <w:sz w:val="24"/>
        </w:rPr>
        <w:t xml:space="preserve">        </w:t>
      </w:r>
      <w:r w:rsidRPr="00A41769">
        <w:rPr>
          <w:b/>
          <w:color w:val="00B050"/>
          <w:sz w:val="24"/>
        </w:rPr>
        <w:t>Доходы от реализации муниципального имущества</w:t>
      </w:r>
      <w:r w:rsidRPr="00EE451E">
        <w:rPr>
          <w:sz w:val="24"/>
        </w:rPr>
        <w:t xml:space="preserve">: при плане </w:t>
      </w:r>
      <w:r w:rsidR="00124EC6">
        <w:rPr>
          <w:sz w:val="24"/>
        </w:rPr>
        <w:t>223,4</w:t>
      </w:r>
      <w:r w:rsidRPr="00EE451E">
        <w:rPr>
          <w:sz w:val="24"/>
        </w:rPr>
        <w:t>,0 тыс. рублей, фактически программа не освоена. В план приватизации на 2014 год были включены 2 объекта теплый склад и автотранспортное средство (автомобиль). Неисполнение плана связано с:</w:t>
      </w:r>
    </w:p>
    <w:p w:rsidR="00EE451E" w:rsidRPr="00EE451E" w:rsidRDefault="00EE451E" w:rsidP="00EE451E">
      <w:pPr>
        <w:jc w:val="both"/>
        <w:rPr>
          <w:sz w:val="24"/>
        </w:rPr>
      </w:pPr>
      <w:r w:rsidRPr="00EE451E">
        <w:rPr>
          <w:sz w:val="24"/>
        </w:rPr>
        <w:t>- длительным оформлением земельного участка под объектом (теплый склад)</w:t>
      </w:r>
    </w:p>
    <w:p w:rsidR="00EE451E" w:rsidRPr="00EE451E" w:rsidRDefault="00EE451E" w:rsidP="00EE451E">
      <w:pPr>
        <w:jc w:val="both"/>
        <w:rPr>
          <w:sz w:val="24"/>
        </w:rPr>
      </w:pPr>
      <w:r w:rsidRPr="00EE451E">
        <w:rPr>
          <w:sz w:val="24"/>
        </w:rPr>
        <w:t>- отсутствием заявок на участие в торгах (аукцион посредством публичного предложения) по продаже автотранспортного средства. Планируется объявить торги без предложения цены в 1 квартале 2015 года.</w:t>
      </w:r>
    </w:p>
    <w:p w:rsidR="00EE451E" w:rsidRPr="00EE451E" w:rsidRDefault="00EE451E" w:rsidP="00EE451E">
      <w:pPr>
        <w:jc w:val="both"/>
        <w:rPr>
          <w:sz w:val="24"/>
        </w:rPr>
      </w:pPr>
    </w:p>
    <w:p w:rsidR="00EE451E" w:rsidRPr="00EE451E" w:rsidRDefault="00EE451E" w:rsidP="00EE451E">
      <w:pPr>
        <w:jc w:val="both"/>
        <w:rPr>
          <w:sz w:val="24"/>
        </w:rPr>
      </w:pPr>
      <w:r w:rsidRPr="00EE451E">
        <w:rPr>
          <w:sz w:val="24"/>
        </w:rPr>
        <w:lastRenderedPageBreak/>
        <w:tab/>
      </w:r>
      <w:r w:rsidRPr="00A41769">
        <w:rPr>
          <w:b/>
          <w:color w:val="00B050"/>
          <w:sz w:val="24"/>
        </w:rPr>
        <w:t>Поступления от использования имущества, находящегося в собственности поселений</w:t>
      </w:r>
      <w:r w:rsidRPr="00EE451E">
        <w:rPr>
          <w:sz w:val="24"/>
        </w:rPr>
        <w:t xml:space="preserve"> (плата за наем)  - При плане 361,2 тыс. руб., фактически поступило196,7 тыс. руб., что составило 54,5%.</w:t>
      </w:r>
    </w:p>
    <w:p w:rsidR="00EE451E" w:rsidRPr="00EE451E" w:rsidRDefault="00EE451E" w:rsidP="00EE451E">
      <w:pPr>
        <w:jc w:val="both"/>
        <w:rPr>
          <w:sz w:val="24"/>
        </w:rPr>
      </w:pPr>
      <w:r w:rsidRPr="00EE451E">
        <w:rPr>
          <w:sz w:val="24"/>
        </w:rPr>
        <w:t xml:space="preserve">        </w:t>
      </w:r>
      <w:r w:rsidRPr="00A41769">
        <w:rPr>
          <w:b/>
          <w:color w:val="00B050"/>
          <w:sz w:val="24"/>
        </w:rPr>
        <w:t>Доходы от реализации земельных участков</w:t>
      </w:r>
      <w:r w:rsidRPr="00EE451E">
        <w:rPr>
          <w:sz w:val="24"/>
        </w:rPr>
        <w:t>, государственная собственность на которые не разграничена:  поступило 17,7 тыс. руб. при плане 50,0 тыс. руб., что составило 35,5%. Собственники строений напрямую обращаются в МКУ «КИО» МО «Мирнинский район» по вопросу выкупа земельных участков. Сумма выкупной стоимости в размере 50% поступает в бюджет МО «Город Удачный». В 2014 году заключены 3 договора купли-продажи земельных участков. Плановые назначения корректирует МКУ «КИО» МО «Мирнинский район – самостоятельно,  которые в отчетном году настоятельно рекомендовали МО «Город Удачный» установить конкретный план в 50,0 тыс. руб.</w:t>
      </w:r>
    </w:p>
    <w:p w:rsidR="00EE451E" w:rsidRPr="00EE451E" w:rsidRDefault="00EE451E" w:rsidP="00EE451E">
      <w:pPr>
        <w:jc w:val="both"/>
        <w:rPr>
          <w:sz w:val="24"/>
        </w:rPr>
      </w:pPr>
    </w:p>
    <w:p w:rsidR="00EE451E" w:rsidRPr="00EE451E" w:rsidRDefault="00EE451E" w:rsidP="00EE451E">
      <w:pPr>
        <w:jc w:val="both"/>
        <w:rPr>
          <w:sz w:val="24"/>
        </w:rPr>
      </w:pPr>
      <w:r w:rsidRPr="00A41769">
        <w:rPr>
          <w:b/>
          <w:color w:val="00B050"/>
          <w:sz w:val="24"/>
        </w:rPr>
        <w:t xml:space="preserve">        Доходы от реализации земельных участков, находящихся в собственности поселения</w:t>
      </w:r>
      <w:r w:rsidRPr="00EE451E">
        <w:rPr>
          <w:sz w:val="24"/>
        </w:rPr>
        <w:t>:  фактически поступило 23,4 руб. при плане 23,4 тыс. руб. что составило 100%..</w:t>
      </w:r>
    </w:p>
    <w:p w:rsidR="00EE451E" w:rsidRPr="00EE451E" w:rsidRDefault="00EE451E" w:rsidP="00EE451E">
      <w:pPr>
        <w:ind w:firstLine="708"/>
        <w:jc w:val="both"/>
        <w:rPr>
          <w:sz w:val="24"/>
        </w:rPr>
      </w:pPr>
      <w:r w:rsidRPr="00A41769">
        <w:rPr>
          <w:b/>
          <w:color w:val="00B050"/>
          <w:sz w:val="24"/>
        </w:rPr>
        <w:t>Доходы от оказания платных услуг и компенсации затрат государства  за коммунальные услуги арендованных помещений</w:t>
      </w:r>
      <w:r w:rsidRPr="00EE451E">
        <w:rPr>
          <w:sz w:val="24"/>
        </w:rPr>
        <w:t xml:space="preserve"> (муниципальной собственности), для возмещения энергоснабжающей организации, согласно договоров на поставку энергоносителей поступили в объеме 35 889,2 тыс. руб. при плане 43 103,3 тыс. руб. Ведется детальный анализ поступивших сумм, а также учет дебиторской задолженности от арендаторов.</w:t>
      </w:r>
    </w:p>
    <w:p w:rsidR="00EE451E" w:rsidRPr="00EE451E" w:rsidRDefault="00EE451E" w:rsidP="00EE451E">
      <w:pPr>
        <w:jc w:val="both"/>
        <w:rPr>
          <w:sz w:val="24"/>
        </w:rPr>
      </w:pPr>
    </w:p>
    <w:p w:rsidR="00EE451E" w:rsidRPr="00EE451E" w:rsidRDefault="00EE451E" w:rsidP="00EE451E">
      <w:pPr>
        <w:jc w:val="both"/>
        <w:rPr>
          <w:sz w:val="24"/>
        </w:rPr>
      </w:pPr>
      <w:r>
        <w:rPr>
          <w:sz w:val="24"/>
        </w:rPr>
        <w:t xml:space="preserve">       </w:t>
      </w:r>
      <w:r w:rsidRPr="00A41769">
        <w:rPr>
          <w:b/>
          <w:color w:val="00B050"/>
          <w:sz w:val="24"/>
        </w:rPr>
        <w:t>Поступления от денежных взысканий (штрафов)</w:t>
      </w:r>
      <w:r w:rsidRPr="00EE451E">
        <w:rPr>
          <w:sz w:val="24"/>
        </w:rPr>
        <w:t xml:space="preserve"> – при плане в 3,2 тыс. руб. фактически поступило 8,6 тыс. руб., исполнение составило 267,5%. В связи с истечением срока деятельности, а также приведение в соответствие с законодательством решение вопроса о комиссии по делам несовершеннолетних при администрации МО «Город Удачный», с 01.01.2014г. административные материалы рассматривает районная комиссия по делам несовершеннолетних и защите их прав с вынесением штрафных санкций. </w:t>
      </w:r>
    </w:p>
    <w:p w:rsidR="00EE451E" w:rsidRPr="00EE451E" w:rsidRDefault="00EE451E" w:rsidP="00EE451E">
      <w:pPr>
        <w:ind w:firstLine="567"/>
        <w:jc w:val="both"/>
        <w:rPr>
          <w:sz w:val="24"/>
        </w:rPr>
      </w:pPr>
      <w:r w:rsidRPr="00EE451E">
        <w:rPr>
          <w:sz w:val="24"/>
        </w:rPr>
        <w:tab/>
        <w:t xml:space="preserve"> </w:t>
      </w:r>
    </w:p>
    <w:p w:rsidR="00EE451E" w:rsidRPr="00EE451E" w:rsidRDefault="00EE451E" w:rsidP="00EE451E">
      <w:pPr>
        <w:jc w:val="both"/>
        <w:rPr>
          <w:sz w:val="24"/>
        </w:rPr>
      </w:pPr>
      <w:r w:rsidRPr="00A41769">
        <w:rPr>
          <w:b/>
          <w:color w:val="00B050"/>
          <w:sz w:val="24"/>
        </w:rPr>
        <w:t xml:space="preserve">  Прочие неналоговые доходы</w:t>
      </w:r>
      <w:r w:rsidRPr="00EE451E">
        <w:rPr>
          <w:sz w:val="24"/>
        </w:rPr>
        <w:t>: при плане  50,0  тыс. руб. исполнение составил</w:t>
      </w:r>
      <w:r w:rsidR="00C52BFE">
        <w:rPr>
          <w:sz w:val="24"/>
        </w:rPr>
        <w:t>о 105,2 тыс. руб. или  210,4 % в т. ч. возмещение сумм страховых взносов за 4 кв.2013 г.из Фонда социального страхования, возврат излишне уплаченной сумы за ОСАГО страховой компанией СК «АЛРОСА».</w:t>
      </w:r>
    </w:p>
    <w:p w:rsidR="00EE451E" w:rsidRPr="00A41769" w:rsidRDefault="00EE451E" w:rsidP="00EE451E">
      <w:pPr>
        <w:jc w:val="both"/>
        <w:rPr>
          <w:b/>
          <w:color w:val="00B050"/>
          <w:sz w:val="24"/>
        </w:rPr>
      </w:pPr>
      <w:r w:rsidRPr="00A41769">
        <w:rPr>
          <w:b/>
          <w:color w:val="00B050"/>
          <w:sz w:val="24"/>
        </w:rPr>
        <w:t>Безвозмездные поступления, поступившие в местный бюджет:</w:t>
      </w:r>
    </w:p>
    <w:p w:rsidR="00EE451E" w:rsidRPr="00EE451E" w:rsidRDefault="00EE451E" w:rsidP="00EE451E">
      <w:pPr>
        <w:numPr>
          <w:ilvl w:val="0"/>
          <w:numId w:val="20"/>
        </w:numPr>
        <w:overflowPunct/>
        <w:autoSpaceDE/>
        <w:autoSpaceDN/>
        <w:adjustRightInd/>
        <w:jc w:val="both"/>
        <w:textAlignment w:val="auto"/>
        <w:rPr>
          <w:sz w:val="24"/>
        </w:rPr>
      </w:pPr>
      <w:r w:rsidRPr="00EE451E">
        <w:rPr>
          <w:sz w:val="24"/>
        </w:rPr>
        <w:t>Субвенция на финансирование федеральных полномочий по государственной регистрации актов гражданского состояния поступило 207,2 тыс. руб. (100,0 %)</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Субвенция на осуществление полномочий по первичному воинскому учету на территориях, где отсутствуют военные комиссариаты, поступило 2 399,4 тыс. руб.(100%)</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 xml:space="preserve">Возврат остатков субсидий, субвенций и иных МБТ, имеющих целевое назначение прошлых лет из бюджета поселений в сумме -229,3 тыс.руб. Остаток образовался как экономия средств субсидии, выделенной для осуществления капитального ремонта автомобильных дорог общего пользования и улично-дорожной сети в результате проведенных торгов, а также остаток невостребованных средств для реализации вед. целевой программы «Охрана окружающей среды, утилизация и переработка отходов производства и потребления на территории МО «Мирнинский район» </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Доходы бюджетов поселений от возврата остатков субсидий и иных МБТ, имеющих целевое назначение прошлых лет из бюджетов района:  в сумме 60,3 тыс. руб. как остаток неосвоенных средств от передачи осуществления отдельных полномочий по решению вопросов местного значения в области осуществления внешнего финансового контроля</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Субсидии на софинансирование расходных обязательств по реализации муниципальной программы направленной на комплексное развитие муниципальных образований  РС (Я) поступили в полном объёме 1950,0 тыс.руб. – поступила в полном объеме 100%</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lastRenderedPageBreak/>
        <w:t>Субвенция из госбюджета на организацию мероприятий по бездомным животным, их лечению и защите населения,  поступили в сумме 204,0 тыс. руб. что составляет 100 %</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Межбюджетные трансферты  на компенсацию льготного проезда на пассажирском автомобильном  и авиационном транспорте отдельной категорий граждан 203,1 тыс.руб.  - 100%</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Межбюджетные трансферты  на выполнение ведомственной ЦП «Охрана окружающей  среды, утилизация и переработка отходов производства и потребления на территории Мирнинского района в сумме 100,0 тыс. руб. поступила в полном объеме – 100%</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Межбюджетные трансферты, передаваемые бюджету поселения для компенсации расходов по постановлению административной комиссии, согласно распоряжения Правительства РС (Я) № 757-р от 19.09.14 в сумме 33,3 тыс. руб.  поступили в полном объёме.</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Межбюджетные трансферты бюджету поселения из бюджета района на софинансирование мероприятий (приобретение автобуса для перевозки детей и проведение ремонтных работ в помещении под организацию деятельности центра «Мои документы») поступили в полно объеме – 3 750,0 тыс. руб. или 100%</w:t>
      </w:r>
    </w:p>
    <w:p w:rsidR="00EE451E" w:rsidRPr="00D6135C" w:rsidRDefault="00EE451E" w:rsidP="00EE451E">
      <w:pPr>
        <w:numPr>
          <w:ilvl w:val="0"/>
          <w:numId w:val="20"/>
        </w:numPr>
        <w:overflowPunct/>
        <w:autoSpaceDE/>
        <w:autoSpaceDN/>
        <w:adjustRightInd/>
        <w:jc w:val="both"/>
        <w:textAlignment w:val="auto"/>
        <w:rPr>
          <w:sz w:val="22"/>
          <w:szCs w:val="22"/>
        </w:rPr>
      </w:pPr>
      <w:r w:rsidRPr="00D6135C">
        <w:rPr>
          <w:sz w:val="22"/>
          <w:szCs w:val="22"/>
        </w:rPr>
        <w:t>Прочие безвозмездные поступления   – поступили в сумме 39 812,2  тыс. руб. при плане 60 614,8 тыс. руб. или 65,7%, в т.ч.:</w:t>
      </w:r>
    </w:p>
    <w:p w:rsidR="00EE451E" w:rsidRPr="00D6135C" w:rsidRDefault="00EE451E" w:rsidP="00EE451E">
      <w:pPr>
        <w:ind w:left="720"/>
        <w:jc w:val="both"/>
        <w:rPr>
          <w:sz w:val="22"/>
          <w:szCs w:val="22"/>
        </w:rPr>
      </w:pPr>
      <w:r w:rsidRPr="00D6135C">
        <w:rPr>
          <w:sz w:val="22"/>
          <w:szCs w:val="22"/>
        </w:rPr>
        <w:t xml:space="preserve">- на организацию летнего труда школьников </w:t>
      </w:r>
      <w:r w:rsidR="00CE1559" w:rsidRPr="00D6135C">
        <w:rPr>
          <w:sz w:val="22"/>
          <w:szCs w:val="22"/>
        </w:rPr>
        <w:t xml:space="preserve">при плане 825,0 </w:t>
      </w:r>
      <w:r w:rsidRPr="00D6135C">
        <w:rPr>
          <w:sz w:val="22"/>
          <w:szCs w:val="22"/>
        </w:rPr>
        <w:t>тыс. руб. (Договор №</w:t>
      </w:r>
      <w:r w:rsidR="00E02CEF" w:rsidRPr="00D6135C">
        <w:rPr>
          <w:sz w:val="22"/>
          <w:szCs w:val="22"/>
        </w:rPr>
        <w:t>1163</w:t>
      </w:r>
      <w:r w:rsidRPr="00D6135C">
        <w:rPr>
          <w:sz w:val="22"/>
          <w:szCs w:val="22"/>
        </w:rPr>
        <w:t xml:space="preserve">  от </w:t>
      </w:r>
      <w:r w:rsidR="00E02CEF" w:rsidRPr="00D6135C">
        <w:rPr>
          <w:sz w:val="22"/>
          <w:szCs w:val="22"/>
        </w:rPr>
        <w:t>26.06.2014г</w:t>
      </w:r>
      <w:r w:rsidRPr="00D6135C">
        <w:rPr>
          <w:sz w:val="22"/>
          <w:szCs w:val="22"/>
        </w:rPr>
        <w:t>. «О долевом участии в финансировании летних трудовых бригад школьников»)</w:t>
      </w:r>
      <w:r w:rsidR="00BD58D5" w:rsidRPr="00D6135C">
        <w:rPr>
          <w:sz w:val="22"/>
          <w:szCs w:val="22"/>
        </w:rPr>
        <w:t xml:space="preserve"> суммы в бюджет не поступили (</w:t>
      </w:r>
      <w:r w:rsidR="00DB5A3F" w:rsidRPr="00D6135C">
        <w:rPr>
          <w:sz w:val="22"/>
          <w:szCs w:val="22"/>
        </w:rPr>
        <w:t xml:space="preserve">требуется </w:t>
      </w:r>
      <w:r w:rsidR="00BD58D5" w:rsidRPr="00D6135C">
        <w:rPr>
          <w:sz w:val="22"/>
          <w:szCs w:val="22"/>
        </w:rPr>
        <w:t>выяснение принадлежности платежа в 2015 г. платеж поступил 30.12.2014г.)</w:t>
      </w:r>
    </w:p>
    <w:p w:rsidR="00EE451E" w:rsidRPr="00D6135C" w:rsidRDefault="00EE451E" w:rsidP="00D6135C">
      <w:pPr>
        <w:ind w:left="720"/>
        <w:jc w:val="both"/>
        <w:rPr>
          <w:sz w:val="22"/>
          <w:szCs w:val="22"/>
        </w:rPr>
      </w:pPr>
      <w:r w:rsidRPr="00D6135C">
        <w:rPr>
          <w:sz w:val="22"/>
          <w:szCs w:val="22"/>
        </w:rPr>
        <w:t xml:space="preserve">- на финансирование артистов эстрады, приглашенных на праздничные мероприятия, посвященные Дню города </w:t>
      </w:r>
      <w:r w:rsidR="00BD58D5" w:rsidRPr="00D6135C">
        <w:rPr>
          <w:sz w:val="22"/>
          <w:szCs w:val="22"/>
        </w:rPr>
        <w:t>при плане</w:t>
      </w:r>
      <w:r w:rsidRPr="00D6135C">
        <w:rPr>
          <w:sz w:val="22"/>
          <w:szCs w:val="22"/>
        </w:rPr>
        <w:t xml:space="preserve"> 83,6 тыс. руб.  (Договор№205 от 15.07.2014г. «О долевом участии в финансировании артистов эстрады»)</w:t>
      </w:r>
      <w:r w:rsidR="00BD58D5" w:rsidRPr="00D6135C">
        <w:rPr>
          <w:sz w:val="22"/>
          <w:szCs w:val="22"/>
        </w:rPr>
        <w:t xml:space="preserve"> средства не поступили (</w:t>
      </w:r>
      <w:r w:rsidR="00DB5A3F" w:rsidRPr="00D6135C">
        <w:rPr>
          <w:sz w:val="22"/>
          <w:szCs w:val="22"/>
        </w:rPr>
        <w:t xml:space="preserve">требуется </w:t>
      </w:r>
      <w:r w:rsidR="00BD58D5" w:rsidRPr="00D6135C">
        <w:rPr>
          <w:sz w:val="22"/>
          <w:szCs w:val="22"/>
        </w:rPr>
        <w:t>выяснение принадлежности платежа в 2015 г. платеж поступил 30.12.2014г.)</w:t>
      </w:r>
    </w:p>
    <w:p w:rsidR="00EE451E" w:rsidRPr="00D6135C" w:rsidRDefault="00EE451E" w:rsidP="00C52BFE">
      <w:pPr>
        <w:ind w:left="720"/>
        <w:jc w:val="both"/>
        <w:rPr>
          <w:sz w:val="22"/>
          <w:szCs w:val="22"/>
        </w:rPr>
      </w:pPr>
      <w:r w:rsidRPr="00D6135C">
        <w:rPr>
          <w:sz w:val="22"/>
          <w:szCs w:val="22"/>
        </w:rPr>
        <w:t xml:space="preserve">- на финансирование деятельности МУП «УПЖХ» (средства от АК «АЛРОСА»)  поступило   </w:t>
      </w:r>
      <w:r w:rsidR="00DB5A3F" w:rsidRPr="00D6135C">
        <w:rPr>
          <w:sz w:val="22"/>
          <w:szCs w:val="22"/>
        </w:rPr>
        <w:t>39788,0</w:t>
      </w:r>
      <w:r w:rsidRPr="00D6135C">
        <w:rPr>
          <w:sz w:val="22"/>
          <w:szCs w:val="22"/>
        </w:rPr>
        <w:t xml:space="preserve"> тыс. руб.</w:t>
      </w:r>
      <w:r w:rsidR="00DB5A3F" w:rsidRPr="00D6135C">
        <w:rPr>
          <w:sz w:val="22"/>
          <w:szCs w:val="22"/>
        </w:rPr>
        <w:t xml:space="preserve"> при плане 59682,0</w:t>
      </w:r>
      <w:r w:rsidRPr="00D6135C">
        <w:rPr>
          <w:sz w:val="22"/>
          <w:szCs w:val="22"/>
        </w:rPr>
        <w:t xml:space="preserve"> (Соглашение о совместной деятельности с АК «АЛРОСА» (ОАО) от 30.06.2014г. «О взаимодействии и целевом финансировании).  Средства поступили по фактической потребности муниципального образования, невостребованные средства были перечислены обратно АК «АЛРОСА» (ОАО).</w:t>
      </w:r>
    </w:p>
    <w:p w:rsidR="00D6135C" w:rsidRDefault="00D34719" w:rsidP="00A41769">
      <w:pPr>
        <w:ind w:left="720"/>
        <w:jc w:val="both"/>
        <w:rPr>
          <w:sz w:val="22"/>
          <w:szCs w:val="22"/>
        </w:rPr>
      </w:pPr>
      <w:r w:rsidRPr="00D6135C">
        <w:rPr>
          <w:sz w:val="22"/>
          <w:szCs w:val="22"/>
        </w:rPr>
        <w:t>- поступили добровольные пожертвования для вынужденно покинувших Украину граждан и оказавшихся в сложной жизненной ситуации при плане 24,2 тыс. руб.  исполнено 24,2 тыс. руб.</w:t>
      </w:r>
    </w:p>
    <w:p w:rsidR="00EE451E" w:rsidRPr="00D6135C" w:rsidRDefault="00EE451E" w:rsidP="00D6135C">
      <w:pPr>
        <w:ind w:right="141"/>
        <w:jc w:val="both"/>
        <w:rPr>
          <w:b/>
          <w:sz w:val="22"/>
          <w:szCs w:val="22"/>
          <w:u w:val="single"/>
        </w:rPr>
      </w:pPr>
    </w:p>
    <w:p w:rsidR="00A71B6C" w:rsidRPr="00D6135C" w:rsidRDefault="00A71B6C" w:rsidP="00D6135C">
      <w:pPr>
        <w:ind w:right="141" w:firstLine="567"/>
        <w:jc w:val="both"/>
        <w:rPr>
          <w:b/>
          <w:sz w:val="24"/>
          <w:u w:val="single"/>
        </w:rPr>
      </w:pPr>
      <w:r>
        <w:rPr>
          <w:b/>
          <w:sz w:val="24"/>
          <w:u w:val="single"/>
        </w:rPr>
        <w:t>П</w:t>
      </w:r>
      <w:r>
        <w:rPr>
          <w:b/>
          <w:sz w:val="24"/>
          <w:u w:val="single"/>
          <w:lang w:val="en-US"/>
        </w:rPr>
        <w:t>I</w:t>
      </w:r>
      <w:r>
        <w:rPr>
          <w:b/>
          <w:sz w:val="24"/>
          <w:u w:val="single"/>
        </w:rPr>
        <w:t>.</w:t>
      </w:r>
      <w:r>
        <w:rPr>
          <w:sz w:val="28"/>
        </w:rPr>
        <w:t xml:space="preserve"> </w:t>
      </w:r>
      <w:r>
        <w:rPr>
          <w:b/>
          <w:sz w:val="24"/>
          <w:u w:val="single"/>
        </w:rPr>
        <w:t>По исполнению расходной части:</w:t>
      </w:r>
    </w:p>
    <w:p w:rsidR="00FA022E" w:rsidRPr="00A40B35" w:rsidRDefault="00FA022E" w:rsidP="00A41769">
      <w:pPr>
        <w:ind w:right="141" w:firstLine="567"/>
        <w:jc w:val="both"/>
        <w:rPr>
          <w:sz w:val="24"/>
        </w:rPr>
      </w:pPr>
      <w:r w:rsidRPr="00A40B35">
        <w:rPr>
          <w:sz w:val="24"/>
        </w:rPr>
        <w:t>По исполнению расходной части местного бюджета отражено:</w:t>
      </w:r>
    </w:p>
    <w:p w:rsidR="00FA022E" w:rsidRPr="00A40B35" w:rsidRDefault="00FA022E" w:rsidP="00A41769">
      <w:pPr>
        <w:jc w:val="both"/>
        <w:rPr>
          <w:sz w:val="24"/>
        </w:rPr>
      </w:pPr>
      <w:r w:rsidRPr="00A40B35">
        <w:rPr>
          <w:sz w:val="24"/>
        </w:rPr>
        <w:t>Исполнение расходной части бюджета производилось согласно утвержденной  бюджетной росписи в пределах поступающих доходов. На 01.01.201</w:t>
      </w:r>
      <w:r w:rsidR="00360057" w:rsidRPr="00A40B35">
        <w:rPr>
          <w:sz w:val="24"/>
        </w:rPr>
        <w:t>4</w:t>
      </w:r>
      <w:r w:rsidRPr="00A40B35">
        <w:rPr>
          <w:sz w:val="24"/>
        </w:rPr>
        <w:t xml:space="preserve">г. сумма остатков на счетах составила – </w:t>
      </w:r>
      <w:r w:rsidR="00360057" w:rsidRPr="00A40B35">
        <w:rPr>
          <w:sz w:val="24"/>
        </w:rPr>
        <w:t>25888,6</w:t>
      </w:r>
      <w:r w:rsidRPr="00A40B35">
        <w:rPr>
          <w:sz w:val="24"/>
        </w:rPr>
        <w:t xml:space="preserve"> т. рублей, что являлось дополнительным источником финансирования бюдж</w:t>
      </w:r>
      <w:r w:rsidR="00360057" w:rsidRPr="00A40B35">
        <w:rPr>
          <w:sz w:val="24"/>
        </w:rPr>
        <w:t>ета МО «город Удачный» на 2014</w:t>
      </w:r>
      <w:r w:rsidRPr="00A40B35">
        <w:rPr>
          <w:sz w:val="24"/>
        </w:rPr>
        <w:t xml:space="preserve"> год. </w:t>
      </w:r>
    </w:p>
    <w:p w:rsidR="00FA022E" w:rsidRPr="00A40B35" w:rsidRDefault="00FA022E" w:rsidP="00A41769">
      <w:pPr>
        <w:jc w:val="both"/>
        <w:rPr>
          <w:sz w:val="24"/>
        </w:rPr>
      </w:pPr>
      <w:r w:rsidRPr="00A40B35">
        <w:rPr>
          <w:sz w:val="24"/>
        </w:rPr>
        <w:tab/>
        <w:t xml:space="preserve">Кассовое исполнение бюджета МО «Город Удачный» составило </w:t>
      </w:r>
      <w:r w:rsidR="00FE00DA" w:rsidRPr="00A40B35">
        <w:rPr>
          <w:sz w:val="24"/>
        </w:rPr>
        <w:t>220</w:t>
      </w:r>
      <w:r w:rsidR="00A41769">
        <w:rPr>
          <w:sz w:val="24"/>
        </w:rPr>
        <w:t xml:space="preserve"> </w:t>
      </w:r>
      <w:r w:rsidR="00FE00DA" w:rsidRPr="00A40B35">
        <w:rPr>
          <w:sz w:val="24"/>
        </w:rPr>
        <w:t>658,5</w:t>
      </w:r>
      <w:r w:rsidRPr="00A40B35">
        <w:rPr>
          <w:sz w:val="24"/>
        </w:rPr>
        <w:t xml:space="preserve"> т. руб., при плане </w:t>
      </w:r>
      <w:r w:rsidR="00FE00DA" w:rsidRPr="00A40B35">
        <w:rPr>
          <w:sz w:val="24"/>
        </w:rPr>
        <w:t>269</w:t>
      </w:r>
      <w:r w:rsidR="00A41769">
        <w:rPr>
          <w:sz w:val="24"/>
        </w:rPr>
        <w:t xml:space="preserve"> </w:t>
      </w:r>
      <w:r w:rsidR="00FE00DA" w:rsidRPr="00A40B35">
        <w:rPr>
          <w:sz w:val="24"/>
        </w:rPr>
        <w:t>064,3</w:t>
      </w:r>
      <w:r w:rsidRPr="00A40B35">
        <w:rPr>
          <w:sz w:val="24"/>
        </w:rPr>
        <w:t xml:space="preserve">  т.  руб. или </w:t>
      </w:r>
      <w:r w:rsidR="00FE00DA" w:rsidRPr="00A40B35">
        <w:rPr>
          <w:sz w:val="24"/>
        </w:rPr>
        <w:t>82</w:t>
      </w:r>
      <w:r w:rsidRPr="00A40B35">
        <w:rPr>
          <w:sz w:val="24"/>
        </w:rPr>
        <w:t xml:space="preserve">%, что на </w:t>
      </w:r>
      <w:r w:rsidR="00FE00DA" w:rsidRPr="00A40B35">
        <w:rPr>
          <w:sz w:val="24"/>
        </w:rPr>
        <w:t>5,2</w:t>
      </w:r>
      <w:r w:rsidRPr="00A40B35">
        <w:rPr>
          <w:sz w:val="24"/>
        </w:rPr>
        <w:t xml:space="preserve">% </w:t>
      </w:r>
      <w:r w:rsidR="00FE00DA" w:rsidRPr="00A40B35">
        <w:rPr>
          <w:sz w:val="24"/>
        </w:rPr>
        <w:t>ниже</w:t>
      </w:r>
      <w:r w:rsidRPr="00A40B35">
        <w:rPr>
          <w:sz w:val="24"/>
        </w:rPr>
        <w:t xml:space="preserve"> уровня ис</w:t>
      </w:r>
      <w:r w:rsidR="00FE00DA" w:rsidRPr="00A40B35">
        <w:rPr>
          <w:sz w:val="24"/>
        </w:rPr>
        <w:t>полнения бюджета за 2013</w:t>
      </w:r>
      <w:r w:rsidRPr="00A40B35">
        <w:rPr>
          <w:sz w:val="24"/>
        </w:rPr>
        <w:t xml:space="preserve"> год. </w:t>
      </w:r>
    </w:p>
    <w:p w:rsidR="00F81D61" w:rsidRPr="00A40B35" w:rsidRDefault="00F81D61" w:rsidP="00A41769">
      <w:pPr>
        <w:jc w:val="both"/>
        <w:rPr>
          <w:sz w:val="24"/>
        </w:rPr>
      </w:pPr>
      <w:r w:rsidRPr="00A40B35">
        <w:rPr>
          <w:sz w:val="24"/>
        </w:rPr>
        <w:t xml:space="preserve">В разрезе разделов исполнение составляет: </w:t>
      </w:r>
    </w:p>
    <w:p w:rsidR="00F81D61" w:rsidRPr="00A40B35" w:rsidRDefault="00F81D61" w:rsidP="00A41769">
      <w:pPr>
        <w:numPr>
          <w:ilvl w:val="0"/>
          <w:numId w:val="21"/>
        </w:numPr>
        <w:overflowPunct/>
        <w:autoSpaceDE/>
        <w:autoSpaceDN/>
        <w:adjustRightInd/>
        <w:jc w:val="both"/>
        <w:textAlignment w:val="auto"/>
        <w:rPr>
          <w:sz w:val="24"/>
        </w:rPr>
      </w:pPr>
      <w:r w:rsidRPr="00A40B35">
        <w:rPr>
          <w:sz w:val="24"/>
        </w:rPr>
        <w:t xml:space="preserve">раздел 0100 «Общегосударственные вопросы» - </w:t>
      </w:r>
      <w:r w:rsidR="00FE00DA" w:rsidRPr="00A40B35">
        <w:rPr>
          <w:sz w:val="24"/>
        </w:rPr>
        <w:t>92,7</w:t>
      </w:r>
      <w:r w:rsidRPr="00A40B35">
        <w:rPr>
          <w:sz w:val="24"/>
        </w:rPr>
        <w:t xml:space="preserve"> %, в том числе</w:t>
      </w:r>
    </w:p>
    <w:p w:rsidR="00F81D61" w:rsidRPr="00A40B35" w:rsidRDefault="00F81D61" w:rsidP="00A41769">
      <w:pPr>
        <w:ind w:left="720"/>
        <w:jc w:val="both"/>
        <w:rPr>
          <w:sz w:val="24"/>
        </w:rPr>
      </w:pPr>
      <w:r w:rsidRPr="00A40B35">
        <w:rPr>
          <w:sz w:val="24"/>
        </w:rPr>
        <w:t xml:space="preserve">- раздел 0103 « Функционирование законодательных органов местного самоуправления»-  </w:t>
      </w:r>
      <w:r w:rsidR="00FE00DA" w:rsidRPr="00A40B35">
        <w:rPr>
          <w:sz w:val="24"/>
        </w:rPr>
        <w:t>54,2</w:t>
      </w:r>
      <w:r w:rsidRPr="00A40B35">
        <w:rPr>
          <w:sz w:val="24"/>
        </w:rPr>
        <w:t xml:space="preserve"> %</w:t>
      </w:r>
    </w:p>
    <w:p w:rsidR="00F81D61" w:rsidRPr="00A40B35" w:rsidRDefault="00F81D61" w:rsidP="00A41769">
      <w:pPr>
        <w:ind w:left="720"/>
        <w:jc w:val="both"/>
        <w:rPr>
          <w:sz w:val="24"/>
        </w:rPr>
      </w:pPr>
      <w:r w:rsidRPr="00A40B35">
        <w:rPr>
          <w:sz w:val="24"/>
        </w:rPr>
        <w:t xml:space="preserve">- раздел 0104 «Функционирование местных администраций» - </w:t>
      </w:r>
      <w:r w:rsidR="00FE00DA" w:rsidRPr="00A40B35">
        <w:rPr>
          <w:sz w:val="24"/>
        </w:rPr>
        <w:t>98,8</w:t>
      </w:r>
      <w:r w:rsidRPr="00A40B35">
        <w:rPr>
          <w:sz w:val="24"/>
        </w:rPr>
        <w:t xml:space="preserve">% </w:t>
      </w:r>
    </w:p>
    <w:p w:rsidR="00F81D61" w:rsidRPr="00A40B35" w:rsidRDefault="005560E5" w:rsidP="00A41769">
      <w:pPr>
        <w:ind w:left="720"/>
        <w:jc w:val="both"/>
        <w:rPr>
          <w:sz w:val="24"/>
        </w:rPr>
      </w:pPr>
      <w:r w:rsidRPr="00A40B35">
        <w:rPr>
          <w:sz w:val="24"/>
        </w:rPr>
        <w:t>- раздел 0113</w:t>
      </w:r>
      <w:r w:rsidR="00F81D61" w:rsidRPr="00A40B35">
        <w:rPr>
          <w:sz w:val="24"/>
        </w:rPr>
        <w:t xml:space="preserve"> «Другие общегосударственные вопросы» - </w:t>
      </w:r>
      <w:r w:rsidR="00FE00DA" w:rsidRPr="00A40B35">
        <w:rPr>
          <w:sz w:val="24"/>
        </w:rPr>
        <w:t>86,3</w:t>
      </w:r>
      <w:r w:rsidR="00F81D61" w:rsidRPr="00A40B35">
        <w:rPr>
          <w:sz w:val="24"/>
        </w:rPr>
        <w:t>%</w:t>
      </w:r>
    </w:p>
    <w:p w:rsidR="00F81D61" w:rsidRPr="00A40B35" w:rsidRDefault="00F81D61" w:rsidP="00A41769">
      <w:pPr>
        <w:numPr>
          <w:ilvl w:val="0"/>
          <w:numId w:val="21"/>
        </w:numPr>
        <w:overflowPunct/>
        <w:autoSpaceDE/>
        <w:autoSpaceDN/>
        <w:adjustRightInd/>
        <w:jc w:val="both"/>
        <w:textAlignment w:val="auto"/>
        <w:rPr>
          <w:sz w:val="24"/>
        </w:rPr>
      </w:pPr>
      <w:r w:rsidRPr="00A40B35">
        <w:rPr>
          <w:sz w:val="24"/>
        </w:rPr>
        <w:t>раздел 0202 «Национальная оборона» - 100,0  %</w:t>
      </w:r>
    </w:p>
    <w:p w:rsidR="00F81D61" w:rsidRPr="00A40B35" w:rsidRDefault="00F81D61" w:rsidP="00A41769">
      <w:pPr>
        <w:numPr>
          <w:ilvl w:val="0"/>
          <w:numId w:val="21"/>
        </w:numPr>
        <w:overflowPunct/>
        <w:autoSpaceDE/>
        <w:autoSpaceDN/>
        <w:adjustRightInd/>
        <w:jc w:val="both"/>
        <w:textAlignment w:val="auto"/>
        <w:rPr>
          <w:sz w:val="24"/>
        </w:rPr>
      </w:pPr>
      <w:r w:rsidRPr="00A40B35">
        <w:rPr>
          <w:sz w:val="24"/>
        </w:rPr>
        <w:t xml:space="preserve">раздел 0300 «Национальная безопасность и правоохранительная деятельность» - </w:t>
      </w:r>
      <w:r w:rsidR="00FE00DA" w:rsidRPr="00A40B35">
        <w:rPr>
          <w:sz w:val="24"/>
        </w:rPr>
        <w:t>75,5</w:t>
      </w:r>
      <w:r w:rsidRPr="00A40B35">
        <w:rPr>
          <w:sz w:val="24"/>
        </w:rPr>
        <w:t xml:space="preserve">  %</w:t>
      </w:r>
    </w:p>
    <w:p w:rsidR="00F81D61" w:rsidRPr="00A40B35" w:rsidRDefault="00F81D61" w:rsidP="00A41769">
      <w:pPr>
        <w:numPr>
          <w:ilvl w:val="0"/>
          <w:numId w:val="21"/>
        </w:numPr>
        <w:overflowPunct/>
        <w:autoSpaceDE/>
        <w:autoSpaceDN/>
        <w:adjustRightInd/>
        <w:jc w:val="both"/>
        <w:textAlignment w:val="auto"/>
        <w:rPr>
          <w:sz w:val="24"/>
        </w:rPr>
      </w:pPr>
      <w:r w:rsidRPr="00A40B35">
        <w:rPr>
          <w:sz w:val="24"/>
        </w:rPr>
        <w:t xml:space="preserve">раздел 0400 «Национальная экономика» - </w:t>
      </w:r>
      <w:r w:rsidR="00FE00DA" w:rsidRPr="00A40B35">
        <w:rPr>
          <w:sz w:val="24"/>
        </w:rPr>
        <w:t>98</w:t>
      </w:r>
      <w:r w:rsidRPr="00A40B35">
        <w:rPr>
          <w:sz w:val="24"/>
        </w:rPr>
        <w:t>%</w:t>
      </w:r>
    </w:p>
    <w:p w:rsidR="00F81D61" w:rsidRPr="00A40B35" w:rsidRDefault="00F81D61" w:rsidP="00A41769">
      <w:pPr>
        <w:numPr>
          <w:ilvl w:val="0"/>
          <w:numId w:val="21"/>
        </w:numPr>
        <w:overflowPunct/>
        <w:autoSpaceDE/>
        <w:autoSpaceDN/>
        <w:adjustRightInd/>
        <w:jc w:val="both"/>
        <w:textAlignment w:val="auto"/>
        <w:rPr>
          <w:sz w:val="24"/>
        </w:rPr>
      </w:pPr>
      <w:r w:rsidRPr="00A40B35">
        <w:rPr>
          <w:sz w:val="24"/>
        </w:rPr>
        <w:t xml:space="preserve">раздел 0500 «Жилищно-коммунальное хозяйство» - </w:t>
      </w:r>
      <w:r w:rsidR="00FE00DA" w:rsidRPr="00A40B35">
        <w:rPr>
          <w:sz w:val="24"/>
        </w:rPr>
        <w:t>72,9</w:t>
      </w:r>
      <w:r w:rsidRPr="00A40B35">
        <w:rPr>
          <w:sz w:val="24"/>
        </w:rPr>
        <w:t xml:space="preserve">% </w:t>
      </w:r>
    </w:p>
    <w:p w:rsidR="00F81D61" w:rsidRPr="00A40B35" w:rsidRDefault="00F81D61" w:rsidP="00F81D61">
      <w:pPr>
        <w:numPr>
          <w:ilvl w:val="0"/>
          <w:numId w:val="21"/>
        </w:numPr>
        <w:overflowPunct/>
        <w:autoSpaceDE/>
        <w:autoSpaceDN/>
        <w:adjustRightInd/>
        <w:textAlignment w:val="auto"/>
        <w:rPr>
          <w:sz w:val="24"/>
        </w:rPr>
      </w:pPr>
      <w:r w:rsidRPr="00A40B35">
        <w:rPr>
          <w:sz w:val="24"/>
        </w:rPr>
        <w:lastRenderedPageBreak/>
        <w:t xml:space="preserve">раздел 0700 «Образование» - </w:t>
      </w:r>
      <w:r w:rsidR="00FE00DA" w:rsidRPr="00A40B35">
        <w:rPr>
          <w:sz w:val="24"/>
        </w:rPr>
        <w:t>92,8</w:t>
      </w:r>
      <w:r w:rsidRPr="00A40B35">
        <w:rPr>
          <w:sz w:val="24"/>
        </w:rPr>
        <w:t>%</w:t>
      </w:r>
    </w:p>
    <w:p w:rsidR="00F81D61" w:rsidRPr="00A40B35" w:rsidRDefault="00F81D61" w:rsidP="00F81D61">
      <w:pPr>
        <w:numPr>
          <w:ilvl w:val="0"/>
          <w:numId w:val="21"/>
        </w:numPr>
        <w:overflowPunct/>
        <w:autoSpaceDE/>
        <w:autoSpaceDN/>
        <w:adjustRightInd/>
        <w:textAlignment w:val="auto"/>
        <w:rPr>
          <w:sz w:val="24"/>
        </w:rPr>
      </w:pPr>
      <w:r w:rsidRPr="00A40B35">
        <w:rPr>
          <w:sz w:val="24"/>
        </w:rPr>
        <w:t xml:space="preserve">раздел 0800 «Культура и СМИ» </w:t>
      </w:r>
      <w:r w:rsidR="00FE00DA" w:rsidRPr="00A40B35">
        <w:rPr>
          <w:sz w:val="24"/>
        </w:rPr>
        <w:t>97,6</w:t>
      </w:r>
      <w:r w:rsidRPr="00A40B35">
        <w:rPr>
          <w:sz w:val="24"/>
        </w:rPr>
        <w:t>%</w:t>
      </w:r>
    </w:p>
    <w:p w:rsidR="00F81D61" w:rsidRPr="00A40B35" w:rsidRDefault="00F81D61" w:rsidP="00F81D61">
      <w:pPr>
        <w:numPr>
          <w:ilvl w:val="0"/>
          <w:numId w:val="21"/>
        </w:numPr>
        <w:overflowPunct/>
        <w:autoSpaceDE/>
        <w:autoSpaceDN/>
        <w:adjustRightInd/>
        <w:textAlignment w:val="auto"/>
        <w:rPr>
          <w:sz w:val="24"/>
        </w:rPr>
      </w:pPr>
      <w:r w:rsidRPr="00A40B35">
        <w:rPr>
          <w:sz w:val="24"/>
        </w:rPr>
        <w:t xml:space="preserve">раздел </w:t>
      </w:r>
      <w:r w:rsidR="00C5551C" w:rsidRPr="00A40B35">
        <w:rPr>
          <w:sz w:val="24"/>
        </w:rPr>
        <w:t>1000</w:t>
      </w:r>
      <w:r w:rsidRPr="00A40B35">
        <w:rPr>
          <w:sz w:val="24"/>
        </w:rPr>
        <w:t xml:space="preserve"> «</w:t>
      </w:r>
      <w:r w:rsidR="00C5551C" w:rsidRPr="00A40B35">
        <w:rPr>
          <w:sz w:val="24"/>
        </w:rPr>
        <w:t>Социальная политика</w:t>
      </w:r>
      <w:r w:rsidRPr="00A40B35">
        <w:rPr>
          <w:sz w:val="24"/>
        </w:rPr>
        <w:t xml:space="preserve">» - </w:t>
      </w:r>
      <w:r w:rsidR="004B11B0" w:rsidRPr="00A40B35">
        <w:rPr>
          <w:sz w:val="24"/>
        </w:rPr>
        <w:t>33</w:t>
      </w:r>
      <w:r w:rsidRPr="00A40B35">
        <w:rPr>
          <w:sz w:val="24"/>
        </w:rPr>
        <w:t>%</w:t>
      </w:r>
    </w:p>
    <w:p w:rsidR="00F81D61" w:rsidRPr="00A40B35" w:rsidRDefault="00F81D61" w:rsidP="00F81D61">
      <w:pPr>
        <w:numPr>
          <w:ilvl w:val="0"/>
          <w:numId w:val="21"/>
        </w:numPr>
        <w:overflowPunct/>
        <w:autoSpaceDE/>
        <w:autoSpaceDN/>
        <w:adjustRightInd/>
        <w:textAlignment w:val="auto"/>
        <w:rPr>
          <w:sz w:val="24"/>
        </w:rPr>
      </w:pPr>
      <w:r w:rsidRPr="00A40B35">
        <w:rPr>
          <w:sz w:val="24"/>
        </w:rPr>
        <w:t xml:space="preserve">раздел </w:t>
      </w:r>
      <w:r w:rsidR="003C68F2" w:rsidRPr="00A40B35">
        <w:rPr>
          <w:sz w:val="24"/>
        </w:rPr>
        <w:t>110</w:t>
      </w:r>
      <w:r w:rsidR="004B11B0" w:rsidRPr="00A40B35">
        <w:rPr>
          <w:sz w:val="24"/>
        </w:rPr>
        <w:t>0</w:t>
      </w:r>
      <w:r w:rsidRPr="00A40B35">
        <w:rPr>
          <w:sz w:val="24"/>
        </w:rPr>
        <w:t xml:space="preserve"> «</w:t>
      </w:r>
      <w:r w:rsidR="003C68F2" w:rsidRPr="00A40B35">
        <w:rPr>
          <w:sz w:val="24"/>
        </w:rPr>
        <w:t>Физическая культура и спорт</w:t>
      </w:r>
      <w:r w:rsidRPr="00A40B35">
        <w:rPr>
          <w:sz w:val="24"/>
        </w:rPr>
        <w:t xml:space="preserve">» - </w:t>
      </w:r>
      <w:r w:rsidR="004B11B0" w:rsidRPr="00A40B35">
        <w:rPr>
          <w:sz w:val="24"/>
        </w:rPr>
        <w:t>96,2</w:t>
      </w:r>
      <w:r w:rsidRPr="00A40B35">
        <w:rPr>
          <w:sz w:val="24"/>
        </w:rPr>
        <w:t>%</w:t>
      </w:r>
    </w:p>
    <w:p w:rsidR="00F81D61" w:rsidRPr="00A40B35" w:rsidRDefault="00F81D61" w:rsidP="00F81D61">
      <w:pPr>
        <w:numPr>
          <w:ilvl w:val="0"/>
          <w:numId w:val="21"/>
        </w:numPr>
        <w:overflowPunct/>
        <w:autoSpaceDE/>
        <w:autoSpaceDN/>
        <w:adjustRightInd/>
        <w:textAlignment w:val="auto"/>
        <w:rPr>
          <w:sz w:val="24"/>
        </w:rPr>
      </w:pPr>
      <w:r w:rsidRPr="00A40B35">
        <w:rPr>
          <w:sz w:val="24"/>
        </w:rPr>
        <w:t xml:space="preserve">раздел 1200 «Телевидение и радиовещание» - </w:t>
      </w:r>
      <w:r w:rsidR="004B11B0" w:rsidRPr="00A40B35">
        <w:rPr>
          <w:sz w:val="24"/>
        </w:rPr>
        <w:t>43,6</w:t>
      </w:r>
      <w:r w:rsidRPr="00A40B35">
        <w:rPr>
          <w:sz w:val="24"/>
        </w:rPr>
        <w:t>%</w:t>
      </w:r>
    </w:p>
    <w:p w:rsidR="00BE1D83" w:rsidRPr="00D6135C" w:rsidRDefault="00F81D61" w:rsidP="00FA022E">
      <w:pPr>
        <w:numPr>
          <w:ilvl w:val="0"/>
          <w:numId w:val="21"/>
        </w:numPr>
        <w:overflowPunct/>
        <w:autoSpaceDE/>
        <w:autoSpaceDN/>
        <w:adjustRightInd/>
        <w:textAlignment w:val="auto"/>
        <w:rPr>
          <w:sz w:val="24"/>
        </w:rPr>
      </w:pPr>
      <w:r w:rsidRPr="00A40B35">
        <w:rPr>
          <w:sz w:val="24"/>
        </w:rPr>
        <w:t>раздел 1403 «Межбюджетные трансферты» - 100%</w:t>
      </w:r>
    </w:p>
    <w:p w:rsidR="00A71B6C" w:rsidRDefault="00FA022E" w:rsidP="00FA022E">
      <w:pPr>
        <w:ind w:right="141" w:firstLine="567"/>
        <w:jc w:val="right"/>
        <w:rPr>
          <w:sz w:val="24"/>
        </w:rPr>
      </w:pPr>
      <w:r>
        <w:rPr>
          <w:sz w:val="24"/>
        </w:rPr>
        <w:t xml:space="preserve"> </w:t>
      </w:r>
      <w:r w:rsidR="00372835">
        <w:rPr>
          <w:sz w:val="24"/>
        </w:rPr>
        <w:t>(тыс.руб.)</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8"/>
        <w:gridCol w:w="1276"/>
        <w:gridCol w:w="1275"/>
        <w:gridCol w:w="1276"/>
        <w:gridCol w:w="851"/>
      </w:tblGrid>
      <w:tr w:rsidR="00372835" w:rsidTr="00C84DE0">
        <w:tc>
          <w:tcPr>
            <w:tcW w:w="2977" w:type="dxa"/>
          </w:tcPr>
          <w:p w:rsidR="00372835" w:rsidRDefault="00372835">
            <w:pPr>
              <w:ind w:right="141"/>
              <w:jc w:val="both"/>
              <w:rPr>
                <w:sz w:val="24"/>
              </w:rPr>
            </w:pPr>
          </w:p>
        </w:tc>
        <w:tc>
          <w:tcPr>
            <w:tcW w:w="1418" w:type="dxa"/>
            <w:vAlign w:val="center"/>
          </w:tcPr>
          <w:p w:rsidR="00372835" w:rsidRDefault="00372835" w:rsidP="00DF4E15">
            <w:pPr>
              <w:ind w:right="141"/>
              <w:jc w:val="center"/>
              <w:rPr>
                <w:sz w:val="24"/>
              </w:rPr>
            </w:pPr>
            <w:r>
              <w:rPr>
                <w:sz w:val="24"/>
              </w:rPr>
              <w:t>Утвержденный план</w:t>
            </w:r>
          </w:p>
        </w:tc>
        <w:tc>
          <w:tcPr>
            <w:tcW w:w="1276" w:type="dxa"/>
            <w:vAlign w:val="center"/>
          </w:tcPr>
          <w:p w:rsidR="00372835" w:rsidRDefault="00372835" w:rsidP="00DF4E15">
            <w:pPr>
              <w:ind w:right="141"/>
              <w:jc w:val="center"/>
              <w:rPr>
                <w:sz w:val="24"/>
              </w:rPr>
            </w:pPr>
            <w:r>
              <w:rPr>
                <w:sz w:val="24"/>
              </w:rPr>
              <w:t>Уточненный план</w:t>
            </w:r>
          </w:p>
        </w:tc>
        <w:tc>
          <w:tcPr>
            <w:tcW w:w="1275" w:type="dxa"/>
            <w:vAlign w:val="center"/>
          </w:tcPr>
          <w:p w:rsidR="00372835" w:rsidRDefault="00372835" w:rsidP="00DF4E15">
            <w:pPr>
              <w:ind w:right="141"/>
              <w:jc w:val="center"/>
              <w:rPr>
                <w:sz w:val="24"/>
              </w:rPr>
            </w:pPr>
            <w:r>
              <w:rPr>
                <w:sz w:val="24"/>
              </w:rPr>
              <w:t>Кассовое исполнение</w:t>
            </w:r>
          </w:p>
        </w:tc>
        <w:tc>
          <w:tcPr>
            <w:tcW w:w="1276" w:type="dxa"/>
            <w:vAlign w:val="center"/>
          </w:tcPr>
          <w:p w:rsidR="00372835" w:rsidRDefault="00372835" w:rsidP="00DF4E15">
            <w:pPr>
              <w:ind w:right="141"/>
              <w:jc w:val="center"/>
              <w:rPr>
                <w:sz w:val="24"/>
              </w:rPr>
            </w:pPr>
            <w:r>
              <w:rPr>
                <w:sz w:val="24"/>
              </w:rPr>
              <w:t>Фактическое исполнение</w:t>
            </w:r>
          </w:p>
        </w:tc>
        <w:tc>
          <w:tcPr>
            <w:tcW w:w="851" w:type="dxa"/>
          </w:tcPr>
          <w:p w:rsidR="00372835" w:rsidRDefault="00372835">
            <w:pPr>
              <w:ind w:right="141"/>
              <w:jc w:val="both"/>
              <w:rPr>
                <w:sz w:val="24"/>
              </w:rPr>
            </w:pPr>
            <w:r>
              <w:rPr>
                <w:sz w:val="24"/>
              </w:rPr>
              <w:t>% исполнения (от кассового)</w:t>
            </w:r>
          </w:p>
        </w:tc>
      </w:tr>
      <w:tr w:rsidR="00372835" w:rsidRPr="00A40B35" w:rsidTr="00C84DE0">
        <w:tc>
          <w:tcPr>
            <w:tcW w:w="2977" w:type="dxa"/>
          </w:tcPr>
          <w:p w:rsidR="00372835" w:rsidRPr="00A40B35" w:rsidRDefault="00372835">
            <w:pPr>
              <w:ind w:right="141"/>
              <w:jc w:val="both"/>
              <w:rPr>
                <w:b/>
                <w:sz w:val="24"/>
              </w:rPr>
            </w:pPr>
            <w:r w:rsidRPr="00A40B35">
              <w:rPr>
                <w:b/>
                <w:sz w:val="24"/>
              </w:rPr>
              <w:t>Всего</w:t>
            </w:r>
          </w:p>
        </w:tc>
        <w:tc>
          <w:tcPr>
            <w:tcW w:w="1418" w:type="dxa"/>
          </w:tcPr>
          <w:p w:rsidR="00372835" w:rsidRPr="00A40B35" w:rsidRDefault="00C84DE0">
            <w:pPr>
              <w:ind w:right="141"/>
              <w:jc w:val="both"/>
              <w:rPr>
                <w:b/>
                <w:sz w:val="24"/>
              </w:rPr>
            </w:pPr>
            <w:r w:rsidRPr="00A40B35">
              <w:rPr>
                <w:b/>
                <w:sz w:val="24"/>
              </w:rPr>
              <w:t>184838,9</w:t>
            </w:r>
          </w:p>
        </w:tc>
        <w:tc>
          <w:tcPr>
            <w:tcW w:w="1276" w:type="dxa"/>
          </w:tcPr>
          <w:p w:rsidR="00372835" w:rsidRPr="00A40B35" w:rsidRDefault="00C84DE0">
            <w:pPr>
              <w:ind w:right="141"/>
              <w:jc w:val="both"/>
              <w:rPr>
                <w:b/>
                <w:sz w:val="24"/>
              </w:rPr>
            </w:pPr>
            <w:r w:rsidRPr="00A40B35">
              <w:rPr>
                <w:b/>
                <w:sz w:val="24"/>
              </w:rPr>
              <w:t>269064,3</w:t>
            </w:r>
          </w:p>
        </w:tc>
        <w:tc>
          <w:tcPr>
            <w:tcW w:w="1275" w:type="dxa"/>
          </w:tcPr>
          <w:p w:rsidR="00372835" w:rsidRPr="00A40B35" w:rsidRDefault="009C63C4">
            <w:pPr>
              <w:ind w:right="141"/>
              <w:jc w:val="both"/>
              <w:rPr>
                <w:b/>
                <w:sz w:val="24"/>
              </w:rPr>
            </w:pPr>
            <w:r w:rsidRPr="00A40B35">
              <w:rPr>
                <w:b/>
                <w:sz w:val="24"/>
              </w:rPr>
              <w:t>220658,5</w:t>
            </w:r>
          </w:p>
        </w:tc>
        <w:tc>
          <w:tcPr>
            <w:tcW w:w="1276" w:type="dxa"/>
          </w:tcPr>
          <w:p w:rsidR="00372835" w:rsidRPr="00A40B35" w:rsidRDefault="00025219">
            <w:pPr>
              <w:ind w:right="141"/>
              <w:jc w:val="both"/>
              <w:rPr>
                <w:b/>
                <w:sz w:val="24"/>
              </w:rPr>
            </w:pPr>
            <w:r w:rsidRPr="00A40B35">
              <w:rPr>
                <w:b/>
                <w:sz w:val="24"/>
              </w:rPr>
              <w:t>255929,6</w:t>
            </w:r>
          </w:p>
        </w:tc>
        <w:tc>
          <w:tcPr>
            <w:tcW w:w="851" w:type="dxa"/>
          </w:tcPr>
          <w:p w:rsidR="00372835" w:rsidRPr="00A40B35" w:rsidRDefault="00372835">
            <w:pPr>
              <w:ind w:right="141"/>
              <w:jc w:val="both"/>
              <w:rPr>
                <w:b/>
                <w:sz w:val="24"/>
              </w:rPr>
            </w:pPr>
          </w:p>
        </w:tc>
      </w:tr>
      <w:tr w:rsidR="00372835" w:rsidRPr="00A40B35" w:rsidTr="00C84DE0">
        <w:tc>
          <w:tcPr>
            <w:tcW w:w="2977" w:type="dxa"/>
          </w:tcPr>
          <w:p w:rsidR="00372835" w:rsidRPr="00A40B35" w:rsidRDefault="00372835">
            <w:pPr>
              <w:ind w:right="141"/>
              <w:jc w:val="both"/>
              <w:rPr>
                <w:b/>
                <w:sz w:val="24"/>
              </w:rPr>
            </w:pPr>
            <w:r w:rsidRPr="00A40B35">
              <w:rPr>
                <w:b/>
                <w:sz w:val="24"/>
              </w:rPr>
              <w:t>210 Оплата труда и начисления</w:t>
            </w:r>
          </w:p>
        </w:tc>
        <w:tc>
          <w:tcPr>
            <w:tcW w:w="1418" w:type="dxa"/>
          </w:tcPr>
          <w:p w:rsidR="00372835" w:rsidRPr="00A40B35" w:rsidRDefault="003D4D06">
            <w:pPr>
              <w:ind w:right="141"/>
              <w:jc w:val="both"/>
              <w:rPr>
                <w:b/>
                <w:sz w:val="24"/>
              </w:rPr>
            </w:pPr>
            <w:r w:rsidRPr="00A40B35">
              <w:rPr>
                <w:b/>
                <w:sz w:val="24"/>
              </w:rPr>
              <w:t>49174,07</w:t>
            </w:r>
          </w:p>
        </w:tc>
        <w:tc>
          <w:tcPr>
            <w:tcW w:w="1276" w:type="dxa"/>
          </w:tcPr>
          <w:p w:rsidR="00372835" w:rsidRPr="00A40B35" w:rsidRDefault="00592BCA">
            <w:pPr>
              <w:ind w:right="141"/>
              <w:jc w:val="both"/>
              <w:rPr>
                <w:b/>
                <w:sz w:val="24"/>
              </w:rPr>
            </w:pPr>
            <w:r w:rsidRPr="00A40B35">
              <w:rPr>
                <w:b/>
                <w:sz w:val="24"/>
              </w:rPr>
              <w:t>51606,</w:t>
            </w:r>
            <w:r w:rsidR="00E31124" w:rsidRPr="00A40B35">
              <w:rPr>
                <w:b/>
                <w:sz w:val="24"/>
              </w:rPr>
              <w:t>5</w:t>
            </w:r>
          </w:p>
        </w:tc>
        <w:tc>
          <w:tcPr>
            <w:tcW w:w="1275" w:type="dxa"/>
          </w:tcPr>
          <w:p w:rsidR="00372835" w:rsidRPr="00A40B35" w:rsidRDefault="001D016B">
            <w:pPr>
              <w:ind w:right="141"/>
              <w:jc w:val="both"/>
              <w:rPr>
                <w:b/>
                <w:sz w:val="24"/>
              </w:rPr>
            </w:pPr>
            <w:r w:rsidRPr="00A40B35">
              <w:rPr>
                <w:b/>
                <w:sz w:val="24"/>
              </w:rPr>
              <w:t>51606,5</w:t>
            </w:r>
          </w:p>
        </w:tc>
        <w:tc>
          <w:tcPr>
            <w:tcW w:w="1276" w:type="dxa"/>
          </w:tcPr>
          <w:p w:rsidR="00372835" w:rsidRPr="00A40B35" w:rsidRDefault="00EC7CCC">
            <w:pPr>
              <w:ind w:right="141"/>
              <w:jc w:val="both"/>
              <w:rPr>
                <w:b/>
                <w:sz w:val="24"/>
              </w:rPr>
            </w:pPr>
            <w:r w:rsidRPr="00A40B35">
              <w:rPr>
                <w:b/>
                <w:sz w:val="24"/>
              </w:rPr>
              <w:t>42706,2</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sz w:val="24"/>
              </w:rPr>
            </w:pPr>
            <w:r w:rsidRPr="00A40B35">
              <w:rPr>
                <w:sz w:val="24"/>
              </w:rPr>
              <w:t>211 Оплата труда</w:t>
            </w:r>
          </w:p>
        </w:tc>
        <w:tc>
          <w:tcPr>
            <w:tcW w:w="1418" w:type="dxa"/>
          </w:tcPr>
          <w:p w:rsidR="00372835" w:rsidRPr="00A40B35" w:rsidRDefault="004542E2">
            <w:pPr>
              <w:ind w:right="141"/>
              <w:jc w:val="both"/>
              <w:rPr>
                <w:sz w:val="24"/>
              </w:rPr>
            </w:pPr>
            <w:r w:rsidRPr="00A40B35">
              <w:rPr>
                <w:sz w:val="24"/>
              </w:rPr>
              <w:t>38191,07</w:t>
            </w:r>
          </w:p>
        </w:tc>
        <w:tc>
          <w:tcPr>
            <w:tcW w:w="1276" w:type="dxa"/>
          </w:tcPr>
          <w:p w:rsidR="00372835" w:rsidRPr="00A40B35" w:rsidRDefault="00504466">
            <w:pPr>
              <w:ind w:right="141"/>
              <w:jc w:val="both"/>
              <w:rPr>
                <w:sz w:val="24"/>
              </w:rPr>
            </w:pPr>
            <w:r w:rsidRPr="00A40B35">
              <w:rPr>
                <w:sz w:val="24"/>
              </w:rPr>
              <w:t>41180,7</w:t>
            </w:r>
          </w:p>
        </w:tc>
        <w:tc>
          <w:tcPr>
            <w:tcW w:w="1275" w:type="dxa"/>
          </w:tcPr>
          <w:p w:rsidR="00372835" w:rsidRPr="00A40B35" w:rsidRDefault="004E1053">
            <w:pPr>
              <w:ind w:right="141"/>
              <w:jc w:val="both"/>
              <w:rPr>
                <w:sz w:val="24"/>
              </w:rPr>
            </w:pPr>
            <w:r w:rsidRPr="00A40B35">
              <w:rPr>
                <w:sz w:val="24"/>
              </w:rPr>
              <w:t>41180,7</w:t>
            </w:r>
          </w:p>
        </w:tc>
        <w:tc>
          <w:tcPr>
            <w:tcW w:w="1276" w:type="dxa"/>
          </w:tcPr>
          <w:p w:rsidR="00372835" w:rsidRPr="00A40B35" w:rsidRDefault="00B431E8">
            <w:pPr>
              <w:ind w:right="141"/>
              <w:jc w:val="both"/>
              <w:rPr>
                <w:sz w:val="24"/>
              </w:rPr>
            </w:pPr>
            <w:r w:rsidRPr="00A40B35">
              <w:rPr>
                <w:sz w:val="24"/>
              </w:rPr>
              <w:t>41199,2</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b/>
                <w:sz w:val="24"/>
              </w:rPr>
            </w:pPr>
            <w:r w:rsidRPr="00A40B35">
              <w:rPr>
                <w:b/>
                <w:sz w:val="24"/>
              </w:rPr>
              <w:t>212 Прочие выплаты</w:t>
            </w:r>
          </w:p>
        </w:tc>
        <w:tc>
          <w:tcPr>
            <w:tcW w:w="1418" w:type="dxa"/>
          </w:tcPr>
          <w:p w:rsidR="00372835" w:rsidRPr="00A40B35" w:rsidRDefault="003D4D06">
            <w:pPr>
              <w:ind w:right="141"/>
              <w:jc w:val="both"/>
              <w:rPr>
                <w:b/>
                <w:sz w:val="24"/>
              </w:rPr>
            </w:pPr>
            <w:r w:rsidRPr="00A40B35">
              <w:rPr>
                <w:b/>
                <w:sz w:val="24"/>
              </w:rPr>
              <w:t>3048,4</w:t>
            </w:r>
          </w:p>
        </w:tc>
        <w:tc>
          <w:tcPr>
            <w:tcW w:w="1276" w:type="dxa"/>
          </w:tcPr>
          <w:p w:rsidR="00372835" w:rsidRPr="00A40B35" w:rsidRDefault="00504466">
            <w:pPr>
              <w:ind w:right="141"/>
              <w:jc w:val="both"/>
              <w:rPr>
                <w:b/>
                <w:sz w:val="24"/>
              </w:rPr>
            </w:pPr>
            <w:r w:rsidRPr="00A40B35">
              <w:rPr>
                <w:b/>
                <w:sz w:val="24"/>
              </w:rPr>
              <w:t>3074,4</w:t>
            </w:r>
          </w:p>
        </w:tc>
        <w:tc>
          <w:tcPr>
            <w:tcW w:w="1275" w:type="dxa"/>
          </w:tcPr>
          <w:p w:rsidR="00372835" w:rsidRPr="00A40B35" w:rsidRDefault="00E31124">
            <w:pPr>
              <w:ind w:right="141"/>
              <w:jc w:val="both"/>
              <w:rPr>
                <w:b/>
                <w:sz w:val="24"/>
              </w:rPr>
            </w:pPr>
            <w:r w:rsidRPr="00A40B35">
              <w:rPr>
                <w:b/>
                <w:sz w:val="24"/>
              </w:rPr>
              <w:t>2947,8</w:t>
            </w:r>
          </w:p>
        </w:tc>
        <w:tc>
          <w:tcPr>
            <w:tcW w:w="1276" w:type="dxa"/>
          </w:tcPr>
          <w:p w:rsidR="00372835" w:rsidRPr="00A40B35" w:rsidRDefault="00B431E8">
            <w:pPr>
              <w:ind w:right="141"/>
              <w:jc w:val="both"/>
              <w:rPr>
                <w:b/>
                <w:sz w:val="24"/>
              </w:rPr>
            </w:pPr>
            <w:r w:rsidRPr="00A40B35">
              <w:rPr>
                <w:b/>
                <w:sz w:val="24"/>
              </w:rPr>
              <w:t>2849,7</w:t>
            </w:r>
          </w:p>
        </w:tc>
        <w:tc>
          <w:tcPr>
            <w:tcW w:w="851" w:type="dxa"/>
          </w:tcPr>
          <w:p w:rsidR="00372835" w:rsidRPr="00A40B35" w:rsidRDefault="00372835">
            <w:pPr>
              <w:ind w:right="141"/>
              <w:jc w:val="both"/>
              <w:rPr>
                <w:b/>
                <w:sz w:val="24"/>
              </w:rPr>
            </w:pPr>
          </w:p>
        </w:tc>
      </w:tr>
      <w:tr w:rsidR="00372835" w:rsidRPr="00A40B35" w:rsidTr="00C84DE0">
        <w:tc>
          <w:tcPr>
            <w:tcW w:w="2977" w:type="dxa"/>
          </w:tcPr>
          <w:p w:rsidR="00372835" w:rsidRPr="00A40B35" w:rsidRDefault="00372835">
            <w:pPr>
              <w:ind w:right="141"/>
              <w:jc w:val="both"/>
              <w:rPr>
                <w:sz w:val="24"/>
              </w:rPr>
            </w:pPr>
            <w:r w:rsidRPr="00A40B35">
              <w:rPr>
                <w:sz w:val="24"/>
              </w:rPr>
              <w:t>101 (проезд в отпуск)</w:t>
            </w:r>
          </w:p>
        </w:tc>
        <w:tc>
          <w:tcPr>
            <w:tcW w:w="1418" w:type="dxa"/>
          </w:tcPr>
          <w:p w:rsidR="00372835" w:rsidRPr="00A40B35" w:rsidRDefault="003D4D06">
            <w:pPr>
              <w:ind w:right="141"/>
              <w:jc w:val="both"/>
              <w:rPr>
                <w:sz w:val="24"/>
              </w:rPr>
            </w:pPr>
            <w:r w:rsidRPr="00A40B35">
              <w:rPr>
                <w:sz w:val="24"/>
              </w:rPr>
              <w:t>2600,0</w:t>
            </w:r>
          </w:p>
        </w:tc>
        <w:tc>
          <w:tcPr>
            <w:tcW w:w="1276" w:type="dxa"/>
          </w:tcPr>
          <w:p w:rsidR="00372835" w:rsidRPr="00A40B35" w:rsidRDefault="00504466">
            <w:pPr>
              <w:ind w:right="141"/>
              <w:jc w:val="both"/>
              <w:rPr>
                <w:sz w:val="24"/>
              </w:rPr>
            </w:pPr>
            <w:r w:rsidRPr="00A40B35">
              <w:rPr>
                <w:sz w:val="24"/>
              </w:rPr>
              <w:t>2424,5</w:t>
            </w:r>
          </w:p>
        </w:tc>
        <w:tc>
          <w:tcPr>
            <w:tcW w:w="1275" w:type="dxa"/>
          </w:tcPr>
          <w:p w:rsidR="00372835" w:rsidRPr="00A40B35" w:rsidRDefault="00E31124">
            <w:pPr>
              <w:ind w:right="141"/>
              <w:jc w:val="both"/>
              <w:rPr>
                <w:sz w:val="24"/>
              </w:rPr>
            </w:pPr>
            <w:r w:rsidRPr="00A40B35">
              <w:rPr>
                <w:sz w:val="24"/>
              </w:rPr>
              <w:t>2394,7</w:t>
            </w:r>
          </w:p>
        </w:tc>
        <w:tc>
          <w:tcPr>
            <w:tcW w:w="1276" w:type="dxa"/>
          </w:tcPr>
          <w:p w:rsidR="00372835" w:rsidRPr="00A40B35" w:rsidRDefault="00B431E8">
            <w:pPr>
              <w:ind w:right="141"/>
              <w:jc w:val="both"/>
              <w:rPr>
                <w:sz w:val="24"/>
              </w:rPr>
            </w:pPr>
            <w:r w:rsidRPr="00A40B35">
              <w:rPr>
                <w:sz w:val="24"/>
              </w:rPr>
              <w:t>2296,1</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sz w:val="24"/>
              </w:rPr>
            </w:pPr>
            <w:r w:rsidRPr="00A40B35">
              <w:rPr>
                <w:sz w:val="24"/>
              </w:rPr>
              <w:t>102 (книгоиздат.)</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sz w:val="24"/>
              </w:rPr>
            </w:pPr>
            <w:r w:rsidRPr="00A40B35">
              <w:rPr>
                <w:sz w:val="24"/>
              </w:rPr>
              <w:t>103 (льгота комм.усл.)</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sz w:val="24"/>
              </w:rPr>
            </w:pPr>
            <w:r w:rsidRPr="00A40B35">
              <w:rPr>
                <w:sz w:val="24"/>
              </w:rPr>
              <w:t xml:space="preserve">104 </w:t>
            </w:r>
            <w:r w:rsidR="003623F9" w:rsidRPr="00A40B35">
              <w:rPr>
                <w:sz w:val="24"/>
              </w:rPr>
              <w:t>(команд.расходы)</w:t>
            </w:r>
          </w:p>
        </w:tc>
        <w:tc>
          <w:tcPr>
            <w:tcW w:w="1418" w:type="dxa"/>
          </w:tcPr>
          <w:p w:rsidR="00372835" w:rsidRPr="00A40B35" w:rsidRDefault="003D4D06">
            <w:pPr>
              <w:ind w:right="141"/>
              <w:jc w:val="both"/>
              <w:rPr>
                <w:sz w:val="24"/>
              </w:rPr>
            </w:pPr>
            <w:r w:rsidRPr="00A40B35">
              <w:rPr>
                <w:sz w:val="24"/>
              </w:rPr>
              <w:t>348,4</w:t>
            </w:r>
          </w:p>
        </w:tc>
        <w:tc>
          <w:tcPr>
            <w:tcW w:w="1276" w:type="dxa"/>
          </w:tcPr>
          <w:p w:rsidR="00372835" w:rsidRPr="00A40B35" w:rsidRDefault="00504466">
            <w:pPr>
              <w:ind w:right="141"/>
              <w:jc w:val="both"/>
              <w:rPr>
                <w:sz w:val="24"/>
              </w:rPr>
            </w:pPr>
            <w:r w:rsidRPr="00A40B35">
              <w:rPr>
                <w:sz w:val="24"/>
              </w:rPr>
              <w:t>294,4</w:t>
            </w:r>
          </w:p>
        </w:tc>
        <w:tc>
          <w:tcPr>
            <w:tcW w:w="1275" w:type="dxa"/>
          </w:tcPr>
          <w:p w:rsidR="00372835" w:rsidRPr="00A40B35" w:rsidRDefault="00E31124">
            <w:pPr>
              <w:ind w:right="141"/>
              <w:jc w:val="both"/>
              <w:rPr>
                <w:sz w:val="24"/>
              </w:rPr>
            </w:pPr>
            <w:r w:rsidRPr="00A40B35">
              <w:rPr>
                <w:sz w:val="24"/>
              </w:rPr>
              <w:t>209,5</w:t>
            </w:r>
          </w:p>
        </w:tc>
        <w:tc>
          <w:tcPr>
            <w:tcW w:w="1276" w:type="dxa"/>
          </w:tcPr>
          <w:p w:rsidR="00372835" w:rsidRPr="00A40B35" w:rsidRDefault="00B431E8">
            <w:pPr>
              <w:ind w:right="141"/>
              <w:jc w:val="both"/>
              <w:rPr>
                <w:sz w:val="24"/>
              </w:rPr>
            </w:pPr>
            <w:r w:rsidRPr="00A40B35">
              <w:rPr>
                <w:sz w:val="24"/>
              </w:rPr>
              <w:t>210,0</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623F9">
            <w:pPr>
              <w:ind w:right="141"/>
              <w:jc w:val="both"/>
              <w:rPr>
                <w:sz w:val="24"/>
              </w:rPr>
            </w:pPr>
            <w:r w:rsidRPr="00A40B35">
              <w:rPr>
                <w:sz w:val="24"/>
              </w:rPr>
              <w:t>(прочие</w:t>
            </w:r>
            <w:r w:rsidR="00B24333" w:rsidRPr="00A40B35">
              <w:rPr>
                <w:sz w:val="24"/>
              </w:rPr>
              <w:t xml:space="preserve"> выплаты</w:t>
            </w:r>
            <w:r w:rsidRPr="00A40B35">
              <w:rPr>
                <w:sz w:val="24"/>
              </w:rPr>
              <w:t>)</w:t>
            </w:r>
          </w:p>
        </w:tc>
        <w:tc>
          <w:tcPr>
            <w:tcW w:w="1418" w:type="dxa"/>
          </w:tcPr>
          <w:p w:rsidR="00372835" w:rsidRPr="00A40B35" w:rsidRDefault="003D4D06">
            <w:pPr>
              <w:ind w:right="141"/>
              <w:jc w:val="both"/>
              <w:rPr>
                <w:sz w:val="24"/>
              </w:rPr>
            </w:pPr>
            <w:r w:rsidRPr="00A40B35">
              <w:rPr>
                <w:sz w:val="24"/>
              </w:rPr>
              <w:t>100,0</w:t>
            </w:r>
          </w:p>
        </w:tc>
        <w:tc>
          <w:tcPr>
            <w:tcW w:w="1276" w:type="dxa"/>
          </w:tcPr>
          <w:p w:rsidR="00372835" w:rsidRPr="00A40B35" w:rsidRDefault="00504466" w:rsidP="00B24333">
            <w:pPr>
              <w:ind w:right="141"/>
              <w:jc w:val="both"/>
              <w:rPr>
                <w:sz w:val="24"/>
              </w:rPr>
            </w:pPr>
            <w:r w:rsidRPr="00A40B35">
              <w:rPr>
                <w:sz w:val="24"/>
              </w:rPr>
              <w:t>355,5</w:t>
            </w:r>
          </w:p>
        </w:tc>
        <w:tc>
          <w:tcPr>
            <w:tcW w:w="1275" w:type="dxa"/>
          </w:tcPr>
          <w:p w:rsidR="00372835" w:rsidRPr="00A40B35" w:rsidRDefault="00E31124">
            <w:pPr>
              <w:ind w:right="141"/>
              <w:jc w:val="both"/>
              <w:rPr>
                <w:sz w:val="24"/>
              </w:rPr>
            </w:pPr>
            <w:r w:rsidRPr="00A40B35">
              <w:rPr>
                <w:sz w:val="24"/>
              </w:rPr>
              <w:t>343,6</w:t>
            </w:r>
          </w:p>
        </w:tc>
        <w:tc>
          <w:tcPr>
            <w:tcW w:w="1276" w:type="dxa"/>
          </w:tcPr>
          <w:p w:rsidR="00372835" w:rsidRPr="00A40B35" w:rsidRDefault="00E873F5">
            <w:pPr>
              <w:ind w:right="141"/>
              <w:jc w:val="both"/>
              <w:rPr>
                <w:sz w:val="24"/>
              </w:rPr>
            </w:pPr>
            <w:r w:rsidRPr="00A40B35">
              <w:rPr>
                <w:sz w:val="24"/>
              </w:rPr>
              <w:t>343,6</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A71B6C">
            <w:pPr>
              <w:ind w:right="141"/>
              <w:jc w:val="both"/>
              <w:rPr>
                <w:sz w:val="24"/>
              </w:rPr>
            </w:pPr>
            <w:r w:rsidRPr="00A40B35">
              <w:rPr>
                <w:sz w:val="24"/>
              </w:rPr>
              <w:t>213  Начисление</w:t>
            </w:r>
          </w:p>
        </w:tc>
        <w:tc>
          <w:tcPr>
            <w:tcW w:w="1418" w:type="dxa"/>
          </w:tcPr>
          <w:p w:rsidR="00372835" w:rsidRPr="00A40B35" w:rsidRDefault="003D4D06">
            <w:pPr>
              <w:ind w:right="141"/>
              <w:jc w:val="both"/>
              <w:rPr>
                <w:sz w:val="24"/>
              </w:rPr>
            </w:pPr>
            <w:r w:rsidRPr="00A40B35">
              <w:rPr>
                <w:sz w:val="24"/>
              </w:rPr>
              <w:t>10983,0</w:t>
            </w:r>
          </w:p>
        </w:tc>
        <w:tc>
          <w:tcPr>
            <w:tcW w:w="1276" w:type="dxa"/>
          </w:tcPr>
          <w:p w:rsidR="00372835" w:rsidRPr="00A40B35" w:rsidRDefault="00504466">
            <w:pPr>
              <w:ind w:right="141"/>
              <w:jc w:val="both"/>
              <w:rPr>
                <w:sz w:val="24"/>
              </w:rPr>
            </w:pPr>
            <w:r w:rsidRPr="00A40B35">
              <w:rPr>
                <w:sz w:val="24"/>
              </w:rPr>
              <w:t>1042</w:t>
            </w:r>
            <w:r w:rsidR="00E31124" w:rsidRPr="00A40B35">
              <w:rPr>
                <w:sz w:val="24"/>
              </w:rPr>
              <w:t>5</w:t>
            </w:r>
            <w:r w:rsidR="004E1053" w:rsidRPr="00A40B35">
              <w:rPr>
                <w:sz w:val="24"/>
              </w:rPr>
              <w:t>,</w:t>
            </w:r>
            <w:r w:rsidR="00E31124" w:rsidRPr="00A40B35">
              <w:rPr>
                <w:sz w:val="24"/>
              </w:rPr>
              <w:t>8</w:t>
            </w:r>
          </w:p>
        </w:tc>
        <w:tc>
          <w:tcPr>
            <w:tcW w:w="1275" w:type="dxa"/>
          </w:tcPr>
          <w:p w:rsidR="00372835" w:rsidRPr="00A40B35" w:rsidRDefault="001D016B">
            <w:pPr>
              <w:ind w:right="141"/>
              <w:jc w:val="both"/>
              <w:rPr>
                <w:sz w:val="24"/>
              </w:rPr>
            </w:pPr>
            <w:r w:rsidRPr="00A40B35">
              <w:rPr>
                <w:sz w:val="24"/>
              </w:rPr>
              <w:t>10425</w:t>
            </w:r>
            <w:r w:rsidR="004E1053" w:rsidRPr="00A40B35">
              <w:rPr>
                <w:sz w:val="24"/>
              </w:rPr>
              <w:t>,</w:t>
            </w:r>
            <w:r w:rsidRPr="00A40B35">
              <w:rPr>
                <w:sz w:val="24"/>
              </w:rPr>
              <w:t>8</w:t>
            </w:r>
          </w:p>
        </w:tc>
        <w:tc>
          <w:tcPr>
            <w:tcW w:w="1276" w:type="dxa"/>
          </w:tcPr>
          <w:p w:rsidR="00372835" w:rsidRPr="00A40B35" w:rsidRDefault="00B431E8">
            <w:pPr>
              <w:ind w:right="141"/>
              <w:jc w:val="both"/>
              <w:rPr>
                <w:sz w:val="24"/>
              </w:rPr>
            </w:pPr>
            <w:r w:rsidRPr="00A40B35">
              <w:rPr>
                <w:sz w:val="24"/>
              </w:rPr>
              <w:t>10532,3</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A71B6C">
            <w:pPr>
              <w:ind w:right="141"/>
              <w:jc w:val="both"/>
              <w:rPr>
                <w:b/>
                <w:sz w:val="24"/>
              </w:rPr>
            </w:pPr>
            <w:r w:rsidRPr="00A40B35">
              <w:rPr>
                <w:b/>
                <w:sz w:val="24"/>
              </w:rPr>
              <w:t>220 Приобретение услуг</w:t>
            </w:r>
          </w:p>
        </w:tc>
        <w:tc>
          <w:tcPr>
            <w:tcW w:w="1418" w:type="dxa"/>
          </w:tcPr>
          <w:p w:rsidR="00372835" w:rsidRPr="00A40B35" w:rsidRDefault="00C24C2D">
            <w:pPr>
              <w:ind w:right="141"/>
              <w:jc w:val="both"/>
              <w:rPr>
                <w:b/>
                <w:sz w:val="24"/>
              </w:rPr>
            </w:pPr>
            <w:r w:rsidRPr="00A40B35">
              <w:rPr>
                <w:b/>
                <w:sz w:val="24"/>
              </w:rPr>
              <w:t>153911,6</w:t>
            </w:r>
          </w:p>
        </w:tc>
        <w:tc>
          <w:tcPr>
            <w:tcW w:w="1276" w:type="dxa"/>
          </w:tcPr>
          <w:p w:rsidR="00372835" w:rsidRPr="00A40B35" w:rsidRDefault="00833036">
            <w:pPr>
              <w:ind w:right="141"/>
              <w:jc w:val="both"/>
              <w:rPr>
                <w:b/>
                <w:sz w:val="24"/>
              </w:rPr>
            </w:pPr>
            <w:r w:rsidRPr="00A40B35">
              <w:rPr>
                <w:b/>
                <w:sz w:val="24"/>
              </w:rPr>
              <w:t>96598,4</w:t>
            </w:r>
          </w:p>
        </w:tc>
        <w:tc>
          <w:tcPr>
            <w:tcW w:w="1275" w:type="dxa"/>
          </w:tcPr>
          <w:p w:rsidR="00372835" w:rsidRPr="00A40B35" w:rsidRDefault="00E64C5E">
            <w:pPr>
              <w:ind w:right="141"/>
              <w:jc w:val="both"/>
              <w:rPr>
                <w:b/>
                <w:sz w:val="24"/>
              </w:rPr>
            </w:pPr>
            <w:r w:rsidRPr="00A40B35">
              <w:rPr>
                <w:b/>
                <w:sz w:val="24"/>
              </w:rPr>
              <w:t>89629,3</w:t>
            </w:r>
          </w:p>
        </w:tc>
        <w:tc>
          <w:tcPr>
            <w:tcW w:w="1276" w:type="dxa"/>
          </w:tcPr>
          <w:p w:rsidR="00372835" w:rsidRPr="00A40B35" w:rsidRDefault="00025219">
            <w:pPr>
              <w:ind w:right="141"/>
              <w:jc w:val="both"/>
              <w:rPr>
                <w:b/>
                <w:sz w:val="24"/>
              </w:rPr>
            </w:pPr>
            <w:r w:rsidRPr="00A40B35">
              <w:rPr>
                <w:b/>
                <w:sz w:val="24"/>
              </w:rPr>
              <w:t>86901,5</w:t>
            </w:r>
          </w:p>
        </w:tc>
        <w:tc>
          <w:tcPr>
            <w:tcW w:w="851" w:type="dxa"/>
          </w:tcPr>
          <w:p w:rsidR="00372835" w:rsidRPr="00A40B35" w:rsidRDefault="00372835">
            <w:pPr>
              <w:ind w:right="141"/>
              <w:jc w:val="both"/>
              <w:rPr>
                <w:b/>
                <w:sz w:val="24"/>
              </w:rPr>
            </w:pPr>
          </w:p>
        </w:tc>
      </w:tr>
      <w:tr w:rsidR="00372835" w:rsidRPr="00A40B35" w:rsidTr="00C84DE0">
        <w:tc>
          <w:tcPr>
            <w:tcW w:w="2977" w:type="dxa"/>
          </w:tcPr>
          <w:p w:rsidR="00372835" w:rsidRPr="00A40B35" w:rsidRDefault="00372835" w:rsidP="00A71B6C">
            <w:pPr>
              <w:ind w:right="141"/>
              <w:jc w:val="both"/>
              <w:rPr>
                <w:sz w:val="24"/>
              </w:rPr>
            </w:pPr>
            <w:r w:rsidRPr="00A40B35">
              <w:rPr>
                <w:sz w:val="24"/>
              </w:rPr>
              <w:t>221 Услуги связи</w:t>
            </w:r>
          </w:p>
        </w:tc>
        <w:tc>
          <w:tcPr>
            <w:tcW w:w="1418" w:type="dxa"/>
          </w:tcPr>
          <w:p w:rsidR="00372835" w:rsidRPr="00A40B35" w:rsidRDefault="00C34EF5">
            <w:pPr>
              <w:ind w:right="141"/>
              <w:jc w:val="both"/>
              <w:rPr>
                <w:sz w:val="24"/>
              </w:rPr>
            </w:pPr>
            <w:r w:rsidRPr="00A40B35">
              <w:rPr>
                <w:sz w:val="24"/>
              </w:rPr>
              <w:t>828,5</w:t>
            </w:r>
          </w:p>
        </w:tc>
        <w:tc>
          <w:tcPr>
            <w:tcW w:w="1276" w:type="dxa"/>
          </w:tcPr>
          <w:p w:rsidR="00372835" w:rsidRPr="00A40B35" w:rsidRDefault="00504466">
            <w:pPr>
              <w:ind w:right="141"/>
              <w:jc w:val="both"/>
              <w:rPr>
                <w:sz w:val="24"/>
              </w:rPr>
            </w:pPr>
            <w:r w:rsidRPr="00A40B35">
              <w:rPr>
                <w:sz w:val="24"/>
              </w:rPr>
              <w:t>832,4</w:t>
            </w:r>
          </w:p>
        </w:tc>
        <w:tc>
          <w:tcPr>
            <w:tcW w:w="1275" w:type="dxa"/>
          </w:tcPr>
          <w:p w:rsidR="00372835" w:rsidRPr="00A40B35" w:rsidRDefault="00F13D2C">
            <w:pPr>
              <w:ind w:right="141"/>
              <w:jc w:val="both"/>
              <w:rPr>
                <w:sz w:val="24"/>
              </w:rPr>
            </w:pPr>
            <w:r w:rsidRPr="00A40B35">
              <w:rPr>
                <w:sz w:val="24"/>
              </w:rPr>
              <w:t>821,9</w:t>
            </w:r>
          </w:p>
        </w:tc>
        <w:tc>
          <w:tcPr>
            <w:tcW w:w="1276" w:type="dxa"/>
          </w:tcPr>
          <w:p w:rsidR="00372835" w:rsidRPr="00A40B35" w:rsidRDefault="00B431E8">
            <w:pPr>
              <w:ind w:right="141"/>
              <w:jc w:val="both"/>
              <w:rPr>
                <w:sz w:val="24"/>
              </w:rPr>
            </w:pPr>
            <w:r w:rsidRPr="00A40B35">
              <w:rPr>
                <w:sz w:val="24"/>
              </w:rPr>
              <w:t>765,0</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A71B6C">
            <w:pPr>
              <w:ind w:right="141"/>
              <w:jc w:val="both"/>
              <w:rPr>
                <w:sz w:val="24"/>
              </w:rPr>
            </w:pPr>
            <w:r w:rsidRPr="00A40B35">
              <w:rPr>
                <w:sz w:val="24"/>
              </w:rPr>
              <w:t>222 Транспортные услуги</w:t>
            </w:r>
          </w:p>
        </w:tc>
        <w:tc>
          <w:tcPr>
            <w:tcW w:w="1418" w:type="dxa"/>
          </w:tcPr>
          <w:p w:rsidR="00372835" w:rsidRPr="00A40B35" w:rsidRDefault="00C34EF5">
            <w:pPr>
              <w:ind w:right="141"/>
              <w:jc w:val="both"/>
              <w:rPr>
                <w:sz w:val="24"/>
              </w:rPr>
            </w:pPr>
            <w:r w:rsidRPr="00A40B35">
              <w:rPr>
                <w:sz w:val="24"/>
              </w:rPr>
              <w:t>1296,5</w:t>
            </w:r>
          </w:p>
        </w:tc>
        <w:tc>
          <w:tcPr>
            <w:tcW w:w="1276" w:type="dxa"/>
          </w:tcPr>
          <w:p w:rsidR="00372835" w:rsidRPr="00A40B35" w:rsidRDefault="005131AA">
            <w:pPr>
              <w:ind w:right="141"/>
              <w:jc w:val="both"/>
              <w:rPr>
                <w:sz w:val="24"/>
              </w:rPr>
            </w:pPr>
            <w:r w:rsidRPr="00A40B35">
              <w:rPr>
                <w:sz w:val="24"/>
              </w:rPr>
              <w:t>1101,5</w:t>
            </w:r>
          </w:p>
        </w:tc>
        <w:tc>
          <w:tcPr>
            <w:tcW w:w="1275" w:type="dxa"/>
          </w:tcPr>
          <w:p w:rsidR="00372835" w:rsidRPr="00A40B35" w:rsidRDefault="00F13D2C">
            <w:pPr>
              <w:ind w:right="141"/>
              <w:jc w:val="both"/>
              <w:rPr>
                <w:sz w:val="24"/>
              </w:rPr>
            </w:pPr>
            <w:r w:rsidRPr="00A40B35">
              <w:rPr>
                <w:sz w:val="24"/>
              </w:rPr>
              <w:t>945,2</w:t>
            </w:r>
          </w:p>
        </w:tc>
        <w:tc>
          <w:tcPr>
            <w:tcW w:w="1276" w:type="dxa"/>
          </w:tcPr>
          <w:p w:rsidR="00372835" w:rsidRPr="00A40B35" w:rsidRDefault="00B431E8">
            <w:pPr>
              <w:ind w:right="141"/>
              <w:jc w:val="both"/>
              <w:rPr>
                <w:sz w:val="24"/>
              </w:rPr>
            </w:pPr>
            <w:r w:rsidRPr="00A40B35">
              <w:rPr>
                <w:sz w:val="24"/>
              </w:rPr>
              <w:t>1019,8</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A71B6C">
            <w:pPr>
              <w:ind w:right="141"/>
              <w:jc w:val="both"/>
              <w:rPr>
                <w:b/>
                <w:sz w:val="24"/>
              </w:rPr>
            </w:pPr>
            <w:r w:rsidRPr="00A40B35">
              <w:rPr>
                <w:b/>
                <w:sz w:val="24"/>
              </w:rPr>
              <w:t>223 Коммунальные услуги</w:t>
            </w:r>
          </w:p>
        </w:tc>
        <w:tc>
          <w:tcPr>
            <w:tcW w:w="1418" w:type="dxa"/>
          </w:tcPr>
          <w:p w:rsidR="00372835" w:rsidRPr="00A40B35" w:rsidRDefault="00C34EF5">
            <w:pPr>
              <w:ind w:right="141"/>
              <w:jc w:val="both"/>
              <w:rPr>
                <w:b/>
                <w:sz w:val="24"/>
              </w:rPr>
            </w:pPr>
            <w:r w:rsidRPr="00A40B35">
              <w:rPr>
                <w:b/>
                <w:sz w:val="24"/>
              </w:rPr>
              <w:t>3938,7</w:t>
            </w:r>
          </w:p>
        </w:tc>
        <w:tc>
          <w:tcPr>
            <w:tcW w:w="1276" w:type="dxa"/>
          </w:tcPr>
          <w:p w:rsidR="00372835" w:rsidRPr="00A40B35" w:rsidRDefault="002E0ED2">
            <w:pPr>
              <w:ind w:right="141"/>
              <w:jc w:val="both"/>
              <w:rPr>
                <w:b/>
                <w:sz w:val="24"/>
              </w:rPr>
            </w:pPr>
            <w:r w:rsidRPr="00A40B35">
              <w:rPr>
                <w:b/>
                <w:sz w:val="24"/>
              </w:rPr>
              <w:t>14422,</w:t>
            </w:r>
            <w:r w:rsidR="008B6D60" w:rsidRPr="00A40B35">
              <w:rPr>
                <w:b/>
                <w:sz w:val="24"/>
              </w:rPr>
              <w:t>2</w:t>
            </w:r>
          </w:p>
        </w:tc>
        <w:tc>
          <w:tcPr>
            <w:tcW w:w="1275" w:type="dxa"/>
          </w:tcPr>
          <w:p w:rsidR="00372835" w:rsidRPr="00A40B35" w:rsidRDefault="00F13D2C">
            <w:pPr>
              <w:ind w:right="141"/>
              <w:jc w:val="both"/>
              <w:rPr>
                <w:b/>
                <w:sz w:val="24"/>
              </w:rPr>
            </w:pPr>
            <w:r w:rsidRPr="00A40B35">
              <w:rPr>
                <w:b/>
                <w:sz w:val="24"/>
              </w:rPr>
              <w:t>10877,6</w:t>
            </w:r>
          </w:p>
        </w:tc>
        <w:tc>
          <w:tcPr>
            <w:tcW w:w="1276" w:type="dxa"/>
          </w:tcPr>
          <w:p w:rsidR="00372835" w:rsidRPr="00A40B35" w:rsidRDefault="00B431E8">
            <w:pPr>
              <w:ind w:right="141"/>
              <w:jc w:val="both"/>
              <w:rPr>
                <w:b/>
                <w:sz w:val="24"/>
              </w:rPr>
            </w:pPr>
            <w:r w:rsidRPr="00A40B35">
              <w:rPr>
                <w:b/>
                <w:sz w:val="24"/>
              </w:rPr>
              <w:t>14244,7</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A71B6C">
            <w:pPr>
              <w:ind w:right="141"/>
              <w:jc w:val="both"/>
              <w:rPr>
                <w:sz w:val="24"/>
              </w:rPr>
            </w:pPr>
            <w:r w:rsidRPr="00A40B35">
              <w:rPr>
                <w:sz w:val="24"/>
              </w:rPr>
              <w:t>107</w:t>
            </w:r>
            <w:r w:rsidR="00C34EF5" w:rsidRPr="00A40B35">
              <w:rPr>
                <w:sz w:val="24"/>
              </w:rPr>
              <w:t>2</w:t>
            </w:r>
            <w:r w:rsidRPr="00A40B35">
              <w:rPr>
                <w:sz w:val="24"/>
              </w:rPr>
              <w:t xml:space="preserve"> (Отопление)</w:t>
            </w:r>
          </w:p>
        </w:tc>
        <w:tc>
          <w:tcPr>
            <w:tcW w:w="1418" w:type="dxa"/>
          </w:tcPr>
          <w:p w:rsidR="00372835" w:rsidRPr="00A40B35" w:rsidRDefault="00C34EF5" w:rsidP="00C34EF5">
            <w:pPr>
              <w:ind w:right="141"/>
              <w:jc w:val="both"/>
              <w:rPr>
                <w:sz w:val="24"/>
              </w:rPr>
            </w:pPr>
            <w:r w:rsidRPr="00A40B35">
              <w:rPr>
                <w:sz w:val="24"/>
              </w:rPr>
              <w:t>3245,1</w:t>
            </w:r>
          </w:p>
        </w:tc>
        <w:tc>
          <w:tcPr>
            <w:tcW w:w="1276" w:type="dxa"/>
          </w:tcPr>
          <w:p w:rsidR="00372835" w:rsidRPr="00A40B35" w:rsidRDefault="002E0ED2">
            <w:pPr>
              <w:ind w:right="141"/>
              <w:jc w:val="both"/>
              <w:rPr>
                <w:sz w:val="24"/>
              </w:rPr>
            </w:pPr>
            <w:r w:rsidRPr="00A40B35">
              <w:rPr>
                <w:sz w:val="24"/>
              </w:rPr>
              <w:t>10642,8</w:t>
            </w:r>
          </w:p>
        </w:tc>
        <w:tc>
          <w:tcPr>
            <w:tcW w:w="1275" w:type="dxa"/>
          </w:tcPr>
          <w:p w:rsidR="00372835" w:rsidRPr="00A40B35" w:rsidRDefault="00523084">
            <w:pPr>
              <w:ind w:right="141"/>
              <w:jc w:val="both"/>
              <w:rPr>
                <w:sz w:val="24"/>
              </w:rPr>
            </w:pPr>
            <w:r w:rsidRPr="00A40B35">
              <w:rPr>
                <w:sz w:val="24"/>
              </w:rPr>
              <w:t>7349,8</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A71B6C">
            <w:pPr>
              <w:ind w:right="141"/>
              <w:jc w:val="both"/>
              <w:rPr>
                <w:sz w:val="24"/>
              </w:rPr>
            </w:pPr>
            <w:r w:rsidRPr="00A40B35">
              <w:rPr>
                <w:sz w:val="24"/>
              </w:rPr>
              <w:t>109 (электроэнергия)</w:t>
            </w:r>
          </w:p>
        </w:tc>
        <w:tc>
          <w:tcPr>
            <w:tcW w:w="1418" w:type="dxa"/>
          </w:tcPr>
          <w:p w:rsidR="00372835" w:rsidRPr="00A40B35" w:rsidRDefault="00C34EF5">
            <w:pPr>
              <w:ind w:right="141"/>
              <w:jc w:val="both"/>
              <w:rPr>
                <w:sz w:val="24"/>
              </w:rPr>
            </w:pPr>
            <w:r w:rsidRPr="00A40B35">
              <w:rPr>
                <w:sz w:val="24"/>
              </w:rPr>
              <w:t>618,4</w:t>
            </w:r>
          </w:p>
        </w:tc>
        <w:tc>
          <w:tcPr>
            <w:tcW w:w="1276" w:type="dxa"/>
          </w:tcPr>
          <w:p w:rsidR="00372835" w:rsidRPr="00A40B35" w:rsidRDefault="002E0ED2">
            <w:pPr>
              <w:ind w:right="141"/>
              <w:jc w:val="both"/>
              <w:rPr>
                <w:sz w:val="24"/>
              </w:rPr>
            </w:pPr>
            <w:r w:rsidRPr="00A40B35">
              <w:rPr>
                <w:sz w:val="24"/>
              </w:rPr>
              <w:t>2397,1</w:t>
            </w:r>
          </w:p>
        </w:tc>
        <w:tc>
          <w:tcPr>
            <w:tcW w:w="1275" w:type="dxa"/>
          </w:tcPr>
          <w:p w:rsidR="00372835" w:rsidRPr="00A40B35" w:rsidRDefault="00523084">
            <w:pPr>
              <w:ind w:right="141"/>
              <w:jc w:val="both"/>
              <w:rPr>
                <w:sz w:val="24"/>
              </w:rPr>
            </w:pPr>
            <w:r w:rsidRPr="00A40B35">
              <w:rPr>
                <w:sz w:val="24"/>
              </w:rPr>
              <w:t>2376,2</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C6745A">
            <w:pPr>
              <w:ind w:right="141"/>
              <w:jc w:val="both"/>
              <w:rPr>
                <w:sz w:val="24"/>
              </w:rPr>
            </w:pPr>
            <w:r w:rsidRPr="00A40B35">
              <w:rPr>
                <w:sz w:val="24"/>
              </w:rPr>
              <w:t>110 (</w:t>
            </w:r>
            <w:r w:rsidR="00C6745A" w:rsidRPr="00A40B35">
              <w:rPr>
                <w:sz w:val="24"/>
              </w:rPr>
              <w:t>водоснабжение</w:t>
            </w:r>
            <w:r w:rsidRPr="00A40B35">
              <w:rPr>
                <w:sz w:val="24"/>
              </w:rPr>
              <w:t>)</w:t>
            </w:r>
          </w:p>
        </w:tc>
        <w:tc>
          <w:tcPr>
            <w:tcW w:w="1418" w:type="dxa"/>
          </w:tcPr>
          <w:p w:rsidR="00372835" w:rsidRPr="00A40B35" w:rsidRDefault="00C34EF5">
            <w:pPr>
              <w:ind w:right="141"/>
              <w:jc w:val="both"/>
              <w:rPr>
                <w:sz w:val="24"/>
              </w:rPr>
            </w:pPr>
            <w:r w:rsidRPr="00A40B35">
              <w:rPr>
                <w:sz w:val="24"/>
              </w:rPr>
              <w:t>65,0</w:t>
            </w:r>
          </w:p>
        </w:tc>
        <w:tc>
          <w:tcPr>
            <w:tcW w:w="1276" w:type="dxa"/>
          </w:tcPr>
          <w:p w:rsidR="00372835" w:rsidRPr="00A40B35" w:rsidRDefault="008B6D60">
            <w:pPr>
              <w:ind w:right="141"/>
              <w:jc w:val="both"/>
              <w:rPr>
                <w:sz w:val="24"/>
              </w:rPr>
            </w:pPr>
            <w:r w:rsidRPr="00A40B35">
              <w:rPr>
                <w:sz w:val="24"/>
              </w:rPr>
              <w:t>1210,7</w:t>
            </w:r>
          </w:p>
        </w:tc>
        <w:tc>
          <w:tcPr>
            <w:tcW w:w="1275" w:type="dxa"/>
          </w:tcPr>
          <w:p w:rsidR="00372835" w:rsidRPr="00A40B35" w:rsidRDefault="00523084">
            <w:pPr>
              <w:ind w:right="141"/>
              <w:jc w:val="both"/>
              <w:rPr>
                <w:sz w:val="24"/>
              </w:rPr>
            </w:pPr>
            <w:r w:rsidRPr="00A40B35">
              <w:rPr>
                <w:sz w:val="24"/>
              </w:rPr>
              <w:t>1005,0</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C6745A" w:rsidRPr="00A40B35" w:rsidTr="00C84DE0">
        <w:tc>
          <w:tcPr>
            <w:tcW w:w="2977" w:type="dxa"/>
          </w:tcPr>
          <w:p w:rsidR="00C6745A" w:rsidRPr="00A40B35" w:rsidRDefault="00C6745A">
            <w:pPr>
              <w:ind w:right="141"/>
              <w:jc w:val="both"/>
              <w:rPr>
                <w:sz w:val="24"/>
              </w:rPr>
            </w:pPr>
            <w:r w:rsidRPr="00A40B35">
              <w:rPr>
                <w:sz w:val="24"/>
              </w:rPr>
              <w:t>126 (прочие)</w:t>
            </w:r>
          </w:p>
        </w:tc>
        <w:tc>
          <w:tcPr>
            <w:tcW w:w="1418" w:type="dxa"/>
          </w:tcPr>
          <w:p w:rsidR="00C6745A" w:rsidRPr="00A40B35" w:rsidRDefault="00C34EF5">
            <w:pPr>
              <w:ind w:right="141"/>
              <w:jc w:val="both"/>
              <w:rPr>
                <w:sz w:val="24"/>
              </w:rPr>
            </w:pPr>
            <w:r w:rsidRPr="00A40B35">
              <w:rPr>
                <w:sz w:val="24"/>
              </w:rPr>
              <w:t>10,2</w:t>
            </w:r>
          </w:p>
        </w:tc>
        <w:tc>
          <w:tcPr>
            <w:tcW w:w="1276" w:type="dxa"/>
          </w:tcPr>
          <w:p w:rsidR="00C6745A" w:rsidRPr="00A40B35" w:rsidRDefault="008B6D60">
            <w:pPr>
              <w:ind w:right="141"/>
              <w:jc w:val="both"/>
              <w:rPr>
                <w:sz w:val="24"/>
              </w:rPr>
            </w:pPr>
            <w:r w:rsidRPr="00A40B35">
              <w:rPr>
                <w:sz w:val="24"/>
              </w:rPr>
              <w:t>171,6</w:t>
            </w:r>
          </w:p>
        </w:tc>
        <w:tc>
          <w:tcPr>
            <w:tcW w:w="1275" w:type="dxa"/>
          </w:tcPr>
          <w:p w:rsidR="00C6745A" w:rsidRPr="00A40B35" w:rsidRDefault="00523084">
            <w:pPr>
              <w:ind w:right="141"/>
              <w:jc w:val="both"/>
              <w:rPr>
                <w:sz w:val="24"/>
              </w:rPr>
            </w:pPr>
            <w:r w:rsidRPr="00A40B35">
              <w:rPr>
                <w:sz w:val="24"/>
              </w:rPr>
              <w:t>146,6</w:t>
            </w:r>
          </w:p>
        </w:tc>
        <w:tc>
          <w:tcPr>
            <w:tcW w:w="1276" w:type="dxa"/>
          </w:tcPr>
          <w:p w:rsidR="00C6745A" w:rsidRPr="00A40B35" w:rsidRDefault="00C6745A">
            <w:pPr>
              <w:ind w:right="141"/>
              <w:jc w:val="both"/>
              <w:rPr>
                <w:sz w:val="24"/>
              </w:rPr>
            </w:pPr>
          </w:p>
        </w:tc>
        <w:tc>
          <w:tcPr>
            <w:tcW w:w="851" w:type="dxa"/>
          </w:tcPr>
          <w:p w:rsidR="00C6745A" w:rsidRPr="00A40B35" w:rsidRDefault="00C6745A">
            <w:pPr>
              <w:ind w:right="141"/>
              <w:jc w:val="both"/>
              <w:rPr>
                <w:sz w:val="24"/>
              </w:rPr>
            </w:pPr>
          </w:p>
        </w:tc>
      </w:tr>
      <w:tr w:rsidR="00372835" w:rsidRPr="00A40B35" w:rsidTr="00C84DE0">
        <w:tc>
          <w:tcPr>
            <w:tcW w:w="2977" w:type="dxa"/>
          </w:tcPr>
          <w:p w:rsidR="00372835" w:rsidRPr="00A40B35" w:rsidRDefault="00A67AF4">
            <w:pPr>
              <w:ind w:right="141"/>
              <w:jc w:val="both"/>
              <w:rPr>
                <w:b/>
                <w:sz w:val="24"/>
              </w:rPr>
            </w:pPr>
            <w:r w:rsidRPr="00A40B35">
              <w:rPr>
                <w:b/>
                <w:sz w:val="24"/>
              </w:rPr>
              <w:t>224 Арендная плата</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b/>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b/>
                <w:sz w:val="24"/>
              </w:rPr>
            </w:pPr>
            <w:r w:rsidRPr="00A40B35">
              <w:rPr>
                <w:b/>
                <w:sz w:val="24"/>
              </w:rPr>
              <w:t>225 У</w:t>
            </w:r>
            <w:r w:rsidR="00A67AF4" w:rsidRPr="00A40B35">
              <w:rPr>
                <w:b/>
                <w:sz w:val="24"/>
              </w:rPr>
              <w:t>слуги по содержанию имущества</w:t>
            </w:r>
          </w:p>
        </w:tc>
        <w:tc>
          <w:tcPr>
            <w:tcW w:w="1418" w:type="dxa"/>
          </w:tcPr>
          <w:p w:rsidR="00372835" w:rsidRPr="00A40B35" w:rsidRDefault="005B6665">
            <w:pPr>
              <w:ind w:right="141"/>
              <w:jc w:val="both"/>
              <w:rPr>
                <w:b/>
                <w:sz w:val="24"/>
              </w:rPr>
            </w:pPr>
            <w:r w:rsidRPr="00A40B35">
              <w:rPr>
                <w:b/>
                <w:sz w:val="24"/>
              </w:rPr>
              <w:t>84172,1</w:t>
            </w:r>
          </w:p>
        </w:tc>
        <w:tc>
          <w:tcPr>
            <w:tcW w:w="1276" w:type="dxa"/>
          </w:tcPr>
          <w:p w:rsidR="00372835" w:rsidRPr="00A40B35" w:rsidRDefault="00BA41FF">
            <w:pPr>
              <w:ind w:right="141"/>
              <w:jc w:val="both"/>
              <w:rPr>
                <w:b/>
                <w:sz w:val="24"/>
              </w:rPr>
            </w:pPr>
            <w:r w:rsidRPr="00A40B35">
              <w:rPr>
                <w:b/>
                <w:sz w:val="24"/>
              </w:rPr>
              <w:t>71149,8</w:t>
            </w:r>
          </w:p>
        </w:tc>
        <w:tc>
          <w:tcPr>
            <w:tcW w:w="1275" w:type="dxa"/>
          </w:tcPr>
          <w:p w:rsidR="00372835" w:rsidRPr="00A40B35" w:rsidRDefault="00DD103F">
            <w:pPr>
              <w:ind w:right="141"/>
              <w:jc w:val="both"/>
              <w:rPr>
                <w:b/>
                <w:sz w:val="24"/>
              </w:rPr>
            </w:pPr>
            <w:r w:rsidRPr="00A40B35">
              <w:rPr>
                <w:b/>
                <w:sz w:val="24"/>
              </w:rPr>
              <w:t>69498,0</w:t>
            </w:r>
          </w:p>
        </w:tc>
        <w:tc>
          <w:tcPr>
            <w:tcW w:w="1276" w:type="dxa"/>
          </w:tcPr>
          <w:p w:rsidR="00372835" w:rsidRPr="00A40B35" w:rsidRDefault="00735A6C">
            <w:pPr>
              <w:ind w:right="141"/>
              <w:jc w:val="both"/>
              <w:rPr>
                <w:b/>
                <w:sz w:val="24"/>
              </w:rPr>
            </w:pPr>
            <w:r w:rsidRPr="00A40B35">
              <w:rPr>
                <w:b/>
                <w:sz w:val="24"/>
              </w:rPr>
              <w:t>61272,6</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sz w:val="24"/>
              </w:rPr>
            </w:pPr>
            <w:r w:rsidRPr="00A40B35">
              <w:rPr>
                <w:sz w:val="24"/>
              </w:rPr>
              <w:t>111 (Содержание помещения)</w:t>
            </w:r>
          </w:p>
        </w:tc>
        <w:tc>
          <w:tcPr>
            <w:tcW w:w="1418" w:type="dxa"/>
          </w:tcPr>
          <w:p w:rsidR="00372835" w:rsidRPr="00A40B35" w:rsidRDefault="005B37ED">
            <w:pPr>
              <w:ind w:right="141"/>
              <w:jc w:val="both"/>
              <w:rPr>
                <w:sz w:val="24"/>
              </w:rPr>
            </w:pPr>
            <w:r w:rsidRPr="00A40B35">
              <w:rPr>
                <w:sz w:val="24"/>
              </w:rPr>
              <w:t>184,4</w:t>
            </w:r>
          </w:p>
        </w:tc>
        <w:tc>
          <w:tcPr>
            <w:tcW w:w="1276" w:type="dxa"/>
          </w:tcPr>
          <w:p w:rsidR="00372835" w:rsidRPr="00A40B35" w:rsidRDefault="00BA41FF">
            <w:pPr>
              <w:ind w:right="141"/>
              <w:jc w:val="both"/>
              <w:rPr>
                <w:sz w:val="24"/>
              </w:rPr>
            </w:pPr>
            <w:r w:rsidRPr="00A40B35">
              <w:rPr>
                <w:sz w:val="24"/>
              </w:rPr>
              <w:t>222,4</w:t>
            </w:r>
          </w:p>
        </w:tc>
        <w:tc>
          <w:tcPr>
            <w:tcW w:w="1275" w:type="dxa"/>
          </w:tcPr>
          <w:p w:rsidR="00372835" w:rsidRPr="00A40B35" w:rsidRDefault="00DD103F">
            <w:pPr>
              <w:ind w:right="141"/>
              <w:jc w:val="both"/>
              <w:rPr>
                <w:sz w:val="24"/>
              </w:rPr>
            </w:pPr>
            <w:r w:rsidRPr="00A40B35">
              <w:rPr>
                <w:sz w:val="24"/>
              </w:rPr>
              <w:t>214,5</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C61DB4">
            <w:pPr>
              <w:ind w:right="141"/>
              <w:jc w:val="both"/>
              <w:rPr>
                <w:sz w:val="24"/>
              </w:rPr>
            </w:pPr>
            <w:r w:rsidRPr="00A40B35">
              <w:rPr>
                <w:sz w:val="24"/>
              </w:rPr>
              <w:t>105</w:t>
            </w:r>
            <w:r w:rsidR="00372835" w:rsidRPr="00A40B35">
              <w:rPr>
                <w:sz w:val="24"/>
              </w:rPr>
              <w:t xml:space="preserve"> (капит.ремонт)</w:t>
            </w:r>
          </w:p>
        </w:tc>
        <w:tc>
          <w:tcPr>
            <w:tcW w:w="1418" w:type="dxa"/>
          </w:tcPr>
          <w:p w:rsidR="00372835" w:rsidRPr="00A40B35" w:rsidRDefault="005B37ED">
            <w:pPr>
              <w:ind w:right="141"/>
              <w:jc w:val="both"/>
              <w:rPr>
                <w:sz w:val="24"/>
              </w:rPr>
            </w:pPr>
            <w:r w:rsidRPr="00A40B35">
              <w:rPr>
                <w:sz w:val="24"/>
              </w:rPr>
              <w:t>6379,0</w:t>
            </w:r>
          </w:p>
        </w:tc>
        <w:tc>
          <w:tcPr>
            <w:tcW w:w="1276" w:type="dxa"/>
          </w:tcPr>
          <w:p w:rsidR="00372835" w:rsidRPr="00A40B35" w:rsidRDefault="00BA41FF">
            <w:pPr>
              <w:ind w:right="141"/>
              <w:jc w:val="both"/>
              <w:rPr>
                <w:sz w:val="24"/>
              </w:rPr>
            </w:pPr>
            <w:r w:rsidRPr="00A40B35">
              <w:rPr>
                <w:sz w:val="24"/>
              </w:rPr>
              <w:t>6956,3</w:t>
            </w:r>
          </w:p>
        </w:tc>
        <w:tc>
          <w:tcPr>
            <w:tcW w:w="1275" w:type="dxa"/>
          </w:tcPr>
          <w:p w:rsidR="00372835" w:rsidRPr="00A40B35" w:rsidRDefault="000528BF">
            <w:pPr>
              <w:ind w:right="141"/>
              <w:jc w:val="both"/>
              <w:rPr>
                <w:sz w:val="24"/>
              </w:rPr>
            </w:pPr>
            <w:r w:rsidRPr="00A40B35">
              <w:rPr>
                <w:sz w:val="24"/>
              </w:rPr>
              <w:t>5879,2</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C61DB4">
            <w:pPr>
              <w:ind w:right="141"/>
              <w:jc w:val="both"/>
              <w:rPr>
                <w:sz w:val="24"/>
              </w:rPr>
            </w:pPr>
            <w:r w:rsidRPr="00A40B35">
              <w:rPr>
                <w:sz w:val="24"/>
              </w:rPr>
              <w:t>129</w:t>
            </w:r>
            <w:r w:rsidR="00372835" w:rsidRPr="00A40B35">
              <w:rPr>
                <w:sz w:val="24"/>
              </w:rPr>
              <w:t xml:space="preserve"> (прочие)</w:t>
            </w:r>
          </w:p>
        </w:tc>
        <w:tc>
          <w:tcPr>
            <w:tcW w:w="1418" w:type="dxa"/>
          </w:tcPr>
          <w:p w:rsidR="00372835" w:rsidRPr="00A40B35" w:rsidRDefault="005B6665">
            <w:pPr>
              <w:ind w:right="141"/>
              <w:jc w:val="both"/>
              <w:rPr>
                <w:sz w:val="24"/>
              </w:rPr>
            </w:pPr>
            <w:r w:rsidRPr="00A40B35">
              <w:rPr>
                <w:sz w:val="24"/>
              </w:rPr>
              <w:t>77608,7</w:t>
            </w:r>
          </w:p>
        </w:tc>
        <w:tc>
          <w:tcPr>
            <w:tcW w:w="1276" w:type="dxa"/>
          </w:tcPr>
          <w:p w:rsidR="00372835" w:rsidRPr="00A40B35" w:rsidRDefault="00BA41FF">
            <w:pPr>
              <w:ind w:right="141"/>
              <w:jc w:val="both"/>
              <w:rPr>
                <w:sz w:val="24"/>
              </w:rPr>
            </w:pPr>
            <w:r w:rsidRPr="00A40B35">
              <w:rPr>
                <w:sz w:val="24"/>
              </w:rPr>
              <w:t>63971,1</w:t>
            </w:r>
          </w:p>
        </w:tc>
        <w:tc>
          <w:tcPr>
            <w:tcW w:w="1275" w:type="dxa"/>
          </w:tcPr>
          <w:p w:rsidR="00372835" w:rsidRPr="00A40B35" w:rsidRDefault="000528BF">
            <w:pPr>
              <w:ind w:right="141"/>
              <w:jc w:val="both"/>
              <w:rPr>
                <w:sz w:val="24"/>
              </w:rPr>
            </w:pPr>
            <w:r w:rsidRPr="00A40B35">
              <w:rPr>
                <w:sz w:val="24"/>
              </w:rPr>
              <w:t>63404,3</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A67AF4">
            <w:pPr>
              <w:ind w:right="141"/>
              <w:jc w:val="both"/>
              <w:rPr>
                <w:b/>
                <w:sz w:val="24"/>
              </w:rPr>
            </w:pPr>
            <w:r w:rsidRPr="00A40B35">
              <w:rPr>
                <w:b/>
                <w:sz w:val="24"/>
              </w:rPr>
              <w:t xml:space="preserve">226 </w:t>
            </w:r>
            <w:r w:rsidR="009A3AD9" w:rsidRPr="00A40B35">
              <w:rPr>
                <w:b/>
                <w:sz w:val="24"/>
              </w:rPr>
              <w:t xml:space="preserve"> </w:t>
            </w:r>
            <w:r w:rsidRPr="00A40B35">
              <w:rPr>
                <w:b/>
                <w:sz w:val="24"/>
              </w:rPr>
              <w:t>Прочие услуги</w:t>
            </w:r>
          </w:p>
        </w:tc>
        <w:tc>
          <w:tcPr>
            <w:tcW w:w="1418" w:type="dxa"/>
          </w:tcPr>
          <w:p w:rsidR="00372835" w:rsidRPr="00A40B35" w:rsidRDefault="00184D87">
            <w:pPr>
              <w:ind w:right="141"/>
              <w:jc w:val="both"/>
              <w:rPr>
                <w:b/>
                <w:sz w:val="24"/>
              </w:rPr>
            </w:pPr>
            <w:r w:rsidRPr="00A40B35">
              <w:rPr>
                <w:b/>
                <w:sz w:val="24"/>
              </w:rPr>
              <w:t>14188,93</w:t>
            </w:r>
          </w:p>
        </w:tc>
        <w:tc>
          <w:tcPr>
            <w:tcW w:w="1276" w:type="dxa"/>
          </w:tcPr>
          <w:p w:rsidR="00372835" w:rsidRPr="00A40B35" w:rsidRDefault="00833036">
            <w:pPr>
              <w:ind w:right="141"/>
              <w:jc w:val="both"/>
              <w:rPr>
                <w:b/>
                <w:sz w:val="24"/>
              </w:rPr>
            </w:pPr>
            <w:r w:rsidRPr="00A40B35">
              <w:rPr>
                <w:b/>
                <w:sz w:val="24"/>
              </w:rPr>
              <w:t>9091,7</w:t>
            </w:r>
          </w:p>
        </w:tc>
        <w:tc>
          <w:tcPr>
            <w:tcW w:w="1275" w:type="dxa"/>
          </w:tcPr>
          <w:p w:rsidR="00372835" w:rsidRPr="00A40B35" w:rsidRDefault="00432295">
            <w:pPr>
              <w:ind w:right="141"/>
              <w:jc w:val="both"/>
              <w:rPr>
                <w:b/>
                <w:sz w:val="24"/>
              </w:rPr>
            </w:pPr>
            <w:r w:rsidRPr="00A40B35">
              <w:rPr>
                <w:b/>
                <w:sz w:val="24"/>
              </w:rPr>
              <w:t>8008,6</w:t>
            </w:r>
          </w:p>
        </w:tc>
        <w:tc>
          <w:tcPr>
            <w:tcW w:w="1276" w:type="dxa"/>
          </w:tcPr>
          <w:p w:rsidR="00372835" w:rsidRPr="00A40B35" w:rsidRDefault="00025219">
            <w:pPr>
              <w:ind w:right="141"/>
              <w:jc w:val="both"/>
              <w:rPr>
                <w:b/>
                <w:sz w:val="24"/>
              </w:rPr>
            </w:pPr>
            <w:r w:rsidRPr="00A40B35">
              <w:rPr>
                <w:b/>
                <w:sz w:val="24"/>
              </w:rPr>
              <w:t>9599,4</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73367F">
            <w:pPr>
              <w:ind w:right="141"/>
              <w:jc w:val="both"/>
              <w:rPr>
                <w:sz w:val="24"/>
              </w:rPr>
            </w:pPr>
            <w:r w:rsidRPr="00A40B35">
              <w:rPr>
                <w:sz w:val="24"/>
              </w:rPr>
              <w:t>10</w:t>
            </w:r>
            <w:r w:rsidR="0073367F" w:rsidRPr="00A40B35">
              <w:rPr>
                <w:sz w:val="24"/>
              </w:rPr>
              <w:t>4</w:t>
            </w:r>
            <w:r w:rsidRPr="00A40B35">
              <w:rPr>
                <w:sz w:val="24"/>
              </w:rPr>
              <w:t xml:space="preserve"> (команд.расходы)</w:t>
            </w:r>
          </w:p>
        </w:tc>
        <w:tc>
          <w:tcPr>
            <w:tcW w:w="1418" w:type="dxa"/>
          </w:tcPr>
          <w:p w:rsidR="00372835" w:rsidRPr="00A40B35" w:rsidRDefault="005B6665">
            <w:pPr>
              <w:ind w:right="141"/>
              <w:jc w:val="both"/>
              <w:rPr>
                <w:sz w:val="24"/>
              </w:rPr>
            </w:pPr>
            <w:r w:rsidRPr="00A40B35">
              <w:rPr>
                <w:sz w:val="24"/>
              </w:rPr>
              <w:t>586,5</w:t>
            </w:r>
          </w:p>
        </w:tc>
        <w:tc>
          <w:tcPr>
            <w:tcW w:w="1276" w:type="dxa"/>
          </w:tcPr>
          <w:p w:rsidR="00372835" w:rsidRPr="00A40B35" w:rsidRDefault="00392DA9">
            <w:pPr>
              <w:ind w:right="141"/>
              <w:jc w:val="both"/>
              <w:rPr>
                <w:sz w:val="24"/>
              </w:rPr>
            </w:pPr>
            <w:r w:rsidRPr="00A40B35">
              <w:rPr>
                <w:sz w:val="24"/>
              </w:rPr>
              <w:t>478,4</w:t>
            </w:r>
          </w:p>
        </w:tc>
        <w:tc>
          <w:tcPr>
            <w:tcW w:w="1275" w:type="dxa"/>
          </w:tcPr>
          <w:p w:rsidR="00372835" w:rsidRPr="00A40B35" w:rsidRDefault="00D73694">
            <w:pPr>
              <w:ind w:right="141"/>
              <w:jc w:val="both"/>
              <w:rPr>
                <w:sz w:val="24"/>
              </w:rPr>
            </w:pPr>
            <w:r w:rsidRPr="00A40B35">
              <w:rPr>
                <w:sz w:val="24"/>
              </w:rPr>
              <w:t>426,4</w:t>
            </w:r>
          </w:p>
        </w:tc>
        <w:tc>
          <w:tcPr>
            <w:tcW w:w="1276" w:type="dxa"/>
          </w:tcPr>
          <w:p w:rsidR="00372835" w:rsidRPr="00A40B35" w:rsidRDefault="00E65B01">
            <w:pPr>
              <w:ind w:right="141"/>
              <w:jc w:val="both"/>
              <w:rPr>
                <w:sz w:val="24"/>
              </w:rPr>
            </w:pPr>
            <w:r w:rsidRPr="00A40B35">
              <w:rPr>
                <w:sz w:val="24"/>
              </w:rPr>
              <w:t>318,4</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rsidP="0073367F">
            <w:pPr>
              <w:ind w:right="141"/>
              <w:jc w:val="both"/>
              <w:rPr>
                <w:sz w:val="24"/>
              </w:rPr>
            </w:pPr>
            <w:r w:rsidRPr="00A40B35">
              <w:rPr>
                <w:sz w:val="24"/>
              </w:rPr>
              <w:t>11</w:t>
            </w:r>
            <w:r w:rsidR="0073367F" w:rsidRPr="00A40B35">
              <w:rPr>
                <w:sz w:val="24"/>
              </w:rPr>
              <w:t>4</w:t>
            </w:r>
            <w:r w:rsidRPr="00A40B35">
              <w:rPr>
                <w:sz w:val="24"/>
              </w:rPr>
              <w:t xml:space="preserve"> (мероприятия)</w:t>
            </w:r>
          </w:p>
        </w:tc>
        <w:tc>
          <w:tcPr>
            <w:tcW w:w="1418" w:type="dxa"/>
          </w:tcPr>
          <w:p w:rsidR="00372835" w:rsidRPr="00A40B35" w:rsidRDefault="00184D87">
            <w:pPr>
              <w:ind w:right="141"/>
              <w:jc w:val="both"/>
              <w:rPr>
                <w:sz w:val="24"/>
              </w:rPr>
            </w:pPr>
            <w:r w:rsidRPr="00A40B35">
              <w:rPr>
                <w:sz w:val="24"/>
              </w:rPr>
              <w:t>12478,13</w:t>
            </w:r>
          </w:p>
        </w:tc>
        <w:tc>
          <w:tcPr>
            <w:tcW w:w="1276" w:type="dxa"/>
          </w:tcPr>
          <w:p w:rsidR="00372835" w:rsidRPr="00A40B35" w:rsidRDefault="00016423">
            <w:pPr>
              <w:ind w:right="141"/>
              <w:jc w:val="both"/>
              <w:rPr>
                <w:sz w:val="24"/>
              </w:rPr>
            </w:pPr>
            <w:r w:rsidRPr="00A40B35">
              <w:rPr>
                <w:sz w:val="24"/>
              </w:rPr>
              <w:t>4782,</w:t>
            </w:r>
            <w:r w:rsidR="00833036" w:rsidRPr="00A40B35">
              <w:rPr>
                <w:sz w:val="24"/>
              </w:rPr>
              <w:t>5</w:t>
            </w:r>
          </w:p>
        </w:tc>
        <w:tc>
          <w:tcPr>
            <w:tcW w:w="1275" w:type="dxa"/>
          </w:tcPr>
          <w:p w:rsidR="00372835" w:rsidRPr="00A40B35" w:rsidRDefault="001E64E2">
            <w:pPr>
              <w:ind w:right="141"/>
              <w:jc w:val="both"/>
              <w:rPr>
                <w:sz w:val="24"/>
              </w:rPr>
            </w:pPr>
            <w:r w:rsidRPr="00A40B35">
              <w:rPr>
                <w:sz w:val="24"/>
              </w:rPr>
              <w:t>3</w:t>
            </w:r>
            <w:r w:rsidR="00A02911" w:rsidRPr="00A40B35">
              <w:rPr>
                <w:sz w:val="24"/>
              </w:rPr>
              <w:t>2</w:t>
            </w:r>
            <w:r w:rsidRPr="00A40B35">
              <w:rPr>
                <w:sz w:val="24"/>
              </w:rPr>
              <w:t>94,7</w:t>
            </w:r>
          </w:p>
        </w:tc>
        <w:tc>
          <w:tcPr>
            <w:tcW w:w="1276" w:type="dxa"/>
          </w:tcPr>
          <w:p w:rsidR="00372835" w:rsidRPr="00A40B35" w:rsidRDefault="00025219">
            <w:pPr>
              <w:ind w:right="141"/>
              <w:jc w:val="both"/>
              <w:rPr>
                <w:sz w:val="24"/>
              </w:rPr>
            </w:pPr>
            <w:r w:rsidRPr="00A40B35">
              <w:rPr>
                <w:sz w:val="24"/>
              </w:rPr>
              <w:t>4702,7</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73367F">
            <w:pPr>
              <w:ind w:right="141"/>
              <w:jc w:val="both"/>
              <w:rPr>
                <w:sz w:val="24"/>
              </w:rPr>
            </w:pPr>
            <w:r w:rsidRPr="00A40B35">
              <w:rPr>
                <w:sz w:val="24"/>
              </w:rPr>
              <w:t>113</w:t>
            </w:r>
            <w:r w:rsidR="00372835" w:rsidRPr="00A40B35">
              <w:rPr>
                <w:sz w:val="24"/>
              </w:rPr>
              <w:t xml:space="preserve"> (другие расходы)</w:t>
            </w:r>
          </w:p>
        </w:tc>
        <w:tc>
          <w:tcPr>
            <w:tcW w:w="1418" w:type="dxa"/>
          </w:tcPr>
          <w:p w:rsidR="00372835" w:rsidRPr="00A40B35" w:rsidRDefault="005B6665">
            <w:pPr>
              <w:ind w:right="141"/>
              <w:jc w:val="both"/>
              <w:rPr>
                <w:sz w:val="24"/>
              </w:rPr>
            </w:pPr>
            <w:r w:rsidRPr="00A40B35">
              <w:rPr>
                <w:sz w:val="24"/>
              </w:rPr>
              <w:t>1124,3</w:t>
            </w:r>
          </w:p>
        </w:tc>
        <w:tc>
          <w:tcPr>
            <w:tcW w:w="1276" w:type="dxa"/>
          </w:tcPr>
          <w:p w:rsidR="00372835" w:rsidRPr="00A40B35" w:rsidRDefault="00DD09D0">
            <w:pPr>
              <w:ind w:right="141"/>
              <w:jc w:val="both"/>
              <w:rPr>
                <w:sz w:val="24"/>
              </w:rPr>
            </w:pPr>
            <w:r w:rsidRPr="00A40B35">
              <w:rPr>
                <w:sz w:val="24"/>
              </w:rPr>
              <w:t>3830,8</w:t>
            </w:r>
          </w:p>
          <w:p w:rsidR="00927D54" w:rsidRPr="00A40B35" w:rsidRDefault="00927D54">
            <w:pPr>
              <w:ind w:right="141"/>
              <w:jc w:val="both"/>
              <w:rPr>
                <w:sz w:val="24"/>
              </w:rPr>
            </w:pPr>
          </w:p>
        </w:tc>
        <w:tc>
          <w:tcPr>
            <w:tcW w:w="1275" w:type="dxa"/>
          </w:tcPr>
          <w:p w:rsidR="00372835" w:rsidRPr="00A40B35" w:rsidRDefault="00D73694">
            <w:pPr>
              <w:ind w:right="141"/>
              <w:jc w:val="both"/>
              <w:rPr>
                <w:sz w:val="24"/>
              </w:rPr>
            </w:pPr>
            <w:r w:rsidRPr="00A40B35">
              <w:rPr>
                <w:sz w:val="24"/>
              </w:rPr>
              <w:t>3765,5</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A67AF4">
            <w:pPr>
              <w:ind w:right="141"/>
              <w:jc w:val="both"/>
              <w:rPr>
                <w:b/>
                <w:sz w:val="24"/>
              </w:rPr>
            </w:pPr>
            <w:r w:rsidRPr="00A40B35">
              <w:rPr>
                <w:b/>
                <w:sz w:val="24"/>
              </w:rPr>
              <w:t>231 О</w:t>
            </w:r>
            <w:r w:rsidR="00372835" w:rsidRPr="00A40B35">
              <w:rPr>
                <w:b/>
                <w:sz w:val="24"/>
              </w:rPr>
              <w:t>бслуживание внутр.</w:t>
            </w:r>
            <w:r w:rsidRPr="00A40B35">
              <w:rPr>
                <w:b/>
                <w:sz w:val="24"/>
              </w:rPr>
              <w:t xml:space="preserve"> долговых обязательств</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A67AF4" w:rsidRPr="00A40B35" w:rsidTr="00C84DE0">
        <w:tc>
          <w:tcPr>
            <w:tcW w:w="2977" w:type="dxa"/>
          </w:tcPr>
          <w:p w:rsidR="00A67AF4" w:rsidRPr="00A40B35" w:rsidRDefault="00A67AF4">
            <w:pPr>
              <w:ind w:right="141"/>
              <w:jc w:val="both"/>
              <w:rPr>
                <w:b/>
                <w:sz w:val="24"/>
              </w:rPr>
            </w:pPr>
            <w:r w:rsidRPr="00A40B35">
              <w:rPr>
                <w:b/>
                <w:sz w:val="24"/>
              </w:rPr>
              <w:lastRenderedPageBreak/>
              <w:t>240 Безвозмездные и безвозр.</w:t>
            </w:r>
            <w:r w:rsidR="00A41769">
              <w:rPr>
                <w:b/>
                <w:sz w:val="24"/>
              </w:rPr>
              <w:t xml:space="preserve"> </w:t>
            </w:r>
            <w:r w:rsidRPr="00A40B35">
              <w:rPr>
                <w:b/>
                <w:sz w:val="24"/>
              </w:rPr>
              <w:t>перечисления</w:t>
            </w:r>
          </w:p>
        </w:tc>
        <w:tc>
          <w:tcPr>
            <w:tcW w:w="1418" w:type="dxa"/>
          </w:tcPr>
          <w:p w:rsidR="00A67AF4" w:rsidRPr="00A40B35" w:rsidRDefault="004B553E">
            <w:pPr>
              <w:ind w:right="141"/>
              <w:jc w:val="both"/>
              <w:rPr>
                <w:sz w:val="24"/>
              </w:rPr>
            </w:pPr>
            <w:r w:rsidRPr="00A40B35">
              <w:rPr>
                <w:sz w:val="24"/>
              </w:rPr>
              <w:t>4153,5</w:t>
            </w:r>
          </w:p>
        </w:tc>
        <w:tc>
          <w:tcPr>
            <w:tcW w:w="1276" w:type="dxa"/>
          </w:tcPr>
          <w:p w:rsidR="00A67AF4" w:rsidRPr="00A40B35" w:rsidRDefault="007C6DFA" w:rsidP="007C6DFA">
            <w:pPr>
              <w:ind w:right="141"/>
              <w:jc w:val="both"/>
              <w:rPr>
                <w:b/>
                <w:sz w:val="24"/>
              </w:rPr>
            </w:pPr>
            <w:r w:rsidRPr="00A40B35">
              <w:rPr>
                <w:b/>
                <w:sz w:val="24"/>
              </w:rPr>
              <w:t>6604</w:t>
            </w:r>
            <w:r w:rsidR="00DD09D0" w:rsidRPr="00A40B35">
              <w:rPr>
                <w:b/>
                <w:sz w:val="24"/>
              </w:rPr>
              <w:t>5,5</w:t>
            </w:r>
          </w:p>
        </w:tc>
        <w:tc>
          <w:tcPr>
            <w:tcW w:w="1275" w:type="dxa"/>
          </w:tcPr>
          <w:p w:rsidR="00A67AF4" w:rsidRPr="00A40B35" w:rsidRDefault="007C6DFA">
            <w:pPr>
              <w:ind w:right="141"/>
              <w:jc w:val="both"/>
              <w:rPr>
                <w:b/>
                <w:sz w:val="24"/>
              </w:rPr>
            </w:pPr>
            <w:r w:rsidRPr="00A40B35">
              <w:rPr>
                <w:b/>
                <w:sz w:val="24"/>
              </w:rPr>
              <w:t>45956,7</w:t>
            </w:r>
          </w:p>
        </w:tc>
        <w:tc>
          <w:tcPr>
            <w:tcW w:w="1276" w:type="dxa"/>
          </w:tcPr>
          <w:p w:rsidR="00A67AF4" w:rsidRPr="00A40B35" w:rsidRDefault="00B431E8">
            <w:pPr>
              <w:ind w:right="141"/>
              <w:jc w:val="both"/>
              <w:rPr>
                <w:sz w:val="24"/>
              </w:rPr>
            </w:pPr>
            <w:r w:rsidRPr="00A40B35">
              <w:rPr>
                <w:sz w:val="24"/>
              </w:rPr>
              <w:t>81648,7</w:t>
            </w:r>
          </w:p>
        </w:tc>
        <w:tc>
          <w:tcPr>
            <w:tcW w:w="851" w:type="dxa"/>
          </w:tcPr>
          <w:p w:rsidR="00A67AF4" w:rsidRPr="00A40B35" w:rsidRDefault="00A67AF4">
            <w:pPr>
              <w:ind w:right="141"/>
              <w:jc w:val="both"/>
              <w:rPr>
                <w:sz w:val="24"/>
              </w:rPr>
            </w:pPr>
          </w:p>
        </w:tc>
      </w:tr>
      <w:tr w:rsidR="00372835" w:rsidRPr="00A40B35" w:rsidTr="00C84DE0">
        <w:tc>
          <w:tcPr>
            <w:tcW w:w="2977" w:type="dxa"/>
          </w:tcPr>
          <w:p w:rsidR="00A67AF4" w:rsidRPr="00A40B35" w:rsidRDefault="00372835">
            <w:pPr>
              <w:ind w:right="141"/>
              <w:jc w:val="both"/>
              <w:rPr>
                <w:sz w:val="24"/>
              </w:rPr>
            </w:pPr>
            <w:r w:rsidRPr="00A40B35">
              <w:rPr>
                <w:sz w:val="24"/>
              </w:rPr>
              <w:t>241</w:t>
            </w:r>
            <w:r w:rsidR="00A67AF4" w:rsidRPr="00A40B35">
              <w:rPr>
                <w:sz w:val="24"/>
              </w:rPr>
              <w:t xml:space="preserve"> (Безвозмездные перечисления муниц</w:t>
            </w:r>
            <w:r w:rsidRPr="00A40B35">
              <w:rPr>
                <w:sz w:val="24"/>
              </w:rPr>
              <w:t>.</w:t>
            </w:r>
          </w:p>
          <w:p w:rsidR="00372835" w:rsidRPr="00A40B35" w:rsidRDefault="00372835">
            <w:pPr>
              <w:ind w:right="141"/>
              <w:jc w:val="both"/>
              <w:rPr>
                <w:sz w:val="24"/>
              </w:rPr>
            </w:pPr>
            <w:r w:rsidRPr="00A40B35">
              <w:rPr>
                <w:sz w:val="24"/>
              </w:rPr>
              <w:t>организациям)</w:t>
            </w:r>
          </w:p>
        </w:tc>
        <w:tc>
          <w:tcPr>
            <w:tcW w:w="1418" w:type="dxa"/>
          </w:tcPr>
          <w:p w:rsidR="00372835" w:rsidRPr="00A40B35" w:rsidRDefault="00372835">
            <w:pPr>
              <w:ind w:right="141"/>
              <w:jc w:val="both"/>
              <w:rPr>
                <w:sz w:val="24"/>
              </w:rPr>
            </w:pPr>
          </w:p>
        </w:tc>
        <w:tc>
          <w:tcPr>
            <w:tcW w:w="1276" w:type="dxa"/>
          </w:tcPr>
          <w:p w:rsidR="00372835" w:rsidRPr="00A40B35" w:rsidRDefault="00DD09D0">
            <w:pPr>
              <w:ind w:right="141"/>
              <w:jc w:val="both"/>
              <w:rPr>
                <w:sz w:val="24"/>
              </w:rPr>
            </w:pPr>
            <w:r w:rsidRPr="00A40B35">
              <w:rPr>
                <w:sz w:val="24"/>
              </w:rPr>
              <w:t>65745,5</w:t>
            </w:r>
          </w:p>
        </w:tc>
        <w:tc>
          <w:tcPr>
            <w:tcW w:w="1275" w:type="dxa"/>
          </w:tcPr>
          <w:p w:rsidR="00372835" w:rsidRPr="00A40B35" w:rsidRDefault="007C6DFA">
            <w:pPr>
              <w:ind w:right="141"/>
              <w:jc w:val="both"/>
              <w:rPr>
                <w:sz w:val="24"/>
              </w:rPr>
            </w:pPr>
            <w:r w:rsidRPr="00A40B35">
              <w:rPr>
                <w:sz w:val="24"/>
              </w:rPr>
              <w:t>45656,7</w:t>
            </w:r>
          </w:p>
        </w:tc>
        <w:tc>
          <w:tcPr>
            <w:tcW w:w="1276" w:type="dxa"/>
          </w:tcPr>
          <w:p w:rsidR="00372835" w:rsidRPr="00A40B35" w:rsidRDefault="00B431E8">
            <w:pPr>
              <w:ind w:right="141"/>
              <w:jc w:val="both"/>
              <w:rPr>
                <w:sz w:val="24"/>
              </w:rPr>
            </w:pPr>
            <w:r w:rsidRPr="00A40B35">
              <w:rPr>
                <w:sz w:val="24"/>
              </w:rPr>
              <w:t>81348,7</w:t>
            </w:r>
          </w:p>
        </w:tc>
        <w:tc>
          <w:tcPr>
            <w:tcW w:w="851" w:type="dxa"/>
          </w:tcPr>
          <w:p w:rsidR="00372835" w:rsidRPr="00A40B35" w:rsidRDefault="00372835">
            <w:pPr>
              <w:ind w:right="141"/>
              <w:jc w:val="both"/>
              <w:rPr>
                <w:sz w:val="24"/>
              </w:rPr>
            </w:pPr>
          </w:p>
        </w:tc>
      </w:tr>
      <w:tr w:rsidR="00372835" w:rsidRPr="00A40B35" w:rsidTr="00C84DE0">
        <w:tc>
          <w:tcPr>
            <w:tcW w:w="2977" w:type="dxa"/>
          </w:tcPr>
          <w:p w:rsidR="00372835" w:rsidRPr="00A40B35" w:rsidRDefault="00372835">
            <w:pPr>
              <w:ind w:right="141"/>
              <w:jc w:val="both"/>
              <w:rPr>
                <w:sz w:val="24"/>
              </w:rPr>
            </w:pPr>
            <w:r w:rsidRPr="00A40B35">
              <w:rPr>
                <w:sz w:val="24"/>
              </w:rPr>
              <w:t>242 (Безвозмездные перечисления не гос.организациям)</w:t>
            </w:r>
          </w:p>
        </w:tc>
        <w:tc>
          <w:tcPr>
            <w:tcW w:w="1418" w:type="dxa"/>
          </w:tcPr>
          <w:p w:rsidR="00372835" w:rsidRPr="00A40B35" w:rsidRDefault="004B553E">
            <w:pPr>
              <w:ind w:right="141"/>
              <w:jc w:val="both"/>
              <w:rPr>
                <w:sz w:val="24"/>
              </w:rPr>
            </w:pPr>
            <w:r w:rsidRPr="00A40B35">
              <w:rPr>
                <w:sz w:val="24"/>
              </w:rPr>
              <w:t>4153,5</w:t>
            </w:r>
          </w:p>
        </w:tc>
        <w:tc>
          <w:tcPr>
            <w:tcW w:w="1276" w:type="dxa"/>
          </w:tcPr>
          <w:p w:rsidR="00927D54" w:rsidRPr="00A40B35" w:rsidRDefault="007C6DFA" w:rsidP="00DD09D0">
            <w:pPr>
              <w:ind w:right="141"/>
              <w:jc w:val="both"/>
              <w:rPr>
                <w:sz w:val="24"/>
              </w:rPr>
            </w:pPr>
            <w:r w:rsidRPr="00A40B35">
              <w:rPr>
                <w:sz w:val="24"/>
              </w:rPr>
              <w:t>300,0</w:t>
            </w:r>
          </w:p>
        </w:tc>
        <w:tc>
          <w:tcPr>
            <w:tcW w:w="1275" w:type="dxa"/>
          </w:tcPr>
          <w:p w:rsidR="00372835" w:rsidRPr="00A40B35" w:rsidRDefault="007C6DFA">
            <w:pPr>
              <w:ind w:right="141"/>
              <w:jc w:val="both"/>
              <w:rPr>
                <w:sz w:val="24"/>
              </w:rPr>
            </w:pPr>
            <w:r w:rsidRPr="00A40B35">
              <w:rPr>
                <w:sz w:val="24"/>
              </w:rPr>
              <w:t>300,0</w:t>
            </w:r>
          </w:p>
        </w:tc>
        <w:tc>
          <w:tcPr>
            <w:tcW w:w="1276" w:type="dxa"/>
          </w:tcPr>
          <w:p w:rsidR="00372835" w:rsidRPr="00A40B35" w:rsidRDefault="00B431E8">
            <w:pPr>
              <w:ind w:right="141"/>
              <w:jc w:val="both"/>
              <w:rPr>
                <w:sz w:val="24"/>
              </w:rPr>
            </w:pPr>
            <w:r w:rsidRPr="00A40B35">
              <w:rPr>
                <w:sz w:val="24"/>
              </w:rPr>
              <w:t>300,0</w:t>
            </w: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A67AF4">
            <w:pPr>
              <w:ind w:right="141"/>
              <w:jc w:val="both"/>
              <w:rPr>
                <w:sz w:val="24"/>
              </w:rPr>
            </w:pPr>
            <w:r w:rsidRPr="00A40B35">
              <w:rPr>
                <w:b/>
                <w:sz w:val="24"/>
              </w:rPr>
              <w:t xml:space="preserve">262 </w:t>
            </w:r>
            <w:r w:rsidR="00372835" w:rsidRPr="00A40B35">
              <w:rPr>
                <w:b/>
                <w:sz w:val="24"/>
              </w:rPr>
              <w:t>Пособия по соц.</w:t>
            </w:r>
            <w:r w:rsidRPr="00A40B35">
              <w:rPr>
                <w:b/>
                <w:sz w:val="24"/>
              </w:rPr>
              <w:t xml:space="preserve"> </w:t>
            </w:r>
            <w:r w:rsidR="00372835" w:rsidRPr="00A40B35">
              <w:rPr>
                <w:b/>
                <w:sz w:val="24"/>
              </w:rPr>
              <w:t>помощи</w:t>
            </w:r>
            <w:r w:rsidR="00372835" w:rsidRPr="00A40B35">
              <w:rPr>
                <w:sz w:val="24"/>
              </w:rPr>
              <w:t xml:space="preserve"> </w:t>
            </w:r>
            <w:r w:rsidR="00372835" w:rsidRPr="00A40B35">
              <w:rPr>
                <w:b/>
                <w:sz w:val="24"/>
              </w:rPr>
              <w:t>населению</w:t>
            </w:r>
          </w:p>
        </w:tc>
        <w:tc>
          <w:tcPr>
            <w:tcW w:w="1418" w:type="dxa"/>
          </w:tcPr>
          <w:p w:rsidR="00372835" w:rsidRPr="00A40B35" w:rsidRDefault="004B553E">
            <w:pPr>
              <w:ind w:right="141"/>
              <w:jc w:val="both"/>
              <w:rPr>
                <w:b/>
                <w:sz w:val="24"/>
              </w:rPr>
            </w:pPr>
            <w:r w:rsidRPr="00A40B35">
              <w:rPr>
                <w:b/>
                <w:sz w:val="24"/>
              </w:rPr>
              <w:t>3838,1</w:t>
            </w:r>
          </w:p>
        </w:tc>
        <w:tc>
          <w:tcPr>
            <w:tcW w:w="1276" w:type="dxa"/>
          </w:tcPr>
          <w:p w:rsidR="00372835" w:rsidRPr="00A40B35" w:rsidRDefault="00984D8F">
            <w:pPr>
              <w:ind w:right="141"/>
              <w:jc w:val="both"/>
              <w:rPr>
                <w:b/>
                <w:sz w:val="24"/>
              </w:rPr>
            </w:pPr>
            <w:r w:rsidRPr="00A40B35">
              <w:rPr>
                <w:b/>
                <w:sz w:val="24"/>
              </w:rPr>
              <w:t>2788,1</w:t>
            </w:r>
          </w:p>
        </w:tc>
        <w:tc>
          <w:tcPr>
            <w:tcW w:w="1275" w:type="dxa"/>
          </w:tcPr>
          <w:p w:rsidR="00372835" w:rsidRPr="00A40B35" w:rsidRDefault="00A02911">
            <w:pPr>
              <w:ind w:right="141"/>
              <w:jc w:val="both"/>
              <w:rPr>
                <w:b/>
                <w:sz w:val="24"/>
              </w:rPr>
            </w:pPr>
            <w:r w:rsidRPr="00A40B35">
              <w:rPr>
                <w:b/>
                <w:sz w:val="24"/>
              </w:rPr>
              <w:t>2530,0</w:t>
            </w:r>
          </w:p>
        </w:tc>
        <w:tc>
          <w:tcPr>
            <w:tcW w:w="1276" w:type="dxa"/>
          </w:tcPr>
          <w:p w:rsidR="00372835" w:rsidRPr="00A40B35" w:rsidRDefault="00B431E8">
            <w:pPr>
              <w:ind w:right="141"/>
              <w:jc w:val="both"/>
              <w:rPr>
                <w:sz w:val="24"/>
              </w:rPr>
            </w:pPr>
            <w:r w:rsidRPr="00A40B35">
              <w:rPr>
                <w:sz w:val="24"/>
              </w:rPr>
              <w:t>2568,5</w:t>
            </w: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B65057">
            <w:pPr>
              <w:ind w:right="141"/>
              <w:jc w:val="both"/>
              <w:rPr>
                <w:sz w:val="24"/>
              </w:rPr>
            </w:pPr>
            <w:r w:rsidRPr="00A40B35">
              <w:rPr>
                <w:sz w:val="24"/>
              </w:rPr>
              <w:t>11</w:t>
            </w:r>
            <w:r w:rsidR="0073367F" w:rsidRPr="00A40B35">
              <w:rPr>
                <w:sz w:val="24"/>
              </w:rPr>
              <w:t>5</w:t>
            </w:r>
            <w:r w:rsidRPr="00A40B35">
              <w:rPr>
                <w:sz w:val="24"/>
              </w:rPr>
              <w:t xml:space="preserve"> (</w:t>
            </w:r>
            <w:r w:rsidR="00B65057" w:rsidRPr="00A40B35">
              <w:rPr>
                <w:sz w:val="24"/>
              </w:rPr>
              <w:t>субсидии</w:t>
            </w:r>
            <w:r w:rsidRPr="00A40B35">
              <w:rPr>
                <w:sz w:val="24"/>
              </w:rPr>
              <w:t>)</w:t>
            </w:r>
          </w:p>
        </w:tc>
        <w:tc>
          <w:tcPr>
            <w:tcW w:w="1418" w:type="dxa"/>
          </w:tcPr>
          <w:p w:rsidR="00372835" w:rsidRPr="00A40B35" w:rsidRDefault="00184D87">
            <w:pPr>
              <w:ind w:right="141"/>
              <w:jc w:val="both"/>
              <w:rPr>
                <w:sz w:val="24"/>
              </w:rPr>
            </w:pPr>
            <w:r w:rsidRPr="00A40B35">
              <w:rPr>
                <w:sz w:val="24"/>
              </w:rPr>
              <w:t>2311,0</w:t>
            </w: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B65057">
            <w:pPr>
              <w:ind w:right="141"/>
              <w:jc w:val="both"/>
              <w:rPr>
                <w:sz w:val="24"/>
              </w:rPr>
            </w:pPr>
            <w:r w:rsidRPr="00A40B35">
              <w:rPr>
                <w:sz w:val="24"/>
              </w:rPr>
              <w:t>1</w:t>
            </w:r>
            <w:r w:rsidR="00B65057" w:rsidRPr="00A40B35">
              <w:rPr>
                <w:sz w:val="24"/>
              </w:rPr>
              <w:t>42</w:t>
            </w:r>
            <w:r w:rsidRPr="00A40B35">
              <w:rPr>
                <w:sz w:val="24"/>
              </w:rPr>
              <w:t xml:space="preserve"> (</w:t>
            </w:r>
            <w:r w:rsidR="00B65057" w:rsidRPr="00A40B35">
              <w:rPr>
                <w:sz w:val="24"/>
              </w:rPr>
              <w:t>соц. помощь</w:t>
            </w:r>
            <w:r w:rsidRPr="00A40B35">
              <w:rPr>
                <w:sz w:val="24"/>
              </w:rPr>
              <w:t>)</w:t>
            </w:r>
          </w:p>
        </w:tc>
        <w:tc>
          <w:tcPr>
            <w:tcW w:w="1418" w:type="dxa"/>
          </w:tcPr>
          <w:p w:rsidR="00372835" w:rsidRPr="00A40B35" w:rsidRDefault="00184D87">
            <w:pPr>
              <w:ind w:right="141"/>
              <w:jc w:val="both"/>
              <w:rPr>
                <w:sz w:val="24"/>
              </w:rPr>
            </w:pPr>
            <w:r w:rsidRPr="00A40B35">
              <w:rPr>
                <w:sz w:val="24"/>
              </w:rPr>
              <w:t>1527,1</w:t>
            </w:r>
          </w:p>
        </w:tc>
        <w:tc>
          <w:tcPr>
            <w:tcW w:w="1276" w:type="dxa"/>
          </w:tcPr>
          <w:p w:rsidR="00372835" w:rsidRPr="00A40B35" w:rsidRDefault="00984D8F">
            <w:pPr>
              <w:ind w:right="141"/>
              <w:jc w:val="both"/>
              <w:rPr>
                <w:sz w:val="24"/>
              </w:rPr>
            </w:pPr>
            <w:r w:rsidRPr="00A40B35">
              <w:rPr>
                <w:sz w:val="24"/>
              </w:rPr>
              <w:t>2788,1</w:t>
            </w:r>
          </w:p>
        </w:tc>
        <w:tc>
          <w:tcPr>
            <w:tcW w:w="1275" w:type="dxa"/>
          </w:tcPr>
          <w:p w:rsidR="00372835" w:rsidRPr="00A40B35" w:rsidRDefault="00A02911">
            <w:pPr>
              <w:ind w:right="141"/>
              <w:jc w:val="both"/>
              <w:rPr>
                <w:sz w:val="24"/>
              </w:rPr>
            </w:pPr>
            <w:r w:rsidRPr="00A40B35">
              <w:rPr>
                <w:sz w:val="24"/>
              </w:rPr>
              <w:t>2530,0</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pPr>
              <w:ind w:right="141"/>
              <w:jc w:val="both"/>
              <w:rPr>
                <w:sz w:val="24"/>
              </w:rPr>
            </w:pPr>
            <w:r w:rsidRPr="00A40B35">
              <w:rPr>
                <w:sz w:val="24"/>
              </w:rPr>
              <w:t>127 (пособие по опеке)</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F81D61" w:rsidRPr="00A40B35" w:rsidTr="00C84DE0">
        <w:trPr>
          <w:trHeight w:val="82"/>
        </w:trPr>
        <w:tc>
          <w:tcPr>
            <w:tcW w:w="2977" w:type="dxa"/>
          </w:tcPr>
          <w:p w:rsidR="00F81D61" w:rsidRPr="00A40B35" w:rsidRDefault="00F81D61">
            <w:pPr>
              <w:ind w:right="141"/>
              <w:jc w:val="both"/>
              <w:rPr>
                <w:b/>
                <w:sz w:val="24"/>
              </w:rPr>
            </w:pPr>
            <w:r w:rsidRPr="00A40B35">
              <w:rPr>
                <w:b/>
                <w:sz w:val="24"/>
              </w:rPr>
              <w:t>263 Пенсии , пособия</w:t>
            </w:r>
          </w:p>
        </w:tc>
        <w:tc>
          <w:tcPr>
            <w:tcW w:w="1418" w:type="dxa"/>
          </w:tcPr>
          <w:p w:rsidR="00F81D61" w:rsidRPr="00A40B35" w:rsidRDefault="004B553E">
            <w:pPr>
              <w:ind w:right="141"/>
              <w:jc w:val="both"/>
              <w:rPr>
                <w:b/>
                <w:sz w:val="24"/>
              </w:rPr>
            </w:pPr>
            <w:r w:rsidRPr="00A40B35">
              <w:rPr>
                <w:b/>
                <w:sz w:val="24"/>
              </w:rPr>
              <w:t>620,0</w:t>
            </w:r>
          </w:p>
        </w:tc>
        <w:tc>
          <w:tcPr>
            <w:tcW w:w="1276" w:type="dxa"/>
          </w:tcPr>
          <w:p w:rsidR="00F81D61" w:rsidRPr="00A40B35" w:rsidRDefault="00DD09D0">
            <w:pPr>
              <w:ind w:right="141"/>
              <w:jc w:val="both"/>
              <w:rPr>
                <w:b/>
                <w:sz w:val="24"/>
              </w:rPr>
            </w:pPr>
            <w:r w:rsidRPr="00A40B35">
              <w:rPr>
                <w:b/>
                <w:sz w:val="24"/>
              </w:rPr>
              <w:t>620,0</w:t>
            </w:r>
          </w:p>
        </w:tc>
        <w:tc>
          <w:tcPr>
            <w:tcW w:w="1275" w:type="dxa"/>
          </w:tcPr>
          <w:p w:rsidR="00F81D61" w:rsidRPr="00A40B35" w:rsidRDefault="00A02911">
            <w:pPr>
              <w:ind w:right="141"/>
              <w:jc w:val="both"/>
              <w:rPr>
                <w:b/>
                <w:sz w:val="24"/>
              </w:rPr>
            </w:pPr>
            <w:r w:rsidRPr="00A40B35">
              <w:rPr>
                <w:b/>
                <w:sz w:val="24"/>
              </w:rPr>
              <w:t>617,4</w:t>
            </w:r>
          </w:p>
        </w:tc>
        <w:tc>
          <w:tcPr>
            <w:tcW w:w="1276" w:type="dxa"/>
          </w:tcPr>
          <w:p w:rsidR="00F81D61" w:rsidRPr="00A40B35" w:rsidRDefault="00B431E8">
            <w:pPr>
              <w:ind w:right="141"/>
              <w:jc w:val="both"/>
              <w:rPr>
                <w:sz w:val="24"/>
              </w:rPr>
            </w:pPr>
            <w:r w:rsidRPr="00A40B35">
              <w:rPr>
                <w:sz w:val="24"/>
              </w:rPr>
              <w:t>617,4</w:t>
            </w:r>
          </w:p>
        </w:tc>
        <w:tc>
          <w:tcPr>
            <w:tcW w:w="851" w:type="dxa"/>
          </w:tcPr>
          <w:p w:rsidR="00F81D61" w:rsidRPr="00A40B35" w:rsidRDefault="00F81D61">
            <w:pPr>
              <w:ind w:right="141"/>
              <w:jc w:val="both"/>
              <w:rPr>
                <w:sz w:val="24"/>
              </w:rPr>
            </w:pPr>
          </w:p>
        </w:tc>
      </w:tr>
      <w:tr w:rsidR="00372835" w:rsidRPr="00A40B35" w:rsidTr="00C84DE0">
        <w:trPr>
          <w:trHeight w:val="82"/>
        </w:trPr>
        <w:tc>
          <w:tcPr>
            <w:tcW w:w="2977" w:type="dxa"/>
          </w:tcPr>
          <w:p w:rsidR="00372835" w:rsidRPr="00A40B35" w:rsidRDefault="00A67AF4">
            <w:pPr>
              <w:ind w:right="141"/>
              <w:jc w:val="both"/>
              <w:rPr>
                <w:b/>
                <w:sz w:val="24"/>
              </w:rPr>
            </w:pPr>
            <w:r w:rsidRPr="00A40B35">
              <w:rPr>
                <w:b/>
                <w:sz w:val="24"/>
              </w:rPr>
              <w:t>290  Прочие расходы</w:t>
            </w:r>
          </w:p>
        </w:tc>
        <w:tc>
          <w:tcPr>
            <w:tcW w:w="1418" w:type="dxa"/>
          </w:tcPr>
          <w:p w:rsidR="00372835" w:rsidRPr="00A40B35" w:rsidRDefault="004B553E">
            <w:pPr>
              <w:ind w:right="141"/>
              <w:jc w:val="both"/>
              <w:rPr>
                <w:b/>
                <w:sz w:val="24"/>
              </w:rPr>
            </w:pPr>
            <w:r w:rsidRPr="00A40B35">
              <w:rPr>
                <w:b/>
                <w:sz w:val="24"/>
              </w:rPr>
              <w:t>4160,1</w:t>
            </w:r>
          </w:p>
        </w:tc>
        <w:tc>
          <w:tcPr>
            <w:tcW w:w="1276" w:type="dxa"/>
          </w:tcPr>
          <w:p w:rsidR="00372835" w:rsidRPr="00A40B35" w:rsidRDefault="00984D8F">
            <w:pPr>
              <w:ind w:right="141"/>
              <w:jc w:val="both"/>
              <w:rPr>
                <w:b/>
                <w:sz w:val="24"/>
              </w:rPr>
            </w:pPr>
            <w:r w:rsidRPr="00A40B35">
              <w:rPr>
                <w:b/>
                <w:sz w:val="24"/>
              </w:rPr>
              <w:t>14175,5</w:t>
            </w:r>
          </w:p>
        </w:tc>
        <w:tc>
          <w:tcPr>
            <w:tcW w:w="1275" w:type="dxa"/>
          </w:tcPr>
          <w:p w:rsidR="00372835" w:rsidRPr="00A40B35" w:rsidRDefault="00A02911">
            <w:pPr>
              <w:ind w:right="141"/>
              <w:jc w:val="both"/>
              <w:rPr>
                <w:b/>
                <w:sz w:val="24"/>
              </w:rPr>
            </w:pPr>
            <w:r w:rsidRPr="00A40B35">
              <w:rPr>
                <w:b/>
                <w:sz w:val="24"/>
              </w:rPr>
              <w:t>9784,3</w:t>
            </w:r>
          </w:p>
        </w:tc>
        <w:tc>
          <w:tcPr>
            <w:tcW w:w="1276" w:type="dxa"/>
          </w:tcPr>
          <w:p w:rsidR="00372835" w:rsidRPr="00A40B35" w:rsidRDefault="00025219">
            <w:pPr>
              <w:ind w:right="141"/>
              <w:jc w:val="both"/>
              <w:rPr>
                <w:sz w:val="24"/>
              </w:rPr>
            </w:pPr>
            <w:r w:rsidRPr="00A40B35">
              <w:rPr>
                <w:sz w:val="24"/>
              </w:rPr>
              <w:t>1089,1</w:t>
            </w: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A67AF4">
            <w:pPr>
              <w:ind w:right="141"/>
              <w:jc w:val="both"/>
              <w:rPr>
                <w:b/>
                <w:sz w:val="24"/>
              </w:rPr>
            </w:pPr>
            <w:r w:rsidRPr="00A40B35">
              <w:rPr>
                <w:b/>
                <w:sz w:val="24"/>
              </w:rPr>
              <w:t xml:space="preserve">310 </w:t>
            </w:r>
            <w:r w:rsidR="00372835" w:rsidRPr="00A40B35">
              <w:rPr>
                <w:b/>
                <w:sz w:val="24"/>
              </w:rPr>
              <w:t>Увелич</w:t>
            </w:r>
            <w:r w:rsidRPr="00A40B35">
              <w:rPr>
                <w:b/>
                <w:sz w:val="24"/>
              </w:rPr>
              <w:t>ение стоимости основных средств</w:t>
            </w:r>
          </w:p>
        </w:tc>
        <w:tc>
          <w:tcPr>
            <w:tcW w:w="1418" w:type="dxa"/>
          </w:tcPr>
          <w:p w:rsidR="00372835" w:rsidRPr="00A40B35" w:rsidRDefault="00DE6078">
            <w:pPr>
              <w:ind w:right="141"/>
              <w:jc w:val="both"/>
              <w:rPr>
                <w:b/>
                <w:sz w:val="24"/>
              </w:rPr>
            </w:pPr>
            <w:r w:rsidRPr="00A40B35">
              <w:rPr>
                <w:b/>
                <w:sz w:val="24"/>
              </w:rPr>
              <w:t>769,4</w:t>
            </w:r>
          </w:p>
        </w:tc>
        <w:tc>
          <w:tcPr>
            <w:tcW w:w="1276" w:type="dxa"/>
          </w:tcPr>
          <w:p w:rsidR="00372835" w:rsidRPr="00A40B35" w:rsidRDefault="00F414EF" w:rsidP="0041797D">
            <w:pPr>
              <w:ind w:right="141"/>
              <w:jc w:val="both"/>
              <w:rPr>
                <w:b/>
                <w:sz w:val="24"/>
              </w:rPr>
            </w:pPr>
            <w:r w:rsidRPr="00A40B35">
              <w:rPr>
                <w:b/>
                <w:sz w:val="24"/>
              </w:rPr>
              <w:t>19198,8</w:t>
            </w:r>
          </w:p>
        </w:tc>
        <w:tc>
          <w:tcPr>
            <w:tcW w:w="1275" w:type="dxa"/>
          </w:tcPr>
          <w:p w:rsidR="00372835" w:rsidRPr="00A40B35" w:rsidRDefault="00F57261">
            <w:pPr>
              <w:ind w:right="141"/>
              <w:jc w:val="both"/>
              <w:rPr>
                <w:b/>
                <w:sz w:val="24"/>
              </w:rPr>
            </w:pPr>
            <w:r w:rsidRPr="00A40B35">
              <w:rPr>
                <w:b/>
                <w:sz w:val="24"/>
              </w:rPr>
              <w:t>2340,9</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0F27BF">
            <w:pPr>
              <w:ind w:right="141"/>
              <w:jc w:val="both"/>
              <w:rPr>
                <w:sz w:val="24"/>
              </w:rPr>
            </w:pPr>
            <w:r w:rsidRPr="00A40B35">
              <w:rPr>
                <w:sz w:val="24"/>
              </w:rPr>
              <w:t>11</w:t>
            </w:r>
            <w:r w:rsidR="000F27BF" w:rsidRPr="00A40B35">
              <w:rPr>
                <w:sz w:val="24"/>
              </w:rPr>
              <w:t>6</w:t>
            </w:r>
            <w:r w:rsidRPr="00A40B35">
              <w:rPr>
                <w:sz w:val="24"/>
              </w:rPr>
              <w:t xml:space="preserve"> (Приобр.</w:t>
            </w:r>
            <w:r w:rsidR="000F27BF" w:rsidRPr="00A40B35">
              <w:rPr>
                <w:sz w:val="24"/>
              </w:rPr>
              <w:t>осн. средств</w:t>
            </w:r>
            <w:r w:rsidRPr="00A40B35">
              <w:rPr>
                <w:sz w:val="24"/>
              </w:rPr>
              <w:t>)</w:t>
            </w:r>
          </w:p>
        </w:tc>
        <w:tc>
          <w:tcPr>
            <w:tcW w:w="1418" w:type="dxa"/>
          </w:tcPr>
          <w:p w:rsidR="00372835" w:rsidRPr="00A40B35" w:rsidRDefault="00DE6078" w:rsidP="00A95BF5">
            <w:pPr>
              <w:ind w:right="141"/>
              <w:jc w:val="both"/>
              <w:rPr>
                <w:sz w:val="24"/>
              </w:rPr>
            </w:pPr>
            <w:r w:rsidRPr="00A40B35">
              <w:rPr>
                <w:sz w:val="24"/>
              </w:rPr>
              <w:t>769,4</w:t>
            </w:r>
          </w:p>
        </w:tc>
        <w:tc>
          <w:tcPr>
            <w:tcW w:w="1276" w:type="dxa"/>
          </w:tcPr>
          <w:p w:rsidR="00372835" w:rsidRPr="00A40B35" w:rsidRDefault="00F414EF">
            <w:pPr>
              <w:ind w:right="141"/>
              <w:jc w:val="both"/>
              <w:rPr>
                <w:sz w:val="24"/>
              </w:rPr>
            </w:pPr>
            <w:r w:rsidRPr="00A40B35">
              <w:rPr>
                <w:sz w:val="24"/>
              </w:rPr>
              <w:t>19198,8</w:t>
            </w:r>
          </w:p>
        </w:tc>
        <w:tc>
          <w:tcPr>
            <w:tcW w:w="1275" w:type="dxa"/>
          </w:tcPr>
          <w:p w:rsidR="00372835" w:rsidRPr="00A40B35" w:rsidRDefault="00F57261">
            <w:pPr>
              <w:ind w:right="141"/>
              <w:jc w:val="both"/>
              <w:rPr>
                <w:sz w:val="24"/>
              </w:rPr>
            </w:pPr>
            <w:r w:rsidRPr="00A40B35">
              <w:rPr>
                <w:sz w:val="24"/>
              </w:rPr>
              <w:t>2340,9</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pPr>
              <w:ind w:right="141"/>
              <w:jc w:val="both"/>
              <w:rPr>
                <w:sz w:val="24"/>
              </w:rPr>
            </w:pPr>
            <w:r w:rsidRPr="00A40B35">
              <w:rPr>
                <w:sz w:val="24"/>
              </w:rPr>
              <w:t>120 капит.</w:t>
            </w:r>
            <w:r w:rsidR="00A41769">
              <w:rPr>
                <w:sz w:val="24"/>
              </w:rPr>
              <w:t xml:space="preserve"> </w:t>
            </w:r>
            <w:r w:rsidRPr="00A40B35">
              <w:rPr>
                <w:sz w:val="24"/>
              </w:rPr>
              <w:t>строительство)</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A67AF4">
            <w:pPr>
              <w:ind w:right="141"/>
              <w:jc w:val="both"/>
              <w:rPr>
                <w:b/>
                <w:sz w:val="24"/>
              </w:rPr>
            </w:pPr>
            <w:r w:rsidRPr="00A40B35">
              <w:rPr>
                <w:b/>
                <w:sz w:val="24"/>
              </w:rPr>
              <w:t xml:space="preserve">340 </w:t>
            </w:r>
            <w:r w:rsidR="00372835" w:rsidRPr="00A40B35">
              <w:rPr>
                <w:b/>
                <w:sz w:val="24"/>
              </w:rPr>
              <w:t>Увеличение</w:t>
            </w:r>
            <w:r w:rsidRPr="00A40B35">
              <w:rPr>
                <w:b/>
                <w:sz w:val="24"/>
              </w:rPr>
              <w:t xml:space="preserve"> стоимости материальных запасов</w:t>
            </w:r>
          </w:p>
        </w:tc>
        <w:tc>
          <w:tcPr>
            <w:tcW w:w="1418" w:type="dxa"/>
          </w:tcPr>
          <w:p w:rsidR="00372835" w:rsidRPr="00A40B35" w:rsidRDefault="00DE6078">
            <w:pPr>
              <w:ind w:right="141"/>
              <w:jc w:val="both"/>
              <w:rPr>
                <w:b/>
                <w:sz w:val="24"/>
              </w:rPr>
            </w:pPr>
            <w:r w:rsidRPr="00A40B35">
              <w:rPr>
                <w:b/>
                <w:sz w:val="24"/>
              </w:rPr>
              <w:t>1654,0</w:t>
            </w:r>
          </w:p>
        </w:tc>
        <w:tc>
          <w:tcPr>
            <w:tcW w:w="1276" w:type="dxa"/>
          </w:tcPr>
          <w:p w:rsidR="00372835" w:rsidRPr="00A40B35" w:rsidRDefault="006F0F80">
            <w:pPr>
              <w:ind w:right="141"/>
              <w:jc w:val="both"/>
              <w:rPr>
                <w:b/>
                <w:sz w:val="24"/>
              </w:rPr>
            </w:pPr>
            <w:r w:rsidRPr="00A40B35">
              <w:rPr>
                <w:b/>
                <w:sz w:val="24"/>
              </w:rPr>
              <w:t>2042,9</w:t>
            </w:r>
          </w:p>
        </w:tc>
        <w:tc>
          <w:tcPr>
            <w:tcW w:w="1275" w:type="dxa"/>
          </w:tcPr>
          <w:p w:rsidR="00372835" w:rsidRPr="00A40B35" w:rsidRDefault="007C7F05">
            <w:pPr>
              <w:ind w:right="141"/>
              <w:jc w:val="both"/>
              <w:rPr>
                <w:b/>
                <w:sz w:val="24"/>
              </w:rPr>
            </w:pPr>
            <w:r w:rsidRPr="00A40B35">
              <w:rPr>
                <w:b/>
                <w:sz w:val="24"/>
              </w:rPr>
              <w:t>1808,5</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0F27BF">
            <w:pPr>
              <w:ind w:right="141"/>
              <w:jc w:val="both"/>
              <w:rPr>
                <w:sz w:val="24"/>
              </w:rPr>
            </w:pPr>
            <w:r w:rsidRPr="00A40B35">
              <w:rPr>
                <w:sz w:val="24"/>
              </w:rPr>
              <w:t>1</w:t>
            </w:r>
            <w:r w:rsidR="000F27BF" w:rsidRPr="00A40B35">
              <w:rPr>
                <w:sz w:val="24"/>
              </w:rPr>
              <w:t>19</w:t>
            </w:r>
            <w:r w:rsidRPr="00A40B35">
              <w:rPr>
                <w:sz w:val="24"/>
              </w:rPr>
              <w:t xml:space="preserve"> (Медикамент)</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7169E6">
            <w:pPr>
              <w:ind w:right="141"/>
              <w:jc w:val="both"/>
              <w:rPr>
                <w:sz w:val="24"/>
              </w:rPr>
            </w:pPr>
            <w:r w:rsidRPr="00A40B35">
              <w:rPr>
                <w:sz w:val="24"/>
              </w:rPr>
              <w:t>12</w:t>
            </w:r>
            <w:r w:rsidR="007169E6" w:rsidRPr="00A40B35">
              <w:rPr>
                <w:sz w:val="24"/>
              </w:rPr>
              <w:t>0</w:t>
            </w:r>
            <w:r w:rsidRPr="00A40B35">
              <w:rPr>
                <w:sz w:val="24"/>
              </w:rPr>
              <w:t xml:space="preserve"> (Продукты питания)</w:t>
            </w:r>
          </w:p>
        </w:tc>
        <w:tc>
          <w:tcPr>
            <w:tcW w:w="1418" w:type="dxa"/>
          </w:tcPr>
          <w:p w:rsidR="00372835" w:rsidRPr="00A40B35" w:rsidRDefault="00DE6078">
            <w:pPr>
              <w:ind w:right="141"/>
              <w:jc w:val="both"/>
              <w:rPr>
                <w:sz w:val="24"/>
              </w:rPr>
            </w:pPr>
            <w:r w:rsidRPr="00A40B35">
              <w:rPr>
                <w:sz w:val="24"/>
              </w:rPr>
              <w:t>61,2</w:t>
            </w:r>
          </w:p>
        </w:tc>
        <w:tc>
          <w:tcPr>
            <w:tcW w:w="1276" w:type="dxa"/>
          </w:tcPr>
          <w:p w:rsidR="00372835" w:rsidRPr="00A40B35" w:rsidRDefault="00F414EF">
            <w:pPr>
              <w:ind w:right="141"/>
              <w:jc w:val="both"/>
              <w:rPr>
                <w:sz w:val="24"/>
              </w:rPr>
            </w:pPr>
            <w:r w:rsidRPr="00A40B35">
              <w:rPr>
                <w:sz w:val="24"/>
              </w:rPr>
              <w:t>61,2</w:t>
            </w:r>
          </w:p>
        </w:tc>
        <w:tc>
          <w:tcPr>
            <w:tcW w:w="1275" w:type="dxa"/>
          </w:tcPr>
          <w:p w:rsidR="00372835" w:rsidRPr="00A40B35" w:rsidRDefault="00434560">
            <w:pPr>
              <w:ind w:right="141"/>
              <w:jc w:val="both"/>
              <w:rPr>
                <w:sz w:val="24"/>
              </w:rPr>
            </w:pPr>
            <w:r w:rsidRPr="00A40B35">
              <w:rPr>
                <w:sz w:val="24"/>
              </w:rPr>
              <w:t>21,5</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0F27BF">
            <w:pPr>
              <w:ind w:right="141"/>
              <w:jc w:val="both"/>
              <w:rPr>
                <w:sz w:val="24"/>
              </w:rPr>
            </w:pPr>
            <w:r w:rsidRPr="00A40B35">
              <w:rPr>
                <w:sz w:val="24"/>
              </w:rPr>
              <w:t>12</w:t>
            </w:r>
            <w:r w:rsidR="000F27BF" w:rsidRPr="00A40B35">
              <w:rPr>
                <w:sz w:val="24"/>
              </w:rPr>
              <w:t>1</w:t>
            </w:r>
            <w:r w:rsidRPr="00A40B35">
              <w:rPr>
                <w:sz w:val="24"/>
              </w:rPr>
              <w:t xml:space="preserve"> (ГСМ)</w:t>
            </w:r>
          </w:p>
        </w:tc>
        <w:tc>
          <w:tcPr>
            <w:tcW w:w="1418" w:type="dxa"/>
          </w:tcPr>
          <w:p w:rsidR="00372835" w:rsidRPr="00A40B35" w:rsidRDefault="00DE6078">
            <w:pPr>
              <w:ind w:right="141"/>
              <w:jc w:val="both"/>
              <w:rPr>
                <w:sz w:val="24"/>
              </w:rPr>
            </w:pPr>
            <w:r w:rsidRPr="00A40B35">
              <w:rPr>
                <w:sz w:val="24"/>
              </w:rPr>
              <w:t>320,0</w:t>
            </w:r>
          </w:p>
        </w:tc>
        <w:tc>
          <w:tcPr>
            <w:tcW w:w="1276" w:type="dxa"/>
          </w:tcPr>
          <w:p w:rsidR="00372835" w:rsidRPr="00A40B35" w:rsidRDefault="006F0F80">
            <w:pPr>
              <w:ind w:right="141"/>
              <w:jc w:val="both"/>
              <w:rPr>
                <w:sz w:val="24"/>
              </w:rPr>
            </w:pPr>
            <w:r w:rsidRPr="00A40B35">
              <w:rPr>
                <w:sz w:val="24"/>
              </w:rPr>
              <w:t>532,6</w:t>
            </w:r>
          </w:p>
        </w:tc>
        <w:tc>
          <w:tcPr>
            <w:tcW w:w="1275" w:type="dxa"/>
          </w:tcPr>
          <w:p w:rsidR="00372835" w:rsidRPr="00A40B35" w:rsidRDefault="00E64C5E">
            <w:pPr>
              <w:ind w:right="141"/>
              <w:jc w:val="both"/>
              <w:rPr>
                <w:sz w:val="24"/>
              </w:rPr>
            </w:pPr>
            <w:r w:rsidRPr="00A40B35">
              <w:rPr>
                <w:sz w:val="24"/>
              </w:rPr>
              <w:t>423,3</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7169E6">
            <w:pPr>
              <w:ind w:right="141"/>
              <w:jc w:val="both"/>
              <w:rPr>
                <w:sz w:val="24"/>
              </w:rPr>
            </w:pPr>
            <w:r w:rsidRPr="00A40B35">
              <w:rPr>
                <w:sz w:val="24"/>
              </w:rPr>
              <w:t>1</w:t>
            </w:r>
            <w:r w:rsidR="007169E6" w:rsidRPr="00A40B35">
              <w:rPr>
                <w:sz w:val="24"/>
              </w:rPr>
              <w:t>17</w:t>
            </w:r>
            <w:r w:rsidRPr="00A40B35">
              <w:rPr>
                <w:sz w:val="24"/>
              </w:rPr>
              <w:t xml:space="preserve"> (</w:t>
            </w:r>
            <w:r w:rsidR="007169E6" w:rsidRPr="00A40B35">
              <w:rPr>
                <w:sz w:val="24"/>
              </w:rPr>
              <w:t>мягкий инвентарь</w:t>
            </w:r>
            <w:r w:rsidRPr="00A40B35">
              <w:rPr>
                <w:sz w:val="24"/>
              </w:rPr>
              <w:t>)</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372835" w:rsidP="000F27BF">
            <w:pPr>
              <w:ind w:right="141"/>
              <w:jc w:val="both"/>
              <w:rPr>
                <w:sz w:val="24"/>
              </w:rPr>
            </w:pPr>
            <w:r w:rsidRPr="00A40B35">
              <w:rPr>
                <w:sz w:val="24"/>
              </w:rPr>
              <w:t>12</w:t>
            </w:r>
            <w:r w:rsidR="000F27BF" w:rsidRPr="00A40B35">
              <w:rPr>
                <w:sz w:val="24"/>
              </w:rPr>
              <w:t>3</w:t>
            </w:r>
            <w:r w:rsidRPr="00A40B35">
              <w:rPr>
                <w:sz w:val="24"/>
              </w:rPr>
              <w:t xml:space="preserve"> (Прочие мат.запасы)</w:t>
            </w:r>
          </w:p>
        </w:tc>
        <w:tc>
          <w:tcPr>
            <w:tcW w:w="1418" w:type="dxa"/>
          </w:tcPr>
          <w:p w:rsidR="00372835" w:rsidRPr="00A40B35" w:rsidRDefault="00DE6078">
            <w:pPr>
              <w:ind w:right="141"/>
              <w:jc w:val="both"/>
              <w:rPr>
                <w:sz w:val="24"/>
              </w:rPr>
            </w:pPr>
            <w:r w:rsidRPr="00A40B35">
              <w:rPr>
                <w:sz w:val="24"/>
              </w:rPr>
              <w:t>1272,8</w:t>
            </w:r>
          </w:p>
        </w:tc>
        <w:tc>
          <w:tcPr>
            <w:tcW w:w="1276" w:type="dxa"/>
          </w:tcPr>
          <w:p w:rsidR="00372835" w:rsidRPr="00A40B35" w:rsidRDefault="006F0F80">
            <w:pPr>
              <w:ind w:right="141"/>
              <w:jc w:val="both"/>
              <w:rPr>
                <w:sz w:val="24"/>
              </w:rPr>
            </w:pPr>
            <w:r w:rsidRPr="00A40B35">
              <w:rPr>
                <w:sz w:val="24"/>
              </w:rPr>
              <w:t>1</w:t>
            </w:r>
            <w:r w:rsidR="00592BCA" w:rsidRPr="00A40B35">
              <w:rPr>
                <w:sz w:val="24"/>
              </w:rPr>
              <w:t>467</w:t>
            </w:r>
            <w:r w:rsidRPr="00A40B35">
              <w:rPr>
                <w:sz w:val="24"/>
              </w:rPr>
              <w:t>,1</w:t>
            </w:r>
          </w:p>
        </w:tc>
        <w:tc>
          <w:tcPr>
            <w:tcW w:w="1275" w:type="dxa"/>
          </w:tcPr>
          <w:p w:rsidR="00372835" w:rsidRPr="00A40B35" w:rsidRDefault="007C7F05">
            <w:pPr>
              <w:ind w:right="141"/>
              <w:jc w:val="both"/>
              <w:rPr>
                <w:sz w:val="24"/>
              </w:rPr>
            </w:pPr>
            <w:r w:rsidRPr="00A40B35">
              <w:rPr>
                <w:sz w:val="24"/>
              </w:rPr>
              <w:t>1363,7</w:t>
            </w: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r w:rsidR="00372835" w:rsidRPr="00A40B35" w:rsidTr="00C84DE0">
        <w:trPr>
          <w:trHeight w:val="82"/>
        </w:trPr>
        <w:tc>
          <w:tcPr>
            <w:tcW w:w="2977" w:type="dxa"/>
          </w:tcPr>
          <w:p w:rsidR="00372835" w:rsidRPr="00A40B35" w:rsidRDefault="00481AF7" w:rsidP="00481AF7">
            <w:pPr>
              <w:ind w:right="141"/>
              <w:jc w:val="both"/>
              <w:rPr>
                <w:sz w:val="24"/>
              </w:rPr>
            </w:pPr>
            <w:r w:rsidRPr="00A40B35">
              <w:rPr>
                <w:sz w:val="24"/>
              </w:rPr>
              <w:t>112(</w:t>
            </w:r>
            <w:r w:rsidR="00C6755D">
              <w:rPr>
                <w:sz w:val="24"/>
              </w:rPr>
              <w:t xml:space="preserve"> </w:t>
            </w:r>
            <w:r w:rsidRPr="00A40B35">
              <w:rPr>
                <w:sz w:val="24"/>
              </w:rPr>
              <w:t>строит. матер.)</w:t>
            </w:r>
          </w:p>
        </w:tc>
        <w:tc>
          <w:tcPr>
            <w:tcW w:w="1418"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1275" w:type="dxa"/>
          </w:tcPr>
          <w:p w:rsidR="00372835" w:rsidRPr="00A40B35" w:rsidRDefault="00372835">
            <w:pPr>
              <w:ind w:right="141"/>
              <w:jc w:val="both"/>
              <w:rPr>
                <w:sz w:val="24"/>
              </w:rPr>
            </w:pPr>
          </w:p>
        </w:tc>
        <w:tc>
          <w:tcPr>
            <w:tcW w:w="1276" w:type="dxa"/>
          </w:tcPr>
          <w:p w:rsidR="00372835" w:rsidRPr="00A40B35" w:rsidRDefault="00372835">
            <w:pPr>
              <w:ind w:right="141"/>
              <w:jc w:val="both"/>
              <w:rPr>
                <w:sz w:val="24"/>
              </w:rPr>
            </w:pPr>
          </w:p>
        </w:tc>
        <w:tc>
          <w:tcPr>
            <w:tcW w:w="851" w:type="dxa"/>
          </w:tcPr>
          <w:p w:rsidR="00372835" w:rsidRPr="00A40B35" w:rsidRDefault="00372835">
            <w:pPr>
              <w:ind w:right="141"/>
              <w:jc w:val="both"/>
              <w:rPr>
                <w:sz w:val="24"/>
              </w:rPr>
            </w:pPr>
          </w:p>
        </w:tc>
      </w:tr>
    </w:tbl>
    <w:p w:rsidR="006B7AB2" w:rsidRPr="00A40B35" w:rsidRDefault="006B7AB2" w:rsidP="000C7783">
      <w:pPr>
        <w:ind w:right="141"/>
        <w:rPr>
          <w:b/>
          <w:bCs/>
          <w:sz w:val="28"/>
        </w:rPr>
      </w:pPr>
    </w:p>
    <w:p w:rsidR="00D35BC3" w:rsidRPr="00A40B35" w:rsidRDefault="00D35BC3" w:rsidP="00D35BC3">
      <w:pPr>
        <w:ind w:right="141" w:firstLine="567"/>
        <w:jc w:val="center"/>
        <w:rPr>
          <w:b/>
          <w:bCs/>
          <w:sz w:val="28"/>
        </w:rPr>
      </w:pPr>
      <w:r w:rsidRPr="00A40B35">
        <w:rPr>
          <w:b/>
          <w:bCs/>
          <w:sz w:val="28"/>
        </w:rPr>
        <w:t>Органы местного самоуправления</w:t>
      </w:r>
    </w:p>
    <w:p w:rsidR="00D35BC3" w:rsidRPr="00A40B35" w:rsidRDefault="00D35BC3" w:rsidP="00D35BC3">
      <w:pPr>
        <w:ind w:right="141" w:firstLine="567"/>
        <w:jc w:val="center"/>
        <w:rPr>
          <w:b/>
          <w:bCs/>
          <w:sz w:val="28"/>
        </w:rPr>
      </w:pPr>
    </w:p>
    <w:p w:rsidR="00E1214F" w:rsidRPr="00A40B35" w:rsidRDefault="00E1214F" w:rsidP="00DF0CBD">
      <w:pPr>
        <w:jc w:val="center"/>
        <w:rPr>
          <w:b/>
          <w:bCs/>
          <w:sz w:val="28"/>
          <w:szCs w:val="28"/>
        </w:rPr>
      </w:pPr>
      <w:r w:rsidRPr="00A40B35">
        <w:rPr>
          <w:b/>
          <w:bCs/>
          <w:sz w:val="28"/>
          <w:szCs w:val="28"/>
        </w:rPr>
        <w:t>Раздел 0100 «Общегосударственные вопросы»</w:t>
      </w:r>
    </w:p>
    <w:p w:rsidR="00E36703" w:rsidRPr="00A40B35" w:rsidRDefault="00E36703">
      <w:pPr>
        <w:ind w:right="141" w:firstLine="567"/>
        <w:jc w:val="center"/>
        <w:rPr>
          <w:b/>
          <w:sz w:val="24"/>
        </w:rPr>
      </w:pPr>
    </w:p>
    <w:p w:rsidR="00E36703" w:rsidRPr="00A40B35" w:rsidRDefault="00E36703" w:rsidP="00E36703">
      <w:pPr>
        <w:ind w:right="141" w:firstLine="567"/>
        <w:jc w:val="both"/>
        <w:rPr>
          <w:sz w:val="24"/>
        </w:rPr>
      </w:pPr>
      <w:r w:rsidRPr="00A40B35">
        <w:rPr>
          <w:b/>
          <w:sz w:val="24"/>
        </w:rPr>
        <w:t xml:space="preserve"> </w:t>
      </w:r>
      <w:r w:rsidRPr="00A40B35">
        <w:rPr>
          <w:sz w:val="24"/>
        </w:rPr>
        <w:t xml:space="preserve">Кассовое исполнение  составляет </w:t>
      </w:r>
      <w:r w:rsidR="005931A4" w:rsidRPr="00A40B35">
        <w:rPr>
          <w:sz w:val="24"/>
        </w:rPr>
        <w:t>111872,5</w:t>
      </w:r>
      <w:r w:rsidRPr="00A40B35">
        <w:rPr>
          <w:sz w:val="24"/>
        </w:rPr>
        <w:t xml:space="preserve"> т. руб. при плане </w:t>
      </w:r>
      <w:r w:rsidR="005931A4" w:rsidRPr="00A40B35">
        <w:rPr>
          <w:sz w:val="24"/>
        </w:rPr>
        <w:t>120671,5</w:t>
      </w:r>
      <w:r w:rsidRPr="00A40B35">
        <w:rPr>
          <w:sz w:val="24"/>
        </w:rPr>
        <w:t xml:space="preserve"> т. руб. или  </w:t>
      </w:r>
      <w:r w:rsidR="005931A4" w:rsidRPr="00A40B35">
        <w:rPr>
          <w:sz w:val="24"/>
        </w:rPr>
        <w:t>92,7</w:t>
      </w:r>
      <w:r w:rsidRPr="00A40B35">
        <w:rPr>
          <w:sz w:val="24"/>
        </w:rPr>
        <w:t xml:space="preserve"> % в т. ч.:</w:t>
      </w:r>
    </w:p>
    <w:p w:rsidR="00E1214F" w:rsidRPr="00A40B35" w:rsidRDefault="00E1214F">
      <w:pPr>
        <w:ind w:right="141" w:firstLine="567"/>
        <w:jc w:val="center"/>
        <w:rPr>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1418"/>
        <w:gridCol w:w="1701"/>
        <w:gridCol w:w="1276"/>
      </w:tblGrid>
      <w:tr w:rsidR="00DE4753" w:rsidRPr="00A40B35" w:rsidTr="006004FD">
        <w:trPr>
          <w:trHeight w:val="900"/>
        </w:trPr>
        <w:tc>
          <w:tcPr>
            <w:tcW w:w="3085" w:type="dxa"/>
            <w:vMerge w:val="restart"/>
          </w:tcPr>
          <w:p w:rsidR="00DE4753" w:rsidRPr="00A40B35" w:rsidRDefault="00DE4753" w:rsidP="006004FD">
            <w:pPr>
              <w:ind w:right="141"/>
              <w:jc w:val="center"/>
              <w:rPr>
                <w:sz w:val="24"/>
              </w:rPr>
            </w:pPr>
          </w:p>
        </w:tc>
        <w:tc>
          <w:tcPr>
            <w:tcW w:w="1559" w:type="dxa"/>
            <w:vMerge w:val="restart"/>
            <w:vAlign w:val="center"/>
          </w:tcPr>
          <w:p w:rsidR="00DE4753" w:rsidRPr="00A40B35" w:rsidRDefault="00DE4753" w:rsidP="006004FD">
            <w:pPr>
              <w:ind w:right="141"/>
              <w:jc w:val="center"/>
              <w:rPr>
                <w:sz w:val="24"/>
              </w:rPr>
            </w:pPr>
            <w:r w:rsidRPr="00A40B35">
              <w:rPr>
                <w:sz w:val="24"/>
              </w:rPr>
              <w:t>Утвержденный план</w:t>
            </w:r>
          </w:p>
        </w:tc>
        <w:tc>
          <w:tcPr>
            <w:tcW w:w="1418" w:type="dxa"/>
            <w:vMerge w:val="restart"/>
            <w:vAlign w:val="center"/>
          </w:tcPr>
          <w:p w:rsidR="00DE4753" w:rsidRPr="00A40B35" w:rsidRDefault="00DE4753" w:rsidP="006004FD">
            <w:pPr>
              <w:ind w:right="141"/>
              <w:jc w:val="center"/>
              <w:rPr>
                <w:sz w:val="24"/>
              </w:rPr>
            </w:pPr>
            <w:r w:rsidRPr="00A40B35">
              <w:rPr>
                <w:sz w:val="24"/>
              </w:rPr>
              <w:t>Уточненный план</w:t>
            </w:r>
          </w:p>
        </w:tc>
        <w:tc>
          <w:tcPr>
            <w:tcW w:w="1701" w:type="dxa"/>
            <w:vMerge w:val="restart"/>
            <w:vAlign w:val="center"/>
          </w:tcPr>
          <w:p w:rsidR="00DE4753" w:rsidRPr="00A40B35" w:rsidRDefault="00DE4753" w:rsidP="006004FD">
            <w:pPr>
              <w:ind w:right="141"/>
              <w:jc w:val="center"/>
              <w:rPr>
                <w:sz w:val="24"/>
              </w:rPr>
            </w:pPr>
            <w:r w:rsidRPr="00A40B35">
              <w:rPr>
                <w:sz w:val="24"/>
              </w:rPr>
              <w:t>Кассовое исполнение</w:t>
            </w:r>
          </w:p>
        </w:tc>
        <w:tc>
          <w:tcPr>
            <w:tcW w:w="1276" w:type="dxa"/>
            <w:vMerge w:val="restart"/>
            <w:vAlign w:val="center"/>
          </w:tcPr>
          <w:p w:rsidR="00DE4753" w:rsidRPr="00A40B35" w:rsidRDefault="00DE4753" w:rsidP="006004FD">
            <w:pPr>
              <w:ind w:right="141"/>
              <w:jc w:val="center"/>
              <w:rPr>
                <w:sz w:val="24"/>
              </w:rPr>
            </w:pPr>
            <w:r w:rsidRPr="00A40B35">
              <w:rPr>
                <w:sz w:val="24"/>
              </w:rPr>
              <w:t>% исполнения</w:t>
            </w:r>
          </w:p>
        </w:tc>
      </w:tr>
      <w:tr w:rsidR="00DE4753" w:rsidRPr="00A40B35" w:rsidTr="006004FD">
        <w:trPr>
          <w:trHeight w:val="276"/>
        </w:trPr>
        <w:tc>
          <w:tcPr>
            <w:tcW w:w="3085" w:type="dxa"/>
            <w:vMerge/>
          </w:tcPr>
          <w:p w:rsidR="00DE4753" w:rsidRPr="00A40B35" w:rsidRDefault="00DE4753" w:rsidP="006004FD">
            <w:pPr>
              <w:ind w:right="141"/>
              <w:jc w:val="center"/>
              <w:rPr>
                <w:sz w:val="24"/>
              </w:rPr>
            </w:pPr>
          </w:p>
        </w:tc>
        <w:tc>
          <w:tcPr>
            <w:tcW w:w="1559" w:type="dxa"/>
            <w:vMerge/>
          </w:tcPr>
          <w:p w:rsidR="00DE4753" w:rsidRPr="00A40B35" w:rsidRDefault="00DE4753" w:rsidP="006004FD">
            <w:pPr>
              <w:ind w:right="141"/>
              <w:jc w:val="center"/>
              <w:rPr>
                <w:sz w:val="24"/>
              </w:rPr>
            </w:pPr>
          </w:p>
        </w:tc>
        <w:tc>
          <w:tcPr>
            <w:tcW w:w="1418" w:type="dxa"/>
            <w:vMerge/>
          </w:tcPr>
          <w:p w:rsidR="00DE4753" w:rsidRPr="00A40B35" w:rsidRDefault="00DE4753" w:rsidP="006004FD">
            <w:pPr>
              <w:ind w:right="141"/>
              <w:jc w:val="center"/>
              <w:rPr>
                <w:sz w:val="24"/>
              </w:rPr>
            </w:pPr>
          </w:p>
        </w:tc>
        <w:tc>
          <w:tcPr>
            <w:tcW w:w="1701" w:type="dxa"/>
            <w:vMerge/>
          </w:tcPr>
          <w:p w:rsidR="00DE4753" w:rsidRPr="00A40B35" w:rsidRDefault="00DE4753" w:rsidP="006004FD">
            <w:pPr>
              <w:ind w:right="141"/>
              <w:jc w:val="center"/>
              <w:rPr>
                <w:sz w:val="24"/>
              </w:rPr>
            </w:pPr>
          </w:p>
        </w:tc>
        <w:tc>
          <w:tcPr>
            <w:tcW w:w="1276" w:type="dxa"/>
            <w:vMerge/>
          </w:tcPr>
          <w:p w:rsidR="00DE4753" w:rsidRPr="00A40B35" w:rsidRDefault="00DE4753" w:rsidP="006004FD">
            <w:pPr>
              <w:ind w:right="141"/>
              <w:jc w:val="center"/>
              <w:rPr>
                <w:sz w:val="24"/>
              </w:rPr>
            </w:pPr>
          </w:p>
        </w:tc>
      </w:tr>
      <w:tr w:rsidR="00DE4753" w:rsidRPr="00A40B35" w:rsidTr="006004FD">
        <w:tc>
          <w:tcPr>
            <w:tcW w:w="3085" w:type="dxa"/>
          </w:tcPr>
          <w:p w:rsidR="00DE4753" w:rsidRPr="00A40B35" w:rsidRDefault="00DE4753" w:rsidP="006004FD">
            <w:pPr>
              <w:ind w:right="141"/>
              <w:rPr>
                <w:sz w:val="24"/>
              </w:rPr>
            </w:pPr>
            <w:r w:rsidRPr="00A40B35">
              <w:rPr>
                <w:sz w:val="24"/>
              </w:rPr>
              <w:t>Всего</w:t>
            </w:r>
          </w:p>
        </w:tc>
        <w:tc>
          <w:tcPr>
            <w:tcW w:w="1559" w:type="dxa"/>
          </w:tcPr>
          <w:p w:rsidR="00DE4753" w:rsidRPr="00A40B35" w:rsidRDefault="005931A4" w:rsidP="006004FD">
            <w:pPr>
              <w:ind w:right="141"/>
              <w:jc w:val="center"/>
              <w:rPr>
                <w:sz w:val="24"/>
              </w:rPr>
            </w:pPr>
            <w:r w:rsidRPr="00A40B35">
              <w:rPr>
                <w:sz w:val="24"/>
              </w:rPr>
              <w:t>123152,7</w:t>
            </w:r>
          </w:p>
        </w:tc>
        <w:tc>
          <w:tcPr>
            <w:tcW w:w="1418" w:type="dxa"/>
          </w:tcPr>
          <w:p w:rsidR="00DE4753" w:rsidRPr="00A40B35" w:rsidRDefault="005931A4" w:rsidP="006004FD">
            <w:pPr>
              <w:ind w:right="141"/>
              <w:jc w:val="center"/>
              <w:rPr>
                <w:sz w:val="24"/>
              </w:rPr>
            </w:pPr>
            <w:r w:rsidRPr="00A40B35">
              <w:rPr>
                <w:sz w:val="24"/>
              </w:rPr>
              <w:t>120671,5</w:t>
            </w:r>
          </w:p>
        </w:tc>
        <w:tc>
          <w:tcPr>
            <w:tcW w:w="1701" w:type="dxa"/>
          </w:tcPr>
          <w:p w:rsidR="00DE4753" w:rsidRPr="00A40B35" w:rsidRDefault="005931A4" w:rsidP="006004FD">
            <w:pPr>
              <w:ind w:right="141"/>
              <w:jc w:val="center"/>
              <w:rPr>
                <w:sz w:val="24"/>
              </w:rPr>
            </w:pPr>
            <w:r w:rsidRPr="00A40B35">
              <w:rPr>
                <w:sz w:val="24"/>
              </w:rPr>
              <w:t>111872,5</w:t>
            </w:r>
          </w:p>
        </w:tc>
        <w:tc>
          <w:tcPr>
            <w:tcW w:w="1276" w:type="dxa"/>
          </w:tcPr>
          <w:p w:rsidR="00DE4753" w:rsidRPr="00A40B35" w:rsidRDefault="005931A4" w:rsidP="006004FD">
            <w:pPr>
              <w:ind w:right="141"/>
              <w:jc w:val="center"/>
              <w:rPr>
                <w:sz w:val="24"/>
              </w:rPr>
            </w:pPr>
            <w:r w:rsidRPr="00A40B35">
              <w:rPr>
                <w:sz w:val="24"/>
              </w:rPr>
              <w:t>92,7</w:t>
            </w:r>
          </w:p>
        </w:tc>
      </w:tr>
      <w:tr w:rsidR="00DE4753" w:rsidRPr="00A40B35" w:rsidTr="006004FD">
        <w:tc>
          <w:tcPr>
            <w:tcW w:w="3085" w:type="dxa"/>
          </w:tcPr>
          <w:p w:rsidR="00DE4753" w:rsidRPr="00A40B35" w:rsidRDefault="00DE4753" w:rsidP="006004FD">
            <w:pPr>
              <w:ind w:right="141"/>
              <w:rPr>
                <w:sz w:val="24"/>
              </w:rPr>
            </w:pPr>
            <w:r w:rsidRPr="00A40B35">
              <w:rPr>
                <w:sz w:val="24"/>
              </w:rPr>
              <w:t>в т.ч.</w:t>
            </w:r>
          </w:p>
        </w:tc>
        <w:tc>
          <w:tcPr>
            <w:tcW w:w="1559" w:type="dxa"/>
          </w:tcPr>
          <w:p w:rsidR="00DE4753" w:rsidRPr="00A40B35" w:rsidRDefault="00DE4753" w:rsidP="006004FD">
            <w:pPr>
              <w:ind w:right="141"/>
              <w:jc w:val="center"/>
              <w:rPr>
                <w:sz w:val="24"/>
              </w:rPr>
            </w:pPr>
          </w:p>
        </w:tc>
        <w:tc>
          <w:tcPr>
            <w:tcW w:w="1418" w:type="dxa"/>
          </w:tcPr>
          <w:p w:rsidR="00DE4753" w:rsidRPr="00A40B35" w:rsidRDefault="00DE4753" w:rsidP="006004FD">
            <w:pPr>
              <w:ind w:right="141"/>
              <w:jc w:val="center"/>
              <w:rPr>
                <w:sz w:val="24"/>
              </w:rPr>
            </w:pPr>
          </w:p>
        </w:tc>
        <w:tc>
          <w:tcPr>
            <w:tcW w:w="1701" w:type="dxa"/>
          </w:tcPr>
          <w:p w:rsidR="00DE4753" w:rsidRPr="00A40B35" w:rsidRDefault="00DE4753" w:rsidP="006004FD">
            <w:pPr>
              <w:ind w:right="141"/>
              <w:jc w:val="center"/>
              <w:rPr>
                <w:sz w:val="24"/>
              </w:rPr>
            </w:pPr>
          </w:p>
        </w:tc>
        <w:tc>
          <w:tcPr>
            <w:tcW w:w="1276" w:type="dxa"/>
          </w:tcPr>
          <w:p w:rsidR="00DE4753" w:rsidRPr="00A40B35" w:rsidRDefault="00DE4753" w:rsidP="006004FD">
            <w:pPr>
              <w:ind w:right="141"/>
              <w:jc w:val="center"/>
              <w:rPr>
                <w:sz w:val="24"/>
              </w:rPr>
            </w:pPr>
          </w:p>
        </w:tc>
      </w:tr>
      <w:tr w:rsidR="00DE4753" w:rsidRPr="00A40B35" w:rsidTr="006004FD">
        <w:tc>
          <w:tcPr>
            <w:tcW w:w="3085" w:type="dxa"/>
          </w:tcPr>
          <w:p w:rsidR="00DE4753" w:rsidRPr="00A40B35" w:rsidRDefault="00DE4753" w:rsidP="006004FD">
            <w:pPr>
              <w:ind w:right="141"/>
              <w:rPr>
                <w:sz w:val="24"/>
              </w:rPr>
            </w:pPr>
            <w:r w:rsidRPr="00A40B35">
              <w:rPr>
                <w:sz w:val="24"/>
              </w:rPr>
              <w:t>0102 Глава МО</w:t>
            </w:r>
          </w:p>
        </w:tc>
        <w:tc>
          <w:tcPr>
            <w:tcW w:w="1559" w:type="dxa"/>
          </w:tcPr>
          <w:p w:rsidR="00DE4753" w:rsidRPr="00A40B35" w:rsidRDefault="003146BC" w:rsidP="006004FD">
            <w:pPr>
              <w:ind w:right="141"/>
              <w:jc w:val="center"/>
              <w:rPr>
                <w:sz w:val="24"/>
              </w:rPr>
            </w:pPr>
            <w:r w:rsidRPr="00A40B35">
              <w:rPr>
                <w:sz w:val="24"/>
              </w:rPr>
              <w:t>2935,2</w:t>
            </w:r>
          </w:p>
        </w:tc>
        <w:tc>
          <w:tcPr>
            <w:tcW w:w="1418" w:type="dxa"/>
          </w:tcPr>
          <w:p w:rsidR="00DE4753" w:rsidRPr="00A40B35" w:rsidRDefault="003146BC" w:rsidP="006004FD">
            <w:pPr>
              <w:ind w:right="141"/>
              <w:jc w:val="center"/>
              <w:rPr>
                <w:sz w:val="24"/>
              </w:rPr>
            </w:pPr>
            <w:r w:rsidRPr="00A40B35">
              <w:rPr>
                <w:sz w:val="24"/>
              </w:rPr>
              <w:t>3017,2</w:t>
            </w:r>
          </w:p>
        </w:tc>
        <w:tc>
          <w:tcPr>
            <w:tcW w:w="1701" w:type="dxa"/>
          </w:tcPr>
          <w:p w:rsidR="00DE4753" w:rsidRPr="00A40B35" w:rsidRDefault="003146BC" w:rsidP="006004FD">
            <w:pPr>
              <w:ind w:right="141"/>
              <w:jc w:val="center"/>
              <w:rPr>
                <w:sz w:val="24"/>
              </w:rPr>
            </w:pPr>
            <w:r w:rsidRPr="00A40B35">
              <w:rPr>
                <w:sz w:val="24"/>
              </w:rPr>
              <w:t>3017,2</w:t>
            </w:r>
          </w:p>
        </w:tc>
        <w:tc>
          <w:tcPr>
            <w:tcW w:w="1276" w:type="dxa"/>
          </w:tcPr>
          <w:p w:rsidR="00DE4753" w:rsidRPr="00A40B35" w:rsidRDefault="003146BC" w:rsidP="006004FD">
            <w:pPr>
              <w:ind w:right="141"/>
              <w:jc w:val="center"/>
              <w:rPr>
                <w:sz w:val="24"/>
              </w:rPr>
            </w:pPr>
            <w:r w:rsidRPr="00A40B35">
              <w:rPr>
                <w:sz w:val="24"/>
              </w:rPr>
              <w:t>100</w:t>
            </w:r>
          </w:p>
        </w:tc>
      </w:tr>
      <w:tr w:rsidR="00DE4753" w:rsidRPr="00A40B35" w:rsidTr="006004FD">
        <w:tc>
          <w:tcPr>
            <w:tcW w:w="3085" w:type="dxa"/>
          </w:tcPr>
          <w:p w:rsidR="00DE4753" w:rsidRPr="00A40B35" w:rsidRDefault="00DE4753" w:rsidP="006004FD">
            <w:pPr>
              <w:ind w:right="141"/>
              <w:rPr>
                <w:sz w:val="24"/>
              </w:rPr>
            </w:pPr>
            <w:r w:rsidRPr="00A40B35">
              <w:rPr>
                <w:sz w:val="24"/>
              </w:rPr>
              <w:t>0103 Представительные органы МО</w:t>
            </w:r>
          </w:p>
        </w:tc>
        <w:tc>
          <w:tcPr>
            <w:tcW w:w="1559" w:type="dxa"/>
          </w:tcPr>
          <w:p w:rsidR="00DE4753" w:rsidRPr="00A40B35" w:rsidRDefault="003146BC" w:rsidP="006004FD">
            <w:pPr>
              <w:ind w:right="141"/>
              <w:jc w:val="center"/>
              <w:rPr>
                <w:sz w:val="24"/>
              </w:rPr>
            </w:pPr>
            <w:r w:rsidRPr="00A40B35">
              <w:rPr>
                <w:sz w:val="24"/>
              </w:rPr>
              <w:t>412,3</w:t>
            </w:r>
          </w:p>
        </w:tc>
        <w:tc>
          <w:tcPr>
            <w:tcW w:w="1418" w:type="dxa"/>
          </w:tcPr>
          <w:p w:rsidR="00DE4753" w:rsidRPr="00A40B35" w:rsidRDefault="003146BC" w:rsidP="006004FD">
            <w:pPr>
              <w:ind w:right="141"/>
              <w:jc w:val="center"/>
              <w:rPr>
                <w:sz w:val="24"/>
              </w:rPr>
            </w:pPr>
            <w:r w:rsidRPr="00A40B35">
              <w:rPr>
                <w:sz w:val="24"/>
              </w:rPr>
              <w:t>287,4</w:t>
            </w:r>
          </w:p>
        </w:tc>
        <w:tc>
          <w:tcPr>
            <w:tcW w:w="1701" w:type="dxa"/>
          </w:tcPr>
          <w:p w:rsidR="00DE4753" w:rsidRPr="00A40B35" w:rsidRDefault="003146BC" w:rsidP="006004FD">
            <w:pPr>
              <w:ind w:right="141"/>
              <w:jc w:val="center"/>
              <w:rPr>
                <w:sz w:val="24"/>
              </w:rPr>
            </w:pPr>
            <w:r w:rsidRPr="00A40B35">
              <w:rPr>
                <w:sz w:val="24"/>
              </w:rPr>
              <w:t>155,8</w:t>
            </w:r>
          </w:p>
        </w:tc>
        <w:tc>
          <w:tcPr>
            <w:tcW w:w="1276" w:type="dxa"/>
          </w:tcPr>
          <w:p w:rsidR="00DE4753" w:rsidRPr="00A40B35" w:rsidRDefault="003146BC" w:rsidP="006004FD">
            <w:pPr>
              <w:ind w:right="141"/>
              <w:jc w:val="center"/>
              <w:rPr>
                <w:sz w:val="24"/>
              </w:rPr>
            </w:pPr>
            <w:r w:rsidRPr="00A40B35">
              <w:rPr>
                <w:sz w:val="24"/>
              </w:rPr>
              <w:t>54,2</w:t>
            </w:r>
          </w:p>
        </w:tc>
      </w:tr>
      <w:tr w:rsidR="00DE4753" w:rsidRPr="00A40B35" w:rsidTr="006004FD">
        <w:tc>
          <w:tcPr>
            <w:tcW w:w="3085" w:type="dxa"/>
          </w:tcPr>
          <w:p w:rsidR="00DE4753" w:rsidRPr="00A40B35" w:rsidRDefault="00DE4753" w:rsidP="006004FD">
            <w:pPr>
              <w:ind w:right="141"/>
              <w:rPr>
                <w:sz w:val="24"/>
              </w:rPr>
            </w:pPr>
            <w:r w:rsidRPr="00A40B35">
              <w:rPr>
                <w:sz w:val="24"/>
              </w:rPr>
              <w:t>0104 Местные администрации</w:t>
            </w:r>
          </w:p>
        </w:tc>
        <w:tc>
          <w:tcPr>
            <w:tcW w:w="1559" w:type="dxa"/>
          </w:tcPr>
          <w:p w:rsidR="00DE4753" w:rsidRPr="00A40B35" w:rsidRDefault="003146BC" w:rsidP="006004FD">
            <w:pPr>
              <w:ind w:right="141"/>
              <w:jc w:val="center"/>
              <w:rPr>
                <w:sz w:val="24"/>
              </w:rPr>
            </w:pPr>
            <w:r w:rsidRPr="00A40B35">
              <w:rPr>
                <w:sz w:val="24"/>
              </w:rPr>
              <w:t>60833,8</w:t>
            </w:r>
          </w:p>
        </w:tc>
        <w:tc>
          <w:tcPr>
            <w:tcW w:w="1418" w:type="dxa"/>
          </w:tcPr>
          <w:p w:rsidR="00DE4753" w:rsidRPr="00A40B35" w:rsidRDefault="003146BC" w:rsidP="006004FD">
            <w:pPr>
              <w:ind w:right="141"/>
              <w:jc w:val="center"/>
              <w:rPr>
                <w:sz w:val="24"/>
              </w:rPr>
            </w:pPr>
            <w:r w:rsidRPr="00A40B35">
              <w:rPr>
                <w:sz w:val="24"/>
              </w:rPr>
              <w:t>59407,9</w:t>
            </w:r>
          </w:p>
        </w:tc>
        <w:tc>
          <w:tcPr>
            <w:tcW w:w="1701" w:type="dxa"/>
          </w:tcPr>
          <w:p w:rsidR="00DE4753" w:rsidRPr="00A40B35" w:rsidRDefault="005931A4" w:rsidP="006004FD">
            <w:pPr>
              <w:ind w:right="141"/>
              <w:jc w:val="center"/>
              <w:rPr>
                <w:sz w:val="24"/>
              </w:rPr>
            </w:pPr>
            <w:r w:rsidRPr="00A40B35">
              <w:rPr>
                <w:sz w:val="24"/>
              </w:rPr>
              <w:t>58695,9</w:t>
            </w:r>
          </w:p>
        </w:tc>
        <w:tc>
          <w:tcPr>
            <w:tcW w:w="1276" w:type="dxa"/>
          </w:tcPr>
          <w:p w:rsidR="00DE4753" w:rsidRPr="00A40B35" w:rsidRDefault="005931A4" w:rsidP="006004FD">
            <w:pPr>
              <w:ind w:right="141"/>
              <w:jc w:val="center"/>
              <w:rPr>
                <w:sz w:val="24"/>
              </w:rPr>
            </w:pPr>
            <w:r w:rsidRPr="00A40B35">
              <w:rPr>
                <w:sz w:val="24"/>
              </w:rPr>
              <w:t>98,8</w:t>
            </w:r>
          </w:p>
        </w:tc>
      </w:tr>
      <w:tr w:rsidR="00DE4753" w:rsidRPr="00A40B35" w:rsidTr="006004FD">
        <w:tc>
          <w:tcPr>
            <w:tcW w:w="3085" w:type="dxa"/>
          </w:tcPr>
          <w:p w:rsidR="00DE4753" w:rsidRPr="00A40B35" w:rsidRDefault="00DE4753" w:rsidP="006004FD">
            <w:pPr>
              <w:ind w:right="141"/>
              <w:rPr>
                <w:sz w:val="24"/>
              </w:rPr>
            </w:pPr>
            <w:r w:rsidRPr="00A40B35">
              <w:rPr>
                <w:sz w:val="24"/>
              </w:rPr>
              <w:lastRenderedPageBreak/>
              <w:t>0105 Присяжные заседатели</w:t>
            </w:r>
          </w:p>
        </w:tc>
        <w:tc>
          <w:tcPr>
            <w:tcW w:w="1559" w:type="dxa"/>
          </w:tcPr>
          <w:p w:rsidR="00DE4753" w:rsidRPr="00A40B35" w:rsidRDefault="00DE4753" w:rsidP="006004FD">
            <w:pPr>
              <w:ind w:right="141"/>
              <w:jc w:val="center"/>
              <w:rPr>
                <w:b/>
                <w:sz w:val="24"/>
              </w:rPr>
            </w:pPr>
          </w:p>
        </w:tc>
        <w:tc>
          <w:tcPr>
            <w:tcW w:w="1418" w:type="dxa"/>
          </w:tcPr>
          <w:p w:rsidR="00DE4753" w:rsidRPr="00A40B35" w:rsidRDefault="00DE4753" w:rsidP="006004FD">
            <w:pPr>
              <w:ind w:right="141"/>
              <w:jc w:val="center"/>
              <w:rPr>
                <w:b/>
                <w:sz w:val="24"/>
              </w:rPr>
            </w:pPr>
          </w:p>
        </w:tc>
        <w:tc>
          <w:tcPr>
            <w:tcW w:w="1701" w:type="dxa"/>
          </w:tcPr>
          <w:p w:rsidR="00DE4753" w:rsidRPr="00A40B35" w:rsidRDefault="00DE4753" w:rsidP="006004FD">
            <w:pPr>
              <w:ind w:right="141"/>
              <w:jc w:val="center"/>
              <w:rPr>
                <w:b/>
                <w:sz w:val="24"/>
              </w:rPr>
            </w:pPr>
          </w:p>
        </w:tc>
        <w:tc>
          <w:tcPr>
            <w:tcW w:w="1276" w:type="dxa"/>
          </w:tcPr>
          <w:p w:rsidR="00DE4753" w:rsidRPr="00A40B35" w:rsidRDefault="00DE4753" w:rsidP="006004FD">
            <w:pPr>
              <w:ind w:right="141"/>
              <w:jc w:val="center"/>
              <w:rPr>
                <w:b/>
                <w:sz w:val="24"/>
              </w:rPr>
            </w:pPr>
          </w:p>
        </w:tc>
      </w:tr>
      <w:tr w:rsidR="00DE4753" w:rsidRPr="00A40B35" w:rsidTr="006004FD">
        <w:tc>
          <w:tcPr>
            <w:tcW w:w="3085" w:type="dxa"/>
          </w:tcPr>
          <w:p w:rsidR="00DE4753" w:rsidRPr="00A40B35" w:rsidRDefault="00DE4753" w:rsidP="006004FD">
            <w:pPr>
              <w:ind w:right="141"/>
              <w:rPr>
                <w:sz w:val="24"/>
              </w:rPr>
            </w:pPr>
            <w:r w:rsidRPr="00A40B35">
              <w:rPr>
                <w:sz w:val="24"/>
              </w:rPr>
              <w:t>0106 Контрольный орган</w:t>
            </w:r>
          </w:p>
        </w:tc>
        <w:tc>
          <w:tcPr>
            <w:tcW w:w="1559" w:type="dxa"/>
          </w:tcPr>
          <w:p w:rsidR="00DE4753" w:rsidRPr="00A40B35" w:rsidRDefault="00DE4753" w:rsidP="006004FD">
            <w:pPr>
              <w:ind w:right="141"/>
              <w:jc w:val="center"/>
              <w:rPr>
                <w:b/>
                <w:sz w:val="24"/>
              </w:rPr>
            </w:pPr>
          </w:p>
        </w:tc>
        <w:tc>
          <w:tcPr>
            <w:tcW w:w="1418" w:type="dxa"/>
          </w:tcPr>
          <w:p w:rsidR="00DE4753" w:rsidRPr="00A40B35" w:rsidRDefault="00DE4753" w:rsidP="006004FD">
            <w:pPr>
              <w:ind w:right="141"/>
              <w:jc w:val="center"/>
              <w:rPr>
                <w:b/>
                <w:sz w:val="24"/>
              </w:rPr>
            </w:pPr>
          </w:p>
        </w:tc>
        <w:tc>
          <w:tcPr>
            <w:tcW w:w="1701" w:type="dxa"/>
          </w:tcPr>
          <w:p w:rsidR="00DE4753" w:rsidRPr="00A40B35" w:rsidRDefault="00DE4753" w:rsidP="006004FD">
            <w:pPr>
              <w:ind w:right="141"/>
              <w:jc w:val="center"/>
              <w:rPr>
                <w:b/>
                <w:sz w:val="24"/>
              </w:rPr>
            </w:pPr>
          </w:p>
        </w:tc>
        <w:tc>
          <w:tcPr>
            <w:tcW w:w="1276" w:type="dxa"/>
          </w:tcPr>
          <w:p w:rsidR="00DE4753" w:rsidRPr="00A40B35" w:rsidRDefault="00DE4753" w:rsidP="006004FD">
            <w:pPr>
              <w:ind w:right="141"/>
              <w:jc w:val="center"/>
              <w:rPr>
                <w:b/>
                <w:sz w:val="24"/>
              </w:rPr>
            </w:pPr>
          </w:p>
        </w:tc>
      </w:tr>
      <w:tr w:rsidR="00DE4753" w:rsidRPr="00A40B35" w:rsidTr="006004FD">
        <w:tc>
          <w:tcPr>
            <w:tcW w:w="3085" w:type="dxa"/>
          </w:tcPr>
          <w:p w:rsidR="00DE4753" w:rsidRPr="00A40B35" w:rsidRDefault="00DE4753" w:rsidP="006004FD">
            <w:pPr>
              <w:ind w:right="141"/>
              <w:rPr>
                <w:sz w:val="24"/>
              </w:rPr>
            </w:pPr>
            <w:r w:rsidRPr="00A40B35">
              <w:rPr>
                <w:sz w:val="24"/>
              </w:rPr>
              <w:t>0107 Проведения выборов</w:t>
            </w:r>
          </w:p>
        </w:tc>
        <w:tc>
          <w:tcPr>
            <w:tcW w:w="1559" w:type="dxa"/>
          </w:tcPr>
          <w:p w:rsidR="00DE4753" w:rsidRPr="00A40B35" w:rsidRDefault="00DE4753" w:rsidP="006004FD">
            <w:pPr>
              <w:ind w:right="141"/>
              <w:jc w:val="center"/>
              <w:rPr>
                <w:b/>
                <w:sz w:val="24"/>
              </w:rPr>
            </w:pPr>
          </w:p>
        </w:tc>
        <w:tc>
          <w:tcPr>
            <w:tcW w:w="1418" w:type="dxa"/>
          </w:tcPr>
          <w:p w:rsidR="00DE4753" w:rsidRPr="00A40B35" w:rsidRDefault="00DE4753" w:rsidP="006004FD">
            <w:pPr>
              <w:ind w:right="141"/>
              <w:jc w:val="center"/>
              <w:rPr>
                <w:b/>
                <w:sz w:val="24"/>
              </w:rPr>
            </w:pPr>
          </w:p>
        </w:tc>
        <w:tc>
          <w:tcPr>
            <w:tcW w:w="1701" w:type="dxa"/>
          </w:tcPr>
          <w:p w:rsidR="00DE4753" w:rsidRPr="00A40B35" w:rsidRDefault="00DE4753" w:rsidP="006004FD">
            <w:pPr>
              <w:ind w:right="141"/>
              <w:jc w:val="center"/>
              <w:rPr>
                <w:b/>
                <w:sz w:val="24"/>
              </w:rPr>
            </w:pPr>
          </w:p>
        </w:tc>
        <w:tc>
          <w:tcPr>
            <w:tcW w:w="1276" w:type="dxa"/>
          </w:tcPr>
          <w:p w:rsidR="00DE4753" w:rsidRPr="00A40B35" w:rsidRDefault="00DE4753" w:rsidP="006004FD">
            <w:pPr>
              <w:ind w:right="141"/>
              <w:jc w:val="center"/>
              <w:rPr>
                <w:b/>
                <w:sz w:val="24"/>
              </w:rPr>
            </w:pPr>
          </w:p>
        </w:tc>
      </w:tr>
      <w:tr w:rsidR="00DE4753" w:rsidRPr="00A40B35" w:rsidTr="006004FD">
        <w:tc>
          <w:tcPr>
            <w:tcW w:w="3085" w:type="dxa"/>
          </w:tcPr>
          <w:p w:rsidR="00DE4753" w:rsidRPr="00A40B35" w:rsidRDefault="00DE4753" w:rsidP="006004FD">
            <w:pPr>
              <w:ind w:right="141"/>
              <w:rPr>
                <w:sz w:val="24"/>
              </w:rPr>
            </w:pPr>
            <w:r w:rsidRPr="00A40B35">
              <w:rPr>
                <w:sz w:val="24"/>
              </w:rPr>
              <w:t>0111 Обслуживание муниципального долга</w:t>
            </w:r>
          </w:p>
        </w:tc>
        <w:tc>
          <w:tcPr>
            <w:tcW w:w="1559" w:type="dxa"/>
          </w:tcPr>
          <w:p w:rsidR="00DE4753" w:rsidRPr="00A40B35" w:rsidRDefault="00DE4753" w:rsidP="006004FD">
            <w:pPr>
              <w:ind w:right="141"/>
              <w:jc w:val="center"/>
              <w:rPr>
                <w:b/>
                <w:sz w:val="24"/>
              </w:rPr>
            </w:pPr>
          </w:p>
        </w:tc>
        <w:tc>
          <w:tcPr>
            <w:tcW w:w="1418" w:type="dxa"/>
          </w:tcPr>
          <w:p w:rsidR="00DE4753" w:rsidRPr="00A40B35" w:rsidRDefault="00DE4753" w:rsidP="006004FD">
            <w:pPr>
              <w:ind w:right="141"/>
              <w:jc w:val="center"/>
              <w:rPr>
                <w:b/>
                <w:sz w:val="24"/>
              </w:rPr>
            </w:pPr>
          </w:p>
        </w:tc>
        <w:tc>
          <w:tcPr>
            <w:tcW w:w="1701" w:type="dxa"/>
          </w:tcPr>
          <w:p w:rsidR="00DE4753" w:rsidRPr="00A40B35" w:rsidRDefault="00DE4753" w:rsidP="006004FD">
            <w:pPr>
              <w:ind w:right="141"/>
              <w:jc w:val="center"/>
              <w:rPr>
                <w:b/>
                <w:sz w:val="24"/>
              </w:rPr>
            </w:pPr>
          </w:p>
        </w:tc>
        <w:tc>
          <w:tcPr>
            <w:tcW w:w="1276" w:type="dxa"/>
          </w:tcPr>
          <w:p w:rsidR="00DE4753" w:rsidRPr="00A40B35" w:rsidRDefault="00DE4753" w:rsidP="006004FD">
            <w:pPr>
              <w:ind w:right="141"/>
              <w:jc w:val="center"/>
              <w:rPr>
                <w:b/>
                <w:sz w:val="24"/>
              </w:rPr>
            </w:pPr>
          </w:p>
        </w:tc>
      </w:tr>
      <w:tr w:rsidR="00DE4753" w:rsidRPr="00A40B35" w:rsidTr="006004FD">
        <w:tc>
          <w:tcPr>
            <w:tcW w:w="3085" w:type="dxa"/>
          </w:tcPr>
          <w:p w:rsidR="00DE4753" w:rsidRPr="00A40B35" w:rsidRDefault="00DE4753" w:rsidP="006004FD">
            <w:pPr>
              <w:ind w:right="141"/>
              <w:rPr>
                <w:sz w:val="24"/>
              </w:rPr>
            </w:pPr>
            <w:r w:rsidRPr="00A40B35">
              <w:rPr>
                <w:sz w:val="24"/>
              </w:rPr>
              <w:t>0111 Резервный фонд</w:t>
            </w:r>
          </w:p>
        </w:tc>
        <w:tc>
          <w:tcPr>
            <w:tcW w:w="1559" w:type="dxa"/>
          </w:tcPr>
          <w:p w:rsidR="00DE4753" w:rsidRPr="00A40B35" w:rsidRDefault="00DE4753" w:rsidP="006004FD">
            <w:pPr>
              <w:ind w:right="141"/>
              <w:jc w:val="center"/>
              <w:rPr>
                <w:b/>
                <w:sz w:val="24"/>
              </w:rPr>
            </w:pPr>
          </w:p>
        </w:tc>
        <w:tc>
          <w:tcPr>
            <w:tcW w:w="1418" w:type="dxa"/>
          </w:tcPr>
          <w:p w:rsidR="00DE4753" w:rsidRPr="00A40B35" w:rsidRDefault="00DE4753" w:rsidP="006004FD">
            <w:pPr>
              <w:ind w:right="141"/>
              <w:jc w:val="center"/>
              <w:rPr>
                <w:b/>
                <w:sz w:val="24"/>
              </w:rPr>
            </w:pPr>
          </w:p>
        </w:tc>
        <w:tc>
          <w:tcPr>
            <w:tcW w:w="1701" w:type="dxa"/>
          </w:tcPr>
          <w:p w:rsidR="00DE4753" w:rsidRPr="00A40B35" w:rsidRDefault="00DE4753" w:rsidP="006004FD">
            <w:pPr>
              <w:ind w:right="141"/>
              <w:jc w:val="center"/>
              <w:rPr>
                <w:b/>
                <w:sz w:val="24"/>
              </w:rPr>
            </w:pPr>
          </w:p>
        </w:tc>
        <w:tc>
          <w:tcPr>
            <w:tcW w:w="1276" w:type="dxa"/>
          </w:tcPr>
          <w:p w:rsidR="00DE4753" w:rsidRPr="00A40B35" w:rsidRDefault="00DE4753" w:rsidP="006004FD">
            <w:pPr>
              <w:ind w:right="141"/>
              <w:jc w:val="center"/>
              <w:rPr>
                <w:b/>
                <w:sz w:val="24"/>
              </w:rPr>
            </w:pPr>
          </w:p>
        </w:tc>
      </w:tr>
      <w:tr w:rsidR="00DE4753" w:rsidRPr="00A31102" w:rsidTr="006004FD">
        <w:tc>
          <w:tcPr>
            <w:tcW w:w="3085" w:type="dxa"/>
          </w:tcPr>
          <w:p w:rsidR="00DE4753" w:rsidRPr="00A40B35" w:rsidRDefault="00A31102" w:rsidP="006004FD">
            <w:pPr>
              <w:ind w:right="141"/>
              <w:rPr>
                <w:sz w:val="24"/>
              </w:rPr>
            </w:pPr>
            <w:r w:rsidRPr="00A40B35">
              <w:rPr>
                <w:sz w:val="24"/>
              </w:rPr>
              <w:t>0113</w:t>
            </w:r>
            <w:r w:rsidR="00DE4753" w:rsidRPr="00A40B35">
              <w:rPr>
                <w:sz w:val="24"/>
              </w:rPr>
              <w:t xml:space="preserve"> Другие общегос. вопросы</w:t>
            </w:r>
          </w:p>
        </w:tc>
        <w:tc>
          <w:tcPr>
            <w:tcW w:w="1559" w:type="dxa"/>
          </w:tcPr>
          <w:p w:rsidR="00DE4753" w:rsidRPr="00A40B35" w:rsidRDefault="005931A4" w:rsidP="006004FD">
            <w:pPr>
              <w:ind w:right="141"/>
              <w:jc w:val="center"/>
              <w:rPr>
                <w:sz w:val="24"/>
              </w:rPr>
            </w:pPr>
            <w:r w:rsidRPr="00A40B35">
              <w:rPr>
                <w:sz w:val="24"/>
              </w:rPr>
              <w:t>58971,4</w:t>
            </w:r>
          </w:p>
        </w:tc>
        <w:tc>
          <w:tcPr>
            <w:tcW w:w="1418" w:type="dxa"/>
          </w:tcPr>
          <w:p w:rsidR="00DE4753" w:rsidRPr="00A40B35" w:rsidRDefault="005931A4" w:rsidP="006004FD">
            <w:pPr>
              <w:ind w:right="141"/>
              <w:jc w:val="center"/>
              <w:rPr>
                <w:sz w:val="24"/>
              </w:rPr>
            </w:pPr>
            <w:r w:rsidRPr="00A40B35">
              <w:rPr>
                <w:sz w:val="24"/>
              </w:rPr>
              <w:t>57959,0</w:t>
            </w:r>
          </w:p>
        </w:tc>
        <w:tc>
          <w:tcPr>
            <w:tcW w:w="1701" w:type="dxa"/>
          </w:tcPr>
          <w:p w:rsidR="00DE4753" w:rsidRPr="00A40B35" w:rsidRDefault="005931A4" w:rsidP="006004FD">
            <w:pPr>
              <w:ind w:right="141"/>
              <w:jc w:val="center"/>
              <w:rPr>
                <w:sz w:val="24"/>
              </w:rPr>
            </w:pPr>
            <w:r w:rsidRPr="00A40B35">
              <w:rPr>
                <w:sz w:val="24"/>
              </w:rPr>
              <w:t>50003,6</w:t>
            </w:r>
          </w:p>
        </w:tc>
        <w:tc>
          <w:tcPr>
            <w:tcW w:w="1276" w:type="dxa"/>
          </w:tcPr>
          <w:p w:rsidR="00DE4753" w:rsidRPr="00A31102" w:rsidRDefault="005931A4" w:rsidP="006004FD">
            <w:pPr>
              <w:ind w:right="141"/>
              <w:jc w:val="center"/>
              <w:rPr>
                <w:sz w:val="24"/>
              </w:rPr>
            </w:pPr>
            <w:r w:rsidRPr="00A40B35">
              <w:rPr>
                <w:sz w:val="24"/>
              </w:rPr>
              <w:t>86,2</w:t>
            </w:r>
          </w:p>
        </w:tc>
      </w:tr>
    </w:tbl>
    <w:p w:rsidR="00DE4753" w:rsidRPr="00DF0CBD" w:rsidRDefault="00DE4753" w:rsidP="000C7783">
      <w:pPr>
        <w:rPr>
          <w:b/>
          <w:bCs/>
          <w:sz w:val="28"/>
          <w:szCs w:val="28"/>
        </w:rPr>
      </w:pPr>
    </w:p>
    <w:p w:rsidR="00A71B6C" w:rsidRPr="00DF0CBD" w:rsidRDefault="004F4538" w:rsidP="00DF0CBD">
      <w:pPr>
        <w:jc w:val="center"/>
        <w:rPr>
          <w:b/>
          <w:bCs/>
          <w:sz w:val="28"/>
          <w:szCs w:val="28"/>
        </w:rPr>
      </w:pPr>
      <w:r w:rsidRPr="00DF0CBD">
        <w:rPr>
          <w:b/>
          <w:bCs/>
          <w:sz w:val="28"/>
          <w:szCs w:val="28"/>
        </w:rPr>
        <w:t>Подраздел</w:t>
      </w:r>
      <w:r w:rsidR="009A5083" w:rsidRPr="00DF0CBD">
        <w:rPr>
          <w:b/>
          <w:bCs/>
          <w:sz w:val="28"/>
          <w:szCs w:val="28"/>
        </w:rPr>
        <w:t xml:space="preserve"> 0102</w:t>
      </w:r>
      <w:r w:rsidRPr="00DF0CBD">
        <w:rPr>
          <w:b/>
          <w:bCs/>
          <w:sz w:val="28"/>
          <w:szCs w:val="28"/>
        </w:rPr>
        <w:t xml:space="preserve"> </w:t>
      </w:r>
      <w:r w:rsidR="009A5083" w:rsidRPr="00DF0CBD">
        <w:rPr>
          <w:b/>
          <w:bCs/>
          <w:sz w:val="28"/>
          <w:szCs w:val="28"/>
        </w:rPr>
        <w:t xml:space="preserve">«Функционирование </w:t>
      </w:r>
      <w:r w:rsidR="00551C79" w:rsidRPr="00DF0CBD">
        <w:rPr>
          <w:b/>
          <w:bCs/>
          <w:sz w:val="28"/>
          <w:szCs w:val="28"/>
        </w:rPr>
        <w:t>высшего должностного лица</w:t>
      </w:r>
      <w:r w:rsidR="009A5083" w:rsidRPr="00DF0CBD">
        <w:rPr>
          <w:b/>
          <w:bCs/>
          <w:sz w:val="28"/>
          <w:szCs w:val="28"/>
        </w:rPr>
        <w:t>»</w:t>
      </w:r>
    </w:p>
    <w:p w:rsidR="00A71B6C" w:rsidRPr="00DF0CBD" w:rsidRDefault="00A71B6C" w:rsidP="00DF0CBD">
      <w:pPr>
        <w:jc w:val="center"/>
        <w:rPr>
          <w:b/>
          <w:bCs/>
          <w:sz w:val="28"/>
          <w:szCs w:val="28"/>
        </w:rPr>
      </w:pPr>
    </w:p>
    <w:p w:rsidR="00551C79" w:rsidRDefault="00A31102" w:rsidP="005931A4">
      <w:pPr>
        <w:ind w:right="141" w:firstLine="567"/>
        <w:jc w:val="both"/>
        <w:rPr>
          <w:sz w:val="24"/>
        </w:rPr>
      </w:pPr>
      <w:r>
        <w:rPr>
          <w:sz w:val="24"/>
        </w:rPr>
        <w:t xml:space="preserve">Кассовое исполнение составляет  </w:t>
      </w:r>
      <w:r w:rsidR="005931A4">
        <w:rPr>
          <w:sz w:val="24"/>
        </w:rPr>
        <w:t>3017,2</w:t>
      </w:r>
      <w:r>
        <w:rPr>
          <w:sz w:val="24"/>
        </w:rPr>
        <w:t xml:space="preserve"> тыс. руб. при плане </w:t>
      </w:r>
      <w:r w:rsidR="005931A4">
        <w:rPr>
          <w:sz w:val="24"/>
        </w:rPr>
        <w:t>3017,2</w:t>
      </w:r>
      <w:r>
        <w:rPr>
          <w:sz w:val="24"/>
        </w:rPr>
        <w:t xml:space="preserve"> тыс. руб. или </w:t>
      </w:r>
      <w:r w:rsidR="005931A4">
        <w:rPr>
          <w:sz w:val="24"/>
        </w:rPr>
        <w:t>100</w:t>
      </w:r>
      <w:r>
        <w:rPr>
          <w:sz w:val="24"/>
        </w:rPr>
        <w:t xml:space="preserve">%  </w:t>
      </w:r>
      <w:r w:rsidR="005931A4">
        <w:rPr>
          <w:sz w:val="24"/>
        </w:rPr>
        <w:t>.</w:t>
      </w:r>
      <w:r w:rsidR="00D91FF5">
        <w:rPr>
          <w:sz w:val="24"/>
        </w:rPr>
        <w:t xml:space="preserve"> В данный  раздел входит денежное содержание главы муниципального образования</w:t>
      </w:r>
      <w:r w:rsidR="00D40088">
        <w:rPr>
          <w:sz w:val="24"/>
        </w:rPr>
        <w:t xml:space="preserve"> </w:t>
      </w:r>
      <w:r w:rsidR="00D91FF5">
        <w:rPr>
          <w:sz w:val="24"/>
        </w:rPr>
        <w:t xml:space="preserve"> с учетом обязательных страховых взносов в Пенсионный фонд и Фонд социального страхования.</w:t>
      </w:r>
    </w:p>
    <w:p w:rsidR="005931A4" w:rsidRDefault="005931A4" w:rsidP="005931A4">
      <w:pPr>
        <w:ind w:right="141" w:firstLine="567"/>
        <w:jc w:val="both"/>
        <w:rPr>
          <w:sz w:val="24"/>
        </w:rPr>
      </w:pPr>
    </w:p>
    <w:p w:rsidR="009532BD" w:rsidRPr="00DF0CBD" w:rsidRDefault="009532BD" w:rsidP="00DF0CBD">
      <w:pPr>
        <w:jc w:val="center"/>
        <w:rPr>
          <w:b/>
          <w:bCs/>
          <w:sz w:val="28"/>
          <w:szCs w:val="28"/>
        </w:rPr>
      </w:pPr>
    </w:p>
    <w:p w:rsidR="00551C79" w:rsidRPr="00DF0CBD" w:rsidRDefault="00551C79" w:rsidP="00DF0CBD">
      <w:pPr>
        <w:jc w:val="center"/>
        <w:rPr>
          <w:b/>
          <w:bCs/>
          <w:sz w:val="28"/>
          <w:szCs w:val="28"/>
        </w:rPr>
      </w:pPr>
      <w:r w:rsidRPr="00DF0CBD">
        <w:rPr>
          <w:b/>
          <w:bCs/>
          <w:sz w:val="28"/>
          <w:szCs w:val="28"/>
        </w:rPr>
        <w:t>Подраздел 0103 «Функционирование законодательного органа местного самоуправления»</w:t>
      </w:r>
    </w:p>
    <w:p w:rsidR="00551C79" w:rsidRDefault="00551C79" w:rsidP="00551C79">
      <w:pPr>
        <w:pStyle w:val="a8"/>
      </w:pPr>
    </w:p>
    <w:p w:rsidR="009532BD" w:rsidRDefault="009532BD" w:rsidP="009532BD">
      <w:pPr>
        <w:jc w:val="both"/>
        <w:rPr>
          <w:sz w:val="24"/>
          <w:szCs w:val="24"/>
        </w:rPr>
      </w:pPr>
      <w:r w:rsidRPr="00AE4E94">
        <w:rPr>
          <w:sz w:val="24"/>
          <w:szCs w:val="24"/>
        </w:rPr>
        <w:t xml:space="preserve">По разделу 0 103 «Функционирование законодательных органов местного самоуправления» кассовое исполнение составляет </w:t>
      </w:r>
      <w:r w:rsidR="005931A4">
        <w:rPr>
          <w:sz w:val="24"/>
          <w:szCs w:val="24"/>
        </w:rPr>
        <w:t>155,8</w:t>
      </w:r>
      <w:r>
        <w:rPr>
          <w:sz w:val="24"/>
          <w:szCs w:val="24"/>
        </w:rPr>
        <w:t xml:space="preserve"> т.</w:t>
      </w:r>
      <w:r w:rsidRPr="00AE4E94">
        <w:rPr>
          <w:sz w:val="24"/>
          <w:szCs w:val="24"/>
        </w:rPr>
        <w:t xml:space="preserve"> руб. при плане </w:t>
      </w:r>
      <w:r w:rsidR="005931A4">
        <w:rPr>
          <w:sz w:val="24"/>
          <w:szCs w:val="24"/>
        </w:rPr>
        <w:t>287,4</w:t>
      </w:r>
      <w:r>
        <w:rPr>
          <w:sz w:val="24"/>
          <w:szCs w:val="24"/>
        </w:rPr>
        <w:t xml:space="preserve"> т.</w:t>
      </w:r>
      <w:r w:rsidRPr="00AE4E94">
        <w:rPr>
          <w:sz w:val="24"/>
          <w:szCs w:val="24"/>
        </w:rPr>
        <w:t xml:space="preserve"> руб. или </w:t>
      </w:r>
      <w:r w:rsidR="005931A4">
        <w:rPr>
          <w:sz w:val="24"/>
          <w:szCs w:val="24"/>
        </w:rPr>
        <w:t>54,2</w:t>
      </w:r>
      <w:r w:rsidRPr="00AE4E94">
        <w:rPr>
          <w:sz w:val="24"/>
          <w:szCs w:val="24"/>
        </w:rPr>
        <w:t xml:space="preserve"> %.</w:t>
      </w:r>
    </w:p>
    <w:p w:rsidR="009532BD" w:rsidRPr="00AE4E94" w:rsidRDefault="009532BD" w:rsidP="009532BD">
      <w:pPr>
        <w:jc w:val="both"/>
        <w:rPr>
          <w:sz w:val="24"/>
          <w:szCs w:val="24"/>
        </w:rPr>
      </w:pPr>
      <w:r>
        <w:rPr>
          <w:sz w:val="24"/>
          <w:szCs w:val="24"/>
        </w:rPr>
        <w:t>Кассовые расходы меньше запланированных  за счет экономии по ст. 290/1148 ст.340/1120.</w:t>
      </w:r>
      <w:r w:rsidR="005931A4">
        <w:rPr>
          <w:sz w:val="24"/>
          <w:szCs w:val="24"/>
        </w:rPr>
        <w:t xml:space="preserve"> Общая сумма экономии составляет 131,6 т. руб.</w:t>
      </w:r>
    </w:p>
    <w:p w:rsidR="00A40B35" w:rsidRDefault="00A40B35" w:rsidP="000C7783">
      <w:pPr>
        <w:rPr>
          <w:b/>
          <w:bCs/>
          <w:sz w:val="28"/>
          <w:szCs w:val="28"/>
        </w:rPr>
      </w:pPr>
    </w:p>
    <w:p w:rsidR="00551C79" w:rsidRPr="00DF0CBD" w:rsidRDefault="00551C79" w:rsidP="00DF0CBD">
      <w:pPr>
        <w:jc w:val="center"/>
        <w:rPr>
          <w:b/>
          <w:bCs/>
          <w:sz w:val="28"/>
          <w:szCs w:val="28"/>
        </w:rPr>
      </w:pPr>
      <w:r w:rsidRPr="00DF0CBD">
        <w:rPr>
          <w:b/>
          <w:bCs/>
          <w:sz w:val="28"/>
          <w:szCs w:val="28"/>
        </w:rPr>
        <w:t>Подраздел 0104 «Расходы на содержание органов местного самоуправления»</w:t>
      </w:r>
    </w:p>
    <w:p w:rsidR="00031D15" w:rsidRPr="00DF0CBD" w:rsidRDefault="00031D15" w:rsidP="00DF0CBD">
      <w:pPr>
        <w:jc w:val="center"/>
        <w:rPr>
          <w:b/>
          <w:bCs/>
          <w:sz w:val="28"/>
          <w:szCs w:val="28"/>
        </w:rPr>
      </w:pPr>
    </w:p>
    <w:p w:rsidR="004445C1" w:rsidRPr="004445C1" w:rsidRDefault="00031D15" w:rsidP="004445C1">
      <w:pPr>
        <w:pStyle w:val="a6"/>
        <w:ind w:right="-74"/>
        <w:jc w:val="center"/>
        <w:rPr>
          <w:sz w:val="24"/>
          <w:szCs w:val="24"/>
        </w:rPr>
      </w:pPr>
      <w:r w:rsidRPr="0010472E">
        <w:rPr>
          <w:sz w:val="24"/>
          <w:szCs w:val="24"/>
        </w:rPr>
        <w:t xml:space="preserve">По разделу 0 104 «Функционирование местных администраций»   кассовое исполнение составляет </w:t>
      </w:r>
      <w:r w:rsidR="00EC3B4D">
        <w:rPr>
          <w:sz w:val="24"/>
          <w:szCs w:val="24"/>
        </w:rPr>
        <w:t>58695,9</w:t>
      </w:r>
      <w:r w:rsidRPr="0010472E">
        <w:rPr>
          <w:sz w:val="24"/>
          <w:szCs w:val="24"/>
        </w:rPr>
        <w:t xml:space="preserve"> т. руб. при плане </w:t>
      </w:r>
      <w:r w:rsidR="00EC3B4D">
        <w:rPr>
          <w:sz w:val="24"/>
          <w:szCs w:val="24"/>
        </w:rPr>
        <w:t>59407,9</w:t>
      </w:r>
      <w:r w:rsidRPr="0010472E">
        <w:rPr>
          <w:sz w:val="24"/>
          <w:szCs w:val="24"/>
        </w:rPr>
        <w:t xml:space="preserve"> т.  руб. или </w:t>
      </w:r>
      <w:r w:rsidR="00EC3B4D">
        <w:rPr>
          <w:sz w:val="24"/>
          <w:szCs w:val="24"/>
        </w:rPr>
        <w:t>98,8</w:t>
      </w:r>
      <w:r w:rsidRPr="0010472E">
        <w:rPr>
          <w:sz w:val="24"/>
          <w:szCs w:val="24"/>
        </w:rPr>
        <w:t xml:space="preserve"> %., в том числе оплата труда с начислениями составила  </w:t>
      </w:r>
      <w:r w:rsidR="00EC3B4D">
        <w:rPr>
          <w:sz w:val="24"/>
          <w:szCs w:val="24"/>
        </w:rPr>
        <w:t>46197,0</w:t>
      </w:r>
      <w:r w:rsidRPr="0010472E">
        <w:rPr>
          <w:sz w:val="24"/>
          <w:szCs w:val="24"/>
        </w:rPr>
        <w:t xml:space="preserve"> т. руб. при плане </w:t>
      </w:r>
      <w:r w:rsidR="00EC3B4D">
        <w:rPr>
          <w:sz w:val="24"/>
          <w:szCs w:val="24"/>
        </w:rPr>
        <w:t>46197,0</w:t>
      </w:r>
      <w:r w:rsidRPr="0010472E">
        <w:rPr>
          <w:sz w:val="24"/>
          <w:szCs w:val="24"/>
        </w:rPr>
        <w:t xml:space="preserve"> т.  руб. или </w:t>
      </w:r>
      <w:r w:rsidR="00EC3B4D">
        <w:rPr>
          <w:sz w:val="24"/>
          <w:szCs w:val="24"/>
        </w:rPr>
        <w:t>100</w:t>
      </w:r>
      <w:r w:rsidRPr="0010472E">
        <w:rPr>
          <w:sz w:val="24"/>
          <w:szCs w:val="24"/>
        </w:rPr>
        <w:t>%.</w:t>
      </w:r>
    </w:p>
    <w:p w:rsidR="001E7C2D" w:rsidRPr="000C7783" w:rsidRDefault="00031D15" w:rsidP="000C7783">
      <w:pPr>
        <w:pStyle w:val="a8"/>
        <w:rPr>
          <w:b/>
        </w:rPr>
      </w:pPr>
      <w:r>
        <w:rPr>
          <w:b/>
          <w:sz w:val="24"/>
          <w:szCs w:val="24"/>
        </w:rPr>
        <w:t xml:space="preserve">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1164"/>
        <w:gridCol w:w="1135"/>
        <w:gridCol w:w="1002"/>
        <w:gridCol w:w="1268"/>
        <w:gridCol w:w="1277"/>
        <w:gridCol w:w="1419"/>
      </w:tblGrid>
      <w:tr w:rsidR="00CB4BE7" w:rsidTr="00CB4BE7">
        <w:trPr>
          <w:cantSplit/>
        </w:trPr>
        <w:tc>
          <w:tcPr>
            <w:tcW w:w="1780" w:type="dxa"/>
            <w:vMerge w:val="restart"/>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3298" w:type="dxa"/>
            <w:gridSpan w:val="3"/>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Численность на 01.01.2015г.</w:t>
            </w:r>
          </w:p>
        </w:tc>
        <w:tc>
          <w:tcPr>
            <w:tcW w:w="2543" w:type="dxa"/>
            <w:gridSpan w:val="2"/>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Кассовое исполнение</w:t>
            </w:r>
          </w:p>
        </w:tc>
        <w:tc>
          <w:tcPr>
            <w:tcW w:w="1418"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Ср. з/плата 1 раб.</w:t>
            </w:r>
          </w:p>
        </w:tc>
      </w:tr>
      <w:tr w:rsidR="00CB4BE7" w:rsidTr="00CB4BE7">
        <w:trPr>
          <w:cantSplit/>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CB4BE7" w:rsidRDefault="00CB4BE7">
            <w:pPr>
              <w:overflowPunct/>
              <w:autoSpaceDE/>
              <w:autoSpaceDN/>
              <w:adjustRightInd/>
              <w:rPr>
                <w:bCs/>
                <w:sz w:val="24"/>
              </w:rPr>
            </w:pPr>
          </w:p>
        </w:tc>
        <w:tc>
          <w:tcPr>
            <w:tcW w:w="1163"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план</w:t>
            </w:r>
          </w:p>
        </w:tc>
        <w:tc>
          <w:tcPr>
            <w:tcW w:w="1134"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отчет</w:t>
            </w:r>
          </w:p>
        </w:tc>
        <w:tc>
          <w:tcPr>
            <w:tcW w:w="1001"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отклонение</w:t>
            </w:r>
          </w:p>
        </w:tc>
        <w:tc>
          <w:tcPr>
            <w:tcW w:w="1267"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План</w:t>
            </w:r>
          </w:p>
        </w:tc>
        <w:tc>
          <w:tcPr>
            <w:tcW w:w="1276"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отчет</w:t>
            </w:r>
          </w:p>
        </w:tc>
        <w:tc>
          <w:tcPr>
            <w:tcW w:w="1418"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r>
      <w:tr w:rsidR="00CB4BE7" w:rsidTr="00CB4BE7">
        <w:tc>
          <w:tcPr>
            <w:tcW w:w="1780"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left"/>
              <w:rPr>
                <w:sz w:val="20"/>
              </w:rPr>
            </w:pPr>
            <w:r>
              <w:rPr>
                <w:sz w:val="20"/>
              </w:rPr>
              <w:t>Всего</w:t>
            </w:r>
          </w:p>
        </w:tc>
        <w:tc>
          <w:tcPr>
            <w:tcW w:w="1163"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48</w:t>
            </w:r>
          </w:p>
        </w:tc>
        <w:tc>
          <w:tcPr>
            <w:tcW w:w="1134"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47</w:t>
            </w:r>
          </w:p>
        </w:tc>
        <w:tc>
          <w:tcPr>
            <w:tcW w:w="1001"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-1</w:t>
            </w:r>
          </w:p>
        </w:tc>
        <w:tc>
          <w:tcPr>
            <w:tcW w:w="1267"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36699,0</w:t>
            </w:r>
          </w:p>
        </w:tc>
        <w:tc>
          <w:tcPr>
            <w:tcW w:w="1276"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36699,0</w:t>
            </w:r>
          </w:p>
        </w:tc>
        <w:tc>
          <w:tcPr>
            <w:tcW w:w="1418"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57,9</w:t>
            </w:r>
          </w:p>
        </w:tc>
      </w:tr>
      <w:tr w:rsidR="00CB4BE7" w:rsidTr="00CB4BE7">
        <w:tc>
          <w:tcPr>
            <w:tcW w:w="1780"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left"/>
              <w:rPr>
                <w:sz w:val="20"/>
              </w:rPr>
            </w:pPr>
            <w:r>
              <w:rPr>
                <w:sz w:val="20"/>
              </w:rPr>
              <w:t>в том числе:</w:t>
            </w:r>
          </w:p>
        </w:tc>
        <w:tc>
          <w:tcPr>
            <w:tcW w:w="1163"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1134"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1001"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1267"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1276"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1418"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r>
      <w:tr w:rsidR="00CB4BE7" w:rsidTr="00CB4BE7">
        <w:tc>
          <w:tcPr>
            <w:tcW w:w="1780"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left"/>
              <w:rPr>
                <w:sz w:val="20"/>
              </w:rPr>
            </w:pPr>
            <w:r>
              <w:rPr>
                <w:sz w:val="20"/>
              </w:rPr>
              <w:t>Муниципальные служащие</w:t>
            </w:r>
          </w:p>
        </w:tc>
        <w:tc>
          <w:tcPr>
            <w:tcW w:w="1163"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34</w:t>
            </w:r>
          </w:p>
        </w:tc>
        <w:tc>
          <w:tcPr>
            <w:tcW w:w="1134"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34</w:t>
            </w:r>
          </w:p>
        </w:tc>
        <w:tc>
          <w:tcPr>
            <w:tcW w:w="1001"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1267"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28942,0</w:t>
            </w:r>
          </w:p>
        </w:tc>
        <w:tc>
          <w:tcPr>
            <w:tcW w:w="1276"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28942,0</w:t>
            </w:r>
          </w:p>
        </w:tc>
        <w:tc>
          <w:tcPr>
            <w:tcW w:w="1418"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70,1</w:t>
            </w:r>
          </w:p>
        </w:tc>
      </w:tr>
      <w:tr w:rsidR="00CB4BE7" w:rsidTr="00CB4BE7">
        <w:tc>
          <w:tcPr>
            <w:tcW w:w="1780"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left"/>
              <w:rPr>
                <w:sz w:val="20"/>
              </w:rPr>
            </w:pPr>
            <w:r>
              <w:rPr>
                <w:sz w:val="20"/>
              </w:rPr>
              <w:t>Не относящиеся к МС</w:t>
            </w:r>
          </w:p>
        </w:tc>
        <w:tc>
          <w:tcPr>
            <w:tcW w:w="1163"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4</w:t>
            </w:r>
          </w:p>
        </w:tc>
        <w:tc>
          <w:tcPr>
            <w:tcW w:w="1001"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-1</w:t>
            </w:r>
          </w:p>
        </w:tc>
        <w:tc>
          <w:tcPr>
            <w:tcW w:w="1267"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3227,0</w:t>
            </w:r>
          </w:p>
        </w:tc>
        <w:tc>
          <w:tcPr>
            <w:tcW w:w="1276"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3227,0</w:t>
            </w:r>
          </w:p>
        </w:tc>
        <w:tc>
          <w:tcPr>
            <w:tcW w:w="1418"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62,05</w:t>
            </w:r>
          </w:p>
        </w:tc>
      </w:tr>
      <w:tr w:rsidR="00CB4BE7" w:rsidTr="00CB4BE7">
        <w:tc>
          <w:tcPr>
            <w:tcW w:w="1780"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left"/>
              <w:rPr>
                <w:sz w:val="20"/>
              </w:rPr>
            </w:pPr>
            <w:r>
              <w:rPr>
                <w:sz w:val="20"/>
              </w:rPr>
              <w:t>Водители и МОП</w:t>
            </w:r>
          </w:p>
        </w:tc>
        <w:tc>
          <w:tcPr>
            <w:tcW w:w="1163"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8</w:t>
            </w:r>
          </w:p>
        </w:tc>
        <w:tc>
          <w:tcPr>
            <w:tcW w:w="1001" w:type="dxa"/>
            <w:tcBorders>
              <w:top w:val="single" w:sz="4" w:space="0" w:color="auto"/>
              <w:left w:val="single" w:sz="4" w:space="0" w:color="auto"/>
              <w:bottom w:val="single" w:sz="4" w:space="0" w:color="auto"/>
              <w:right w:val="single" w:sz="4" w:space="0" w:color="auto"/>
            </w:tcBorders>
          </w:tcPr>
          <w:p w:rsidR="00CB4BE7" w:rsidRDefault="00CB4BE7">
            <w:pPr>
              <w:pStyle w:val="30"/>
              <w:jc w:val="center"/>
            </w:pPr>
          </w:p>
        </w:tc>
        <w:tc>
          <w:tcPr>
            <w:tcW w:w="1267"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4530,0</w:t>
            </w:r>
          </w:p>
        </w:tc>
        <w:tc>
          <w:tcPr>
            <w:tcW w:w="1276"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4530,0</w:t>
            </w:r>
          </w:p>
        </w:tc>
        <w:tc>
          <w:tcPr>
            <w:tcW w:w="1418" w:type="dxa"/>
            <w:tcBorders>
              <w:top w:val="single" w:sz="4" w:space="0" w:color="auto"/>
              <w:left w:val="single" w:sz="4" w:space="0" w:color="auto"/>
              <w:bottom w:val="single" w:sz="4" w:space="0" w:color="auto"/>
              <w:right w:val="single" w:sz="4" w:space="0" w:color="auto"/>
            </w:tcBorders>
            <w:hideMark/>
          </w:tcPr>
          <w:p w:rsidR="00CB4BE7" w:rsidRDefault="00CB4BE7">
            <w:pPr>
              <w:pStyle w:val="30"/>
              <w:jc w:val="center"/>
            </w:pPr>
            <w:r>
              <w:t>41,5</w:t>
            </w:r>
          </w:p>
        </w:tc>
      </w:tr>
    </w:tbl>
    <w:p w:rsidR="001E7C2D" w:rsidRDefault="001E7C2D" w:rsidP="0077011C">
      <w:pPr>
        <w:jc w:val="center"/>
        <w:rPr>
          <w:b/>
          <w:sz w:val="24"/>
        </w:rPr>
      </w:pPr>
    </w:p>
    <w:p w:rsidR="00CB4BE7" w:rsidRDefault="00CB4BE7" w:rsidP="000C7783">
      <w:pPr>
        <w:jc w:val="center"/>
        <w:rPr>
          <w:b/>
          <w:bCs/>
          <w:sz w:val="28"/>
          <w:szCs w:val="28"/>
        </w:rPr>
      </w:pPr>
    </w:p>
    <w:p w:rsidR="00CB4BE7" w:rsidRDefault="00CB4BE7" w:rsidP="000C7783">
      <w:pPr>
        <w:jc w:val="center"/>
        <w:rPr>
          <w:b/>
          <w:bCs/>
          <w:sz w:val="28"/>
          <w:szCs w:val="28"/>
        </w:rPr>
      </w:pPr>
    </w:p>
    <w:p w:rsidR="00CB4BE7" w:rsidRDefault="00CB4BE7" w:rsidP="000C7783">
      <w:pPr>
        <w:jc w:val="center"/>
        <w:rPr>
          <w:b/>
          <w:bCs/>
          <w:sz w:val="28"/>
          <w:szCs w:val="28"/>
        </w:rPr>
      </w:pPr>
    </w:p>
    <w:p w:rsidR="0077011C" w:rsidRPr="000C7783" w:rsidRDefault="007D08D7" w:rsidP="000C7783">
      <w:pPr>
        <w:jc w:val="center"/>
        <w:rPr>
          <w:b/>
          <w:bCs/>
          <w:sz w:val="28"/>
          <w:szCs w:val="28"/>
        </w:rPr>
      </w:pPr>
      <w:r w:rsidRPr="00DF0CBD">
        <w:rPr>
          <w:b/>
          <w:bCs/>
          <w:sz w:val="28"/>
          <w:szCs w:val="28"/>
        </w:rPr>
        <w:lastRenderedPageBreak/>
        <w:t>Подраздел 0113</w:t>
      </w:r>
      <w:r w:rsidR="0077011C" w:rsidRPr="00DF0CBD">
        <w:rPr>
          <w:b/>
          <w:bCs/>
          <w:sz w:val="28"/>
          <w:szCs w:val="28"/>
        </w:rPr>
        <w:t xml:space="preserve"> «Общегосударственные вопросы»</w:t>
      </w:r>
    </w:p>
    <w:p w:rsidR="00752844" w:rsidRPr="00A40B35" w:rsidRDefault="00752844" w:rsidP="0077011C">
      <w:pPr>
        <w:rPr>
          <w:b/>
          <w:sz w:val="24"/>
        </w:rPr>
      </w:pPr>
    </w:p>
    <w:p w:rsidR="009D6D31" w:rsidRPr="00A40B35" w:rsidRDefault="006E5C6A" w:rsidP="009D6D31">
      <w:pPr>
        <w:jc w:val="both"/>
        <w:rPr>
          <w:b/>
          <w:sz w:val="24"/>
          <w:szCs w:val="24"/>
        </w:rPr>
      </w:pPr>
      <w:r w:rsidRPr="00A40B35">
        <w:rPr>
          <w:sz w:val="24"/>
          <w:szCs w:val="24"/>
        </w:rPr>
        <w:t xml:space="preserve">            На «Содержание муниципального имущества» на 201</w:t>
      </w:r>
      <w:r w:rsidR="009D6D31" w:rsidRPr="00A40B35">
        <w:rPr>
          <w:sz w:val="24"/>
          <w:szCs w:val="24"/>
        </w:rPr>
        <w:t>4</w:t>
      </w:r>
      <w:r w:rsidRPr="00A40B35">
        <w:rPr>
          <w:sz w:val="24"/>
          <w:szCs w:val="24"/>
        </w:rPr>
        <w:t xml:space="preserve"> год по плану предусмотрено </w:t>
      </w:r>
      <w:r w:rsidR="009D6D31" w:rsidRPr="00A40B35">
        <w:rPr>
          <w:b/>
          <w:sz w:val="24"/>
          <w:szCs w:val="24"/>
        </w:rPr>
        <w:t>57959,0</w:t>
      </w:r>
      <w:r w:rsidRPr="00A40B35">
        <w:rPr>
          <w:b/>
          <w:sz w:val="24"/>
          <w:szCs w:val="24"/>
        </w:rPr>
        <w:t xml:space="preserve"> тыс.руб</w:t>
      </w:r>
      <w:r w:rsidRPr="00A40B35">
        <w:rPr>
          <w:sz w:val="24"/>
          <w:szCs w:val="24"/>
        </w:rPr>
        <w:t xml:space="preserve">., кассовое исполнение – </w:t>
      </w:r>
      <w:r w:rsidR="009D6D31" w:rsidRPr="00A40B35">
        <w:rPr>
          <w:b/>
          <w:sz w:val="24"/>
          <w:szCs w:val="24"/>
        </w:rPr>
        <w:t>50003,6</w:t>
      </w:r>
      <w:r w:rsidRPr="00A40B35">
        <w:rPr>
          <w:b/>
          <w:sz w:val="24"/>
          <w:szCs w:val="24"/>
        </w:rPr>
        <w:t xml:space="preserve"> тыс. руб</w:t>
      </w:r>
      <w:r w:rsidRPr="00A40B35">
        <w:rPr>
          <w:sz w:val="24"/>
          <w:szCs w:val="24"/>
        </w:rPr>
        <w:t xml:space="preserve">., что составляет </w:t>
      </w:r>
      <w:r w:rsidR="009D6D31" w:rsidRPr="00A40B35">
        <w:rPr>
          <w:b/>
          <w:sz w:val="24"/>
          <w:szCs w:val="24"/>
        </w:rPr>
        <w:t>86,2</w:t>
      </w:r>
      <w:r w:rsidRPr="00A40B35">
        <w:rPr>
          <w:b/>
          <w:sz w:val="24"/>
          <w:szCs w:val="24"/>
        </w:rPr>
        <w:t xml:space="preserve">%. </w:t>
      </w:r>
    </w:p>
    <w:p w:rsidR="00C47EEB" w:rsidRPr="00A40B35" w:rsidRDefault="00C47EEB" w:rsidP="00C47EEB">
      <w:pPr>
        <w:jc w:val="both"/>
        <w:rPr>
          <w:sz w:val="24"/>
          <w:szCs w:val="24"/>
        </w:rPr>
      </w:pPr>
      <w:r w:rsidRPr="00A40B35">
        <w:rPr>
          <w:sz w:val="24"/>
          <w:szCs w:val="24"/>
        </w:rPr>
        <w:t xml:space="preserve">            Кассовое исполнение других расходов по содержанию муниципального имущества при плане  53 155,4 тыс. руб., составили 49 024,6 тыс. руб., в т.ч.: содержание объектов муниципальной собственности, оплата коммунальных услуг (водоснабжение помещений, услуги канализации, водоотведения, отопления для технологических нужд), электроэнергии, содержание приборов учета, возмещение затрат на содержание и эксплуатацию жилищного фонда, проведение мерзлотного надзора, содержание видеонаблюдения в Переходной галерее, противопожарные мероприятия по объектам муниципальной собственности. На оплату услуг вневедомственной и ведомственной (в т.ч. пожарной) охраны кассовый расход составил 167,7 тыс. руб. Приобретены строительные и материальные запасы проведения ремонта муниципальной собственности на сумму 160,0 тыс. руб., при плане 169,3 тыс. руб., в т.ч. рулонное резиновое покрытие для укладки его в здании Переходной галереи. Уплачены налоги всего 267,1 тыс. руб., из них: транспортный налог (</w:t>
      </w:r>
      <w:r w:rsidRPr="00A40B35">
        <w:rPr>
          <w:sz w:val="24"/>
          <w:szCs w:val="24"/>
          <w:lang w:val="en-US"/>
        </w:rPr>
        <w:t>IV</w:t>
      </w:r>
      <w:r w:rsidRPr="00A40B35">
        <w:rPr>
          <w:sz w:val="24"/>
          <w:szCs w:val="24"/>
        </w:rPr>
        <w:t xml:space="preserve"> кв-л 2013г. и 2014г.) – 12,5 тыс. руб., налог на имущество (за 2014г.) составил  221,6 тыс. руб., а также плата за негативное воздействие на окружающую среду (2011-2014 г.г.) 33,0 тыс. руб. Произведена выплата суммы взыскания по исполнительным листам в пользу УО УЖКХ и ПТВС АК «АЛРОСА» (ОАО) удержание долга по квартплате и предоставление жилищно-коммунальных услуг – 354,2 тыс. руб., а также выплата по решению суда Францовой Н.А. (расходы по оплате услуг представителя Францовой Н.А. в суде) – 30,0 тыс. руб. </w:t>
      </w:r>
    </w:p>
    <w:p w:rsidR="006E5C6A" w:rsidRPr="00A40B35" w:rsidRDefault="006E5C6A" w:rsidP="0077011C">
      <w:pPr>
        <w:rPr>
          <w:b/>
          <w:sz w:val="24"/>
        </w:rPr>
      </w:pPr>
    </w:p>
    <w:p w:rsidR="00A71B6C" w:rsidRPr="00A40B35" w:rsidRDefault="00A762C8">
      <w:pPr>
        <w:pStyle w:val="a5"/>
        <w:rPr>
          <w:b/>
          <w:bCs/>
          <w:szCs w:val="28"/>
        </w:rPr>
      </w:pPr>
      <w:r w:rsidRPr="00A40B35">
        <w:rPr>
          <w:b/>
          <w:bCs/>
          <w:szCs w:val="28"/>
        </w:rPr>
        <w:t>Раздел 03</w:t>
      </w:r>
      <w:r w:rsidR="00A71B6C" w:rsidRPr="00A40B35">
        <w:rPr>
          <w:b/>
          <w:bCs/>
          <w:szCs w:val="28"/>
        </w:rPr>
        <w:t>00 «</w:t>
      </w:r>
      <w:r w:rsidRPr="00A40B35">
        <w:rPr>
          <w:b/>
          <w:bCs/>
          <w:szCs w:val="28"/>
        </w:rPr>
        <w:t>Национальная безопасность и п</w:t>
      </w:r>
      <w:r w:rsidR="00A71B6C" w:rsidRPr="00A40B35">
        <w:rPr>
          <w:b/>
          <w:bCs/>
          <w:szCs w:val="28"/>
        </w:rPr>
        <w:t>равоо</w:t>
      </w:r>
      <w:r w:rsidRPr="00A40B35">
        <w:rPr>
          <w:b/>
          <w:bCs/>
          <w:szCs w:val="28"/>
        </w:rPr>
        <w:t>хранительная деятельность</w:t>
      </w:r>
      <w:r w:rsidR="00A71B6C" w:rsidRPr="00A40B35">
        <w:rPr>
          <w:b/>
          <w:bCs/>
          <w:szCs w:val="28"/>
        </w:rPr>
        <w:t>»</w:t>
      </w:r>
    </w:p>
    <w:p w:rsidR="00DF0CBD" w:rsidRPr="000C7783" w:rsidRDefault="00A71B6C" w:rsidP="000C7783">
      <w:pPr>
        <w:ind w:right="141"/>
        <w:rPr>
          <w:b/>
          <w:sz w:val="24"/>
        </w:rPr>
      </w:pPr>
      <w:r w:rsidRPr="00A40B35">
        <w:rPr>
          <w:b/>
          <w:sz w:val="24"/>
        </w:rPr>
        <w:tab/>
      </w:r>
    </w:p>
    <w:p w:rsidR="006467F0" w:rsidRDefault="006467F0" w:rsidP="006467F0">
      <w:pPr>
        <w:jc w:val="both"/>
        <w:rPr>
          <w:sz w:val="24"/>
          <w:szCs w:val="24"/>
        </w:rPr>
      </w:pPr>
      <w:r w:rsidRPr="00A40B35">
        <w:rPr>
          <w:sz w:val="24"/>
          <w:szCs w:val="24"/>
        </w:rPr>
        <w:t xml:space="preserve">            В раздел «Национальная безопасность и правоохранительная деятельность» включены такие городские целевые программы, как "Обеспечение первичных мер пожарной безопасности" и "Профилактика терроризма, экстремизма и прочих преступных проявлений". Всего по плану на 201</w:t>
      </w:r>
      <w:r w:rsidR="009D6D31" w:rsidRPr="00A40B35">
        <w:rPr>
          <w:sz w:val="24"/>
          <w:szCs w:val="24"/>
        </w:rPr>
        <w:t>4</w:t>
      </w:r>
      <w:r w:rsidRPr="00A40B35">
        <w:rPr>
          <w:sz w:val="24"/>
          <w:szCs w:val="24"/>
        </w:rPr>
        <w:t xml:space="preserve"> год в местном бюджете на вышеуказанные программы предусмотрено </w:t>
      </w:r>
      <w:r w:rsidR="009D6D31" w:rsidRPr="00A40B35">
        <w:rPr>
          <w:b/>
          <w:sz w:val="24"/>
          <w:szCs w:val="24"/>
        </w:rPr>
        <w:t>1003,0</w:t>
      </w:r>
      <w:r w:rsidRPr="00A40B35">
        <w:rPr>
          <w:b/>
          <w:sz w:val="24"/>
          <w:szCs w:val="24"/>
        </w:rPr>
        <w:t xml:space="preserve"> тыс. руб</w:t>
      </w:r>
      <w:r w:rsidRPr="00A40B35">
        <w:rPr>
          <w:sz w:val="24"/>
          <w:szCs w:val="24"/>
        </w:rPr>
        <w:t>., кассовое ис</w:t>
      </w:r>
      <w:r>
        <w:rPr>
          <w:sz w:val="24"/>
          <w:szCs w:val="24"/>
        </w:rPr>
        <w:t xml:space="preserve">полнение составило </w:t>
      </w:r>
      <w:r w:rsidR="009D6D31">
        <w:rPr>
          <w:b/>
          <w:sz w:val="24"/>
          <w:szCs w:val="24"/>
        </w:rPr>
        <w:t>705,8</w:t>
      </w:r>
      <w:r w:rsidRPr="001746E6">
        <w:rPr>
          <w:b/>
          <w:sz w:val="24"/>
          <w:szCs w:val="24"/>
        </w:rPr>
        <w:t xml:space="preserve"> тыс</w:t>
      </w:r>
      <w:r>
        <w:rPr>
          <w:sz w:val="24"/>
          <w:szCs w:val="24"/>
        </w:rPr>
        <w:t xml:space="preserve">. руб. или </w:t>
      </w:r>
      <w:r w:rsidR="009D6D31">
        <w:rPr>
          <w:b/>
          <w:sz w:val="24"/>
          <w:szCs w:val="24"/>
        </w:rPr>
        <w:t>70,4</w:t>
      </w:r>
      <w:r w:rsidRPr="001746E6">
        <w:rPr>
          <w:b/>
          <w:sz w:val="24"/>
          <w:szCs w:val="24"/>
        </w:rPr>
        <w:t>%,</w:t>
      </w:r>
      <w:r>
        <w:rPr>
          <w:sz w:val="24"/>
          <w:szCs w:val="24"/>
        </w:rPr>
        <w:t xml:space="preserve"> в т.ч.:</w:t>
      </w:r>
    </w:p>
    <w:p w:rsidR="002D7E81" w:rsidRPr="000C7783" w:rsidRDefault="00E61109" w:rsidP="000C7783">
      <w:pPr>
        <w:jc w:val="both"/>
        <w:rPr>
          <w:sz w:val="24"/>
          <w:szCs w:val="24"/>
        </w:rPr>
      </w:pPr>
      <w:r w:rsidRPr="008024F0">
        <w:rPr>
          <w:sz w:val="24"/>
          <w:szCs w:val="24"/>
        </w:rPr>
        <w:t xml:space="preserve">- В целях профилактики общественной безопасности – установлена система видеонаблюдения «Безопасный город" на территории МО "Город Удачный" (300,0 тыс. руб.), приобретено доп.оборудование и программное обеспечение, материальные запасы для полноценной работы системы видеоконтроля (345,1 тыс.руб.), обеспечение ГСМ служебного транспорта ДНД и УУП </w:t>
      </w:r>
      <w:r>
        <w:rPr>
          <w:sz w:val="24"/>
          <w:szCs w:val="24"/>
        </w:rPr>
        <w:t>для проведения рейдовых</w:t>
      </w:r>
      <w:r w:rsidRPr="008024F0">
        <w:rPr>
          <w:sz w:val="24"/>
          <w:szCs w:val="24"/>
        </w:rPr>
        <w:t xml:space="preserve">  проверок (60,7 тыс. руб.).</w:t>
      </w:r>
    </w:p>
    <w:p w:rsidR="002D7E81" w:rsidRDefault="002D7E81" w:rsidP="00A425BB">
      <w:pPr>
        <w:ind w:right="141"/>
        <w:jc w:val="both"/>
        <w:rPr>
          <w:sz w:val="28"/>
        </w:rPr>
      </w:pPr>
    </w:p>
    <w:p w:rsidR="00A762C8" w:rsidRPr="00A425BB" w:rsidRDefault="00A762C8" w:rsidP="00A762C8">
      <w:pPr>
        <w:pStyle w:val="a5"/>
        <w:rPr>
          <w:b/>
          <w:bCs/>
          <w:szCs w:val="28"/>
        </w:rPr>
      </w:pPr>
      <w:r w:rsidRPr="00A425BB">
        <w:rPr>
          <w:b/>
          <w:bCs/>
          <w:szCs w:val="28"/>
        </w:rPr>
        <w:t>Раздел 0400 «Национальная экономика»</w:t>
      </w:r>
    </w:p>
    <w:p w:rsidR="00A71B6C" w:rsidRDefault="00A71B6C" w:rsidP="00897037">
      <w:pPr>
        <w:ind w:right="141" w:firstLine="284"/>
        <w:jc w:val="both"/>
        <w:rPr>
          <w:b/>
          <w:bCs/>
          <w:sz w:val="24"/>
        </w:rPr>
      </w:pPr>
    </w:p>
    <w:p w:rsidR="003228E4" w:rsidRDefault="003228E4">
      <w:pPr>
        <w:ind w:right="141" w:firstLine="567"/>
        <w:jc w:val="both"/>
        <w:rPr>
          <w:sz w:val="24"/>
        </w:rPr>
      </w:pPr>
    </w:p>
    <w:p w:rsidR="00654BE8" w:rsidRPr="00766C84" w:rsidRDefault="00654BE8" w:rsidP="00DF0CBD">
      <w:pPr>
        <w:rPr>
          <w:b/>
          <w:sz w:val="24"/>
          <w:szCs w:val="24"/>
        </w:rPr>
      </w:pPr>
    </w:p>
    <w:p w:rsidR="00E61109" w:rsidRPr="000D1D97" w:rsidRDefault="00E61109" w:rsidP="00E61109">
      <w:pPr>
        <w:jc w:val="both"/>
        <w:rPr>
          <w:b/>
          <w:sz w:val="24"/>
          <w:szCs w:val="24"/>
        </w:rPr>
      </w:pPr>
      <w:r>
        <w:t xml:space="preserve">      </w:t>
      </w:r>
      <w:r w:rsidRPr="000D1D97">
        <w:rPr>
          <w:sz w:val="24"/>
          <w:szCs w:val="24"/>
        </w:rPr>
        <w:t xml:space="preserve">По разделу 0400 в бюджете МО «Город Удачный» на 2014 год предусмотрено по плану </w:t>
      </w:r>
      <w:r w:rsidRPr="000D1D97">
        <w:rPr>
          <w:b/>
          <w:sz w:val="24"/>
          <w:szCs w:val="24"/>
        </w:rPr>
        <w:t>14 843,</w:t>
      </w:r>
      <w:r>
        <w:rPr>
          <w:b/>
          <w:sz w:val="24"/>
          <w:szCs w:val="24"/>
        </w:rPr>
        <w:t>1</w:t>
      </w:r>
      <w:r w:rsidRPr="000D1D97">
        <w:rPr>
          <w:b/>
          <w:sz w:val="24"/>
          <w:szCs w:val="24"/>
        </w:rPr>
        <w:t xml:space="preserve"> тыс. руб</w:t>
      </w:r>
      <w:r w:rsidRPr="000D1D97">
        <w:rPr>
          <w:sz w:val="24"/>
          <w:szCs w:val="24"/>
        </w:rPr>
        <w:t xml:space="preserve">., кассовый расход – </w:t>
      </w:r>
      <w:r w:rsidRPr="000D1D97">
        <w:rPr>
          <w:b/>
          <w:sz w:val="24"/>
          <w:szCs w:val="24"/>
        </w:rPr>
        <w:t>14 552,</w:t>
      </w:r>
      <w:r>
        <w:rPr>
          <w:b/>
          <w:sz w:val="24"/>
          <w:szCs w:val="24"/>
        </w:rPr>
        <w:t>9</w:t>
      </w:r>
      <w:r w:rsidRPr="000D1D97">
        <w:rPr>
          <w:b/>
          <w:sz w:val="24"/>
          <w:szCs w:val="24"/>
        </w:rPr>
        <w:t xml:space="preserve"> тыс. руб. </w:t>
      </w:r>
      <w:r w:rsidRPr="000D1D97">
        <w:rPr>
          <w:sz w:val="24"/>
          <w:szCs w:val="24"/>
        </w:rPr>
        <w:t xml:space="preserve">или </w:t>
      </w:r>
      <w:r w:rsidRPr="000D1D97">
        <w:rPr>
          <w:b/>
          <w:sz w:val="24"/>
          <w:szCs w:val="24"/>
        </w:rPr>
        <w:t>98,0</w:t>
      </w:r>
      <w:r w:rsidRPr="000D1D97">
        <w:rPr>
          <w:sz w:val="24"/>
          <w:szCs w:val="24"/>
        </w:rPr>
        <w:t xml:space="preserve"> </w:t>
      </w:r>
      <w:r w:rsidRPr="000D1D97">
        <w:rPr>
          <w:b/>
          <w:sz w:val="24"/>
          <w:szCs w:val="24"/>
        </w:rPr>
        <w:t>%:</w:t>
      </w:r>
    </w:p>
    <w:p w:rsidR="00E61109" w:rsidRPr="000D1D97" w:rsidRDefault="00E61109" w:rsidP="00E61109">
      <w:pPr>
        <w:jc w:val="both"/>
        <w:rPr>
          <w:sz w:val="24"/>
          <w:szCs w:val="24"/>
        </w:rPr>
      </w:pPr>
      <w:r w:rsidRPr="000D1D97">
        <w:rPr>
          <w:sz w:val="24"/>
          <w:szCs w:val="24"/>
        </w:rPr>
        <w:t xml:space="preserve">     Согласно соглашению №1 от 19.02.14г. «На исполнение муниципального заказа на организацию транспортного обслуживания населения МО «Город Удачный»» и соглашению №1 от 01.01.14г.  «На возмещение выпадающих доходов из бюджета МО «Город Удачный», возникших в результате перевозки пассажиров городским пассажирским транспортом» между МУП «УППМХ» и МО «Город Удачный» была </w:t>
      </w:r>
      <w:r w:rsidRPr="000D1D97">
        <w:rPr>
          <w:sz w:val="24"/>
          <w:szCs w:val="24"/>
        </w:rPr>
        <w:lastRenderedPageBreak/>
        <w:t>выделена субсидия из местного бюджета по плану  4 153,4 тыс. руб.и кассовое исполнение составило 3 958,6 тыс. руб.</w:t>
      </w:r>
    </w:p>
    <w:p w:rsidR="00E61109" w:rsidRPr="000D1D97" w:rsidRDefault="00E61109" w:rsidP="00E61109">
      <w:pPr>
        <w:jc w:val="both"/>
        <w:rPr>
          <w:sz w:val="24"/>
          <w:szCs w:val="24"/>
        </w:rPr>
      </w:pPr>
      <w:r w:rsidRPr="000D1D97">
        <w:rPr>
          <w:b/>
          <w:sz w:val="24"/>
          <w:szCs w:val="24"/>
        </w:rPr>
        <w:t xml:space="preserve">     </w:t>
      </w:r>
      <w:r w:rsidRPr="000D1D97">
        <w:rPr>
          <w:sz w:val="24"/>
          <w:szCs w:val="24"/>
        </w:rPr>
        <w:t>По ГЦП «Развитие сети автомобильных дорог общего пользования МО «Город Удачный» на 2014-2017 г.г.» по плану было выделено 8 02</w:t>
      </w:r>
      <w:r>
        <w:rPr>
          <w:sz w:val="24"/>
          <w:szCs w:val="24"/>
        </w:rPr>
        <w:t>3</w:t>
      </w:r>
      <w:r w:rsidRPr="000D1D97">
        <w:rPr>
          <w:sz w:val="24"/>
          <w:szCs w:val="24"/>
        </w:rPr>
        <w:t>,</w:t>
      </w:r>
      <w:r>
        <w:rPr>
          <w:sz w:val="24"/>
          <w:szCs w:val="24"/>
        </w:rPr>
        <w:t>8</w:t>
      </w:r>
      <w:r w:rsidRPr="000D1D97">
        <w:rPr>
          <w:sz w:val="24"/>
          <w:szCs w:val="24"/>
        </w:rPr>
        <w:t xml:space="preserve"> тыс. руб., кассовое исполнение 7 928,3 тыс. руб., в т.ч. приобретение основных средств (дорожные знаки) – 74,5 тыс. руб., содержание автомобильных дорог общего пользования местного значения – 7 853,8 тыс. руб.</w:t>
      </w:r>
    </w:p>
    <w:p w:rsidR="00E61109" w:rsidRPr="000D1D97" w:rsidRDefault="00E61109" w:rsidP="00E61109">
      <w:pPr>
        <w:jc w:val="both"/>
        <w:rPr>
          <w:sz w:val="24"/>
          <w:szCs w:val="24"/>
        </w:rPr>
      </w:pPr>
      <w:r w:rsidRPr="000D1D97">
        <w:rPr>
          <w:sz w:val="24"/>
          <w:szCs w:val="24"/>
        </w:rPr>
        <w:t xml:space="preserve">      Произведена оплата за ОАО РПИИ "ЯКУТПРОЕКТ" за комплексную разработку проекта планировки и межевания территории г. Удачный – 2 </w:t>
      </w:r>
      <w:r>
        <w:rPr>
          <w:sz w:val="24"/>
          <w:szCs w:val="24"/>
        </w:rPr>
        <w:t>366</w:t>
      </w:r>
      <w:r w:rsidRPr="000D1D97">
        <w:rPr>
          <w:sz w:val="24"/>
          <w:szCs w:val="24"/>
        </w:rPr>
        <w:t>,</w:t>
      </w:r>
      <w:r>
        <w:rPr>
          <w:sz w:val="24"/>
          <w:szCs w:val="24"/>
        </w:rPr>
        <w:t>0</w:t>
      </w:r>
      <w:r w:rsidRPr="000D1D97">
        <w:rPr>
          <w:sz w:val="24"/>
          <w:szCs w:val="24"/>
        </w:rPr>
        <w:t xml:space="preserve"> тыс. руб., из них:  субсидия прошлых лет из государственного бюджета РС (Я)</w:t>
      </w:r>
      <w:r w:rsidRPr="000D1D97">
        <w:t xml:space="preserve"> на</w:t>
      </w:r>
      <w:r w:rsidRPr="000D1D97">
        <w:rPr>
          <w:sz w:val="24"/>
          <w:szCs w:val="24"/>
        </w:rPr>
        <w:t xml:space="preserve"> подготовку проектов планировки территорий населенных пунктов РС (Я) в целях жилищного строительства – 2 113,1 тыс. руб., местный бюджет 252,8 тыс. руб. </w:t>
      </w:r>
    </w:p>
    <w:p w:rsidR="00E61109" w:rsidRPr="008F46C7" w:rsidRDefault="00E61109" w:rsidP="00E61109">
      <w:pPr>
        <w:jc w:val="both"/>
        <w:rPr>
          <w:i/>
          <w:sz w:val="24"/>
          <w:szCs w:val="24"/>
        </w:rPr>
      </w:pPr>
      <w:r w:rsidRPr="000D1D97">
        <w:rPr>
          <w:sz w:val="24"/>
          <w:szCs w:val="24"/>
        </w:rPr>
        <w:t xml:space="preserve">  </w:t>
      </w:r>
      <w:r w:rsidRPr="000D1D97">
        <w:t xml:space="preserve">   </w:t>
      </w:r>
      <w:r w:rsidRPr="000D1D97">
        <w:rPr>
          <w:sz w:val="24"/>
          <w:szCs w:val="24"/>
        </w:rPr>
        <w:t>В декабре 2014 года прошел конкурс на предоставление грантов начинающим субъектам малого и среднего предпринимательства на создание собственного дела. По городской целевой программе «Развитие и поддержка</w:t>
      </w:r>
      <w:r w:rsidRPr="0055727D">
        <w:rPr>
          <w:sz w:val="24"/>
          <w:szCs w:val="24"/>
        </w:rPr>
        <w:t xml:space="preserve"> малого предпринимательства» из местного бюджета МО «Город Удачный»</w:t>
      </w:r>
      <w:r>
        <w:rPr>
          <w:sz w:val="24"/>
          <w:szCs w:val="24"/>
        </w:rPr>
        <w:t xml:space="preserve"> было выделено 3 гранта: ИП Пак А.В. – 113,5 тыс. руб., ИП Дерезков А.Н. – 126,0 тыс. руб., ИП Юкова М.А. – 60,5 тыс. руб. </w:t>
      </w:r>
    </w:p>
    <w:p w:rsidR="00E61109" w:rsidRDefault="00E61109" w:rsidP="00E61109">
      <w:pPr>
        <w:jc w:val="center"/>
        <w:rPr>
          <w:b/>
          <w:sz w:val="24"/>
          <w:szCs w:val="24"/>
        </w:rPr>
      </w:pPr>
    </w:p>
    <w:p w:rsidR="009D6D31" w:rsidRDefault="009D6D31" w:rsidP="00A40B35">
      <w:pPr>
        <w:ind w:right="141"/>
        <w:jc w:val="both"/>
        <w:rPr>
          <w:sz w:val="24"/>
        </w:rPr>
      </w:pPr>
    </w:p>
    <w:p w:rsidR="00C52BFE" w:rsidRDefault="00C52BFE" w:rsidP="00054746">
      <w:pPr>
        <w:ind w:right="141" w:firstLine="567"/>
        <w:jc w:val="center"/>
        <w:rPr>
          <w:b/>
          <w:sz w:val="28"/>
          <w:szCs w:val="28"/>
        </w:rPr>
      </w:pPr>
    </w:p>
    <w:p w:rsidR="00C52BFE" w:rsidRDefault="00C52BFE" w:rsidP="00054746">
      <w:pPr>
        <w:ind w:right="141" w:firstLine="567"/>
        <w:jc w:val="center"/>
        <w:rPr>
          <w:b/>
          <w:sz w:val="28"/>
          <w:szCs w:val="28"/>
        </w:rPr>
      </w:pPr>
    </w:p>
    <w:p w:rsidR="00A71B6C" w:rsidRPr="001557E4" w:rsidRDefault="00054746" w:rsidP="00054746">
      <w:pPr>
        <w:ind w:right="141" w:firstLine="567"/>
        <w:jc w:val="center"/>
        <w:rPr>
          <w:b/>
          <w:sz w:val="28"/>
          <w:szCs w:val="28"/>
        </w:rPr>
      </w:pPr>
      <w:r w:rsidRPr="001557E4">
        <w:rPr>
          <w:b/>
          <w:sz w:val="28"/>
          <w:szCs w:val="28"/>
        </w:rPr>
        <w:t>Раздел 0500 «Жилищно-коммунальное хозяйство»</w:t>
      </w:r>
    </w:p>
    <w:p w:rsidR="006B2578" w:rsidRDefault="006B2578" w:rsidP="000C7783">
      <w:pPr>
        <w:pStyle w:val="31"/>
        <w:ind w:firstLine="0"/>
      </w:pPr>
    </w:p>
    <w:p w:rsidR="00E61109" w:rsidRDefault="00E61109" w:rsidP="00E61109">
      <w:pPr>
        <w:jc w:val="both"/>
        <w:rPr>
          <w:b/>
          <w:sz w:val="24"/>
          <w:szCs w:val="24"/>
        </w:rPr>
      </w:pPr>
      <w:r>
        <w:rPr>
          <w:sz w:val="24"/>
          <w:szCs w:val="24"/>
        </w:rPr>
        <w:t xml:space="preserve">     </w:t>
      </w:r>
      <w:r w:rsidRPr="00D24FF5">
        <w:rPr>
          <w:sz w:val="24"/>
          <w:szCs w:val="24"/>
        </w:rPr>
        <w:t xml:space="preserve">По разделу </w:t>
      </w:r>
      <w:r w:rsidRPr="00E61109">
        <w:rPr>
          <w:b/>
          <w:sz w:val="24"/>
          <w:szCs w:val="24"/>
        </w:rPr>
        <w:t>0500</w:t>
      </w:r>
      <w:r w:rsidRPr="00D24FF5">
        <w:rPr>
          <w:sz w:val="24"/>
          <w:szCs w:val="24"/>
        </w:rPr>
        <w:t xml:space="preserve"> в бюджете МО «Город Уда</w:t>
      </w:r>
      <w:r>
        <w:rPr>
          <w:sz w:val="24"/>
          <w:szCs w:val="24"/>
        </w:rPr>
        <w:t>чный» на 2014</w:t>
      </w:r>
      <w:r w:rsidRPr="00D24FF5">
        <w:rPr>
          <w:sz w:val="24"/>
          <w:szCs w:val="24"/>
        </w:rPr>
        <w:t xml:space="preserve"> год предусмотрено по плану </w:t>
      </w:r>
      <w:r>
        <w:rPr>
          <w:b/>
          <w:sz w:val="24"/>
          <w:szCs w:val="24"/>
        </w:rPr>
        <w:t>88 100,3 тыс.</w:t>
      </w:r>
      <w:r w:rsidRPr="00D24FF5">
        <w:rPr>
          <w:b/>
          <w:sz w:val="24"/>
          <w:szCs w:val="24"/>
        </w:rPr>
        <w:t xml:space="preserve"> руб</w:t>
      </w:r>
      <w:r w:rsidRPr="00D24FF5">
        <w:rPr>
          <w:sz w:val="24"/>
          <w:szCs w:val="24"/>
        </w:rPr>
        <w:t>.</w:t>
      </w:r>
      <w:r>
        <w:rPr>
          <w:sz w:val="24"/>
          <w:szCs w:val="24"/>
        </w:rPr>
        <w:t xml:space="preserve">, кассовое исполнение – </w:t>
      </w:r>
      <w:r w:rsidRPr="000C5E2C">
        <w:rPr>
          <w:b/>
          <w:sz w:val="24"/>
          <w:szCs w:val="24"/>
        </w:rPr>
        <w:t>64 193,0 ты</w:t>
      </w:r>
      <w:r>
        <w:rPr>
          <w:b/>
          <w:sz w:val="24"/>
          <w:szCs w:val="24"/>
        </w:rPr>
        <w:t>с.</w:t>
      </w:r>
      <w:r>
        <w:rPr>
          <w:sz w:val="24"/>
          <w:szCs w:val="24"/>
        </w:rPr>
        <w:t xml:space="preserve"> </w:t>
      </w:r>
      <w:r w:rsidRPr="008F46C7">
        <w:rPr>
          <w:b/>
          <w:sz w:val="24"/>
          <w:szCs w:val="24"/>
        </w:rPr>
        <w:t>руб.</w:t>
      </w:r>
      <w:r>
        <w:rPr>
          <w:b/>
          <w:sz w:val="24"/>
          <w:szCs w:val="24"/>
        </w:rPr>
        <w:t>, что составляет 72,9</w:t>
      </w:r>
      <w:r w:rsidRPr="00D24FF5">
        <w:rPr>
          <w:b/>
          <w:sz w:val="24"/>
          <w:szCs w:val="24"/>
        </w:rPr>
        <w:t>%</w:t>
      </w:r>
      <w:r>
        <w:rPr>
          <w:b/>
          <w:sz w:val="24"/>
          <w:szCs w:val="24"/>
        </w:rPr>
        <w:t xml:space="preserve">. </w:t>
      </w:r>
    </w:p>
    <w:p w:rsidR="00E61109" w:rsidRDefault="00E61109" w:rsidP="00E61109">
      <w:pPr>
        <w:jc w:val="both"/>
        <w:rPr>
          <w:sz w:val="24"/>
          <w:szCs w:val="24"/>
        </w:rPr>
      </w:pPr>
      <w:r>
        <w:rPr>
          <w:sz w:val="24"/>
          <w:szCs w:val="24"/>
        </w:rPr>
        <w:t xml:space="preserve">       </w:t>
      </w:r>
      <w:r w:rsidRPr="005B1C4D">
        <w:rPr>
          <w:sz w:val="24"/>
          <w:szCs w:val="24"/>
        </w:rPr>
        <w:t xml:space="preserve">По ГЦП «Учет и формирование объектов муниципальной собственности» было израсходовано 785,7 тыс. руб. при плане 1 022,8 тыс. руб. в т.ч.: услуги по межеванию земельных участков, изготовление технических, кадастровых паспортов на объекты, проведение оценки и услуги страхования муниципального имущества, инвентаризация площадей жилфонда. Также по плану предусмотрено на 2014 год 6 309,9 тыс. руб. на проведение ремонта муниципального имущества, где кассовое исполнение составило  5 429,2 тыс. руб. </w:t>
      </w:r>
      <w:r>
        <w:rPr>
          <w:sz w:val="24"/>
          <w:szCs w:val="24"/>
        </w:rPr>
        <w:t>В т.ч. 2 500,0 тыс. руб., поступили и исполнены межбюджетные трансферты согласно соглашению №380/14 от 04.08.14г. «На софинансирование ремонтных работ обособленного структурного подразделения ГАУ «МФЦ РС (Я)» на территории МО «Город Удачный» между МО «Город Удачный» и МО «Мирнинский район».</w:t>
      </w:r>
    </w:p>
    <w:p w:rsidR="00E61109" w:rsidRPr="005B1C4D" w:rsidRDefault="00E61109" w:rsidP="00E61109">
      <w:pPr>
        <w:jc w:val="both"/>
        <w:rPr>
          <w:sz w:val="24"/>
          <w:szCs w:val="24"/>
        </w:rPr>
      </w:pPr>
      <w:r w:rsidRPr="005B1C4D">
        <w:rPr>
          <w:sz w:val="24"/>
          <w:szCs w:val="24"/>
        </w:rPr>
        <w:t xml:space="preserve">       В 2014 году было заключено соглашение №9631001766 от 30.06.14г. между АК «АЛРОСА» (ОАО) и МО «Город Удачный» «О взаимодействии и целевом финансировании» и предоставлена субсидия МУП «УПЖХ» на компенсацию выпадающих доходов организациям, предоставляющим на территории МО «Город Удачный» Мирнинского района РС (Я) жилищные услуги населению, по тарифам, не обеспечивающим возмещение издержек (соглашение №2 от 26.06.14г.) на сумму 59 682,0 тыс. руб., и кассовое исполнение составило 39 788,0 тыс. руб.</w:t>
      </w:r>
    </w:p>
    <w:p w:rsidR="00E61109" w:rsidRPr="005B1C4D" w:rsidRDefault="00E61109" w:rsidP="00E61109">
      <w:pPr>
        <w:jc w:val="both"/>
        <w:rPr>
          <w:sz w:val="24"/>
          <w:szCs w:val="24"/>
        </w:rPr>
      </w:pPr>
      <w:r w:rsidRPr="005B1C4D">
        <w:rPr>
          <w:sz w:val="24"/>
          <w:szCs w:val="24"/>
        </w:rPr>
        <w:t xml:space="preserve">        </w:t>
      </w:r>
      <w:r w:rsidR="00505AF9">
        <w:rPr>
          <w:sz w:val="24"/>
          <w:szCs w:val="24"/>
        </w:rPr>
        <w:t>На основании соглашения</w:t>
      </w:r>
      <w:r w:rsidRPr="005B1C4D">
        <w:rPr>
          <w:sz w:val="24"/>
          <w:szCs w:val="24"/>
        </w:rPr>
        <w:t xml:space="preserve"> №С-6/14-0 от 05.08.14г. между Некоммерческой организацией «Фонд капитального ремонта многоквартирных домов РС</w:t>
      </w:r>
      <w:r>
        <w:rPr>
          <w:sz w:val="24"/>
          <w:szCs w:val="24"/>
        </w:rPr>
        <w:t xml:space="preserve"> </w:t>
      </w:r>
      <w:r w:rsidRPr="005B1C4D">
        <w:rPr>
          <w:sz w:val="24"/>
          <w:szCs w:val="24"/>
        </w:rPr>
        <w:t>(Я)» и МО «Город Удачный» «На оплату взносов на кап. ремонт общего имущества в многоквартирных домах» (т.е. за имущество, находящееся в муниципальной собственности), планом предусмотрено было 627,3 тыс.руб., кассовый расход – 345,9 тыс.руб.</w:t>
      </w:r>
    </w:p>
    <w:p w:rsidR="00E61109" w:rsidRPr="005B1C4D" w:rsidRDefault="00E61109" w:rsidP="00E61109">
      <w:pPr>
        <w:jc w:val="both"/>
        <w:rPr>
          <w:sz w:val="24"/>
          <w:szCs w:val="24"/>
        </w:rPr>
      </w:pPr>
      <w:r w:rsidRPr="005B1C4D">
        <w:rPr>
          <w:sz w:val="24"/>
          <w:szCs w:val="24"/>
        </w:rPr>
        <w:t xml:space="preserve">        По городской целевой программе «Мероприятия по энергосбережению и повышению энергетической эффективности» было предусмотрено по плану 500,0 тыс. руб., кассовое исполнение – 28,2 тыс. руб. Приобретено приборы учета (электросчетчики, теплосчетчик) </w:t>
      </w:r>
      <w:r w:rsidRPr="005B1C4D">
        <w:rPr>
          <w:sz w:val="24"/>
          <w:szCs w:val="24"/>
        </w:rPr>
        <w:lastRenderedPageBreak/>
        <w:t>и материальные запасы (лампы, выключатели и др.), выполнены работы по монтажу и установке приборов учета.</w:t>
      </w:r>
    </w:p>
    <w:p w:rsidR="00E61109" w:rsidRPr="005B1C4D" w:rsidRDefault="00E61109" w:rsidP="00E61109">
      <w:pPr>
        <w:jc w:val="both"/>
        <w:rPr>
          <w:sz w:val="24"/>
          <w:szCs w:val="24"/>
        </w:rPr>
      </w:pPr>
      <w:r w:rsidRPr="005B1C4D">
        <w:rPr>
          <w:sz w:val="24"/>
          <w:szCs w:val="24"/>
        </w:rPr>
        <w:t xml:space="preserve">      На 2014 год в местном бюджете на исполнение городской целевой программы «Благоустройство и озеленение МО «Город Удачный» на 2014- 2017 г.г.» было выделено 15 8</w:t>
      </w:r>
      <w:r>
        <w:rPr>
          <w:sz w:val="24"/>
          <w:szCs w:val="24"/>
        </w:rPr>
        <w:t>56</w:t>
      </w:r>
      <w:r w:rsidRPr="005B1C4D">
        <w:rPr>
          <w:sz w:val="24"/>
          <w:szCs w:val="24"/>
        </w:rPr>
        <w:t>,</w:t>
      </w:r>
      <w:r>
        <w:rPr>
          <w:sz w:val="24"/>
          <w:szCs w:val="24"/>
        </w:rPr>
        <w:t>1</w:t>
      </w:r>
      <w:r w:rsidRPr="005B1C4D">
        <w:rPr>
          <w:sz w:val="24"/>
          <w:szCs w:val="24"/>
        </w:rPr>
        <w:t xml:space="preserve"> тыс. руб., а кассовое исполнение составило </w:t>
      </w:r>
      <w:r>
        <w:rPr>
          <w:sz w:val="24"/>
          <w:szCs w:val="24"/>
        </w:rPr>
        <w:t>15 667</w:t>
      </w:r>
      <w:r w:rsidRPr="005B1C4D">
        <w:rPr>
          <w:sz w:val="24"/>
          <w:szCs w:val="24"/>
        </w:rPr>
        <w:t>,</w:t>
      </w:r>
      <w:r>
        <w:rPr>
          <w:sz w:val="24"/>
          <w:szCs w:val="24"/>
        </w:rPr>
        <w:t>7</w:t>
      </w:r>
      <w:r w:rsidRPr="005B1C4D">
        <w:rPr>
          <w:sz w:val="24"/>
          <w:szCs w:val="24"/>
        </w:rPr>
        <w:t xml:space="preserve"> тыс. руб. По данной программе предусмотрены следующие мероприятия:</w:t>
      </w:r>
    </w:p>
    <w:p w:rsidR="00E61109" w:rsidRPr="005B1C4D" w:rsidRDefault="00E61109" w:rsidP="00E61109">
      <w:pPr>
        <w:jc w:val="both"/>
        <w:rPr>
          <w:sz w:val="24"/>
          <w:szCs w:val="24"/>
        </w:rPr>
      </w:pPr>
      <w:r w:rsidRPr="005B1C4D">
        <w:rPr>
          <w:sz w:val="24"/>
          <w:szCs w:val="24"/>
        </w:rPr>
        <w:t xml:space="preserve">     - На уличное освещение всего было израсходовано – 3 958,4 тыс. руб., из них: на содержание (затраты на потребление электроэнергии) уличного освещения Нового города и п. Надёжный - 1 759,2 тыс. руб., техническую эксплуатацию уличного городского освещения– 2 199,2 тыс. руб.</w:t>
      </w:r>
    </w:p>
    <w:p w:rsidR="00E61109" w:rsidRDefault="00E61109" w:rsidP="00E61109">
      <w:pPr>
        <w:jc w:val="both"/>
        <w:rPr>
          <w:sz w:val="24"/>
          <w:szCs w:val="24"/>
        </w:rPr>
      </w:pPr>
      <w:r w:rsidRPr="005B1C4D">
        <w:rPr>
          <w:sz w:val="24"/>
          <w:szCs w:val="24"/>
        </w:rPr>
        <w:t xml:space="preserve">      -   За услуги по организации и содержанию мест захоронения (содержание территории кладбища, организация  захоронения тел</w:t>
      </w:r>
      <w:r>
        <w:rPr>
          <w:sz w:val="24"/>
          <w:szCs w:val="24"/>
        </w:rPr>
        <w:t xml:space="preserve"> умерших безродных граждан) оплачено согласно выставленным счетам и актам выполненных работ 546,1 тыс. руб.</w:t>
      </w:r>
    </w:p>
    <w:p w:rsidR="00E61109" w:rsidRPr="00A642AF" w:rsidRDefault="00E61109" w:rsidP="00E61109">
      <w:pPr>
        <w:jc w:val="both"/>
        <w:rPr>
          <w:color w:val="FF0000"/>
          <w:sz w:val="24"/>
          <w:szCs w:val="24"/>
        </w:rPr>
      </w:pPr>
      <w:r>
        <w:rPr>
          <w:sz w:val="24"/>
          <w:szCs w:val="24"/>
        </w:rPr>
        <w:t xml:space="preserve">     - содержание скверов, площадей, тротуаров – 8 486,5 тыс. руб.</w:t>
      </w:r>
    </w:p>
    <w:p w:rsidR="00E61109" w:rsidRDefault="00E61109" w:rsidP="00E61109">
      <w:pPr>
        <w:jc w:val="both"/>
        <w:rPr>
          <w:sz w:val="24"/>
          <w:szCs w:val="24"/>
        </w:rPr>
      </w:pPr>
      <w:r>
        <w:t xml:space="preserve">      </w:t>
      </w:r>
      <w:r>
        <w:rPr>
          <w:sz w:val="24"/>
          <w:szCs w:val="24"/>
        </w:rPr>
        <w:t>- п</w:t>
      </w:r>
      <w:r w:rsidRPr="00E94C74">
        <w:rPr>
          <w:sz w:val="24"/>
          <w:szCs w:val="24"/>
        </w:rPr>
        <w:t xml:space="preserve">о прочим расходам на </w:t>
      </w:r>
      <w:r>
        <w:rPr>
          <w:sz w:val="24"/>
          <w:szCs w:val="24"/>
        </w:rPr>
        <w:t>благоустройство</w:t>
      </w:r>
      <w:r w:rsidRPr="00E94C74">
        <w:rPr>
          <w:sz w:val="24"/>
          <w:szCs w:val="24"/>
        </w:rPr>
        <w:t xml:space="preserve"> </w:t>
      </w:r>
      <w:r w:rsidRPr="00F910BA">
        <w:rPr>
          <w:sz w:val="24"/>
          <w:szCs w:val="24"/>
        </w:rPr>
        <w:t>(</w:t>
      </w:r>
      <w:r>
        <w:rPr>
          <w:sz w:val="24"/>
          <w:szCs w:val="24"/>
        </w:rPr>
        <w:t xml:space="preserve">в т.ч. </w:t>
      </w:r>
      <w:r w:rsidRPr="00F910BA">
        <w:rPr>
          <w:sz w:val="24"/>
          <w:szCs w:val="24"/>
        </w:rPr>
        <w:t>охрана Центр</w:t>
      </w:r>
      <w:r>
        <w:rPr>
          <w:sz w:val="24"/>
          <w:szCs w:val="24"/>
        </w:rPr>
        <w:t>альной</w:t>
      </w:r>
      <w:r w:rsidRPr="00F910BA">
        <w:rPr>
          <w:sz w:val="24"/>
          <w:szCs w:val="24"/>
        </w:rPr>
        <w:t xml:space="preserve"> площади в Новогодние праздники, </w:t>
      </w:r>
      <w:r>
        <w:rPr>
          <w:sz w:val="24"/>
          <w:szCs w:val="24"/>
        </w:rPr>
        <w:t>отлов и утилизация</w:t>
      </w:r>
      <w:r w:rsidRPr="00E94C74">
        <w:rPr>
          <w:sz w:val="24"/>
          <w:szCs w:val="24"/>
        </w:rPr>
        <w:t xml:space="preserve"> </w:t>
      </w:r>
      <w:r>
        <w:rPr>
          <w:sz w:val="24"/>
          <w:szCs w:val="24"/>
        </w:rPr>
        <w:t xml:space="preserve">бродячих животных) </w:t>
      </w:r>
      <w:r w:rsidRPr="00E94C74">
        <w:rPr>
          <w:sz w:val="24"/>
          <w:szCs w:val="24"/>
        </w:rPr>
        <w:t>кассовый расход составил</w:t>
      </w:r>
      <w:r>
        <w:rPr>
          <w:sz w:val="24"/>
          <w:szCs w:val="24"/>
        </w:rPr>
        <w:t xml:space="preserve"> 194,4 тыс. руб. </w:t>
      </w:r>
    </w:p>
    <w:p w:rsidR="00E61109" w:rsidRDefault="00E61109" w:rsidP="00E61109">
      <w:pPr>
        <w:jc w:val="both"/>
        <w:rPr>
          <w:sz w:val="24"/>
          <w:szCs w:val="24"/>
        </w:rPr>
      </w:pPr>
      <w:r>
        <w:rPr>
          <w:sz w:val="24"/>
          <w:szCs w:val="24"/>
        </w:rPr>
        <w:t xml:space="preserve">     - организована утилизация бытовых и промышленных отходов </w:t>
      </w:r>
      <w:r w:rsidRPr="00E94C74">
        <w:rPr>
          <w:sz w:val="24"/>
          <w:szCs w:val="24"/>
        </w:rPr>
        <w:t xml:space="preserve"> </w:t>
      </w:r>
      <w:r w:rsidRPr="00F910BA">
        <w:rPr>
          <w:sz w:val="24"/>
          <w:szCs w:val="24"/>
        </w:rPr>
        <w:t>(</w:t>
      </w:r>
      <w:r>
        <w:rPr>
          <w:sz w:val="24"/>
          <w:szCs w:val="24"/>
        </w:rPr>
        <w:t>в т.ч. несанкционированные свалки) – 1 332,8 тыс. руб.</w:t>
      </w:r>
    </w:p>
    <w:p w:rsidR="00E61109" w:rsidRDefault="00E61109" w:rsidP="00E61109">
      <w:pPr>
        <w:jc w:val="both"/>
        <w:rPr>
          <w:sz w:val="24"/>
          <w:szCs w:val="24"/>
        </w:rPr>
      </w:pPr>
      <w:r>
        <w:rPr>
          <w:sz w:val="24"/>
          <w:szCs w:val="24"/>
        </w:rPr>
        <w:t xml:space="preserve">     - также для благоустройства города были приобретены праздничные консоли для осветительных опор, флаги и прочая атрибутика для украшения города, для организации летнего труда школьников приобретен хоз. инвентарь (метла, перчатки)</w:t>
      </w:r>
      <w:r w:rsidRPr="008024F0">
        <w:t xml:space="preserve"> </w:t>
      </w:r>
      <w:r>
        <w:rPr>
          <w:sz w:val="24"/>
          <w:szCs w:val="24"/>
        </w:rPr>
        <w:t>– 1 054,4 тыс. руб.</w:t>
      </w:r>
      <w:r w:rsidRPr="00F910BA">
        <w:rPr>
          <w:sz w:val="24"/>
          <w:szCs w:val="24"/>
        </w:rPr>
        <w:t xml:space="preserve"> </w:t>
      </w:r>
    </w:p>
    <w:p w:rsidR="00E61109" w:rsidRDefault="00E61109" w:rsidP="00E61109">
      <w:pPr>
        <w:jc w:val="both"/>
        <w:rPr>
          <w:sz w:val="24"/>
          <w:szCs w:val="24"/>
        </w:rPr>
      </w:pPr>
      <w:r>
        <w:rPr>
          <w:sz w:val="24"/>
          <w:szCs w:val="24"/>
        </w:rPr>
        <w:t xml:space="preserve">     - на поступившие межбюджетные трансферты (100,0 тыс. руб.) на реализацию ведомственной целевой программы «Охрана окружающей среды, утилизация и переработка отходов производства и потребления на территории МО «Мирнинский район» были приобретены основные средства (</w:t>
      </w:r>
      <w:r w:rsidRPr="00142841">
        <w:rPr>
          <w:sz w:val="24"/>
          <w:szCs w:val="24"/>
        </w:rPr>
        <w:t>контейнеры для сбора,</w:t>
      </w:r>
      <w:r>
        <w:rPr>
          <w:sz w:val="24"/>
          <w:szCs w:val="24"/>
        </w:rPr>
        <w:t xml:space="preserve"> </w:t>
      </w:r>
      <w:r w:rsidRPr="00142841">
        <w:rPr>
          <w:sz w:val="24"/>
          <w:szCs w:val="24"/>
        </w:rPr>
        <w:t>хран</w:t>
      </w:r>
      <w:r>
        <w:rPr>
          <w:sz w:val="24"/>
          <w:szCs w:val="24"/>
        </w:rPr>
        <w:t>ения</w:t>
      </w:r>
      <w:r w:rsidRPr="00142841">
        <w:rPr>
          <w:sz w:val="24"/>
          <w:szCs w:val="24"/>
        </w:rPr>
        <w:t xml:space="preserve"> ртутьсодерж</w:t>
      </w:r>
      <w:r>
        <w:rPr>
          <w:sz w:val="24"/>
          <w:szCs w:val="24"/>
        </w:rPr>
        <w:t>ащих</w:t>
      </w:r>
      <w:r w:rsidRPr="00142841">
        <w:rPr>
          <w:sz w:val="24"/>
          <w:szCs w:val="24"/>
        </w:rPr>
        <w:t xml:space="preserve"> ламп</w:t>
      </w:r>
      <w:r>
        <w:rPr>
          <w:sz w:val="24"/>
          <w:szCs w:val="24"/>
        </w:rPr>
        <w:t>) – 95,1 тыс. руб.</w:t>
      </w:r>
    </w:p>
    <w:p w:rsidR="00E61109" w:rsidRDefault="00E61109" w:rsidP="00E61109">
      <w:pPr>
        <w:jc w:val="both"/>
        <w:rPr>
          <w:sz w:val="24"/>
          <w:szCs w:val="24"/>
        </w:rPr>
      </w:pPr>
      <w:r>
        <w:rPr>
          <w:sz w:val="24"/>
          <w:szCs w:val="24"/>
        </w:rPr>
        <w:t xml:space="preserve">       </w:t>
      </w:r>
      <w:r w:rsidRPr="00952D27">
        <w:rPr>
          <w:sz w:val="24"/>
          <w:szCs w:val="24"/>
        </w:rPr>
        <w:t>Также в целях реализации ВЦП «Охрана окружающей среды, утилизация и переработка отходов</w:t>
      </w:r>
      <w:r>
        <w:rPr>
          <w:sz w:val="24"/>
          <w:szCs w:val="24"/>
        </w:rPr>
        <w:t xml:space="preserve"> производства и потребления на территории МО «Мирнинский район» согласно соглашению №212/14 от 12.05.14г. «О передаче МО «Город Удачный»  от МО «Мирнинский район» РС (Я) финансовых средств, в виде иных межбюджетных трансфертов» по плану было предусмотрено и кассовое исполнение составило 4,8 тыс. руб. (оплата у</w:t>
      </w:r>
      <w:r w:rsidRPr="005B1C4D">
        <w:rPr>
          <w:sz w:val="24"/>
          <w:szCs w:val="24"/>
        </w:rPr>
        <w:t>слуг по обезвреживанию отходов 1-4 класса опасности</w:t>
      </w:r>
      <w:r>
        <w:rPr>
          <w:sz w:val="24"/>
          <w:szCs w:val="24"/>
        </w:rPr>
        <w:t>).</w:t>
      </w:r>
    </w:p>
    <w:p w:rsidR="00E61109" w:rsidRDefault="00E61109" w:rsidP="00E61109">
      <w:pPr>
        <w:jc w:val="both"/>
        <w:rPr>
          <w:sz w:val="24"/>
          <w:szCs w:val="24"/>
        </w:rPr>
      </w:pPr>
      <w:r>
        <w:rPr>
          <w:sz w:val="24"/>
          <w:szCs w:val="24"/>
        </w:rPr>
        <w:t xml:space="preserve"> </w:t>
      </w:r>
      <w:r w:rsidR="005810EB">
        <w:rPr>
          <w:sz w:val="24"/>
          <w:szCs w:val="24"/>
        </w:rPr>
        <w:t xml:space="preserve">     Поступила  субсидия из </w:t>
      </w:r>
      <w:r>
        <w:rPr>
          <w:sz w:val="24"/>
          <w:szCs w:val="24"/>
        </w:rPr>
        <w:t xml:space="preserve"> бюджета РС (Я) 204,0 тыс. руб. по соглашению № 366/14 от 04.08.14г. «На передачу субсидии на осуществление органами МСУ переданных им отдельных полномочий по организации проведения мероприятий по предупреждению и ликвидации болезней животных, их лечению и защите населения от болезней, общих для человека и животных, в части регулирования численности безнадзорных животных». Кассовый расход составил 200,0 тыс. руб., из них: 190,0 тыс. руб. – на строительство вольера для безнадзорных животных, 10,0 тыс. руб. – отлов безнадзорных животных</w:t>
      </w:r>
      <w:r w:rsidR="005810EB">
        <w:rPr>
          <w:sz w:val="24"/>
          <w:szCs w:val="24"/>
        </w:rPr>
        <w:t xml:space="preserve"> и</w:t>
      </w:r>
      <w:r>
        <w:rPr>
          <w:sz w:val="24"/>
          <w:szCs w:val="24"/>
        </w:rPr>
        <w:t xml:space="preserve"> и</w:t>
      </w:r>
      <w:r w:rsidR="005810EB">
        <w:rPr>
          <w:sz w:val="24"/>
          <w:szCs w:val="24"/>
        </w:rPr>
        <w:t>х утилизацию</w:t>
      </w:r>
      <w:r>
        <w:rPr>
          <w:sz w:val="24"/>
          <w:szCs w:val="24"/>
        </w:rPr>
        <w:t>.</w:t>
      </w:r>
    </w:p>
    <w:p w:rsidR="00E61109" w:rsidRDefault="00E61109" w:rsidP="00E61109">
      <w:pPr>
        <w:jc w:val="both"/>
        <w:rPr>
          <w:sz w:val="24"/>
          <w:szCs w:val="24"/>
        </w:rPr>
      </w:pPr>
      <w:r>
        <w:rPr>
          <w:sz w:val="24"/>
          <w:szCs w:val="24"/>
        </w:rPr>
        <w:t xml:space="preserve">       По прочим межбюджетным трансфертам по плану было выделено 33,3 тыс. руб., кассовое исполнение составило 33,3 тыс. руб. – также были израсходованы на отлов безнадзорных животных и </w:t>
      </w:r>
      <w:r w:rsidR="005810EB">
        <w:rPr>
          <w:sz w:val="24"/>
          <w:szCs w:val="24"/>
        </w:rPr>
        <w:t>их утилизацию</w:t>
      </w:r>
      <w:r>
        <w:rPr>
          <w:sz w:val="24"/>
          <w:szCs w:val="24"/>
        </w:rPr>
        <w:t>.</w:t>
      </w:r>
    </w:p>
    <w:p w:rsidR="00E61109" w:rsidRDefault="00E61109" w:rsidP="00E61109">
      <w:pPr>
        <w:jc w:val="both"/>
        <w:rPr>
          <w:sz w:val="24"/>
          <w:szCs w:val="24"/>
        </w:rPr>
      </w:pPr>
      <w:r>
        <w:rPr>
          <w:sz w:val="24"/>
          <w:szCs w:val="24"/>
        </w:rPr>
        <w:t xml:space="preserve">      На территории г.Удачный ежегодно организовывается летний труд школьников, в местном бюджете данные мероприятия запланированы по статье «Прочие мероприятия по благоустройству городских и сельских поселений (в т.ч. мероприятия по озеленению, организация ЛТШ)». По договору №1163 от 11.06.14г. «О долевом участии в финансировании организации летних трудовых бригад школьников»  заключенного между АК «АЛРОСА» (ОАО) и администрацией МО «Город Удачный» доля местного бюджета составила 1085,0 тыс. руб., </w:t>
      </w:r>
      <w:r w:rsidRPr="00BF55C8">
        <w:rPr>
          <w:i/>
          <w:sz w:val="24"/>
          <w:szCs w:val="24"/>
        </w:rPr>
        <w:t>доля Компании – 825,0 тыс. руб</w:t>
      </w:r>
      <w:r>
        <w:rPr>
          <w:sz w:val="24"/>
          <w:szCs w:val="24"/>
        </w:rPr>
        <w:t xml:space="preserve">.  Всего по данной статье предусмотрено 1 910,0 тыс. руб., кассовое исполнение – 1 910,0 тыс. руб. Согласно </w:t>
      </w:r>
      <w:r>
        <w:rPr>
          <w:sz w:val="24"/>
          <w:szCs w:val="24"/>
        </w:rPr>
        <w:lastRenderedPageBreak/>
        <w:t xml:space="preserve">соглашению №3 от 27.06.14г. между МО «Город Удачный» и МУП «УППМХ» «О финансовом обеспечении затрат, направленных на организацию деятельности летних трудовых бригад школьников, осуществляющих работы по благоустройству территории МО «Город Удачный» Мирнинского района» была предоставлена субсидия МУП «УППМХ» из бюджета МО «Город Удачный» Мирнинского района в сумме 1 910,0 тыс. руб.        </w:t>
      </w:r>
    </w:p>
    <w:p w:rsidR="00654BE8" w:rsidRDefault="00654BE8">
      <w:pPr>
        <w:ind w:right="141"/>
        <w:jc w:val="both"/>
        <w:rPr>
          <w:sz w:val="28"/>
        </w:rPr>
      </w:pPr>
    </w:p>
    <w:p w:rsidR="00EB4D67" w:rsidRPr="005D0888" w:rsidRDefault="002D4746" w:rsidP="005D0888">
      <w:pPr>
        <w:pStyle w:val="a5"/>
        <w:rPr>
          <w:b/>
          <w:bCs/>
          <w:szCs w:val="28"/>
        </w:rPr>
      </w:pPr>
      <w:r w:rsidRPr="00DF0CBD">
        <w:rPr>
          <w:b/>
          <w:bCs/>
          <w:szCs w:val="28"/>
        </w:rPr>
        <w:t>Раздел 0800 «Культура, кинематография, средства массовой информации»</w:t>
      </w:r>
    </w:p>
    <w:p w:rsidR="00EB4D67" w:rsidRDefault="00EB4D67" w:rsidP="00EB4D67">
      <w:pPr>
        <w:jc w:val="both"/>
        <w:rPr>
          <w:sz w:val="24"/>
          <w:szCs w:val="24"/>
        </w:rPr>
      </w:pPr>
    </w:p>
    <w:p w:rsidR="00EB4D67" w:rsidRPr="0010472E" w:rsidRDefault="00EB4D67" w:rsidP="005D0888">
      <w:pPr>
        <w:ind w:firstLine="567"/>
        <w:jc w:val="both"/>
        <w:rPr>
          <w:sz w:val="24"/>
          <w:szCs w:val="24"/>
        </w:rPr>
      </w:pPr>
      <w:r w:rsidRPr="005C5BD2">
        <w:rPr>
          <w:sz w:val="24"/>
          <w:szCs w:val="24"/>
        </w:rPr>
        <w:t>По разделу 0 800</w:t>
      </w:r>
      <w:r w:rsidRPr="00C87BC1">
        <w:rPr>
          <w:sz w:val="24"/>
          <w:szCs w:val="24"/>
        </w:rPr>
        <w:t xml:space="preserve"> «Культура и СМИ» исполнение составило </w:t>
      </w:r>
      <w:r w:rsidR="00FB62FD">
        <w:rPr>
          <w:sz w:val="24"/>
          <w:szCs w:val="24"/>
        </w:rPr>
        <w:t>3878,1</w:t>
      </w:r>
      <w:r w:rsidRPr="00C87BC1">
        <w:rPr>
          <w:sz w:val="24"/>
          <w:szCs w:val="24"/>
        </w:rPr>
        <w:t xml:space="preserve"> т.  руб. при плане </w:t>
      </w:r>
      <w:r w:rsidR="00FB62FD">
        <w:rPr>
          <w:sz w:val="24"/>
          <w:szCs w:val="24"/>
        </w:rPr>
        <w:t>3970,5</w:t>
      </w:r>
      <w:r w:rsidRPr="00C87BC1">
        <w:rPr>
          <w:sz w:val="24"/>
          <w:szCs w:val="24"/>
        </w:rPr>
        <w:t xml:space="preserve"> т.  руб. или </w:t>
      </w:r>
      <w:r w:rsidR="00FB62FD">
        <w:rPr>
          <w:sz w:val="24"/>
          <w:szCs w:val="24"/>
        </w:rPr>
        <w:t>97,6</w:t>
      </w:r>
      <w:r w:rsidRPr="00C87BC1">
        <w:rPr>
          <w:sz w:val="24"/>
          <w:szCs w:val="24"/>
        </w:rPr>
        <w:t>%, в т, ч.:</w:t>
      </w:r>
    </w:p>
    <w:p w:rsidR="00A71B6C" w:rsidRDefault="00EB4D67" w:rsidP="005C26B1">
      <w:pPr>
        <w:jc w:val="both"/>
        <w:rPr>
          <w:sz w:val="24"/>
          <w:szCs w:val="24"/>
        </w:rPr>
      </w:pPr>
      <w:r w:rsidRPr="0010472E">
        <w:rPr>
          <w:sz w:val="24"/>
          <w:szCs w:val="24"/>
        </w:rPr>
        <w:t>-</w:t>
      </w:r>
      <w:r w:rsidR="00496F43">
        <w:rPr>
          <w:sz w:val="24"/>
          <w:szCs w:val="24"/>
        </w:rPr>
        <w:t xml:space="preserve"> </w:t>
      </w:r>
      <w:r w:rsidRPr="0010472E">
        <w:rPr>
          <w:sz w:val="24"/>
          <w:szCs w:val="24"/>
        </w:rPr>
        <w:t xml:space="preserve"> </w:t>
      </w:r>
      <w:r w:rsidR="005C26B1">
        <w:rPr>
          <w:sz w:val="24"/>
          <w:szCs w:val="24"/>
        </w:rPr>
        <w:t xml:space="preserve">в рамках городских мероприятий </w:t>
      </w:r>
      <w:r w:rsidRPr="0010472E">
        <w:rPr>
          <w:sz w:val="24"/>
          <w:szCs w:val="24"/>
        </w:rPr>
        <w:t xml:space="preserve"> </w:t>
      </w:r>
      <w:r w:rsidR="005C26B1">
        <w:rPr>
          <w:sz w:val="24"/>
          <w:szCs w:val="24"/>
        </w:rPr>
        <w:t xml:space="preserve">приобретена подарочная сувенирная продукция, цветы </w:t>
      </w:r>
      <w:r w:rsidR="00496F43">
        <w:rPr>
          <w:sz w:val="24"/>
          <w:szCs w:val="24"/>
        </w:rPr>
        <w:t>, баннеры, организован новогодний фейерверк, вручены денежные поощрения победителям и участникам конкурсов и праздничных программ.</w:t>
      </w:r>
    </w:p>
    <w:p w:rsidR="00D54737" w:rsidRPr="00A40B35" w:rsidRDefault="00D54737" w:rsidP="00D54737">
      <w:pPr>
        <w:ind w:right="141"/>
        <w:jc w:val="both"/>
        <w:rPr>
          <w:sz w:val="24"/>
        </w:rPr>
      </w:pPr>
    </w:p>
    <w:p w:rsidR="00A71B6C" w:rsidRPr="00A40B35" w:rsidRDefault="00A71B6C" w:rsidP="00DF0CBD">
      <w:pPr>
        <w:pStyle w:val="a5"/>
        <w:rPr>
          <w:b/>
          <w:bCs/>
          <w:szCs w:val="28"/>
        </w:rPr>
      </w:pPr>
    </w:p>
    <w:p w:rsidR="00A46A3C" w:rsidRPr="00A40B35" w:rsidRDefault="00CB2A1F" w:rsidP="00DF0CBD">
      <w:pPr>
        <w:pStyle w:val="a5"/>
        <w:rPr>
          <w:b/>
          <w:bCs/>
          <w:szCs w:val="28"/>
        </w:rPr>
      </w:pPr>
      <w:r w:rsidRPr="00A40B35">
        <w:rPr>
          <w:b/>
          <w:bCs/>
          <w:szCs w:val="28"/>
        </w:rPr>
        <w:t>Раздел 1000</w:t>
      </w:r>
      <w:r w:rsidR="00A46A3C" w:rsidRPr="00A40B35">
        <w:rPr>
          <w:b/>
          <w:bCs/>
          <w:szCs w:val="28"/>
        </w:rPr>
        <w:t xml:space="preserve"> «Социальная политика» </w:t>
      </w:r>
    </w:p>
    <w:p w:rsidR="00A46A3C" w:rsidRPr="00A40B35" w:rsidRDefault="00A46A3C" w:rsidP="00DF0CBD">
      <w:pPr>
        <w:pStyle w:val="a5"/>
        <w:rPr>
          <w:b/>
          <w:bCs/>
          <w:szCs w:val="28"/>
        </w:rPr>
      </w:pPr>
      <w:r w:rsidRPr="00A40B35">
        <w:rPr>
          <w:b/>
          <w:bCs/>
          <w:szCs w:val="28"/>
        </w:rPr>
        <w:t>В т.ч</w:t>
      </w:r>
      <w:r w:rsidR="00511E07" w:rsidRPr="00A40B35">
        <w:rPr>
          <w:b/>
          <w:bCs/>
          <w:szCs w:val="28"/>
        </w:rPr>
        <w:t>.</w:t>
      </w:r>
      <w:r w:rsidRPr="00A40B35">
        <w:rPr>
          <w:b/>
          <w:bCs/>
          <w:szCs w:val="28"/>
        </w:rPr>
        <w:t xml:space="preserve"> подраздел 1105 «Физическая культура и спорт»</w:t>
      </w:r>
    </w:p>
    <w:p w:rsidR="00A46A3C" w:rsidRPr="00A40B35" w:rsidRDefault="00A46A3C" w:rsidP="00DF0CBD">
      <w:pPr>
        <w:pStyle w:val="a5"/>
        <w:rPr>
          <w:b/>
          <w:bCs/>
          <w:szCs w:val="28"/>
        </w:rPr>
      </w:pPr>
      <w:r w:rsidRPr="00A40B35">
        <w:rPr>
          <w:b/>
          <w:bCs/>
          <w:szCs w:val="28"/>
        </w:rPr>
        <w:t xml:space="preserve"> </w:t>
      </w:r>
    </w:p>
    <w:p w:rsidR="00CB2A1F" w:rsidRPr="00A40B35" w:rsidRDefault="00CB2A1F" w:rsidP="00CB2A1F">
      <w:pPr>
        <w:jc w:val="both"/>
        <w:rPr>
          <w:b/>
          <w:sz w:val="24"/>
          <w:szCs w:val="24"/>
        </w:rPr>
      </w:pPr>
      <w:r w:rsidRPr="00A40B35">
        <w:rPr>
          <w:sz w:val="24"/>
          <w:szCs w:val="24"/>
        </w:rPr>
        <w:t xml:space="preserve">           По разделу </w:t>
      </w:r>
      <w:r w:rsidRPr="00A40B35">
        <w:rPr>
          <w:b/>
          <w:sz w:val="24"/>
          <w:szCs w:val="24"/>
        </w:rPr>
        <w:t>1000</w:t>
      </w:r>
      <w:r w:rsidRPr="00A40B35">
        <w:rPr>
          <w:sz w:val="24"/>
          <w:szCs w:val="24"/>
        </w:rPr>
        <w:t xml:space="preserve"> в бю</w:t>
      </w:r>
      <w:r w:rsidR="00FB62FD" w:rsidRPr="00A40B35">
        <w:rPr>
          <w:sz w:val="24"/>
          <w:szCs w:val="24"/>
        </w:rPr>
        <w:t>джете МО «Город Удачный» на 2014</w:t>
      </w:r>
      <w:r w:rsidRPr="00A40B35">
        <w:rPr>
          <w:sz w:val="24"/>
          <w:szCs w:val="24"/>
        </w:rPr>
        <w:t xml:space="preserve"> год предусмотрено по плану </w:t>
      </w:r>
      <w:r w:rsidR="007462B9" w:rsidRPr="00A40B35">
        <w:rPr>
          <w:b/>
          <w:sz w:val="24"/>
          <w:szCs w:val="24"/>
        </w:rPr>
        <w:t>22514,1</w:t>
      </w:r>
      <w:r w:rsidRPr="00A40B35">
        <w:rPr>
          <w:b/>
          <w:sz w:val="24"/>
          <w:szCs w:val="24"/>
        </w:rPr>
        <w:t xml:space="preserve"> тыс. руб</w:t>
      </w:r>
      <w:r w:rsidRPr="00A40B35">
        <w:rPr>
          <w:sz w:val="24"/>
          <w:szCs w:val="24"/>
        </w:rPr>
        <w:t xml:space="preserve">., кассовое исполнение – </w:t>
      </w:r>
      <w:r w:rsidR="007462B9" w:rsidRPr="00A40B35">
        <w:rPr>
          <w:b/>
          <w:sz w:val="24"/>
          <w:szCs w:val="24"/>
        </w:rPr>
        <w:t>7683,2</w:t>
      </w:r>
      <w:r w:rsidRPr="00A40B35">
        <w:rPr>
          <w:b/>
          <w:sz w:val="24"/>
          <w:szCs w:val="24"/>
        </w:rPr>
        <w:t xml:space="preserve"> тыс.</w:t>
      </w:r>
      <w:r w:rsidRPr="00A40B35">
        <w:rPr>
          <w:sz w:val="24"/>
          <w:szCs w:val="24"/>
        </w:rPr>
        <w:t xml:space="preserve"> </w:t>
      </w:r>
      <w:r w:rsidRPr="00A40B35">
        <w:rPr>
          <w:b/>
          <w:sz w:val="24"/>
          <w:szCs w:val="24"/>
        </w:rPr>
        <w:t xml:space="preserve">руб., что составляет </w:t>
      </w:r>
      <w:r w:rsidR="007462B9" w:rsidRPr="00A40B35">
        <w:rPr>
          <w:b/>
          <w:sz w:val="24"/>
          <w:szCs w:val="24"/>
        </w:rPr>
        <w:t>34,1</w:t>
      </w:r>
      <w:r w:rsidRPr="00A40B35">
        <w:rPr>
          <w:b/>
          <w:sz w:val="24"/>
          <w:szCs w:val="24"/>
        </w:rPr>
        <w:t>%.</w:t>
      </w:r>
    </w:p>
    <w:p w:rsidR="005810EB" w:rsidRDefault="0060452A" w:rsidP="00CB2A1F">
      <w:pPr>
        <w:jc w:val="both"/>
        <w:rPr>
          <w:sz w:val="24"/>
          <w:szCs w:val="24"/>
        </w:rPr>
      </w:pPr>
      <w:r w:rsidRPr="00A40B35">
        <w:rPr>
          <w:b/>
          <w:sz w:val="24"/>
          <w:szCs w:val="24"/>
        </w:rPr>
        <w:t xml:space="preserve">   </w:t>
      </w:r>
      <w:r w:rsidRPr="00A40B35">
        <w:rPr>
          <w:sz w:val="24"/>
          <w:szCs w:val="24"/>
        </w:rPr>
        <w:t xml:space="preserve">Низкий процент исполнения данного раздела объясняется в первую очередь неисполнением подпрограммы «Организация переселения граждан из ветхого аварийного жилья» в части приобретения квартир по статье 310/1116. В </w:t>
      </w:r>
      <w:r w:rsidR="003E766C" w:rsidRPr="00A40B35">
        <w:rPr>
          <w:sz w:val="24"/>
          <w:szCs w:val="24"/>
        </w:rPr>
        <w:t>связи с вст</w:t>
      </w:r>
      <w:r w:rsidRPr="00A40B35">
        <w:rPr>
          <w:sz w:val="24"/>
          <w:szCs w:val="24"/>
        </w:rPr>
        <w:t xml:space="preserve">уплением в силу закона 44-ФЗ от </w:t>
      </w:r>
      <w:r w:rsidR="003E766C" w:rsidRPr="00A40B35">
        <w:rPr>
          <w:sz w:val="24"/>
          <w:szCs w:val="24"/>
        </w:rPr>
        <w:t>05.04.2013 «О контрактной системе в сфере закупок товаров, работ, услуг для обеспечения государственных и муниципальных нужд» было затруднено определение</w:t>
      </w:r>
      <w:r w:rsidR="003E766C">
        <w:rPr>
          <w:sz w:val="24"/>
          <w:szCs w:val="24"/>
        </w:rPr>
        <w:t xml:space="preserve"> способа поставщиков, начальной максимальной цены. Электронные аукционы проводился 4 раза, но в связи с отсутствием участников признаны не состоявшимися. Другого альтернативного способа приобре</w:t>
      </w:r>
      <w:r w:rsidR="005810EB">
        <w:rPr>
          <w:sz w:val="24"/>
          <w:szCs w:val="24"/>
        </w:rPr>
        <w:t>тения квартир в текущем году не было</w:t>
      </w:r>
      <w:r w:rsidR="003E766C">
        <w:rPr>
          <w:sz w:val="24"/>
          <w:szCs w:val="24"/>
        </w:rPr>
        <w:t>.</w:t>
      </w:r>
    </w:p>
    <w:p w:rsidR="005810EB" w:rsidRPr="00817ADB" w:rsidRDefault="005810EB" w:rsidP="005810EB">
      <w:pPr>
        <w:jc w:val="both"/>
        <w:rPr>
          <w:sz w:val="24"/>
          <w:szCs w:val="24"/>
        </w:rPr>
      </w:pPr>
      <w:r>
        <w:rPr>
          <w:sz w:val="24"/>
          <w:szCs w:val="24"/>
        </w:rPr>
        <w:t xml:space="preserve">            В </w:t>
      </w:r>
      <w:r w:rsidRPr="00817ADB">
        <w:rPr>
          <w:sz w:val="24"/>
          <w:szCs w:val="24"/>
        </w:rPr>
        <w:t>целях обеспечения равной доступности услуг общественного транспорта (льготный проезд) на территории г.</w:t>
      </w:r>
      <w:r>
        <w:rPr>
          <w:sz w:val="24"/>
          <w:szCs w:val="24"/>
        </w:rPr>
        <w:t xml:space="preserve"> </w:t>
      </w:r>
      <w:r w:rsidRPr="00817ADB">
        <w:rPr>
          <w:sz w:val="24"/>
          <w:szCs w:val="24"/>
        </w:rPr>
        <w:t>Удачного для отдельных категорий граждан (дети из неблагополучных, малообеспеченных семей – учащиеся общеобразовательных учреждений и профессионального училища) были оплачены проездные билеты – план составил 1282,4 тыс. руб., кассовое исполнение – 1 232,8 тыс. руб.</w:t>
      </w:r>
    </w:p>
    <w:p w:rsidR="005810EB" w:rsidRPr="00817ADB" w:rsidRDefault="005810EB" w:rsidP="005810EB">
      <w:pPr>
        <w:jc w:val="both"/>
        <w:rPr>
          <w:sz w:val="24"/>
          <w:szCs w:val="24"/>
        </w:rPr>
      </w:pPr>
      <w:r w:rsidRPr="00817ADB">
        <w:rPr>
          <w:sz w:val="24"/>
          <w:szCs w:val="24"/>
        </w:rPr>
        <w:t xml:space="preserve">            В 2014 году была предоставлена субсидия на безвозмездной, безвозвратной основе на финансирование расходов по проведению ремонтных работ в квартире многодетной семьи Левченко, в связи с одновременным рождением троих детей в размере 450,0 тыс.руб. при плане 450,00 руб., согласно решению </w:t>
      </w:r>
      <w:r w:rsidRPr="00817ADB">
        <w:rPr>
          <w:sz w:val="24"/>
          <w:szCs w:val="24"/>
          <w:lang w:val="en-US"/>
        </w:rPr>
        <w:t>VII</w:t>
      </w:r>
      <w:r w:rsidRPr="00817ADB">
        <w:rPr>
          <w:sz w:val="24"/>
          <w:szCs w:val="24"/>
        </w:rPr>
        <w:t xml:space="preserve"> сессии Удачнинского городского Совета депутатов №7-4 от 24.04.13г.</w:t>
      </w:r>
    </w:p>
    <w:p w:rsidR="005810EB" w:rsidRPr="00817ADB" w:rsidRDefault="005810EB" w:rsidP="005810EB">
      <w:pPr>
        <w:jc w:val="both"/>
        <w:rPr>
          <w:sz w:val="24"/>
          <w:szCs w:val="24"/>
        </w:rPr>
      </w:pPr>
      <w:r w:rsidRPr="00817ADB">
        <w:rPr>
          <w:sz w:val="24"/>
          <w:szCs w:val="24"/>
        </w:rPr>
        <w:t xml:space="preserve">         Согласно соглашению  №117/14 от 25.03.14г. и решению </w:t>
      </w:r>
      <w:r w:rsidRPr="00817ADB">
        <w:rPr>
          <w:sz w:val="24"/>
          <w:szCs w:val="24"/>
          <w:lang w:val="en-US"/>
        </w:rPr>
        <w:t>II</w:t>
      </w:r>
      <w:r w:rsidRPr="00817ADB">
        <w:rPr>
          <w:sz w:val="24"/>
          <w:szCs w:val="24"/>
        </w:rPr>
        <w:t xml:space="preserve"> сессии </w:t>
      </w:r>
      <w:r w:rsidRPr="00817ADB">
        <w:rPr>
          <w:sz w:val="24"/>
          <w:szCs w:val="24"/>
          <w:lang w:val="en-US"/>
        </w:rPr>
        <w:t>III</w:t>
      </w:r>
      <w:r w:rsidRPr="00817ADB">
        <w:rPr>
          <w:sz w:val="24"/>
          <w:szCs w:val="24"/>
        </w:rPr>
        <w:t>-№2-7 от 20.11.13г. Мирнинского районного Совета депутатов «О предоставлении льготного проезда на пассажирском транспорте и авиатранспорте гражданам между поселениями в границах Мирнинского района за счет средств бюджета МО «Мирнинский район» РС (Я) в 2013 году» в бюджете МО «Город Удачный» по плану предусмотрено</w:t>
      </w:r>
      <w:r w:rsidRPr="00817ADB">
        <w:rPr>
          <w:i/>
          <w:sz w:val="24"/>
          <w:szCs w:val="24"/>
        </w:rPr>
        <w:t xml:space="preserve"> </w:t>
      </w:r>
      <w:r w:rsidRPr="00817ADB">
        <w:rPr>
          <w:sz w:val="24"/>
          <w:szCs w:val="24"/>
        </w:rPr>
        <w:t>365,3 тыс. руб., в т.ч.</w:t>
      </w:r>
      <w:r w:rsidRPr="00817ADB">
        <w:rPr>
          <w:i/>
          <w:sz w:val="24"/>
          <w:szCs w:val="24"/>
        </w:rPr>
        <w:t xml:space="preserve"> </w:t>
      </w:r>
      <w:r w:rsidRPr="00817ADB">
        <w:rPr>
          <w:sz w:val="24"/>
          <w:szCs w:val="24"/>
        </w:rPr>
        <w:t>на 2014 год 203,1 тыс. руб.</w:t>
      </w:r>
      <w:r w:rsidRPr="00817ADB">
        <w:rPr>
          <w:i/>
          <w:sz w:val="24"/>
          <w:szCs w:val="24"/>
        </w:rPr>
        <w:t xml:space="preserve"> </w:t>
      </w:r>
      <w:r w:rsidRPr="00817ADB">
        <w:rPr>
          <w:sz w:val="24"/>
          <w:szCs w:val="24"/>
        </w:rPr>
        <w:t>Возмещение затрат на проезд в пассажирском автомобильном транспорте между поселениями в границах района (100 % оплата льготного проезда гражданам, нуждающимся в лечении в психиатрическом, противотуберкулезном диспансере, сопровождающие лица) – кассовый расход 156,9 тыс. руб.</w:t>
      </w:r>
    </w:p>
    <w:p w:rsidR="005810EB" w:rsidRPr="00817ADB" w:rsidRDefault="005810EB" w:rsidP="005810EB">
      <w:pPr>
        <w:jc w:val="both"/>
        <w:rPr>
          <w:sz w:val="24"/>
          <w:szCs w:val="24"/>
        </w:rPr>
      </w:pPr>
      <w:r w:rsidRPr="00817ADB">
        <w:rPr>
          <w:sz w:val="24"/>
          <w:szCs w:val="24"/>
        </w:rPr>
        <w:lastRenderedPageBreak/>
        <w:t xml:space="preserve">          По городской целевой программе «Обеспечение качественным жильем» на 2014 год по плану предусмотрено 17 754,1 тыс. руб., в т.ч. безвозмездные поступления  от Акционерной Компании «АЛРОСА» (ОАО) по соглашению б/н от 23.10.12г. «О передаче в собственность муниципальным образованиям Мирнинского района объектов жилищного фонда АК «АЛРОСА» (ОАО) и о финансировании расходов по их содержанию» и по соглашению №29 от 24.01.13г. «О реализации Программы сноса аварийного и ветхого жилья», кассовое исполнение составило 3 226,8 тыс. руб.</w:t>
      </w:r>
      <w:r w:rsidRPr="00817ADB">
        <w:t xml:space="preserve"> </w:t>
      </w:r>
      <w:r w:rsidRPr="00817ADB">
        <w:rPr>
          <w:sz w:val="24"/>
          <w:szCs w:val="24"/>
        </w:rPr>
        <w:t xml:space="preserve">Основной целью программы является обеспечение населения качественным и доступным жильем. </w:t>
      </w:r>
    </w:p>
    <w:p w:rsidR="005810EB" w:rsidRPr="00817ADB" w:rsidRDefault="005810EB" w:rsidP="005810EB">
      <w:pPr>
        <w:jc w:val="both"/>
        <w:rPr>
          <w:sz w:val="24"/>
          <w:szCs w:val="24"/>
        </w:rPr>
      </w:pPr>
      <w:r w:rsidRPr="00817ADB">
        <w:rPr>
          <w:sz w:val="24"/>
          <w:szCs w:val="24"/>
        </w:rPr>
        <w:t xml:space="preserve">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  В т.ч.  по подпрограмме «Организация переселения граждан из ветхого аварийного жилья» была выплачена выкупная стоимость по факту снесенного ветхого жилья – 3 226,8 тыс. руб. </w:t>
      </w:r>
    </w:p>
    <w:p w:rsidR="005810EB" w:rsidRPr="00817ADB" w:rsidRDefault="005810EB" w:rsidP="005810EB">
      <w:pPr>
        <w:jc w:val="both"/>
        <w:rPr>
          <w:sz w:val="24"/>
          <w:szCs w:val="24"/>
        </w:rPr>
      </w:pPr>
      <w:r w:rsidRPr="00817ADB">
        <w:rPr>
          <w:sz w:val="24"/>
          <w:szCs w:val="24"/>
        </w:rPr>
        <w:t xml:space="preserve">          </w:t>
      </w:r>
      <w:r>
        <w:rPr>
          <w:sz w:val="24"/>
          <w:szCs w:val="24"/>
        </w:rPr>
        <w:t>П</w:t>
      </w:r>
      <w:r w:rsidRPr="00817ADB">
        <w:rPr>
          <w:sz w:val="24"/>
          <w:szCs w:val="24"/>
        </w:rPr>
        <w:t>о целевой программе «Адресная социальная помощь» по плану выделена сумма 2 194,2 тыс. руб., кассовое исполнение – 2191,6 тыс. руб. в т.ч.: выплачивалась материальная помощь малообеспеченным гражданам, ветеранам ВОВ и тыла, инвалидам, приобретались продуктовые наборы к городским мероприятиям День Победы, День памяти и скорби, День инвалида, оказывалась материальная помощь в виде приобретения предметов первой необходимости (одежда, хоз. товары, предметы личной гигиены и др. –1868,7 тыс. руб. Для детей из неблагополучных, малообеспеченных семей был проведен праздник ко Дню Знаний и вручены школьные наборы на общую сумму 126,6 тыс. руб. А также проводились ремонтные работы в квартире ветерана тыла Соболевой Н.В. на сумму 196,3 тыс. руб.</w:t>
      </w:r>
    </w:p>
    <w:p w:rsidR="005810EB" w:rsidRPr="00817ADB" w:rsidRDefault="005810EB" w:rsidP="005810EB">
      <w:pPr>
        <w:jc w:val="both"/>
        <w:rPr>
          <w:sz w:val="24"/>
          <w:szCs w:val="24"/>
        </w:rPr>
      </w:pPr>
      <w:r w:rsidRPr="00817ADB">
        <w:rPr>
          <w:sz w:val="24"/>
          <w:szCs w:val="24"/>
        </w:rPr>
        <w:t xml:space="preserve">           Целевая программа «Профилактика безнадзорности и правонарушений среди несовершеннолетних». В целях создания системы профилактических мероприятий направленных на снижение безнадзорности несовершеннолетних, защиту прав детей, проживающих в семьях, находящихся в социально-опасном положении, злоупотребляющих алкоголем: организовано школьное питание для детей из группы риска, находящихся после основного обучения в группе продленного дня. Кассовый расход по мероприятиям составил 425,1 тыс. руб. при плане 468,0 тыс.руб.</w:t>
      </w:r>
    </w:p>
    <w:p w:rsidR="005810EB" w:rsidRPr="00817ADB" w:rsidRDefault="005810EB" w:rsidP="005810EB">
      <w:pPr>
        <w:jc w:val="both"/>
        <w:rPr>
          <w:sz w:val="24"/>
          <w:szCs w:val="24"/>
        </w:rPr>
      </w:pPr>
      <w:r w:rsidRPr="00817ADB">
        <w:rPr>
          <w:sz w:val="24"/>
          <w:szCs w:val="24"/>
        </w:rPr>
        <w:t xml:space="preserve">         Основной целью городской целевой программы «Развитие физкультуры и спорта» является - формирование здорового образа жизни детей, молодежи и взрослого населения, и по плану предусмотрено 1 295,0  тыс. руб., кассовое исполнение  составило 1 245,5 тыс.руб. , в т.ч.: приобретены призы и реквизит для проведения городских спортивно-массовых мероприятий, школьной спартакиады, спортивных турниров; оплата проезда, питания спортсменам - участникам районных, республиканских соревнований, Бала Чемпионов района; организована утренняя зарядка, а также проводилась работа по подготовке городской лыжни для жителей города. В течение 2014 года лучшим спортсменам, тренерам, судейской коллегии по итогам проведенных городских соревнований вручались денежные поощрения. </w:t>
      </w:r>
    </w:p>
    <w:p w:rsidR="005810EB" w:rsidRDefault="005810EB" w:rsidP="005810EB">
      <w:pPr>
        <w:jc w:val="both"/>
        <w:rPr>
          <w:sz w:val="24"/>
          <w:szCs w:val="24"/>
        </w:rPr>
      </w:pPr>
      <w:r w:rsidRPr="00817ADB">
        <w:rPr>
          <w:sz w:val="24"/>
          <w:szCs w:val="24"/>
        </w:rPr>
        <w:t xml:space="preserve">         По разделу </w:t>
      </w:r>
      <w:r w:rsidRPr="00096860">
        <w:rPr>
          <w:b/>
          <w:sz w:val="24"/>
          <w:szCs w:val="24"/>
        </w:rPr>
        <w:t>«Телевидение и радиовещание»</w:t>
      </w:r>
      <w:r w:rsidRPr="00817ADB">
        <w:rPr>
          <w:sz w:val="24"/>
          <w:szCs w:val="24"/>
        </w:rPr>
        <w:t xml:space="preserve"> план состав</w:t>
      </w:r>
      <w:r>
        <w:rPr>
          <w:sz w:val="24"/>
          <w:szCs w:val="24"/>
        </w:rPr>
        <w:t>ил 115,0 тыс. руб., кассовое исполнение 50,1 тыс. руб., в т.ч.: содержание городского сайта (у</w:t>
      </w:r>
      <w:r w:rsidRPr="00734E93">
        <w:rPr>
          <w:sz w:val="24"/>
          <w:szCs w:val="24"/>
        </w:rPr>
        <w:t>сл</w:t>
      </w:r>
      <w:r>
        <w:rPr>
          <w:sz w:val="24"/>
          <w:szCs w:val="24"/>
        </w:rPr>
        <w:t>уги</w:t>
      </w:r>
      <w:r w:rsidRPr="00734E93">
        <w:rPr>
          <w:sz w:val="24"/>
          <w:szCs w:val="24"/>
        </w:rPr>
        <w:t xml:space="preserve"> пром</w:t>
      </w:r>
      <w:r>
        <w:rPr>
          <w:sz w:val="24"/>
          <w:szCs w:val="24"/>
        </w:rPr>
        <w:t>о</w:t>
      </w:r>
      <w:r w:rsidRPr="00734E93">
        <w:rPr>
          <w:sz w:val="24"/>
          <w:szCs w:val="24"/>
        </w:rPr>
        <w:t>хостинга web-сайт</w:t>
      </w:r>
      <w:r>
        <w:rPr>
          <w:sz w:val="24"/>
          <w:szCs w:val="24"/>
        </w:rPr>
        <w:t>а на 2014-2015 г.г.</w:t>
      </w:r>
      <w:r w:rsidRPr="00734E93">
        <w:rPr>
          <w:sz w:val="24"/>
          <w:szCs w:val="24"/>
        </w:rPr>
        <w:t>,</w:t>
      </w:r>
      <w:r>
        <w:rPr>
          <w:sz w:val="24"/>
          <w:szCs w:val="24"/>
        </w:rPr>
        <w:t xml:space="preserve">) – 29,0 тыс. руб., размещение объявлений в средствах </w:t>
      </w:r>
      <w:r w:rsidRPr="008024F0">
        <w:rPr>
          <w:sz w:val="24"/>
          <w:szCs w:val="24"/>
        </w:rPr>
        <w:t>массовой информации – 21,1 тыс. руб.</w:t>
      </w:r>
    </w:p>
    <w:p w:rsidR="00496F43" w:rsidRDefault="00496F43" w:rsidP="005810EB">
      <w:pPr>
        <w:jc w:val="both"/>
        <w:rPr>
          <w:b/>
          <w:sz w:val="24"/>
          <w:szCs w:val="24"/>
        </w:rPr>
      </w:pPr>
    </w:p>
    <w:p w:rsidR="005810EB" w:rsidRPr="00096860" w:rsidRDefault="005810EB" w:rsidP="005810EB">
      <w:pPr>
        <w:jc w:val="both"/>
        <w:rPr>
          <w:b/>
          <w:sz w:val="24"/>
          <w:szCs w:val="24"/>
          <w:u w:val="single"/>
        </w:rPr>
      </w:pPr>
      <w:r w:rsidRPr="00096860">
        <w:rPr>
          <w:b/>
          <w:sz w:val="24"/>
          <w:szCs w:val="24"/>
        </w:rPr>
        <w:t xml:space="preserve"> </w:t>
      </w:r>
      <w:r w:rsidRPr="00096860">
        <w:rPr>
          <w:b/>
          <w:sz w:val="24"/>
          <w:szCs w:val="24"/>
          <w:u w:val="single"/>
        </w:rPr>
        <w:t xml:space="preserve"> Межбюджетные трансферты – всего 12 915,0 тыс. руб.:</w:t>
      </w:r>
    </w:p>
    <w:p w:rsidR="005810EB" w:rsidRPr="00186F0C" w:rsidRDefault="005810EB" w:rsidP="005810EB">
      <w:pPr>
        <w:jc w:val="both"/>
        <w:rPr>
          <w:sz w:val="24"/>
          <w:szCs w:val="24"/>
        </w:rPr>
      </w:pPr>
      <w:r w:rsidRPr="00186F0C">
        <w:rPr>
          <w:sz w:val="24"/>
          <w:szCs w:val="24"/>
        </w:rPr>
        <w:t xml:space="preserve">        Субсидия государственному бюджету РС</w:t>
      </w:r>
      <w:r>
        <w:rPr>
          <w:sz w:val="24"/>
          <w:szCs w:val="24"/>
        </w:rPr>
        <w:t xml:space="preserve"> </w:t>
      </w:r>
      <w:r w:rsidRPr="00186F0C">
        <w:rPr>
          <w:sz w:val="24"/>
          <w:szCs w:val="24"/>
        </w:rPr>
        <w:t xml:space="preserve">(Я) отрицательный трансферт – </w:t>
      </w:r>
      <w:r>
        <w:rPr>
          <w:sz w:val="24"/>
          <w:szCs w:val="24"/>
        </w:rPr>
        <w:t>9 229</w:t>
      </w:r>
      <w:r w:rsidRPr="00186F0C">
        <w:rPr>
          <w:sz w:val="24"/>
          <w:szCs w:val="24"/>
        </w:rPr>
        <w:t>,0</w:t>
      </w:r>
      <w:r>
        <w:rPr>
          <w:sz w:val="24"/>
          <w:szCs w:val="24"/>
        </w:rPr>
        <w:t xml:space="preserve"> тыс.</w:t>
      </w:r>
      <w:r w:rsidRPr="00186F0C">
        <w:rPr>
          <w:sz w:val="24"/>
          <w:szCs w:val="24"/>
        </w:rPr>
        <w:t xml:space="preserve"> руб.</w:t>
      </w:r>
    </w:p>
    <w:p w:rsidR="005810EB" w:rsidRPr="00A642AF" w:rsidRDefault="005810EB" w:rsidP="005810EB">
      <w:pPr>
        <w:jc w:val="both"/>
        <w:rPr>
          <w:sz w:val="24"/>
          <w:szCs w:val="24"/>
        </w:rPr>
      </w:pPr>
      <w:r w:rsidRPr="00A642AF">
        <w:rPr>
          <w:sz w:val="24"/>
          <w:szCs w:val="24"/>
        </w:rPr>
        <w:t xml:space="preserve">      -</w:t>
      </w:r>
      <w:r>
        <w:rPr>
          <w:sz w:val="24"/>
          <w:szCs w:val="24"/>
        </w:rPr>
        <w:t>МБТ</w:t>
      </w:r>
      <w:r w:rsidRPr="00A642AF">
        <w:rPr>
          <w:sz w:val="24"/>
          <w:szCs w:val="24"/>
        </w:rPr>
        <w:t xml:space="preserve"> на выполнение функций финансового контроля между контрольно-счетной палатой и администрацией МО «Город Удачный» (Соглашение </w:t>
      </w:r>
      <w:r>
        <w:rPr>
          <w:sz w:val="24"/>
          <w:szCs w:val="24"/>
        </w:rPr>
        <w:t>8</w:t>
      </w:r>
      <w:r w:rsidRPr="00A642AF">
        <w:rPr>
          <w:sz w:val="24"/>
          <w:szCs w:val="24"/>
        </w:rPr>
        <w:t xml:space="preserve"> от 1</w:t>
      </w:r>
      <w:r>
        <w:rPr>
          <w:sz w:val="24"/>
          <w:szCs w:val="24"/>
        </w:rPr>
        <w:t>8.12</w:t>
      </w:r>
      <w:r w:rsidRPr="00A642AF">
        <w:rPr>
          <w:sz w:val="24"/>
          <w:szCs w:val="24"/>
        </w:rPr>
        <w:t xml:space="preserve">.13г «О передаче КСП МО «Мирнинский район» полномочий контрольно-счетного органа МО «Город Удачный»)  - </w:t>
      </w:r>
      <w:r>
        <w:rPr>
          <w:sz w:val="24"/>
          <w:szCs w:val="24"/>
        </w:rPr>
        <w:t>858</w:t>
      </w:r>
      <w:r w:rsidRPr="00A642AF">
        <w:rPr>
          <w:sz w:val="24"/>
          <w:szCs w:val="24"/>
        </w:rPr>
        <w:t>,0</w:t>
      </w:r>
      <w:r>
        <w:rPr>
          <w:sz w:val="24"/>
          <w:szCs w:val="24"/>
        </w:rPr>
        <w:t xml:space="preserve"> тыс.</w:t>
      </w:r>
      <w:r w:rsidRPr="00A642AF">
        <w:rPr>
          <w:sz w:val="24"/>
          <w:szCs w:val="24"/>
        </w:rPr>
        <w:t xml:space="preserve"> руб.;</w:t>
      </w:r>
    </w:p>
    <w:p w:rsidR="005810EB" w:rsidRDefault="005810EB" w:rsidP="005810EB">
      <w:pPr>
        <w:jc w:val="both"/>
        <w:rPr>
          <w:sz w:val="24"/>
          <w:szCs w:val="24"/>
          <w:highlight w:val="yellow"/>
        </w:rPr>
      </w:pPr>
      <w:r w:rsidRPr="009E50D4">
        <w:rPr>
          <w:sz w:val="24"/>
          <w:szCs w:val="24"/>
        </w:rPr>
        <w:lastRenderedPageBreak/>
        <w:t xml:space="preserve">      -</w:t>
      </w:r>
      <w:r>
        <w:rPr>
          <w:sz w:val="24"/>
          <w:szCs w:val="24"/>
        </w:rPr>
        <w:t>МБТ</w:t>
      </w:r>
      <w:r w:rsidRPr="009E50D4">
        <w:rPr>
          <w:sz w:val="24"/>
          <w:szCs w:val="24"/>
        </w:rPr>
        <w:t xml:space="preserve"> на выполнение полномочий градостроительной деятельности между МО «Мирнинский район» и МО «Город Удачный» (соглашение №16</w:t>
      </w:r>
      <w:r>
        <w:rPr>
          <w:sz w:val="24"/>
          <w:szCs w:val="24"/>
        </w:rPr>
        <w:t>8</w:t>
      </w:r>
      <w:r w:rsidRPr="009E50D4">
        <w:rPr>
          <w:sz w:val="24"/>
          <w:szCs w:val="24"/>
        </w:rPr>
        <w:t>/1</w:t>
      </w:r>
      <w:r>
        <w:rPr>
          <w:sz w:val="24"/>
          <w:szCs w:val="24"/>
        </w:rPr>
        <w:t>4</w:t>
      </w:r>
      <w:r w:rsidRPr="009E50D4">
        <w:rPr>
          <w:sz w:val="24"/>
          <w:szCs w:val="24"/>
        </w:rPr>
        <w:t xml:space="preserve"> от </w:t>
      </w:r>
      <w:r>
        <w:rPr>
          <w:sz w:val="24"/>
          <w:szCs w:val="24"/>
        </w:rPr>
        <w:t>21.04.14г.</w:t>
      </w:r>
      <w:r w:rsidRPr="009E50D4">
        <w:rPr>
          <w:sz w:val="24"/>
          <w:szCs w:val="24"/>
        </w:rPr>
        <w:t xml:space="preserve"> «О передаче осуществления отдельных полномочий по решению вопросов местного значения в области градо</w:t>
      </w:r>
      <w:r>
        <w:rPr>
          <w:sz w:val="24"/>
          <w:szCs w:val="24"/>
        </w:rPr>
        <w:t>строительной деятельности</w:t>
      </w:r>
      <w:r w:rsidRPr="009E50D4">
        <w:rPr>
          <w:sz w:val="24"/>
          <w:szCs w:val="24"/>
        </w:rPr>
        <w:t xml:space="preserve">) </w:t>
      </w:r>
      <w:r w:rsidRPr="00186F0C">
        <w:rPr>
          <w:sz w:val="24"/>
          <w:szCs w:val="24"/>
        </w:rPr>
        <w:t>–</w:t>
      </w:r>
      <w:r>
        <w:rPr>
          <w:sz w:val="24"/>
          <w:szCs w:val="24"/>
        </w:rPr>
        <w:t xml:space="preserve"> 273,7 </w:t>
      </w:r>
      <w:r w:rsidRPr="00186F0C">
        <w:rPr>
          <w:sz w:val="24"/>
          <w:szCs w:val="24"/>
        </w:rPr>
        <w:t>тыс.руб.;</w:t>
      </w:r>
    </w:p>
    <w:p w:rsidR="005810EB" w:rsidRDefault="005810EB" w:rsidP="005810EB">
      <w:pPr>
        <w:jc w:val="both"/>
        <w:rPr>
          <w:sz w:val="24"/>
          <w:szCs w:val="24"/>
        </w:rPr>
      </w:pPr>
      <w:r w:rsidRPr="00186F0C">
        <w:rPr>
          <w:sz w:val="24"/>
          <w:szCs w:val="24"/>
        </w:rPr>
        <w:t xml:space="preserve">     </w:t>
      </w:r>
      <w:r>
        <w:rPr>
          <w:sz w:val="24"/>
          <w:szCs w:val="24"/>
        </w:rPr>
        <w:t xml:space="preserve"> </w:t>
      </w:r>
      <w:r w:rsidRPr="00186F0C">
        <w:rPr>
          <w:sz w:val="24"/>
          <w:szCs w:val="24"/>
        </w:rPr>
        <w:t>-</w:t>
      </w:r>
      <w:r>
        <w:rPr>
          <w:sz w:val="24"/>
          <w:szCs w:val="24"/>
        </w:rPr>
        <w:t>МБТ</w:t>
      </w:r>
      <w:r w:rsidRPr="00186F0C">
        <w:rPr>
          <w:sz w:val="24"/>
          <w:szCs w:val="24"/>
        </w:rPr>
        <w:t xml:space="preserve"> на софинансирование подпрограммы «Обеспечение жильём молодых семей» (соглашение №</w:t>
      </w:r>
      <w:r>
        <w:rPr>
          <w:sz w:val="24"/>
          <w:szCs w:val="24"/>
        </w:rPr>
        <w:t>238</w:t>
      </w:r>
      <w:r w:rsidRPr="00186F0C">
        <w:rPr>
          <w:sz w:val="24"/>
          <w:szCs w:val="24"/>
        </w:rPr>
        <w:t>/1</w:t>
      </w:r>
      <w:r>
        <w:rPr>
          <w:sz w:val="24"/>
          <w:szCs w:val="24"/>
        </w:rPr>
        <w:t>4 от 19</w:t>
      </w:r>
      <w:r w:rsidRPr="00186F0C">
        <w:rPr>
          <w:sz w:val="24"/>
          <w:szCs w:val="24"/>
        </w:rPr>
        <w:t>.0</w:t>
      </w:r>
      <w:r>
        <w:rPr>
          <w:sz w:val="24"/>
          <w:szCs w:val="24"/>
        </w:rPr>
        <w:t>5</w:t>
      </w:r>
      <w:r w:rsidRPr="00186F0C">
        <w:rPr>
          <w:sz w:val="24"/>
          <w:szCs w:val="24"/>
        </w:rPr>
        <w:t>.1</w:t>
      </w:r>
      <w:r>
        <w:rPr>
          <w:sz w:val="24"/>
          <w:szCs w:val="24"/>
        </w:rPr>
        <w:t>4</w:t>
      </w:r>
      <w:r w:rsidRPr="00186F0C">
        <w:rPr>
          <w:sz w:val="24"/>
          <w:szCs w:val="24"/>
        </w:rPr>
        <w:t>г. «О совместной реализации в 201</w:t>
      </w:r>
      <w:r>
        <w:rPr>
          <w:sz w:val="24"/>
          <w:szCs w:val="24"/>
        </w:rPr>
        <w:t>4</w:t>
      </w:r>
      <w:r w:rsidRPr="00186F0C">
        <w:rPr>
          <w:sz w:val="24"/>
          <w:szCs w:val="24"/>
        </w:rPr>
        <w:t xml:space="preserve"> году подпрограммы «Обеспечение жильём молодых семей» федеральной, республиканской и районной целевой программы «Жилище») </w:t>
      </w:r>
      <w:r>
        <w:rPr>
          <w:sz w:val="24"/>
          <w:szCs w:val="24"/>
        </w:rPr>
        <w:t>–</w:t>
      </w:r>
      <w:r w:rsidRPr="00186F0C">
        <w:rPr>
          <w:sz w:val="24"/>
          <w:szCs w:val="24"/>
        </w:rPr>
        <w:t xml:space="preserve"> </w:t>
      </w:r>
      <w:r>
        <w:rPr>
          <w:sz w:val="24"/>
          <w:szCs w:val="24"/>
        </w:rPr>
        <w:t>2 311,0 тыс.</w:t>
      </w:r>
      <w:r w:rsidRPr="00186F0C">
        <w:rPr>
          <w:sz w:val="24"/>
          <w:szCs w:val="24"/>
        </w:rPr>
        <w:t xml:space="preserve"> руб.</w:t>
      </w:r>
    </w:p>
    <w:p w:rsidR="005810EB" w:rsidRDefault="005810EB" w:rsidP="005810EB">
      <w:pPr>
        <w:jc w:val="both"/>
        <w:rPr>
          <w:sz w:val="24"/>
          <w:szCs w:val="24"/>
        </w:rPr>
      </w:pPr>
      <w:r>
        <w:rPr>
          <w:sz w:val="24"/>
          <w:szCs w:val="24"/>
        </w:rPr>
        <w:t xml:space="preserve">       -МБТ на передачу отдельных бюджетных полномочий финансового органа между МО «Мирнинский район» и МО «Город Удачный» на 2014-2018г.г. (соглашение №725/13 от 18.12.13г.) – 243,3 тыс. руб.</w:t>
      </w:r>
    </w:p>
    <w:p w:rsidR="005810EB" w:rsidRDefault="005810EB" w:rsidP="005810EB">
      <w:pPr>
        <w:jc w:val="both"/>
      </w:pPr>
    </w:p>
    <w:p w:rsidR="005810EB" w:rsidRPr="00766C84" w:rsidRDefault="005810EB" w:rsidP="005810EB">
      <w:pPr>
        <w:jc w:val="both"/>
      </w:pPr>
    </w:p>
    <w:p w:rsidR="009D6D31" w:rsidRPr="0060452A" w:rsidRDefault="009D6D31" w:rsidP="00CB2A1F">
      <w:pPr>
        <w:jc w:val="both"/>
        <w:rPr>
          <w:sz w:val="24"/>
          <w:szCs w:val="24"/>
        </w:rPr>
      </w:pPr>
    </w:p>
    <w:p w:rsidR="000E5672" w:rsidRDefault="000E5672" w:rsidP="00CB2A1F">
      <w:pPr>
        <w:jc w:val="both"/>
        <w:rPr>
          <w:sz w:val="24"/>
          <w:szCs w:val="24"/>
        </w:rPr>
      </w:pPr>
    </w:p>
    <w:p w:rsidR="009D6D31" w:rsidRDefault="001A3E7B" w:rsidP="00CB2A1F">
      <w:pPr>
        <w:jc w:val="both"/>
        <w:rPr>
          <w:sz w:val="24"/>
          <w:szCs w:val="24"/>
        </w:rPr>
      </w:pPr>
      <w:r>
        <w:rPr>
          <w:sz w:val="24"/>
          <w:szCs w:val="24"/>
        </w:rPr>
        <w:t>исп. Экон. отдел</w:t>
      </w:r>
    </w:p>
    <w:p w:rsidR="00A71B6C" w:rsidRPr="000E5672" w:rsidRDefault="00CB2A1F" w:rsidP="000E5672">
      <w:pPr>
        <w:jc w:val="both"/>
        <w:rPr>
          <w:sz w:val="24"/>
          <w:szCs w:val="24"/>
        </w:rPr>
      </w:pPr>
      <w:r>
        <w:rPr>
          <w:sz w:val="24"/>
          <w:szCs w:val="24"/>
        </w:rPr>
        <w:t xml:space="preserve">    </w:t>
      </w:r>
    </w:p>
    <w:p w:rsidR="005C5BD2" w:rsidRDefault="005C5BD2" w:rsidP="00A46A3C">
      <w:pPr>
        <w:ind w:right="141"/>
        <w:jc w:val="both"/>
        <w:rPr>
          <w:b/>
          <w:sz w:val="28"/>
        </w:rPr>
      </w:pPr>
    </w:p>
    <w:sectPr w:rsidR="005C5BD2" w:rsidSect="00A46A3C">
      <w:headerReference w:type="even" r:id="rId8"/>
      <w:headerReference w:type="default" r:id="rId9"/>
      <w:footerReference w:type="even" r:id="rId10"/>
      <w:footerReference w:type="default" r:id="rId11"/>
      <w:type w:val="oddPage"/>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402" w:rsidRDefault="00564402">
      <w:r>
        <w:separator/>
      </w:r>
    </w:p>
  </w:endnote>
  <w:endnote w:type="continuationSeparator" w:id="1">
    <w:p w:rsidR="00564402" w:rsidRDefault="00564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4" w:rsidRDefault="000B0A88" w:rsidP="00332827">
    <w:pPr>
      <w:pStyle w:val="a8"/>
      <w:framePr w:wrap="around" w:vAnchor="text" w:hAnchor="margin" w:xAlign="center" w:y="1"/>
      <w:rPr>
        <w:rStyle w:val="a4"/>
      </w:rPr>
    </w:pPr>
    <w:r>
      <w:rPr>
        <w:rStyle w:val="a4"/>
      </w:rPr>
      <w:fldChar w:fldCharType="begin"/>
    </w:r>
    <w:r w:rsidR="004C6AC4">
      <w:rPr>
        <w:rStyle w:val="a4"/>
      </w:rPr>
      <w:instrText xml:space="preserve">PAGE  </w:instrText>
    </w:r>
    <w:r>
      <w:rPr>
        <w:rStyle w:val="a4"/>
      </w:rPr>
      <w:fldChar w:fldCharType="end"/>
    </w:r>
  </w:p>
  <w:p w:rsidR="004C6AC4" w:rsidRDefault="004C6AC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4" w:rsidRDefault="000B0A88" w:rsidP="00332827">
    <w:pPr>
      <w:pStyle w:val="a8"/>
      <w:framePr w:wrap="around" w:vAnchor="text" w:hAnchor="margin" w:xAlign="center" w:y="1"/>
      <w:rPr>
        <w:rStyle w:val="a4"/>
      </w:rPr>
    </w:pPr>
    <w:r>
      <w:rPr>
        <w:rStyle w:val="a4"/>
      </w:rPr>
      <w:fldChar w:fldCharType="begin"/>
    </w:r>
    <w:r w:rsidR="004C6AC4">
      <w:rPr>
        <w:rStyle w:val="a4"/>
      </w:rPr>
      <w:instrText xml:space="preserve">PAGE  </w:instrText>
    </w:r>
    <w:r>
      <w:rPr>
        <w:rStyle w:val="a4"/>
      </w:rPr>
      <w:fldChar w:fldCharType="separate"/>
    </w:r>
    <w:r w:rsidR="00CB4BE7">
      <w:rPr>
        <w:rStyle w:val="a4"/>
        <w:noProof/>
      </w:rPr>
      <w:t>16</w:t>
    </w:r>
    <w:r>
      <w:rPr>
        <w:rStyle w:val="a4"/>
      </w:rPr>
      <w:fldChar w:fldCharType="end"/>
    </w:r>
  </w:p>
  <w:p w:rsidR="004C6AC4" w:rsidRDefault="004C6A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402" w:rsidRDefault="00564402">
      <w:r>
        <w:separator/>
      </w:r>
    </w:p>
  </w:footnote>
  <w:footnote w:type="continuationSeparator" w:id="1">
    <w:p w:rsidR="00564402" w:rsidRDefault="00564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4" w:rsidRDefault="000B0A88">
    <w:pPr>
      <w:pStyle w:val="a3"/>
      <w:framePr w:wrap="around" w:vAnchor="text" w:hAnchor="margin" w:xAlign="center" w:y="1"/>
      <w:rPr>
        <w:rStyle w:val="a4"/>
      </w:rPr>
    </w:pPr>
    <w:r>
      <w:rPr>
        <w:rStyle w:val="a4"/>
      </w:rPr>
      <w:fldChar w:fldCharType="begin"/>
    </w:r>
    <w:r w:rsidR="004C6AC4">
      <w:rPr>
        <w:rStyle w:val="a4"/>
      </w:rPr>
      <w:instrText xml:space="preserve">PAGE  </w:instrText>
    </w:r>
    <w:r>
      <w:rPr>
        <w:rStyle w:val="a4"/>
      </w:rPr>
      <w:fldChar w:fldCharType="end"/>
    </w:r>
  </w:p>
  <w:p w:rsidR="004C6AC4" w:rsidRDefault="004C6A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4" w:rsidRDefault="004C6AC4">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D72"/>
    <w:multiLevelType w:val="hybridMultilevel"/>
    <w:tmpl w:val="249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1442E"/>
    <w:multiLevelType w:val="hybridMultilevel"/>
    <w:tmpl w:val="1B88B5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FA3B2F"/>
    <w:multiLevelType w:val="multilevel"/>
    <w:tmpl w:val="51C685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04AB3FB9"/>
    <w:multiLevelType w:val="hybridMultilevel"/>
    <w:tmpl w:val="76B2F0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104A6A"/>
    <w:multiLevelType w:val="multilevel"/>
    <w:tmpl w:val="FD50A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3B01AB"/>
    <w:multiLevelType w:val="hybridMultilevel"/>
    <w:tmpl w:val="67E640F6"/>
    <w:lvl w:ilvl="0" w:tplc="DA8CB250">
      <w:start w:val="1"/>
      <w:numFmt w:val="decimal"/>
      <w:lvlText w:val="%1)"/>
      <w:lvlJc w:val="left"/>
      <w:pPr>
        <w:tabs>
          <w:tab w:val="num" w:pos="927"/>
        </w:tabs>
        <w:ind w:left="927" w:hanging="360"/>
      </w:pPr>
      <w:rPr>
        <w:rFonts w:hint="default"/>
      </w:rPr>
    </w:lvl>
    <w:lvl w:ilvl="1" w:tplc="8200D262">
      <w:start w:val="8"/>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C375091"/>
    <w:multiLevelType w:val="hybridMultilevel"/>
    <w:tmpl w:val="70446F18"/>
    <w:lvl w:ilvl="0" w:tplc="C068CF70">
      <w:start w:val="3"/>
      <w:numFmt w:val="bullet"/>
      <w:lvlText w:val="-"/>
      <w:lvlJc w:val="left"/>
      <w:pPr>
        <w:tabs>
          <w:tab w:val="num" w:pos="432"/>
        </w:tabs>
        <w:ind w:left="432" w:hanging="360"/>
      </w:pPr>
      <w:rPr>
        <w:rFonts w:ascii="Times New Roman" w:eastAsia="Times New Roman" w:hAnsi="Times New Roman" w:cs="Times New Roman" w:hint="default"/>
      </w:rPr>
    </w:lvl>
    <w:lvl w:ilvl="1" w:tplc="04190003">
      <w:start w:val="1"/>
      <w:numFmt w:val="bullet"/>
      <w:lvlText w:val="o"/>
      <w:lvlJc w:val="left"/>
      <w:pPr>
        <w:tabs>
          <w:tab w:val="num" w:pos="1152"/>
        </w:tabs>
        <w:ind w:left="1152" w:hanging="360"/>
      </w:pPr>
      <w:rPr>
        <w:rFonts w:ascii="Courier New" w:hAnsi="Courier New" w:hint="default"/>
      </w:rPr>
    </w:lvl>
    <w:lvl w:ilvl="2" w:tplc="04190005">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nsid w:val="0E342495"/>
    <w:multiLevelType w:val="hybridMultilevel"/>
    <w:tmpl w:val="C10C94D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805104"/>
    <w:multiLevelType w:val="multilevel"/>
    <w:tmpl w:val="1B2A8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082966"/>
    <w:multiLevelType w:val="hybridMultilevel"/>
    <w:tmpl w:val="C760580E"/>
    <w:lvl w:ilvl="0" w:tplc="2F182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224C6"/>
    <w:multiLevelType w:val="multilevel"/>
    <w:tmpl w:val="0D84CFDA"/>
    <w:lvl w:ilvl="0">
      <w:start w:val="1"/>
      <w:numFmt w:val="bullet"/>
      <w:lvlText w:val=""/>
      <w:lvlJc w:val="left"/>
      <w:pPr>
        <w:ind w:left="1179" w:hanging="360"/>
      </w:pPr>
      <w:rPr>
        <w:rFonts w:ascii="Symbol" w:hAnsi="Symbol" w:hint="default"/>
      </w:rPr>
    </w:lvl>
    <w:lvl w:ilvl="1" w:tentative="1">
      <w:start w:val="1"/>
      <w:numFmt w:val="bullet"/>
      <w:lvlText w:val="o"/>
      <w:lvlJc w:val="left"/>
      <w:pPr>
        <w:ind w:left="1899" w:hanging="360"/>
      </w:pPr>
      <w:rPr>
        <w:rFonts w:ascii="Courier New" w:hAnsi="Courier New" w:cs="Wingdings" w:hint="default"/>
      </w:rPr>
    </w:lvl>
    <w:lvl w:ilvl="2" w:tentative="1">
      <w:start w:val="1"/>
      <w:numFmt w:val="bullet"/>
      <w:lvlText w:val=""/>
      <w:lvlJc w:val="left"/>
      <w:pPr>
        <w:ind w:left="2619" w:hanging="360"/>
      </w:pPr>
      <w:rPr>
        <w:rFonts w:ascii="Wingdings" w:hAnsi="Wingdings" w:hint="default"/>
      </w:rPr>
    </w:lvl>
    <w:lvl w:ilvl="3" w:tentative="1">
      <w:start w:val="1"/>
      <w:numFmt w:val="bullet"/>
      <w:lvlText w:val=""/>
      <w:lvlJc w:val="left"/>
      <w:pPr>
        <w:ind w:left="3339" w:hanging="360"/>
      </w:pPr>
      <w:rPr>
        <w:rFonts w:ascii="Symbol" w:hAnsi="Symbol" w:hint="default"/>
      </w:rPr>
    </w:lvl>
    <w:lvl w:ilvl="4" w:tentative="1">
      <w:start w:val="1"/>
      <w:numFmt w:val="bullet"/>
      <w:lvlText w:val="o"/>
      <w:lvlJc w:val="left"/>
      <w:pPr>
        <w:ind w:left="4059" w:hanging="360"/>
      </w:pPr>
      <w:rPr>
        <w:rFonts w:ascii="Courier New" w:hAnsi="Courier New" w:cs="Wingdings" w:hint="default"/>
      </w:rPr>
    </w:lvl>
    <w:lvl w:ilvl="5" w:tentative="1">
      <w:start w:val="1"/>
      <w:numFmt w:val="bullet"/>
      <w:lvlText w:val=""/>
      <w:lvlJc w:val="left"/>
      <w:pPr>
        <w:ind w:left="4779" w:hanging="360"/>
      </w:pPr>
      <w:rPr>
        <w:rFonts w:ascii="Wingdings" w:hAnsi="Wingdings" w:hint="default"/>
      </w:rPr>
    </w:lvl>
    <w:lvl w:ilvl="6" w:tentative="1">
      <w:start w:val="1"/>
      <w:numFmt w:val="bullet"/>
      <w:lvlText w:val=""/>
      <w:lvlJc w:val="left"/>
      <w:pPr>
        <w:ind w:left="5499" w:hanging="360"/>
      </w:pPr>
      <w:rPr>
        <w:rFonts w:ascii="Symbol" w:hAnsi="Symbol" w:hint="default"/>
      </w:rPr>
    </w:lvl>
    <w:lvl w:ilvl="7" w:tentative="1">
      <w:start w:val="1"/>
      <w:numFmt w:val="bullet"/>
      <w:lvlText w:val="o"/>
      <w:lvlJc w:val="left"/>
      <w:pPr>
        <w:ind w:left="6219" w:hanging="360"/>
      </w:pPr>
      <w:rPr>
        <w:rFonts w:ascii="Courier New" w:hAnsi="Courier New" w:cs="Wingdings" w:hint="default"/>
      </w:rPr>
    </w:lvl>
    <w:lvl w:ilvl="8" w:tentative="1">
      <w:start w:val="1"/>
      <w:numFmt w:val="bullet"/>
      <w:lvlText w:val=""/>
      <w:lvlJc w:val="left"/>
      <w:pPr>
        <w:ind w:left="6939" w:hanging="360"/>
      </w:pPr>
      <w:rPr>
        <w:rFonts w:ascii="Wingdings" w:hAnsi="Wingdings" w:hint="default"/>
      </w:rPr>
    </w:lvl>
  </w:abstractNum>
  <w:abstractNum w:abstractNumId="11">
    <w:nsid w:val="1FF372C8"/>
    <w:multiLevelType w:val="hybridMultilevel"/>
    <w:tmpl w:val="C8B2EB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7A05313"/>
    <w:multiLevelType w:val="hybridMultilevel"/>
    <w:tmpl w:val="6E74E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5378A7"/>
    <w:multiLevelType w:val="hybridMultilevel"/>
    <w:tmpl w:val="1314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4E240D"/>
    <w:multiLevelType w:val="hybridMultilevel"/>
    <w:tmpl w:val="020A9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1B11FC4"/>
    <w:multiLevelType w:val="hybridMultilevel"/>
    <w:tmpl w:val="B6DE053E"/>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16">
    <w:nsid w:val="33CC4742"/>
    <w:multiLevelType w:val="hybridMultilevel"/>
    <w:tmpl w:val="5CDAAA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4F6B7B"/>
    <w:multiLevelType w:val="hybridMultilevel"/>
    <w:tmpl w:val="45CABF0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nsid w:val="34B70155"/>
    <w:multiLevelType w:val="hybridMultilevel"/>
    <w:tmpl w:val="99B64CC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9">
    <w:nsid w:val="3BB5510B"/>
    <w:multiLevelType w:val="hybridMultilevel"/>
    <w:tmpl w:val="A8BA981E"/>
    <w:lvl w:ilvl="0" w:tplc="0419000F">
      <w:start w:val="1"/>
      <w:numFmt w:val="decimal"/>
      <w:lvlText w:val="%1."/>
      <w:lvlJc w:val="left"/>
      <w:pPr>
        <w:tabs>
          <w:tab w:val="num" w:pos="720"/>
        </w:tabs>
        <w:ind w:left="720" w:hanging="360"/>
      </w:pPr>
      <w:rPr>
        <w:rFonts w:hint="default"/>
      </w:rPr>
    </w:lvl>
    <w:lvl w:ilvl="1" w:tplc="5EAEB4CE">
      <w:start w:val="1806"/>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354852"/>
    <w:multiLevelType w:val="hybridMultilevel"/>
    <w:tmpl w:val="B31EFF12"/>
    <w:lvl w:ilvl="0" w:tplc="BE240CA0">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44D97F86"/>
    <w:multiLevelType w:val="hybridMultilevel"/>
    <w:tmpl w:val="826271B4"/>
    <w:lvl w:ilvl="0" w:tplc="57A25C4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5DD76C8"/>
    <w:multiLevelType w:val="hybridMultilevel"/>
    <w:tmpl w:val="6A826F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D5A4499"/>
    <w:multiLevelType w:val="hybridMultilevel"/>
    <w:tmpl w:val="44140CD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083B90"/>
    <w:multiLevelType w:val="singleLevel"/>
    <w:tmpl w:val="0BDEC722"/>
    <w:lvl w:ilvl="0">
      <w:start w:val="261"/>
      <w:numFmt w:val="bullet"/>
      <w:lvlText w:val="-"/>
      <w:lvlJc w:val="left"/>
      <w:pPr>
        <w:tabs>
          <w:tab w:val="num" w:pos="360"/>
        </w:tabs>
        <w:ind w:left="360" w:hanging="360"/>
      </w:pPr>
      <w:rPr>
        <w:rFonts w:hint="default"/>
      </w:rPr>
    </w:lvl>
  </w:abstractNum>
  <w:abstractNum w:abstractNumId="25">
    <w:nsid w:val="527066F6"/>
    <w:multiLevelType w:val="hybridMultilevel"/>
    <w:tmpl w:val="B44AE9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2C93BEA"/>
    <w:multiLevelType w:val="hybridMultilevel"/>
    <w:tmpl w:val="F66E9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FD04B8"/>
    <w:multiLevelType w:val="hybridMultilevel"/>
    <w:tmpl w:val="06BEE12A"/>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8">
    <w:nsid w:val="602954D6"/>
    <w:multiLevelType w:val="hybridMultilevel"/>
    <w:tmpl w:val="78BC51D2"/>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9">
    <w:nsid w:val="60B13B71"/>
    <w:multiLevelType w:val="hybridMultilevel"/>
    <w:tmpl w:val="67660F62"/>
    <w:lvl w:ilvl="0" w:tplc="04190011">
      <w:start w:val="1"/>
      <w:numFmt w:val="decimal"/>
      <w:lvlText w:val="%1)"/>
      <w:lvlJc w:val="left"/>
      <w:pPr>
        <w:tabs>
          <w:tab w:val="num" w:pos="720"/>
        </w:tabs>
        <w:ind w:left="720" w:hanging="360"/>
      </w:pPr>
      <w:rPr>
        <w:rFonts w:hint="default"/>
      </w:rPr>
    </w:lvl>
    <w:lvl w:ilvl="1" w:tplc="966E7B5C">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822309"/>
    <w:multiLevelType w:val="hybridMultilevel"/>
    <w:tmpl w:val="77D81E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B581F"/>
    <w:multiLevelType w:val="hybridMultilevel"/>
    <w:tmpl w:val="0420AE9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4C19E5"/>
    <w:multiLevelType w:val="hybridMultilevel"/>
    <w:tmpl w:val="77B0F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3AB4246"/>
    <w:multiLevelType w:val="hybridMultilevel"/>
    <w:tmpl w:val="4A5AE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B16B35"/>
    <w:multiLevelType w:val="singleLevel"/>
    <w:tmpl w:val="3B4C23C6"/>
    <w:lvl w:ilvl="0">
      <w:start w:val="68"/>
      <w:numFmt w:val="bullet"/>
      <w:lvlText w:val="-"/>
      <w:lvlJc w:val="left"/>
      <w:pPr>
        <w:tabs>
          <w:tab w:val="num" w:pos="360"/>
        </w:tabs>
        <w:ind w:left="360" w:hanging="360"/>
      </w:pPr>
      <w:rPr>
        <w:rFonts w:hint="default"/>
      </w:rPr>
    </w:lvl>
  </w:abstractNum>
  <w:abstractNum w:abstractNumId="35">
    <w:nsid w:val="76323AF3"/>
    <w:multiLevelType w:val="hybridMultilevel"/>
    <w:tmpl w:val="BFE41A1A"/>
    <w:lvl w:ilvl="0" w:tplc="0419000F">
      <w:start w:val="1"/>
      <w:numFmt w:val="decimal"/>
      <w:lvlText w:val="%1."/>
      <w:lvlJc w:val="left"/>
      <w:pPr>
        <w:tabs>
          <w:tab w:val="num" w:pos="720"/>
        </w:tabs>
        <w:ind w:left="720" w:hanging="360"/>
      </w:pPr>
      <w:rPr>
        <w:rFonts w:hint="default"/>
      </w:rPr>
    </w:lvl>
    <w:lvl w:ilvl="1" w:tplc="C46CD4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D92080"/>
    <w:multiLevelType w:val="hybridMultilevel"/>
    <w:tmpl w:val="6602E89E"/>
    <w:lvl w:ilvl="0" w:tplc="AAB0CE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nsid w:val="7A9A38FC"/>
    <w:multiLevelType w:val="hybridMultilevel"/>
    <w:tmpl w:val="3412F67A"/>
    <w:lvl w:ilvl="0" w:tplc="580654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9A417B"/>
    <w:multiLevelType w:val="hybridMultilevel"/>
    <w:tmpl w:val="F0A489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3"/>
  </w:num>
  <w:num w:numId="5">
    <w:abstractNumId w:val="30"/>
  </w:num>
  <w:num w:numId="6">
    <w:abstractNumId w:val="29"/>
  </w:num>
  <w:num w:numId="7">
    <w:abstractNumId w:val="19"/>
  </w:num>
  <w:num w:numId="8">
    <w:abstractNumId w:val="31"/>
  </w:num>
  <w:num w:numId="9">
    <w:abstractNumId w:val="36"/>
  </w:num>
  <w:num w:numId="10">
    <w:abstractNumId w:val="20"/>
  </w:num>
  <w:num w:numId="11">
    <w:abstractNumId w:val="7"/>
  </w:num>
  <w:num w:numId="12">
    <w:abstractNumId w:val="35"/>
  </w:num>
  <w:num w:numId="13">
    <w:abstractNumId w:val="33"/>
  </w:num>
  <w:num w:numId="14">
    <w:abstractNumId w:val="26"/>
  </w:num>
  <w:num w:numId="15">
    <w:abstractNumId w:val="15"/>
  </w:num>
  <w:num w:numId="16">
    <w:abstractNumId w:val="22"/>
  </w:num>
  <w:num w:numId="17">
    <w:abstractNumId w:val="37"/>
  </w:num>
  <w:num w:numId="18">
    <w:abstractNumId w:val="24"/>
  </w:num>
  <w:num w:numId="19">
    <w:abstractNumId w:val="0"/>
  </w:num>
  <w:num w:numId="20">
    <w:abstractNumId w:val="13"/>
  </w:num>
  <w:num w:numId="21">
    <w:abstractNumId w:val="18"/>
  </w:num>
  <w:num w:numId="22">
    <w:abstractNumId w:val="3"/>
  </w:num>
  <w:num w:numId="23">
    <w:abstractNumId w:val="16"/>
  </w:num>
  <w:num w:numId="24">
    <w:abstractNumId w:val="1"/>
  </w:num>
  <w:num w:numId="25">
    <w:abstractNumId w:val="17"/>
  </w:num>
  <w:num w:numId="26">
    <w:abstractNumId w:val="25"/>
  </w:num>
  <w:num w:numId="27">
    <w:abstractNumId w:val="8"/>
  </w:num>
  <w:num w:numId="28">
    <w:abstractNumId w:val="4"/>
  </w:num>
  <w:num w:numId="29">
    <w:abstractNumId w:val="14"/>
  </w:num>
  <w:num w:numId="30">
    <w:abstractNumId w:val="32"/>
  </w:num>
  <w:num w:numId="31">
    <w:abstractNumId w:val="11"/>
  </w:num>
  <w:num w:numId="32">
    <w:abstractNumId w:val="10"/>
  </w:num>
  <w:num w:numId="33">
    <w:abstractNumId w:val="27"/>
  </w:num>
  <w:num w:numId="34">
    <w:abstractNumId w:val="34"/>
  </w:num>
  <w:num w:numId="35">
    <w:abstractNumId w:val="28"/>
  </w:num>
  <w:num w:numId="36">
    <w:abstractNumId w:val="38"/>
  </w:num>
  <w:num w:numId="37">
    <w:abstractNumId w:val="2"/>
  </w:num>
  <w:num w:numId="38">
    <w:abstractNumId w:val="21"/>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A778BB"/>
    <w:rsid w:val="00012748"/>
    <w:rsid w:val="000160FE"/>
    <w:rsid w:val="00016423"/>
    <w:rsid w:val="00022007"/>
    <w:rsid w:val="000244D0"/>
    <w:rsid w:val="00025219"/>
    <w:rsid w:val="000277EB"/>
    <w:rsid w:val="00031D15"/>
    <w:rsid w:val="0004092A"/>
    <w:rsid w:val="000419F4"/>
    <w:rsid w:val="00045F98"/>
    <w:rsid w:val="0005202C"/>
    <w:rsid w:val="000528BF"/>
    <w:rsid w:val="0005366C"/>
    <w:rsid w:val="00054746"/>
    <w:rsid w:val="000573F5"/>
    <w:rsid w:val="00064C96"/>
    <w:rsid w:val="000731CF"/>
    <w:rsid w:val="000811C8"/>
    <w:rsid w:val="000853C4"/>
    <w:rsid w:val="00094D2D"/>
    <w:rsid w:val="00096615"/>
    <w:rsid w:val="000967B5"/>
    <w:rsid w:val="00096860"/>
    <w:rsid w:val="000A2C38"/>
    <w:rsid w:val="000A3187"/>
    <w:rsid w:val="000A5F04"/>
    <w:rsid w:val="000B0A88"/>
    <w:rsid w:val="000B116C"/>
    <w:rsid w:val="000B12A0"/>
    <w:rsid w:val="000C00DC"/>
    <w:rsid w:val="000C7783"/>
    <w:rsid w:val="000D2BA4"/>
    <w:rsid w:val="000D5714"/>
    <w:rsid w:val="000D6FB5"/>
    <w:rsid w:val="000D7FC6"/>
    <w:rsid w:val="000E5672"/>
    <w:rsid w:val="000F27BF"/>
    <w:rsid w:val="000F2D23"/>
    <w:rsid w:val="000F67CF"/>
    <w:rsid w:val="001046BF"/>
    <w:rsid w:val="00105CBB"/>
    <w:rsid w:val="00107558"/>
    <w:rsid w:val="00111BE2"/>
    <w:rsid w:val="00122D18"/>
    <w:rsid w:val="00124EC6"/>
    <w:rsid w:val="00144C9C"/>
    <w:rsid w:val="00145825"/>
    <w:rsid w:val="001557E4"/>
    <w:rsid w:val="0016082D"/>
    <w:rsid w:val="00163F03"/>
    <w:rsid w:val="001663CE"/>
    <w:rsid w:val="00173D7E"/>
    <w:rsid w:val="001821DF"/>
    <w:rsid w:val="00184D87"/>
    <w:rsid w:val="0018776B"/>
    <w:rsid w:val="00187DBE"/>
    <w:rsid w:val="001A3E7B"/>
    <w:rsid w:val="001C105E"/>
    <w:rsid w:val="001C5AEA"/>
    <w:rsid w:val="001D016B"/>
    <w:rsid w:val="001D4255"/>
    <w:rsid w:val="001E64E2"/>
    <w:rsid w:val="001E7C2D"/>
    <w:rsid w:val="001F0389"/>
    <w:rsid w:val="001F335D"/>
    <w:rsid w:val="001F687B"/>
    <w:rsid w:val="001F79E0"/>
    <w:rsid w:val="00217996"/>
    <w:rsid w:val="00220FA0"/>
    <w:rsid w:val="002227A8"/>
    <w:rsid w:val="0023410C"/>
    <w:rsid w:val="0023740E"/>
    <w:rsid w:val="00246E8B"/>
    <w:rsid w:val="00250214"/>
    <w:rsid w:val="00260B4B"/>
    <w:rsid w:val="00260C29"/>
    <w:rsid w:val="00261EB5"/>
    <w:rsid w:val="002631CB"/>
    <w:rsid w:val="00277875"/>
    <w:rsid w:val="0028319E"/>
    <w:rsid w:val="00284BE4"/>
    <w:rsid w:val="002949A2"/>
    <w:rsid w:val="00297E00"/>
    <w:rsid w:val="002A1688"/>
    <w:rsid w:val="002A37D8"/>
    <w:rsid w:val="002A6085"/>
    <w:rsid w:val="002A73A6"/>
    <w:rsid w:val="002B40E8"/>
    <w:rsid w:val="002B65D8"/>
    <w:rsid w:val="002C01F1"/>
    <w:rsid w:val="002D16DA"/>
    <w:rsid w:val="002D4746"/>
    <w:rsid w:val="002D7689"/>
    <w:rsid w:val="002D7E81"/>
    <w:rsid w:val="002E0DD7"/>
    <w:rsid w:val="002E0ED2"/>
    <w:rsid w:val="002E7883"/>
    <w:rsid w:val="002F0991"/>
    <w:rsid w:val="002F5310"/>
    <w:rsid w:val="00300ACB"/>
    <w:rsid w:val="00306878"/>
    <w:rsid w:val="003136C9"/>
    <w:rsid w:val="003146BC"/>
    <w:rsid w:val="003228E4"/>
    <w:rsid w:val="00324618"/>
    <w:rsid w:val="00332827"/>
    <w:rsid w:val="00345863"/>
    <w:rsid w:val="00350DED"/>
    <w:rsid w:val="00353D38"/>
    <w:rsid w:val="00360057"/>
    <w:rsid w:val="003615D9"/>
    <w:rsid w:val="003623F9"/>
    <w:rsid w:val="00362B2E"/>
    <w:rsid w:val="00372835"/>
    <w:rsid w:val="00377E5A"/>
    <w:rsid w:val="00380F2C"/>
    <w:rsid w:val="00386166"/>
    <w:rsid w:val="00392DA9"/>
    <w:rsid w:val="00393188"/>
    <w:rsid w:val="00396246"/>
    <w:rsid w:val="003B03A8"/>
    <w:rsid w:val="003B33F2"/>
    <w:rsid w:val="003C68F2"/>
    <w:rsid w:val="003D4D06"/>
    <w:rsid w:val="003D58DE"/>
    <w:rsid w:val="003D6526"/>
    <w:rsid w:val="003E0837"/>
    <w:rsid w:val="003E2FDE"/>
    <w:rsid w:val="003E7070"/>
    <w:rsid w:val="003E766C"/>
    <w:rsid w:val="003F4CDA"/>
    <w:rsid w:val="003F561B"/>
    <w:rsid w:val="00415107"/>
    <w:rsid w:val="0041583A"/>
    <w:rsid w:val="0041797D"/>
    <w:rsid w:val="004249D7"/>
    <w:rsid w:val="00432295"/>
    <w:rsid w:val="00432A7D"/>
    <w:rsid w:val="004331F1"/>
    <w:rsid w:val="00434560"/>
    <w:rsid w:val="00440A44"/>
    <w:rsid w:val="004445C1"/>
    <w:rsid w:val="004478C1"/>
    <w:rsid w:val="004542E2"/>
    <w:rsid w:val="00460AEF"/>
    <w:rsid w:val="00460C72"/>
    <w:rsid w:val="00475D15"/>
    <w:rsid w:val="00481AF7"/>
    <w:rsid w:val="0049402B"/>
    <w:rsid w:val="00496F43"/>
    <w:rsid w:val="004B0014"/>
    <w:rsid w:val="004B11B0"/>
    <w:rsid w:val="004B3EF9"/>
    <w:rsid w:val="004B553E"/>
    <w:rsid w:val="004C312F"/>
    <w:rsid w:val="004C6AC4"/>
    <w:rsid w:val="004E1053"/>
    <w:rsid w:val="004E23C4"/>
    <w:rsid w:val="004E64BF"/>
    <w:rsid w:val="004E7AE7"/>
    <w:rsid w:val="004F4538"/>
    <w:rsid w:val="004F7662"/>
    <w:rsid w:val="005032CD"/>
    <w:rsid w:val="00504466"/>
    <w:rsid w:val="00505AF9"/>
    <w:rsid w:val="005065CD"/>
    <w:rsid w:val="00511E07"/>
    <w:rsid w:val="005131AA"/>
    <w:rsid w:val="0051420E"/>
    <w:rsid w:val="005213BB"/>
    <w:rsid w:val="00523084"/>
    <w:rsid w:val="005304BF"/>
    <w:rsid w:val="0053080B"/>
    <w:rsid w:val="00535461"/>
    <w:rsid w:val="00544A98"/>
    <w:rsid w:val="00547C70"/>
    <w:rsid w:val="00551C79"/>
    <w:rsid w:val="00555A05"/>
    <w:rsid w:val="005560E5"/>
    <w:rsid w:val="0056391C"/>
    <w:rsid w:val="00564402"/>
    <w:rsid w:val="00571CB2"/>
    <w:rsid w:val="005810EB"/>
    <w:rsid w:val="00587EAF"/>
    <w:rsid w:val="00592BCA"/>
    <w:rsid w:val="005931A4"/>
    <w:rsid w:val="0059523D"/>
    <w:rsid w:val="005A0DEA"/>
    <w:rsid w:val="005B37ED"/>
    <w:rsid w:val="005B6665"/>
    <w:rsid w:val="005C26B1"/>
    <w:rsid w:val="005C5BD2"/>
    <w:rsid w:val="005D0888"/>
    <w:rsid w:val="005D55B2"/>
    <w:rsid w:val="005F0EA7"/>
    <w:rsid w:val="005F65EF"/>
    <w:rsid w:val="005F6ACA"/>
    <w:rsid w:val="006004FD"/>
    <w:rsid w:val="006023D3"/>
    <w:rsid w:val="0060452A"/>
    <w:rsid w:val="0062107F"/>
    <w:rsid w:val="00626609"/>
    <w:rsid w:val="006441CD"/>
    <w:rsid w:val="006467F0"/>
    <w:rsid w:val="00653730"/>
    <w:rsid w:val="00654BE8"/>
    <w:rsid w:val="006557C7"/>
    <w:rsid w:val="00656820"/>
    <w:rsid w:val="006570CB"/>
    <w:rsid w:val="00660868"/>
    <w:rsid w:val="00664F82"/>
    <w:rsid w:val="00667858"/>
    <w:rsid w:val="00675D54"/>
    <w:rsid w:val="00675F4C"/>
    <w:rsid w:val="006A4654"/>
    <w:rsid w:val="006A4B64"/>
    <w:rsid w:val="006B2578"/>
    <w:rsid w:val="006B2A91"/>
    <w:rsid w:val="006B59B3"/>
    <w:rsid w:val="006B7AB2"/>
    <w:rsid w:val="006C1101"/>
    <w:rsid w:val="006C3D4A"/>
    <w:rsid w:val="006C5E71"/>
    <w:rsid w:val="006C613D"/>
    <w:rsid w:val="006E5C6A"/>
    <w:rsid w:val="006F0ABD"/>
    <w:rsid w:val="006F0F5E"/>
    <w:rsid w:val="006F0F80"/>
    <w:rsid w:val="006F5813"/>
    <w:rsid w:val="006F5D40"/>
    <w:rsid w:val="00701349"/>
    <w:rsid w:val="00705B38"/>
    <w:rsid w:val="007169E6"/>
    <w:rsid w:val="007268FF"/>
    <w:rsid w:val="00726C9C"/>
    <w:rsid w:val="0073367F"/>
    <w:rsid w:val="0073554B"/>
    <w:rsid w:val="00735A6C"/>
    <w:rsid w:val="00745995"/>
    <w:rsid w:val="007462B9"/>
    <w:rsid w:val="00752844"/>
    <w:rsid w:val="00766038"/>
    <w:rsid w:val="00766C96"/>
    <w:rsid w:val="0077011C"/>
    <w:rsid w:val="00777807"/>
    <w:rsid w:val="0079445F"/>
    <w:rsid w:val="0079500F"/>
    <w:rsid w:val="00796197"/>
    <w:rsid w:val="007969DF"/>
    <w:rsid w:val="007A0429"/>
    <w:rsid w:val="007A754A"/>
    <w:rsid w:val="007B66C5"/>
    <w:rsid w:val="007B73A6"/>
    <w:rsid w:val="007C3CB5"/>
    <w:rsid w:val="007C6DFA"/>
    <w:rsid w:val="007C7F05"/>
    <w:rsid w:val="007C7F3F"/>
    <w:rsid w:val="007D08D7"/>
    <w:rsid w:val="007D46F8"/>
    <w:rsid w:val="007E3624"/>
    <w:rsid w:val="007E5088"/>
    <w:rsid w:val="007E7BB9"/>
    <w:rsid w:val="007F3979"/>
    <w:rsid w:val="007F6BFA"/>
    <w:rsid w:val="00802834"/>
    <w:rsid w:val="00803C4E"/>
    <w:rsid w:val="00803CC5"/>
    <w:rsid w:val="00803F1F"/>
    <w:rsid w:val="00806F74"/>
    <w:rsid w:val="00814504"/>
    <w:rsid w:val="008203AF"/>
    <w:rsid w:val="00821A6A"/>
    <w:rsid w:val="00826144"/>
    <w:rsid w:val="00827334"/>
    <w:rsid w:val="00833036"/>
    <w:rsid w:val="00837C41"/>
    <w:rsid w:val="00842BB9"/>
    <w:rsid w:val="008651C2"/>
    <w:rsid w:val="008667FB"/>
    <w:rsid w:val="00876BD9"/>
    <w:rsid w:val="00881448"/>
    <w:rsid w:val="0088354A"/>
    <w:rsid w:val="0088537A"/>
    <w:rsid w:val="00886624"/>
    <w:rsid w:val="0089602B"/>
    <w:rsid w:val="00897037"/>
    <w:rsid w:val="00897AD6"/>
    <w:rsid w:val="00897F9A"/>
    <w:rsid w:val="008A5339"/>
    <w:rsid w:val="008A7320"/>
    <w:rsid w:val="008B0A04"/>
    <w:rsid w:val="008B12DA"/>
    <w:rsid w:val="008B199E"/>
    <w:rsid w:val="008B5628"/>
    <w:rsid w:val="008B6D60"/>
    <w:rsid w:val="008C0992"/>
    <w:rsid w:val="008C2643"/>
    <w:rsid w:val="008C3CD5"/>
    <w:rsid w:val="008C7257"/>
    <w:rsid w:val="008E6030"/>
    <w:rsid w:val="008F7840"/>
    <w:rsid w:val="00906121"/>
    <w:rsid w:val="009066DC"/>
    <w:rsid w:val="0091078B"/>
    <w:rsid w:val="009134A5"/>
    <w:rsid w:val="00920C8F"/>
    <w:rsid w:val="00927D54"/>
    <w:rsid w:val="00932FD2"/>
    <w:rsid w:val="009352EA"/>
    <w:rsid w:val="00941943"/>
    <w:rsid w:val="00947262"/>
    <w:rsid w:val="009532BD"/>
    <w:rsid w:val="0095425B"/>
    <w:rsid w:val="0095431B"/>
    <w:rsid w:val="0095635F"/>
    <w:rsid w:val="00960ACA"/>
    <w:rsid w:val="0098008F"/>
    <w:rsid w:val="00983E7D"/>
    <w:rsid w:val="00984D8F"/>
    <w:rsid w:val="00992968"/>
    <w:rsid w:val="00993098"/>
    <w:rsid w:val="00993E97"/>
    <w:rsid w:val="00994161"/>
    <w:rsid w:val="00997D74"/>
    <w:rsid w:val="009A1072"/>
    <w:rsid w:val="009A3AD9"/>
    <w:rsid w:val="009A5083"/>
    <w:rsid w:val="009A6794"/>
    <w:rsid w:val="009B450E"/>
    <w:rsid w:val="009B4AA4"/>
    <w:rsid w:val="009B5962"/>
    <w:rsid w:val="009B6AB9"/>
    <w:rsid w:val="009C6051"/>
    <w:rsid w:val="009C63C4"/>
    <w:rsid w:val="009D2773"/>
    <w:rsid w:val="009D6D31"/>
    <w:rsid w:val="00A01673"/>
    <w:rsid w:val="00A02911"/>
    <w:rsid w:val="00A04F43"/>
    <w:rsid w:val="00A1570B"/>
    <w:rsid w:val="00A22A50"/>
    <w:rsid w:val="00A23CBA"/>
    <w:rsid w:val="00A31102"/>
    <w:rsid w:val="00A32DEA"/>
    <w:rsid w:val="00A3666A"/>
    <w:rsid w:val="00A37EC1"/>
    <w:rsid w:val="00A40B35"/>
    <w:rsid w:val="00A414C5"/>
    <w:rsid w:val="00A41769"/>
    <w:rsid w:val="00A425BB"/>
    <w:rsid w:val="00A46A3C"/>
    <w:rsid w:val="00A478F8"/>
    <w:rsid w:val="00A61752"/>
    <w:rsid w:val="00A64B78"/>
    <w:rsid w:val="00A64F16"/>
    <w:rsid w:val="00A67AF4"/>
    <w:rsid w:val="00A706EB"/>
    <w:rsid w:val="00A71B6C"/>
    <w:rsid w:val="00A72968"/>
    <w:rsid w:val="00A762C8"/>
    <w:rsid w:val="00A778BB"/>
    <w:rsid w:val="00A778DB"/>
    <w:rsid w:val="00A8282B"/>
    <w:rsid w:val="00A900C0"/>
    <w:rsid w:val="00A95BF5"/>
    <w:rsid w:val="00AA663E"/>
    <w:rsid w:val="00AC5A80"/>
    <w:rsid w:val="00AD26DA"/>
    <w:rsid w:val="00AF6BE7"/>
    <w:rsid w:val="00B006E4"/>
    <w:rsid w:val="00B17A3D"/>
    <w:rsid w:val="00B23C24"/>
    <w:rsid w:val="00B24333"/>
    <w:rsid w:val="00B27A7E"/>
    <w:rsid w:val="00B34CDA"/>
    <w:rsid w:val="00B366A9"/>
    <w:rsid w:val="00B404D7"/>
    <w:rsid w:val="00B424AE"/>
    <w:rsid w:val="00B427C8"/>
    <w:rsid w:val="00B431E8"/>
    <w:rsid w:val="00B45597"/>
    <w:rsid w:val="00B65057"/>
    <w:rsid w:val="00B701FB"/>
    <w:rsid w:val="00B87382"/>
    <w:rsid w:val="00BA2FBA"/>
    <w:rsid w:val="00BA3FBF"/>
    <w:rsid w:val="00BA41FF"/>
    <w:rsid w:val="00BA5757"/>
    <w:rsid w:val="00BA58F3"/>
    <w:rsid w:val="00BA6318"/>
    <w:rsid w:val="00BB2CDE"/>
    <w:rsid w:val="00BD0C00"/>
    <w:rsid w:val="00BD58D5"/>
    <w:rsid w:val="00BD705A"/>
    <w:rsid w:val="00BE13E3"/>
    <w:rsid w:val="00BE1D83"/>
    <w:rsid w:val="00BE47F3"/>
    <w:rsid w:val="00BE733A"/>
    <w:rsid w:val="00BE755C"/>
    <w:rsid w:val="00BF4D9A"/>
    <w:rsid w:val="00BF5AEB"/>
    <w:rsid w:val="00C00E0A"/>
    <w:rsid w:val="00C03E22"/>
    <w:rsid w:val="00C05100"/>
    <w:rsid w:val="00C10012"/>
    <w:rsid w:val="00C24C2D"/>
    <w:rsid w:val="00C259B6"/>
    <w:rsid w:val="00C34A12"/>
    <w:rsid w:val="00C34EF5"/>
    <w:rsid w:val="00C4458A"/>
    <w:rsid w:val="00C47EEB"/>
    <w:rsid w:val="00C527C2"/>
    <w:rsid w:val="00C52BFE"/>
    <w:rsid w:val="00C5551C"/>
    <w:rsid w:val="00C604FA"/>
    <w:rsid w:val="00C60D4C"/>
    <w:rsid w:val="00C61DB4"/>
    <w:rsid w:val="00C6745A"/>
    <w:rsid w:val="00C6755D"/>
    <w:rsid w:val="00C7072E"/>
    <w:rsid w:val="00C70E32"/>
    <w:rsid w:val="00C746E7"/>
    <w:rsid w:val="00C74DAD"/>
    <w:rsid w:val="00C7556B"/>
    <w:rsid w:val="00C84DE0"/>
    <w:rsid w:val="00C86FC1"/>
    <w:rsid w:val="00C915A8"/>
    <w:rsid w:val="00CA4EA8"/>
    <w:rsid w:val="00CB2A1F"/>
    <w:rsid w:val="00CB469B"/>
    <w:rsid w:val="00CB4BE7"/>
    <w:rsid w:val="00CB4EDF"/>
    <w:rsid w:val="00CC6DF9"/>
    <w:rsid w:val="00CD01EA"/>
    <w:rsid w:val="00CD3EBD"/>
    <w:rsid w:val="00CD6CB2"/>
    <w:rsid w:val="00CE1559"/>
    <w:rsid w:val="00CE3C3A"/>
    <w:rsid w:val="00CF0A20"/>
    <w:rsid w:val="00CF7787"/>
    <w:rsid w:val="00D06B73"/>
    <w:rsid w:val="00D07A2C"/>
    <w:rsid w:val="00D1119D"/>
    <w:rsid w:val="00D1133F"/>
    <w:rsid w:val="00D23AF5"/>
    <w:rsid w:val="00D24851"/>
    <w:rsid w:val="00D34068"/>
    <w:rsid w:val="00D34719"/>
    <w:rsid w:val="00D35BC3"/>
    <w:rsid w:val="00D368D7"/>
    <w:rsid w:val="00D40088"/>
    <w:rsid w:val="00D40CB9"/>
    <w:rsid w:val="00D47E18"/>
    <w:rsid w:val="00D50242"/>
    <w:rsid w:val="00D51451"/>
    <w:rsid w:val="00D54054"/>
    <w:rsid w:val="00D54737"/>
    <w:rsid w:val="00D6135C"/>
    <w:rsid w:val="00D73694"/>
    <w:rsid w:val="00D8014F"/>
    <w:rsid w:val="00D85068"/>
    <w:rsid w:val="00D873D3"/>
    <w:rsid w:val="00D91FF5"/>
    <w:rsid w:val="00D93D4A"/>
    <w:rsid w:val="00DA48BB"/>
    <w:rsid w:val="00DA5D80"/>
    <w:rsid w:val="00DA63E1"/>
    <w:rsid w:val="00DB5A3F"/>
    <w:rsid w:val="00DB744A"/>
    <w:rsid w:val="00DB78B9"/>
    <w:rsid w:val="00DB7E13"/>
    <w:rsid w:val="00DC6088"/>
    <w:rsid w:val="00DD09D0"/>
    <w:rsid w:val="00DD103F"/>
    <w:rsid w:val="00DE426C"/>
    <w:rsid w:val="00DE4753"/>
    <w:rsid w:val="00DE6078"/>
    <w:rsid w:val="00DE6712"/>
    <w:rsid w:val="00DE716E"/>
    <w:rsid w:val="00DF0518"/>
    <w:rsid w:val="00DF0CBD"/>
    <w:rsid w:val="00DF4954"/>
    <w:rsid w:val="00DF4E15"/>
    <w:rsid w:val="00E02CEF"/>
    <w:rsid w:val="00E03896"/>
    <w:rsid w:val="00E1214F"/>
    <w:rsid w:val="00E2155C"/>
    <w:rsid w:val="00E22B82"/>
    <w:rsid w:val="00E26D77"/>
    <w:rsid w:val="00E31124"/>
    <w:rsid w:val="00E35C69"/>
    <w:rsid w:val="00E36703"/>
    <w:rsid w:val="00E36A00"/>
    <w:rsid w:val="00E41773"/>
    <w:rsid w:val="00E43F8E"/>
    <w:rsid w:val="00E44FE0"/>
    <w:rsid w:val="00E45580"/>
    <w:rsid w:val="00E513BC"/>
    <w:rsid w:val="00E5668F"/>
    <w:rsid w:val="00E61109"/>
    <w:rsid w:val="00E63E6E"/>
    <w:rsid w:val="00E64C5E"/>
    <w:rsid w:val="00E65B01"/>
    <w:rsid w:val="00E6620A"/>
    <w:rsid w:val="00E739F5"/>
    <w:rsid w:val="00E76854"/>
    <w:rsid w:val="00E80246"/>
    <w:rsid w:val="00E84BCA"/>
    <w:rsid w:val="00E873F5"/>
    <w:rsid w:val="00E91166"/>
    <w:rsid w:val="00E931A4"/>
    <w:rsid w:val="00E94BD6"/>
    <w:rsid w:val="00EA0A31"/>
    <w:rsid w:val="00EA63D5"/>
    <w:rsid w:val="00EA7B15"/>
    <w:rsid w:val="00EB1498"/>
    <w:rsid w:val="00EB1D8C"/>
    <w:rsid w:val="00EB4D67"/>
    <w:rsid w:val="00EB5A43"/>
    <w:rsid w:val="00EB6B5A"/>
    <w:rsid w:val="00EC048F"/>
    <w:rsid w:val="00EC3B4D"/>
    <w:rsid w:val="00EC7CCC"/>
    <w:rsid w:val="00ED06DC"/>
    <w:rsid w:val="00ED58AB"/>
    <w:rsid w:val="00EE2D28"/>
    <w:rsid w:val="00EE451E"/>
    <w:rsid w:val="00EF4261"/>
    <w:rsid w:val="00F01024"/>
    <w:rsid w:val="00F13D2C"/>
    <w:rsid w:val="00F1427F"/>
    <w:rsid w:val="00F1677E"/>
    <w:rsid w:val="00F16F56"/>
    <w:rsid w:val="00F2175A"/>
    <w:rsid w:val="00F22A48"/>
    <w:rsid w:val="00F316B0"/>
    <w:rsid w:val="00F33B12"/>
    <w:rsid w:val="00F414EF"/>
    <w:rsid w:val="00F53BDA"/>
    <w:rsid w:val="00F56806"/>
    <w:rsid w:val="00F57261"/>
    <w:rsid w:val="00F5761F"/>
    <w:rsid w:val="00F6207C"/>
    <w:rsid w:val="00F63422"/>
    <w:rsid w:val="00F71C71"/>
    <w:rsid w:val="00F74079"/>
    <w:rsid w:val="00F74131"/>
    <w:rsid w:val="00F81D61"/>
    <w:rsid w:val="00F82DA4"/>
    <w:rsid w:val="00F916B1"/>
    <w:rsid w:val="00F949A6"/>
    <w:rsid w:val="00F94ED5"/>
    <w:rsid w:val="00FA022E"/>
    <w:rsid w:val="00FA0231"/>
    <w:rsid w:val="00FA06FF"/>
    <w:rsid w:val="00FA07A7"/>
    <w:rsid w:val="00FA7F91"/>
    <w:rsid w:val="00FB62FD"/>
    <w:rsid w:val="00FC1D3D"/>
    <w:rsid w:val="00FD0393"/>
    <w:rsid w:val="00FD49E1"/>
    <w:rsid w:val="00FE00DA"/>
    <w:rsid w:val="00FE0D6B"/>
    <w:rsid w:val="00FE3742"/>
    <w:rsid w:val="00FE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20"/>
    <w:pPr>
      <w:overflowPunct w:val="0"/>
      <w:autoSpaceDE w:val="0"/>
      <w:autoSpaceDN w:val="0"/>
      <w:adjustRightInd w:val="0"/>
      <w:textAlignment w:val="baseline"/>
    </w:pPr>
  </w:style>
  <w:style w:type="paragraph" w:styleId="1">
    <w:name w:val="heading 1"/>
    <w:basedOn w:val="a"/>
    <w:next w:val="a"/>
    <w:qFormat/>
    <w:rsid w:val="009B4AA4"/>
    <w:pPr>
      <w:keepNext/>
      <w:ind w:right="141" w:firstLine="567"/>
      <w:jc w:val="center"/>
      <w:outlineLvl w:val="0"/>
    </w:pPr>
    <w:rPr>
      <w:sz w:val="28"/>
    </w:rPr>
  </w:style>
  <w:style w:type="paragraph" w:styleId="2">
    <w:name w:val="heading 2"/>
    <w:basedOn w:val="a"/>
    <w:next w:val="a"/>
    <w:qFormat/>
    <w:rsid w:val="009B4AA4"/>
    <w:pPr>
      <w:keepNext/>
      <w:outlineLvl w:val="1"/>
    </w:pPr>
    <w:rPr>
      <w:sz w:val="28"/>
    </w:rPr>
  </w:style>
  <w:style w:type="paragraph" w:styleId="3">
    <w:name w:val="heading 3"/>
    <w:basedOn w:val="a"/>
    <w:next w:val="a"/>
    <w:qFormat/>
    <w:rsid w:val="009B4AA4"/>
    <w:pPr>
      <w:keepNext/>
      <w:ind w:right="141" w:firstLine="567"/>
      <w:jc w:val="center"/>
      <w:outlineLvl w:val="2"/>
    </w:pPr>
    <w:rPr>
      <w:b/>
      <w:bCs/>
      <w:sz w:val="24"/>
    </w:rPr>
  </w:style>
  <w:style w:type="paragraph" w:styleId="4">
    <w:name w:val="heading 4"/>
    <w:basedOn w:val="a"/>
    <w:next w:val="a"/>
    <w:qFormat/>
    <w:rsid w:val="009B4AA4"/>
    <w:pPr>
      <w:keepNext/>
      <w:ind w:right="141"/>
      <w:outlineLvl w:val="3"/>
    </w:pPr>
    <w:rPr>
      <w:b/>
      <w:sz w:val="24"/>
    </w:rPr>
  </w:style>
  <w:style w:type="paragraph" w:styleId="5">
    <w:name w:val="heading 5"/>
    <w:basedOn w:val="a"/>
    <w:next w:val="a"/>
    <w:qFormat/>
    <w:rsid w:val="009B4AA4"/>
    <w:pPr>
      <w:keepNext/>
      <w:ind w:right="141"/>
      <w:outlineLvl w:val="4"/>
    </w:pPr>
    <w:rPr>
      <w:bCs/>
      <w:sz w:val="28"/>
    </w:rPr>
  </w:style>
  <w:style w:type="paragraph" w:styleId="6">
    <w:name w:val="heading 6"/>
    <w:basedOn w:val="a"/>
    <w:next w:val="a"/>
    <w:qFormat/>
    <w:rsid w:val="009B4AA4"/>
    <w:pPr>
      <w:keepNext/>
      <w:jc w:val="both"/>
      <w:outlineLvl w:val="5"/>
    </w:pPr>
    <w:rPr>
      <w:sz w:val="28"/>
    </w:rPr>
  </w:style>
  <w:style w:type="paragraph" w:styleId="7">
    <w:name w:val="heading 7"/>
    <w:basedOn w:val="a"/>
    <w:next w:val="a"/>
    <w:qFormat/>
    <w:rsid w:val="009B4AA4"/>
    <w:pPr>
      <w:keepNext/>
      <w:ind w:right="141"/>
      <w:jc w:val="both"/>
      <w:outlineLvl w:val="6"/>
    </w:pPr>
    <w:rPr>
      <w:sz w:val="28"/>
    </w:rPr>
  </w:style>
  <w:style w:type="paragraph" w:styleId="8">
    <w:name w:val="heading 8"/>
    <w:basedOn w:val="a"/>
    <w:next w:val="a"/>
    <w:qFormat/>
    <w:rsid w:val="009B4AA4"/>
    <w:pPr>
      <w:keepNext/>
      <w:ind w:right="141" w:firstLine="708"/>
      <w:jc w:val="both"/>
      <w:outlineLvl w:val="7"/>
    </w:pPr>
    <w:rPr>
      <w:b/>
      <w:bCs/>
      <w:sz w:val="28"/>
    </w:rPr>
  </w:style>
  <w:style w:type="paragraph" w:styleId="9">
    <w:name w:val="heading 9"/>
    <w:basedOn w:val="a"/>
    <w:next w:val="a"/>
    <w:qFormat/>
    <w:rsid w:val="009B4AA4"/>
    <w:pPr>
      <w:keepNext/>
      <w:ind w:right="14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4AA4"/>
    <w:pPr>
      <w:tabs>
        <w:tab w:val="center" w:pos="4536"/>
        <w:tab w:val="right" w:pos="9072"/>
      </w:tabs>
    </w:pPr>
  </w:style>
  <w:style w:type="character" w:styleId="a4">
    <w:name w:val="page number"/>
    <w:basedOn w:val="a0"/>
    <w:rsid w:val="009B4AA4"/>
  </w:style>
  <w:style w:type="paragraph" w:styleId="a5">
    <w:name w:val="Body Text Indent"/>
    <w:basedOn w:val="a"/>
    <w:rsid w:val="009B4AA4"/>
    <w:pPr>
      <w:ind w:right="141" w:firstLine="567"/>
      <w:jc w:val="center"/>
    </w:pPr>
    <w:rPr>
      <w:sz w:val="28"/>
    </w:rPr>
  </w:style>
  <w:style w:type="paragraph" w:styleId="a6">
    <w:name w:val="Body Text"/>
    <w:basedOn w:val="a"/>
    <w:rsid w:val="009B4AA4"/>
    <w:pPr>
      <w:ind w:right="141"/>
      <w:jc w:val="both"/>
    </w:pPr>
    <w:rPr>
      <w:bCs/>
      <w:sz w:val="28"/>
    </w:rPr>
  </w:style>
  <w:style w:type="paragraph" w:styleId="20">
    <w:name w:val="Body Text 2"/>
    <w:basedOn w:val="a"/>
    <w:rsid w:val="009B4AA4"/>
    <w:pPr>
      <w:ind w:right="141"/>
    </w:pPr>
    <w:rPr>
      <w:bCs/>
      <w:sz w:val="28"/>
    </w:rPr>
  </w:style>
  <w:style w:type="paragraph" w:styleId="30">
    <w:name w:val="Body Text 3"/>
    <w:basedOn w:val="a"/>
    <w:rsid w:val="009B4AA4"/>
    <w:pPr>
      <w:ind w:right="141"/>
      <w:jc w:val="both"/>
    </w:pPr>
    <w:rPr>
      <w:bCs/>
      <w:sz w:val="24"/>
    </w:rPr>
  </w:style>
  <w:style w:type="paragraph" w:styleId="a7">
    <w:name w:val="Block Text"/>
    <w:basedOn w:val="a"/>
    <w:rsid w:val="009B4AA4"/>
    <w:pPr>
      <w:ind w:left="-567" w:right="141" w:firstLine="425"/>
      <w:jc w:val="both"/>
    </w:pPr>
    <w:rPr>
      <w:sz w:val="28"/>
    </w:rPr>
  </w:style>
  <w:style w:type="paragraph" w:styleId="21">
    <w:name w:val="Body Text Indent 2"/>
    <w:basedOn w:val="a"/>
    <w:rsid w:val="009B4AA4"/>
    <w:pPr>
      <w:ind w:right="141" w:firstLine="567"/>
      <w:jc w:val="both"/>
    </w:pPr>
    <w:rPr>
      <w:sz w:val="28"/>
    </w:rPr>
  </w:style>
  <w:style w:type="paragraph" w:styleId="31">
    <w:name w:val="Body Text Indent 3"/>
    <w:basedOn w:val="a"/>
    <w:rsid w:val="009B4AA4"/>
    <w:pPr>
      <w:ind w:right="141" w:firstLine="567"/>
      <w:jc w:val="both"/>
    </w:pPr>
    <w:rPr>
      <w:sz w:val="24"/>
    </w:rPr>
  </w:style>
  <w:style w:type="paragraph" w:styleId="a8">
    <w:name w:val="footer"/>
    <w:basedOn w:val="a"/>
    <w:link w:val="a9"/>
    <w:rsid w:val="009B4AA4"/>
    <w:pPr>
      <w:tabs>
        <w:tab w:val="center" w:pos="4677"/>
        <w:tab w:val="right" w:pos="9355"/>
      </w:tabs>
    </w:pPr>
  </w:style>
  <w:style w:type="character" w:customStyle="1" w:styleId="a9">
    <w:name w:val="Нижний колонтитул Знак"/>
    <w:basedOn w:val="a0"/>
    <w:link w:val="a8"/>
    <w:rsid w:val="00031D15"/>
  </w:style>
  <w:style w:type="paragraph" w:styleId="aa">
    <w:name w:val="caption"/>
    <w:basedOn w:val="a"/>
    <w:next w:val="a"/>
    <w:qFormat/>
    <w:rsid w:val="009B4AA4"/>
    <w:pPr>
      <w:ind w:left="360" w:right="141"/>
      <w:jc w:val="both"/>
    </w:pPr>
    <w:rPr>
      <w:sz w:val="24"/>
    </w:rPr>
  </w:style>
  <w:style w:type="table" w:styleId="ab">
    <w:name w:val="Table Grid"/>
    <w:basedOn w:val="a1"/>
    <w:rsid w:val="002E0DD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rsid w:val="00551C79"/>
    <w:pPr>
      <w:overflowPunct/>
      <w:autoSpaceDE/>
      <w:autoSpaceDN/>
      <w:adjustRightInd/>
      <w:spacing w:line="360" w:lineRule="auto"/>
      <w:jc w:val="both"/>
      <w:textAlignment w:val="auto"/>
    </w:pPr>
    <w:rPr>
      <w:sz w:val="24"/>
    </w:rPr>
  </w:style>
  <w:style w:type="paragraph" w:customStyle="1" w:styleId="210">
    <w:name w:val="Основной текст 21"/>
    <w:basedOn w:val="a"/>
    <w:rsid w:val="003E0837"/>
    <w:pPr>
      <w:overflowPunct/>
      <w:autoSpaceDE/>
      <w:autoSpaceDN/>
      <w:adjustRightInd/>
      <w:jc w:val="center"/>
      <w:textAlignment w:val="auto"/>
    </w:pPr>
    <w:rPr>
      <w:sz w:val="24"/>
    </w:rPr>
  </w:style>
  <w:style w:type="paragraph" w:styleId="ac">
    <w:name w:val="Normal (Web)"/>
    <w:basedOn w:val="a"/>
    <w:rsid w:val="00EE451E"/>
    <w:pPr>
      <w:overflowPunct/>
      <w:autoSpaceDE/>
      <w:autoSpaceDN/>
      <w:adjustRightInd/>
      <w:spacing w:before="100" w:beforeAutospacing="1" w:after="100" w:afterAutospacing="1"/>
      <w:textAlignment w:val="auto"/>
    </w:pPr>
    <w:rPr>
      <w:sz w:val="24"/>
      <w:szCs w:val="24"/>
    </w:rPr>
  </w:style>
  <w:style w:type="character" w:customStyle="1" w:styleId="ad">
    <w:name w:val="Текст выноски Знак"/>
    <w:basedOn w:val="a0"/>
    <w:link w:val="ae"/>
    <w:semiHidden/>
    <w:rsid w:val="00EE451E"/>
    <w:rPr>
      <w:rFonts w:ascii="Tahoma" w:hAnsi="Tahoma" w:cs="Tahoma"/>
      <w:sz w:val="16"/>
      <w:szCs w:val="16"/>
    </w:rPr>
  </w:style>
  <w:style w:type="paragraph" w:styleId="ae">
    <w:name w:val="Balloon Text"/>
    <w:basedOn w:val="a"/>
    <w:link w:val="ad"/>
    <w:semiHidden/>
    <w:rsid w:val="00EE451E"/>
    <w:pPr>
      <w:overflowPunct/>
      <w:autoSpaceDE/>
      <w:autoSpaceDN/>
      <w:adjustRightInd/>
      <w:textAlignment w:val="auto"/>
    </w:pPr>
    <w:rPr>
      <w:rFonts w:ascii="Tahoma" w:hAnsi="Tahoma" w:cs="Tahoma"/>
      <w:sz w:val="16"/>
      <w:szCs w:val="16"/>
    </w:rPr>
  </w:style>
  <w:style w:type="character" w:customStyle="1" w:styleId="af">
    <w:name w:val="Верхний колонтитул Знак"/>
    <w:basedOn w:val="a0"/>
    <w:rsid w:val="00EE451E"/>
    <w:rPr>
      <w:sz w:val="24"/>
      <w:szCs w:val="24"/>
    </w:rPr>
  </w:style>
  <w:style w:type="character" w:customStyle="1" w:styleId="af0">
    <w:name w:val="Основной текст Знак"/>
    <w:basedOn w:val="a0"/>
    <w:rsid w:val="00EE451E"/>
    <w:rPr>
      <w:sz w:val="24"/>
      <w:szCs w:val="24"/>
    </w:rPr>
  </w:style>
  <w:style w:type="character" w:customStyle="1" w:styleId="22">
    <w:name w:val="Основной текст 2 Знак"/>
    <w:basedOn w:val="a0"/>
    <w:rsid w:val="00EE451E"/>
    <w:rPr>
      <w:sz w:val="24"/>
      <w:szCs w:val="24"/>
    </w:rPr>
  </w:style>
  <w:style w:type="character" w:customStyle="1" w:styleId="23">
    <w:name w:val="Основной текст с отступом 2 Знак"/>
    <w:basedOn w:val="a0"/>
    <w:rsid w:val="00EE451E"/>
    <w:rPr>
      <w:sz w:val="24"/>
      <w:szCs w:val="24"/>
    </w:rPr>
  </w:style>
  <w:style w:type="paragraph" w:styleId="af1">
    <w:name w:val="Title"/>
    <w:basedOn w:val="a"/>
    <w:next w:val="a"/>
    <w:link w:val="af2"/>
    <w:uiPriority w:val="10"/>
    <w:qFormat/>
    <w:rsid w:val="004E64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4E64BF"/>
    <w:rPr>
      <w:rFonts w:asciiTheme="majorHAnsi" w:eastAsiaTheme="majorEastAsia" w:hAnsiTheme="majorHAnsi" w:cstheme="majorBidi"/>
      <w:color w:val="17365D" w:themeColor="text2" w:themeShade="BF"/>
      <w:spacing w:val="5"/>
      <w:kern w:val="28"/>
      <w:sz w:val="52"/>
      <w:szCs w:val="52"/>
    </w:rPr>
  </w:style>
  <w:style w:type="paragraph" w:styleId="af3">
    <w:name w:val="No Spacing"/>
    <w:uiPriority w:val="1"/>
    <w:qFormat/>
    <w:rsid w:val="004E64BF"/>
    <w:pPr>
      <w:overflowPunct w:val="0"/>
      <w:autoSpaceDE w:val="0"/>
      <w:autoSpaceDN w:val="0"/>
      <w:adjustRightInd w:val="0"/>
      <w:textAlignment w:val="baseline"/>
    </w:pPr>
  </w:style>
</w:styles>
</file>

<file path=word/webSettings.xml><?xml version="1.0" encoding="utf-8"?>
<w:webSettings xmlns:r="http://schemas.openxmlformats.org/officeDocument/2006/relationships" xmlns:w="http://schemas.openxmlformats.org/wordprocessingml/2006/main">
  <w:divs>
    <w:div w:id="395903673">
      <w:bodyDiv w:val="1"/>
      <w:marLeft w:val="0"/>
      <w:marRight w:val="0"/>
      <w:marTop w:val="0"/>
      <w:marBottom w:val="0"/>
      <w:divBdr>
        <w:top w:val="none" w:sz="0" w:space="0" w:color="auto"/>
        <w:left w:val="none" w:sz="0" w:space="0" w:color="auto"/>
        <w:bottom w:val="none" w:sz="0" w:space="0" w:color="auto"/>
        <w:right w:val="none" w:sz="0" w:space="0" w:color="auto"/>
      </w:divBdr>
    </w:div>
    <w:div w:id="1350450963">
      <w:bodyDiv w:val="1"/>
      <w:marLeft w:val="0"/>
      <w:marRight w:val="0"/>
      <w:marTop w:val="0"/>
      <w:marBottom w:val="0"/>
      <w:divBdr>
        <w:top w:val="none" w:sz="0" w:space="0" w:color="auto"/>
        <w:left w:val="none" w:sz="0" w:space="0" w:color="auto"/>
        <w:bottom w:val="none" w:sz="0" w:space="0" w:color="auto"/>
        <w:right w:val="none" w:sz="0" w:space="0" w:color="auto"/>
      </w:divBdr>
    </w:div>
    <w:div w:id="19880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028F-F413-40A4-A05E-7FD85FF8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1</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С Х Е М А</vt:lpstr>
    </vt:vector>
  </TitlesOfParts>
  <Company>МИНФИН РС (Я)</Company>
  <LinksUpToDate>false</LinksUpToDate>
  <CharactersWithSpaces>50717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Х Е М А</dc:title>
  <dc:subject/>
  <dc:creator>алексеев</dc:creator>
  <cp:keywords/>
  <dc:description/>
  <cp:lastModifiedBy>Экономист</cp:lastModifiedBy>
  <cp:revision>59</cp:revision>
  <cp:lastPrinted>2015-02-10T03:17:00Z</cp:lastPrinted>
  <dcterms:created xsi:type="dcterms:W3CDTF">2010-02-16T00:28:00Z</dcterms:created>
  <dcterms:modified xsi:type="dcterms:W3CDTF">2015-03-03T05:29:00Z</dcterms:modified>
</cp:coreProperties>
</file>