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9E" w:rsidRPr="00CB0F9E" w:rsidRDefault="00CB0F9E" w:rsidP="00CB0F9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0F9E">
        <w:rPr>
          <w:b/>
          <w:sz w:val="26"/>
        </w:rPr>
        <w:t xml:space="preserve">                                                                                                 </w:t>
      </w:r>
      <w:r>
        <w:rPr>
          <w:b/>
          <w:sz w:val="26"/>
        </w:rPr>
        <w:t xml:space="preserve">                </w:t>
      </w:r>
      <w:r w:rsidR="007E7114">
        <w:rPr>
          <w:b/>
          <w:sz w:val="26"/>
        </w:rPr>
        <w:t xml:space="preserve">       </w:t>
      </w:r>
      <w:r w:rsidRPr="00CB0F9E">
        <w:rPr>
          <w:rFonts w:ascii="Times New Roman" w:hAnsi="Times New Roman" w:cs="Times New Roman"/>
          <w:b/>
          <w:sz w:val="24"/>
          <w:szCs w:val="24"/>
        </w:rPr>
        <w:t xml:space="preserve">УТВЕРЖДАЮ:  </w:t>
      </w:r>
    </w:p>
    <w:p w:rsidR="00B94B80" w:rsidRDefault="00CB0F9E" w:rsidP="00CB0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B8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B94B80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  <w:r w:rsidR="00B94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F9E" w:rsidRPr="00CB0F9E" w:rsidRDefault="00B94B80" w:rsidP="00B9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E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CB0F9E" w:rsidRPr="00CB0F9E" w:rsidRDefault="00CB0F9E" w:rsidP="00CB0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9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B0F9E" w:rsidRPr="00CB0F9E" w:rsidRDefault="00CB0F9E" w:rsidP="00CB0F9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B0F9E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B94B80">
        <w:rPr>
          <w:rFonts w:ascii="Times New Roman" w:hAnsi="Times New Roman" w:cs="Times New Roman"/>
          <w:b/>
          <w:sz w:val="24"/>
          <w:szCs w:val="24"/>
        </w:rPr>
        <w:t>В.Н. Карпенко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B0F9E" w:rsidRDefault="00CB0F9E" w:rsidP="00CB0F9E">
      <w:pPr>
        <w:spacing w:before="160"/>
        <w:rPr>
          <w:rFonts w:ascii="Times New Roman" w:hAnsi="Times New Roman" w:cs="Times New Roman"/>
          <w:b/>
          <w:sz w:val="24"/>
          <w:szCs w:val="24"/>
        </w:rPr>
      </w:pPr>
      <w:r w:rsidRPr="00CB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B0F9E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CB0F9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E7114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CB0F9E"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 w:rsidRPr="00CB0F9E">
        <w:rPr>
          <w:rFonts w:ascii="Times New Roman" w:hAnsi="Times New Roman" w:cs="Times New Roman"/>
          <w:b/>
          <w:sz w:val="24"/>
          <w:szCs w:val="24"/>
        </w:rPr>
        <w:t>.</w:t>
      </w:r>
      <w:r w:rsidRPr="00CB0F9E">
        <w:rPr>
          <w:rFonts w:ascii="Times New Roman" w:hAnsi="Times New Roman" w:cs="Times New Roman"/>
          <w:b/>
          <w:sz w:val="24"/>
          <w:szCs w:val="24"/>
        </w:rPr>
        <w:tab/>
      </w:r>
      <w:r w:rsidRPr="00CB0F9E">
        <w:rPr>
          <w:rFonts w:ascii="Times New Roman" w:hAnsi="Times New Roman" w:cs="Times New Roman"/>
          <w:b/>
          <w:sz w:val="24"/>
          <w:szCs w:val="24"/>
        </w:rPr>
        <w:tab/>
      </w:r>
      <w:r w:rsidRPr="00CB0F9E">
        <w:rPr>
          <w:rFonts w:ascii="Times New Roman" w:hAnsi="Times New Roman" w:cs="Times New Roman"/>
          <w:b/>
          <w:sz w:val="24"/>
          <w:szCs w:val="24"/>
        </w:rPr>
        <w:tab/>
      </w:r>
      <w:r w:rsidRPr="00CB0F9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</w:p>
    <w:p w:rsidR="00CB0F9E" w:rsidRDefault="00CB0F9E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D7" w:rsidRPr="00D85464" w:rsidRDefault="00A514D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464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BB3169" w:rsidRPr="00D85464" w:rsidRDefault="00A514D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464">
        <w:rPr>
          <w:rFonts w:ascii="Times New Roman" w:hAnsi="Times New Roman" w:cs="Times New Roman"/>
          <w:b/>
          <w:sz w:val="27"/>
          <w:szCs w:val="27"/>
        </w:rPr>
        <w:t>публичных слушаний</w:t>
      </w:r>
      <w:r w:rsidR="00BB3169" w:rsidRPr="00D854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85464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  <w:r w:rsidR="00BB3169" w:rsidRPr="00D85464">
        <w:rPr>
          <w:rFonts w:ascii="Times New Roman" w:hAnsi="Times New Roman" w:cs="Times New Roman"/>
          <w:b/>
          <w:sz w:val="27"/>
          <w:szCs w:val="27"/>
        </w:rPr>
        <w:t>«</w:t>
      </w:r>
      <w:r w:rsidRPr="00D85464">
        <w:rPr>
          <w:rFonts w:ascii="Times New Roman" w:hAnsi="Times New Roman" w:cs="Times New Roman"/>
          <w:b/>
          <w:sz w:val="27"/>
          <w:szCs w:val="27"/>
        </w:rPr>
        <w:t>Правил</w:t>
      </w:r>
      <w:r w:rsidR="00BB3169" w:rsidRPr="00D85464">
        <w:rPr>
          <w:rFonts w:ascii="Times New Roman" w:hAnsi="Times New Roman" w:cs="Times New Roman"/>
          <w:b/>
          <w:sz w:val="27"/>
          <w:szCs w:val="27"/>
        </w:rPr>
        <w:t>а</w:t>
      </w:r>
      <w:r w:rsidRPr="00D85464">
        <w:rPr>
          <w:rFonts w:ascii="Times New Roman" w:hAnsi="Times New Roman" w:cs="Times New Roman"/>
          <w:b/>
          <w:sz w:val="27"/>
          <w:szCs w:val="27"/>
        </w:rPr>
        <w:t xml:space="preserve"> землепользования и застройки </w:t>
      </w:r>
      <w:r w:rsidR="00BB3169" w:rsidRPr="00D85464">
        <w:rPr>
          <w:rFonts w:ascii="Times New Roman" w:hAnsi="Times New Roman" w:cs="Times New Roman"/>
          <w:b/>
          <w:sz w:val="27"/>
          <w:szCs w:val="27"/>
        </w:rPr>
        <w:t xml:space="preserve">города </w:t>
      </w:r>
      <w:proofErr w:type="gramStart"/>
      <w:r w:rsidR="00BB3169" w:rsidRPr="00D85464">
        <w:rPr>
          <w:rFonts w:ascii="Times New Roman" w:hAnsi="Times New Roman" w:cs="Times New Roman"/>
          <w:b/>
          <w:sz w:val="27"/>
          <w:szCs w:val="27"/>
        </w:rPr>
        <w:t>Удачный</w:t>
      </w:r>
      <w:proofErr w:type="gramEnd"/>
      <w:r w:rsidR="00BB3169" w:rsidRPr="00D85464">
        <w:rPr>
          <w:rFonts w:ascii="Times New Roman" w:hAnsi="Times New Roman" w:cs="Times New Roman"/>
          <w:b/>
          <w:sz w:val="27"/>
          <w:szCs w:val="27"/>
        </w:rPr>
        <w:t xml:space="preserve"> Мирнинского района Республики Саха (Якутия)</w:t>
      </w:r>
    </w:p>
    <w:p w:rsidR="00BB3169" w:rsidRPr="00BB3169" w:rsidRDefault="00BB3169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D7" w:rsidRDefault="00BB316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</w:t>
      </w:r>
      <w:r w:rsidR="00A514D7" w:rsidRPr="00A514D7">
        <w:rPr>
          <w:rFonts w:ascii="Times New Roman" w:hAnsi="Times New Roman" w:cs="Times New Roman"/>
          <w:sz w:val="24"/>
          <w:szCs w:val="24"/>
        </w:rPr>
        <w:t xml:space="preserve"> 2012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</w:t>
      </w:r>
      <w:r w:rsidR="001C3C1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дачный</w:t>
      </w:r>
    </w:p>
    <w:p w:rsidR="00BB3169" w:rsidRPr="00A514D7" w:rsidRDefault="00BB316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4D7" w:rsidRPr="00A514D7" w:rsidRDefault="00A514D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52113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A514D7" w:rsidRPr="00A514D7" w:rsidRDefault="00A514D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 xml:space="preserve">Адрес проведения: </w:t>
      </w:r>
      <w:r w:rsidR="005521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211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52113">
        <w:rPr>
          <w:rFonts w:ascii="Times New Roman" w:hAnsi="Times New Roman" w:cs="Times New Roman"/>
          <w:sz w:val="24"/>
          <w:szCs w:val="24"/>
        </w:rPr>
        <w:t xml:space="preserve">дачный, </w:t>
      </w:r>
      <w:proofErr w:type="spellStart"/>
      <w:r w:rsidR="00552113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552113">
        <w:rPr>
          <w:rFonts w:ascii="Times New Roman" w:hAnsi="Times New Roman" w:cs="Times New Roman"/>
          <w:sz w:val="24"/>
          <w:szCs w:val="24"/>
        </w:rPr>
        <w:t>. Новый город</w:t>
      </w:r>
      <w:r w:rsidRPr="00A514D7">
        <w:rPr>
          <w:rFonts w:ascii="Times New Roman" w:hAnsi="Times New Roman" w:cs="Times New Roman"/>
          <w:sz w:val="24"/>
          <w:szCs w:val="24"/>
        </w:rPr>
        <w:t xml:space="preserve">, </w:t>
      </w:r>
      <w:r w:rsidR="00492745">
        <w:rPr>
          <w:rFonts w:ascii="Times New Roman" w:hAnsi="Times New Roman" w:cs="Times New Roman"/>
          <w:sz w:val="24"/>
          <w:szCs w:val="24"/>
        </w:rPr>
        <w:t xml:space="preserve">Центральная площадь 1, </w:t>
      </w:r>
      <w:r w:rsidR="00552113">
        <w:rPr>
          <w:rFonts w:ascii="Times New Roman" w:hAnsi="Times New Roman" w:cs="Times New Roman"/>
          <w:sz w:val="24"/>
          <w:szCs w:val="24"/>
        </w:rPr>
        <w:t>здание администрации МО «Город Удачный»</w:t>
      </w:r>
      <w:r w:rsidR="00E656B2">
        <w:rPr>
          <w:rFonts w:ascii="Times New Roman" w:hAnsi="Times New Roman" w:cs="Times New Roman"/>
          <w:sz w:val="24"/>
          <w:szCs w:val="24"/>
        </w:rPr>
        <w:t xml:space="preserve"> (конференц-зал)</w:t>
      </w:r>
      <w:r w:rsidR="00552113">
        <w:rPr>
          <w:rFonts w:ascii="Times New Roman" w:hAnsi="Times New Roman" w:cs="Times New Roman"/>
          <w:sz w:val="24"/>
          <w:szCs w:val="24"/>
        </w:rPr>
        <w:t>.</w:t>
      </w:r>
    </w:p>
    <w:p w:rsidR="00A514D7" w:rsidRDefault="00A514D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552113">
        <w:rPr>
          <w:rFonts w:ascii="Times New Roman" w:hAnsi="Times New Roman" w:cs="Times New Roman"/>
          <w:sz w:val="24"/>
          <w:szCs w:val="24"/>
        </w:rPr>
        <w:t>0</w:t>
      </w:r>
      <w:r w:rsidRPr="00A514D7">
        <w:rPr>
          <w:rFonts w:ascii="Times New Roman" w:hAnsi="Times New Roman" w:cs="Times New Roman"/>
          <w:sz w:val="24"/>
          <w:szCs w:val="24"/>
        </w:rPr>
        <w:t>-00 час.</w:t>
      </w:r>
    </w:p>
    <w:p w:rsidR="00C111D7" w:rsidRDefault="00552113" w:rsidP="0055211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11D7" w:rsidRPr="00105684" w:rsidRDefault="00C111D7" w:rsidP="0055211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113" w:rsidRPr="00105684">
        <w:rPr>
          <w:rFonts w:ascii="Times New Roman" w:hAnsi="Times New Roman" w:cs="Times New Roman"/>
          <w:i/>
          <w:sz w:val="24"/>
          <w:szCs w:val="24"/>
          <w:u w:val="single"/>
        </w:rPr>
        <w:t>Тема публичных слушаний:</w:t>
      </w:r>
      <w:r w:rsidR="00552113" w:rsidRPr="001056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2113" w:rsidRPr="002913AE" w:rsidRDefault="00552113" w:rsidP="0055211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</w:t>
      </w:r>
      <w:r w:rsidRPr="00552113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211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211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2913AE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2913AE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2913AE">
        <w:rPr>
          <w:rFonts w:ascii="Times New Roman" w:hAnsi="Times New Roman" w:cs="Times New Roman"/>
          <w:sz w:val="24"/>
          <w:szCs w:val="24"/>
        </w:rPr>
        <w:t xml:space="preserve"> Мирнинского района РС (Я)».</w:t>
      </w:r>
    </w:p>
    <w:p w:rsidR="00C111D7" w:rsidRDefault="00105684" w:rsidP="002913AE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6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111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3AE" w:rsidRPr="00105684" w:rsidRDefault="00C111D7" w:rsidP="002913AE">
      <w:p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52113" w:rsidRPr="00105684">
        <w:rPr>
          <w:rFonts w:ascii="Times New Roman" w:hAnsi="Times New Roman" w:cs="Times New Roman"/>
          <w:i/>
          <w:sz w:val="24"/>
          <w:szCs w:val="24"/>
          <w:u w:val="single"/>
        </w:rPr>
        <w:t>Инициатор проведения публичных слушаний:</w:t>
      </w:r>
      <w:r w:rsidR="00552113" w:rsidRPr="001056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2113" w:rsidRDefault="00552113" w:rsidP="002913A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11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913AE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Удачный» Мирнинского района Республики Саха (Якутия)</w:t>
      </w:r>
      <w:r w:rsidRPr="00552113">
        <w:rPr>
          <w:rFonts w:ascii="Times New Roman" w:hAnsi="Times New Roman" w:cs="Times New Roman"/>
          <w:sz w:val="24"/>
          <w:szCs w:val="24"/>
        </w:rPr>
        <w:t>.</w:t>
      </w:r>
    </w:p>
    <w:p w:rsidR="00C111D7" w:rsidRDefault="00C111D7" w:rsidP="002913A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F79" w:rsidRPr="00A514D7" w:rsidRDefault="00105684" w:rsidP="00FE2F7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E2F79" w:rsidRPr="00A514D7">
        <w:rPr>
          <w:rFonts w:ascii="Times New Roman" w:hAnsi="Times New Roman" w:cs="Times New Roman"/>
          <w:i/>
          <w:sz w:val="24"/>
          <w:szCs w:val="24"/>
          <w:u w:val="single"/>
        </w:rPr>
        <w:t>Основание проведения публичных слушаний:</w:t>
      </w:r>
    </w:p>
    <w:p w:rsidR="00FE2F79" w:rsidRDefault="00FE2F79" w:rsidP="00FE2F7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>Градостроительный кодекс Р</w:t>
      </w:r>
      <w:r w:rsidR="0010568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514D7">
        <w:rPr>
          <w:rFonts w:ascii="Times New Roman" w:hAnsi="Times New Roman" w:cs="Times New Roman"/>
          <w:sz w:val="24"/>
          <w:szCs w:val="24"/>
        </w:rPr>
        <w:t>;</w:t>
      </w:r>
    </w:p>
    <w:p w:rsidR="00105684" w:rsidRDefault="00105684" w:rsidP="00FE2F7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8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5684">
        <w:rPr>
          <w:rFonts w:ascii="Times New Roman" w:hAnsi="Times New Roman" w:cs="Times New Roman"/>
          <w:sz w:val="24"/>
          <w:szCs w:val="24"/>
        </w:rPr>
        <w:t xml:space="preserve"> кодекс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C111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D7" w:rsidRDefault="00105684" w:rsidP="00FE2F7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84">
        <w:rPr>
          <w:rFonts w:ascii="Times New Roman" w:hAnsi="Times New Roman" w:cs="Times New Roman"/>
          <w:sz w:val="24"/>
          <w:szCs w:val="24"/>
        </w:rPr>
        <w:t>Федеральн</w:t>
      </w:r>
      <w:r w:rsidR="00C111D7">
        <w:rPr>
          <w:rFonts w:ascii="Times New Roman" w:hAnsi="Times New Roman" w:cs="Times New Roman"/>
          <w:sz w:val="24"/>
          <w:szCs w:val="24"/>
        </w:rPr>
        <w:t>ый</w:t>
      </w:r>
      <w:r w:rsidRPr="001056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11D7">
        <w:rPr>
          <w:rFonts w:ascii="Times New Roman" w:hAnsi="Times New Roman" w:cs="Times New Roman"/>
          <w:sz w:val="24"/>
          <w:szCs w:val="24"/>
        </w:rPr>
        <w:t xml:space="preserve"> от 06.10.2003 г. № 131-ФЗ </w:t>
      </w:r>
      <w:r w:rsidRPr="00105684">
        <w:rPr>
          <w:rFonts w:ascii="Times New Roman" w:hAnsi="Times New Roman" w:cs="Times New Roman"/>
          <w:sz w:val="24"/>
          <w:szCs w:val="24"/>
        </w:rPr>
        <w:t>«Об общих принципах организации</w:t>
      </w:r>
      <w:r w:rsidR="00C111D7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Федерации»;</w:t>
      </w:r>
    </w:p>
    <w:p w:rsidR="00C111D7" w:rsidRDefault="00C111D7" w:rsidP="00FE2F7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8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35420">
        <w:rPr>
          <w:rFonts w:ascii="Times New Roman" w:hAnsi="Times New Roman" w:cs="Times New Roman"/>
          <w:sz w:val="24"/>
          <w:szCs w:val="24"/>
        </w:rPr>
        <w:t>«О</w:t>
      </w:r>
      <w:r w:rsidRPr="00105684">
        <w:rPr>
          <w:rFonts w:ascii="Times New Roman" w:hAnsi="Times New Roman" w:cs="Times New Roman"/>
          <w:sz w:val="24"/>
          <w:szCs w:val="24"/>
        </w:rPr>
        <w:t xml:space="preserve"> публичных (общественных) слушаниях в муниципальном образовании «Город Удачный» Мирнинского района Республики Саха (Якутия)</w:t>
      </w:r>
      <w:r w:rsidR="00035420">
        <w:rPr>
          <w:rFonts w:ascii="Times New Roman" w:hAnsi="Times New Roman" w:cs="Times New Roman"/>
          <w:sz w:val="24"/>
          <w:szCs w:val="24"/>
        </w:rPr>
        <w:t>»</w:t>
      </w:r>
      <w:r w:rsidRPr="00105684">
        <w:rPr>
          <w:rFonts w:ascii="Times New Roman" w:hAnsi="Times New Roman" w:cs="Times New Roman"/>
          <w:sz w:val="24"/>
          <w:szCs w:val="24"/>
        </w:rPr>
        <w:t>,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5684">
        <w:rPr>
          <w:rFonts w:ascii="Times New Roman" w:hAnsi="Times New Roman" w:cs="Times New Roman"/>
          <w:sz w:val="24"/>
          <w:szCs w:val="24"/>
        </w:rPr>
        <w:t xml:space="preserve"> решением сессии </w:t>
      </w:r>
      <w:proofErr w:type="spellStart"/>
      <w:r w:rsidRPr="00105684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105684">
        <w:rPr>
          <w:rFonts w:ascii="Times New Roman" w:hAnsi="Times New Roman" w:cs="Times New Roman"/>
          <w:sz w:val="24"/>
          <w:szCs w:val="24"/>
        </w:rPr>
        <w:t xml:space="preserve"> городског</w:t>
      </w:r>
      <w:r>
        <w:rPr>
          <w:rFonts w:ascii="Times New Roman" w:hAnsi="Times New Roman" w:cs="Times New Roman"/>
          <w:sz w:val="24"/>
          <w:szCs w:val="24"/>
        </w:rPr>
        <w:t>о Совета от 12.05.2006г. №10-11;</w:t>
      </w:r>
    </w:p>
    <w:p w:rsidR="00C111D7" w:rsidRDefault="00C111D7" w:rsidP="00FE2F7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84">
        <w:rPr>
          <w:rFonts w:ascii="Times New Roman" w:hAnsi="Times New Roman" w:cs="Times New Roman"/>
          <w:sz w:val="24"/>
          <w:szCs w:val="24"/>
        </w:rPr>
        <w:t>Устав муниципального образования «Город Удачный» Мирнинского района РС (Я)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F79" w:rsidRPr="00A514D7" w:rsidRDefault="00FE2F79" w:rsidP="00C111D7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111D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A6D68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(Я) </w:t>
      </w:r>
      <w:r w:rsidRPr="00A514D7">
        <w:rPr>
          <w:rFonts w:ascii="Times New Roman" w:hAnsi="Times New Roman" w:cs="Times New Roman"/>
          <w:sz w:val="24"/>
          <w:szCs w:val="24"/>
        </w:rPr>
        <w:t xml:space="preserve"> </w:t>
      </w:r>
      <w:r w:rsidR="00C111D7">
        <w:rPr>
          <w:rFonts w:ascii="Times New Roman" w:hAnsi="Times New Roman" w:cs="Times New Roman"/>
          <w:sz w:val="24"/>
          <w:szCs w:val="24"/>
        </w:rPr>
        <w:t xml:space="preserve">от 10.09.2012 г. </w:t>
      </w:r>
      <w:r w:rsidR="00CA6D68">
        <w:rPr>
          <w:rFonts w:ascii="Times New Roman" w:hAnsi="Times New Roman" w:cs="Times New Roman"/>
          <w:sz w:val="24"/>
          <w:szCs w:val="24"/>
        </w:rPr>
        <w:t xml:space="preserve">       </w:t>
      </w:r>
      <w:r w:rsidR="00C111D7">
        <w:rPr>
          <w:rFonts w:ascii="Times New Roman" w:hAnsi="Times New Roman" w:cs="Times New Roman"/>
          <w:sz w:val="24"/>
          <w:szCs w:val="24"/>
        </w:rPr>
        <w:t xml:space="preserve">№ 114 </w:t>
      </w:r>
      <w:r w:rsidRPr="00A514D7">
        <w:rPr>
          <w:rFonts w:ascii="Times New Roman" w:hAnsi="Times New Roman" w:cs="Times New Roman"/>
          <w:sz w:val="24"/>
          <w:szCs w:val="24"/>
        </w:rPr>
        <w:t xml:space="preserve">«О </w:t>
      </w:r>
      <w:r w:rsidR="00C111D7">
        <w:rPr>
          <w:rFonts w:ascii="Times New Roman" w:hAnsi="Times New Roman" w:cs="Times New Roman"/>
          <w:sz w:val="24"/>
          <w:szCs w:val="24"/>
        </w:rPr>
        <w:t>проведении п</w:t>
      </w:r>
      <w:r w:rsidRPr="00A514D7">
        <w:rPr>
          <w:rFonts w:ascii="Times New Roman" w:hAnsi="Times New Roman" w:cs="Times New Roman"/>
          <w:sz w:val="24"/>
          <w:szCs w:val="24"/>
        </w:rPr>
        <w:t>убличных слушаний по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A514D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111D7">
        <w:rPr>
          <w:rFonts w:ascii="Times New Roman" w:hAnsi="Times New Roman" w:cs="Times New Roman"/>
          <w:sz w:val="24"/>
          <w:szCs w:val="24"/>
        </w:rPr>
        <w:t>«</w:t>
      </w:r>
      <w:r w:rsidRPr="00A514D7">
        <w:rPr>
          <w:rFonts w:ascii="Times New Roman" w:hAnsi="Times New Roman" w:cs="Times New Roman"/>
          <w:sz w:val="24"/>
          <w:szCs w:val="24"/>
        </w:rPr>
        <w:t>Правил</w:t>
      </w:r>
      <w:r w:rsidR="00C111D7">
        <w:rPr>
          <w:rFonts w:ascii="Times New Roman" w:hAnsi="Times New Roman" w:cs="Times New Roman"/>
          <w:sz w:val="24"/>
          <w:szCs w:val="24"/>
        </w:rPr>
        <w:t>а</w:t>
      </w:r>
      <w:r w:rsidRPr="00A514D7">
        <w:rPr>
          <w:rFonts w:ascii="Times New Roman" w:hAnsi="Times New Roman" w:cs="Times New Roman"/>
          <w:sz w:val="24"/>
          <w:szCs w:val="24"/>
        </w:rPr>
        <w:t xml:space="preserve"> землепользования и </w:t>
      </w:r>
      <w:proofErr w:type="gramStart"/>
      <w:r w:rsidRPr="00A514D7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C111D7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C111D7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Республики Саха (Якутия)».</w:t>
      </w:r>
    </w:p>
    <w:p w:rsidR="00FE2F79" w:rsidRPr="00552113" w:rsidRDefault="00FE2F79" w:rsidP="002913A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4D7" w:rsidRPr="00A514D7" w:rsidRDefault="0055211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A514D7" w:rsidRPr="00A514D7">
        <w:rPr>
          <w:rFonts w:ascii="Times New Roman" w:hAnsi="Times New Roman" w:cs="Times New Roman"/>
          <w:i/>
          <w:iCs/>
          <w:sz w:val="24"/>
          <w:szCs w:val="24"/>
          <w:u w:val="single"/>
        </w:rPr>
        <w:t>Повестка дня:</w:t>
      </w:r>
    </w:p>
    <w:p w:rsidR="00A514D7" w:rsidRPr="00A514D7" w:rsidRDefault="00A514D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 xml:space="preserve">1. Вступительное слово о порядке проведения публичных слушаний по проекту </w:t>
      </w:r>
      <w:r w:rsidR="002913AE">
        <w:rPr>
          <w:rFonts w:ascii="Times New Roman" w:hAnsi="Times New Roman" w:cs="Times New Roman"/>
          <w:sz w:val="24"/>
          <w:szCs w:val="24"/>
        </w:rPr>
        <w:t>«</w:t>
      </w:r>
      <w:r w:rsidRPr="00A514D7">
        <w:rPr>
          <w:rFonts w:ascii="Times New Roman" w:hAnsi="Times New Roman" w:cs="Times New Roman"/>
          <w:sz w:val="24"/>
          <w:szCs w:val="24"/>
        </w:rPr>
        <w:t>Правил</w:t>
      </w:r>
      <w:r w:rsidR="002913AE">
        <w:rPr>
          <w:rFonts w:ascii="Times New Roman" w:hAnsi="Times New Roman" w:cs="Times New Roman"/>
          <w:sz w:val="24"/>
          <w:szCs w:val="24"/>
        </w:rPr>
        <w:t>а</w:t>
      </w:r>
    </w:p>
    <w:p w:rsidR="00A514D7" w:rsidRPr="00A514D7" w:rsidRDefault="00A514D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Pr="00A514D7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2913AE" w:rsidRPr="002913AE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2913AE" w:rsidRPr="002913AE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Республики Саха (Якутия)»</w:t>
      </w:r>
      <w:r w:rsidR="002913AE">
        <w:rPr>
          <w:rFonts w:ascii="Times New Roman" w:hAnsi="Times New Roman" w:cs="Times New Roman"/>
          <w:sz w:val="24"/>
          <w:szCs w:val="24"/>
        </w:rPr>
        <w:t xml:space="preserve"> - зам</w:t>
      </w:r>
      <w:r w:rsidR="00035420">
        <w:rPr>
          <w:rFonts w:ascii="Times New Roman" w:hAnsi="Times New Roman" w:cs="Times New Roman"/>
          <w:sz w:val="24"/>
          <w:szCs w:val="24"/>
        </w:rPr>
        <w:t>еститель</w:t>
      </w:r>
      <w:r w:rsidR="002913AE">
        <w:rPr>
          <w:rFonts w:ascii="Times New Roman" w:hAnsi="Times New Roman" w:cs="Times New Roman"/>
          <w:sz w:val="24"/>
          <w:szCs w:val="24"/>
        </w:rPr>
        <w:t xml:space="preserve"> председателя городского Совета </w:t>
      </w:r>
      <w:r w:rsidR="002913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13AE">
        <w:rPr>
          <w:rFonts w:ascii="Times New Roman" w:hAnsi="Times New Roman" w:cs="Times New Roman"/>
          <w:sz w:val="24"/>
          <w:szCs w:val="24"/>
        </w:rPr>
        <w:t xml:space="preserve">I </w:t>
      </w:r>
      <w:r w:rsidR="002913AE" w:rsidRPr="002913AE">
        <w:rPr>
          <w:rFonts w:ascii="Times New Roman" w:hAnsi="Times New Roman" w:cs="Times New Roman"/>
          <w:sz w:val="24"/>
          <w:szCs w:val="24"/>
        </w:rPr>
        <w:t xml:space="preserve">созыва МО </w:t>
      </w:r>
      <w:r w:rsidR="003E49E8">
        <w:rPr>
          <w:rFonts w:ascii="Times New Roman" w:hAnsi="Times New Roman" w:cs="Times New Roman"/>
          <w:sz w:val="24"/>
          <w:szCs w:val="24"/>
        </w:rPr>
        <w:t>«</w:t>
      </w:r>
      <w:r w:rsidR="002913AE">
        <w:rPr>
          <w:rFonts w:ascii="Times New Roman" w:hAnsi="Times New Roman" w:cs="Times New Roman"/>
          <w:sz w:val="24"/>
          <w:szCs w:val="24"/>
        </w:rPr>
        <w:t>Г</w:t>
      </w:r>
      <w:r w:rsidR="003E49E8">
        <w:rPr>
          <w:rFonts w:ascii="Times New Roman" w:hAnsi="Times New Roman" w:cs="Times New Roman"/>
          <w:sz w:val="24"/>
          <w:szCs w:val="24"/>
        </w:rPr>
        <w:t>ород Удачный»</w:t>
      </w:r>
    </w:p>
    <w:p w:rsidR="00A514D7" w:rsidRPr="00A514D7" w:rsidRDefault="003E49E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В.Н.</w:t>
      </w:r>
    </w:p>
    <w:p w:rsidR="00A514D7" w:rsidRDefault="00A514D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4D7">
        <w:rPr>
          <w:rFonts w:ascii="Times New Roman" w:hAnsi="Times New Roman" w:cs="Times New Roman"/>
          <w:sz w:val="24"/>
          <w:szCs w:val="24"/>
        </w:rPr>
        <w:t xml:space="preserve">2. Доклад </w:t>
      </w:r>
      <w:r w:rsidR="00F023A6">
        <w:rPr>
          <w:rFonts w:ascii="Times New Roman" w:hAnsi="Times New Roman" w:cs="Times New Roman"/>
          <w:sz w:val="24"/>
          <w:szCs w:val="24"/>
        </w:rPr>
        <w:t xml:space="preserve">начальника Управления архитектуры и градостроительства, </w:t>
      </w:r>
      <w:r w:rsidR="00FE2F79">
        <w:rPr>
          <w:rFonts w:ascii="Times New Roman" w:hAnsi="Times New Roman" w:cs="Times New Roman"/>
          <w:sz w:val="24"/>
          <w:szCs w:val="24"/>
        </w:rPr>
        <w:t>главного архитектора МО «Мирнинский район» -</w:t>
      </w:r>
      <w:r w:rsidRPr="00A514D7">
        <w:rPr>
          <w:rFonts w:ascii="Times New Roman" w:hAnsi="Times New Roman" w:cs="Times New Roman"/>
          <w:sz w:val="24"/>
          <w:szCs w:val="24"/>
        </w:rPr>
        <w:t xml:space="preserve"> </w:t>
      </w:r>
      <w:r w:rsidR="00FE2F79">
        <w:rPr>
          <w:rFonts w:ascii="Times New Roman" w:hAnsi="Times New Roman" w:cs="Times New Roman"/>
          <w:sz w:val="24"/>
          <w:szCs w:val="24"/>
        </w:rPr>
        <w:t>Степанов А.И</w:t>
      </w:r>
      <w:r w:rsidRPr="00A514D7">
        <w:rPr>
          <w:rFonts w:ascii="Times New Roman" w:hAnsi="Times New Roman" w:cs="Times New Roman"/>
          <w:sz w:val="24"/>
          <w:szCs w:val="24"/>
        </w:rPr>
        <w:t>.</w:t>
      </w:r>
    </w:p>
    <w:p w:rsidR="00FE2F79" w:rsidRPr="00A514D7" w:rsidRDefault="00FE2F7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23A6">
        <w:rPr>
          <w:rFonts w:ascii="Times New Roman" w:hAnsi="Times New Roman" w:cs="Times New Roman"/>
          <w:sz w:val="24"/>
          <w:szCs w:val="24"/>
        </w:rPr>
        <w:t>Основной д</w:t>
      </w:r>
      <w:r w:rsidRPr="00A514D7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C111D7">
        <w:rPr>
          <w:rFonts w:ascii="Times New Roman" w:hAnsi="Times New Roman" w:cs="Times New Roman"/>
          <w:sz w:val="24"/>
          <w:szCs w:val="24"/>
        </w:rPr>
        <w:t xml:space="preserve">разработчика проекта «Правила  </w:t>
      </w:r>
      <w:r w:rsidR="00C111D7" w:rsidRPr="00552113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C111D7" w:rsidRPr="00552113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C111D7" w:rsidRPr="002913AE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C111D7" w:rsidRPr="002913AE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РС (Я)»</w:t>
      </w:r>
      <w:r w:rsidR="00C111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кандидата архитектуры, начальника отдела генплана ОАО РПИИ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- Алексеева И.Д.</w:t>
      </w:r>
    </w:p>
    <w:p w:rsidR="00A514D7" w:rsidRPr="00A514D7" w:rsidRDefault="00AA40A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4D7" w:rsidRPr="00A514D7">
        <w:rPr>
          <w:rFonts w:ascii="Times New Roman" w:hAnsi="Times New Roman" w:cs="Times New Roman"/>
          <w:sz w:val="24"/>
          <w:szCs w:val="24"/>
        </w:rPr>
        <w:t>. Выступления, вопросы, предложения присутствующих на публичных слушаниях</w:t>
      </w:r>
      <w:r w:rsidR="00CA6D68">
        <w:rPr>
          <w:rFonts w:ascii="Times New Roman" w:hAnsi="Times New Roman" w:cs="Times New Roman"/>
          <w:sz w:val="24"/>
          <w:szCs w:val="24"/>
        </w:rPr>
        <w:t>.</w:t>
      </w:r>
    </w:p>
    <w:p w:rsidR="00FE2F79" w:rsidRDefault="00FE2F7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035420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420">
        <w:rPr>
          <w:rFonts w:ascii="Times New Roman" w:hAnsi="Times New Roman" w:cs="Times New Roman"/>
          <w:b/>
          <w:i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выступил</w:t>
      </w:r>
      <w:r w:rsidRPr="0003542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35420" w:rsidRPr="00A514D7" w:rsidRDefault="00035420" w:rsidP="0003542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Карпенко В.Н., заместитель председателя городского Совета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913AE">
        <w:rPr>
          <w:rFonts w:ascii="Times New Roman" w:hAnsi="Times New Roman" w:cs="Times New Roman"/>
          <w:sz w:val="24"/>
          <w:szCs w:val="24"/>
        </w:rPr>
        <w:t xml:space="preserve">созыва МО </w:t>
      </w:r>
      <w:r>
        <w:rPr>
          <w:rFonts w:ascii="Times New Roman" w:hAnsi="Times New Roman" w:cs="Times New Roman"/>
          <w:sz w:val="24"/>
          <w:szCs w:val="24"/>
        </w:rPr>
        <w:t xml:space="preserve">«Город Удачный» - </w:t>
      </w:r>
    </w:p>
    <w:p w:rsidR="00035420" w:rsidRDefault="00035420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 соответствии с Федеральным законом от 06.10.2003 г. № 131-ФЗ </w:t>
      </w:r>
      <w:r w:rsidRPr="00105684">
        <w:rPr>
          <w:rFonts w:ascii="Times New Roman" w:hAnsi="Times New Roman" w:cs="Times New Roman"/>
          <w:sz w:val="24"/>
          <w:szCs w:val="24"/>
        </w:rPr>
        <w:t>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Положением «О</w:t>
      </w:r>
      <w:r w:rsidRPr="00105684">
        <w:rPr>
          <w:rFonts w:ascii="Times New Roman" w:hAnsi="Times New Roman" w:cs="Times New Roman"/>
          <w:sz w:val="24"/>
          <w:szCs w:val="24"/>
        </w:rPr>
        <w:t xml:space="preserve"> публичных (общественных) слушаниях в муниципальном образовании «Город Удачный»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Уставом </w:t>
      </w:r>
      <w:r w:rsidRPr="00105684"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(Я)</w:t>
      </w:r>
      <w:r>
        <w:rPr>
          <w:rFonts w:ascii="Times New Roman" w:hAnsi="Times New Roman" w:cs="Times New Roman"/>
          <w:sz w:val="24"/>
          <w:szCs w:val="24"/>
        </w:rPr>
        <w:t xml:space="preserve">, Глава города  вынес на публичные слушания вопрос о рассмотрении проекта «Правила </w:t>
      </w:r>
      <w:r w:rsidRPr="0055211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Pr="002913AE">
        <w:rPr>
          <w:rFonts w:ascii="Times New Roman" w:hAnsi="Times New Roman" w:cs="Times New Roman"/>
          <w:sz w:val="24"/>
          <w:szCs w:val="24"/>
        </w:rPr>
        <w:t>города Удачный Мирнинского</w:t>
      </w:r>
      <w:proofErr w:type="gramEnd"/>
      <w:r w:rsidRPr="002913AE">
        <w:rPr>
          <w:rFonts w:ascii="Times New Roman" w:hAnsi="Times New Roman" w:cs="Times New Roman"/>
          <w:sz w:val="24"/>
          <w:szCs w:val="24"/>
        </w:rPr>
        <w:t xml:space="preserve"> района РС (Я)»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A05" w:rsidRDefault="00035420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90A0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частия в публичных слушаниях в период с 09.40 </w:t>
      </w:r>
      <w:r w:rsidR="00190A05">
        <w:rPr>
          <w:rFonts w:ascii="Times New Roman" w:hAnsi="Times New Roman" w:cs="Times New Roman"/>
          <w:sz w:val="24"/>
          <w:szCs w:val="24"/>
        </w:rPr>
        <w:t>до 10.00 зарегистрировалось 32 человека:</w:t>
      </w:r>
    </w:p>
    <w:p w:rsidR="00EE2780" w:rsidRDefault="00EE2780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A05" w:rsidRDefault="00EE2780" w:rsidP="00190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города</w:t>
      </w:r>
      <w:r w:rsidR="00190A05" w:rsidRPr="00190A05">
        <w:rPr>
          <w:rFonts w:ascii="Times New Roman" w:hAnsi="Times New Roman" w:cs="Times New Roman"/>
          <w:sz w:val="24"/>
          <w:szCs w:val="24"/>
        </w:rPr>
        <w:t>;</w:t>
      </w:r>
    </w:p>
    <w:p w:rsidR="00EE2780" w:rsidRPr="00190A05" w:rsidRDefault="00EE2780" w:rsidP="00190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A05">
        <w:rPr>
          <w:rFonts w:ascii="Times New Roman" w:hAnsi="Times New Roman" w:cs="Times New Roman"/>
          <w:sz w:val="24"/>
          <w:szCs w:val="24"/>
        </w:rPr>
        <w:t>Замест</w:t>
      </w:r>
      <w:r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190A05">
        <w:rPr>
          <w:rFonts w:ascii="Times New Roman" w:hAnsi="Times New Roman" w:cs="Times New Roman"/>
          <w:sz w:val="24"/>
          <w:szCs w:val="24"/>
        </w:rPr>
        <w:t>главы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A05" w:rsidRPr="00190A05" w:rsidRDefault="00190A05" w:rsidP="00190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A05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Pr="00190A05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190A05">
        <w:rPr>
          <w:rFonts w:ascii="Times New Roman" w:hAnsi="Times New Roman" w:cs="Times New Roman"/>
          <w:sz w:val="24"/>
          <w:szCs w:val="24"/>
        </w:rPr>
        <w:t xml:space="preserve"> городского Совета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913AE">
        <w:rPr>
          <w:rFonts w:ascii="Times New Roman" w:hAnsi="Times New Roman" w:cs="Times New Roman"/>
          <w:sz w:val="24"/>
          <w:szCs w:val="24"/>
        </w:rPr>
        <w:t xml:space="preserve">созыва МО </w:t>
      </w:r>
      <w:r>
        <w:rPr>
          <w:rFonts w:ascii="Times New Roman" w:hAnsi="Times New Roman" w:cs="Times New Roman"/>
          <w:sz w:val="24"/>
          <w:szCs w:val="24"/>
        </w:rPr>
        <w:t>«Город Удачный»</w:t>
      </w:r>
      <w:r w:rsidRPr="00190A05">
        <w:rPr>
          <w:rFonts w:ascii="Times New Roman" w:hAnsi="Times New Roman" w:cs="Times New Roman"/>
          <w:sz w:val="24"/>
          <w:szCs w:val="24"/>
        </w:rPr>
        <w:t>;</w:t>
      </w:r>
    </w:p>
    <w:p w:rsidR="00190A05" w:rsidRDefault="00190A05" w:rsidP="00190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A05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gramStart"/>
      <w:r w:rsidRPr="00190A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A05">
        <w:rPr>
          <w:rFonts w:ascii="Times New Roman" w:hAnsi="Times New Roman" w:cs="Times New Roman"/>
          <w:sz w:val="24"/>
          <w:szCs w:val="24"/>
        </w:rPr>
        <w:t>. Удачного;</w:t>
      </w:r>
    </w:p>
    <w:p w:rsidR="00190A05" w:rsidRPr="00190A05" w:rsidRDefault="00190A05" w:rsidP="00190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УА и Г МО «Мирнинский район»</w:t>
      </w:r>
      <w:r w:rsidR="00492745">
        <w:rPr>
          <w:rFonts w:ascii="Times New Roman" w:hAnsi="Times New Roman" w:cs="Times New Roman"/>
          <w:sz w:val="24"/>
          <w:szCs w:val="24"/>
        </w:rPr>
        <w:t>;</w:t>
      </w:r>
    </w:p>
    <w:p w:rsidR="00190A05" w:rsidRPr="00190A05" w:rsidRDefault="00190A05" w:rsidP="00190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A05">
        <w:rPr>
          <w:rFonts w:ascii="Times New Roman" w:hAnsi="Times New Roman" w:cs="Times New Roman"/>
          <w:sz w:val="24"/>
          <w:szCs w:val="24"/>
        </w:rPr>
        <w:t xml:space="preserve">Руководители и специалисты организаций, предприятий и учреждений города; </w:t>
      </w:r>
    </w:p>
    <w:p w:rsidR="00190A05" w:rsidRPr="00190A05" w:rsidRDefault="00190A05" w:rsidP="00190A0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A05">
        <w:rPr>
          <w:rFonts w:ascii="Times New Roman" w:hAnsi="Times New Roman" w:cs="Times New Roman"/>
          <w:sz w:val="24"/>
          <w:szCs w:val="24"/>
        </w:rPr>
        <w:t>Специалисты администрации МО «Город Удачный».</w:t>
      </w:r>
    </w:p>
    <w:p w:rsidR="00035420" w:rsidRPr="00190A05" w:rsidRDefault="00035420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F79" w:rsidRDefault="00190A05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работы по проведению публичных слушаний В.Н. Карпенко предложил сформировать рабочие органы: президиум, секретарит и рабочую группу</w:t>
      </w:r>
      <w:r w:rsidR="00786641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1438AA">
        <w:rPr>
          <w:rFonts w:ascii="Times New Roman" w:hAnsi="Times New Roman" w:cs="Times New Roman"/>
          <w:sz w:val="24"/>
          <w:szCs w:val="24"/>
        </w:rPr>
        <w:t xml:space="preserve">итогового документа участников </w:t>
      </w:r>
      <w:r w:rsidR="00786641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A05" w:rsidRDefault="00190A05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 в количестве 5 человек в составе:</w:t>
      </w:r>
    </w:p>
    <w:p w:rsidR="00190A05" w:rsidRDefault="00190A05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780">
        <w:rPr>
          <w:rFonts w:ascii="Times New Roman" w:hAnsi="Times New Roman" w:cs="Times New Roman"/>
          <w:b/>
          <w:sz w:val="24"/>
          <w:szCs w:val="24"/>
        </w:rPr>
        <w:t>Карпенко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2780">
        <w:rPr>
          <w:rFonts w:ascii="Times New Roman" w:hAnsi="Times New Roman" w:cs="Times New Roman"/>
          <w:sz w:val="24"/>
          <w:szCs w:val="24"/>
        </w:rPr>
        <w:t xml:space="preserve">заместитель председателя городского Совета </w:t>
      </w:r>
      <w:r w:rsidR="00EE27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E2780">
        <w:rPr>
          <w:rFonts w:ascii="Times New Roman" w:hAnsi="Times New Roman" w:cs="Times New Roman"/>
          <w:sz w:val="24"/>
          <w:szCs w:val="24"/>
        </w:rPr>
        <w:t xml:space="preserve">I </w:t>
      </w:r>
      <w:r w:rsidR="00EE2780" w:rsidRPr="002913AE">
        <w:rPr>
          <w:rFonts w:ascii="Times New Roman" w:hAnsi="Times New Roman" w:cs="Times New Roman"/>
          <w:sz w:val="24"/>
          <w:szCs w:val="24"/>
        </w:rPr>
        <w:t xml:space="preserve">созыва МО </w:t>
      </w:r>
      <w:r w:rsidR="00EE2780">
        <w:rPr>
          <w:rFonts w:ascii="Times New Roman" w:hAnsi="Times New Roman" w:cs="Times New Roman"/>
          <w:sz w:val="24"/>
          <w:szCs w:val="24"/>
        </w:rPr>
        <w:t>«Город Удачный»;</w:t>
      </w:r>
    </w:p>
    <w:p w:rsidR="00EE2780" w:rsidRDefault="00EE2780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780">
        <w:rPr>
          <w:rFonts w:ascii="Times New Roman" w:hAnsi="Times New Roman" w:cs="Times New Roman"/>
          <w:b/>
          <w:sz w:val="24"/>
          <w:szCs w:val="24"/>
        </w:rPr>
        <w:t>Дьяконова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и.о. главы города;</w:t>
      </w:r>
    </w:p>
    <w:p w:rsidR="00EE2780" w:rsidRDefault="00EE2780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780">
        <w:rPr>
          <w:rFonts w:ascii="Times New Roman" w:hAnsi="Times New Roman" w:cs="Times New Roman"/>
          <w:b/>
          <w:sz w:val="24"/>
          <w:szCs w:val="24"/>
        </w:rPr>
        <w:t>Ремша</w:t>
      </w:r>
      <w:proofErr w:type="spellEnd"/>
      <w:r w:rsidRPr="00EE2780">
        <w:rPr>
          <w:rFonts w:ascii="Times New Roman" w:hAnsi="Times New Roman" w:cs="Times New Roman"/>
          <w:b/>
          <w:sz w:val="24"/>
          <w:szCs w:val="24"/>
        </w:rPr>
        <w:t xml:space="preserve">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города по городскому хозяйству;</w:t>
      </w:r>
    </w:p>
    <w:p w:rsidR="00190A05" w:rsidRDefault="00AE6526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526">
        <w:rPr>
          <w:rFonts w:ascii="Times New Roman" w:hAnsi="Times New Roman" w:cs="Times New Roman"/>
          <w:b/>
          <w:sz w:val="24"/>
          <w:szCs w:val="24"/>
        </w:rPr>
        <w:t>Синицын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 депутат городского Совета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913AE">
        <w:rPr>
          <w:rFonts w:ascii="Times New Roman" w:hAnsi="Times New Roman" w:cs="Times New Roman"/>
          <w:sz w:val="24"/>
          <w:szCs w:val="24"/>
        </w:rPr>
        <w:t xml:space="preserve">созыва МО </w:t>
      </w:r>
      <w:r>
        <w:rPr>
          <w:rFonts w:ascii="Times New Roman" w:hAnsi="Times New Roman" w:cs="Times New Roman"/>
          <w:sz w:val="24"/>
          <w:szCs w:val="24"/>
        </w:rPr>
        <w:t>«Город Удачный»;</w:t>
      </w:r>
    </w:p>
    <w:p w:rsidR="00AE6526" w:rsidRDefault="00AE6526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745">
        <w:rPr>
          <w:rFonts w:ascii="Times New Roman" w:hAnsi="Times New Roman" w:cs="Times New Roman"/>
          <w:b/>
          <w:sz w:val="24"/>
          <w:szCs w:val="24"/>
        </w:rPr>
        <w:t>Ершов Юрий Илларионович</w:t>
      </w:r>
      <w:r>
        <w:rPr>
          <w:rFonts w:ascii="Times New Roman" w:hAnsi="Times New Roman" w:cs="Times New Roman"/>
          <w:sz w:val="24"/>
          <w:szCs w:val="24"/>
        </w:rPr>
        <w:t xml:space="preserve"> - депутат городского Совета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913AE">
        <w:rPr>
          <w:rFonts w:ascii="Times New Roman" w:hAnsi="Times New Roman" w:cs="Times New Roman"/>
          <w:sz w:val="24"/>
          <w:szCs w:val="24"/>
        </w:rPr>
        <w:t xml:space="preserve">созыва МО </w:t>
      </w:r>
      <w:r>
        <w:rPr>
          <w:rFonts w:ascii="Times New Roman" w:hAnsi="Times New Roman" w:cs="Times New Roman"/>
          <w:sz w:val="24"/>
          <w:szCs w:val="24"/>
        </w:rPr>
        <w:t>«Город Удачный».</w:t>
      </w:r>
    </w:p>
    <w:p w:rsidR="00065AE7" w:rsidRDefault="00065AE7" w:rsidP="00065AE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</w:t>
      </w:r>
    </w:p>
    <w:p w:rsidR="00065AE7" w:rsidRDefault="00065AE7" w:rsidP="00065AE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</w:t>
      </w:r>
      <w:r w:rsidRPr="00065AE7">
        <w:rPr>
          <w:rFonts w:ascii="Times New Roman" w:hAnsi="Times New Roman" w:cs="Times New Roman"/>
          <w:b/>
          <w:sz w:val="24"/>
          <w:szCs w:val="24"/>
        </w:rPr>
        <w:t xml:space="preserve">Голосование: за -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065AE7">
        <w:rPr>
          <w:rFonts w:ascii="Times New Roman" w:hAnsi="Times New Roman" w:cs="Times New Roman"/>
          <w:b/>
          <w:sz w:val="24"/>
          <w:szCs w:val="24"/>
        </w:rPr>
        <w:t xml:space="preserve">, против - 0, </w:t>
      </w:r>
      <w:proofErr w:type="spellStart"/>
      <w:r w:rsidRPr="00065AE7">
        <w:rPr>
          <w:rFonts w:ascii="Times New Roman" w:hAnsi="Times New Roman" w:cs="Times New Roman"/>
          <w:b/>
          <w:sz w:val="24"/>
          <w:szCs w:val="24"/>
        </w:rPr>
        <w:t>воздерж</w:t>
      </w:r>
      <w:proofErr w:type="spellEnd"/>
      <w:r w:rsidRPr="00065AE7">
        <w:rPr>
          <w:rFonts w:ascii="Times New Roman" w:hAnsi="Times New Roman" w:cs="Times New Roman"/>
          <w:b/>
          <w:sz w:val="24"/>
          <w:szCs w:val="24"/>
        </w:rPr>
        <w:t>. – 0.</w:t>
      </w:r>
    </w:p>
    <w:p w:rsidR="00065AE7" w:rsidRDefault="00065AE7" w:rsidP="00065AE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E7" w:rsidRDefault="00065AE7" w:rsidP="00065AE7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AE7">
        <w:rPr>
          <w:rFonts w:ascii="Times New Roman" w:hAnsi="Times New Roman" w:cs="Times New Roman"/>
          <w:sz w:val="24"/>
          <w:szCs w:val="24"/>
        </w:rPr>
        <w:t>Секретариат в количестве 2 человек:</w:t>
      </w:r>
    </w:p>
    <w:p w:rsidR="00065AE7" w:rsidRDefault="00065AE7" w:rsidP="00065AE7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AE7">
        <w:rPr>
          <w:rFonts w:ascii="Times New Roman" w:hAnsi="Times New Roman" w:cs="Times New Roman"/>
          <w:b/>
          <w:sz w:val="24"/>
          <w:szCs w:val="24"/>
        </w:rPr>
        <w:t>Брюхова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землеустроитель администрации МО «Город Удачный;</w:t>
      </w:r>
    </w:p>
    <w:p w:rsidR="00065AE7" w:rsidRDefault="00065AE7" w:rsidP="00065AE7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AE7">
        <w:rPr>
          <w:rFonts w:ascii="Times New Roman" w:hAnsi="Times New Roman" w:cs="Times New Roman"/>
          <w:b/>
          <w:sz w:val="24"/>
          <w:szCs w:val="24"/>
        </w:rPr>
        <w:t>Ялфимова</w:t>
      </w:r>
      <w:proofErr w:type="spellEnd"/>
      <w:r w:rsidRPr="00065AE7">
        <w:rPr>
          <w:rFonts w:ascii="Times New Roman" w:hAnsi="Times New Roman" w:cs="Times New Roman"/>
          <w:b/>
          <w:sz w:val="24"/>
          <w:szCs w:val="24"/>
        </w:rPr>
        <w:t xml:space="preserve"> Лариса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- ведущий специалист по земельным отношениям администрации МО «Город Удачный.</w:t>
      </w:r>
    </w:p>
    <w:p w:rsidR="00065AE7" w:rsidRPr="00065AE7" w:rsidRDefault="00065AE7" w:rsidP="00065AE7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5AE7" w:rsidRDefault="00065AE7" w:rsidP="00065AE7">
      <w:p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E7">
        <w:rPr>
          <w:rFonts w:ascii="Times New Roman" w:hAnsi="Times New Roman" w:cs="Times New Roman"/>
          <w:b/>
          <w:sz w:val="24"/>
          <w:szCs w:val="24"/>
        </w:rPr>
        <w:t xml:space="preserve">Голосование: за -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065AE7">
        <w:rPr>
          <w:rFonts w:ascii="Times New Roman" w:hAnsi="Times New Roman" w:cs="Times New Roman"/>
          <w:b/>
          <w:sz w:val="24"/>
          <w:szCs w:val="24"/>
        </w:rPr>
        <w:t xml:space="preserve">, против - 0, </w:t>
      </w:r>
      <w:proofErr w:type="spellStart"/>
      <w:r w:rsidRPr="00065AE7">
        <w:rPr>
          <w:rFonts w:ascii="Times New Roman" w:hAnsi="Times New Roman" w:cs="Times New Roman"/>
          <w:b/>
          <w:sz w:val="24"/>
          <w:szCs w:val="24"/>
        </w:rPr>
        <w:t>воздерж</w:t>
      </w:r>
      <w:proofErr w:type="spellEnd"/>
      <w:r w:rsidRPr="00065AE7">
        <w:rPr>
          <w:rFonts w:ascii="Times New Roman" w:hAnsi="Times New Roman" w:cs="Times New Roman"/>
          <w:b/>
          <w:sz w:val="24"/>
          <w:szCs w:val="24"/>
        </w:rPr>
        <w:t>. – 0.</w:t>
      </w:r>
    </w:p>
    <w:p w:rsidR="00065AE7" w:rsidRDefault="00065AE7" w:rsidP="00065AE7">
      <w:p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79" w:rsidRDefault="0078664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по подготовке </w:t>
      </w:r>
      <w:r w:rsidR="001438AA">
        <w:rPr>
          <w:rFonts w:ascii="Times New Roman" w:hAnsi="Times New Roman" w:cs="Times New Roman"/>
          <w:sz w:val="24"/>
          <w:szCs w:val="24"/>
        </w:rPr>
        <w:t xml:space="preserve">итогового документа </w:t>
      </w:r>
      <w:r>
        <w:rPr>
          <w:rFonts w:ascii="Times New Roman" w:hAnsi="Times New Roman" w:cs="Times New Roman"/>
          <w:sz w:val="24"/>
          <w:szCs w:val="24"/>
        </w:rPr>
        <w:t>участников публичных слушаний:</w:t>
      </w:r>
    </w:p>
    <w:p w:rsidR="00786641" w:rsidRDefault="0078664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641">
        <w:rPr>
          <w:rFonts w:ascii="Times New Roman" w:hAnsi="Times New Roman" w:cs="Times New Roman"/>
          <w:b/>
          <w:sz w:val="24"/>
          <w:szCs w:val="24"/>
        </w:rPr>
        <w:t>Балкарова</w:t>
      </w:r>
      <w:proofErr w:type="spellEnd"/>
      <w:r w:rsidRPr="00786641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специалист имущественных и земельных отношений администрации МО «Город Удачный»;</w:t>
      </w:r>
    </w:p>
    <w:p w:rsidR="00786641" w:rsidRDefault="0078664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641">
        <w:rPr>
          <w:rFonts w:ascii="Times New Roman" w:hAnsi="Times New Roman" w:cs="Times New Roman"/>
          <w:b/>
          <w:sz w:val="24"/>
          <w:szCs w:val="24"/>
        </w:rPr>
        <w:t>Кузина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доходной части бюджета администрации МО «Город Удачный».</w:t>
      </w:r>
    </w:p>
    <w:p w:rsidR="00786641" w:rsidRDefault="0078664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6641" w:rsidRDefault="00786641" w:rsidP="00786641">
      <w:p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E7">
        <w:rPr>
          <w:rFonts w:ascii="Times New Roman" w:hAnsi="Times New Roman" w:cs="Times New Roman"/>
          <w:b/>
          <w:sz w:val="24"/>
          <w:szCs w:val="24"/>
        </w:rPr>
        <w:t xml:space="preserve">Голосование: за -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065AE7">
        <w:rPr>
          <w:rFonts w:ascii="Times New Roman" w:hAnsi="Times New Roman" w:cs="Times New Roman"/>
          <w:b/>
          <w:sz w:val="24"/>
          <w:szCs w:val="24"/>
        </w:rPr>
        <w:t xml:space="preserve">, против - 0, </w:t>
      </w:r>
      <w:proofErr w:type="spellStart"/>
      <w:r w:rsidRPr="00065AE7">
        <w:rPr>
          <w:rFonts w:ascii="Times New Roman" w:hAnsi="Times New Roman" w:cs="Times New Roman"/>
          <w:b/>
          <w:sz w:val="24"/>
          <w:szCs w:val="24"/>
        </w:rPr>
        <w:t>воздерж</w:t>
      </w:r>
      <w:proofErr w:type="spellEnd"/>
      <w:r w:rsidRPr="00065AE7">
        <w:rPr>
          <w:rFonts w:ascii="Times New Roman" w:hAnsi="Times New Roman" w:cs="Times New Roman"/>
          <w:b/>
          <w:sz w:val="24"/>
          <w:szCs w:val="24"/>
        </w:rPr>
        <w:t>. – 0.</w:t>
      </w:r>
    </w:p>
    <w:p w:rsidR="00786641" w:rsidRDefault="0078664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6641" w:rsidRDefault="00492745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94B8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- </w:t>
      </w:r>
      <w:r>
        <w:rPr>
          <w:rFonts w:ascii="Times New Roman" w:hAnsi="Times New Roman" w:cs="Times New Roman"/>
          <w:sz w:val="24"/>
          <w:szCs w:val="24"/>
        </w:rPr>
        <w:t>В.Н. Карпенко озвучил порядок проведения слушаний:</w:t>
      </w:r>
    </w:p>
    <w:p w:rsidR="00492745" w:rsidRDefault="00492745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</w:t>
      </w:r>
      <w:r w:rsidRPr="00105684">
        <w:rPr>
          <w:rFonts w:ascii="Times New Roman" w:hAnsi="Times New Roman" w:cs="Times New Roman"/>
          <w:sz w:val="24"/>
          <w:szCs w:val="24"/>
        </w:rPr>
        <w:t>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цель проведения данных слушаний – обсуждение проектов муниципальных актов по вопросам местного значения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участием жителей муниципального образования «Город Удачный» Мирнинского района Республики Саха (Якутия).</w:t>
      </w:r>
    </w:p>
    <w:p w:rsidR="00492745" w:rsidRDefault="006D37D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745">
        <w:rPr>
          <w:rFonts w:ascii="Times New Roman" w:hAnsi="Times New Roman" w:cs="Times New Roman"/>
          <w:sz w:val="24"/>
          <w:szCs w:val="24"/>
        </w:rPr>
        <w:t xml:space="preserve">Постановлением главы МО «Город Удачный» от 10.09.2012 г. № 114 «О проведении публичных слушаний по проекту «Правила </w:t>
      </w:r>
      <w:r w:rsidR="00492745" w:rsidRPr="00552113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492745" w:rsidRPr="00552113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492745" w:rsidRPr="002913AE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492745" w:rsidRPr="002913AE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РС (Я)»</w:t>
      </w:r>
      <w:r w:rsidR="00492745">
        <w:rPr>
          <w:rFonts w:ascii="Times New Roman" w:hAnsi="Times New Roman" w:cs="Times New Roman"/>
          <w:sz w:val="24"/>
          <w:szCs w:val="24"/>
        </w:rPr>
        <w:t xml:space="preserve"> утверждены дата, время и место проведения публичных слушаний: 28 ноября 2012 г. в 10 часов 00 минут в</w:t>
      </w:r>
      <w:r w:rsidR="00E656B2">
        <w:rPr>
          <w:rFonts w:ascii="Times New Roman" w:hAnsi="Times New Roman" w:cs="Times New Roman"/>
          <w:sz w:val="24"/>
          <w:szCs w:val="24"/>
        </w:rPr>
        <w:t xml:space="preserve"> </w:t>
      </w:r>
      <w:r w:rsidR="00492745">
        <w:rPr>
          <w:rFonts w:ascii="Times New Roman" w:hAnsi="Times New Roman" w:cs="Times New Roman"/>
          <w:sz w:val="24"/>
          <w:szCs w:val="24"/>
        </w:rPr>
        <w:t xml:space="preserve"> </w:t>
      </w:r>
      <w:r w:rsidR="00E656B2">
        <w:rPr>
          <w:rFonts w:ascii="Times New Roman" w:hAnsi="Times New Roman" w:cs="Times New Roman"/>
          <w:sz w:val="24"/>
          <w:szCs w:val="24"/>
        </w:rPr>
        <w:t>здании администрации МО «Город Удачный» (конференц-зал).</w:t>
      </w:r>
    </w:p>
    <w:p w:rsidR="00E656B2" w:rsidRDefault="00E656B2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необходимая информация о проведении публичных слушаний была опубликована</w:t>
      </w:r>
      <w:r w:rsidR="001438A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21E04">
        <w:rPr>
          <w:rFonts w:ascii="Times New Roman" w:hAnsi="Times New Roman" w:cs="Times New Roman"/>
          <w:sz w:val="24"/>
          <w:szCs w:val="24"/>
        </w:rPr>
        <w:t>МО «Город Удачный</w:t>
      </w:r>
      <w:r w:rsidR="001438A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1438AA">
        <w:rPr>
          <w:rFonts w:ascii="Times New Roman" w:hAnsi="Times New Roman" w:cs="Times New Roman"/>
          <w:sz w:val="24"/>
          <w:szCs w:val="24"/>
        </w:rPr>
        <w:t>«Информационный вестник</w:t>
      </w:r>
      <w:r w:rsidR="005E00E7" w:rsidRPr="001438AA">
        <w:rPr>
          <w:rFonts w:ascii="Times New Roman" w:hAnsi="Times New Roman" w:cs="Times New Roman"/>
          <w:sz w:val="24"/>
          <w:szCs w:val="24"/>
        </w:rPr>
        <w:t>»</w:t>
      </w:r>
      <w:r w:rsidR="001438AA">
        <w:rPr>
          <w:rFonts w:ascii="Times New Roman" w:hAnsi="Times New Roman" w:cs="Times New Roman"/>
          <w:sz w:val="24"/>
          <w:szCs w:val="24"/>
        </w:rPr>
        <w:t xml:space="preserve"> МО «Город Удачный».</w:t>
      </w:r>
    </w:p>
    <w:p w:rsidR="00E656B2" w:rsidRDefault="00E656B2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6B2" w:rsidRDefault="006D37D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C07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405C07">
        <w:rPr>
          <w:rFonts w:ascii="Times New Roman" w:hAnsi="Times New Roman" w:cs="Times New Roman"/>
          <w:sz w:val="24"/>
          <w:szCs w:val="24"/>
        </w:rPr>
        <w:t>предложен</w:t>
      </w:r>
      <w:r w:rsidR="005E00E7">
        <w:rPr>
          <w:rFonts w:ascii="Times New Roman" w:hAnsi="Times New Roman" w:cs="Times New Roman"/>
          <w:sz w:val="24"/>
          <w:szCs w:val="24"/>
        </w:rPr>
        <w:t xml:space="preserve"> </w:t>
      </w:r>
      <w:r w:rsidR="00405C07">
        <w:rPr>
          <w:rFonts w:ascii="Times New Roman" w:hAnsi="Times New Roman" w:cs="Times New Roman"/>
          <w:sz w:val="24"/>
          <w:szCs w:val="24"/>
        </w:rPr>
        <w:t>следующий регламент работы:</w:t>
      </w:r>
    </w:p>
    <w:p w:rsidR="00E656B2" w:rsidRDefault="00405C0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доклада – не более 20 минут, для выступления - не более 10 минут.</w:t>
      </w:r>
    </w:p>
    <w:p w:rsidR="00E656B2" w:rsidRDefault="00E656B2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C07" w:rsidRDefault="00405C07" w:rsidP="00405C07">
      <w:p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E7">
        <w:rPr>
          <w:rFonts w:ascii="Times New Roman" w:hAnsi="Times New Roman" w:cs="Times New Roman"/>
          <w:b/>
          <w:sz w:val="24"/>
          <w:szCs w:val="24"/>
        </w:rPr>
        <w:t xml:space="preserve">Голосование: за -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065AE7">
        <w:rPr>
          <w:rFonts w:ascii="Times New Roman" w:hAnsi="Times New Roman" w:cs="Times New Roman"/>
          <w:b/>
          <w:sz w:val="24"/>
          <w:szCs w:val="24"/>
        </w:rPr>
        <w:t xml:space="preserve">, против - 0, </w:t>
      </w:r>
      <w:proofErr w:type="spellStart"/>
      <w:r w:rsidRPr="00065AE7">
        <w:rPr>
          <w:rFonts w:ascii="Times New Roman" w:hAnsi="Times New Roman" w:cs="Times New Roman"/>
          <w:b/>
          <w:sz w:val="24"/>
          <w:szCs w:val="24"/>
        </w:rPr>
        <w:t>воздерж</w:t>
      </w:r>
      <w:proofErr w:type="spellEnd"/>
      <w:r w:rsidRPr="00065AE7">
        <w:rPr>
          <w:rFonts w:ascii="Times New Roman" w:hAnsi="Times New Roman" w:cs="Times New Roman"/>
          <w:b/>
          <w:sz w:val="24"/>
          <w:szCs w:val="24"/>
        </w:rPr>
        <w:t>. – 0.</w:t>
      </w:r>
    </w:p>
    <w:p w:rsidR="00405C07" w:rsidRDefault="00405C0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4E09" w:rsidRDefault="006D37D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E09">
        <w:rPr>
          <w:rFonts w:ascii="Times New Roman" w:hAnsi="Times New Roman" w:cs="Times New Roman"/>
          <w:sz w:val="24"/>
          <w:szCs w:val="24"/>
        </w:rPr>
        <w:t>Согласно положению о публичных слушаниях право выступать имеют все желающие в пределах установленного регламента.</w:t>
      </w:r>
    </w:p>
    <w:p w:rsidR="00D24E09" w:rsidRDefault="00D24E0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19F6" w:rsidRDefault="008019F6" w:rsidP="008019F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420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035420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выступил</w:t>
      </w:r>
      <w:r w:rsidRPr="0003542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24E09" w:rsidRDefault="00F023A6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градостроительства, главн</w:t>
      </w:r>
      <w:r w:rsidR="00AF51A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архитектор МО «Мирнинский район» -</w:t>
      </w:r>
      <w:r w:rsidRPr="00A51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 А.И</w:t>
      </w:r>
      <w:r w:rsidRPr="00A51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с 2008 г. </w:t>
      </w:r>
      <w:r w:rsidR="00AF51A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 проводиться разработка градостроительных документов МО «Город Удачный». На основании утвержденных документов были разработаны Правила землепользования и застройки города </w:t>
      </w:r>
      <w:proofErr w:type="gramStart"/>
      <w:r w:rsidR="00AF51AE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="00AF51AE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(Якутия). Данный нормативно-правовой акт  фактически является местным законом исполнение которого</w:t>
      </w:r>
      <w:r w:rsidR="006D37DF">
        <w:rPr>
          <w:rFonts w:ascii="Times New Roman" w:hAnsi="Times New Roman" w:cs="Times New Roman"/>
          <w:sz w:val="24"/>
          <w:szCs w:val="24"/>
        </w:rPr>
        <w:t>,</w:t>
      </w:r>
      <w:r w:rsidR="00AF51AE">
        <w:rPr>
          <w:rFonts w:ascii="Times New Roman" w:hAnsi="Times New Roman" w:cs="Times New Roman"/>
          <w:sz w:val="24"/>
          <w:szCs w:val="24"/>
        </w:rPr>
        <w:t xml:space="preserve"> обязательно для все лиц использующих земельные </w:t>
      </w:r>
      <w:proofErr w:type="gramStart"/>
      <w:r w:rsidR="00AF51AE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="00AF51AE">
        <w:rPr>
          <w:rFonts w:ascii="Times New Roman" w:hAnsi="Times New Roman" w:cs="Times New Roman"/>
          <w:sz w:val="24"/>
          <w:szCs w:val="24"/>
        </w:rPr>
        <w:t xml:space="preserve"> расположенные в границах </w:t>
      </w:r>
      <w:r w:rsidR="001249AE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AF51AE">
        <w:rPr>
          <w:rFonts w:ascii="Times New Roman" w:hAnsi="Times New Roman" w:cs="Times New Roman"/>
          <w:sz w:val="24"/>
          <w:szCs w:val="24"/>
        </w:rPr>
        <w:t>.</w:t>
      </w:r>
      <w:r w:rsidR="001249AE">
        <w:rPr>
          <w:rFonts w:ascii="Times New Roman" w:hAnsi="Times New Roman" w:cs="Times New Roman"/>
          <w:sz w:val="24"/>
          <w:szCs w:val="24"/>
        </w:rPr>
        <w:t xml:space="preserve"> В 2010 г. институтом ОАО РПИИ «</w:t>
      </w:r>
      <w:proofErr w:type="spellStart"/>
      <w:r w:rsidR="001249AE">
        <w:rPr>
          <w:rFonts w:ascii="Times New Roman" w:hAnsi="Times New Roman" w:cs="Times New Roman"/>
          <w:sz w:val="24"/>
          <w:szCs w:val="24"/>
        </w:rPr>
        <w:t>Якутпроект</w:t>
      </w:r>
      <w:proofErr w:type="spellEnd"/>
      <w:r w:rsidR="001249AE">
        <w:rPr>
          <w:rFonts w:ascii="Times New Roman" w:hAnsi="Times New Roman" w:cs="Times New Roman"/>
          <w:sz w:val="24"/>
          <w:szCs w:val="24"/>
        </w:rPr>
        <w:t>» был разработан проект Правил землепользования и застройки г. Удачный, документ затрагивал только селитебную территорию г</w:t>
      </w:r>
      <w:proofErr w:type="gramStart"/>
      <w:r w:rsidR="001249A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249AE">
        <w:rPr>
          <w:rFonts w:ascii="Times New Roman" w:hAnsi="Times New Roman" w:cs="Times New Roman"/>
          <w:sz w:val="24"/>
          <w:szCs w:val="24"/>
        </w:rPr>
        <w:t xml:space="preserve">дачный. В 2012 г. разработан проект уже на всю территорию </w:t>
      </w:r>
      <w:proofErr w:type="gramStart"/>
      <w:r w:rsidR="001249AE">
        <w:rPr>
          <w:rFonts w:ascii="Times New Roman" w:hAnsi="Times New Roman" w:cs="Times New Roman"/>
          <w:sz w:val="24"/>
          <w:szCs w:val="24"/>
        </w:rPr>
        <w:t>находящеюся</w:t>
      </w:r>
      <w:proofErr w:type="gramEnd"/>
      <w:r w:rsidR="001249AE">
        <w:rPr>
          <w:rFonts w:ascii="Times New Roman" w:hAnsi="Times New Roman" w:cs="Times New Roman"/>
          <w:sz w:val="24"/>
          <w:szCs w:val="24"/>
        </w:rPr>
        <w:t xml:space="preserve"> в границах населенного пункта. </w:t>
      </w:r>
    </w:p>
    <w:p w:rsidR="001249AE" w:rsidRDefault="001249A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А.И. Степанов озвучил, что ОАО РПИИ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является лидирующим</w:t>
      </w:r>
      <w:r w:rsidRPr="00124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институтом по выполнению работ в области градостроительной деятельности по Республике Саха (Якутия). Так же институт выполняет работы не только на территории Республики Саха (Якутия), но и в таких городах как  Анапа, Хабаровск. </w:t>
      </w:r>
      <w:r w:rsidR="003176F1">
        <w:rPr>
          <w:rFonts w:ascii="Times New Roman" w:hAnsi="Times New Roman" w:cs="Times New Roman"/>
          <w:sz w:val="24"/>
          <w:szCs w:val="24"/>
        </w:rPr>
        <w:t>В середине IV квартала ОАО РПИИ «</w:t>
      </w:r>
      <w:proofErr w:type="spellStart"/>
      <w:r w:rsidR="003176F1">
        <w:rPr>
          <w:rFonts w:ascii="Times New Roman" w:hAnsi="Times New Roman" w:cs="Times New Roman"/>
          <w:sz w:val="24"/>
          <w:szCs w:val="24"/>
        </w:rPr>
        <w:t>Якутпроект</w:t>
      </w:r>
      <w:proofErr w:type="spellEnd"/>
      <w:r w:rsidR="003176F1">
        <w:rPr>
          <w:rFonts w:ascii="Times New Roman" w:hAnsi="Times New Roman" w:cs="Times New Roman"/>
          <w:sz w:val="24"/>
          <w:szCs w:val="24"/>
        </w:rPr>
        <w:t xml:space="preserve">» выиграл торги на право выполнения работ связанных с планировкой и межеванием земельных участков. </w:t>
      </w:r>
    </w:p>
    <w:p w:rsidR="00786641" w:rsidRDefault="0078664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6F1" w:rsidRDefault="003176F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6F1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выступила</w:t>
      </w:r>
      <w:r w:rsidRPr="003176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76F1" w:rsidRPr="00A514D7" w:rsidRDefault="006D37DF" w:rsidP="003176F1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76F1">
        <w:rPr>
          <w:rFonts w:ascii="Times New Roman" w:hAnsi="Times New Roman" w:cs="Times New Roman"/>
          <w:sz w:val="24"/>
          <w:szCs w:val="24"/>
        </w:rPr>
        <w:t>сновной д</w:t>
      </w:r>
      <w:r w:rsidR="003176F1" w:rsidRPr="00A514D7">
        <w:rPr>
          <w:rFonts w:ascii="Times New Roman" w:hAnsi="Times New Roman" w:cs="Times New Roman"/>
          <w:sz w:val="24"/>
          <w:szCs w:val="24"/>
        </w:rPr>
        <w:t>оклад</w:t>
      </w:r>
      <w:r w:rsidR="003176F1">
        <w:rPr>
          <w:rFonts w:ascii="Times New Roman" w:hAnsi="Times New Roman" w:cs="Times New Roman"/>
          <w:sz w:val="24"/>
          <w:szCs w:val="24"/>
        </w:rPr>
        <w:t>чик,</w:t>
      </w:r>
      <w:r w:rsidR="003176F1" w:rsidRPr="00A514D7">
        <w:rPr>
          <w:rFonts w:ascii="Times New Roman" w:hAnsi="Times New Roman" w:cs="Times New Roman"/>
          <w:sz w:val="24"/>
          <w:szCs w:val="24"/>
        </w:rPr>
        <w:t xml:space="preserve"> </w:t>
      </w:r>
      <w:r w:rsidR="003176F1">
        <w:rPr>
          <w:rFonts w:ascii="Times New Roman" w:hAnsi="Times New Roman" w:cs="Times New Roman"/>
          <w:sz w:val="24"/>
          <w:szCs w:val="24"/>
        </w:rPr>
        <w:t xml:space="preserve">разработчик проекта «Правила  </w:t>
      </w:r>
      <w:r w:rsidR="003176F1" w:rsidRPr="00552113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3176F1" w:rsidRPr="00552113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3176F1" w:rsidRPr="002913AE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3176F1" w:rsidRPr="002913AE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РС (Я)»</w:t>
      </w:r>
      <w:r w:rsidR="003176F1">
        <w:rPr>
          <w:rFonts w:ascii="Times New Roman" w:hAnsi="Times New Roman" w:cs="Times New Roman"/>
          <w:sz w:val="24"/>
          <w:szCs w:val="24"/>
        </w:rPr>
        <w:t>, кандидат архитектуры, начальник отдела генплана ОАО РПИИ «</w:t>
      </w:r>
      <w:proofErr w:type="spellStart"/>
      <w:r w:rsidR="003176F1">
        <w:rPr>
          <w:rFonts w:ascii="Times New Roman" w:hAnsi="Times New Roman" w:cs="Times New Roman"/>
          <w:sz w:val="24"/>
          <w:szCs w:val="24"/>
        </w:rPr>
        <w:t>Якутпроект</w:t>
      </w:r>
      <w:proofErr w:type="spellEnd"/>
      <w:r w:rsidR="003176F1">
        <w:rPr>
          <w:rFonts w:ascii="Times New Roman" w:hAnsi="Times New Roman" w:cs="Times New Roman"/>
          <w:sz w:val="24"/>
          <w:szCs w:val="24"/>
        </w:rPr>
        <w:t>» - Алексеева И.Д.</w:t>
      </w:r>
    </w:p>
    <w:p w:rsidR="001210B4" w:rsidRDefault="00525AA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4D1">
        <w:rPr>
          <w:rFonts w:ascii="Times New Roman" w:hAnsi="Times New Roman" w:cs="Times New Roman"/>
          <w:sz w:val="24"/>
          <w:szCs w:val="24"/>
        </w:rPr>
        <w:t xml:space="preserve">- </w:t>
      </w:r>
      <w:r w:rsidR="005D24D1">
        <w:rPr>
          <w:rFonts w:ascii="Times New Roman" w:hAnsi="Times New Roman" w:cs="Times New Roman"/>
          <w:sz w:val="24"/>
          <w:szCs w:val="24"/>
        </w:rPr>
        <w:t>основные направление работы института это, гибкий подход к разработке градостроительных документов. Данный подход связан с изменениями в Градостроительном кодексе РФ. На сегодняшний день  ОАО РПИИ «</w:t>
      </w:r>
      <w:proofErr w:type="spellStart"/>
      <w:r w:rsidR="005D24D1">
        <w:rPr>
          <w:rFonts w:ascii="Times New Roman" w:hAnsi="Times New Roman" w:cs="Times New Roman"/>
          <w:sz w:val="24"/>
          <w:szCs w:val="24"/>
        </w:rPr>
        <w:t>Якутпроект</w:t>
      </w:r>
      <w:proofErr w:type="spellEnd"/>
      <w:r w:rsidR="005D24D1">
        <w:rPr>
          <w:rFonts w:ascii="Times New Roman" w:hAnsi="Times New Roman" w:cs="Times New Roman"/>
          <w:sz w:val="24"/>
          <w:szCs w:val="24"/>
        </w:rPr>
        <w:t xml:space="preserve">» является лидирующим институтом в Республики Саха (Якутия) </w:t>
      </w:r>
      <w:r w:rsidR="00117E91">
        <w:rPr>
          <w:rFonts w:ascii="Times New Roman" w:hAnsi="Times New Roman" w:cs="Times New Roman"/>
          <w:sz w:val="24"/>
          <w:szCs w:val="24"/>
        </w:rPr>
        <w:t>по</w:t>
      </w:r>
      <w:r w:rsidR="005D24D1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117E91">
        <w:rPr>
          <w:rFonts w:ascii="Times New Roman" w:hAnsi="Times New Roman" w:cs="Times New Roman"/>
          <w:sz w:val="24"/>
          <w:szCs w:val="24"/>
        </w:rPr>
        <w:t>ю</w:t>
      </w:r>
      <w:r w:rsidR="005D24D1"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планирования. Ранее градостроительные документы выполнялись с помощью программного обеспечения A</w:t>
      </w:r>
      <w:proofErr w:type="spellStart"/>
      <w:r w:rsidR="005D24D1">
        <w:rPr>
          <w:rFonts w:ascii="Times New Roman" w:hAnsi="Times New Roman" w:cs="Times New Roman"/>
          <w:sz w:val="24"/>
          <w:szCs w:val="24"/>
          <w:lang w:val="en-US"/>
        </w:rPr>
        <w:t>utoCAD</w:t>
      </w:r>
      <w:proofErr w:type="spellEnd"/>
      <w:r w:rsidR="005D24D1" w:rsidRPr="005D24D1">
        <w:rPr>
          <w:rFonts w:ascii="Times New Roman" w:hAnsi="Times New Roman" w:cs="Times New Roman"/>
          <w:sz w:val="24"/>
          <w:szCs w:val="24"/>
        </w:rPr>
        <w:t xml:space="preserve">, сейчас </w:t>
      </w:r>
      <w:r w:rsidR="005D24D1">
        <w:rPr>
          <w:rFonts w:ascii="Times New Roman" w:hAnsi="Times New Roman" w:cs="Times New Roman"/>
          <w:sz w:val="24"/>
          <w:szCs w:val="24"/>
        </w:rPr>
        <w:t>институто</w:t>
      </w:r>
      <w:r w:rsidR="00117E91">
        <w:rPr>
          <w:rFonts w:ascii="Times New Roman" w:hAnsi="Times New Roman" w:cs="Times New Roman"/>
          <w:sz w:val="24"/>
          <w:szCs w:val="24"/>
        </w:rPr>
        <w:t>м</w:t>
      </w:r>
      <w:r w:rsidR="005D24D1">
        <w:rPr>
          <w:rFonts w:ascii="Times New Roman" w:hAnsi="Times New Roman" w:cs="Times New Roman"/>
          <w:sz w:val="24"/>
          <w:szCs w:val="24"/>
        </w:rPr>
        <w:t xml:space="preserve"> изготавливаются документы </w:t>
      </w:r>
      <w:proofErr w:type="gramStart"/>
      <w:r w:rsidR="005D24D1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5D24D1">
        <w:rPr>
          <w:rFonts w:ascii="Times New Roman" w:hAnsi="Times New Roman" w:cs="Times New Roman"/>
          <w:sz w:val="24"/>
          <w:szCs w:val="24"/>
        </w:rPr>
        <w:t xml:space="preserve"> ГИС. Этот новый подход позволяет организовать общую базу</w:t>
      </w:r>
      <w:r w:rsidR="00117E91">
        <w:rPr>
          <w:rFonts w:ascii="Times New Roman" w:hAnsi="Times New Roman" w:cs="Times New Roman"/>
          <w:sz w:val="24"/>
          <w:szCs w:val="24"/>
        </w:rPr>
        <w:t xml:space="preserve"> данных обеспечения градостроительной деятельностью муниципального образования. База данных должна содержать в первую очередь исходные </w:t>
      </w:r>
      <w:r w:rsidR="001210B4">
        <w:rPr>
          <w:rFonts w:ascii="Times New Roman" w:hAnsi="Times New Roman" w:cs="Times New Roman"/>
          <w:sz w:val="24"/>
          <w:szCs w:val="24"/>
        </w:rPr>
        <w:t>данные,</w:t>
      </w:r>
      <w:r w:rsidR="00117E91">
        <w:rPr>
          <w:rFonts w:ascii="Times New Roman" w:hAnsi="Times New Roman" w:cs="Times New Roman"/>
          <w:sz w:val="24"/>
          <w:szCs w:val="24"/>
        </w:rPr>
        <w:t xml:space="preserve"> предоставляемые муниципальным образованием, </w:t>
      </w:r>
      <w:r w:rsidR="001210B4">
        <w:rPr>
          <w:rFonts w:ascii="Times New Roman" w:hAnsi="Times New Roman" w:cs="Times New Roman"/>
          <w:sz w:val="24"/>
          <w:szCs w:val="24"/>
        </w:rPr>
        <w:t>переход с растровой топографии на цифровую топографию, которая будет являться важной информацией</w:t>
      </w:r>
      <w:r w:rsidR="00334A53">
        <w:rPr>
          <w:rFonts w:ascii="Times New Roman" w:hAnsi="Times New Roman" w:cs="Times New Roman"/>
          <w:sz w:val="24"/>
          <w:szCs w:val="24"/>
        </w:rPr>
        <w:t>,</w:t>
      </w:r>
      <w:r w:rsidR="001210B4">
        <w:rPr>
          <w:rFonts w:ascii="Times New Roman" w:hAnsi="Times New Roman" w:cs="Times New Roman"/>
          <w:sz w:val="24"/>
          <w:szCs w:val="24"/>
        </w:rPr>
        <w:t xml:space="preserve"> </w:t>
      </w:r>
      <w:r w:rsidR="00334A53">
        <w:rPr>
          <w:rFonts w:ascii="Times New Roman" w:hAnsi="Times New Roman" w:cs="Times New Roman"/>
          <w:sz w:val="24"/>
          <w:szCs w:val="24"/>
        </w:rPr>
        <w:t>т.е.</w:t>
      </w:r>
      <w:r w:rsidR="001210B4">
        <w:rPr>
          <w:rFonts w:ascii="Times New Roman" w:hAnsi="Times New Roman" w:cs="Times New Roman"/>
          <w:sz w:val="24"/>
          <w:szCs w:val="24"/>
        </w:rPr>
        <w:t xml:space="preserve"> кадастровыми сведениями. Иметь кадастровые сведения необходимо при разработке планирования и </w:t>
      </w:r>
      <w:r w:rsidR="001210B4">
        <w:rPr>
          <w:rFonts w:ascii="Times New Roman" w:hAnsi="Times New Roman" w:cs="Times New Roman"/>
          <w:sz w:val="24"/>
          <w:szCs w:val="24"/>
        </w:rPr>
        <w:lastRenderedPageBreak/>
        <w:t>межевания территории, установления территориальных зон с особыми условиями испо</w:t>
      </w:r>
      <w:r w:rsidR="00334A53">
        <w:rPr>
          <w:rFonts w:ascii="Times New Roman" w:hAnsi="Times New Roman" w:cs="Times New Roman"/>
          <w:sz w:val="24"/>
          <w:szCs w:val="24"/>
        </w:rPr>
        <w:t xml:space="preserve">льзования земельных участков и </w:t>
      </w:r>
      <w:r w:rsidR="001210B4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1210B4" w:rsidRDefault="00334A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0B4">
        <w:rPr>
          <w:rFonts w:ascii="Times New Roman" w:hAnsi="Times New Roman" w:cs="Times New Roman"/>
          <w:sz w:val="24"/>
          <w:szCs w:val="24"/>
        </w:rPr>
        <w:t>На сегодняшний день на уровне Правительства Российской Федерации готовит</w:t>
      </w:r>
      <w:r w:rsidR="004F39C3">
        <w:rPr>
          <w:rFonts w:ascii="Times New Roman" w:hAnsi="Times New Roman" w:cs="Times New Roman"/>
          <w:sz w:val="24"/>
          <w:szCs w:val="24"/>
        </w:rPr>
        <w:t>ся</w:t>
      </w:r>
      <w:r w:rsidR="001210B4">
        <w:rPr>
          <w:rFonts w:ascii="Times New Roman" w:hAnsi="Times New Roman" w:cs="Times New Roman"/>
          <w:sz w:val="24"/>
          <w:szCs w:val="24"/>
        </w:rPr>
        <w:t xml:space="preserve"> законопроект о Федеральной адресной системе, сведения которого будут </w:t>
      </w:r>
      <w:r w:rsidR="004F39C3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1210B4">
        <w:rPr>
          <w:rFonts w:ascii="Times New Roman" w:hAnsi="Times New Roman" w:cs="Times New Roman"/>
          <w:sz w:val="24"/>
          <w:szCs w:val="24"/>
        </w:rPr>
        <w:t>являться важным слоем в базе данных.</w:t>
      </w:r>
    </w:p>
    <w:p w:rsidR="004F39C3" w:rsidRDefault="00334A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39C3">
        <w:rPr>
          <w:rFonts w:ascii="Times New Roman" w:hAnsi="Times New Roman" w:cs="Times New Roman"/>
          <w:sz w:val="24"/>
          <w:szCs w:val="24"/>
        </w:rPr>
        <w:t>Информационная система позволит анализировать использование территории, водить информацию по планируемым изменениям территории.</w:t>
      </w:r>
    </w:p>
    <w:p w:rsidR="001210B4" w:rsidRDefault="00334A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9C3">
        <w:rPr>
          <w:rFonts w:ascii="Times New Roman" w:hAnsi="Times New Roman" w:cs="Times New Roman"/>
          <w:sz w:val="24"/>
          <w:szCs w:val="24"/>
        </w:rPr>
        <w:t xml:space="preserve">База данных 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</w:t>
      </w:r>
      <w:r w:rsidR="004F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9C3">
        <w:rPr>
          <w:rFonts w:ascii="Times New Roman" w:hAnsi="Times New Roman" w:cs="Times New Roman"/>
          <w:sz w:val="24"/>
          <w:szCs w:val="24"/>
        </w:rPr>
        <w:t>симатику</w:t>
      </w:r>
      <w:proofErr w:type="spellEnd"/>
      <w:r w:rsidR="004F39C3">
        <w:rPr>
          <w:rFonts w:ascii="Times New Roman" w:hAnsi="Times New Roman" w:cs="Times New Roman"/>
          <w:sz w:val="24"/>
          <w:szCs w:val="24"/>
        </w:rPr>
        <w:t xml:space="preserve"> объектов – сведения об объектах расположенных на земельных участках</w:t>
      </w:r>
      <w:r w:rsidR="005C743D">
        <w:rPr>
          <w:rFonts w:ascii="Times New Roman" w:hAnsi="Times New Roman" w:cs="Times New Roman"/>
          <w:sz w:val="24"/>
          <w:szCs w:val="24"/>
        </w:rPr>
        <w:t>, информацию инженерной, транспортной  инфраструктур</w:t>
      </w:r>
      <w:r w:rsidR="004F39C3">
        <w:rPr>
          <w:rFonts w:ascii="Times New Roman" w:hAnsi="Times New Roman" w:cs="Times New Roman"/>
          <w:sz w:val="24"/>
          <w:szCs w:val="24"/>
        </w:rPr>
        <w:t>.</w:t>
      </w:r>
    </w:p>
    <w:p w:rsidR="004F39C3" w:rsidRDefault="00334A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67B4">
        <w:rPr>
          <w:rFonts w:ascii="Times New Roman" w:hAnsi="Times New Roman" w:cs="Times New Roman"/>
          <w:sz w:val="24"/>
          <w:szCs w:val="24"/>
        </w:rPr>
        <w:t>Данные информационной системы позвол</w:t>
      </w:r>
      <w:r w:rsidR="005C743D">
        <w:rPr>
          <w:rFonts w:ascii="Times New Roman" w:hAnsi="Times New Roman" w:cs="Times New Roman"/>
          <w:sz w:val="24"/>
          <w:szCs w:val="24"/>
        </w:rPr>
        <w:t>я</w:t>
      </w:r>
      <w:r w:rsidR="00B467B4">
        <w:rPr>
          <w:rFonts w:ascii="Times New Roman" w:hAnsi="Times New Roman" w:cs="Times New Roman"/>
          <w:sz w:val="24"/>
          <w:szCs w:val="24"/>
        </w:rPr>
        <w:t>т разрабатывать долгосрочные целевые программы.</w:t>
      </w:r>
    </w:p>
    <w:p w:rsidR="005C743D" w:rsidRDefault="00334A53" w:rsidP="005C743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743D">
        <w:rPr>
          <w:rFonts w:ascii="Times New Roman" w:hAnsi="Times New Roman" w:cs="Times New Roman"/>
          <w:sz w:val="24"/>
          <w:szCs w:val="24"/>
        </w:rPr>
        <w:t xml:space="preserve">В составе  градостроительных документов Правила землепользования и </w:t>
      </w:r>
      <w:proofErr w:type="gramStart"/>
      <w:r w:rsidR="005C743D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5C743D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Республики Саха (Якутия)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C743D">
        <w:rPr>
          <w:rFonts w:ascii="Times New Roman" w:hAnsi="Times New Roman" w:cs="Times New Roman"/>
          <w:sz w:val="24"/>
          <w:szCs w:val="24"/>
        </w:rPr>
        <w:t>тся самым важным</w:t>
      </w:r>
      <w:r>
        <w:rPr>
          <w:rFonts w:ascii="Times New Roman" w:hAnsi="Times New Roman" w:cs="Times New Roman"/>
          <w:sz w:val="24"/>
          <w:szCs w:val="24"/>
        </w:rPr>
        <w:t xml:space="preserve"> документом</w:t>
      </w:r>
      <w:r w:rsidR="005C743D">
        <w:rPr>
          <w:rFonts w:ascii="Times New Roman" w:hAnsi="Times New Roman" w:cs="Times New Roman"/>
          <w:sz w:val="24"/>
          <w:szCs w:val="24"/>
        </w:rPr>
        <w:t>, так как это юридически значимый нормативно-правовой акт муниципального образования на основании, которого ведется застройки и использование земельных участков. В разработке документов дополнительно использовалась космическая съемка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43D">
        <w:rPr>
          <w:rFonts w:ascii="Times New Roman" w:hAnsi="Times New Roman" w:cs="Times New Roman"/>
          <w:sz w:val="24"/>
          <w:szCs w:val="24"/>
        </w:rPr>
        <w:t xml:space="preserve"> т.е. «</w:t>
      </w:r>
      <w:proofErr w:type="spellStart"/>
      <w:r w:rsidR="005C743D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5C743D">
        <w:rPr>
          <w:rFonts w:ascii="Times New Roman" w:hAnsi="Times New Roman" w:cs="Times New Roman"/>
          <w:sz w:val="24"/>
          <w:szCs w:val="24"/>
        </w:rPr>
        <w:t>» привяз</w:t>
      </w:r>
      <w:r w:rsidR="00201965">
        <w:rPr>
          <w:rFonts w:ascii="Times New Roman" w:hAnsi="Times New Roman" w:cs="Times New Roman"/>
          <w:sz w:val="24"/>
          <w:szCs w:val="24"/>
        </w:rPr>
        <w:t>ка</w:t>
      </w:r>
      <w:r w:rsidR="005C743D">
        <w:rPr>
          <w:rFonts w:ascii="Times New Roman" w:hAnsi="Times New Roman" w:cs="Times New Roman"/>
          <w:sz w:val="24"/>
          <w:szCs w:val="24"/>
        </w:rPr>
        <w:t xml:space="preserve"> к территории муниципального образования.</w:t>
      </w:r>
    </w:p>
    <w:p w:rsidR="001210B4" w:rsidRDefault="005C743D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содержит три части:</w:t>
      </w:r>
    </w:p>
    <w:p w:rsidR="001210B4" w:rsidRDefault="005C743D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это порядок применения правил и внесения изменений;</w:t>
      </w:r>
    </w:p>
    <w:p w:rsidR="005C743D" w:rsidRDefault="005C743D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это карта градостроительного зонирования и карта с особыми условиями использования;</w:t>
      </w:r>
    </w:p>
    <w:p w:rsidR="005C743D" w:rsidRDefault="005C743D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третья это градостроительные регламенты.</w:t>
      </w:r>
    </w:p>
    <w:p w:rsidR="005C743D" w:rsidRDefault="005C743D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 определяет границы территориальных зон, каждая территориальная зона имеет свое назначение</w:t>
      </w:r>
      <w:r w:rsidR="00732519">
        <w:rPr>
          <w:rFonts w:ascii="Times New Roman" w:hAnsi="Times New Roman" w:cs="Times New Roman"/>
          <w:sz w:val="24"/>
          <w:szCs w:val="24"/>
        </w:rPr>
        <w:t xml:space="preserve"> и регламент. В территориальных зонах применяются  три вида разрешенного использования:</w:t>
      </w:r>
    </w:p>
    <w:p w:rsidR="00732519" w:rsidRDefault="0073251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разрешенного использовани</w:t>
      </w:r>
      <w:r w:rsidR="00334A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519" w:rsidRDefault="0073251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условный вид разрешенного использования;</w:t>
      </w:r>
    </w:p>
    <w:p w:rsidR="00732519" w:rsidRDefault="0073251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вспомогательный вид разрешенного использования.</w:t>
      </w:r>
    </w:p>
    <w:p w:rsidR="000222AD" w:rsidRDefault="000222AD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разрешенного использования устанавливается в соответствии с перечнем регламента.</w:t>
      </w:r>
    </w:p>
    <w:p w:rsidR="000222AD" w:rsidRDefault="0073251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условного и вспомогательного видов разрешенного использования земельных участков проводятся публичные слушания.</w:t>
      </w:r>
    </w:p>
    <w:p w:rsidR="00334A53" w:rsidRDefault="00334A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же разработана к</w:t>
      </w:r>
      <w:r w:rsidR="00125465">
        <w:rPr>
          <w:rFonts w:ascii="Times New Roman" w:hAnsi="Times New Roman" w:cs="Times New Roman"/>
          <w:sz w:val="24"/>
          <w:szCs w:val="24"/>
        </w:rPr>
        <w:t xml:space="preserve">арта зон с особыми условиями, на которой выделены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25465">
        <w:rPr>
          <w:rFonts w:ascii="Times New Roman" w:hAnsi="Times New Roman" w:cs="Times New Roman"/>
          <w:sz w:val="24"/>
          <w:szCs w:val="24"/>
        </w:rPr>
        <w:t xml:space="preserve">ограничения. </w:t>
      </w:r>
    </w:p>
    <w:p w:rsidR="00334A53" w:rsidRDefault="00334A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Таким образом, Правила землепользования и застройки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(Якутия), позволят </w:t>
      </w:r>
      <w:r w:rsidR="0098418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предоставлять земельные участи для строительства</w:t>
      </w:r>
      <w:r w:rsidR="000D7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0D78C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эксплуатации объектов, не нарушая законные п</w:t>
      </w:r>
      <w:r w:rsidR="00984188">
        <w:rPr>
          <w:rFonts w:ascii="Times New Roman" w:hAnsi="Times New Roman" w:cs="Times New Roman"/>
          <w:sz w:val="24"/>
          <w:szCs w:val="24"/>
        </w:rPr>
        <w:t>рава смежных землепользователей</w:t>
      </w:r>
      <w:r w:rsidR="000D78C6">
        <w:rPr>
          <w:rFonts w:ascii="Times New Roman" w:hAnsi="Times New Roman" w:cs="Times New Roman"/>
          <w:sz w:val="24"/>
          <w:szCs w:val="24"/>
        </w:rPr>
        <w:t xml:space="preserve">, а так же позволить </w:t>
      </w:r>
      <w:r w:rsidR="00984188">
        <w:rPr>
          <w:rFonts w:ascii="Times New Roman" w:hAnsi="Times New Roman" w:cs="Times New Roman"/>
          <w:sz w:val="24"/>
          <w:szCs w:val="24"/>
        </w:rPr>
        <w:t>рационально использовать</w:t>
      </w:r>
      <w:r w:rsidR="000D78C6">
        <w:rPr>
          <w:rFonts w:ascii="Times New Roman" w:hAnsi="Times New Roman" w:cs="Times New Roman"/>
          <w:sz w:val="24"/>
          <w:szCs w:val="24"/>
        </w:rPr>
        <w:t xml:space="preserve"> всю территорию муниципального образования.</w:t>
      </w:r>
      <w:r w:rsidR="0098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65" w:rsidRDefault="00B07B11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465">
        <w:rPr>
          <w:rFonts w:ascii="Times New Roman" w:hAnsi="Times New Roman" w:cs="Times New Roman"/>
          <w:sz w:val="24"/>
          <w:szCs w:val="24"/>
        </w:rPr>
        <w:t>В случае нарушения данн</w:t>
      </w:r>
      <w:r w:rsidR="00334A53">
        <w:rPr>
          <w:rFonts w:ascii="Times New Roman" w:hAnsi="Times New Roman" w:cs="Times New Roman"/>
          <w:sz w:val="24"/>
          <w:szCs w:val="24"/>
        </w:rPr>
        <w:t>ых</w:t>
      </w:r>
      <w:r w:rsidR="00125465">
        <w:rPr>
          <w:rFonts w:ascii="Times New Roman" w:hAnsi="Times New Roman" w:cs="Times New Roman"/>
          <w:sz w:val="24"/>
          <w:szCs w:val="24"/>
        </w:rPr>
        <w:t xml:space="preserve"> </w:t>
      </w:r>
      <w:r w:rsidR="00334A53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125465">
        <w:rPr>
          <w:rFonts w:ascii="Times New Roman" w:hAnsi="Times New Roman" w:cs="Times New Roman"/>
          <w:sz w:val="24"/>
          <w:szCs w:val="24"/>
        </w:rPr>
        <w:t>застройщик может быть привлечен к административной ответственности.</w:t>
      </w:r>
    </w:p>
    <w:p w:rsidR="00777A8C" w:rsidRDefault="006D37DF" w:rsidP="00777A8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A8C">
        <w:rPr>
          <w:rFonts w:ascii="Times New Roman" w:hAnsi="Times New Roman" w:cs="Times New Roman"/>
          <w:sz w:val="24"/>
          <w:szCs w:val="24"/>
        </w:rPr>
        <w:t>С дополнениями к вышеизложенному докладу выступил докладчик - А.И</w:t>
      </w:r>
      <w:r w:rsidR="00777A8C" w:rsidRPr="00A514D7">
        <w:rPr>
          <w:rFonts w:ascii="Times New Roman" w:hAnsi="Times New Roman" w:cs="Times New Roman"/>
          <w:sz w:val="24"/>
          <w:szCs w:val="24"/>
        </w:rPr>
        <w:t>.</w:t>
      </w:r>
      <w:r w:rsidR="00777A8C">
        <w:rPr>
          <w:rFonts w:ascii="Times New Roman" w:hAnsi="Times New Roman" w:cs="Times New Roman"/>
          <w:sz w:val="24"/>
          <w:szCs w:val="24"/>
        </w:rPr>
        <w:t xml:space="preserve"> Степанов: </w:t>
      </w:r>
    </w:p>
    <w:p w:rsidR="00777A8C" w:rsidRDefault="00777A8C" w:rsidP="00777A8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детальной планировки территории будут учтены свободные территории, прилегающие к Храму Преподобного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площади к 65-лению Победы. Данные территории необходимо благоустроитель, т.е. создать условиях культурного отдыха жителей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дачный. </w:t>
      </w:r>
    </w:p>
    <w:p w:rsidR="00777A8C" w:rsidRDefault="006D37DF" w:rsidP="00777A8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A8C">
        <w:rPr>
          <w:rFonts w:ascii="Times New Roman" w:hAnsi="Times New Roman" w:cs="Times New Roman"/>
          <w:sz w:val="24"/>
          <w:szCs w:val="24"/>
        </w:rPr>
        <w:t xml:space="preserve">В связи со сносом жилых домов </w:t>
      </w:r>
      <w:proofErr w:type="spellStart"/>
      <w:r w:rsidR="00777A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77A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77A8C">
        <w:rPr>
          <w:rFonts w:ascii="Times New Roman" w:hAnsi="Times New Roman" w:cs="Times New Roman"/>
          <w:sz w:val="24"/>
          <w:szCs w:val="24"/>
        </w:rPr>
        <w:t>адженый</w:t>
      </w:r>
      <w:proofErr w:type="spellEnd"/>
      <w:r w:rsidR="00777A8C">
        <w:rPr>
          <w:rFonts w:ascii="Times New Roman" w:hAnsi="Times New Roman" w:cs="Times New Roman"/>
          <w:sz w:val="24"/>
          <w:szCs w:val="24"/>
        </w:rPr>
        <w:t xml:space="preserve"> основную часть торговых объектов предприниматели пытаются переместить в </w:t>
      </w:r>
      <w:proofErr w:type="spellStart"/>
      <w:r w:rsidR="00777A8C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777A8C">
        <w:rPr>
          <w:rFonts w:ascii="Times New Roman" w:hAnsi="Times New Roman" w:cs="Times New Roman"/>
          <w:sz w:val="24"/>
          <w:szCs w:val="24"/>
        </w:rPr>
        <w:t xml:space="preserve">. Новый город, вследствие чего возникла потребность в земельных участках. К принятию рекомендательных решений о предоставлении земельных участков необходимо подходить очень строго, так как, например торговые объекты в которых </w:t>
      </w:r>
      <w:proofErr w:type="gramStart"/>
      <w:r w:rsidR="00777A8C">
        <w:rPr>
          <w:rFonts w:ascii="Times New Roman" w:hAnsi="Times New Roman" w:cs="Times New Roman"/>
          <w:sz w:val="24"/>
          <w:szCs w:val="24"/>
        </w:rPr>
        <w:t>происходит реализация алкогольной продукции не должны</w:t>
      </w:r>
      <w:proofErr w:type="gramEnd"/>
      <w:r w:rsidR="00777A8C">
        <w:rPr>
          <w:rFonts w:ascii="Times New Roman" w:hAnsi="Times New Roman" w:cs="Times New Roman"/>
          <w:sz w:val="24"/>
          <w:szCs w:val="24"/>
        </w:rPr>
        <w:t xml:space="preserve"> находиться ближе 200 метров от социальных объектов. Таким образом, Правила землепользования и застройки города </w:t>
      </w:r>
      <w:proofErr w:type="gramStart"/>
      <w:r w:rsidR="00777A8C">
        <w:rPr>
          <w:rFonts w:ascii="Times New Roman" w:hAnsi="Times New Roman" w:cs="Times New Roman"/>
          <w:sz w:val="24"/>
          <w:szCs w:val="24"/>
        </w:rPr>
        <w:lastRenderedPageBreak/>
        <w:t>Удачный</w:t>
      </w:r>
      <w:proofErr w:type="gramEnd"/>
      <w:r w:rsidR="00777A8C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 позволят упорядочить использование всех земельных участков находящихся в границах поселения.</w:t>
      </w:r>
    </w:p>
    <w:p w:rsidR="00125465" w:rsidRDefault="00125465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8AA" w:rsidRDefault="001438AA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519" w:rsidRDefault="00AA40A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0AE">
        <w:rPr>
          <w:rFonts w:ascii="Times New Roman" w:hAnsi="Times New Roman" w:cs="Times New Roman"/>
          <w:b/>
          <w:i/>
          <w:sz w:val="24"/>
          <w:szCs w:val="24"/>
        </w:rPr>
        <w:t>По четвертому вопросу:</w:t>
      </w:r>
    </w:p>
    <w:p w:rsidR="00AA40AE" w:rsidRPr="00525B6F" w:rsidRDefault="00525B6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 xml:space="preserve">Вопрос главного специалиста по имущественным и земельным отношениям администрации МО «Город Удачный» О.Н. </w:t>
      </w:r>
      <w:proofErr w:type="spellStart"/>
      <w:r w:rsidRPr="00525B6F">
        <w:rPr>
          <w:rFonts w:ascii="Times New Roman" w:hAnsi="Times New Roman" w:cs="Times New Roman"/>
          <w:i/>
          <w:sz w:val="24"/>
          <w:szCs w:val="24"/>
        </w:rPr>
        <w:t>Балкаровой</w:t>
      </w:r>
      <w:proofErr w:type="spellEnd"/>
      <w:r w:rsidRPr="00525B6F">
        <w:rPr>
          <w:rFonts w:ascii="Times New Roman" w:hAnsi="Times New Roman" w:cs="Times New Roman"/>
          <w:i/>
          <w:sz w:val="24"/>
          <w:szCs w:val="24"/>
        </w:rPr>
        <w:t>:</w:t>
      </w:r>
    </w:p>
    <w:p w:rsidR="00525B6F" w:rsidRDefault="00525B6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«Имеются ли на территории поселения зоны парков, скверов и т.д.</w:t>
      </w:r>
      <w:r w:rsidR="002D7A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5B6F" w:rsidRPr="00525B6F" w:rsidRDefault="00525B6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>Ответ основного докладчика И.Д. Алексеевой:</w:t>
      </w:r>
    </w:p>
    <w:p w:rsidR="00525B6F" w:rsidRPr="00AA40AE" w:rsidRDefault="00525B6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пределах черты населенного пункта установлены территориальные зоны в границах которых с целью отдыха населения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дачный возможно проведение благоустройства земельных участков. Так же установлены и другие территориальные зоны, например зоны городских лесов, жилой застройки, объектов промышленности и т.д.».</w:t>
      </w:r>
      <w:r w:rsidR="009A4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78F">
        <w:rPr>
          <w:rFonts w:ascii="Times New Roman" w:hAnsi="Times New Roman" w:cs="Times New Roman"/>
          <w:sz w:val="24"/>
          <w:szCs w:val="24"/>
        </w:rPr>
        <w:t>Более подробнее</w:t>
      </w:r>
      <w:proofErr w:type="gramEnd"/>
      <w:r w:rsidR="009A478F">
        <w:rPr>
          <w:rFonts w:ascii="Times New Roman" w:hAnsi="Times New Roman" w:cs="Times New Roman"/>
          <w:sz w:val="24"/>
          <w:szCs w:val="24"/>
        </w:rPr>
        <w:t xml:space="preserve">, данные по границам земельных участков будут уточнены при разработке проекта планировки и межевания земель МО «Город Удачный». В случае неточностей указанных границ территориальных зон  возникнет необходимость внесения изменений в данные правила путем приведения их в соответствие с документами </w:t>
      </w:r>
      <w:proofErr w:type="spellStart"/>
      <w:r w:rsidR="009A478F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="009A4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A478F">
        <w:rPr>
          <w:rFonts w:ascii="Times New Roman" w:hAnsi="Times New Roman" w:cs="Times New Roman"/>
          <w:sz w:val="24"/>
          <w:szCs w:val="24"/>
        </w:rPr>
        <w:t>ланирования</w:t>
      </w:r>
      <w:proofErr w:type="spellEnd"/>
      <w:r w:rsidR="009A478F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732519" w:rsidRDefault="009A478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заместителя главы города по финансам и экономике Т.В.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Дьяконовой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A478F" w:rsidRPr="009A478F" w:rsidRDefault="009A478F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78F">
        <w:rPr>
          <w:rFonts w:ascii="Times New Roman" w:hAnsi="Times New Roman" w:cs="Times New Roman"/>
          <w:sz w:val="24"/>
          <w:szCs w:val="24"/>
        </w:rPr>
        <w:t>«в статье 10 настоящих правил указанно, что решение о предоставлении земельных участков принимается Комиссией администрации МО «Город Удачный</w:t>
      </w:r>
      <w:r w:rsidR="002D7AF2">
        <w:rPr>
          <w:rFonts w:ascii="Times New Roman" w:hAnsi="Times New Roman" w:cs="Times New Roman"/>
          <w:sz w:val="24"/>
          <w:szCs w:val="24"/>
        </w:rPr>
        <w:t>»</w:t>
      </w:r>
      <w:r w:rsidRPr="009A47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478F">
        <w:rPr>
          <w:rFonts w:ascii="Times New Roman" w:hAnsi="Times New Roman" w:cs="Times New Roman"/>
          <w:sz w:val="24"/>
          <w:szCs w:val="24"/>
        </w:rPr>
        <w:t>На сегодняшний день в соответствии с пунктом 10  статьи 3 «Федерального закона от 25.10.2001 г. №137-ФЗ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земельными участками, государственная собственность на которые не разграничена, осуществляется органами муниципальных районов или округов</w:t>
      </w:r>
      <w:r w:rsidR="002D7AF2">
        <w:rPr>
          <w:rFonts w:ascii="Times New Roman" w:hAnsi="Times New Roman" w:cs="Times New Roman"/>
          <w:sz w:val="24"/>
          <w:szCs w:val="24"/>
        </w:rPr>
        <w:t xml:space="preserve">, в нашем случае МО «Мирнинский район» принимает решения о предоставлении земельных участков, Комиссия </w:t>
      </w:r>
      <w:r w:rsidR="002D7AF2" w:rsidRPr="009A478F">
        <w:rPr>
          <w:rFonts w:ascii="Times New Roman" w:hAnsi="Times New Roman" w:cs="Times New Roman"/>
          <w:sz w:val="24"/>
          <w:szCs w:val="24"/>
        </w:rPr>
        <w:t>администрации МО «Город Удачный</w:t>
      </w:r>
      <w:r w:rsidR="002D7AF2">
        <w:rPr>
          <w:rFonts w:ascii="Times New Roman" w:hAnsi="Times New Roman" w:cs="Times New Roman"/>
          <w:sz w:val="24"/>
          <w:szCs w:val="24"/>
        </w:rPr>
        <w:t>» носит только рекомендательный характер</w:t>
      </w:r>
      <w:proofErr w:type="gramEnd"/>
      <w:r w:rsidR="002D7AF2">
        <w:rPr>
          <w:rFonts w:ascii="Times New Roman" w:hAnsi="Times New Roman" w:cs="Times New Roman"/>
          <w:sz w:val="24"/>
          <w:szCs w:val="24"/>
        </w:rPr>
        <w:t xml:space="preserve">. Будет ли </w:t>
      </w:r>
      <w:proofErr w:type="gramStart"/>
      <w:r w:rsidR="002D7AF2"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 w:rsidR="002D7AF2">
        <w:rPr>
          <w:rFonts w:ascii="Times New Roman" w:hAnsi="Times New Roman" w:cs="Times New Roman"/>
          <w:sz w:val="24"/>
          <w:szCs w:val="24"/>
        </w:rPr>
        <w:t xml:space="preserve"> какое либо влияние на разработанный документ?» </w:t>
      </w:r>
    </w:p>
    <w:p w:rsidR="002D7AF2" w:rsidRDefault="002D7AF2" w:rsidP="002D7A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i/>
          <w:sz w:val="24"/>
          <w:szCs w:val="24"/>
        </w:rPr>
        <w:t>докладчика А.И. Степанова</w:t>
      </w:r>
      <w:r w:rsidRPr="00525B6F">
        <w:rPr>
          <w:rFonts w:ascii="Times New Roman" w:hAnsi="Times New Roman" w:cs="Times New Roman"/>
          <w:i/>
          <w:sz w:val="24"/>
          <w:szCs w:val="24"/>
        </w:rPr>
        <w:t>:</w:t>
      </w:r>
    </w:p>
    <w:p w:rsidR="00732519" w:rsidRPr="00E05DD8" w:rsidRDefault="002D7AF2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DD8">
        <w:rPr>
          <w:rFonts w:ascii="Times New Roman" w:hAnsi="Times New Roman" w:cs="Times New Roman"/>
          <w:sz w:val="24"/>
          <w:szCs w:val="24"/>
        </w:rPr>
        <w:t>«Действительно в соответствии с действующим законодательство Российской Федерации земельными участками государственная собственность, на которые не разграничена, распоряжается МО «Мирнинский район». Комиссия по регулированию земельных отношений и застройки на территории МО «Мирнинский район» рассматривает обращения физических и юридических лиц г</w:t>
      </w:r>
      <w:proofErr w:type="gramStart"/>
      <w:r w:rsidRPr="00E05DD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05DD8">
        <w:rPr>
          <w:rFonts w:ascii="Times New Roman" w:hAnsi="Times New Roman" w:cs="Times New Roman"/>
          <w:sz w:val="24"/>
          <w:szCs w:val="24"/>
        </w:rPr>
        <w:t xml:space="preserve">дачный при условии предоставления Комиссией администрации МО «Город Удачный»  рекомендательных решений по </w:t>
      </w:r>
      <w:r w:rsidR="000C31FB" w:rsidRPr="00E05DD8">
        <w:rPr>
          <w:rFonts w:ascii="Times New Roman" w:hAnsi="Times New Roman" w:cs="Times New Roman"/>
          <w:sz w:val="24"/>
          <w:szCs w:val="24"/>
        </w:rPr>
        <w:t>одобрению в пр</w:t>
      </w:r>
      <w:r w:rsidR="00555209">
        <w:rPr>
          <w:rFonts w:ascii="Times New Roman" w:hAnsi="Times New Roman" w:cs="Times New Roman"/>
          <w:sz w:val="24"/>
          <w:szCs w:val="24"/>
        </w:rPr>
        <w:t>едоставлении земельных участков</w:t>
      </w:r>
      <w:r w:rsidR="00E05DD8">
        <w:rPr>
          <w:rFonts w:ascii="Times New Roman" w:hAnsi="Times New Roman" w:cs="Times New Roman"/>
          <w:sz w:val="24"/>
          <w:szCs w:val="24"/>
        </w:rPr>
        <w:t>»</w:t>
      </w:r>
      <w:r w:rsidRPr="00E05DD8">
        <w:rPr>
          <w:rFonts w:ascii="Times New Roman" w:hAnsi="Times New Roman" w:cs="Times New Roman"/>
          <w:sz w:val="24"/>
          <w:szCs w:val="24"/>
        </w:rPr>
        <w:t>.</w:t>
      </w:r>
    </w:p>
    <w:p w:rsidR="000C31FB" w:rsidRDefault="000C31FB" w:rsidP="000C31FB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>Вопрос</w:t>
      </w:r>
      <w:r w:rsidR="002328B3">
        <w:rPr>
          <w:rFonts w:ascii="Times New Roman" w:hAnsi="Times New Roman" w:cs="Times New Roman"/>
          <w:i/>
          <w:sz w:val="24"/>
          <w:szCs w:val="24"/>
        </w:rPr>
        <w:t>ы</w:t>
      </w:r>
      <w:r w:rsidRPr="00525B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старшего помощника прокурора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дачный Я.Н. Луганской:</w:t>
      </w:r>
    </w:p>
    <w:p w:rsidR="00732519" w:rsidRDefault="000C31FB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статье 9 указанно, что для получения земельного участка заявителю необходимо предоставить на рассмотрение Комиссии администрации «Город Удачный» заявление, </w:t>
      </w:r>
      <w:r w:rsidR="00555209">
        <w:rPr>
          <w:rFonts w:ascii="Times New Roman" w:hAnsi="Times New Roman" w:cs="Times New Roman"/>
          <w:sz w:val="24"/>
          <w:szCs w:val="24"/>
        </w:rPr>
        <w:t>заключение,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DD8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подготовленное в Управлении архитектуры и градостроительства МО «Мирнинский район», </w:t>
      </w:r>
      <w:proofErr w:type="spellStart"/>
      <w:r w:rsidR="00E05DD8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="00E05DD8">
        <w:rPr>
          <w:rFonts w:ascii="Times New Roman" w:hAnsi="Times New Roman" w:cs="Times New Roman"/>
          <w:sz w:val="24"/>
          <w:szCs w:val="24"/>
        </w:rPr>
        <w:t xml:space="preserve"> проработки и иные документы, предусмотренные действующим законодательством Российской Федерации. Согласно тексту  заявителю для выдачи заключения о выделении земельного участка необходимо с начало подать документы в Управлении архитектуры и градостроительства МО «Мирнинский район», а потом уже на рассмотрение Комиссии администрации «Город Удачный?».</w:t>
      </w:r>
    </w:p>
    <w:p w:rsidR="00E05DD8" w:rsidRPr="00525B6F" w:rsidRDefault="00E05DD8" w:rsidP="00E05DD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>Ответ основного докладчика И.Д. Алексеевой:</w:t>
      </w:r>
    </w:p>
    <w:p w:rsidR="00E05DD8" w:rsidRDefault="00E05DD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«Данную статью необходимо привести в соответствие с действующим законодательством, в том числе и с Земельным кодексом РФ»</w:t>
      </w:r>
      <w:r w:rsidR="00BB18E6">
        <w:rPr>
          <w:rFonts w:ascii="Times New Roman" w:hAnsi="Times New Roman" w:cs="Times New Roman"/>
          <w:sz w:val="24"/>
          <w:szCs w:val="24"/>
        </w:rPr>
        <w:t>.</w:t>
      </w:r>
    </w:p>
    <w:p w:rsidR="001604AC" w:rsidRDefault="002328B3" w:rsidP="001604AC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 статье 5 главы 2 Проекта документа  установлено, что </w:t>
      </w:r>
      <w:r w:rsidR="001604AC" w:rsidRPr="001604AC">
        <w:rPr>
          <w:rFonts w:ascii="Times New Roman" w:hAnsi="Times New Roman" w:cs="Times New Roman"/>
          <w:i/>
          <w:sz w:val="24"/>
          <w:szCs w:val="24"/>
        </w:rPr>
        <w:t>п</w:t>
      </w:r>
      <w:r w:rsidRPr="002328B3">
        <w:rPr>
          <w:rFonts w:ascii="Times New Roman" w:hAnsi="Times New Roman" w:cs="Times New Roman"/>
          <w:i/>
          <w:sz w:val="24"/>
          <w:szCs w:val="24"/>
        </w:rPr>
        <w:t>равовым актом главы МО «Город Удачный» может быть придан статус несоответствия производственным и иным объектам, чьи санитарно-защитные зоны распространяются за пределы территориальной зоны расположения этих объектов</w:t>
      </w:r>
      <w:r w:rsidR="00160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4AC" w:rsidRPr="001604AC">
        <w:rPr>
          <w:rFonts w:ascii="Times New Roman" w:hAnsi="Times New Roman" w:cs="Times New Roman"/>
          <w:sz w:val="24"/>
          <w:szCs w:val="24"/>
        </w:rPr>
        <w:t>при этом</w:t>
      </w:r>
      <w:r w:rsidR="00160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4AC" w:rsidRPr="001604AC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1604AC">
        <w:rPr>
          <w:rFonts w:ascii="Times New Roman" w:hAnsi="Times New Roman" w:cs="Times New Roman"/>
          <w:sz w:val="24"/>
          <w:szCs w:val="24"/>
        </w:rPr>
        <w:t>Правил</w:t>
      </w:r>
      <w:r w:rsidR="001604AC" w:rsidRPr="001604AC">
        <w:rPr>
          <w:rFonts w:ascii="Times New Roman" w:hAnsi="Times New Roman" w:cs="Times New Roman"/>
          <w:sz w:val="24"/>
          <w:szCs w:val="24"/>
        </w:rPr>
        <w:t xml:space="preserve"> не предусмотрены последствия вынесения указанного правового акта.</w:t>
      </w:r>
      <w:r w:rsidR="001604AC">
        <w:rPr>
          <w:rFonts w:ascii="Times New Roman" w:hAnsi="Times New Roman" w:cs="Times New Roman"/>
          <w:sz w:val="24"/>
          <w:szCs w:val="24"/>
        </w:rPr>
        <w:t xml:space="preserve"> Кроме того в части 1 статьи 6 проекта документа указанно, что </w:t>
      </w:r>
      <w:r w:rsidR="001604AC">
        <w:rPr>
          <w:rFonts w:ascii="Times New Roman" w:hAnsi="Times New Roman" w:cs="Times New Roman"/>
          <w:i/>
          <w:sz w:val="24"/>
          <w:szCs w:val="24"/>
        </w:rPr>
        <w:t>о</w:t>
      </w:r>
      <w:r w:rsidR="001604AC" w:rsidRPr="001604AC">
        <w:rPr>
          <w:rFonts w:ascii="Times New Roman" w:hAnsi="Times New Roman" w:cs="Times New Roman"/>
          <w:i/>
          <w:sz w:val="24"/>
          <w:szCs w:val="24"/>
        </w:rPr>
        <w:t xml:space="preserve">бъекты недвижимости, поименованные в </w:t>
      </w:r>
      <w:hyperlink w:anchor="Ст5" w:history="1">
        <w:r w:rsidR="001604AC" w:rsidRPr="001604AC">
          <w:rPr>
            <w:rStyle w:val="a4"/>
            <w:rFonts w:ascii="Times New Roman" w:hAnsi="Times New Roman" w:cs="Times New Roman"/>
            <w:i/>
            <w:sz w:val="24"/>
            <w:szCs w:val="24"/>
          </w:rPr>
          <w:t>статье 5</w:t>
        </w:r>
      </w:hyperlink>
      <w:r w:rsidR="001604AC" w:rsidRPr="001604AC">
        <w:rPr>
          <w:rFonts w:ascii="Times New Roman" w:hAnsi="Times New Roman" w:cs="Times New Roman"/>
          <w:i/>
          <w:sz w:val="24"/>
          <w:szCs w:val="24"/>
        </w:rPr>
        <w:t xml:space="preserve">, а также ставшие </w:t>
      </w:r>
      <w:r w:rsidR="001604AC" w:rsidRPr="001604AC">
        <w:rPr>
          <w:rFonts w:ascii="Times New Roman" w:hAnsi="Times New Roman" w:cs="Times New Roman"/>
          <w:i/>
          <w:sz w:val="24"/>
          <w:szCs w:val="24"/>
        </w:rPr>
        <w:lastRenderedPageBreak/>
        <w:t>несоответствующими после внесения изменений в настоящие Правила, могут существовать и использоваться без установления срока их приведения в соответствие с настоящими Правилами.</w:t>
      </w:r>
      <w:r w:rsidR="001604AC">
        <w:rPr>
          <w:sz w:val="20"/>
          <w:szCs w:val="20"/>
        </w:rPr>
        <w:t xml:space="preserve"> </w:t>
      </w:r>
      <w:r w:rsidR="001604AC" w:rsidRPr="001604AC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555209" w:rsidRPr="001604AC">
        <w:rPr>
          <w:rFonts w:ascii="Times New Roman" w:hAnsi="Times New Roman" w:cs="Times New Roman"/>
          <w:sz w:val="24"/>
          <w:szCs w:val="24"/>
        </w:rPr>
        <w:t>образом,</w:t>
      </w:r>
      <w:r w:rsidR="001604AC">
        <w:rPr>
          <w:rFonts w:ascii="Times New Roman" w:hAnsi="Times New Roman" w:cs="Times New Roman"/>
          <w:sz w:val="24"/>
          <w:szCs w:val="24"/>
        </w:rPr>
        <w:t xml:space="preserve"> между статьями 5 и 6 имеются противоречия, поскольку применение указанных норм будет затруднительно, что приведет к </w:t>
      </w:r>
      <w:r w:rsidR="00555209">
        <w:rPr>
          <w:rFonts w:ascii="Times New Roman" w:hAnsi="Times New Roman" w:cs="Times New Roman"/>
          <w:sz w:val="24"/>
          <w:szCs w:val="24"/>
        </w:rPr>
        <w:t>неопределенности,</w:t>
      </w:r>
      <w:r w:rsidR="001604AC">
        <w:rPr>
          <w:rFonts w:ascii="Times New Roman" w:hAnsi="Times New Roman" w:cs="Times New Roman"/>
          <w:sz w:val="24"/>
          <w:szCs w:val="24"/>
        </w:rPr>
        <w:t xml:space="preserve"> которая в соответствии с действующим законодательством недопустима.</w:t>
      </w:r>
    </w:p>
    <w:p w:rsidR="00555209" w:rsidRDefault="001604AC" w:rsidP="001604AC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 части 1 статьи 6 проекта Правил,</w:t>
      </w:r>
      <w:r w:rsidR="00555209">
        <w:rPr>
          <w:rFonts w:ascii="Times New Roman" w:hAnsi="Times New Roman" w:cs="Times New Roman"/>
          <w:sz w:val="24"/>
          <w:szCs w:val="24"/>
        </w:rPr>
        <w:t xml:space="preserve"> не определен конкретный уполномоченный орган местного самоуправления Постановление которого устанавливает срок приведения в соответствие  с настоящими Правилами и обязательными требованиям безопасности объектов недвижимости</w:t>
      </w:r>
      <w:proofErr w:type="gramStart"/>
      <w:r w:rsidR="00555209">
        <w:rPr>
          <w:rFonts w:ascii="Times New Roman" w:hAnsi="Times New Roman" w:cs="Times New Roman"/>
          <w:sz w:val="24"/>
          <w:szCs w:val="24"/>
        </w:rPr>
        <w:t>.</w:t>
      </w:r>
      <w:r w:rsidR="006D37D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5209" w:rsidRPr="006D37DF" w:rsidRDefault="00555209" w:rsidP="0096154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7DF">
        <w:rPr>
          <w:i/>
        </w:rPr>
        <w:t xml:space="preserve"> </w:t>
      </w:r>
      <w:r w:rsidRPr="006D37DF">
        <w:rPr>
          <w:rFonts w:ascii="Times New Roman" w:hAnsi="Times New Roman" w:cs="Times New Roman"/>
          <w:i/>
          <w:sz w:val="24"/>
          <w:szCs w:val="24"/>
        </w:rPr>
        <w:t>Ответ основного докладчика И.Д. Алексеевой:</w:t>
      </w:r>
    </w:p>
    <w:p w:rsidR="0096154C" w:rsidRDefault="00555209" w:rsidP="0096154C">
      <w:pPr>
        <w:pStyle w:val="a5"/>
        <w:ind w:left="0"/>
        <w:jc w:val="both"/>
      </w:pPr>
      <w:r w:rsidRPr="0096154C">
        <w:rPr>
          <w:rFonts w:ascii="Times New Roman" w:hAnsi="Times New Roman" w:cs="Times New Roman"/>
          <w:sz w:val="24"/>
          <w:szCs w:val="24"/>
        </w:rPr>
        <w:t>«В положения данных статей будут внесены соответствующие изменения согласно поступившим замечаниям»</w:t>
      </w:r>
    </w:p>
    <w:p w:rsidR="0096154C" w:rsidRPr="0096154C" w:rsidRDefault="0096154C" w:rsidP="0096154C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6154C" w:rsidRPr="0096154C" w:rsidRDefault="0096154C" w:rsidP="0096154C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54C">
        <w:rPr>
          <w:rFonts w:ascii="Times New Roman" w:hAnsi="Times New Roman" w:cs="Times New Roman"/>
          <w:sz w:val="24"/>
          <w:szCs w:val="24"/>
        </w:rPr>
        <w:t>« в пункте 1 статьи 7 проекта НПА указанно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6154C">
        <w:rPr>
          <w:rFonts w:ascii="Times New Roman" w:hAnsi="Times New Roman" w:cs="Times New Roman"/>
          <w:i/>
          <w:sz w:val="24"/>
          <w:szCs w:val="24"/>
        </w:rPr>
        <w:t>в соответствии с законодательством настоящие Правила, а также принимаемые в соответствии с ними иные нормативные правовые акты МО «Город Удачный» регулируют действия физических и юридических лиц, которые:</w:t>
      </w:r>
    </w:p>
    <w:p w:rsidR="0096154C" w:rsidRPr="0096154C" w:rsidRDefault="0096154C" w:rsidP="0096154C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54C">
        <w:rPr>
          <w:rFonts w:ascii="Times New Roman" w:hAnsi="Times New Roman" w:cs="Times New Roman"/>
          <w:i/>
          <w:sz w:val="24"/>
          <w:szCs w:val="24"/>
        </w:rPr>
        <w:t>- участвуют в торгах (конкурсах, аукционах), подготавливаемых и проводимых администрацией МО «Мирнинский район» или МО «Город Удачный» по предоставлению прав собственности или аренды на земельные участки, подготовленные и сформированные из состава государственных, муниципальных земель, в целях нового строительства или реконструкции;</w:t>
      </w:r>
    </w:p>
    <w:p w:rsidR="0096154C" w:rsidRPr="0096154C" w:rsidRDefault="0096154C" w:rsidP="0096154C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54C">
        <w:rPr>
          <w:rFonts w:ascii="Times New Roman" w:hAnsi="Times New Roman" w:cs="Times New Roman"/>
          <w:i/>
          <w:sz w:val="24"/>
          <w:szCs w:val="24"/>
        </w:rPr>
        <w:t xml:space="preserve"> - обращаются в администрацию МО «Мирнинский район» или МО «Город Удачный» с заявлением о подготовке и предоставлении земельного участка (земельных участков) для строительства, реконструкции и могут осуществлять действия по градостроительной подготовке территории, посредством которой из состава государственных, муниципальных земель выделяются вновь образуемые земельные участки; </w:t>
      </w:r>
    </w:p>
    <w:p w:rsidR="0096154C" w:rsidRPr="0096154C" w:rsidRDefault="0096154C" w:rsidP="0096154C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54C">
        <w:rPr>
          <w:rFonts w:ascii="Times New Roman" w:hAnsi="Times New Roman" w:cs="Times New Roman"/>
          <w:i/>
          <w:sz w:val="24"/>
          <w:szCs w:val="24"/>
        </w:rPr>
        <w:t xml:space="preserve"> - владея земельными участками, иными объектами недвижимости, осуществляют их текущее использование, а также подготавливают проектную документацию и осуществляют в соответствии с ней строительство, реконструкцию, иные изменения недвижимости.</w:t>
      </w:r>
    </w:p>
    <w:p w:rsidR="00555209" w:rsidRPr="0096154C" w:rsidRDefault="0096154C" w:rsidP="0096154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данной статьи следует, что изданные НПА МО «Город Удачный» должны регулировать действия землепользователей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дачный при этом так же конкретно не определен орган местного самоуправления (район или поселение) уполномоченный на подготовку и проведения  торгов, конкурсов и аукционов в сфере землепользования, на принятия обр</w:t>
      </w:r>
      <w:r w:rsidR="006D37DF">
        <w:rPr>
          <w:rFonts w:ascii="Times New Roman" w:hAnsi="Times New Roman" w:cs="Times New Roman"/>
          <w:sz w:val="24"/>
          <w:szCs w:val="24"/>
        </w:rPr>
        <w:t>ащений в указанной сфере».</w:t>
      </w:r>
    </w:p>
    <w:p w:rsidR="0096154C" w:rsidRPr="00525B6F" w:rsidRDefault="0096154C" w:rsidP="0096154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>Ответ основного докладчика И.Д. Алексеевой:</w:t>
      </w:r>
    </w:p>
    <w:p w:rsidR="0096154C" w:rsidRDefault="0096154C" w:rsidP="0096154C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положения данной статьи будут внесены соответствующие изменения согласно Федеральному закону от 21.10.2001 г. №137-ФЗ «О введение в действие Земельного кодекса Российской Федерации».</w:t>
      </w:r>
    </w:p>
    <w:p w:rsidR="001162A0" w:rsidRPr="001162A0" w:rsidRDefault="00C46CA5" w:rsidP="001162A0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A0">
        <w:rPr>
          <w:rFonts w:ascii="Times New Roman" w:hAnsi="Times New Roman" w:cs="Times New Roman"/>
          <w:sz w:val="24"/>
          <w:szCs w:val="24"/>
        </w:rPr>
        <w:t>В статье 9 проекта Правил определенны полномочия и регламент работы Комиссии по землепользованию и застройки территории МО «Город Удачный»</w:t>
      </w:r>
      <w:r w:rsidR="001162A0">
        <w:rPr>
          <w:rFonts w:ascii="Times New Roman" w:hAnsi="Times New Roman" w:cs="Times New Roman"/>
          <w:sz w:val="24"/>
          <w:szCs w:val="24"/>
        </w:rPr>
        <w:t xml:space="preserve"> при этом указанно</w:t>
      </w:r>
      <w:r w:rsidRPr="001162A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1162A0">
        <w:rPr>
          <w:rFonts w:ascii="Times New Roman" w:hAnsi="Times New Roman" w:cs="Times New Roman"/>
          <w:i/>
          <w:sz w:val="24"/>
          <w:szCs w:val="24"/>
        </w:rPr>
        <w:t xml:space="preserve">для вынесения вопроса на рассмотрение Комиссии заинтересованному лицу необходимо предоставить </w:t>
      </w:r>
      <w:r w:rsidR="001162A0" w:rsidRPr="001162A0">
        <w:rPr>
          <w:rFonts w:ascii="Times New Roman" w:hAnsi="Times New Roman" w:cs="Times New Roman"/>
          <w:i/>
          <w:sz w:val="24"/>
          <w:szCs w:val="24"/>
        </w:rPr>
        <w:t>1) заявление о предоставлении земельного участка для строительства (реконструкции, перепрофилирования) объекта;</w:t>
      </w:r>
    </w:p>
    <w:p w:rsidR="001162A0" w:rsidRDefault="001162A0" w:rsidP="001162A0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A0">
        <w:rPr>
          <w:rFonts w:ascii="Times New Roman" w:hAnsi="Times New Roman" w:cs="Times New Roman"/>
          <w:i/>
          <w:sz w:val="24"/>
          <w:szCs w:val="24"/>
        </w:rPr>
        <w:t xml:space="preserve">2) заключение о выделении земельного участка для строительства подготовленное </w:t>
      </w:r>
      <w:proofErr w:type="spellStart"/>
      <w:r w:rsidRPr="001162A0">
        <w:rPr>
          <w:rFonts w:ascii="Times New Roman" w:hAnsi="Times New Roman" w:cs="Times New Roman"/>
          <w:i/>
          <w:sz w:val="24"/>
          <w:szCs w:val="24"/>
        </w:rPr>
        <w:t>УАиГ</w:t>
      </w:r>
      <w:proofErr w:type="spellEnd"/>
      <w:r w:rsidRPr="001162A0">
        <w:rPr>
          <w:rFonts w:ascii="Times New Roman" w:hAnsi="Times New Roman" w:cs="Times New Roman"/>
          <w:i/>
          <w:sz w:val="24"/>
          <w:szCs w:val="24"/>
        </w:rPr>
        <w:t xml:space="preserve"> МО «Мирнинский район»;</w:t>
      </w:r>
    </w:p>
    <w:p w:rsidR="001162A0" w:rsidRDefault="001162A0" w:rsidP="001162A0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A0">
        <w:rPr>
          <w:rFonts w:ascii="Times New Roman" w:hAnsi="Times New Roman" w:cs="Times New Roman"/>
          <w:sz w:val="24"/>
          <w:szCs w:val="24"/>
        </w:rPr>
        <w:t>Тогда как</w:t>
      </w:r>
      <w:r w:rsidR="006D37DF">
        <w:rPr>
          <w:rFonts w:ascii="Times New Roman" w:hAnsi="Times New Roman" w:cs="Times New Roman"/>
          <w:sz w:val="24"/>
          <w:szCs w:val="24"/>
        </w:rPr>
        <w:t>,</w:t>
      </w:r>
      <w:r w:rsidRPr="00116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2A0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1162A0">
        <w:rPr>
          <w:rFonts w:ascii="Times New Roman" w:hAnsi="Times New Roman" w:cs="Times New Roman"/>
          <w:sz w:val="24"/>
          <w:szCs w:val="24"/>
        </w:rPr>
        <w:t xml:space="preserve"> 3 статьи 10 настоящих правил определенно, что</w:t>
      </w:r>
      <w:r w:rsidRPr="001162A0">
        <w:rPr>
          <w:rFonts w:ascii="Times New Roman" w:hAnsi="Times New Roman" w:cs="Times New Roman"/>
          <w:i/>
          <w:sz w:val="24"/>
          <w:szCs w:val="24"/>
        </w:rPr>
        <w:t xml:space="preserve"> Комиссией </w:t>
      </w:r>
      <w:r>
        <w:rPr>
          <w:rFonts w:ascii="Times New Roman" w:hAnsi="Times New Roman" w:cs="Times New Roman"/>
          <w:i/>
          <w:sz w:val="24"/>
          <w:szCs w:val="24"/>
        </w:rPr>
        <w:t>одно из следующих решений:</w:t>
      </w:r>
    </w:p>
    <w:p w:rsidR="001162A0" w:rsidRPr="001162A0" w:rsidRDefault="001162A0" w:rsidP="001162A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A0">
        <w:rPr>
          <w:rFonts w:ascii="Times New Roman" w:hAnsi="Times New Roman" w:cs="Times New Roman"/>
          <w:i/>
          <w:sz w:val="24"/>
          <w:szCs w:val="24"/>
        </w:rPr>
        <w:t xml:space="preserve">рекомендовать Управлению архитектуры и градостроительства МР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162A0">
        <w:rPr>
          <w:rFonts w:ascii="Times New Roman" w:hAnsi="Times New Roman" w:cs="Times New Roman"/>
          <w:i/>
          <w:sz w:val="24"/>
          <w:szCs w:val="24"/>
        </w:rPr>
        <w:t>Мирнинский район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162A0">
        <w:rPr>
          <w:rFonts w:ascii="Times New Roman" w:hAnsi="Times New Roman" w:cs="Times New Roman"/>
          <w:i/>
          <w:sz w:val="24"/>
          <w:szCs w:val="24"/>
        </w:rPr>
        <w:t xml:space="preserve"> организовать работы по подготовке акта выбора земельного участка (акта о согласовании границ земельного участка, экспликация зданий и сооружений на земельном участке) с дальнейшим рассмотрением его на районной комиссии по землепользованию и застройке;</w:t>
      </w:r>
    </w:p>
    <w:p w:rsidR="001162A0" w:rsidRPr="001162A0" w:rsidRDefault="001162A0" w:rsidP="001162A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2A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proofErr w:type="gramStart"/>
      <w:r w:rsidRPr="001162A0">
        <w:rPr>
          <w:rFonts w:ascii="Times New Roman" w:hAnsi="Times New Roman" w:cs="Times New Roman"/>
          <w:sz w:val="24"/>
          <w:szCs w:val="24"/>
        </w:rPr>
        <w:t>исходя из диспозиций указанных статей не определенна</w:t>
      </w:r>
      <w:proofErr w:type="gramEnd"/>
      <w:r w:rsidRPr="001162A0">
        <w:rPr>
          <w:rFonts w:ascii="Times New Roman" w:hAnsi="Times New Roman" w:cs="Times New Roman"/>
          <w:sz w:val="24"/>
          <w:szCs w:val="24"/>
        </w:rPr>
        <w:t xml:space="preserve"> четкая процедура обращений заинтересованных лиц в Комиссию по землепользованию и застройке территории МО «Город Удачный».</w:t>
      </w:r>
    </w:p>
    <w:p w:rsidR="006A7100" w:rsidRDefault="006D37DF" w:rsidP="001162A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62A0" w:rsidRPr="001162A0">
        <w:rPr>
          <w:rFonts w:ascii="Times New Roman" w:hAnsi="Times New Roman" w:cs="Times New Roman"/>
          <w:sz w:val="24"/>
          <w:szCs w:val="24"/>
        </w:rPr>
        <w:t>Кроме того в пункте 11 статьи 9 определенно, что</w:t>
      </w:r>
      <w:r w:rsidR="001162A0" w:rsidRPr="001162A0">
        <w:rPr>
          <w:sz w:val="20"/>
          <w:szCs w:val="20"/>
        </w:rPr>
        <w:t xml:space="preserve"> </w:t>
      </w:r>
      <w:r w:rsidR="001162A0" w:rsidRPr="001162A0">
        <w:rPr>
          <w:i/>
          <w:sz w:val="24"/>
          <w:szCs w:val="24"/>
        </w:rPr>
        <w:t>з</w:t>
      </w:r>
      <w:r w:rsidR="001162A0" w:rsidRPr="001162A0">
        <w:rPr>
          <w:rFonts w:ascii="Times New Roman" w:hAnsi="Times New Roman" w:cs="Times New Roman"/>
          <w:i/>
          <w:sz w:val="24"/>
          <w:szCs w:val="24"/>
        </w:rPr>
        <w:t>аседания  комиссии  проводятся  по мере  накопления заявок  в сроки, определяемые председателем Комиссии</w:t>
      </w:r>
      <w:r w:rsidR="001162A0" w:rsidRPr="001162A0">
        <w:rPr>
          <w:rFonts w:ascii="Times New Roman" w:hAnsi="Times New Roman" w:cs="Times New Roman"/>
          <w:sz w:val="24"/>
          <w:szCs w:val="24"/>
        </w:rPr>
        <w:t xml:space="preserve">, что противоречит положениям действующего Федерального закона </w:t>
      </w:r>
      <w:r w:rsidR="00831DEA" w:rsidRPr="00831DEA">
        <w:rPr>
          <w:rFonts w:ascii="Times New Roman" w:hAnsi="Times New Roman" w:cs="Times New Roman"/>
          <w:sz w:val="24"/>
          <w:szCs w:val="24"/>
        </w:rPr>
        <w:t>от 02.05.2006 г. №59-ФЗ  «О порядке рассмотрения обращений граждан в Российской Федерации»</w:t>
      </w:r>
      <w:r w:rsidR="001162A0" w:rsidRPr="00831DEA">
        <w:rPr>
          <w:rFonts w:ascii="Times New Roman" w:hAnsi="Times New Roman" w:cs="Times New Roman"/>
          <w:sz w:val="24"/>
          <w:szCs w:val="24"/>
        </w:rPr>
        <w:t xml:space="preserve"> и </w:t>
      </w:r>
      <w:r w:rsidR="001162A0">
        <w:rPr>
          <w:rFonts w:ascii="Times New Roman" w:hAnsi="Times New Roman" w:cs="Times New Roman"/>
          <w:sz w:val="24"/>
          <w:szCs w:val="24"/>
        </w:rPr>
        <w:t xml:space="preserve">имеет фактор </w:t>
      </w:r>
      <w:proofErr w:type="spellStart"/>
      <w:r w:rsidR="001162A0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="001162A0">
        <w:rPr>
          <w:rFonts w:ascii="Times New Roman" w:hAnsi="Times New Roman" w:cs="Times New Roman"/>
          <w:sz w:val="24"/>
          <w:szCs w:val="24"/>
        </w:rPr>
        <w:t>, в части увеличения полномочий председателя Комиссии.</w:t>
      </w:r>
    </w:p>
    <w:p w:rsidR="001162A0" w:rsidRDefault="006A7100" w:rsidP="001162A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пункте 4 статьи 10 указанно, что </w:t>
      </w:r>
      <w:r w:rsidRPr="006A7100">
        <w:rPr>
          <w:rFonts w:ascii="Times New Roman" w:hAnsi="Times New Roman" w:cs="Times New Roman"/>
          <w:i/>
          <w:sz w:val="24"/>
          <w:szCs w:val="24"/>
        </w:rPr>
        <w:t>при принятии положительного решения комиссией о предоставлении испрашиваемого земельного участка под строительство объекта (согласование границ земельного участка, экспликация зданий и сооружений на земельном участке), Управление архитектуры и градостроительства организует работы по  подготовке акта выбора земельного участка под строительство объекта, (акт согласования границ земельного участка, экспликация зданий и сооружений на земельном участке), который подписывается</w:t>
      </w:r>
      <w:proofErr w:type="gramEnd"/>
      <w:r w:rsidRPr="006A7100">
        <w:rPr>
          <w:rFonts w:ascii="Times New Roman" w:hAnsi="Times New Roman" w:cs="Times New Roman"/>
          <w:i/>
          <w:sz w:val="24"/>
          <w:szCs w:val="24"/>
        </w:rPr>
        <w:t xml:space="preserve"> членами Комиссии и иными лицами, принимавшими участие в работе районной Комиссии по выбору земельного участка. Каждая подпись должна быть удостоверена соответствующей печатью.</w:t>
      </w:r>
      <w:r>
        <w:rPr>
          <w:sz w:val="20"/>
          <w:szCs w:val="20"/>
        </w:rPr>
        <w:t xml:space="preserve"> </w:t>
      </w:r>
      <w:r w:rsidR="001162A0" w:rsidRPr="001162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100" w:rsidRPr="001162A0" w:rsidRDefault="006A7100" w:rsidP="001162A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норма так же имеет противоречие, поскольку в статье 9 указанно, что Комиссия создается при МО «Город Удачный» и не может соответственно считаться районной кроме того состав Комиссии определяется главой МО «Город Удачный», а так же стоит учесть отсутствие какой либо ссылки на нормативно правовой акт, обязывающий всех членов комиссии иметь соответствующие печати для удостоверения свое подписи.</w:t>
      </w:r>
      <w:r w:rsidR="002E3AF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D3DED" w:rsidRPr="00525B6F" w:rsidRDefault="006D3DED" w:rsidP="006D3DE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>Ответ основного докладчика И.Д. Алексеевой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докладчика А.И. Степанова</w:t>
      </w:r>
      <w:r w:rsidRPr="00525B6F">
        <w:rPr>
          <w:rFonts w:ascii="Times New Roman" w:hAnsi="Times New Roman" w:cs="Times New Roman"/>
          <w:i/>
          <w:sz w:val="24"/>
          <w:szCs w:val="24"/>
        </w:rPr>
        <w:t>:</w:t>
      </w:r>
    </w:p>
    <w:p w:rsidR="006D3DED" w:rsidRPr="00831DEA" w:rsidRDefault="006D3DED" w:rsidP="006D3DE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«Данные статьи согласно поступившим замечаниям необходимо привести в соответствие с действующим законодательством, в том числе и с Земельным, Градостроительным  кодексами РФ </w:t>
      </w:r>
      <w:r w:rsidRPr="00831DEA">
        <w:rPr>
          <w:rFonts w:ascii="Times New Roman" w:hAnsi="Times New Roman" w:cs="Times New Roman"/>
          <w:sz w:val="24"/>
          <w:szCs w:val="24"/>
        </w:rPr>
        <w:t xml:space="preserve">и </w:t>
      </w:r>
      <w:r w:rsidR="00831DEA" w:rsidRPr="00831DEA">
        <w:rPr>
          <w:rFonts w:ascii="Times New Roman" w:hAnsi="Times New Roman" w:cs="Times New Roman"/>
          <w:sz w:val="24"/>
          <w:szCs w:val="24"/>
        </w:rPr>
        <w:t>Федеральным законом от 02.05.2006 г. №59-ФЗ  «О порядке рассмотрения обращений граждан в Российской Федерации</w:t>
      </w:r>
      <w:r w:rsidRPr="00831DE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A15FA" w:rsidRDefault="000A15FA" w:rsidP="000A15FA">
      <w:pPr>
        <w:rPr>
          <w:sz w:val="20"/>
          <w:szCs w:val="20"/>
        </w:rPr>
      </w:pPr>
    </w:p>
    <w:p w:rsidR="000A15FA" w:rsidRPr="00831DEA" w:rsidRDefault="000A15FA" w:rsidP="000A15FA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5FA">
        <w:rPr>
          <w:rFonts w:ascii="Times New Roman" w:hAnsi="Times New Roman" w:cs="Times New Roman"/>
          <w:sz w:val="24"/>
          <w:szCs w:val="24"/>
        </w:rPr>
        <w:t xml:space="preserve"> </w:t>
      </w:r>
      <w:r w:rsidRPr="00831DEA">
        <w:rPr>
          <w:rFonts w:ascii="Times New Roman" w:hAnsi="Times New Roman" w:cs="Times New Roman"/>
          <w:sz w:val="24"/>
          <w:szCs w:val="24"/>
        </w:rPr>
        <w:t xml:space="preserve">В пункте 1 статьи 17 проекта Правил указанно, что </w:t>
      </w:r>
      <w:r w:rsidRPr="00831DEA">
        <w:rPr>
          <w:rFonts w:ascii="Times New Roman" w:hAnsi="Times New Roman" w:cs="Times New Roman"/>
          <w:i/>
          <w:sz w:val="24"/>
          <w:szCs w:val="24"/>
        </w:rPr>
        <w:t xml:space="preserve">получение специального согласования строительных намерений (далее – специальные согласования) необходимо для тех видов использования недвижимости, которые указаны в </w:t>
      </w:r>
      <w:r w:rsidRPr="00831DEA">
        <w:rPr>
          <w:rStyle w:val="a4"/>
          <w:rFonts w:ascii="Times New Roman" w:hAnsi="Times New Roman" w:cs="Times New Roman"/>
          <w:i/>
          <w:sz w:val="24"/>
          <w:szCs w:val="24"/>
        </w:rPr>
        <w:t>статье 17</w:t>
      </w:r>
      <w:r w:rsidRPr="00831DEA">
        <w:rPr>
          <w:rFonts w:ascii="Times New Roman" w:hAnsi="Times New Roman" w:cs="Times New Roman"/>
          <w:i/>
          <w:sz w:val="24"/>
          <w:szCs w:val="24"/>
        </w:rPr>
        <w:t xml:space="preserve"> Правил как требующие такого согласования.</w:t>
      </w:r>
    </w:p>
    <w:p w:rsidR="000A15FA" w:rsidRPr="00831DEA" w:rsidRDefault="000A15FA" w:rsidP="000A15F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DEA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831DEA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831DEA">
        <w:rPr>
          <w:rFonts w:ascii="Times New Roman" w:hAnsi="Times New Roman" w:cs="Times New Roman"/>
          <w:sz w:val="24"/>
          <w:szCs w:val="24"/>
        </w:rPr>
        <w:t xml:space="preserve"> каких либо специальных согласований в указанной статье отсутствует</w:t>
      </w:r>
    </w:p>
    <w:p w:rsidR="000A15FA" w:rsidRPr="00831DEA" w:rsidRDefault="000A15FA" w:rsidP="000A15FA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EA">
        <w:rPr>
          <w:rFonts w:ascii="Times New Roman" w:hAnsi="Times New Roman" w:cs="Times New Roman"/>
          <w:i/>
          <w:sz w:val="24"/>
          <w:szCs w:val="24"/>
        </w:rPr>
        <w:t>Ответ основного докладчика И.Д. Алексеевой</w:t>
      </w:r>
      <w:r w:rsidR="00831DEA" w:rsidRPr="00831DEA">
        <w:rPr>
          <w:rFonts w:ascii="Times New Roman" w:hAnsi="Times New Roman" w:cs="Times New Roman"/>
          <w:i/>
          <w:sz w:val="24"/>
          <w:szCs w:val="24"/>
        </w:rPr>
        <w:t>:</w:t>
      </w:r>
    </w:p>
    <w:p w:rsidR="00831DEA" w:rsidRPr="000A15FA" w:rsidRDefault="00831DEA" w:rsidP="000A15F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DEA">
        <w:rPr>
          <w:rFonts w:ascii="Times New Roman" w:hAnsi="Times New Roman" w:cs="Times New Roman"/>
          <w:i/>
          <w:sz w:val="24"/>
          <w:szCs w:val="24"/>
        </w:rPr>
        <w:t>«</w:t>
      </w:r>
      <w:r w:rsidRPr="00831DEA">
        <w:rPr>
          <w:rFonts w:ascii="Times New Roman" w:hAnsi="Times New Roman" w:cs="Times New Roman"/>
          <w:sz w:val="24"/>
          <w:szCs w:val="24"/>
        </w:rPr>
        <w:t>В</w:t>
      </w:r>
      <w:r w:rsidRPr="00831DEA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831DEA">
        <w:rPr>
          <w:rFonts w:ascii="Times New Roman" w:hAnsi="Times New Roman" w:cs="Times New Roman"/>
          <w:sz w:val="24"/>
          <w:szCs w:val="24"/>
        </w:rPr>
        <w:t>анную статью согласно поступившим замечаниям необходимо привести в соответствие с действующим законодательством, в том числе и с Земельным, Градостроительным  кодексами РФ».</w:t>
      </w:r>
    </w:p>
    <w:p w:rsidR="00C46CA5" w:rsidRPr="008B4B99" w:rsidRDefault="002E3AFA" w:rsidP="0096154C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710D" w:rsidRPr="008B4B99">
        <w:rPr>
          <w:rFonts w:ascii="Times New Roman" w:hAnsi="Times New Roman" w:cs="Times New Roman"/>
          <w:sz w:val="24"/>
          <w:szCs w:val="24"/>
        </w:rPr>
        <w:t xml:space="preserve">Статьей 19 проекта Правил определена процедура выдачи разрешения на строительство.  </w:t>
      </w:r>
      <w:proofErr w:type="gramStart"/>
      <w:r w:rsidR="00AB710D" w:rsidRPr="008B4B99">
        <w:rPr>
          <w:rFonts w:ascii="Times New Roman" w:hAnsi="Times New Roman" w:cs="Times New Roman"/>
          <w:sz w:val="24"/>
          <w:szCs w:val="24"/>
        </w:rPr>
        <w:t xml:space="preserve">В пункте 2 указанной статьи отраженно, что </w:t>
      </w:r>
      <w:r w:rsidR="00AB710D" w:rsidRPr="008B4B99">
        <w:rPr>
          <w:rFonts w:ascii="Times New Roman" w:hAnsi="Times New Roman" w:cs="Times New Roman"/>
          <w:i/>
          <w:sz w:val="24"/>
          <w:szCs w:val="24"/>
        </w:rPr>
        <w:t xml:space="preserve">в целях строительства, реконструкции, капитального ремонта объекта капитального строительства застройщик направляет в Администрацию МО «Мирнинский район» или МО «Город Удачный» заявление о выдаче разрешения на строительство, </w:t>
      </w:r>
      <w:r w:rsidR="00AB710D" w:rsidRPr="008B4B99">
        <w:rPr>
          <w:rFonts w:ascii="Times New Roman" w:hAnsi="Times New Roman" w:cs="Times New Roman"/>
          <w:sz w:val="24"/>
          <w:szCs w:val="24"/>
        </w:rPr>
        <w:t>в соответствии со статьей 51 с Градостроительного кодекса</w:t>
      </w:r>
      <w:r w:rsidR="008B4B99" w:rsidRPr="008B4B99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выдается органом местного самоуправления по месту нахождения земельного участка.</w:t>
      </w:r>
      <w:proofErr w:type="gramEnd"/>
      <w:r w:rsidR="008B4B99" w:rsidRPr="008B4B99">
        <w:rPr>
          <w:rFonts w:ascii="Times New Roman" w:hAnsi="Times New Roman" w:cs="Times New Roman"/>
          <w:sz w:val="24"/>
          <w:szCs w:val="24"/>
        </w:rPr>
        <w:t xml:space="preserve"> При этом как озвучивалось ранее земельные ресурсы находиться не только в собственности поселения, но и  в собственности района и в установленном законом порядке в собственность МО «Город Удачный» не переданы.</w:t>
      </w:r>
    </w:p>
    <w:p w:rsidR="008B4B99" w:rsidRPr="008B4B99" w:rsidRDefault="008B4B99" w:rsidP="0096154C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B99">
        <w:rPr>
          <w:rFonts w:ascii="Times New Roman" w:hAnsi="Times New Roman" w:cs="Times New Roman"/>
          <w:sz w:val="24"/>
          <w:szCs w:val="24"/>
        </w:rPr>
        <w:t>Таким образом, выдача разрешения на строительство на земельных участках, собственность на которые не разграничена, может быть произведена только органом местного самоуправления района</w:t>
      </w:r>
      <w:r w:rsidR="002E3AFA">
        <w:rPr>
          <w:rFonts w:ascii="Times New Roman" w:hAnsi="Times New Roman" w:cs="Times New Roman"/>
          <w:sz w:val="24"/>
          <w:szCs w:val="24"/>
        </w:rPr>
        <w:t>»</w:t>
      </w:r>
      <w:r w:rsidRPr="008B4B99">
        <w:rPr>
          <w:rFonts w:ascii="Times New Roman" w:hAnsi="Times New Roman" w:cs="Times New Roman"/>
          <w:sz w:val="24"/>
          <w:szCs w:val="24"/>
        </w:rPr>
        <w:t>.</w:t>
      </w:r>
    </w:p>
    <w:p w:rsidR="008B4B99" w:rsidRDefault="008B4B99" w:rsidP="008B4B9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6F">
        <w:rPr>
          <w:rFonts w:ascii="Times New Roman" w:hAnsi="Times New Roman" w:cs="Times New Roman"/>
          <w:i/>
          <w:sz w:val="24"/>
          <w:szCs w:val="24"/>
        </w:rPr>
        <w:t>Ответ основного докладчика И.Д. Алексеевой:</w:t>
      </w:r>
    </w:p>
    <w:p w:rsidR="00555209" w:rsidRPr="0096154C" w:rsidRDefault="008B4B99" w:rsidP="0096154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«Данную статью согласно поступившим замечаниям необходимо привести в соответствие с действующим законодательством, в том числе необходимо конкретизировать принадлежность земель по формам собственности».</w:t>
      </w:r>
    </w:p>
    <w:p w:rsidR="00555209" w:rsidRPr="006D6021" w:rsidRDefault="00555209" w:rsidP="001604A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777A8C" w:rsidRDefault="004D56E4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7A8C">
        <w:rPr>
          <w:rFonts w:ascii="Times New Roman" w:hAnsi="Times New Roman" w:cs="Times New Roman"/>
          <w:sz w:val="24"/>
          <w:szCs w:val="24"/>
        </w:rPr>
        <w:t xml:space="preserve">По окончанию выступлений </w:t>
      </w:r>
      <w:r w:rsidR="00777A8C" w:rsidRPr="00EE2780">
        <w:rPr>
          <w:rFonts w:ascii="Times New Roman" w:hAnsi="Times New Roman" w:cs="Times New Roman"/>
          <w:b/>
          <w:sz w:val="24"/>
          <w:szCs w:val="24"/>
        </w:rPr>
        <w:t>Карпенко Владимир Николаевич</w:t>
      </w:r>
      <w:r w:rsidR="00777A8C">
        <w:rPr>
          <w:rFonts w:ascii="Times New Roman" w:hAnsi="Times New Roman" w:cs="Times New Roman"/>
          <w:sz w:val="24"/>
          <w:szCs w:val="24"/>
        </w:rPr>
        <w:t xml:space="preserve"> - заместитель председателя городского Совета </w:t>
      </w:r>
      <w:r w:rsidR="00777A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7A8C">
        <w:rPr>
          <w:rFonts w:ascii="Times New Roman" w:hAnsi="Times New Roman" w:cs="Times New Roman"/>
          <w:sz w:val="24"/>
          <w:szCs w:val="24"/>
        </w:rPr>
        <w:t xml:space="preserve">I </w:t>
      </w:r>
      <w:r w:rsidR="00777A8C" w:rsidRPr="002913AE">
        <w:rPr>
          <w:rFonts w:ascii="Times New Roman" w:hAnsi="Times New Roman" w:cs="Times New Roman"/>
          <w:sz w:val="24"/>
          <w:szCs w:val="24"/>
        </w:rPr>
        <w:t xml:space="preserve">созыва МО </w:t>
      </w:r>
      <w:r w:rsidR="00777A8C">
        <w:rPr>
          <w:rFonts w:ascii="Times New Roman" w:hAnsi="Times New Roman" w:cs="Times New Roman"/>
          <w:sz w:val="24"/>
          <w:szCs w:val="24"/>
        </w:rPr>
        <w:t>«Город Удачный» озвучил:</w:t>
      </w:r>
    </w:p>
    <w:p w:rsidR="00777A8C" w:rsidRDefault="00777A8C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публичных слушаниях итоговым документом публичных слушаний является решение собрания участников публичных слушаний, принятое большинством голосов от числа зарегистрированных участников публичных слушаний.</w:t>
      </w:r>
    </w:p>
    <w:p w:rsidR="00777A8C" w:rsidRDefault="00777A8C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по проекту решения собрания участников публичных предоставляется А</w:t>
      </w:r>
      <w:r w:rsidR="00921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21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Степанову</w:t>
      </w:r>
      <w:r w:rsidR="00921E04">
        <w:rPr>
          <w:rFonts w:ascii="Times New Roman" w:hAnsi="Times New Roman" w:cs="Times New Roman"/>
          <w:sz w:val="24"/>
          <w:szCs w:val="24"/>
        </w:rPr>
        <w:t>.</w:t>
      </w:r>
    </w:p>
    <w:p w:rsidR="00732519" w:rsidRDefault="00732519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519" w:rsidRDefault="00921E04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38AA">
        <w:rPr>
          <w:rFonts w:ascii="Times New Roman" w:hAnsi="Times New Roman" w:cs="Times New Roman"/>
          <w:sz w:val="24"/>
          <w:szCs w:val="24"/>
        </w:rPr>
        <w:t xml:space="preserve">А.И. Степанов по итогам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438AA">
        <w:rPr>
          <w:rFonts w:ascii="Times New Roman" w:hAnsi="Times New Roman" w:cs="Times New Roman"/>
          <w:sz w:val="24"/>
          <w:szCs w:val="24"/>
        </w:rPr>
        <w:t>озвучил благодарность всем присутствующим и предложил следующий</w:t>
      </w:r>
    </w:p>
    <w:p w:rsidR="00CF7B63" w:rsidRPr="006D6021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05DD8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21448">
        <w:rPr>
          <w:rFonts w:ascii="Times New Roman" w:hAnsi="Times New Roman" w:cs="Times New Roman"/>
          <w:b/>
          <w:sz w:val="24"/>
          <w:szCs w:val="24"/>
        </w:rPr>
        <w:t>ТОГОВО</w:t>
      </w:r>
      <w:r w:rsidR="00C858B4">
        <w:rPr>
          <w:rFonts w:ascii="Times New Roman" w:hAnsi="Times New Roman" w:cs="Times New Roman"/>
          <w:b/>
          <w:sz w:val="24"/>
          <w:szCs w:val="24"/>
        </w:rPr>
        <w:t>Е</w:t>
      </w:r>
      <w:r w:rsidR="0022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05A" w:rsidRPr="0067305A">
        <w:rPr>
          <w:rFonts w:ascii="Times New Roman" w:hAnsi="Times New Roman" w:cs="Times New Roman"/>
          <w:b/>
          <w:sz w:val="24"/>
          <w:szCs w:val="24"/>
        </w:rPr>
        <w:t>РЕШЕНИ</w:t>
      </w:r>
      <w:r w:rsidR="00C858B4">
        <w:rPr>
          <w:rFonts w:ascii="Times New Roman" w:hAnsi="Times New Roman" w:cs="Times New Roman"/>
          <w:b/>
          <w:sz w:val="24"/>
          <w:szCs w:val="24"/>
        </w:rPr>
        <w:t>Е</w:t>
      </w:r>
      <w:r w:rsidR="0067305A" w:rsidRPr="00673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48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C858B4" w:rsidRPr="006D6021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56E4" w:rsidRDefault="004D56E4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состоявшимися публичные слушания по проекту нормативно-правового акта «Правила землепользования и застройки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(Якутия)».</w:t>
      </w:r>
    </w:p>
    <w:p w:rsidR="004D56E4" w:rsidRDefault="004D56E4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порядок проведения публичных слушаний по проекту нормативно-правового </w:t>
      </w:r>
      <w:r w:rsidRPr="001438AA">
        <w:rPr>
          <w:rFonts w:ascii="Times New Roman" w:hAnsi="Times New Roman" w:cs="Times New Roman"/>
          <w:sz w:val="24"/>
          <w:szCs w:val="24"/>
        </w:rPr>
        <w:t>акта «Правила землепользования и застройки города Удачный Мирнинского района Республики Саха (Якутия)» не противоречащим действующ</w:t>
      </w:r>
      <w:r w:rsidR="001438AA" w:rsidRPr="001438AA">
        <w:rPr>
          <w:rFonts w:ascii="Times New Roman" w:hAnsi="Times New Roman" w:cs="Times New Roman"/>
          <w:sz w:val="24"/>
          <w:szCs w:val="24"/>
        </w:rPr>
        <w:t>ему</w:t>
      </w:r>
      <w:r w:rsidRPr="001438AA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1438AA" w:rsidRPr="001438AA">
        <w:rPr>
          <w:rFonts w:ascii="Times New Roman" w:hAnsi="Times New Roman" w:cs="Times New Roman"/>
          <w:sz w:val="24"/>
          <w:szCs w:val="24"/>
        </w:rPr>
        <w:t xml:space="preserve">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</w:t>
      </w:r>
      <w:proofErr w:type="spellStart"/>
      <w:r w:rsidR="001438AA" w:rsidRPr="001438AA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="001438AA" w:rsidRPr="001438AA">
        <w:rPr>
          <w:rFonts w:ascii="Times New Roman" w:hAnsi="Times New Roman" w:cs="Times New Roman"/>
          <w:sz w:val="24"/>
          <w:szCs w:val="24"/>
        </w:rPr>
        <w:t xml:space="preserve"> городского Совета от 12.05.2006г. №10-11</w:t>
      </w:r>
      <w:r w:rsidR="001438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38AA" w:rsidRDefault="001438AA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921E04">
        <w:rPr>
          <w:rFonts w:ascii="Times New Roman" w:hAnsi="Times New Roman" w:cs="Times New Roman"/>
          <w:sz w:val="24"/>
          <w:szCs w:val="24"/>
        </w:rPr>
        <w:t>овое решение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и протокол опубликовать </w:t>
      </w:r>
      <w:r w:rsidR="00921E04">
        <w:rPr>
          <w:rFonts w:ascii="Times New Roman" w:hAnsi="Times New Roman" w:cs="Times New Roman"/>
          <w:sz w:val="24"/>
          <w:szCs w:val="24"/>
        </w:rPr>
        <w:t>в средствах массовой информации:  официальном сайте МО «Город Удачный</w:t>
      </w:r>
      <w:r w:rsidR="00921E04" w:rsidRPr="00921E04">
        <w:rPr>
          <w:rFonts w:ascii="Times New Roman" w:hAnsi="Times New Roman" w:cs="Times New Roman"/>
          <w:sz w:val="24"/>
          <w:szCs w:val="24"/>
        </w:rPr>
        <w:t xml:space="preserve"> </w:t>
      </w:r>
      <w:r w:rsidR="00921E04">
        <w:rPr>
          <w:rFonts w:ascii="Times New Roman" w:hAnsi="Times New Roman" w:cs="Times New Roman"/>
          <w:sz w:val="24"/>
          <w:szCs w:val="24"/>
        </w:rPr>
        <w:t xml:space="preserve">и в газете </w:t>
      </w:r>
      <w:r w:rsidR="00921E04" w:rsidRPr="001438AA">
        <w:rPr>
          <w:rFonts w:ascii="Times New Roman" w:hAnsi="Times New Roman" w:cs="Times New Roman"/>
          <w:sz w:val="24"/>
          <w:szCs w:val="24"/>
        </w:rPr>
        <w:t>«Информационный вестник</w:t>
      </w:r>
      <w:r w:rsidR="00921E04">
        <w:rPr>
          <w:rFonts w:ascii="Times New Roman" w:hAnsi="Times New Roman" w:cs="Times New Roman"/>
          <w:sz w:val="24"/>
          <w:szCs w:val="24"/>
        </w:rPr>
        <w:t>» МО «Город Удачный».</w:t>
      </w:r>
    </w:p>
    <w:p w:rsidR="001438AA" w:rsidRPr="001438AA" w:rsidRDefault="001438AA" w:rsidP="001438A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438AA">
        <w:rPr>
          <w:rFonts w:ascii="Times New Roman" w:hAnsi="Times New Roman" w:cs="Times New Roman"/>
          <w:sz w:val="24"/>
          <w:szCs w:val="24"/>
        </w:rPr>
        <w:t xml:space="preserve">ынести данный нормативно-правовой акт «Правила землепользования и </w:t>
      </w:r>
      <w:proofErr w:type="gramStart"/>
      <w:r w:rsidRPr="001438AA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1438AA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Республики Саха (Якутия)» с учетом корректировки озвученных замечаний на рассмотрение и утверждение сессией </w:t>
      </w:r>
      <w:proofErr w:type="spellStart"/>
      <w:r w:rsidRPr="001438AA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1438AA">
        <w:rPr>
          <w:rFonts w:ascii="Times New Roman" w:hAnsi="Times New Roman" w:cs="Times New Roman"/>
          <w:sz w:val="24"/>
          <w:szCs w:val="24"/>
        </w:rPr>
        <w:t xml:space="preserve"> городского Совета </w:t>
      </w:r>
      <w:r w:rsidRPr="001438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38AA">
        <w:rPr>
          <w:rFonts w:ascii="Times New Roman" w:hAnsi="Times New Roman" w:cs="Times New Roman"/>
          <w:sz w:val="24"/>
          <w:szCs w:val="24"/>
        </w:rPr>
        <w:t>I созыва МО «Город Удачный».</w:t>
      </w:r>
    </w:p>
    <w:p w:rsidR="00E05DD8" w:rsidRPr="006D6021" w:rsidRDefault="00E05DD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7305A" w:rsidRDefault="0067305A" w:rsidP="0067305A">
      <w:p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E7">
        <w:rPr>
          <w:rFonts w:ascii="Times New Roman" w:hAnsi="Times New Roman" w:cs="Times New Roman"/>
          <w:b/>
          <w:sz w:val="24"/>
          <w:szCs w:val="24"/>
        </w:rPr>
        <w:t xml:space="preserve">Голосование: за -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065AE7">
        <w:rPr>
          <w:rFonts w:ascii="Times New Roman" w:hAnsi="Times New Roman" w:cs="Times New Roman"/>
          <w:b/>
          <w:sz w:val="24"/>
          <w:szCs w:val="24"/>
        </w:rPr>
        <w:t xml:space="preserve">, против - 0, </w:t>
      </w:r>
      <w:proofErr w:type="spellStart"/>
      <w:r w:rsidRPr="00065AE7">
        <w:rPr>
          <w:rFonts w:ascii="Times New Roman" w:hAnsi="Times New Roman" w:cs="Times New Roman"/>
          <w:b/>
          <w:sz w:val="24"/>
          <w:szCs w:val="24"/>
        </w:rPr>
        <w:t>воздерж</w:t>
      </w:r>
      <w:proofErr w:type="spellEnd"/>
      <w:r w:rsidRPr="00065AE7">
        <w:rPr>
          <w:rFonts w:ascii="Times New Roman" w:hAnsi="Times New Roman" w:cs="Times New Roman"/>
          <w:b/>
          <w:sz w:val="24"/>
          <w:szCs w:val="24"/>
        </w:rPr>
        <w:t>. – 0.</w:t>
      </w:r>
    </w:p>
    <w:p w:rsidR="00E05DD8" w:rsidRPr="006D6021" w:rsidRDefault="00E05DD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21E04" w:rsidRDefault="00CB0F9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E04">
        <w:rPr>
          <w:rFonts w:ascii="Times New Roman" w:hAnsi="Times New Roman" w:cs="Times New Roman"/>
          <w:sz w:val="24"/>
          <w:szCs w:val="24"/>
        </w:rPr>
        <w:t>По окончанию голосования выступил ведущий публичных с</w:t>
      </w:r>
      <w:r w:rsidR="00C858B4">
        <w:rPr>
          <w:rFonts w:ascii="Times New Roman" w:hAnsi="Times New Roman" w:cs="Times New Roman"/>
          <w:sz w:val="24"/>
          <w:szCs w:val="24"/>
        </w:rPr>
        <w:t xml:space="preserve">лушаний В.Н. Карпенко и объявил </w:t>
      </w:r>
      <w:r w:rsidR="00921E04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нормативно-правового </w:t>
      </w:r>
      <w:r w:rsidR="00921E04" w:rsidRPr="001438AA">
        <w:rPr>
          <w:rFonts w:ascii="Times New Roman" w:hAnsi="Times New Roman" w:cs="Times New Roman"/>
          <w:sz w:val="24"/>
          <w:szCs w:val="24"/>
        </w:rPr>
        <w:t xml:space="preserve">акта «Правила землепользования и </w:t>
      </w:r>
      <w:proofErr w:type="gramStart"/>
      <w:r w:rsidR="00921E04" w:rsidRPr="001438AA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921E04" w:rsidRPr="001438AA">
        <w:rPr>
          <w:rFonts w:ascii="Times New Roman" w:hAnsi="Times New Roman" w:cs="Times New Roman"/>
          <w:sz w:val="24"/>
          <w:szCs w:val="24"/>
        </w:rPr>
        <w:t xml:space="preserve"> Удачный Мирнинского района Республики Саха (Якутия)»</w:t>
      </w:r>
      <w:r w:rsidR="00921E04">
        <w:rPr>
          <w:rFonts w:ascii="Times New Roman" w:hAnsi="Times New Roman" w:cs="Times New Roman"/>
          <w:sz w:val="24"/>
          <w:szCs w:val="24"/>
        </w:rPr>
        <w:t xml:space="preserve"> закрытыми.</w:t>
      </w:r>
    </w:p>
    <w:p w:rsidR="00921E04" w:rsidRDefault="00921E04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президиума, рабочей группы и секретариата выразил признательность за активное участие в проведенных публичных слушаниях.</w:t>
      </w:r>
    </w:p>
    <w:p w:rsidR="00CB0F9E" w:rsidRPr="006D6021" w:rsidRDefault="00CB0F9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B0F9E" w:rsidRDefault="00CB0F9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9E">
        <w:rPr>
          <w:rFonts w:ascii="Times New Roman" w:hAnsi="Times New Roman" w:cs="Times New Roman"/>
          <w:b/>
          <w:sz w:val="24"/>
          <w:szCs w:val="24"/>
        </w:rPr>
        <w:t xml:space="preserve">Секретариат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Брюхова С.В._______________</w:t>
      </w:r>
      <w:r w:rsidRPr="00CB0F9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B0F9E" w:rsidRDefault="00CB0F9E" w:rsidP="00CB0F9E">
      <w:pPr>
        <w:rPr>
          <w:rFonts w:ascii="Times New Roman" w:hAnsi="Times New Roman" w:cs="Times New Roman"/>
          <w:sz w:val="24"/>
          <w:szCs w:val="24"/>
        </w:rPr>
      </w:pPr>
    </w:p>
    <w:p w:rsidR="00CB0F9E" w:rsidRDefault="00CB0F9E" w:rsidP="00CB0F9E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B0F9E" w:rsidRPr="00CB0F9E" w:rsidRDefault="00CB0F9E" w:rsidP="00CB0F9E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CB0F9E">
        <w:rPr>
          <w:rFonts w:ascii="Times New Roman" w:hAnsi="Times New Roman" w:cs="Times New Roman"/>
          <w:b/>
          <w:sz w:val="24"/>
          <w:szCs w:val="24"/>
        </w:rPr>
        <w:t>Ялфимова</w:t>
      </w:r>
      <w:proofErr w:type="spellEnd"/>
      <w:r w:rsidRPr="00CB0F9E">
        <w:rPr>
          <w:rFonts w:ascii="Times New Roman" w:hAnsi="Times New Roman" w:cs="Times New Roman"/>
          <w:b/>
          <w:sz w:val="24"/>
          <w:szCs w:val="24"/>
        </w:rPr>
        <w:t xml:space="preserve"> Л.Г._____________      </w:t>
      </w:r>
    </w:p>
    <w:sectPr w:rsidR="00CB0F9E" w:rsidRPr="00CB0F9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65607"/>
    <w:rsid w:val="00065AE7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C3C18"/>
    <w:rsid w:val="001C7521"/>
    <w:rsid w:val="00201965"/>
    <w:rsid w:val="00202EAF"/>
    <w:rsid w:val="00221448"/>
    <w:rsid w:val="002328B3"/>
    <w:rsid w:val="002913AE"/>
    <w:rsid w:val="002D7AF2"/>
    <w:rsid w:val="002E3AFA"/>
    <w:rsid w:val="0030092D"/>
    <w:rsid w:val="003176F1"/>
    <w:rsid w:val="00334A53"/>
    <w:rsid w:val="003E49E8"/>
    <w:rsid w:val="00405C07"/>
    <w:rsid w:val="00420061"/>
    <w:rsid w:val="00455650"/>
    <w:rsid w:val="00492745"/>
    <w:rsid w:val="004D56E4"/>
    <w:rsid w:val="004F39C3"/>
    <w:rsid w:val="0050048F"/>
    <w:rsid w:val="00525AA1"/>
    <w:rsid w:val="00525B6F"/>
    <w:rsid w:val="00552113"/>
    <w:rsid w:val="00555209"/>
    <w:rsid w:val="005B48D8"/>
    <w:rsid w:val="005C743D"/>
    <w:rsid w:val="005D24D1"/>
    <w:rsid w:val="005E00E7"/>
    <w:rsid w:val="0067305A"/>
    <w:rsid w:val="006A7100"/>
    <w:rsid w:val="006D37DF"/>
    <w:rsid w:val="006D3DED"/>
    <w:rsid w:val="006D6021"/>
    <w:rsid w:val="00732519"/>
    <w:rsid w:val="00777A8C"/>
    <w:rsid w:val="00786641"/>
    <w:rsid w:val="007E7114"/>
    <w:rsid w:val="008019F6"/>
    <w:rsid w:val="00831DEA"/>
    <w:rsid w:val="008959AB"/>
    <w:rsid w:val="008B4B99"/>
    <w:rsid w:val="008F0EE2"/>
    <w:rsid w:val="00921E04"/>
    <w:rsid w:val="0096154C"/>
    <w:rsid w:val="00984188"/>
    <w:rsid w:val="009A478F"/>
    <w:rsid w:val="00A1472C"/>
    <w:rsid w:val="00A4718C"/>
    <w:rsid w:val="00A514D7"/>
    <w:rsid w:val="00A57E48"/>
    <w:rsid w:val="00AA40AE"/>
    <w:rsid w:val="00AB710D"/>
    <w:rsid w:val="00AE6526"/>
    <w:rsid w:val="00AF51AE"/>
    <w:rsid w:val="00B07B11"/>
    <w:rsid w:val="00B467B4"/>
    <w:rsid w:val="00B63F46"/>
    <w:rsid w:val="00B94B80"/>
    <w:rsid w:val="00BB18E6"/>
    <w:rsid w:val="00BB3169"/>
    <w:rsid w:val="00C111D7"/>
    <w:rsid w:val="00C46CA5"/>
    <w:rsid w:val="00C858B4"/>
    <w:rsid w:val="00C90711"/>
    <w:rsid w:val="00CA6D68"/>
    <w:rsid w:val="00CB0F9E"/>
    <w:rsid w:val="00CC1888"/>
    <w:rsid w:val="00CF7B63"/>
    <w:rsid w:val="00D24E09"/>
    <w:rsid w:val="00D85464"/>
    <w:rsid w:val="00E05DD8"/>
    <w:rsid w:val="00E656B2"/>
    <w:rsid w:val="00EE2780"/>
    <w:rsid w:val="00F023A6"/>
    <w:rsid w:val="00F1758A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Zemleustr</cp:lastModifiedBy>
  <cp:revision>39</cp:revision>
  <cp:lastPrinted>2013-02-04T05:34:00Z</cp:lastPrinted>
  <dcterms:created xsi:type="dcterms:W3CDTF">2012-12-18T00:47:00Z</dcterms:created>
  <dcterms:modified xsi:type="dcterms:W3CDTF">2013-02-04T05:50:00Z</dcterms:modified>
</cp:coreProperties>
</file>