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0C" w:rsidRDefault="00925A0C" w:rsidP="000D2373">
      <w:pPr>
        <w:jc w:val="both"/>
        <w:rPr>
          <w:sz w:val="24"/>
          <w:szCs w:val="24"/>
        </w:rPr>
      </w:pPr>
    </w:p>
    <w:p w:rsidR="00BF1C36" w:rsidRDefault="000D2373" w:rsidP="00BF1C36">
      <w:pPr>
        <w:spacing w:after="0" w:line="240" w:lineRule="auto"/>
        <w:ind w:left="4956" w:firstLine="708"/>
        <w:jc w:val="both"/>
        <w:rPr>
          <w:sz w:val="26"/>
          <w:szCs w:val="26"/>
        </w:rPr>
      </w:pPr>
      <w:r w:rsidRPr="005C33CE">
        <w:rPr>
          <w:sz w:val="26"/>
          <w:szCs w:val="26"/>
        </w:rPr>
        <w:t>Приложение</w:t>
      </w:r>
      <w:r w:rsidR="005C33CE">
        <w:rPr>
          <w:sz w:val="26"/>
          <w:szCs w:val="26"/>
        </w:rPr>
        <w:t xml:space="preserve"> </w:t>
      </w:r>
      <w:r w:rsidRPr="005C33CE">
        <w:rPr>
          <w:sz w:val="26"/>
          <w:szCs w:val="26"/>
        </w:rPr>
        <w:t>к Постановлению</w:t>
      </w:r>
      <w:r w:rsidR="005C33CE">
        <w:rPr>
          <w:sz w:val="26"/>
          <w:szCs w:val="26"/>
        </w:rPr>
        <w:t xml:space="preserve"> </w:t>
      </w:r>
    </w:p>
    <w:p w:rsidR="000D2373" w:rsidRPr="005D3131" w:rsidRDefault="000D2373" w:rsidP="00BF1C36">
      <w:pPr>
        <w:spacing w:after="0" w:line="240" w:lineRule="auto"/>
        <w:ind w:left="4956" w:firstLine="708"/>
        <w:jc w:val="both"/>
        <w:rPr>
          <w:sz w:val="26"/>
          <w:szCs w:val="26"/>
          <w:u w:val="single"/>
        </w:rPr>
      </w:pPr>
      <w:r w:rsidRPr="005C33CE">
        <w:rPr>
          <w:sz w:val="26"/>
          <w:szCs w:val="26"/>
        </w:rPr>
        <w:t>от «</w:t>
      </w:r>
      <w:r w:rsidR="005D3131">
        <w:rPr>
          <w:sz w:val="26"/>
          <w:szCs w:val="26"/>
          <w:u w:val="single"/>
        </w:rPr>
        <w:t xml:space="preserve">  15  </w:t>
      </w:r>
      <w:r w:rsidRPr="005C33CE">
        <w:rPr>
          <w:sz w:val="26"/>
          <w:szCs w:val="26"/>
        </w:rPr>
        <w:t>» октября 2018 г.</w:t>
      </w:r>
      <w:r w:rsidR="005C33CE">
        <w:rPr>
          <w:sz w:val="26"/>
          <w:szCs w:val="26"/>
        </w:rPr>
        <w:t xml:space="preserve"> </w:t>
      </w:r>
      <w:r w:rsidRPr="005C33CE">
        <w:rPr>
          <w:sz w:val="26"/>
          <w:szCs w:val="26"/>
        </w:rPr>
        <w:t xml:space="preserve">№ </w:t>
      </w:r>
      <w:r w:rsidR="005D3131">
        <w:rPr>
          <w:sz w:val="26"/>
          <w:szCs w:val="26"/>
          <w:u w:val="single"/>
        </w:rPr>
        <w:t xml:space="preserve">     501</w:t>
      </w:r>
      <w:r w:rsidR="005D3131">
        <w:rPr>
          <w:sz w:val="26"/>
          <w:szCs w:val="26"/>
          <w:u w:val="single"/>
        </w:rPr>
        <w:tab/>
      </w:r>
    </w:p>
    <w:p w:rsidR="008B38D8" w:rsidRDefault="008B38D8" w:rsidP="000D2373">
      <w:pPr>
        <w:jc w:val="center"/>
        <w:rPr>
          <w:sz w:val="24"/>
          <w:szCs w:val="24"/>
        </w:rPr>
      </w:pPr>
    </w:p>
    <w:p w:rsidR="008B38D8" w:rsidRDefault="008B38D8" w:rsidP="000D2373">
      <w:pPr>
        <w:jc w:val="center"/>
        <w:rPr>
          <w:sz w:val="24"/>
          <w:szCs w:val="24"/>
        </w:rPr>
      </w:pPr>
    </w:p>
    <w:p w:rsidR="008B38D8" w:rsidRDefault="008B38D8" w:rsidP="000D2373">
      <w:pPr>
        <w:jc w:val="right"/>
        <w:rPr>
          <w:sz w:val="24"/>
          <w:szCs w:val="24"/>
        </w:rPr>
      </w:pPr>
    </w:p>
    <w:p w:rsidR="008B38D8" w:rsidRDefault="008B38D8" w:rsidP="000D2373">
      <w:pPr>
        <w:jc w:val="center"/>
        <w:rPr>
          <w:sz w:val="24"/>
          <w:szCs w:val="24"/>
        </w:rPr>
      </w:pPr>
    </w:p>
    <w:p w:rsidR="00BF1C36" w:rsidRDefault="00BF1C36" w:rsidP="000D2373">
      <w:pPr>
        <w:jc w:val="center"/>
        <w:rPr>
          <w:sz w:val="24"/>
          <w:szCs w:val="24"/>
        </w:rPr>
      </w:pPr>
    </w:p>
    <w:p w:rsidR="00BF1C36" w:rsidRDefault="00BF1C36" w:rsidP="000D2373">
      <w:pPr>
        <w:jc w:val="center"/>
        <w:rPr>
          <w:sz w:val="24"/>
          <w:szCs w:val="24"/>
        </w:rPr>
      </w:pPr>
    </w:p>
    <w:p w:rsidR="00E46F29" w:rsidRDefault="00E46F29" w:rsidP="000D2373">
      <w:pPr>
        <w:jc w:val="center"/>
        <w:rPr>
          <w:sz w:val="24"/>
          <w:szCs w:val="24"/>
        </w:rPr>
      </w:pPr>
    </w:p>
    <w:p w:rsidR="00D46F68" w:rsidRDefault="00D46F68" w:rsidP="000D2373">
      <w:pPr>
        <w:jc w:val="center"/>
        <w:rPr>
          <w:sz w:val="24"/>
          <w:szCs w:val="24"/>
        </w:rPr>
      </w:pPr>
    </w:p>
    <w:p w:rsidR="00D46F68" w:rsidRDefault="00D46F68" w:rsidP="000D2373">
      <w:pPr>
        <w:jc w:val="center"/>
        <w:rPr>
          <w:sz w:val="24"/>
          <w:szCs w:val="24"/>
        </w:rPr>
      </w:pPr>
    </w:p>
    <w:p w:rsidR="008B38D8" w:rsidRPr="00E46F29" w:rsidRDefault="00925A0C" w:rsidP="000D2373">
      <w:pPr>
        <w:jc w:val="center"/>
        <w:rPr>
          <w:b/>
          <w:sz w:val="36"/>
          <w:szCs w:val="24"/>
        </w:rPr>
      </w:pPr>
      <w:r>
        <w:rPr>
          <w:b/>
          <w:sz w:val="36"/>
          <w:szCs w:val="24"/>
        </w:rPr>
        <w:t>МУНИЦИПАЛЬНАЯ</w:t>
      </w:r>
      <w:r w:rsidR="008B38D8" w:rsidRPr="00E46F29">
        <w:rPr>
          <w:b/>
          <w:sz w:val="36"/>
          <w:szCs w:val="24"/>
        </w:rPr>
        <w:t xml:space="preserve"> ПРОГРАММА</w:t>
      </w:r>
    </w:p>
    <w:p w:rsidR="008B38D8" w:rsidRPr="004C22FA" w:rsidRDefault="008B38D8" w:rsidP="000D2373">
      <w:pP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образовании «Город Удачный» Мирнинского района </w:t>
      </w:r>
      <w:r w:rsidR="00BB2B94">
        <w:rPr>
          <w:b/>
          <w:sz w:val="32"/>
          <w:szCs w:val="24"/>
        </w:rPr>
        <w:t>Р</w:t>
      </w:r>
      <w:r w:rsidRPr="00E46F29">
        <w:rPr>
          <w:b/>
          <w:sz w:val="32"/>
          <w:szCs w:val="24"/>
        </w:rPr>
        <w:t>еспублики Саха (Якутия) на 201</w:t>
      </w:r>
      <w:r w:rsidR="003E3ABC">
        <w:rPr>
          <w:b/>
          <w:sz w:val="32"/>
          <w:szCs w:val="24"/>
        </w:rPr>
        <w:t>7</w:t>
      </w:r>
      <w:r w:rsidRPr="00E46F29">
        <w:rPr>
          <w:b/>
          <w:sz w:val="32"/>
          <w:szCs w:val="24"/>
        </w:rPr>
        <w:t>-20</w:t>
      </w:r>
      <w:r w:rsidR="000660EE">
        <w:rPr>
          <w:b/>
          <w:sz w:val="32"/>
          <w:szCs w:val="24"/>
        </w:rPr>
        <w:t>21</w:t>
      </w:r>
      <w:r w:rsidRPr="00E46F29">
        <w:rPr>
          <w:b/>
          <w:sz w:val="32"/>
          <w:szCs w:val="24"/>
        </w:rPr>
        <w:t xml:space="preserve"> годы</w:t>
      </w:r>
      <w:r w:rsidR="004C22FA" w:rsidRPr="00E46F29">
        <w:rPr>
          <w:b/>
          <w:sz w:val="32"/>
          <w:szCs w:val="24"/>
        </w:rPr>
        <w:t>»</w:t>
      </w:r>
    </w:p>
    <w:p w:rsidR="008B38D8" w:rsidRDefault="008B38D8" w:rsidP="000D2373">
      <w:pPr>
        <w:spacing w:after="0"/>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0118CA" w:rsidRDefault="000118CA" w:rsidP="000D2373">
      <w:pPr>
        <w:jc w:val="center"/>
        <w:rPr>
          <w:b/>
          <w:sz w:val="24"/>
          <w:szCs w:val="24"/>
        </w:rPr>
      </w:pPr>
    </w:p>
    <w:p w:rsidR="000118CA" w:rsidRDefault="000118CA" w:rsidP="000D2373">
      <w:pPr>
        <w:jc w:val="center"/>
        <w:rPr>
          <w:b/>
          <w:sz w:val="24"/>
          <w:szCs w:val="24"/>
        </w:rPr>
      </w:pPr>
    </w:p>
    <w:p w:rsidR="00BF1C36" w:rsidRDefault="00BF1C36" w:rsidP="000D2373">
      <w:pPr>
        <w:jc w:val="center"/>
        <w:rPr>
          <w:b/>
          <w:sz w:val="24"/>
          <w:szCs w:val="24"/>
        </w:rPr>
      </w:pPr>
    </w:p>
    <w:p w:rsidR="00BF1C36" w:rsidRDefault="00BF1C36" w:rsidP="000D2373">
      <w:pPr>
        <w:jc w:val="center"/>
        <w:rPr>
          <w:b/>
          <w:sz w:val="24"/>
          <w:szCs w:val="24"/>
        </w:rPr>
      </w:pPr>
    </w:p>
    <w:p w:rsidR="008B38D8" w:rsidRDefault="008B38D8" w:rsidP="000D2373">
      <w:pPr>
        <w:jc w:val="center"/>
        <w:rPr>
          <w:b/>
          <w:sz w:val="24"/>
          <w:szCs w:val="24"/>
        </w:rPr>
      </w:pPr>
    </w:p>
    <w:p w:rsidR="00C26A22" w:rsidRDefault="00C26A22" w:rsidP="000D2373">
      <w:pPr>
        <w:jc w:val="center"/>
        <w:rPr>
          <w:b/>
          <w:sz w:val="24"/>
          <w:szCs w:val="24"/>
        </w:rPr>
      </w:pPr>
    </w:p>
    <w:p w:rsidR="00FF32CB" w:rsidRDefault="00FF32CB" w:rsidP="000D2373">
      <w:pPr>
        <w:jc w:val="center"/>
        <w:rPr>
          <w:b/>
          <w:sz w:val="24"/>
          <w:szCs w:val="24"/>
        </w:rPr>
      </w:pPr>
    </w:p>
    <w:p w:rsidR="00FF32CB" w:rsidRDefault="00FF32CB" w:rsidP="000D2373">
      <w:pPr>
        <w:jc w:val="center"/>
        <w:rPr>
          <w:b/>
          <w:sz w:val="24"/>
          <w:szCs w:val="24"/>
        </w:rPr>
      </w:pPr>
    </w:p>
    <w:p w:rsidR="0054706A" w:rsidRDefault="0054706A" w:rsidP="000D2373">
      <w:pPr>
        <w:jc w:val="center"/>
        <w:rPr>
          <w:b/>
          <w:sz w:val="24"/>
          <w:szCs w:val="24"/>
        </w:rPr>
      </w:pPr>
    </w:p>
    <w:p w:rsidR="00C26A22" w:rsidRDefault="00C26A22" w:rsidP="000D2373">
      <w:pPr>
        <w:jc w:val="center"/>
        <w:rPr>
          <w:b/>
          <w:sz w:val="24"/>
          <w:szCs w:val="24"/>
        </w:rPr>
      </w:pPr>
    </w:p>
    <w:p w:rsidR="007E651C" w:rsidRDefault="007E651C" w:rsidP="000D2373">
      <w:pPr>
        <w:jc w:val="center"/>
        <w:rPr>
          <w:b/>
          <w:sz w:val="28"/>
          <w:szCs w:val="28"/>
        </w:rPr>
      </w:pPr>
    </w:p>
    <w:p w:rsidR="007E651C" w:rsidRDefault="00995AC1" w:rsidP="006027D7">
      <w:pPr>
        <w:jc w:val="center"/>
        <w:rPr>
          <w:b/>
          <w:sz w:val="28"/>
          <w:szCs w:val="28"/>
        </w:rPr>
      </w:pPr>
      <w:r>
        <w:rPr>
          <w:b/>
          <w:sz w:val="28"/>
          <w:szCs w:val="28"/>
        </w:rPr>
        <w:lastRenderedPageBreak/>
        <w:t>ПАСПОРТ ПРОГРАММЫ</w:t>
      </w:r>
    </w:p>
    <w:tbl>
      <w:tblPr>
        <w:tblStyle w:val="a4"/>
        <w:tblW w:w="10598" w:type="dxa"/>
        <w:tblLayout w:type="fixed"/>
        <w:tblLook w:val="04A0"/>
      </w:tblPr>
      <w:tblGrid>
        <w:gridCol w:w="664"/>
        <w:gridCol w:w="3177"/>
        <w:gridCol w:w="1654"/>
        <w:gridCol w:w="1134"/>
        <w:gridCol w:w="992"/>
        <w:gridCol w:w="992"/>
        <w:gridCol w:w="993"/>
        <w:gridCol w:w="992"/>
      </w:tblGrid>
      <w:tr w:rsidR="009A37B4" w:rsidTr="0088226E">
        <w:tc>
          <w:tcPr>
            <w:tcW w:w="664" w:type="dxa"/>
            <w:tcBorders>
              <w:right w:val="single" w:sz="4" w:space="0" w:color="auto"/>
            </w:tcBorders>
          </w:tcPr>
          <w:p w:rsidR="004301A3" w:rsidRPr="005103CE" w:rsidRDefault="004301A3" w:rsidP="00346DC0">
            <w:pPr>
              <w:jc w:val="center"/>
              <w:rPr>
                <w:rFonts w:ascii="Times New Roman" w:hAnsi="Times New Roman" w:cs="Times New Roman"/>
              </w:rPr>
            </w:pPr>
          </w:p>
          <w:p w:rsidR="00F45C13" w:rsidRPr="005103CE" w:rsidRDefault="00F45C13" w:rsidP="00346DC0">
            <w:pPr>
              <w:jc w:val="center"/>
              <w:rPr>
                <w:rFonts w:ascii="Times New Roman" w:hAnsi="Times New Roman" w:cs="Times New Roman"/>
              </w:rPr>
            </w:pPr>
            <w:r w:rsidRPr="005103CE">
              <w:rPr>
                <w:rFonts w:ascii="Times New Roman" w:hAnsi="Times New Roman" w:cs="Times New Roman"/>
              </w:rPr>
              <w:t>1</w:t>
            </w:r>
          </w:p>
        </w:tc>
        <w:tc>
          <w:tcPr>
            <w:tcW w:w="3177" w:type="dxa"/>
            <w:tcBorders>
              <w:left w:val="single" w:sz="4" w:space="0" w:color="auto"/>
            </w:tcBorders>
          </w:tcPr>
          <w:p w:rsidR="00C20029" w:rsidRPr="005103CE" w:rsidRDefault="00C20029" w:rsidP="00346DC0">
            <w:pPr>
              <w:jc w:val="center"/>
              <w:rPr>
                <w:rFonts w:ascii="Times New Roman" w:hAnsi="Times New Roman" w:cs="Times New Roman"/>
              </w:rPr>
            </w:pPr>
          </w:p>
          <w:p w:rsidR="004301A3" w:rsidRPr="005103CE" w:rsidRDefault="00A45BF4" w:rsidP="00346DC0">
            <w:pPr>
              <w:jc w:val="center"/>
              <w:rPr>
                <w:rFonts w:ascii="Times New Roman" w:hAnsi="Times New Roman" w:cs="Times New Roman"/>
              </w:rPr>
            </w:pPr>
            <w:r w:rsidRPr="005103CE">
              <w:rPr>
                <w:rFonts w:ascii="Times New Roman" w:hAnsi="Times New Roman" w:cs="Times New Roman"/>
              </w:rPr>
              <w:t>Наименование программы</w:t>
            </w:r>
          </w:p>
        </w:tc>
        <w:tc>
          <w:tcPr>
            <w:tcW w:w="6757" w:type="dxa"/>
            <w:gridSpan w:val="6"/>
          </w:tcPr>
          <w:p w:rsidR="004301A3" w:rsidRPr="005103CE" w:rsidRDefault="004301A3" w:rsidP="000B0F89">
            <w:pPr>
              <w:jc w:val="both"/>
              <w:rPr>
                <w:rFonts w:ascii="Times New Roman" w:hAnsi="Times New Roman" w:cs="Times New Roman"/>
              </w:rPr>
            </w:pPr>
            <w:r w:rsidRPr="005103CE">
              <w:rPr>
                <w:rFonts w:ascii="Times New Roman" w:hAnsi="Times New Roman" w:cs="Times New Roman"/>
              </w:rPr>
              <w:t>Муниципальная программа «Энергосбережение и повышение энергетической эффективности в МО «Город Удачный» Мирнинского района Республики Саха (Якутия) на 2017-20</w:t>
            </w:r>
            <w:r w:rsidR="00642573" w:rsidRPr="005103CE">
              <w:rPr>
                <w:rFonts w:ascii="Times New Roman" w:hAnsi="Times New Roman" w:cs="Times New Roman"/>
              </w:rPr>
              <w:t>21</w:t>
            </w:r>
            <w:r w:rsidRPr="005103CE">
              <w:rPr>
                <w:rFonts w:ascii="Times New Roman" w:hAnsi="Times New Roman" w:cs="Times New Roman"/>
              </w:rPr>
              <w:t xml:space="preserve"> годы»</w:t>
            </w:r>
          </w:p>
        </w:tc>
      </w:tr>
      <w:tr w:rsidR="009A37B4" w:rsidTr="0088226E">
        <w:tc>
          <w:tcPr>
            <w:tcW w:w="664" w:type="dxa"/>
            <w:tcBorders>
              <w:right w:val="single" w:sz="4" w:space="0" w:color="auto"/>
            </w:tcBorders>
          </w:tcPr>
          <w:p w:rsidR="004301A3" w:rsidRPr="005103CE" w:rsidRDefault="00F45C13" w:rsidP="00346DC0">
            <w:pPr>
              <w:jc w:val="center"/>
              <w:rPr>
                <w:rFonts w:ascii="Times New Roman" w:hAnsi="Times New Roman" w:cs="Times New Roman"/>
              </w:rPr>
            </w:pPr>
            <w:r w:rsidRPr="005103CE">
              <w:rPr>
                <w:rFonts w:ascii="Times New Roman" w:hAnsi="Times New Roman" w:cs="Times New Roman"/>
              </w:rPr>
              <w:t>2</w:t>
            </w:r>
          </w:p>
          <w:p w:rsidR="004301A3" w:rsidRPr="005103CE" w:rsidRDefault="004301A3" w:rsidP="00346DC0">
            <w:pPr>
              <w:jc w:val="center"/>
              <w:rPr>
                <w:rFonts w:ascii="Times New Roman" w:hAnsi="Times New Roman" w:cs="Times New Roman"/>
              </w:rPr>
            </w:pPr>
          </w:p>
        </w:tc>
        <w:tc>
          <w:tcPr>
            <w:tcW w:w="3177" w:type="dxa"/>
            <w:tcBorders>
              <w:left w:val="single" w:sz="4" w:space="0" w:color="auto"/>
            </w:tcBorders>
          </w:tcPr>
          <w:p w:rsidR="004301A3" w:rsidRPr="005103CE" w:rsidRDefault="004301A3" w:rsidP="00346DC0">
            <w:pPr>
              <w:jc w:val="center"/>
              <w:rPr>
                <w:rFonts w:ascii="Times New Roman" w:hAnsi="Times New Roman" w:cs="Times New Roman"/>
              </w:rPr>
            </w:pPr>
            <w:r w:rsidRPr="005103CE">
              <w:rPr>
                <w:rFonts w:ascii="Times New Roman" w:hAnsi="Times New Roman" w:cs="Times New Roman"/>
              </w:rPr>
              <w:t xml:space="preserve">Сроки реализации </w:t>
            </w:r>
          </w:p>
          <w:p w:rsidR="004301A3" w:rsidRPr="005103CE" w:rsidRDefault="004301A3" w:rsidP="00346DC0">
            <w:pPr>
              <w:jc w:val="center"/>
              <w:rPr>
                <w:rFonts w:ascii="Times New Roman" w:hAnsi="Times New Roman" w:cs="Times New Roman"/>
              </w:rPr>
            </w:pPr>
            <w:r w:rsidRPr="005103CE">
              <w:rPr>
                <w:rFonts w:ascii="Times New Roman" w:hAnsi="Times New Roman" w:cs="Times New Roman"/>
              </w:rPr>
              <w:t>программы</w:t>
            </w:r>
          </w:p>
        </w:tc>
        <w:tc>
          <w:tcPr>
            <w:tcW w:w="6757" w:type="dxa"/>
            <w:gridSpan w:val="6"/>
          </w:tcPr>
          <w:p w:rsidR="004301A3" w:rsidRPr="005103CE" w:rsidRDefault="004301A3" w:rsidP="00642573">
            <w:pPr>
              <w:jc w:val="both"/>
              <w:rPr>
                <w:rFonts w:ascii="Times New Roman" w:hAnsi="Times New Roman" w:cs="Times New Roman"/>
              </w:rPr>
            </w:pPr>
            <w:r w:rsidRPr="005103CE">
              <w:rPr>
                <w:rFonts w:ascii="Times New Roman" w:hAnsi="Times New Roman" w:cs="Times New Roman"/>
              </w:rPr>
              <w:t>2017-20</w:t>
            </w:r>
            <w:r w:rsidR="00642573" w:rsidRPr="005103CE">
              <w:rPr>
                <w:rFonts w:ascii="Times New Roman" w:hAnsi="Times New Roman" w:cs="Times New Roman"/>
              </w:rPr>
              <w:t>21</w:t>
            </w:r>
            <w:r w:rsidRPr="005103CE">
              <w:rPr>
                <w:rFonts w:ascii="Times New Roman" w:hAnsi="Times New Roman" w:cs="Times New Roman"/>
              </w:rPr>
              <w:t xml:space="preserve"> годы</w:t>
            </w:r>
          </w:p>
        </w:tc>
      </w:tr>
      <w:tr w:rsidR="009A37B4" w:rsidTr="0088226E">
        <w:tc>
          <w:tcPr>
            <w:tcW w:w="664" w:type="dxa"/>
            <w:tcBorders>
              <w:right w:val="single" w:sz="4" w:space="0" w:color="auto"/>
            </w:tcBorders>
          </w:tcPr>
          <w:p w:rsidR="004301A3" w:rsidRPr="005103CE" w:rsidRDefault="00F45C13" w:rsidP="00346DC0">
            <w:pPr>
              <w:jc w:val="center"/>
              <w:rPr>
                <w:rFonts w:ascii="Times New Roman" w:hAnsi="Times New Roman" w:cs="Times New Roman"/>
              </w:rPr>
            </w:pPr>
            <w:r w:rsidRPr="005103CE">
              <w:rPr>
                <w:rFonts w:ascii="Times New Roman" w:hAnsi="Times New Roman" w:cs="Times New Roman"/>
              </w:rPr>
              <w:t>3</w:t>
            </w:r>
          </w:p>
        </w:tc>
        <w:tc>
          <w:tcPr>
            <w:tcW w:w="3177" w:type="dxa"/>
            <w:tcBorders>
              <w:left w:val="single" w:sz="4" w:space="0" w:color="auto"/>
            </w:tcBorders>
          </w:tcPr>
          <w:p w:rsidR="004301A3" w:rsidRPr="005103CE" w:rsidRDefault="00A45BF4" w:rsidP="00346DC0">
            <w:pPr>
              <w:jc w:val="center"/>
              <w:rPr>
                <w:rFonts w:ascii="Times New Roman" w:hAnsi="Times New Roman" w:cs="Times New Roman"/>
              </w:rPr>
            </w:pPr>
            <w:r w:rsidRPr="005103CE">
              <w:rPr>
                <w:rFonts w:ascii="Times New Roman" w:hAnsi="Times New Roman" w:cs="Times New Roman"/>
              </w:rPr>
              <w:t>Координатор программы</w:t>
            </w:r>
          </w:p>
        </w:tc>
        <w:tc>
          <w:tcPr>
            <w:tcW w:w="6757" w:type="dxa"/>
            <w:gridSpan w:val="6"/>
          </w:tcPr>
          <w:p w:rsidR="004301A3" w:rsidRPr="005103CE" w:rsidRDefault="004301A3" w:rsidP="00346DC0">
            <w:pPr>
              <w:jc w:val="both"/>
              <w:rPr>
                <w:rFonts w:ascii="Times New Roman" w:hAnsi="Times New Roman" w:cs="Times New Roman"/>
              </w:rPr>
            </w:pPr>
            <w:r w:rsidRPr="005103CE">
              <w:rPr>
                <w:rFonts w:ascii="Times New Roman" w:hAnsi="Times New Roman" w:cs="Times New Roman"/>
              </w:rPr>
              <w:t xml:space="preserve">Заместитель главы администрации </w:t>
            </w:r>
            <w:r w:rsidR="007C3BE6" w:rsidRPr="005103CE">
              <w:rPr>
                <w:rFonts w:ascii="Times New Roman" w:hAnsi="Times New Roman" w:cs="Times New Roman"/>
              </w:rPr>
              <w:t xml:space="preserve">МО «Город Удачный» </w:t>
            </w:r>
            <w:r w:rsidRPr="005103CE">
              <w:rPr>
                <w:rFonts w:ascii="Times New Roman" w:hAnsi="Times New Roman" w:cs="Times New Roman"/>
              </w:rPr>
              <w:t xml:space="preserve">по городскому хозяйству </w:t>
            </w:r>
          </w:p>
        </w:tc>
      </w:tr>
      <w:tr w:rsidR="009A37B4" w:rsidTr="0088226E">
        <w:tc>
          <w:tcPr>
            <w:tcW w:w="664" w:type="dxa"/>
            <w:tcBorders>
              <w:right w:val="single" w:sz="4" w:space="0" w:color="auto"/>
            </w:tcBorders>
          </w:tcPr>
          <w:p w:rsidR="004301A3" w:rsidRPr="005103CE" w:rsidRDefault="00F45C13" w:rsidP="00346DC0">
            <w:pPr>
              <w:jc w:val="center"/>
              <w:rPr>
                <w:rFonts w:ascii="Times New Roman" w:hAnsi="Times New Roman" w:cs="Times New Roman"/>
              </w:rPr>
            </w:pPr>
            <w:r w:rsidRPr="005103CE">
              <w:rPr>
                <w:rFonts w:ascii="Times New Roman" w:hAnsi="Times New Roman" w:cs="Times New Roman"/>
              </w:rPr>
              <w:t>4</w:t>
            </w:r>
          </w:p>
        </w:tc>
        <w:tc>
          <w:tcPr>
            <w:tcW w:w="3177" w:type="dxa"/>
            <w:tcBorders>
              <w:left w:val="single" w:sz="4" w:space="0" w:color="auto"/>
            </w:tcBorders>
          </w:tcPr>
          <w:p w:rsidR="004301A3" w:rsidRPr="005103CE" w:rsidRDefault="00A45BF4" w:rsidP="00346DC0">
            <w:pPr>
              <w:jc w:val="center"/>
              <w:rPr>
                <w:rFonts w:ascii="Times New Roman" w:hAnsi="Times New Roman" w:cs="Times New Roman"/>
              </w:rPr>
            </w:pPr>
            <w:r w:rsidRPr="005103CE">
              <w:rPr>
                <w:rFonts w:ascii="Times New Roman" w:hAnsi="Times New Roman" w:cs="Times New Roman"/>
              </w:rPr>
              <w:t>Исполнители программы</w:t>
            </w:r>
          </w:p>
        </w:tc>
        <w:tc>
          <w:tcPr>
            <w:tcW w:w="6757" w:type="dxa"/>
            <w:gridSpan w:val="6"/>
          </w:tcPr>
          <w:p w:rsidR="004301A3" w:rsidRPr="005103CE" w:rsidRDefault="004301A3" w:rsidP="00346DC0">
            <w:pPr>
              <w:jc w:val="both"/>
              <w:rPr>
                <w:rFonts w:ascii="Times New Roman" w:hAnsi="Times New Roman" w:cs="Times New Roman"/>
              </w:rPr>
            </w:pPr>
            <w:r w:rsidRPr="005103CE">
              <w:rPr>
                <w:rFonts w:ascii="Times New Roman" w:hAnsi="Times New Roman" w:cs="Times New Roman"/>
              </w:rPr>
              <w:t>Главный энергетик администрации</w:t>
            </w:r>
            <w:r w:rsidR="007C3BE6" w:rsidRPr="005103CE">
              <w:rPr>
                <w:rFonts w:ascii="Times New Roman" w:hAnsi="Times New Roman" w:cs="Times New Roman"/>
              </w:rPr>
              <w:t xml:space="preserve"> МО «Город Удачный»</w:t>
            </w:r>
          </w:p>
        </w:tc>
      </w:tr>
      <w:tr w:rsidR="002C6D45" w:rsidTr="0088226E">
        <w:tc>
          <w:tcPr>
            <w:tcW w:w="664" w:type="dxa"/>
            <w:tcBorders>
              <w:righ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5</w:t>
            </w:r>
          </w:p>
        </w:tc>
        <w:tc>
          <w:tcPr>
            <w:tcW w:w="3177" w:type="dxa"/>
            <w:tcBorders>
              <w:lef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Цели программы</w:t>
            </w:r>
          </w:p>
        </w:tc>
        <w:tc>
          <w:tcPr>
            <w:tcW w:w="6757" w:type="dxa"/>
            <w:gridSpan w:val="6"/>
          </w:tcPr>
          <w:p w:rsidR="002C6D45" w:rsidRPr="005103CE" w:rsidRDefault="002C6D45" w:rsidP="007668E1">
            <w:pPr>
              <w:pStyle w:val="a5"/>
              <w:numPr>
                <w:ilvl w:val="0"/>
                <w:numId w:val="17"/>
              </w:numPr>
              <w:ind w:left="0" w:firstLine="0"/>
              <w:jc w:val="both"/>
              <w:rPr>
                <w:rFonts w:ascii="Times New Roman" w:hAnsi="Times New Roman" w:cs="Times New Roman"/>
              </w:rPr>
            </w:pPr>
            <w:r w:rsidRPr="005103CE">
              <w:rPr>
                <w:rFonts w:ascii="Times New Roman" w:hAnsi="Times New Roman" w:cs="Times New Roman"/>
              </w:rPr>
              <w:t xml:space="preserve">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C6D45" w:rsidRPr="005103CE" w:rsidRDefault="002C6D45" w:rsidP="007668E1">
            <w:pPr>
              <w:pStyle w:val="a5"/>
              <w:numPr>
                <w:ilvl w:val="0"/>
                <w:numId w:val="17"/>
              </w:numPr>
              <w:ind w:left="0" w:firstLine="0"/>
              <w:jc w:val="both"/>
              <w:rPr>
                <w:rFonts w:ascii="Times New Roman" w:hAnsi="Times New Roman" w:cs="Times New Roman"/>
              </w:rPr>
            </w:pPr>
            <w:r w:rsidRPr="005103CE">
              <w:rPr>
                <w:rFonts w:ascii="Times New Roman" w:hAnsi="Times New Roman" w:cs="Times New Roman"/>
              </w:rPr>
              <w:t xml:space="preserve">Повышение энергетической эффективности при передаче и потреблении энергетических ресурсов на объектах МО "Город Удачный. </w:t>
            </w:r>
          </w:p>
          <w:p w:rsidR="002C6D45" w:rsidRPr="005103CE" w:rsidRDefault="002C6D45" w:rsidP="007668E1">
            <w:pPr>
              <w:pStyle w:val="a5"/>
              <w:numPr>
                <w:ilvl w:val="0"/>
                <w:numId w:val="17"/>
              </w:numPr>
              <w:ind w:left="0" w:firstLine="0"/>
              <w:jc w:val="both"/>
              <w:rPr>
                <w:rFonts w:ascii="Times New Roman" w:hAnsi="Times New Roman" w:cs="Times New Roman"/>
              </w:rPr>
            </w:pPr>
            <w:r w:rsidRPr="005103CE">
              <w:rPr>
                <w:rFonts w:ascii="Times New Roman" w:eastAsia="Times New Roman" w:hAnsi="Times New Roman" w:cs="Times New Roman"/>
              </w:rPr>
              <w:t>Снижение  затрат  бюджета  города  и  населения   за</w:t>
            </w:r>
            <w:r w:rsidRPr="005103CE">
              <w:rPr>
                <w:rFonts w:ascii="Times New Roman" w:hAnsi="Times New Roman" w:cs="Times New Roman"/>
              </w:rPr>
              <w:t xml:space="preserve"> </w:t>
            </w:r>
            <w:r w:rsidRPr="005103CE">
              <w:rPr>
                <w:rFonts w:ascii="Times New Roman" w:eastAsia="Times New Roman" w:hAnsi="Times New Roman" w:cs="Times New Roman"/>
              </w:rPr>
              <w:t>потребленные энергоресурсы за счет   внедрения</w:t>
            </w:r>
            <w:r w:rsidRPr="005103CE">
              <w:rPr>
                <w:rFonts w:ascii="Times New Roman" w:hAnsi="Times New Roman" w:cs="Times New Roman"/>
              </w:rPr>
              <w:t xml:space="preserve"> </w:t>
            </w:r>
            <w:r w:rsidRPr="005103CE">
              <w:rPr>
                <w:rFonts w:ascii="Times New Roman" w:eastAsia="Times New Roman" w:hAnsi="Times New Roman" w:cs="Times New Roman"/>
              </w:rPr>
              <w:t>современных энергоэффективных технологий</w:t>
            </w:r>
            <w:r w:rsidRPr="005103CE">
              <w:rPr>
                <w:rFonts w:ascii="Times New Roman" w:hAnsi="Times New Roman" w:cs="Times New Roman"/>
              </w:rPr>
              <w:t>.</w:t>
            </w:r>
          </w:p>
        </w:tc>
      </w:tr>
      <w:tr w:rsidR="002C6D45" w:rsidTr="0088226E">
        <w:tc>
          <w:tcPr>
            <w:tcW w:w="664" w:type="dxa"/>
            <w:tcBorders>
              <w:righ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6</w:t>
            </w:r>
          </w:p>
        </w:tc>
        <w:tc>
          <w:tcPr>
            <w:tcW w:w="3177" w:type="dxa"/>
            <w:tcBorders>
              <w:lef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Основные задачи программы</w:t>
            </w:r>
          </w:p>
        </w:tc>
        <w:tc>
          <w:tcPr>
            <w:tcW w:w="6757" w:type="dxa"/>
            <w:gridSpan w:val="6"/>
          </w:tcPr>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1) эффективное и рациональное использование энергетических ресурсов;</w:t>
            </w:r>
          </w:p>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2) поддержка и стимулирование энергосбережения и повышения энергетической эффективности;</w:t>
            </w:r>
          </w:p>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3) системность и комплексность проведения мероприятий по энергосбережению и повышению энергетической эффективности;</w:t>
            </w:r>
            <w:r w:rsidRPr="005103CE">
              <w:rPr>
                <w:rStyle w:val="apple-converted-space"/>
                <w:spacing w:val="2"/>
                <w:sz w:val="22"/>
                <w:szCs w:val="22"/>
              </w:rPr>
              <w:t> </w:t>
            </w:r>
          </w:p>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4) планирование энергосбережения и повышения энергетической эффективности;</w:t>
            </w:r>
          </w:p>
          <w:p w:rsidR="002C6D45" w:rsidRPr="005103CE" w:rsidRDefault="002C6D45" w:rsidP="007668E1">
            <w:pPr>
              <w:pStyle w:val="formattext"/>
              <w:shd w:val="clear" w:color="auto" w:fill="FFFFFF"/>
              <w:spacing w:before="0" w:beforeAutospacing="0" w:after="0" w:afterAutospacing="0"/>
              <w:jc w:val="both"/>
              <w:textAlignment w:val="baseline"/>
              <w:rPr>
                <w:color w:val="2D2D2D"/>
                <w:spacing w:val="2"/>
                <w:sz w:val="22"/>
                <w:szCs w:val="22"/>
              </w:rPr>
            </w:pPr>
            <w:r w:rsidRPr="005103CE">
              <w:rPr>
                <w:spacing w:val="2"/>
                <w:sz w:val="22"/>
                <w:szCs w:val="22"/>
              </w:rPr>
              <w:t>5) использование энергетических ресурсов с учетом ресурсных, производственно-технологических, экологических и социальных условий.</w:t>
            </w:r>
          </w:p>
        </w:tc>
      </w:tr>
      <w:tr w:rsidR="006D0BEB" w:rsidTr="001B5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664" w:type="dxa"/>
            <w:vMerge w:val="restart"/>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7</w:t>
            </w:r>
          </w:p>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Финансовое обеспечение программы, в том числе за счет:</w:t>
            </w:r>
          </w:p>
        </w:tc>
        <w:tc>
          <w:tcPr>
            <w:tcW w:w="1654" w:type="dxa"/>
          </w:tcPr>
          <w:p w:rsidR="006D0BEB" w:rsidRPr="005103CE" w:rsidRDefault="006D0BEB" w:rsidP="00346DC0">
            <w:pPr>
              <w:jc w:val="center"/>
              <w:rPr>
                <w:rFonts w:ascii="Times New Roman" w:hAnsi="Times New Roman" w:cs="Times New Roman"/>
                <w:b/>
              </w:rPr>
            </w:pPr>
            <w:r w:rsidRPr="005103CE">
              <w:rPr>
                <w:rFonts w:ascii="Times New Roman" w:hAnsi="Times New Roman" w:cs="Times New Roman"/>
                <w:b/>
              </w:rPr>
              <w:t>Всего</w:t>
            </w:r>
          </w:p>
          <w:p w:rsidR="006D0BEB" w:rsidRPr="005103CE" w:rsidRDefault="009E3EC4" w:rsidP="00346DC0">
            <w:pPr>
              <w:jc w:val="center"/>
              <w:rPr>
                <w:rFonts w:ascii="Times New Roman" w:hAnsi="Times New Roman" w:cs="Times New Roman"/>
                <w:b/>
              </w:rPr>
            </w:pPr>
            <w:r w:rsidRPr="005103CE">
              <w:rPr>
                <w:rFonts w:ascii="Times New Roman" w:hAnsi="Times New Roman" w:cs="Times New Roman"/>
                <w:b/>
              </w:rPr>
              <w:t>тыс.руб.</w:t>
            </w:r>
          </w:p>
        </w:tc>
        <w:tc>
          <w:tcPr>
            <w:tcW w:w="1134" w:type="dxa"/>
          </w:tcPr>
          <w:p w:rsidR="006D0BEB" w:rsidRPr="005103CE" w:rsidRDefault="006D0BEB" w:rsidP="00346DC0">
            <w:pPr>
              <w:jc w:val="center"/>
              <w:rPr>
                <w:rFonts w:ascii="Times New Roman" w:hAnsi="Times New Roman" w:cs="Times New Roman"/>
                <w:b/>
              </w:rPr>
            </w:pPr>
            <w:r w:rsidRPr="005103CE">
              <w:rPr>
                <w:rFonts w:ascii="Times New Roman" w:hAnsi="Times New Roman" w:cs="Times New Roman"/>
                <w:b/>
              </w:rPr>
              <w:t>2017</w:t>
            </w:r>
          </w:p>
          <w:p w:rsidR="006D0BEB" w:rsidRPr="005103CE" w:rsidRDefault="006D0BEB" w:rsidP="00346DC0">
            <w:pPr>
              <w:jc w:val="center"/>
              <w:rPr>
                <w:rFonts w:ascii="Times New Roman" w:hAnsi="Times New Roman" w:cs="Times New Roman"/>
                <w:b/>
              </w:rPr>
            </w:pPr>
          </w:p>
        </w:tc>
        <w:tc>
          <w:tcPr>
            <w:tcW w:w="992" w:type="dxa"/>
          </w:tcPr>
          <w:p w:rsidR="006D0BEB" w:rsidRPr="005103CE" w:rsidRDefault="006D0BEB" w:rsidP="00346DC0">
            <w:pPr>
              <w:jc w:val="center"/>
              <w:rPr>
                <w:rFonts w:ascii="Times New Roman" w:hAnsi="Times New Roman" w:cs="Times New Roman"/>
                <w:b/>
              </w:rPr>
            </w:pPr>
            <w:r w:rsidRPr="005103CE">
              <w:rPr>
                <w:rFonts w:ascii="Times New Roman" w:hAnsi="Times New Roman" w:cs="Times New Roman"/>
                <w:b/>
              </w:rPr>
              <w:t>2018</w:t>
            </w:r>
          </w:p>
          <w:p w:rsidR="006D0BEB" w:rsidRPr="005103CE" w:rsidRDefault="006D0BEB" w:rsidP="00346DC0">
            <w:pPr>
              <w:jc w:val="center"/>
              <w:rPr>
                <w:rFonts w:ascii="Times New Roman" w:hAnsi="Times New Roman" w:cs="Times New Roman"/>
                <w:b/>
              </w:rPr>
            </w:pPr>
          </w:p>
        </w:tc>
        <w:tc>
          <w:tcPr>
            <w:tcW w:w="992" w:type="dxa"/>
          </w:tcPr>
          <w:p w:rsidR="006D0BEB" w:rsidRPr="005103CE" w:rsidRDefault="006D0BEB" w:rsidP="001F1057">
            <w:pPr>
              <w:jc w:val="center"/>
              <w:rPr>
                <w:rFonts w:ascii="Times New Roman" w:hAnsi="Times New Roman" w:cs="Times New Roman"/>
                <w:b/>
              </w:rPr>
            </w:pPr>
            <w:r w:rsidRPr="005103CE">
              <w:rPr>
                <w:rFonts w:ascii="Times New Roman" w:hAnsi="Times New Roman" w:cs="Times New Roman"/>
                <w:b/>
              </w:rPr>
              <w:t>2019</w:t>
            </w:r>
          </w:p>
          <w:p w:rsidR="006D0BEB" w:rsidRPr="005103CE" w:rsidRDefault="006D0BEB" w:rsidP="001F1057">
            <w:pPr>
              <w:jc w:val="center"/>
              <w:rPr>
                <w:rFonts w:ascii="Times New Roman" w:hAnsi="Times New Roman" w:cs="Times New Roman"/>
                <w:b/>
              </w:rPr>
            </w:pPr>
          </w:p>
        </w:tc>
        <w:tc>
          <w:tcPr>
            <w:tcW w:w="993" w:type="dxa"/>
          </w:tcPr>
          <w:p w:rsidR="006D0BEB" w:rsidRPr="005103CE" w:rsidRDefault="00BD20F4" w:rsidP="001F1057">
            <w:pPr>
              <w:jc w:val="center"/>
              <w:rPr>
                <w:rFonts w:ascii="Times New Roman" w:hAnsi="Times New Roman" w:cs="Times New Roman"/>
                <w:b/>
              </w:rPr>
            </w:pPr>
            <w:r w:rsidRPr="005103CE">
              <w:rPr>
                <w:rFonts w:ascii="Times New Roman" w:hAnsi="Times New Roman" w:cs="Times New Roman"/>
                <w:b/>
              </w:rPr>
              <w:t>2020</w:t>
            </w:r>
          </w:p>
        </w:tc>
        <w:tc>
          <w:tcPr>
            <w:tcW w:w="992" w:type="dxa"/>
          </w:tcPr>
          <w:p w:rsidR="006D0BEB" w:rsidRPr="005103CE" w:rsidRDefault="00BD20F4" w:rsidP="001F1057">
            <w:pPr>
              <w:jc w:val="center"/>
              <w:rPr>
                <w:rFonts w:ascii="Times New Roman" w:hAnsi="Times New Roman" w:cs="Times New Roman"/>
                <w:b/>
              </w:rPr>
            </w:pPr>
            <w:r w:rsidRPr="005103CE">
              <w:rPr>
                <w:rFonts w:ascii="Times New Roman" w:hAnsi="Times New Roman" w:cs="Times New Roman"/>
                <w:b/>
              </w:rPr>
              <w:t>2021</w:t>
            </w:r>
          </w:p>
        </w:tc>
      </w:tr>
      <w:tr w:rsidR="006D0BEB" w:rsidTr="001B5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Безвозмездных поступлений из федерального бюджета</w:t>
            </w:r>
          </w:p>
        </w:tc>
        <w:tc>
          <w:tcPr>
            <w:tcW w:w="1654" w:type="dxa"/>
          </w:tcPr>
          <w:p w:rsidR="006D0BEB" w:rsidRPr="005103CE" w:rsidRDefault="006D0BEB" w:rsidP="00346DC0">
            <w:pPr>
              <w:jc w:val="center"/>
              <w:rPr>
                <w:rFonts w:ascii="Times New Roman" w:hAnsi="Times New Roman" w:cs="Times New Roman"/>
                <w:b/>
              </w:rPr>
            </w:pPr>
          </w:p>
          <w:p w:rsidR="006D0BEB" w:rsidRPr="005103CE" w:rsidRDefault="006D0BEB" w:rsidP="00346DC0">
            <w:pPr>
              <w:jc w:val="center"/>
              <w:rPr>
                <w:rFonts w:ascii="Times New Roman" w:hAnsi="Times New Roman" w:cs="Times New Roman"/>
                <w:b/>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1F1057">
            <w:pPr>
              <w:jc w:val="center"/>
              <w:rPr>
                <w:rFonts w:ascii="Times New Roman" w:hAnsi="Times New Roman" w:cs="Times New Roman"/>
              </w:rPr>
            </w:pPr>
          </w:p>
        </w:tc>
        <w:tc>
          <w:tcPr>
            <w:tcW w:w="993" w:type="dxa"/>
          </w:tcPr>
          <w:p w:rsidR="006D0BEB" w:rsidRPr="005103CE" w:rsidRDefault="006D0BEB" w:rsidP="00346DC0">
            <w:pPr>
              <w:jc w:val="center"/>
              <w:rPr>
                <w:rFonts w:ascii="Times New Roman" w:hAnsi="Times New Roman" w:cs="Times New Roman"/>
              </w:rPr>
            </w:pPr>
          </w:p>
          <w:p w:rsidR="006D0BEB" w:rsidRPr="005103CE" w:rsidRDefault="006D0BEB" w:rsidP="006D0BEB">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r>
      <w:tr w:rsidR="006D0BEB" w:rsidTr="001B5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Безвозмездных поступлений из республиканского бюджета</w:t>
            </w:r>
          </w:p>
        </w:tc>
        <w:tc>
          <w:tcPr>
            <w:tcW w:w="1654" w:type="dxa"/>
          </w:tcPr>
          <w:p w:rsidR="006D0BEB" w:rsidRPr="005103CE" w:rsidRDefault="006D0BEB" w:rsidP="00346DC0">
            <w:pPr>
              <w:jc w:val="center"/>
              <w:rPr>
                <w:rFonts w:ascii="Times New Roman" w:hAnsi="Times New Roman" w:cs="Times New Roman"/>
                <w:b/>
              </w:rPr>
            </w:pPr>
          </w:p>
          <w:p w:rsidR="006D0BEB" w:rsidRPr="005103CE" w:rsidRDefault="006D0BEB" w:rsidP="00346DC0">
            <w:pPr>
              <w:jc w:val="center"/>
              <w:rPr>
                <w:rFonts w:ascii="Times New Roman" w:hAnsi="Times New Roman" w:cs="Times New Roman"/>
                <w:b/>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1F1057">
            <w:pPr>
              <w:jc w:val="center"/>
              <w:rPr>
                <w:rFonts w:ascii="Times New Roman" w:hAnsi="Times New Roman" w:cs="Times New Roman"/>
              </w:rPr>
            </w:pPr>
          </w:p>
        </w:tc>
        <w:tc>
          <w:tcPr>
            <w:tcW w:w="993" w:type="dxa"/>
          </w:tcPr>
          <w:p w:rsidR="006D0BEB" w:rsidRPr="005103CE" w:rsidRDefault="006D0BEB" w:rsidP="00346DC0">
            <w:pPr>
              <w:jc w:val="center"/>
              <w:rPr>
                <w:rFonts w:ascii="Times New Roman" w:hAnsi="Times New Roman" w:cs="Times New Roman"/>
              </w:rPr>
            </w:pPr>
          </w:p>
          <w:p w:rsidR="006D0BEB" w:rsidRPr="005103CE" w:rsidRDefault="006D0BEB" w:rsidP="006D0BEB">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r>
      <w:tr w:rsidR="006D0BEB" w:rsidTr="001B5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6"/>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Собственных доходов бюджета МО «Город Удачный»</w:t>
            </w:r>
          </w:p>
        </w:tc>
        <w:tc>
          <w:tcPr>
            <w:tcW w:w="1654" w:type="dxa"/>
          </w:tcPr>
          <w:p w:rsidR="000B7A77" w:rsidRPr="005103CE" w:rsidRDefault="00570303" w:rsidP="00191154">
            <w:pPr>
              <w:jc w:val="center"/>
              <w:rPr>
                <w:rFonts w:ascii="Times New Roman" w:hAnsi="Times New Roman" w:cs="Times New Roman"/>
                <w:b/>
              </w:rPr>
            </w:pPr>
            <w:r w:rsidRPr="005103CE">
              <w:rPr>
                <w:rFonts w:ascii="Times New Roman" w:hAnsi="Times New Roman" w:cs="Times New Roman"/>
                <w:b/>
              </w:rPr>
              <w:t>22</w:t>
            </w:r>
            <w:r w:rsidR="000A4376">
              <w:rPr>
                <w:rFonts w:ascii="Times New Roman" w:hAnsi="Times New Roman" w:cs="Times New Roman"/>
                <w:b/>
              </w:rPr>
              <w:t> </w:t>
            </w:r>
            <w:r w:rsidRPr="005103CE">
              <w:rPr>
                <w:rFonts w:ascii="Times New Roman" w:hAnsi="Times New Roman" w:cs="Times New Roman"/>
                <w:b/>
              </w:rPr>
              <w:t>9</w:t>
            </w:r>
            <w:r w:rsidR="000A4376">
              <w:rPr>
                <w:rFonts w:ascii="Times New Roman" w:hAnsi="Times New Roman" w:cs="Times New Roman"/>
                <w:b/>
              </w:rPr>
              <w:t>77,2</w:t>
            </w:r>
          </w:p>
          <w:p w:rsidR="006D0BEB" w:rsidRPr="005103CE" w:rsidRDefault="006D0BEB" w:rsidP="00191154">
            <w:pPr>
              <w:jc w:val="center"/>
              <w:rPr>
                <w:rFonts w:ascii="Times New Roman" w:hAnsi="Times New Roman" w:cs="Times New Roman"/>
                <w:b/>
              </w:rPr>
            </w:pPr>
          </w:p>
        </w:tc>
        <w:tc>
          <w:tcPr>
            <w:tcW w:w="1134" w:type="dxa"/>
          </w:tcPr>
          <w:p w:rsidR="006D0BEB" w:rsidRPr="005103CE" w:rsidRDefault="00FC1F37" w:rsidP="009E3EC4">
            <w:pPr>
              <w:jc w:val="center"/>
              <w:rPr>
                <w:rFonts w:ascii="Times New Roman" w:hAnsi="Times New Roman" w:cs="Times New Roman"/>
                <w:b/>
              </w:rPr>
            </w:pPr>
            <w:r w:rsidRPr="005103CE">
              <w:rPr>
                <w:rFonts w:ascii="Times New Roman" w:hAnsi="Times New Roman" w:cs="Times New Roman"/>
                <w:b/>
              </w:rPr>
              <w:t>901,8</w:t>
            </w:r>
            <w:r w:rsidR="006D0BEB" w:rsidRPr="005103CE">
              <w:rPr>
                <w:rFonts w:ascii="Times New Roman" w:hAnsi="Times New Roman" w:cs="Times New Roman"/>
                <w:b/>
              </w:rPr>
              <w:t xml:space="preserve"> </w:t>
            </w:r>
          </w:p>
        </w:tc>
        <w:tc>
          <w:tcPr>
            <w:tcW w:w="992" w:type="dxa"/>
          </w:tcPr>
          <w:p w:rsidR="006D0BEB" w:rsidRPr="005103CE" w:rsidRDefault="00BD20F4" w:rsidP="009E3EC4">
            <w:pPr>
              <w:jc w:val="center"/>
              <w:rPr>
                <w:rFonts w:ascii="Times New Roman" w:hAnsi="Times New Roman" w:cs="Times New Roman"/>
                <w:b/>
              </w:rPr>
            </w:pPr>
            <w:r w:rsidRPr="005103CE">
              <w:rPr>
                <w:rFonts w:ascii="Times New Roman" w:hAnsi="Times New Roman" w:cs="Times New Roman"/>
                <w:b/>
              </w:rPr>
              <w:t>1</w:t>
            </w:r>
            <w:r w:rsidR="00FD0006" w:rsidRPr="005103CE">
              <w:rPr>
                <w:rFonts w:ascii="Times New Roman" w:hAnsi="Times New Roman" w:cs="Times New Roman"/>
                <w:b/>
              </w:rPr>
              <w:t xml:space="preserve"> </w:t>
            </w:r>
            <w:r w:rsidRPr="005103CE">
              <w:rPr>
                <w:rFonts w:ascii="Times New Roman" w:hAnsi="Times New Roman" w:cs="Times New Roman"/>
                <w:b/>
              </w:rPr>
              <w:t>887,1</w:t>
            </w:r>
            <w:r w:rsidR="00233FB5" w:rsidRPr="005103CE">
              <w:rPr>
                <w:rFonts w:ascii="Times New Roman" w:hAnsi="Times New Roman" w:cs="Times New Roman"/>
                <w:b/>
              </w:rPr>
              <w:t>1</w:t>
            </w:r>
            <w:r w:rsidR="006D0BEB" w:rsidRPr="005103CE">
              <w:rPr>
                <w:rFonts w:ascii="Times New Roman" w:hAnsi="Times New Roman" w:cs="Times New Roman"/>
                <w:b/>
              </w:rPr>
              <w:t xml:space="preserve"> </w:t>
            </w:r>
          </w:p>
        </w:tc>
        <w:tc>
          <w:tcPr>
            <w:tcW w:w="992" w:type="dxa"/>
          </w:tcPr>
          <w:p w:rsidR="006D0BEB" w:rsidRPr="005103CE" w:rsidRDefault="00570303" w:rsidP="000A4376">
            <w:pPr>
              <w:jc w:val="center"/>
              <w:rPr>
                <w:rFonts w:ascii="Times New Roman" w:hAnsi="Times New Roman" w:cs="Times New Roman"/>
                <w:b/>
              </w:rPr>
            </w:pPr>
            <w:r w:rsidRPr="005103CE">
              <w:rPr>
                <w:rFonts w:ascii="Times New Roman" w:hAnsi="Times New Roman" w:cs="Times New Roman"/>
                <w:b/>
              </w:rPr>
              <w:t>6</w:t>
            </w:r>
            <w:r w:rsidR="000A4376">
              <w:rPr>
                <w:rFonts w:ascii="Times New Roman" w:hAnsi="Times New Roman" w:cs="Times New Roman"/>
                <w:b/>
              </w:rPr>
              <w:t> 309,8</w:t>
            </w:r>
            <w:r w:rsidRPr="005103CE">
              <w:rPr>
                <w:rFonts w:ascii="Times New Roman" w:hAnsi="Times New Roman" w:cs="Times New Roman"/>
                <w:b/>
              </w:rPr>
              <w:t xml:space="preserve"> </w:t>
            </w:r>
          </w:p>
        </w:tc>
        <w:tc>
          <w:tcPr>
            <w:tcW w:w="993" w:type="dxa"/>
          </w:tcPr>
          <w:p w:rsidR="006D0BEB" w:rsidRPr="005103CE" w:rsidRDefault="00570303" w:rsidP="000A4376">
            <w:pPr>
              <w:jc w:val="center"/>
              <w:rPr>
                <w:rFonts w:ascii="Times New Roman" w:hAnsi="Times New Roman" w:cs="Times New Roman"/>
                <w:b/>
              </w:rPr>
            </w:pPr>
            <w:r w:rsidRPr="005103CE">
              <w:rPr>
                <w:rFonts w:ascii="Times New Roman" w:hAnsi="Times New Roman" w:cs="Times New Roman"/>
                <w:b/>
              </w:rPr>
              <w:t>7</w:t>
            </w:r>
            <w:r w:rsidR="000A4376">
              <w:rPr>
                <w:rFonts w:ascii="Times New Roman" w:hAnsi="Times New Roman" w:cs="Times New Roman"/>
                <w:b/>
              </w:rPr>
              <w:t> </w:t>
            </w:r>
            <w:r w:rsidRPr="005103CE">
              <w:rPr>
                <w:rFonts w:ascii="Times New Roman" w:hAnsi="Times New Roman" w:cs="Times New Roman"/>
                <w:b/>
              </w:rPr>
              <w:t>9</w:t>
            </w:r>
            <w:r w:rsidR="000A4376">
              <w:rPr>
                <w:rFonts w:ascii="Times New Roman" w:hAnsi="Times New Roman" w:cs="Times New Roman"/>
                <w:b/>
              </w:rPr>
              <w:t>36,92</w:t>
            </w:r>
          </w:p>
        </w:tc>
        <w:tc>
          <w:tcPr>
            <w:tcW w:w="992" w:type="dxa"/>
          </w:tcPr>
          <w:p w:rsidR="006D0BEB" w:rsidRPr="005103CE" w:rsidRDefault="00570303" w:rsidP="000A4376">
            <w:pPr>
              <w:jc w:val="center"/>
              <w:rPr>
                <w:rFonts w:ascii="Times New Roman" w:hAnsi="Times New Roman" w:cs="Times New Roman"/>
                <w:b/>
              </w:rPr>
            </w:pPr>
            <w:r w:rsidRPr="005103CE">
              <w:rPr>
                <w:rFonts w:ascii="Times New Roman" w:hAnsi="Times New Roman" w:cs="Times New Roman"/>
                <w:b/>
              </w:rPr>
              <w:t>5</w:t>
            </w:r>
            <w:r w:rsidR="000A4376">
              <w:rPr>
                <w:rFonts w:ascii="Times New Roman" w:hAnsi="Times New Roman" w:cs="Times New Roman"/>
                <w:b/>
              </w:rPr>
              <w:t> 941,57</w:t>
            </w:r>
          </w:p>
        </w:tc>
      </w:tr>
      <w:tr w:rsidR="006D0BEB" w:rsidTr="001B5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Безвозмездных поступлений из вне бюджетных источников</w:t>
            </w:r>
          </w:p>
        </w:tc>
        <w:tc>
          <w:tcPr>
            <w:tcW w:w="1654" w:type="dxa"/>
          </w:tcPr>
          <w:p w:rsidR="006D0BEB" w:rsidRPr="005103CE" w:rsidRDefault="006D0BEB" w:rsidP="00346DC0">
            <w:pPr>
              <w:jc w:val="center"/>
              <w:rPr>
                <w:rFonts w:ascii="Times New Roman" w:hAnsi="Times New Roman" w:cs="Times New Roman"/>
                <w:b/>
              </w:rPr>
            </w:pPr>
          </w:p>
        </w:tc>
        <w:tc>
          <w:tcPr>
            <w:tcW w:w="1134" w:type="dxa"/>
          </w:tcPr>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tc>
        <w:tc>
          <w:tcPr>
            <w:tcW w:w="993" w:type="dxa"/>
          </w:tcPr>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tc>
      </w:tr>
      <w:tr w:rsidR="001F1057" w:rsidTr="001B5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1"/>
        </w:trPr>
        <w:tc>
          <w:tcPr>
            <w:tcW w:w="664" w:type="dxa"/>
            <w:vMerge/>
          </w:tcPr>
          <w:p w:rsidR="001F1057" w:rsidRPr="005103CE" w:rsidRDefault="001F1057" w:rsidP="00346DC0">
            <w:pPr>
              <w:jc w:val="center"/>
              <w:rPr>
                <w:rFonts w:ascii="Times New Roman" w:hAnsi="Times New Roman" w:cs="Times New Roman"/>
              </w:rPr>
            </w:pPr>
          </w:p>
        </w:tc>
        <w:tc>
          <w:tcPr>
            <w:tcW w:w="3177" w:type="dxa"/>
          </w:tcPr>
          <w:p w:rsidR="001F1057" w:rsidRPr="005103CE" w:rsidRDefault="001F1057" w:rsidP="00346DC0">
            <w:pPr>
              <w:jc w:val="center"/>
              <w:rPr>
                <w:rFonts w:ascii="Times New Roman" w:hAnsi="Times New Roman" w:cs="Times New Roman"/>
                <w:b/>
              </w:rPr>
            </w:pPr>
            <w:r w:rsidRPr="005103CE">
              <w:rPr>
                <w:rFonts w:ascii="Times New Roman" w:hAnsi="Times New Roman" w:cs="Times New Roman"/>
                <w:b/>
              </w:rPr>
              <w:t>ИТОГО по программе</w:t>
            </w:r>
          </w:p>
        </w:tc>
        <w:tc>
          <w:tcPr>
            <w:tcW w:w="1654" w:type="dxa"/>
          </w:tcPr>
          <w:p w:rsidR="001F1057" w:rsidRPr="005103CE" w:rsidRDefault="001F1057" w:rsidP="00346DC0">
            <w:pPr>
              <w:jc w:val="center"/>
              <w:rPr>
                <w:rFonts w:ascii="Times New Roman" w:hAnsi="Times New Roman" w:cs="Times New Roman"/>
                <w:b/>
              </w:rPr>
            </w:pPr>
          </w:p>
        </w:tc>
        <w:tc>
          <w:tcPr>
            <w:tcW w:w="1134" w:type="dxa"/>
          </w:tcPr>
          <w:p w:rsidR="001F1057" w:rsidRPr="005103CE" w:rsidRDefault="001F1057" w:rsidP="00346DC0">
            <w:pPr>
              <w:jc w:val="center"/>
              <w:rPr>
                <w:rFonts w:ascii="Times New Roman" w:hAnsi="Times New Roman" w:cs="Times New Roman"/>
                <w:b/>
              </w:rPr>
            </w:pPr>
          </w:p>
        </w:tc>
        <w:tc>
          <w:tcPr>
            <w:tcW w:w="992" w:type="dxa"/>
          </w:tcPr>
          <w:p w:rsidR="001F1057" w:rsidRPr="005103CE" w:rsidRDefault="001F1057" w:rsidP="00346DC0">
            <w:pPr>
              <w:jc w:val="center"/>
              <w:rPr>
                <w:rFonts w:ascii="Times New Roman" w:hAnsi="Times New Roman" w:cs="Times New Roman"/>
                <w:b/>
              </w:rPr>
            </w:pPr>
          </w:p>
        </w:tc>
        <w:tc>
          <w:tcPr>
            <w:tcW w:w="992" w:type="dxa"/>
          </w:tcPr>
          <w:p w:rsidR="001F1057" w:rsidRPr="005103CE" w:rsidRDefault="001F1057" w:rsidP="00346DC0">
            <w:pPr>
              <w:jc w:val="center"/>
              <w:rPr>
                <w:rFonts w:ascii="Times New Roman" w:hAnsi="Times New Roman" w:cs="Times New Roman"/>
                <w:b/>
              </w:rPr>
            </w:pPr>
          </w:p>
        </w:tc>
        <w:tc>
          <w:tcPr>
            <w:tcW w:w="1985" w:type="dxa"/>
            <w:gridSpan w:val="2"/>
          </w:tcPr>
          <w:p w:rsidR="001F1057" w:rsidRPr="005103CE" w:rsidRDefault="001F1057" w:rsidP="00346DC0">
            <w:pPr>
              <w:jc w:val="center"/>
              <w:rPr>
                <w:rFonts w:ascii="Times New Roman" w:hAnsi="Times New Roman" w:cs="Times New Roman"/>
                <w:b/>
              </w:rPr>
            </w:pPr>
          </w:p>
        </w:tc>
      </w:tr>
      <w:tr w:rsidR="00ED11F5" w:rsidRPr="009A37B4" w:rsidTr="0076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664" w:type="dxa"/>
          </w:tcPr>
          <w:p w:rsidR="00ED11F5" w:rsidRPr="005103CE" w:rsidRDefault="00ED11F5" w:rsidP="007668E1">
            <w:pPr>
              <w:pStyle w:val="ConsPlusTitle"/>
              <w:jc w:val="center"/>
              <w:outlineLvl w:val="1"/>
              <w:rPr>
                <w:rFonts w:ascii="Times New Roman" w:hAnsi="Times New Roman" w:cs="Times New Roman"/>
                <w:b w:val="0"/>
                <w:sz w:val="22"/>
                <w:szCs w:val="22"/>
              </w:rPr>
            </w:pPr>
            <w:r w:rsidRPr="005103CE">
              <w:rPr>
                <w:rFonts w:ascii="Times New Roman" w:hAnsi="Times New Roman" w:cs="Times New Roman"/>
                <w:b w:val="0"/>
                <w:sz w:val="22"/>
                <w:szCs w:val="22"/>
              </w:rPr>
              <w:t>8</w:t>
            </w:r>
          </w:p>
        </w:tc>
        <w:tc>
          <w:tcPr>
            <w:tcW w:w="3177" w:type="dxa"/>
          </w:tcPr>
          <w:p w:rsidR="00ED11F5" w:rsidRPr="005103CE" w:rsidRDefault="00ED11F5" w:rsidP="007668E1">
            <w:pPr>
              <w:pStyle w:val="ConsPlusTitle"/>
              <w:jc w:val="center"/>
              <w:outlineLvl w:val="1"/>
              <w:rPr>
                <w:rFonts w:ascii="Times New Roman" w:hAnsi="Times New Roman" w:cs="Times New Roman"/>
                <w:b w:val="0"/>
                <w:sz w:val="22"/>
                <w:szCs w:val="22"/>
              </w:rPr>
            </w:pPr>
            <w:r w:rsidRPr="005103CE">
              <w:rPr>
                <w:rFonts w:ascii="Times New Roman" w:hAnsi="Times New Roman" w:cs="Times New Roman"/>
                <w:b w:val="0"/>
                <w:sz w:val="22"/>
                <w:szCs w:val="22"/>
              </w:rPr>
              <w:t>Планируемые результаты реализации программы</w:t>
            </w:r>
          </w:p>
          <w:p w:rsidR="00ED11F5" w:rsidRPr="005103CE" w:rsidRDefault="00ED11F5" w:rsidP="007668E1">
            <w:pPr>
              <w:pStyle w:val="ConsPlusTitle"/>
              <w:jc w:val="center"/>
              <w:outlineLvl w:val="1"/>
              <w:rPr>
                <w:rFonts w:ascii="Times New Roman" w:hAnsi="Times New Roman" w:cs="Times New Roman"/>
                <w:b w:val="0"/>
                <w:sz w:val="22"/>
                <w:szCs w:val="22"/>
              </w:rPr>
            </w:pPr>
          </w:p>
        </w:tc>
        <w:tc>
          <w:tcPr>
            <w:tcW w:w="6757" w:type="dxa"/>
            <w:gridSpan w:val="6"/>
          </w:tcPr>
          <w:p w:rsidR="00ED11F5" w:rsidRPr="005103CE" w:rsidRDefault="00ED11F5" w:rsidP="000B27AE">
            <w:pPr>
              <w:autoSpaceDE w:val="0"/>
              <w:autoSpaceDN w:val="0"/>
              <w:adjustRightInd w:val="0"/>
              <w:jc w:val="both"/>
              <w:rPr>
                <w:rFonts w:ascii="Times New Roman" w:hAnsi="Times New Roman" w:cs="Times New Roman"/>
                <w:b/>
              </w:rPr>
            </w:pPr>
            <w:r w:rsidRPr="005103CE">
              <w:rPr>
                <w:rFonts w:ascii="Times New Roman" w:hAnsi="Times New Roman" w:cs="Times New Roman"/>
              </w:rPr>
              <w:t>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безопасности. На базе новых перспективных технологических схем и оборудования предусматривается установить и обновить не менее 65% процентов основных средств.</w:t>
            </w:r>
          </w:p>
        </w:tc>
      </w:tr>
    </w:tbl>
    <w:p w:rsidR="005103CE" w:rsidRDefault="005103CE"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9A37B4" w:rsidRDefault="009A37B4" w:rsidP="0058613A">
      <w:pPr>
        <w:pStyle w:val="ConsPlusTitle"/>
        <w:widowControl/>
        <w:jc w:val="center"/>
        <w:outlineLvl w:val="1"/>
        <w:rPr>
          <w:rFonts w:ascii="Times New Roman" w:hAnsi="Times New Roman" w:cs="Times New Roman"/>
          <w:sz w:val="24"/>
          <w:szCs w:val="24"/>
        </w:rPr>
      </w:pPr>
      <w:r>
        <w:rPr>
          <w:rFonts w:ascii="Times New Roman" w:hAnsi="Times New Roman" w:cs="Times New Roman"/>
          <w:sz w:val="24"/>
          <w:szCs w:val="24"/>
        </w:rPr>
        <w:lastRenderedPageBreak/>
        <w:t>РАЗДЕЛ 1.</w:t>
      </w:r>
    </w:p>
    <w:p w:rsidR="00167A22" w:rsidRDefault="00167A22" w:rsidP="0058613A">
      <w:pPr>
        <w:pStyle w:val="ConsPlusTitle"/>
        <w:widowControl/>
        <w:jc w:val="center"/>
        <w:outlineLvl w:val="1"/>
        <w:rPr>
          <w:rFonts w:ascii="Times New Roman" w:hAnsi="Times New Roman" w:cs="Times New Roman"/>
          <w:sz w:val="24"/>
          <w:szCs w:val="24"/>
        </w:rPr>
      </w:pPr>
      <w:r>
        <w:rPr>
          <w:rFonts w:ascii="Times New Roman" w:hAnsi="Times New Roman" w:cs="Times New Roman"/>
          <w:sz w:val="24"/>
          <w:szCs w:val="24"/>
        </w:rPr>
        <w:t>ХАРАКТЕРИСТИКА ТЕКУЩЕГО СОСТОЯНИЯ СФЕРЫ РЕАЛИЗАЦИИ ПРОГРАММЫ</w:t>
      </w:r>
    </w:p>
    <w:p w:rsidR="00167A22" w:rsidRDefault="00167A22" w:rsidP="0058613A">
      <w:pPr>
        <w:pStyle w:val="ConsPlusTitle"/>
        <w:widowControl/>
        <w:jc w:val="center"/>
        <w:outlineLvl w:val="1"/>
        <w:rPr>
          <w:rFonts w:ascii="Times New Roman" w:hAnsi="Times New Roman" w:cs="Times New Roman"/>
          <w:sz w:val="24"/>
          <w:szCs w:val="24"/>
        </w:rPr>
      </w:pPr>
    </w:p>
    <w:p w:rsidR="00167A22" w:rsidRDefault="001D3755" w:rsidP="00167A22">
      <w:pPr>
        <w:pStyle w:val="ConsPlusTitle"/>
        <w:widowControl/>
        <w:numPr>
          <w:ilvl w:val="1"/>
          <w:numId w:val="25"/>
        </w:numPr>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67A22">
        <w:rPr>
          <w:rFonts w:ascii="Times New Roman" w:hAnsi="Times New Roman" w:cs="Times New Roman"/>
          <w:sz w:val="24"/>
          <w:szCs w:val="24"/>
        </w:rPr>
        <w:t>Анализ состояния сферы социально-экономического развития</w:t>
      </w:r>
    </w:p>
    <w:p w:rsidR="00167A22" w:rsidRDefault="00167A22" w:rsidP="00167A22">
      <w:pPr>
        <w:pStyle w:val="ConsPlusTitle"/>
        <w:widowControl/>
        <w:jc w:val="center"/>
        <w:outlineLvl w:val="1"/>
        <w:rPr>
          <w:rFonts w:ascii="Times New Roman" w:hAnsi="Times New Roman" w:cs="Times New Roman"/>
          <w:sz w:val="24"/>
          <w:szCs w:val="24"/>
        </w:rPr>
      </w:pPr>
    </w:p>
    <w:p w:rsidR="001C136F" w:rsidRPr="005310C1" w:rsidRDefault="001C136F" w:rsidP="001C136F">
      <w:pPr>
        <w:pStyle w:val="ConsPlusNormal"/>
        <w:widowControl/>
        <w:ind w:firstLine="709"/>
        <w:jc w:val="both"/>
        <w:rPr>
          <w:rFonts w:asciiTheme="majorHAnsi" w:hAnsiTheme="majorHAnsi" w:cstheme="majorHAnsi"/>
          <w:sz w:val="24"/>
          <w:szCs w:val="24"/>
        </w:rPr>
      </w:pPr>
      <w:r w:rsidRPr="005310C1">
        <w:rPr>
          <w:rFonts w:asciiTheme="majorHAnsi" w:hAnsiTheme="majorHAnsi" w:cstheme="majorHAnsi"/>
          <w:sz w:val="24"/>
          <w:szCs w:val="24"/>
        </w:rPr>
        <w:t>Комплексное решение проблем, связанных с эффективным использованием энергетических ресурсов на территории города Удачный, является одной из приоритетных задач социально-экономического развития муниципального образования.</w:t>
      </w:r>
    </w:p>
    <w:p w:rsidR="001C136F" w:rsidRPr="00E00E62" w:rsidRDefault="001C136F" w:rsidP="001C136F">
      <w:pPr>
        <w:autoSpaceDE w:val="0"/>
        <w:autoSpaceDN w:val="0"/>
        <w:adjustRightInd w:val="0"/>
        <w:spacing w:after="0" w:line="240" w:lineRule="auto"/>
        <w:ind w:firstLine="709"/>
        <w:jc w:val="both"/>
        <w:rPr>
          <w:rFonts w:ascii="Times New Roman" w:hAnsi="Times New Roman" w:cs="Times New Roman"/>
          <w:sz w:val="24"/>
          <w:szCs w:val="24"/>
        </w:rPr>
      </w:pPr>
      <w:r w:rsidRPr="003B788D">
        <w:rPr>
          <w:rFonts w:cstheme="minorHAnsi"/>
          <w:sz w:val="24"/>
        </w:rPr>
        <w:t xml:space="preserve">В соответствии с Указом Президента Российской Федерации «О некоторых мерах по </w:t>
      </w:r>
      <w:r w:rsidRPr="00F128A3">
        <w:rPr>
          <w:rFonts w:cstheme="minorHAnsi"/>
          <w:sz w:val="24"/>
        </w:rPr>
        <w:t xml:space="preserve">повышению энергетической и экологической эффективности российской экономики» № 889 от 4 июня </w:t>
      </w:r>
      <w:smartTag w:uri="urn:schemas-microsoft-com:office:smarttags" w:element="metricconverter">
        <w:smartTagPr>
          <w:attr w:name="ProductID" w:val="2008 г"/>
        </w:smartTagPr>
        <w:r w:rsidRPr="00F128A3">
          <w:rPr>
            <w:rFonts w:cstheme="minorHAnsi"/>
            <w:sz w:val="24"/>
          </w:rPr>
          <w:t>2008 г</w:t>
        </w:r>
        <w:r w:rsidR="000C7C26">
          <w:rPr>
            <w:rFonts w:cstheme="minorHAnsi"/>
            <w:sz w:val="24"/>
          </w:rPr>
          <w:t>ода</w:t>
        </w:r>
      </w:smartTag>
      <w:r w:rsidRPr="00F128A3">
        <w:rPr>
          <w:rFonts w:cstheme="minorHAnsi"/>
          <w:sz w:val="24"/>
        </w:rPr>
        <w:t xml:space="preserve"> и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w:t>
      </w:r>
      <w:r w:rsidRPr="00F128A3">
        <w:rPr>
          <w:rFonts w:cstheme="minorHAnsi"/>
          <w:sz w:val="24"/>
          <w:szCs w:val="24"/>
        </w:rPr>
        <w:t>работы по энергосбережению на территории МО «Город Удачный».</w:t>
      </w:r>
    </w:p>
    <w:p w:rsidR="001C136F" w:rsidRDefault="001C136F" w:rsidP="001C136F">
      <w:pPr>
        <w:pStyle w:val="ConsPlusNormal"/>
        <w:widowControl/>
        <w:ind w:firstLine="709"/>
        <w:jc w:val="both"/>
        <w:rPr>
          <w:rFonts w:ascii="Times New Roman" w:hAnsi="Times New Roman" w:cs="Times New Roman"/>
          <w:sz w:val="24"/>
          <w:szCs w:val="24"/>
        </w:rPr>
      </w:pPr>
      <w:r w:rsidRPr="000926AC">
        <w:rPr>
          <w:rFonts w:ascii="Times New Roman" w:hAnsi="Times New Roman" w:cs="Times New Roman"/>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C136F" w:rsidRDefault="001C136F" w:rsidP="001C136F">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В соответствии с</w:t>
      </w:r>
      <w:r w:rsidRPr="00004F77">
        <w:rPr>
          <w:rFonts w:ascii="Times New Roman" w:hAnsi="Times New Roman" w:cs="Times New Roman"/>
          <w:sz w:val="24"/>
          <w:szCs w:val="24"/>
        </w:rPr>
        <w:t xml:space="preserve"> </w:t>
      </w:r>
      <w:r w:rsidRPr="00004F77">
        <w:rPr>
          <w:rFonts w:ascii="Times New Roman" w:hAnsi="Times New Roman"/>
          <w:sz w:val="24"/>
          <w:szCs w:val="24"/>
        </w:rPr>
        <w:t>Федеральны</w:t>
      </w:r>
      <w:r>
        <w:rPr>
          <w:rFonts w:ascii="Times New Roman" w:hAnsi="Times New Roman"/>
          <w:sz w:val="24"/>
          <w:szCs w:val="24"/>
        </w:rPr>
        <w:t>м</w:t>
      </w:r>
      <w:r w:rsidRPr="00004F77">
        <w:rPr>
          <w:rFonts w:ascii="Times New Roman" w:hAnsi="Times New Roman"/>
          <w:sz w:val="24"/>
          <w:szCs w:val="24"/>
        </w:rPr>
        <w:t xml:space="preserve"> закон</w:t>
      </w:r>
      <w:r>
        <w:rPr>
          <w:rFonts w:ascii="Times New Roman" w:hAnsi="Times New Roman"/>
          <w:sz w:val="24"/>
          <w:szCs w:val="24"/>
        </w:rPr>
        <w:t>ом</w:t>
      </w:r>
      <w:r w:rsidRPr="00004F77">
        <w:rPr>
          <w:rFonts w:ascii="Times New Roman" w:hAnsi="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4"/>
          <w:szCs w:val="24"/>
        </w:rPr>
        <w:t xml:space="preserve"> и </w:t>
      </w:r>
      <w:r w:rsidRPr="00004F77">
        <w:rPr>
          <w:rFonts w:ascii="Times New Roman" w:hAnsi="Times New Roman"/>
          <w:sz w:val="24"/>
          <w:szCs w:val="24"/>
        </w:rPr>
        <w:t>Федеральны</w:t>
      </w:r>
      <w:r>
        <w:rPr>
          <w:rFonts w:ascii="Times New Roman" w:hAnsi="Times New Roman"/>
          <w:sz w:val="24"/>
          <w:szCs w:val="24"/>
        </w:rPr>
        <w:t>м</w:t>
      </w:r>
      <w:r w:rsidRPr="00004F77">
        <w:rPr>
          <w:rFonts w:ascii="Times New Roman" w:hAnsi="Times New Roman"/>
          <w:sz w:val="24"/>
          <w:szCs w:val="24"/>
        </w:rPr>
        <w:t xml:space="preserve"> закон</w:t>
      </w:r>
      <w:r>
        <w:rPr>
          <w:rFonts w:ascii="Times New Roman" w:hAnsi="Times New Roman"/>
          <w:sz w:val="24"/>
          <w:szCs w:val="24"/>
        </w:rPr>
        <w:t>ом</w:t>
      </w:r>
      <w:r w:rsidRPr="00004F77">
        <w:rPr>
          <w:rFonts w:ascii="Times New Roman" w:hAnsi="Times New Roman"/>
          <w:sz w:val="24"/>
          <w:szCs w:val="24"/>
        </w:rPr>
        <w:t xml:space="preserve"> от 27.07.2010 № 190-ФЗ «О теплоснабжении»</w:t>
      </w:r>
      <w:r>
        <w:rPr>
          <w:rFonts w:ascii="Times New Roman" w:hAnsi="Times New Roman"/>
          <w:sz w:val="24"/>
          <w:szCs w:val="24"/>
        </w:rPr>
        <w:t xml:space="preserve">, организацией ООО «КомИнвестПроект» была разработана схема теплоснабжения МО «Город Удачный». </w:t>
      </w:r>
      <w:r w:rsidRPr="009178A3">
        <w:rPr>
          <w:rFonts w:ascii="Times New Roman" w:hAnsi="Times New Roman"/>
          <w:sz w:val="24"/>
          <w:szCs w:val="24"/>
        </w:rPr>
        <w:t>Схема теплоснабжения является основным предпроектным документом по развитию теплового хозяйства города. Она разрабатыва</w:t>
      </w:r>
      <w:r>
        <w:rPr>
          <w:rFonts w:ascii="Times New Roman" w:hAnsi="Times New Roman"/>
          <w:sz w:val="24"/>
          <w:szCs w:val="24"/>
        </w:rPr>
        <w:t>лась</w:t>
      </w:r>
      <w:r w:rsidRPr="009178A3">
        <w:rPr>
          <w:rFonts w:ascii="Times New Roman" w:hAnsi="Times New Roman"/>
          <w:sz w:val="24"/>
          <w:szCs w:val="24"/>
        </w:rPr>
        <w:t xml:space="preserve">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Pr>
          <w:rFonts w:ascii="Times New Roman" w:hAnsi="Times New Roman"/>
          <w:sz w:val="24"/>
          <w:szCs w:val="24"/>
        </w:rPr>
        <w:tab/>
      </w:r>
    </w:p>
    <w:p w:rsidR="001C136F" w:rsidRDefault="001C136F" w:rsidP="001C136F">
      <w:pPr>
        <w:spacing w:after="0" w:line="240" w:lineRule="auto"/>
        <w:ind w:firstLine="709"/>
        <w:jc w:val="both"/>
        <w:rPr>
          <w:rFonts w:ascii="Times New Roman" w:hAnsi="Times New Roman"/>
        </w:rPr>
      </w:pPr>
      <w:r w:rsidRPr="00716FC4">
        <w:rPr>
          <w:rFonts w:ascii="Times New Roman" w:hAnsi="Times New Roman"/>
          <w:sz w:val="24"/>
          <w:szCs w:val="24"/>
        </w:rPr>
        <w:t xml:space="preserve">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w:t>
      </w:r>
      <w:r>
        <w:rPr>
          <w:rFonts w:ascii="Times New Roman" w:hAnsi="Times New Roman"/>
          <w:sz w:val="24"/>
          <w:szCs w:val="24"/>
        </w:rPr>
        <w:t>2</w:t>
      </w:r>
      <w:r w:rsidRPr="00716FC4">
        <w:rPr>
          <w:rFonts w:ascii="Times New Roman" w:hAnsi="Times New Roman"/>
          <w:sz w:val="24"/>
          <w:szCs w:val="24"/>
        </w:rPr>
        <w:t xml:space="preserve">-х котельных средней мощности (более 10 Гкал/ч) – котельные «БСИ» и №1 п. Надежный, находящихся в эксплуатационной ответственности Удачнинского отделения </w:t>
      </w:r>
      <w:r w:rsidR="00C61728">
        <w:rPr>
          <w:rFonts w:ascii="Times New Roman" w:hAnsi="Times New Roman"/>
          <w:sz w:val="24"/>
          <w:szCs w:val="24"/>
        </w:rPr>
        <w:t>ООО «</w:t>
      </w:r>
      <w:r w:rsidRPr="00716FC4">
        <w:rPr>
          <w:rFonts w:ascii="Times New Roman" w:hAnsi="Times New Roman"/>
          <w:sz w:val="24"/>
          <w:szCs w:val="24"/>
        </w:rPr>
        <w:t>ПТВС</w:t>
      </w:r>
      <w:r w:rsidR="00C61728">
        <w:rPr>
          <w:rFonts w:ascii="Times New Roman" w:hAnsi="Times New Roman"/>
          <w:sz w:val="24"/>
          <w:szCs w:val="24"/>
        </w:rPr>
        <w:t>»</w:t>
      </w:r>
      <w:r w:rsidRPr="00716FC4">
        <w:rPr>
          <w:rFonts w:ascii="Times New Roman" w:hAnsi="Times New Roman"/>
          <w:sz w:val="24"/>
          <w:szCs w:val="24"/>
        </w:rPr>
        <w:t>.</w:t>
      </w:r>
    </w:p>
    <w:p w:rsidR="001C136F" w:rsidRPr="00C96706" w:rsidRDefault="001C136F" w:rsidP="001C136F">
      <w:pPr>
        <w:spacing w:after="0" w:line="240" w:lineRule="auto"/>
        <w:ind w:firstLine="709"/>
        <w:jc w:val="both"/>
        <w:rPr>
          <w:rFonts w:ascii="Times New Roman" w:hAnsi="Times New Roman"/>
          <w:szCs w:val="24"/>
        </w:rPr>
      </w:pPr>
      <w:r>
        <w:rPr>
          <w:rFonts w:ascii="Times New Roman" w:hAnsi="Times New Roman"/>
          <w:sz w:val="24"/>
          <w:szCs w:val="24"/>
        </w:rPr>
        <w:t xml:space="preserve">Зона действия </w:t>
      </w:r>
      <w:r w:rsidRPr="000A2570">
        <w:rPr>
          <w:rFonts w:ascii="Times New Roman" w:hAnsi="Times New Roman"/>
          <w:sz w:val="24"/>
          <w:szCs w:val="24"/>
        </w:rPr>
        <w:t>источников тепловой энергии системы теплоснабжения города Удачный:</w:t>
      </w:r>
    </w:p>
    <w:p w:rsidR="001C136F" w:rsidRDefault="001C136F" w:rsidP="001C136F">
      <w:pPr>
        <w:spacing w:after="0" w:line="240" w:lineRule="auto"/>
        <w:ind w:firstLine="709"/>
        <w:jc w:val="both"/>
        <w:rPr>
          <w:rFonts w:ascii="Times New Roman" w:hAnsi="Times New Roman"/>
          <w:sz w:val="24"/>
          <w:szCs w:val="24"/>
        </w:rPr>
      </w:pPr>
      <w:r>
        <w:rPr>
          <w:rFonts w:ascii="Times New Roman" w:hAnsi="Times New Roman"/>
          <w:szCs w:val="24"/>
        </w:rPr>
        <w:t xml:space="preserve">- </w:t>
      </w:r>
      <w:r w:rsidRPr="000A2570">
        <w:rPr>
          <w:rFonts w:ascii="Times New Roman" w:hAnsi="Times New Roman"/>
          <w:sz w:val="24"/>
          <w:szCs w:val="24"/>
        </w:rPr>
        <w:t>От энергоблока (котельная «Авангардная») осуществляется теплоснабжение первой жилой группы мкр. Новый город, и горячее водоснабжение микрорайона Новый город</w:t>
      </w:r>
      <w:r>
        <w:rPr>
          <w:rFonts w:ascii="Times New Roman" w:hAnsi="Times New Roman"/>
          <w:sz w:val="24"/>
          <w:szCs w:val="24"/>
        </w:rPr>
        <w:t>;</w:t>
      </w:r>
    </w:p>
    <w:p w:rsidR="001C136F" w:rsidRPr="000A2570" w:rsidRDefault="001C136F" w:rsidP="001C136F">
      <w:pPr>
        <w:spacing w:after="0" w:line="240" w:lineRule="auto"/>
        <w:ind w:firstLine="709"/>
        <w:jc w:val="both"/>
        <w:rPr>
          <w:rFonts w:ascii="Times New Roman" w:hAnsi="Times New Roman"/>
          <w:sz w:val="24"/>
          <w:szCs w:val="24"/>
        </w:rPr>
      </w:pPr>
      <w:r w:rsidRPr="000A2570">
        <w:rPr>
          <w:rFonts w:ascii="Times New Roman" w:hAnsi="Times New Roman"/>
          <w:sz w:val="24"/>
          <w:szCs w:val="24"/>
        </w:rPr>
        <w:t>- От электрокотельной «Фабрика №12» получают тепло промышленные объекты Промзоны и 2-3 жилая группа Нового города;</w:t>
      </w:r>
    </w:p>
    <w:p w:rsidR="001C136F" w:rsidRPr="000A2570" w:rsidRDefault="001C136F" w:rsidP="001C136F">
      <w:pPr>
        <w:spacing w:after="0" w:line="240" w:lineRule="auto"/>
        <w:ind w:firstLine="709"/>
        <w:jc w:val="both"/>
        <w:rPr>
          <w:rFonts w:ascii="Times New Roman" w:hAnsi="Times New Roman"/>
          <w:sz w:val="24"/>
          <w:szCs w:val="24"/>
        </w:rPr>
      </w:pPr>
      <w:r w:rsidRPr="000A2570">
        <w:rPr>
          <w:rFonts w:ascii="Times New Roman" w:hAnsi="Times New Roman"/>
          <w:sz w:val="24"/>
          <w:szCs w:val="24"/>
        </w:rPr>
        <w:t>- Электрокотельная №1 п. Надежный снабжает теплом потребителей поселка Надежный;</w:t>
      </w:r>
    </w:p>
    <w:p w:rsidR="001C136F" w:rsidRPr="000A2570" w:rsidRDefault="001C136F" w:rsidP="001C136F">
      <w:pPr>
        <w:spacing w:after="0" w:line="240" w:lineRule="auto"/>
        <w:ind w:firstLine="709"/>
        <w:jc w:val="both"/>
        <w:rPr>
          <w:rFonts w:ascii="Times New Roman" w:hAnsi="Times New Roman"/>
          <w:sz w:val="24"/>
          <w:szCs w:val="24"/>
        </w:rPr>
      </w:pPr>
      <w:r w:rsidRPr="000A2570">
        <w:rPr>
          <w:rFonts w:ascii="Times New Roman" w:hAnsi="Times New Roman"/>
          <w:sz w:val="24"/>
          <w:szCs w:val="24"/>
        </w:rPr>
        <w:t>- Энергоблок</w:t>
      </w:r>
      <w:r>
        <w:rPr>
          <w:rFonts w:ascii="Times New Roman" w:hAnsi="Times New Roman"/>
          <w:sz w:val="24"/>
          <w:szCs w:val="24"/>
        </w:rPr>
        <w:t xml:space="preserve"> </w:t>
      </w:r>
      <w:r w:rsidRPr="000A2570">
        <w:rPr>
          <w:rFonts w:ascii="Times New Roman" w:hAnsi="Times New Roman"/>
          <w:sz w:val="24"/>
          <w:szCs w:val="24"/>
        </w:rPr>
        <w:t>«БСИ» (блок строительной индустрии) работает только в зимний период и снабжает теплом промышл</w:t>
      </w:r>
      <w:r>
        <w:rPr>
          <w:rFonts w:ascii="Times New Roman" w:hAnsi="Times New Roman"/>
          <w:sz w:val="24"/>
          <w:szCs w:val="24"/>
        </w:rPr>
        <w:t>енную площадку поселка Надежный.</w:t>
      </w:r>
    </w:p>
    <w:p w:rsidR="001C136F" w:rsidRDefault="001C136F" w:rsidP="001C136F">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В соответствии с </w:t>
      </w:r>
      <w:r w:rsidRPr="0017528B">
        <w:rPr>
          <w:rFonts w:ascii="Times New Roman" w:hAnsi="Times New Roman" w:cs="Times New Roman"/>
          <w:sz w:val="24"/>
          <w:szCs w:val="24"/>
        </w:rPr>
        <w:t>требованиями Федерального закона от 07.12.2011 года № 416-ФЗ «О водоснабжении и водоотведении»</w:t>
      </w:r>
      <w:r>
        <w:rPr>
          <w:rFonts w:ascii="Times New Roman" w:hAnsi="Times New Roman" w:cs="Times New Roman"/>
          <w:sz w:val="24"/>
          <w:szCs w:val="24"/>
        </w:rPr>
        <w:t xml:space="preserve">, организацией ООО «ИВЦ «Энергоактив»» разработана Схема водоснабжения и водоотведения МО «Город Удачный». </w:t>
      </w:r>
      <w:r w:rsidRPr="0017528B">
        <w:rPr>
          <w:rFonts w:ascii="Times New Roman" w:hAnsi="Times New Roman" w:cs="Times New Roman"/>
          <w:sz w:val="24"/>
          <w:szCs w:val="24"/>
        </w:rPr>
        <w:t>Схема водоснабжения и водоотведения разрабатыва</w:t>
      </w:r>
      <w:r>
        <w:rPr>
          <w:rFonts w:ascii="Times New Roman" w:hAnsi="Times New Roman" w:cs="Times New Roman"/>
          <w:sz w:val="24"/>
          <w:szCs w:val="24"/>
        </w:rPr>
        <w:t>лась</w:t>
      </w:r>
      <w:r w:rsidRPr="0017528B">
        <w:rPr>
          <w:rFonts w:ascii="Times New Roman" w:hAnsi="Times New Roman" w:cs="Times New Roman"/>
          <w:sz w:val="24"/>
          <w:szCs w:val="24"/>
        </w:rPr>
        <w:t xml:space="preserve">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r>
        <w:rPr>
          <w:rFonts w:ascii="Times New Roman" w:hAnsi="Times New Roman" w:cs="Times New Roman"/>
          <w:sz w:val="24"/>
          <w:szCs w:val="24"/>
        </w:rPr>
        <w:t xml:space="preserve"> Данные для разработки схемы водоснабжения и водоотведения предоставлялись Удачнинским отделением </w:t>
      </w:r>
      <w:r w:rsidR="003D67FF">
        <w:rPr>
          <w:rFonts w:ascii="Times New Roman" w:hAnsi="Times New Roman" w:cs="Times New Roman"/>
          <w:sz w:val="24"/>
          <w:szCs w:val="24"/>
        </w:rPr>
        <w:t>ООО «</w:t>
      </w:r>
      <w:r>
        <w:rPr>
          <w:rFonts w:ascii="Times New Roman" w:hAnsi="Times New Roman" w:cs="Times New Roman"/>
          <w:sz w:val="24"/>
          <w:szCs w:val="24"/>
        </w:rPr>
        <w:t>ПТВС</w:t>
      </w:r>
      <w:r w:rsidR="003D67FF">
        <w:rPr>
          <w:rFonts w:ascii="Times New Roman" w:hAnsi="Times New Roman" w:cs="Times New Roman"/>
          <w:sz w:val="24"/>
          <w:szCs w:val="24"/>
        </w:rPr>
        <w:t>»</w:t>
      </w:r>
      <w:r>
        <w:rPr>
          <w:rFonts w:ascii="Times New Roman" w:hAnsi="Times New Roman" w:cs="Times New Roman"/>
          <w:sz w:val="24"/>
          <w:szCs w:val="24"/>
        </w:rPr>
        <w:t>.</w:t>
      </w:r>
    </w:p>
    <w:p w:rsidR="001C136F" w:rsidRDefault="001C136F" w:rsidP="001C136F">
      <w:pPr>
        <w:pStyle w:val="af6"/>
        <w:spacing w:before="0" w:after="0" w:line="240" w:lineRule="auto"/>
        <w:rPr>
          <w:sz w:val="24"/>
          <w:szCs w:val="24"/>
        </w:rPr>
      </w:pPr>
      <w:r w:rsidRPr="00071946">
        <w:rPr>
          <w:sz w:val="24"/>
          <w:szCs w:val="24"/>
        </w:rPr>
        <w:t xml:space="preserve">В соответствии с требованиями Федерального закона от </w:t>
      </w:r>
      <w:r w:rsidRPr="00071946">
        <w:rPr>
          <w:rFonts w:eastAsia="Calibri"/>
          <w:sz w:val="24"/>
          <w:szCs w:val="24"/>
        </w:rPr>
        <w:t xml:space="preserve">26.03.2003 №35-ФЗ «Об электроэнергетике», организацией </w:t>
      </w:r>
      <w:r w:rsidRPr="00071946">
        <w:rPr>
          <w:sz w:val="24"/>
          <w:szCs w:val="24"/>
        </w:rPr>
        <w:t xml:space="preserve">ООО «Центр Эффективных Разработок» разработана «Схема электроснабжения муниципального образования «Город Удачный» </w:t>
      </w:r>
      <w:r w:rsidR="00DA3013">
        <w:rPr>
          <w:sz w:val="24"/>
          <w:szCs w:val="24"/>
        </w:rPr>
        <w:t xml:space="preserve">Мирнинского района Республики Саха (Якутия) </w:t>
      </w:r>
      <w:r w:rsidRPr="00071946">
        <w:rPr>
          <w:sz w:val="24"/>
          <w:szCs w:val="24"/>
        </w:rPr>
        <w:t>на 2016-2020 годы и на перспективу до 2030 года». Целью разработки является выбор оптимальных технических направлений развития электрических сетей 110 кВ и 6-</w:t>
      </w:r>
      <w:r w:rsidRPr="00071946">
        <w:rPr>
          <w:sz w:val="24"/>
          <w:szCs w:val="24"/>
        </w:rPr>
        <w:lastRenderedPageBreak/>
        <w:t>10 кВ МО «Город Удачный», выявление</w:t>
      </w:r>
      <w:r>
        <w:rPr>
          <w:sz w:val="24"/>
          <w:szCs w:val="24"/>
        </w:rPr>
        <w:t xml:space="preserve"> </w:t>
      </w:r>
      <w:r w:rsidRPr="00071946">
        <w:rPr>
          <w:sz w:val="24"/>
          <w:szCs w:val="24"/>
        </w:rPr>
        <w:t xml:space="preserve">«узких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rsidR="001C136F" w:rsidRPr="00071946" w:rsidRDefault="001C136F" w:rsidP="001C136F">
      <w:pPr>
        <w:pStyle w:val="af6"/>
        <w:spacing w:before="0" w:after="0" w:line="240" w:lineRule="auto"/>
        <w:rPr>
          <w:sz w:val="24"/>
          <w:szCs w:val="24"/>
        </w:rPr>
      </w:pPr>
      <w:r w:rsidRPr="00071946">
        <w:rPr>
          <w:sz w:val="24"/>
          <w:szCs w:val="24"/>
        </w:rPr>
        <w:t>Электрические сети 6-110 кВ на территории МО «Город Удачный» имеют различную принадлежность. Большинство электросетевых объектов находятся на балансе ПАО «Якутск</w:t>
      </w:r>
      <w:r>
        <w:rPr>
          <w:sz w:val="24"/>
          <w:szCs w:val="24"/>
        </w:rPr>
        <w:t>э</w:t>
      </w:r>
      <w:r w:rsidRPr="00071946">
        <w:rPr>
          <w:sz w:val="24"/>
          <w:szCs w:val="24"/>
        </w:rPr>
        <w:t xml:space="preserve">нерго». </w:t>
      </w:r>
      <w:r>
        <w:rPr>
          <w:sz w:val="24"/>
          <w:szCs w:val="24"/>
        </w:rPr>
        <w:t>Ч</w:t>
      </w:r>
      <w:r w:rsidRPr="00071946">
        <w:rPr>
          <w:sz w:val="24"/>
          <w:szCs w:val="24"/>
        </w:rPr>
        <w:t>асть электрических сетей принадлежат муниципальному образованию, часть – бесхозяйные.</w:t>
      </w:r>
    </w:p>
    <w:p w:rsidR="001C136F" w:rsidRPr="00071946" w:rsidRDefault="001C136F" w:rsidP="001C136F">
      <w:pPr>
        <w:pStyle w:val="af6"/>
        <w:spacing w:before="0" w:after="0" w:line="240" w:lineRule="auto"/>
        <w:rPr>
          <w:sz w:val="24"/>
          <w:szCs w:val="24"/>
        </w:rPr>
      </w:pPr>
      <w:r w:rsidRPr="00071946">
        <w:rPr>
          <w:sz w:val="24"/>
          <w:szCs w:val="24"/>
        </w:rPr>
        <w:t>Источником сети 110 кВ является подстанция (ПС) 220/110/6 кВ «ГПП-6». Основным источником питания городских элек</w:t>
      </w:r>
      <w:r>
        <w:rPr>
          <w:sz w:val="24"/>
          <w:szCs w:val="24"/>
        </w:rPr>
        <w:t>т</w:t>
      </w:r>
      <w:r w:rsidRPr="00071946">
        <w:rPr>
          <w:sz w:val="24"/>
          <w:szCs w:val="24"/>
        </w:rPr>
        <w:t>рических сетей являются ПС 110/10 кВ «Авангардная» и ПС 110/6 кВ «Надежная».</w:t>
      </w:r>
      <w:r>
        <w:rPr>
          <w:sz w:val="24"/>
          <w:szCs w:val="24"/>
        </w:rPr>
        <w:t xml:space="preserve"> </w:t>
      </w:r>
    </w:p>
    <w:p w:rsidR="001C136F" w:rsidRPr="00714DB6" w:rsidRDefault="001C136F" w:rsidP="001C136F">
      <w:pPr>
        <w:pStyle w:val="af6"/>
        <w:spacing w:before="0" w:after="0" w:line="240" w:lineRule="auto"/>
        <w:rPr>
          <w:sz w:val="24"/>
        </w:rPr>
      </w:pPr>
      <w:r w:rsidRPr="00714DB6">
        <w:rPr>
          <w:sz w:val="24"/>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w:t>
      </w:r>
      <w:r>
        <w:rPr>
          <w:sz w:val="24"/>
        </w:rPr>
        <w:t xml:space="preserve"> качества электрической энергии. </w:t>
      </w:r>
      <w:r w:rsidRPr="00714DB6">
        <w:rPr>
          <w:sz w:val="24"/>
        </w:rPr>
        <w:t>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rsidR="001C136F" w:rsidRDefault="001C136F" w:rsidP="001C136F">
      <w:pPr>
        <w:pStyle w:val="ConsPlusNormal"/>
        <w:widowControl/>
        <w:ind w:firstLine="539"/>
        <w:jc w:val="both"/>
        <w:rPr>
          <w:rFonts w:ascii="Times New Roman" w:hAnsi="Times New Roman" w:cs="Times New Roman"/>
          <w:sz w:val="24"/>
          <w:szCs w:val="24"/>
        </w:rPr>
      </w:pPr>
    </w:p>
    <w:p w:rsidR="001C136F" w:rsidRDefault="001C136F" w:rsidP="001C136F">
      <w:pPr>
        <w:pStyle w:val="ConsPlusNormal"/>
        <w:widowControl/>
        <w:numPr>
          <w:ilvl w:val="1"/>
          <w:numId w:val="25"/>
        </w:numPr>
        <w:jc w:val="center"/>
        <w:rPr>
          <w:rFonts w:ascii="Times New Roman" w:hAnsi="Times New Roman" w:cs="Times New Roman"/>
          <w:b/>
          <w:sz w:val="24"/>
          <w:szCs w:val="24"/>
        </w:rPr>
      </w:pPr>
      <w:r w:rsidRPr="001D3755">
        <w:rPr>
          <w:rFonts w:ascii="Times New Roman" w:hAnsi="Times New Roman" w:cs="Times New Roman"/>
          <w:b/>
          <w:sz w:val="24"/>
          <w:szCs w:val="24"/>
        </w:rPr>
        <w:t xml:space="preserve"> Характеристика имеющейся проблемы</w:t>
      </w:r>
    </w:p>
    <w:p w:rsidR="001C136F" w:rsidRDefault="001C136F" w:rsidP="001C136F">
      <w:pPr>
        <w:pStyle w:val="ConsPlusNormal"/>
        <w:widowControl/>
        <w:jc w:val="center"/>
        <w:rPr>
          <w:rFonts w:ascii="Times New Roman" w:hAnsi="Times New Roman" w:cs="Times New Roman"/>
          <w:b/>
          <w:sz w:val="24"/>
          <w:szCs w:val="24"/>
        </w:rPr>
      </w:pPr>
    </w:p>
    <w:p w:rsidR="001C136F" w:rsidRPr="0058613A" w:rsidRDefault="001C136F" w:rsidP="001C13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w:t>
      </w:r>
      <w:r w:rsidRPr="0058613A">
        <w:rPr>
          <w:rFonts w:ascii="Times New Roman" w:hAnsi="Times New Roman" w:cs="Times New Roman"/>
          <w:sz w:val="24"/>
          <w:szCs w:val="24"/>
        </w:rPr>
        <w:t xml:space="preserve">тоимость основных для жилищно-коммунального комплекса </w:t>
      </w:r>
      <w:r>
        <w:rPr>
          <w:rFonts w:ascii="Times New Roman" w:hAnsi="Times New Roman" w:cs="Times New Roman"/>
          <w:sz w:val="24"/>
          <w:szCs w:val="24"/>
        </w:rPr>
        <w:t>муниципального образования</w:t>
      </w:r>
      <w:r w:rsidRPr="0058613A">
        <w:rPr>
          <w:rFonts w:ascii="Times New Roman" w:hAnsi="Times New Roman" w:cs="Times New Roman"/>
          <w:sz w:val="24"/>
          <w:szCs w:val="24"/>
        </w:rPr>
        <w:t xml:space="preserve"> "Город </w:t>
      </w:r>
      <w:r>
        <w:rPr>
          <w:rFonts w:ascii="Times New Roman" w:hAnsi="Times New Roman" w:cs="Times New Roman"/>
          <w:sz w:val="24"/>
          <w:szCs w:val="24"/>
        </w:rPr>
        <w:t>Удачный</w:t>
      </w:r>
      <w:r w:rsidRPr="0058613A">
        <w:rPr>
          <w:rFonts w:ascii="Times New Roman" w:hAnsi="Times New Roman" w:cs="Times New Roman"/>
          <w:sz w:val="24"/>
          <w:szCs w:val="24"/>
        </w:rPr>
        <w:t xml:space="preserve">" </w:t>
      </w:r>
      <w:r w:rsidR="00464D67">
        <w:rPr>
          <w:rFonts w:ascii="Times New Roman" w:hAnsi="Times New Roman" w:cs="Times New Roman"/>
          <w:sz w:val="24"/>
          <w:szCs w:val="24"/>
        </w:rPr>
        <w:t xml:space="preserve">Мирнинского района Республики Саха (Якутия) </w:t>
      </w:r>
      <w:r>
        <w:rPr>
          <w:rFonts w:ascii="Times New Roman" w:hAnsi="Times New Roman" w:cs="Times New Roman"/>
          <w:sz w:val="24"/>
          <w:szCs w:val="24"/>
        </w:rPr>
        <w:t>эне</w:t>
      </w:r>
      <w:r w:rsidRPr="0058613A">
        <w:rPr>
          <w:rFonts w:ascii="Times New Roman" w:hAnsi="Times New Roman" w:cs="Times New Roman"/>
          <w:sz w:val="24"/>
          <w:szCs w:val="24"/>
        </w:rPr>
        <w:t>ргетических и ком</w:t>
      </w:r>
      <w:r>
        <w:rPr>
          <w:rFonts w:ascii="Times New Roman" w:hAnsi="Times New Roman" w:cs="Times New Roman"/>
          <w:sz w:val="24"/>
          <w:szCs w:val="24"/>
        </w:rPr>
        <w:t>мунальных ресурсов будет расти.</w:t>
      </w:r>
    </w:p>
    <w:p w:rsidR="001C136F" w:rsidRPr="0058613A" w:rsidRDefault="001C136F" w:rsidP="001C13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w:t>
      </w:r>
      <w:r w:rsidRPr="0058613A">
        <w:rPr>
          <w:rFonts w:ascii="Times New Roman" w:hAnsi="Times New Roman" w:cs="Times New Roman"/>
          <w:sz w:val="24"/>
          <w:szCs w:val="24"/>
        </w:rPr>
        <w:t>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снижению эффективности бюджетных расходов, вызванному ростом доли затрат на оплату коммунальных услуг в общих затра</w:t>
      </w:r>
      <w:r>
        <w:rPr>
          <w:rFonts w:ascii="Times New Roman" w:hAnsi="Times New Roman" w:cs="Times New Roman"/>
          <w:sz w:val="24"/>
          <w:szCs w:val="24"/>
        </w:rPr>
        <w:t>тах на муниципальное управление.</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rsidR="001C136F" w:rsidRPr="0058613A" w:rsidRDefault="000311C8" w:rsidP="000311C8">
      <w:pPr>
        <w:pStyle w:val="ConsPlusNormal"/>
        <w:widowControl/>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C136F" w:rsidRPr="0058613A">
        <w:rPr>
          <w:rFonts w:ascii="Times New Roman" w:hAnsi="Times New Roman" w:cs="Times New Roman"/>
          <w:sz w:val="24"/>
          <w:szCs w:val="24"/>
        </w:rPr>
        <w:t>Невозможностью комплексного решения проблемы в требуемые сроки за счет использования действующего рыночного механизма;</w:t>
      </w:r>
    </w:p>
    <w:p w:rsidR="001C136F" w:rsidRPr="0058613A" w:rsidRDefault="000311C8" w:rsidP="00031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C136F" w:rsidRPr="0058613A">
        <w:rPr>
          <w:rFonts w:ascii="Times New Roman" w:hAnsi="Times New Roman" w:cs="Times New Roman"/>
          <w:sz w:val="24"/>
          <w:szCs w:val="24"/>
        </w:rPr>
        <w:t>Комплексным характером проблемы и необходимостью координации действий по ее решению.</w:t>
      </w:r>
    </w:p>
    <w:p w:rsidR="001C136F" w:rsidRPr="0058613A" w:rsidRDefault="000311C8" w:rsidP="00031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C136F" w:rsidRPr="0058613A">
        <w:rPr>
          <w:rFonts w:ascii="Times New Roman" w:hAnsi="Times New Roman" w:cs="Times New Roman"/>
          <w:sz w:val="24"/>
          <w:szCs w:val="24"/>
        </w:rPr>
        <w:t>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1C136F" w:rsidRPr="0058613A" w:rsidRDefault="000311C8" w:rsidP="00031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C136F" w:rsidRPr="0058613A">
        <w:rPr>
          <w:rFonts w:ascii="Times New Roman" w:hAnsi="Times New Roman" w:cs="Times New Roman"/>
          <w:sz w:val="24"/>
          <w:szCs w:val="24"/>
        </w:rPr>
        <w:t>Необходимостью повышения эффективности расходования бюджетных средств и снижения рисков развития муниципального образования.</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lastRenderedPageBreak/>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w:t>
      </w:r>
      <w:r>
        <w:rPr>
          <w:rFonts w:ascii="Times New Roman" w:hAnsi="Times New Roman" w:cs="Times New Roman"/>
          <w:sz w:val="24"/>
          <w:szCs w:val="24"/>
        </w:rPr>
        <w:t>,</w:t>
      </w:r>
      <w:r w:rsidRPr="0058613A">
        <w:rPr>
          <w:rFonts w:ascii="Times New Roman" w:hAnsi="Times New Roman" w:cs="Times New Roman"/>
          <w:sz w:val="24"/>
          <w:szCs w:val="24"/>
        </w:rPr>
        <w:t xml:space="preserve"> </w:t>
      </w:r>
      <w:r>
        <w:rPr>
          <w:rFonts w:ascii="Times New Roman" w:hAnsi="Times New Roman" w:cs="Times New Roman"/>
          <w:sz w:val="24"/>
          <w:szCs w:val="24"/>
        </w:rPr>
        <w:t>ж</w:t>
      </w:r>
      <w:r w:rsidRPr="0058613A">
        <w:rPr>
          <w:rFonts w:ascii="Times New Roman" w:hAnsi="Times New Roman" w:cs="Times New Roman"/>
          <w:sz w:val="24"/>
          <w:szCs w:val="24"/>
        </w:rPr>
        <w:t>илищного фонда</w:t>
      </w:r>
      <w:r>
        <w:rPr>
          <w:rFonts w:ascii="Times New Roman" w:hAnsi="Times New Roman" w:cs="Times New Roman"/>
          <w:sz w:val="24"/>
          <w:szCs w:val="24"/>
        </w:rPr>
        <w:t>.</w:t>
      </w:r>
      <w:r w:rsidRPr="0058613A">
        <w:rPr>
          <w:rFonts w:ascii="Times New Roman" w:hAnsi="Times New Roman" w:cs="Times New Roman"/>
          <w:sz w:val="24"/>
          <w:szCs w:val="24"/>
        </w:rPr>
        <w:t xml:space="preserve"> </w:t>
      </w:r>
      <w:r>
        <w:rPr>
          <w:rFonts w:ascii="Times New Roman" w:hAnsi="Times New Roman" w:cs="Times New Roman"/>
          <w:sz w:val="24"/>
          <w:szCs w:val="24"/>
        </w:rPr>
        <w:t>З</w:t>
      </w:r>
      <w:r w:rsidRPr="0058613A">
        <w:rPr>
          <w:rFonts w:ascii="Times New Roman" w:hAnsi="Times New Roman" w:cs="Times New Roman"/>
          <w:sz w:val="24"/>
          <w:szCs w:val="24"/>
        </w:rPr>
        <w:t>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до 30%</w:t>
      </w:r>
      <w:r>
        <w:rPr>
          <w:rFonts w:ascii="Times New Roman" w:hAnsi="Times New Roman" w:cs="Times New Roman"/>
          <w:sz w:val="24"/>
          <w:szCs w:val="24"/>
        </w:rPr>
        <w:t>.</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xml:space="preserve">Реализация энергосберегающей политики в </w:t>
      </w:r>
      <w:r>
        <w:rPr>
          <w:rFonts w:ascii="Times New Roman" w:hAnsi="Times New Roman" w:cs="Times New Roman"/>
          <w:sz w:val="24"/>
          <w:szCs w:val="24"/>
        </w:rPr>
        <w:t>муниципальном образовании</w:t>
      </w:r>
      <w:r w:rsidRPr="0058613A">
        <w:rPr>
          <w:rFonts w:ascii="Times New Roman" w:hAnsi="Times New Roman" w:cs="Times New Roman"/>
          <w:sz w:val="24"/>
          <w:szCs w:val="24"/>
        </w:rPr>
        <w:t xml:space="preserve"> "Город </w:t>
      </w:r>
      <w:r>
        <w:rPr>
          <w:rFonts w:ascii="Times New Roman" w:hAnsi="Times New Roman" w:cs="Times New Roman"/>
          <w:sz w:val="24"/>
          <w:szCs w:val="24"/>
        </w:rPr>
        <w:t>Удачный</w:t>
      </w:r>
      <w:r w:rsidRPr="0058613A">
        <w:rPr>
          <w:rFonts w:ascii="Times New Roman" w:hAnsi="Times New Roman" w:cs="Times New Roman"/>
          <w:sz w:val="24"/>
          <w:szCs w:val="24"/>
        </w:rPr>
        <w:t xml:space="preserve">" </w:t>
      </w:r>
      <w:r w:rsidR="00E265D0">
        <w:rPr>
          <w:rFonts w:ascii="Times New Roman" w:hAnsi="Times New Roman" w:cs="Times New Roman"/>
          <w:sz w:val="24"/>
          <w:szCs w:val="24"/>
        </w:rPr>
        <w:t xml:space="preserve"> Мирнинского района Республики Саха (Якутия) </w:t>
      </w:r>
      <w:r w:rsidRPr="0058613A">
        <w:rPr>
          <w:rFonts w:ascii="Times New Roman" w:hAnsi="Times New Roman" w:cs="Times New Roman"/>
          <w:sz w:val="24"/>
          <w:szCs w:val="24"/>
        </w:rPr>
        <w:t>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Default="000C205F" w:rsidP="0058613A">
      <w:pPr>
        <w:pStyle w:val="ConsPlusNormal"/>
        <w:widowControl/>
        <w:ind w:firstLine="0"/>
        <w:jc w:val="center"/>
        <w:rPr>
          <w:rFonts w:ascii="Times New Roman" w:hAnsi="Times New Roman" w:cs="Times New Roman"/>
          <w:sz w:val="24"/>
          <w:szCs w:val="24"/>
        </w:rPr>
      </w:pPr>
    </w:p>
    <w:p w:rsidR="00D17BFF" w:rsidRDefault="00D17BFF" w:rsidP="0058613A">
      <w:pPr>
        <w:pStyle w:val="ConsPlusNormal"/>
        <w:widowControl/>
        <w:ind w:firstLine="0"/>
        <w:jc w:val="center"/>
        <w:rPr>
          <w:rFonts w:ascii="Times New Roman" w:hAnsi="Times New Roman" w:cs="Times New Roman"/>
          <w:b/>
          <w:sz w:val="24"/>
          <w:szCs w:val="24"/>
        </w:rPr>
      </w:pPr>
    </w:p>
    <w:p w:rsidR="00DF11AC" w:rsidRDefault="0040287C" w:rsidP="0058613A">
      <w:pPr>
        <w:pStyle w:val="ConsPlusNormal"/>
        <w:widowControl/>
        <w:ind w:firstLine="0"/>
        <w:jc w:val="center"/>
        <w:rPr>
          <w:rFonts w:ascii="Times New Roman" w:hAnsi="Times New Roman" w:cs="Times New Roman"/>
          <w:b/>
          <w:sz w:val="24"/>
          <w:szCs w:val="24"/>
        </w:rPr>
      </w:pPr>
      <w:r w:rsidRPr="0040287C">
        <w:rPr>
          <w:rFonts w:ascii="Times New Roman" w:hAnsi="Times New Roman" w:cs="Times New Roman"/>
          <w:b/>
          <w:sz w:val="24"/>
          <w:szCs w:val="24"/>
        </w:rPr>
        <w:t>РАЗДЕЛ 2.</w:t>
      </w:r>
    </w:p>
    <w:p w:rsidR="00D17BFF" w:rsidRDefault="00D17BFF" w:rsidP="0058613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МЕХАНИЗМ РЕАЛИЗАЦИИ ПРОГРАММЫ</w:t>
      </w:r>
    </w:p>
    <w:p w:rsidR="00D17BFF" w:rsidRDefault="00D17BFF" w:rsidP="0058613A">
      <w:pPr>
        <w:pStyle w:val="ConsPlusNormal"/>
        <w:widowControl/>
        <w:ind w:firstLine="0"/>
        <w:jc w:val="center"/>
        <w:rPr>
          <w:rFonts w:ascii="Times New Roman" w:hAnsi="Times New Roman" w:cs="Times New Roman"/>
          <w:b/>
          <w:sz w:val="24"/>
          <w:szCs w:val="24"/>
        </w:rPr>
      </w:pPr>
    </w:p>
    <w:p w:rsidR="00D17BFF" w:rsidRDefault="004A15D6" w:rsidP="00BB02B4">
      <w:pPr>
        <w:pStyle w:val="ConsPlusNormal"/>
        <w:widowControl/>
        <w:numPr>
          <w:ilvl w:val="1"/>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B02B4">
        <w:rPr>
          <w:rFonts w:ascii="Times New Roman" w:hAnsi="Times New Roman" w:cs="Times New Roman"/>
          <w:b/>
          <w:sz w:val="24"/>
          <w:szCs w:val="24"/>
        </w:rPr>
        <w:t>Цели и задачи программы</w:t>
      </w:r>
    </w:p>
    <w:p w:rsidR="00BB02B4" w:rsidRDefault="00BB02B4" w:rsidP="00BB02B4">
      <w:pPr>
        <w:pStyle w:val="ConsPlusNormal"/>
        <w:widowControl/>
        <w:jc w:val="center"/>
        <w:rPr>
          <w:rFonts w:ascii="Times New Roman" w:hAnsi="Times New Roman" w:cs="Times New Roman"/>
          <w:b/>
          <w:sz w:val="24"/>
          <w:szCs w:val="24"/>
        </w:rPr>
      </w:pPr>
    </w:p>
    <w:p w:rsidR="006115B7" w:rsidRDefault="006115B7" w:rsidP="006115B7">
      <w:pPr>
        <w:spacing w:after="0"/>
        <w:ind w:firstLine="709"/>
        <w:jc w:val="both"/>
        <w:rPr>
          <w:sz w:val="24"/>
          <w:szCs w:val="24"/>
        </w:rPr>
      </w:pPr>
      <w:r w:rsidRPr="00C5080C">
        <w:rPr>
          <w:rFonts w:ascii="Times New Roman" w:eastAsia="Times New Roman" w:hAnsi="Times New Roman" w:cs="Times New Roman"/>
          <w:sz w:val="24"/>
          <w:szCs w:val="24"/>
        </w:rPr>
        <w:t>Программа разработана в целях перевода городского жилищно-коммунального хозяйства на энергосберегающий путь развития путем выполнения комплекса мероприятий по энергосбережению на основе использования новейши</w:t>
      </w:r>
      <w:r w:rsidRPr="00C5080C">
        <w:rPr>
          <w:sz w:val="24"/>
          <w:szCs w:val="24"/>
        </w:rPr>
        <w:t>х технологий и передового опыта.</w:t>
      </w:r>
    </w:p>
    <w:p w:rsidR="006115B7" w:rsidRPr="00C5080C" w:rsidRDefault="006115B7" w:rsidP="006115B7">
      <w:pPr>
        <w:spacing w:after="0"/>
        <w:ind w:firstLine="709"/>
        <w:jc w:val="both"/>
        <w:rPr>
          <w:sz w:val="24"/>
          <w:szCs w:val="24"/>
        </w:rPr>
      </w:pPr>
      <w:r w:rsidRPr="00922B34">
        <w:rPr>
          <w:rFonts w:ascii="Times New Roman" w:hAnsi="Times New Roman"/>
          <w:sz w:val="24"/>
          <w:szCs w:val="24"/>
        </w:rPr>
        <w:t>Муниципальная программа «Энергосбережение и повышение энергетической эффективности муниципального образования «</w:t>
      </w:r>
      <w:r>
        <w:rPr>
          <w:rFonts w:ascii="Times New Roman" w:hAnsi="Times New Roman"/>
          <w:sz w:val="24"/>
          <w:szCs w:val="24"/>
        </w:rPr>
        <w:t>Город Удачный</w:t>
      </w:r>
      <w:r w:rsidRPr="00922B34">
        <w:rPr>
          <w:rFonts w:ascii="Times New Roman" w:hAnsi="Times New Roman"/>
          <w:sz w:val="24"/>
          <w:szCs w:val="24"/>
        </w:rPr>
        <w:t xml:space="preserve">» </w:t>
      </w:r>
      <w:r w:rsidR="00BE15B6">
        <w:rPr>
          <w:rFonts w:ascii="Times New Roman" w:hAnsi="Times New Roman"/>
          <w:sz w:val="24"/>
          <w:szCs w:val="24"/>
        </w:rPr>
        <w:t xml:space="preserve">Мирнинского района Республики Саха (Якутия) </w:t>
      </w:r>
      <w:r w:rsidRPr="00922B34">
        <w:rPr>
          <w:rFonts w:ascii="Times New Roman" w:hAnsi="Times New Roman"/>
          <w:sz w:val="24"/>
          <w:szCs w:val="24"/>
        </w:rPr>
        <w:t>на 201</w:t>
      </w:r>
      <w:r w:rsidR="000D17BF">
        <w:rPr>
          <w:rFonts w:ascii="Times New Roman" w:hAnsi="Times New Roman"/>
          <w:sz w:val="24"/>
          <w:szCs w:val="24"/>
        </w:rPr>
        <w:t>7</w:t>
      </w:r>
      <w:r w:rsidRPr="00922B34">
        <w:rPr>
          <w:rFonts w:ascii="Times New Roman" w:hAnsi="Times New Roman"/>
          <w:sz w:val="24"/>
          <w:szCs w:val="24"/>
        </w:rPr>
        <w:t>-20</w:t>
      </w:r>
      <w:r>
        <w:rPr>
          <w:rFonts w:ascii="Times New Roman" w:hAnsi="Times New Roman"/>
          <w:sz w:val="24"/>
          <w:szCs w:val="24"/>
        </w:rPr>
        <w:t>21</w:t>
      </w:r>
      <w:r w:rsidRPr="00922B34">
        <w:rPr>
          <w:rFonts w:ascii="Times New Roman" w:hAnsi="Times New Roman"/>
          <w:sz w:val="24"/>
          <w:szCs w:val="24"/>
        </w:rPr>
        <w:t xml:space="preserve"> г</w:t>
      </w:r>
      <w:r>
        <w:rPr>
          <w:rFonts w:ascii="Times New Roman" w:hAnsi="Times New Roman"/>
          <w:sz w:val="24"/>
          <w:szCs w:val="24"/>
        </w:rPr>
        <w:t>оды</w:t>
      </w:r>
      <w:r w:rsidRPr="00922B34">
        <w:rPr>
          <w:rFonts w:ascii="Times New Roman" w:hAnsi="Times New Roman"/>
          <w:sz w:val="24"/>
          <w:szCs w:val="24"/>
        </w:rPr>
        <w:t>» направлена на решение следующих социально-значимых проблем:</w:t>
      </w:r>
    </w:p>
    <w:p w:rsidR="006115B7" w:rsidRPr="00934229" w:rsidRDefault="006115B7" w:rsidP="006115B7">
      <w:pPr>
        <w:pStyle w:val="a5"/>
        <w:numPr>
          <w:ilvl w:val="0"/>
          <w:numId w:val="27"/>
        </w:numPr>
        <w:ind w:left="0" w:firstLine="567"/>
        <w:jc w:val="both"/>
        <w:rPr>
          <w:sz w:val="24"/>
          <w:szCs w:val="24"/>
        </w:rPr>
      </w:pPr>
      <w:r w:rsidRPr="00934229">
        <w:rPr>
          <w:sz w:val="24"/>
          <w:szCs w:val="24"/>
        </w:rPr>
        <w:t>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w:t>
      </w:r>
      <w:r>
        <w:rPr>
          <w:sz w:val="24"/>
          <w:szCs w:val="24"/>
        </w:rPr>
        <w:t>ные акты Российской Федерации».</w:t>
      </w:r>
    </w:p>
    <w:p w:rsidR="006115B7" w:rsidRDefault="006115B7" w:rsidP="006115B7">
      <w:pPr>
        <w:pStyle w:val="a5"/>
        <w:numPr>
          <w:ilvl w:val="0"/>
          <w:numId w:val="27"/>
        </w:numPr>
        <w:ind w:left="0" w:firstLine="567"/>
        <w:jc w:val="both"/>
        <w:rPr>
          <w:rFonts w:ascii="Times New Roman" w:hAnsi="Times New Roman" w:cs="Times New Roman"/>
          <w:sz w:val="24"/>
          <w:szCs w:val="24"/>
        </w:rPr>
      </w:pPr>
      <w:r w:rsidRPr="001D402B">
        <w:rPr>
          <w:sz w:val="24"/>
          <w:szCs w:val="24"/>
        </w:rPr>
        <w:t xml:space="preserve">Повышение энергетической эффективности при передаче и потреблении энергетических ресурсов на объектах МО </w:t>
      </w:r>
      <w:r>
        <w:rPr>
          <w:rFonts w:ascii="Times New Roman" w:hAnsi="Times New Roman" w:cs="Times New Roman"/>
          <w:sz w:val="24"/>
          <w:szCs w:val="24"/>
        </w:rPr>
        <w:t>"Город Удачный.</w:t>
      </w:r>
    </w:p>
    <w:p w:rsidR="006115B7" w:rsidRPr="00270BC2" w:rsidRDefault="006115B7" w:rsidP="006115B7">
      <w:pPr>
        <w:pStyle w:val="a5"/>
        <w:numPr>
          <w:ilvl w:val="0"/>
          <w:numId w:val="27"/>
        </w:numPr>
        <w:ind w:left="0" w:firstLine="540"/>
        <w:jc w:val="both"/>
        <w:rPr>
          <w:rFonts w:ascii="Times New Roman" w:hAnsi="Times New Roman" w:cs="Times New Roman"/>
          <w:sz w:val="24"/>
          <w:szCs w:val="24"/>
        </w:rPr>
      </w:pPr>
      <w:r w:rsidRPr="001D402B">
        <w:rPr>
          <w:rFonts w:ascii="Times New Roman" w:eastAsia="Times New Roman" w:hAnsi="Times New Roman" w:cs="Times New Roman"/>
          <w:sz w:val="24"/>
          <w:szCs w:val="24"/>
        </w:rPr>
        <w:t>Снижение затрат бюджета города и населения за</w:t>
      </w:r>
      <w:r w:rsidRPr="001D402B">
        <w:rPr>
          <w:rFonts w:cstheme="minorHAnsi"/>
          <w:sz w:val="24"/>
          <w:szCs w:val="24"/>
        </w:rPr>
        <w:t xml:space="preserve"> </w:t>
      </w:r>
      <w:r w:rsidRPr="001D402B">
        <w:rPr>
          <w:rFonts w:ascii="Times New Roman" w:eastAsia="Times New Roman" w:hAnsi="Times New Roman" w:cs="Times New Roman"/>
          <w:sz w:val="24"/>
          <w:szCs w:val="24"/>
        </w:rPr>
        <w:t>потребленные энергоресурсы за счет внедрения</w:t>
      </w:r>
      <w:r w:rsidRPr="001D402B">
        <w:rPr>
          <w:rFonts w:cstheme="minorHAnsi"/>
          <w:sz w:val="24"/>
          <w:szCs w:val="24"/>
        </w:rPr>
        <w:t xml:space="preserve"> </w:t>
      </w:r>
      <w:r w:rsidRPr="001D402B">
        <w:rPr>
          <w:rFonts w:ascii="Times New Roman" w:eastAsia="Times New Roman" w:hAnsi="Times New Roman" w:cs="Times New Roman"/>
          <w:sz w:val="24"/>
          <w:szCs w:val="24"/>
        </w:rPr>
        <w:t>современных энергоэффективных технологий</w:t>
      </w:r>
      <w:r w:rsidRPr="001D402B">
        <w:rPr>
          <w:rFonts w:cstheme="minorHAnsi"/>
          <w:sz w:val="24"/>
          <w:szCs w:val="24"/>
        </w:rPr>
        <w:t>.</w:t>
      </w:r>
    </w:p>
    <w:p w:rsidR="00EA6C86" w:rsidRPr="00EA6C86" w:rsidRDefault="00EA6C86" w:rsidP="00EA6C86">
      <w:pPr>
        <w:ind w:firstLine="567"/>
        <w:jc w:val="both"/>
        <w:rPr>
          <w:rFonts w:ascii="Times New Roman" w:hAnsi="Times New Roman" w:cs="Times New Roman"/>
          <w:b/>
          <w:sz w:val="24"/>
          <w:szCs w:val="24"/>
        </w:rPr>
      </w:pPr>
      <w:r w:rsidRPr="00EA6C86">
        <w:rPr>
          <w:rFonts w:ascii="Times New Roman" w:hAnsi="Times New Roman" w:cs="Times New Roman"/>
          <w:b/>
          <w:sz w:val="24"/>
          <w:szCs w:val="24"/>
        </w:rPr>
        <w:t>Расчет индикаторов для достижения целей:</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1211"/>
        <w:gridCol w:w="992"/>
        <w:gridCol w:w="992"/>
        <w:gridCol w:w="986"/>
        <w:gridCol w:w="959"/>
        <w:gridCol w:w="889"/>
      </w:tblGrid>
      <w:tr w:rsidR="006115B7" w:rsidTr="00037732">
        <w:tc>
          <w:tcPr>
            <w:tcW w:w="2077"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Наименование показателя</w:t>
            </w:r>
          </w:p>
        </w:tc>
        <w:tc>
          <w:tcPr>
            <w:tcW w:w="587"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Всего</w:t>
            </w:r>
          </w:p>
        </w:tc>
        <w:tc>
          <w:tcPr>
            <w:tcW w:w="481"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2017 год</w:t>
            </w:r>
          </w:p>
        </w:tc>
        <w:tc>
          <w:tcPr>
            <w:tcW w:w="481"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2018 год</w:t>
            </w:r>
          </w:p>
        </w:tc>
        <w:tc>
          <w:tcPr>
            <w:tcW w:w="478" w:type="pct"/>
            <w:tcBorders>
              <w:right w:val="single" w:sz="4" w:space="0" w:color="auto"/>
            </w:tcBorders>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2019 год</w:t>
            </w:r>
          </w:p>
        </w:tc>
        <w:tc>
          <w:tcPr>
            <w:tcW w:w="465" w:type="pct"/>
            <w:tcBorders>
              <w:left w:val="single" w:sz="4" w:space="0" w:color="auto"/>
              <w:right w:val="single" w:sz="4" w:space="0" w:color="auto"/>
            </w:tcBorders>
          </w:tcPr>
          <w:p w:rsidR="006115B7" w:rsidRPr="00271B69" w:rsidRDefault="0003773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431" w:type="pct"/>
            <w:tcBorders>
              <w:left w:val="single" w:sz="4" w:space="0" w:color="auto"/>
            </w:tcBorders>
          </w:tcPr>
          <w:p w:rsidR="006115B7" w:rsidRPr="00271B69" w:rsidRDefault="0003773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037732" w:rsidTr="00037732">
        <w:tc>
          <w:tcPr>
            <w:tcW w:w="2077" w:type="pct"/>
          </w:tcPr>
          <w:p w:rsidR="00037732" w:rsidRPr="00271B69" w:rsidRDefault="00037732" w:rsidP="00837DBF">
            <w:pPr>
              <w:spacing w:after="0" w:line="240" w:lineRule="auto"/>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Приобретение электрооборудования и установка электрических счетчиков в муниципальных квартирах.</w:t>
            </w:r>
          </w:p>
        </w:tc>
        <w:tc>
          <w:tcPr>
            <w:tcW w:w="587" w:type="pct"/>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1248D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481" w:type="pct"/>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037732"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40</w:t>
            </w:r>
          </w:p>
        </w:tc>
        <w:tc>
          <w:tcPr>
            <w:tcW w:w="481" w:type="pct"/>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1248D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 w:type="pct"/>
            <w:tcBorders>
              <w:right w:val="single" w:sz="4" w:space="0" w:color="auto"/>
            </w:tcBorders>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037732"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w:t>
            </w:r>
          </w:p>
        </w:tc>
        <w:tc>
          <w:tcPr>
            <w:tcW w:w="465" w:type="pct"/>
            <w:tcBorders>
              <w:left w:val="single" w:sz="4" w:space="0" w:color="auto"/>
              <w:right w:val="single" w:sz="4" w:space="0" w:color="auto"/>
            </w:tcBorders>
          </w:tcPr>
          <w:p w:rsidR="00037732" w:rsidRDefault="00037732" w:rsidP="0032719D">
            <w:pPr>
              <w:spacing w:after="0" w:line="240" w:lineRule="auto"/>
              <w:jc w:val="center"/>
              <w:rPr>
                <w:rFonts w:ascii="Times New Roman" w:eastAsia="Times New Roman" w:hAnsi="Times New Roman" w:cs="Times New Roman"/>
                <w:sz w:val="24"/>
                <w:szCs w:val="24"/>
              </w:rPr>
            </w:pPr>
          </w:p>
          <w:p w:rsidR="006E0376" w:rsidRPr="00271B69" w:rsidRDefault="006E0376"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1" w:type="pct"/>
            <w:tcBorders>
              <w:left w:val="single" w:sz="4" w:space="0" w:color="auto"/>
            </w:tcBorders>
          </w:tcPr>
          <w:p w:rsidR="00037732" w:rsidRDefault="00037732" w:rsidP="0032719D">
            <w:pPr>
              <w:spacing w:after="0" w:line="240" w:lineRule="auto"/>
              <w:jc w:val="center"/>
              <w:rPr>
                <w:rFonts w:ascii="Times New Roman" w:eastAsia="Times New Roman" w:hAnsi="Times New Roman" w:cs="Times New Roman"/>
                <w:sz w:val="24"/>
                <w:szCs w:val="24"/>
              </w:rPr>
            </w:pPr>
          </w:p>
          <w:p w:rsidR="006E0376" w:rsidRPr="00271B69" w:rsidRDefault="006E0376"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9275C" w:rsidTr="00037732">
        <w:tc>
          <w:tcPr>
            <w:tcW w:w="2077" w:type="pct"/>
          </w:tcPr>
          <w:p w:rsidR="0009275C" w:rsidRPr="00826E12" w:rsidRDefault="0009275C" w:rsidP="00837DBF">
            <w:pPr>
              <w:spacing w:after="0" w:line="240" w:lineRule="auto"/>
              <w:rPr>
                <w:rFonts w:ascii="Times New Roman" w:eastAsia="Times New Roman" w:hAnsi="Times New Roman" w:cs="Times New Roman"/>
                <w:sz w:val="24"/>
                <w:szCs w:val="24"/>
              </w:rPr>
            </w:pPr>
            <w:r w:rsidRPr="00826E12">
              <w:rPr>
                <w:rFonts w:ascii="Times New Roman" w:eastAsia="Times New Roman" w:hAnsi="Times New Roman" w:cs="Times New Roman"/>
                <w:sz w:val="24"/>
                <w:szCs w:val="24"/>
              </w:rPr>
              <w:t>Установка приборов учета горячего и холодного водоснабжения в муниципальных квартирах.</w:t>
            </w:r>
          </w:p>
        </w:tc>
        <w:tc>
          <w:tcPr>
            <w:tcW w:w="587" w:type="pct"/>
          </w:tcPr>
          <w:p w:rsidR="0009275C" w:rsidRPr="00271B69" w:rsidRDefault="0009275C"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481" w:type="pct"/>
          </w:tcPr>
          <w:p w:rsidR="0009275C" w:rsidRPr="00271B69" w:rsidRDefault="0009275C" w:rsidP="007668E1">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45</w:t>
            </w:r>
          </w:p>
        </w:tc>
        <w:tc>
          <w:tcPr>
            <w:tcW w:w="481" w:type="pct"/>
          </w:tcPr>
          <w:p w:rsidR="0009275C" w:rsidRPr="00271B69" w:rsidRDefault="0009275C"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78" w:type="pct"/>
            <w:tcBorders>
              <w:right w:val="single" w:sz="4" w:space="0" w:color="auto"/>
            </w:tcBorders>
          </w:tcPr>
          <w:p w:rsidR="0009275C" w:rsidRPr="00177443" w:rsidRDefault="0009275C"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65" w:type="pct"/>
            <w:tcBorders>
              <w:left w:val="single" w:sz="4" w:space="0" w:color="auto"/>
              <w:right w:val="single" w:sz="4" w:space="0" w:color="auto"/>
            </w:tcBorders>
          </w:tcPr>
          <w:p w:rsidR="0009275C" w:rsidRPr="00177443" w:rsidRDefault="0009275C"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31" w:type="pct"/>
            <w:tcBorders>
              <w:left w:val="single" w:sz="4" w:space="0" w:color="auto"/>
            </w:tcBorders>
          </w:tcPr>
          <w:p w:rsidR="0009275C" w:rsidRPr="00177443" w:rsidRDefault="0009275C"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0651B9" w:rsidTr="00037732">
        <w:tc>
          <w:tcPr>
            <w:tcW w:w="2077" w:type="pct"/>
          </w:tcPr>
          <w:p w:rsidR="000651B9" w:rsidRPr="00271B69" w:rsidRDefault="000651B9" w:rsidP="00837DBF">
            <w:pPr>
              <w:spacing w:after="0" w:line="240" w:lineRule="auto"/>
              <w:rPr>
                <w:rFonts w:ascii="Times New Roman" w:eastAsia="Times New Roman" w:hAnsi="Times New Roman" w:cs="Times New Roman"/>
                <w:sz w:val="24"/>
                <w:szCs w:val="24"/>
              </w:rPr>
            </w:pPr>
            <w:r w:rsidRPr="00271B69">
              <w:rPr>
                <w:rFonts w:ascii="Times New Roman" w:eastAsia="Times New Roman" w:hAnsi="Times New Roman" w:cs="Times New Roman"/>
                <w:color w:val="000000"/>
                <w:sz w:val="24"/>
                <w:szCs w:val="24"/>
              </w:rPr>
              <w:t>Приобретение светильников уличного освещения.</w:t>
            </w:r>
          </w:p>
        </w:tc>
        <w:tc>
          <w:tcPr>
            <w:tcW w:w="587" w:type="pct"/>
          </w:tcPr>
          <w:p w:rsidR="000651B9" w:rsidRPr="00271B69" w:rsidRDefault="00BC424C"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0</w:t>
            </w:r>
          </w:p>
        </w:tc>
        <w:tc>
          <w:tcPr>
            <w:tcW w:w="481" w:type="pct"/>
          </w:tcPr>
          <w:p w:rsidR="000651B9" w:rsidRPr="00271B69" w:rsidRDefault="00BC424C"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78" w:type="pct"/>
            <w:tcBorders>
              <w:right w:val="single" w:sz="4" w:space="0" w:color="auto"/>
            </w:tcBorders>
          </w:tcPr>
          <w:p w:rsidR="000651B9" w:rsidRPr="00271B69" w:rsidRDefault="00C90B6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65" w:type="pct"/>
            <w:tcBorders>
              <w:left w:val="single" w:sz="4" w:space="0" w:color="auto"/>
              <w:right w:val="single" w:sz="4" w:space="0" w:color="auto"/>
            </w:tcBorders>
          </w:tcPr>
          <w:p w:rsidR="000651B9" w:rsidRPr="00271B69" w:rsidRDefault="00C90B6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31" w:type="pct"/>
            <w:tcBorders>
              <w:left w:val="single" w:sz="4" w:space="0" w:color="auto"/>
            </w:tcBorders>
          </w:tcPr>
          <w:p w:rsidR="000651B9" w:rsidRPr="00271B69" w:rsidRDefault="00C90B6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0651B9" w:rsidTr="002E5803">
        <w:tc>
          <w:tcPr>
            <w:tcW w:w="2077" w:type="pct"/>
          </w:tcPr>
          <w:p w:rsidR="000651B9" w:rsidRPr="00271B69" w:rsidRDefault="000651B9" w:rsidP="00837DBF">
            <w:pPr>
              <w:spacing w:after="0" w:line="240" w:lineRule="auto"/>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Приобретение и установка уличных светодиодных светильников на здание РУС, переходная галерея.</w:t>
            </w:r>
          </w:p>
        </w:tc>
        <w:tc>
          <w:tcPr>
            <w:tcW w:w="587"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p>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9</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p>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9</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p>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0</w:t>
            </w:r>
          </w:p>
        </w:tc>
        <w:tc>
          <w:tcPr>
            <w:tcW w:w="478" w:type="pct"/>
            <w:tcBorders>
              <w:right w:val="single" w:sz="4" w:space="0" w:color="auto"/>
            </w:tcBorders>
          </w:tcPr>
          <w:p w:rsidR="000651B9" w:rsidRDefault="000651B9" w:rsidP="0032719D">
            <w:pPr>
              <w:spacing w:after="0" w:line="240" w:lineRule="auto"/>
              <w:jc w:val="center"/>
              <w:rPr>
                <w:rFonts w:ascii="Times New Roman" w:eastAsia="Times New Roman" w:hAnsi="Times New Roman" w:cs="Times New Roman"/>
                <w:sz w:val="24"/>
                <w:szCs w:val="24"/>
              </w:rPr>
            </w:pPr>
          </w:p>
          <w:p w:rsidR="00E64955" w:rsidRPr="00271B69" w:rsidRDefault="00E64955"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0651B9" w:rsidRDefault="000651B9" w:rsidP="0032719D">
            <w:pPr>
              <w:spacing w:after="0" w:line="240" w:lineRule="auto"/>
              <w:jc w:val="center"/>
              <w:rPr>
                <w:rFonts w:ascii="Times New Roman" w:eastAsia="Times New Roman" w:hAnsi="Times New Roman" w:cs="Times New Roman"/>
                <w:sz w:val="24"/>
                <w:szCs w:val="24"/>
              </w:rPr>
            </w:pPr>
          </w:p>
          <w:p w:rsidR="00E64955" w:rsidRPr="00271B69" w:rsidRDefault="00E64955"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0651B9" w:rsidRDefault="000651B9" w:rsidP="0032719D">
            <w:pPr>
              <w:spacing w:after="0" w:line="240" w:lineRule="auto"/>
              <w:rPr>
                <w:rFonts w:ascii="Times New Roman" w:eastAsia="Times New Roman" w:hAnsi="Times New Roman" w:cs="Times New Roman"/>
                <w:sz w:val="24"/>
                <w:szCs w:val="24"/>
              </w:rPr>
            </w:pPr>
          </w:p>
          <w:p w:rsidR="00E64955" w:rsidRDefault="00E64955" w:rsidP="00E64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651B9" w:rsidRPr="00271B69" w:rsidRDefault="000651B9" w:rsidP="0032719D">
            <w:pPr>
              <w:spacing w:after="0" w:line="240" w:lineRule="auto"/>
              <w:jc w:val="center"/>
              <w:rPr>
                <w:rFonts w:ascii="Times New Roman" w:eastAsia="Times New Roman" w:hAnsi="Times New Roman" w:cs="Times New Roman"/>
                <w:sz w:val="24"/>
                <w:szCs w:val="24"/>
              </w:rPr>
            </w:pPr>
          </w:p>
        </w:tc>
      </w:tr>
      <w:tr w:rsidR="000651B9" w:rsidTr="00522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077" w:type="pct"/>
          </w:tcPr>
          <w:p w:rsidR="000651B9" w:rsidRPr="00271B6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проектной документации по модернизации сетей уличного </w:t>
            </w:r>
            <w:r>
              <w:rPr>
                <w:rFonts w:ascii="Times New Roman" w:eastAsia="Times New Roman" w:hAnsi="Times New Roman" w:cs="Times New Roman"/>
                <w:sz w:val="24"/>
                <w:szCs w:val="24"/>
              </w:rPr>
              <w:lastRenderedPageBreak/>
              <w:t>освещения</w:t>
            </w:r>
          </w:p>
        </w:tc>
        <w:tc>
          <w:tcPr>
            <w:tcW w:w="587"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0651B9" w:rsidRPr="00271B69" w:rsidRDefault="0000117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0651B9" w:rsidRPr="00271B69" w:rsidRDefault="0000117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0651B9" w:rsidRPr="00271B69" w:rsidRDefault="0000117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D90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Ежегодное оказание услуг для совместного подвеса</w:t>
            </w:r>
          </w:p>
        </w:tc>
        <w:tc>
          <w:tcPr>
            <w:tcW w:w="587"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81"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81"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78" w:type="pct"/>
          </w:tcPr>
          <w:p w:rsidR="000651B9" w:rsidRDefault="00D1179C"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65" w:type="pct"/>
          </w:tcPr>
          <w:p w:rsidR="000651B9" w:rsidRDefault="00D1179C"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31" w:type="pct"/>
          </w:tcPr>
          <w:p w:rsidR="000651B9" w:rsidRDefault="00D1179C"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Pr="00F94FDC" w:rsidRDefault="000651B9" w:rsidP="00837DBF">
            <w:pPr>
              <w:tabs>
                <w:tab w:val="left" w:pos="284"/>
              </w:tabs>
              <w:spacing w:after="0" w:line="240" w:lineRule="auto"/>
              <w:rPr>
                <w:rFonts w:ascii="Times New Roman" w:eastAsia="Times New Roman" w:hAnsi="Times New Roman" w:cs="Times New Roman"/>
                <w:sz w:val="24"/>
                <w:szCs w:val="24"/>
              </w:rPr>
            </w:pPr>
            <w:r w:rsidRPr="00F94FDC">
              <w:rPr>
                <w:rFonts w:ascii="Times New Roman" w:eastAsia="Times New Roman" w:hAnsi="Times New Roman" w:cs="Times New Roman"/>
                <w:sz w:val="24"/>
                <w:szCs w:val="24"/>
              </w:rPr>
              <w:t>Изменение Программы комплексного развития систем коммунальной инфраструктуры муниципального образования «Город Удачный» Мирнинского района Республики Саха (Якутия) на период до 2025 года</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Pr="00F94FDC"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Схемы теплоснабжения </w:t>
            </w:r>
            <w:r w:rsidR="008337D4" w:rsidRPr="00F94FDC">
              <w:rPr>
                <w:rFonts w:ascii="Times New Roman" w:eastAsia="Times New Roman" w:hAnsi="Times New Roman" w:cs="Times New Roman"/>
                <w:sz w:val="24"/>
                <w:szCs w:val="24"/>
              </w:rPr>
              <w:t>муниципального образования «Город Удачный» Мирнинского района Республики Саха (Якутия)</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Схемы водоснабжения и водоотведения </w:t>
            </w:r>
            <w:r w:rsidR="008337D4" w:rsidRPr="00F94FDC">
              <w:rPr>
                <w:rFonts w:ascii="Times New Roman" w:eastAsia="Times New Roman" w:hAnsi="Times New Roman" w:cs="Times New Roman"/>
                <w:sz w:val="24"/>
                <w:szCs w:val="24"/>
              </w:rPr>
              <w:t xml:space="preserve">муниципального образования «Город Удачный» Мирнинского района Республики Саха (Якутия) </w:t>
            </w:r>
            <w:r>
              <w:rPr>
                <w:rFonts w:ascii="Times New Roman" w:eastAsia="Times New Roman" w:hAnsi="Times New Roman" w:cs="Times New Roman"/>
                <w:sz w:val="24"/>
                <w:szCs w:val="24"/>
              </w:rPr>
              <w:t>до 2025 года</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кабельной продукции для подключения светильников на многоквартирные дома</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557A1"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D557A1" w:rsidRDefault="00D557A1" w:rsidP="00D557A1">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кабельной продукции для подключения праздничной иллюминации</w:t>
            </w:r>
          </w:p>
        </w:tc>
        <w:tc>
          <w:tcPr>
            <w:tcW w:w="587"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481"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478"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угловой стали для крепления светильников на многоквартирные дома </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распределительных коробок для подключения светильников на многоквартирные дома</w:t>
            </w:r>
          </w:p>
        </w:tc>
        <w:tc>
          <w:tcPr>
            <w:tcW w:w="587"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FE7538"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A3F86">
              <w:rPr>
                <w:rFonts w:ascii="Times New Roman" w:eastAsia="Times New Roman" w:hAnsi="Times New Roman" w:cs="Times New Roman"/>
                <w:sz w:val="24"/>
                <w:szCs w:val="24"/>
              </w:rPr>
              <w:t>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FE7538"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651B9">
              <w:rPr>
                <w:rFonts w:ascii="Times New Roman" w:eastAsia="Times New Roman" w:hAnsi="Times New Roman" w:cs="Times New Roman"/>
                <w:sz w:val="24"/>
                <w:szCs w:val="24"/>
              </w:rPr>
              <w:t>0</w:t>
            </w:r>
          </w:p>
        </w:tc>
        <w:tc>
          <w:tcPr>
            <w:tcW w:w="478"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оцинкованных рамных анкеров для крепления светильников на многоквартирные дома</w:t>
            </w:r>
          </w:p>
        </w:tc>
        <w:tc>
          <w:tcPr>
            <w:tcW w:w="587"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78" w:type="pct"/>
            <w:tcBorders>
              <w:right w:val="single" w:sz="4" w:space="0" w:color="auto"/>
            </w:tcBorders>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173E92">
        <w:trPr>
          <w:trHeight w:val="456"/>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точечных светильников </w:t>
            </w:r>
          </w:p>
        </w:tc>
        <w:tc>
          <w:tcPr>
            <w:tcW w:w="587" w:type="pct"/>
          </w:tcPr>
          <w:p w:rsidR="000651B9" w:rsidRDefault="004B3453"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1"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0651B9" w:rsidRDefault="004B3453"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8" w:type="pct"/>
            <w:tcBorders>
              <w:right w:val="single" w:sz="4" w:space="0" w:color="auto"/>
            </w:tcBorders>
          </w:tcPr>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одноклавишных выключателей IP 54</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розеток штепсельных IP 54</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w:t>
            </w:r>
            <w:r>
              <w:rPr>
                <w:rFonts w:ascii="Times New Roman" w:eastAsia="Times New Roman" w:hAnsi="Times New Roman" w:cs="Times New Roman"/>
                <w:sz w:val="24"/>
                <w:szCs w:val="24"/>
              </w:rPr>
              <w:t xml:space="preserve"> </w:t>
            </w:r>
            <w:r w:rsidRPr="00DA65D0">
              <w:rPr>
                <w:rFonts w:ascii="Times New Roman" w:eastAsia="Times New Roman" w:hAnsi="Times New Roman" w:cs="Times New Roman"/>
                <w:sz w:val="24"/>
                <w:szCs w:val="24"/>
              </w:rPr>
              <w:t>дюбель-гвоздей 6*40</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хомутов (150 мм) морозостойкие</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зажимов соединительных, изолирующих</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36186" w:rsidTr="002E5803">
        <w:tc>
          <w:tcPr>
            <w:tcW w:w="2077" w:type="pct"/>
          </w:tcPr>
          <w:p w:rsidR="00336186" w:rsidRPr="00177443" w:rsidRDefault="00336186" w:rsidP="007668E1">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 по замене электрических сетей в здании РУС</w:t>
            </w:r>
          </w:p>
        </w:tc>
        <w:tc>
          <w:tcPr>
            <w:tcW w:w="587" w:type="pct"/>
          </w:tcPr>
          <w:p w:rsidR="00336186" w:rsidRDefault="00F87C1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left w:val="single" w:sz="4" w:space="0" w:color="auto"/>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1" w:type="pct"/>
            <w:tcBorders>
              <w:lef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2E5803">
        <w:tc>
          <w:tcPr>
            <w:tcW w:w="2077" w:type="pct"/>
          </w:tcPr>
          <w:p w:rsidR="00336186" w:rsidRDefault="00336186" w:rsidP="007668E1">
            <w:pPr>
              <w:spacing w:after="0" w:line="240" w:lineRule="auto"/>
              <w:rPr>
                <w:rFonts w:ascii="Times New Roman" w:hAnsi="Times New Roman" w:cs="Times New Roman"/>
                <w:sz w:val="24"/>
                <w:szCs w:val="24"/>
              </w:rPr>
            </w:pPr>
            <w:r>
              <w:rPr>
                <w:rFonts w:ascii="Times New Roman" w:hAnsi="Times New Roman" w:cs="Times New Roman"/>
                <w:sz w:val="24"/>
                <w:szCs w:val="24"/>
              </w:rPr>
              <w:t>Актуализация рабочей документации (проект) объекта МЦФ</w:t>
            </w:r>
          </w:p>
        </w:tc>
        <w:tc>
          <w:tcPr>
            <w:tcW w:w="587" w:type="pct"/>
          </w:tcPr>
          <w:p w:rsidR="00336186" w:rsidRDefault="00F87C1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5" w:type="pct"/>
            <w:tcBorders>
              <w:left w:val="single" w:sz="4" w:space="0" w:color="auto"/>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lef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Замена вводного распределительного устройства в здании Переходной галереи</w:t>
            </w:r>
          </w:p>
        </w:tc>
        <w:tc>
          <w:tcPr>
            <w:tcW w:w="587" w:type="pct"/>
            <w:tcBorders>
              <w:top w:val="single" w:sz="4" w:space="0" w:color="000000"/>
              <w:left w:val="single" w:sz="4" w:space="0" w:color="000000"/>
              <w:bottom w:val="single" w:sz="4" w:space="0" w:color="000000"/>
              <w:right w:val="single" w:sz="4" w:space="0" w:color="000000"/>
            </w:tcBorders>
          </w:tcPr>
          <w:p w:rsidR="00AA1F76" w:rsidRDefault="00AA1F76" w:rsidP="007668E1">
            <w:pPr>
              <w:spacing w:after="0" w:line="240" w:lineRule="auto"/>
              <w:jc w:val="center"/>
              <w:rPr>
                <w:rFonts w:ascii="Times New Roman" w:eastAsia="Times New Roman" w:hAnsi="Times New Roman" w:cs="Times New Roman"/>
                <w:sz w:val="24"/>
                <w:szCs w:val="24"/>
              </w:rPr>
            </w:pPr>
          </w:p>
          <w:p w:rsidR="00336186" w:rsidRDefault="00F87C17"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AA1F76" w:rsidRDefault="00AA1F76" w:rsidP="007668E1">
            <w:pPr>
              <w:spacing w:after="0" w:line="240" w:lineRule="auto"/>
              <w:jc w:val="center"/>
              <w:rPr>
                <w:rFonts w:ascii="Times New Roman" w:eastAsia="Times New Roman" w:hAnsi="Times New Roman" w:cs="Times New Roman"/>
                <w:sz w:val="24"/>
                <w:szCs w:val="24"/>
              </w:rPr>
            </w:pPr>
          </w:p>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AA1F76" w:rsidRDefault="00AA1F76" w:rsidP="007668E1">
            <w:pPr>
              <w:spacing w:after="0" w:line="240" w:lineRule="auto"/>
              <w:jc w:val="center"/>
              <w:rPr>
                <w:rFonts w:ascii="Times New Roman" w:eastAsia="Times New Roman" w:hAnsi="Times New Roman" w:cs="Times New Roman"/>
                <w:sz w:val="24"/>
                <w:szCs w:val="24"/>
              </w:rPr>
            </w:pPr>
          </w:p>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AA1F76" w:rsidRDefault="00AA1F76" w:rsidP="007668E1">
            <w:pPr>
              <w:spacing w:after="0" w:line="240" w:lineRule="auto"/>
              <w:jc w:val="center"/>
              <w:rPr>
                <w:rFonts w:ascii="Times New Roman" w:hAnsi="Times New Roman" w:cs="Times New Roman"/>
                <w:sz w:val="24"/>
                <w:szCs w:val="24"/>
              </w:rPr>
            </w:pPr>
          </w:p>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5" w:type="pct"/>
            <w:tcBorders>
              <w:top w:val="single" w:sz="4" w:space="0" w:color="000000"/>
              <w:left w:val="single" w:sz="4" w:space="0" w:color="auto"/>
              <w:bottom w:val="single" w:sz="4" w:space="0" w:color="000000"/>
              <w:right w:val="single" w:sz="4" w:space="0" w:color="auto"/>
            </w:tcBorders>
          </w:tcPr>
          <w:p w:rsidR="00AA1F76" w:rsidRDefault="00AA1F76" w:rsidP="007668E1">
            <w:pPr>
              <w:spacing w:after="0" w:line="240" w:lineRule="auto"/>
              <w:jc w:val="center"/>
              <w:rPr>
                <w:rFonts w:ascii="Times New Roman" w:hAnsi="Times New Roman" w:cs="Times New Roman"/>
                <w:sz w:val="24"/>
                <w:szCs w:val="24"/>
              </w:rPr>
            </w:pPr>
          </w:p>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AA1F76" w:rsidRDefault="00AA1F76" w:rsidP="007668E1">
            <w:pPr>
              <w:spacing w:after="0" w:line="240" w:lineRule="auto"/>
              <w:jc w:val="center"/>
              <w:rPr>
                <w:rFonts w:ascii="Times New Roman" w:hAnsi="Times New Roman" w:cs="Times New Roman"/>
                <w:sz w:val="24"/>
                <w:szCs w:val="24"/>
              </w:rPr>
            </w:pPr>
          </w:p>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теплоузла в здании РУС</w:t>
            </w:r>
          </w:p>
        </w:tc>
        <w:tc>
          <w:tcPr>
            <w:tcW w:w="587" w:type="pct"/>
            <w:tcBorders>
              <w:top w:val="single" w:sz="4" w:space="0" w:color="000000"/>
              <w:left w:val="single" w:sz="4" w:space="0" w:color="000000"/>
              <w:bottom w:val="single" w:sz="4" w:space="0" w:color="000000"/>
              <w:right w:val="single" w:sz="4" w:space="0" w:color="000000"/>
            </w:tcBorders>
          </w:tcPr>
          <w:p w:rsidR="00336186" w:rsidRDefault="00F87C17"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Реконструкция электрических сетей в здании РУС</w:t>
            </w:r>
          </w:p>
        </w:tc>
        <w:tc>
          <w:tcPr>
            <w:tcW w:w="587" w:type="pct"/>
            <w:tcBorders>
              <w:top w:val="single" w:sz="4" w:space="0" w:color="000000"/>
              <w:left w:val="single" w:sz="4" w:space="0" w:color="000000"/>
              <w:bottom w:val="single" w:sz="4" w:space="0" w:color="000000"/>
              <w:right w:val="single" w:sz="4" w:space="0" w:color="000000"/>
            </w:tcBorders>
          </w:tcPr>
          <w:p w:rsidR="00336186" w:rsidRDefault="00F87C17"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линии освещения мкр.Новый город</w:t>
            </w:r>
          </w:p>
        </w:tc>
        <w:tc>
          <w:tcPr>
            <w:tcW w:w="587" w:type="pct"/>
            <w:tcBorders>
              <w:top w:val="single" w:sz="4" w:space="0" w:color="000000"/>
              <w:left w:val="single" w:sz="4" w:space="0" w:color="000000"/>
              <w:bottom w:val="single" w:sz="4" w:space="0" w:color="000000"/>
              <w:right w:val="single" w:sz="4" w:space="0" w:color="000000"/>
            </w:tcBorders>
          </w:tcPr>
          <w:p w:rsidR="00336186" w:rsidRDefault="00F87C17"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линии освещения район Промзоны</w:t>
            </w:r>
          </w:p>
        </w:tc>
        <w:tc>
          <w:tcPr>
            <w:tcW w:w="587" w:type="pct"/>
            <w:tcBorders>
              <w:top w:val="single" w:sz="4" w:space="0" w:color="000000"/>
              <w:left w:val="single" w:sz="4" w:space="0" w:color="000000"/>
              <w:bottom w:val="single" w:sz="4" w:space="0" w:color="000000"/>
              <w:right w:val="single" w:sz="4" w:space="0" w:color="000000"/>
            </w:tcBorders>
          </w:tcPr>
          <w:p w:rsidR="00336186" w:rsidRDefault="00F87C17"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линии освещения п.Надежный</w:t>
            </w:r>
          </w:p>
        </w:tc>
        <w:tc>
          <w:tcPr>
            <w:tcW w:w="587" w:type="pct"/>
            <w:tcBorders>
              <w:top w:val="single" w:sz="4" w:space="0" w:color="000000"/>
              <w:left w:val="single" w:sz="4" w:space="0" w:color="000000"/>
              <w:bottom w:val="single" w:sz="4" w:space="0" w:color="000000"/>
              <w:right w:val="single" w:sz="4" w:space="0" w:color="000000"/>
            </w:tcBorders>
          </w:tcPr>
          <w:p w:rsidR="00336186" w:rsidRDefault="00F87C17"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74815" w:rsidTr="005C6914">
        <w:tc>
          <w:tcPr>
            <w:tcW w:w="2077" w:type="pct"/>
            <w:tcBorders>
              <w:top w:val="single" w:sz="4" w:space="0" w:color="000000"/>
              <w:left w:val="single" w:sz="4" w:space="0" w:color="000000"/>
              <w:bottom w:val="single" w:sz="4" w:space="0" w:color="000000"/>
              <w:right w:val="single" w:sz="4" w:space="0" w:color="000000"/>
            </w:tcBorders>
          </w:tcPr>
          <w:p w:rsidR="00F74815" w:rsidRDefault="00F74815"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Актуализация перечня выявленных бесхозяйных объектов электроэнергетики</w:t>
            </w:r>
          </w:p>
        </w:tc>
        <w:tc>
          <w:tcPr>
            <w:tcW w:w="587" w:type="pct"/>
            <w:tcBorders>
              <w:top w:val="single" w:sz="4" w:space="0" w:color="000000"/>
              <w:left w:val="single" w:sz="4" w:space="0" w:color="000000"/>
              <w:bottom w:val="single" w:sz="4" w:space="0" w:color="000000"/>
              <w:right w:val="single" w:sz="4" w:space="0" w:color="000000"/>
            </w:tcBorders>
          </w:tcPr>
          <w:p w:rsidR="00396F9A" w:rsidRDefault="00396F9A" w:rsidP="007668E1">
            <w:pPr>
              <w:spacing w:after="0" w:line="240" w:lineRule="auto"/>
              <w:jc w:val="center"/>
              <w:rPr>
                <w:rFonts w:ascii="Times New Roman" w:eastAsia="Times New Roman" w:hAnsi="Times New Roman" w:cs="Times New Roman"/>
                <w:sz w:val="24"/>
                <w:szCs w:val="24"/>
              </w:rPr>
            </w:pPr>
          </w:p>
          <w:p w:rsidR="00F74815" w:rsidRDefault="00F74815"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7668E1">
            <w:pPr>
              <w:spacing w:after="0" w:line="240" w:lineRule="auto"/>
              <w:jc w:val="center"/>
              <w:rPr>
                <w:rFonts w:ascii="Times New Roman" w:eastAsia="Times New Roman" w:hAnsi="Times New Roman" w:cs="Times New Roman"/>
                <w:sz w:val="24"/>
                <w:szCs w:val="24"/>
              </w:rPr>
            </w:pPr>
          </w:p>
          <w:p w:rsidR="00F74815" w:rsidRDefault="00F74815"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7668E1">
            <w:pPr>
              <w:spacing w:after="0" w:line="240" w:lineRule="auto"/>
              <w:jc w:val="center"/>
              <w:rPr>
                <w:rFonts w:ascii="Times New Roman" w:eastAsia="Times New Roman" w:hAnsi="Times New Roman" w:cs="Times New Roman"/>
                <w:sz w:val="24"/>
                <w:szCs w:val="24"/>
              </w:rPr>
            </w:pPr>
          </w:p>
          <w:p w:rsidR="00F74815" w:rsidRDefault="00F74815"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396F9A" w:rsidRDefault="00396F9A" w:rsidP="007668E1">
            <w:pPr>
              <w:spacing w:after="0" w:line="240" w:lineRule="auto"/>
              <w:jc w:val="center"/>
              <w:rPr>
                <w:rFonts w:ascii="Times New Roman" w:hAnsi="Times New Roman" w:cs="Times New Roman"/>
                <w:sz w:val="24"/>
                <w:szCs w:val="24"/>
              </w:rPr>
            </w:pPr>
          </w:p>
          <w:p w:rsidR="00F74815" w:rsidRDefault="00F74815"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5" w:type="pct"/>
            <w:tcBorders>
              <w:top w:val="single" w:sz="4" w:space="0" w:color="000000"/>
              <w:left w:val="single" w:sz="4" w:space="0" w:color="auto"/>
              <w:bottom w:val="single" w:sz="4" w:space="0" w:color="000000"/>
              <w:right w:val="single" w:sz="4" w:space="0" w:color="auto"/>
            </w:tcBorders>
          </w:tcPr>
          <w:p w:rsidR="00396F9A" w:rsidRDefault="00396F9A" w:rsidP="007668E1">
            <w:pPr>
              <w:spacing w:after="0" w:line="240" w:lineRule="auto"/>
              <w:jc w:val="center"/>
              <w:rPr>
                <w:rFonts w:ascii="Times New Roman" w:hAnsi="Times New Roman" w:cs="Times New Roman"/>
                <w:sz w:val="24"/>
                <w:szCs w:val="24"/>
              </w:rPr>
            </w:pPr>
          </w:p>
          <w:p w:rsidR="00F74815" w:rsidRDefault="00F74815"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1" w:type="pct"/>
            <w:tcBorders>
              <w:top w:val="single" w:sz="4" w:space="0" w:color="000000"/>
              <w:left w:val="single" w:sz="4" w:space="0" w:color="auto"/>
              <w:bottom w:val="single" w:sz="4" w:space="0" w:color="000000"/>
              <w:right w:val="single" w:sz="4" w:space="0" w:color="000000"/>
            </w:tcBorders>
          </w:tcPr>
          <w:p w:rsidR="00396F9A" w:rsidRDefault="00396F9A" w:rsidP="007668E1">
            <w:pPr>
              <w:spacing w:after="0" w:line="240" w:lineRule="auto"/>
              <w:jc w:val="center"/>
              <w:rPr>
                <w:rFonts w:ascii="Times New Roman" w:hAnsi="Times New Roman" w:cs="Times New Roman"/>
                <w:sz w:val="24"/>
                <w:szCs w:val="24"/>
              </w:rPr>
            </w:pPr>
          </w:p>
          <w:p w:rsidR="00F74815" w:rsidRDefault="00F74815"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6F9A" w:rsidTr="005C6914">
        <w:tc>
          <w:tcPr>
            <w:tcW w:w="2077" w:type="pct"/>
            <w:tcBorders>
              <w:top w:val="single" w:sz="4" w:space="0" w:color="000000"/>
              <w:left w:val="single" w:sz="4" w:space="0" w:color="000000"/>
              <w:bottom w:val="single" w:sz="4" w:space="0" w:color="000000"/>
              <w:right w:val="single" w:sz="4" w:space="0" w:color="000000"/>
            </w:tcBorders>
          </w:tcPr>
          <w:p w:rsidR="00396F9A" w:rsidRPr="00396F9A" w:rsidRDefault="00396F9A" w:rsidP="007668E1">
            <w:pPr>
              <w:tabs>
                <w:tab w:val="left" w:pos="284"/>
              </w:tabs>
              <w:spacing w:after="0" w:line="240" w:lineRule="auto"/>
              <w:rPr>
                <w:rFonts w:ascii="Times New Roman" w:hAnsi="Times New Roman" w:cs="Times New Roman"/>
                <w:sz w:val="24"/>
                <w:szCs w:val="24"/>
              </w:rPr>
            </w:pPr>
            <w:r w:rsidRPr="00396F9A">
              <w:rPr>
                <w:rFonts w:ascii="Times New Roman" w:hAnsi="Times New Roman" w:cs="Times New Roman"/>
                <w:sz w:val="24"/>
                <w:szCs w:val="24"/>
              </w:rPr>
              <w:t>Стимулирование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587" w:type="pct"/>
            <w:tcBorders>
              <w:top w:val="single" w:sz="4" w:space="0" w:color="000000"/>
              <w:left w:val="single" w:sz="4" w:space="0" w:color="000000"/>
              <w:bottom w:val="single" w:sz="4" w:space="0" w:color="000000"/>
              <w:right w:val="single" w:sz="4" w:space="0" w:color="000000"/>
            </w:tcBorders>
          </w:tcPr>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5" w:type="pct"/>
            <w:tcBorders>
              <w:top w:val="single" w:sz="4" w:space="0" w:color="000000"/>
              <w:left w:val="single" w:sz="4" w:space="0" w:color="auto"/>
              <w:bottom w:val="single" w:sz="4" w:space="0" w:color="000000"/>
              <w:right w:val="single" w:sz="4" w:space="0" w:color="auto"/>
            </w:tcBorders>
          </w:tcPr>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1" w:type="pct"/>
            <w:tcBorders>
              <w:top w:val="single" w:sz="4" w:space="0" w:color="000000"/>
              <w:left w:val="single" w:sz="4" w:space="0" w:color="auto"/>
              <w:bottom w:val="single" w:sz="4" w:space="0" w:color="000000"/>
              <w:right w:val="single" w:sz="4" w:space="0" w:color="000000"/>
            </w:tcBorders>
          </w:tcPr>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16E85" w:rsidRDefault="00516E85" w:rsidP="00934229">
      <w:pPr>
        <w:tabs>
          <w:tab w:val="left" w:pos="284"/>
        </w:tabs>
        <w:jc w:val="both"/>
      </w:pPr>
    </w:p>
    <w:p w:rsidR="00994594" w:rsidRDefault="00CE7598" w:rsidP="00994594">
      <w:pPr>
        <w:tabs>
          <w:tab w:val="left" w:pos="284"/>
        </w:tabs>
        <w:spacing w:after="0" w:line="240" w:lineRule="auto"/>
        <w:ind w:firstLine="709"/>
        <w:jc w:val="both"/>
        <w:rPr>
          <w:rFonts w:ascii="Times New Roman" w:eastAsia="Times New Roman" w:hAnsi="Times New Roman" w:cs="Times New Roman"/>
          <w:sz w:val="24"/>
          <w:szCs w:val="24"/>
        </w:rPr>
      </w:pPr>
      <w:r w:rsidRPr="001E6BC1">
        <w:rPr>
          <w:rFonts w:ascii="Times New Roman" w:eastAsia="Times New Roman" w:hAnsi="Times New Roman" w:cs="Times New Roman"/>
          <w:sz w:val="24"/>
          <w:szCs w:val="24"/>
        </w:rPr>
        <w:t>Основные задачи программы:</w:t>
      </w:r>
    </w:p>
    <w:p w:rsidR="00CE7598" w:rsidRPr="006F4EE6" w:rsidRDefault="007D46F5" w:rsidP="00994594">
      <w:pPr>
        <w:tabs>
          <w:tab w:val="left" w:pos="284"/>
        </w:tabs>
        <w:spacing w:after="0" w:line="240" w:lineRule="auto"/>
        <w:ind w:firstLine="709"/>
        <w:jc w:val="both"/>
        <w:rPr>
          <w:sz w:val="24"/>
          <w:szCs w:val="24"/>
        </w:rPr>
      </w:pPr>
      <w:r>
        <w:rPr>
          <w:sz w:val="24"/>
          <w:szCs w:val="24"/>
        </w:rPr>
        <w:t xml:space="preserve">1. </w:t>
      </w:r>
      <w:r w:rsidR="00CE7598" w:rsidRPr="006F4EE6">
        <w:rPr>
          <w:sz w:val="24"/>
          <w:szCs w:val="24"/>
        </w:rPr>
        <w:t>О</w:t>
      </w:r>
      <w:r w:rsidR="00CE7598" w:rsidRPr="006F4EE6">
        <w:rPr>
          <w:rFonts w:ascii="Times New Roman" w:eastAsia="Times New Roman" w:hAnsi="Times New Roman" w:cs="Times New Roman"/>
          <w:sz w:val="24"/>
          <w:szCs w:val="24"/>
        </w:rPr>
        <w:t xml:space="preserve">снащение потребителей энергоресурсов </w:t>
      </w:r>
      <w:r w:rsidR="00CE7598" w:rsidRPr="006F4EE6">
        <w:rPr>
          <w:sz w:val="24"/>
          <w:szCs w:val="24"/>
        </w:rPr>
        <w:t>п</w:t>
      </w:r>
      <w:r w:rsidR="00CE7598" w:rsidRPr="006F4EE6">
        <w:rPr>
          <w:rFonts w:ascii="Times New Roman" w:eastAsia="Times New Roman" w:hAnsi="Times New Roman" w:cs="Times New Roman"/>
          <w:sz w:val="24"/>
          <w:szCs w:val="24"/>
        </w:rPr>
        <w:t>риборами учета</w:t>
      </w:r>
      <w:r w:rsidR="00CE7598" w:rsidRPr="006F4EE6">
        <w:rPr>
          <w:sz w:val="24"/>
          <w:szCs w:val="24"/>
        </w:rPr>
        <w:t>.</w:t>
      </w:r>
    </w:p>
    <w:p w:rsidR="00CE7598" w:rsidRPr="006F4EE6" w:rsidRDefault="007D46F5" w:rsidP="00994594">
      <w:pPr>
        <w:tabs>
          <w:tab w:val="left" w:pos="0"/>
        </w:tabs>
        <w:spacing w:after="0" w:line="240" w:lineRule="auto"/>
        <w:ind w:firstLine="709"/>
        <w:jc w:val="both"/>
        <w:rPr>
          <w:sz w:val="24"/>
          <w:szCs w:val="24"/>
        </w:rPr>
      </w:pPr>
      <w:r>
        <w:rPr>
          <w:sz w:val="24"/>
          <w:szCs w:val="24"/>
        </w:rPr>
        <w:t xml:space="preserve">2. </w:t>
      </w:r>
      <w:r w:rsidR="00CE7598" w:rsidRPr="006F4EE6">
        <w:rPr>
          <w:sz w:val="24"/>
          <w:szCs w:val="24"/>
        </w:rPr>
        <w:t>В</w:t>
      </w:r>
      <w:r w:rsidR="00CE7598" w:rsidRPr="006F4EE6">
        <w:rPr>
          <w:rFonts w:ascii="Times New Roman" w:eastAsia="Times New Roman" w:hAnsi="Times New Roman" w:cs="Times New Roman"/>
          <w:sz w:val="24"/>
          <w:szCs w:val="24"/>
        </w:rPr>
        <w:t>недрение  энергосберегающих технологий</w:t>
      </w:r>
      <w:r w:rsidR="00CE7598" w:rsidRPr="006F4EE6">
        <w:rPr>
          <w:sz w:val="24"/>
          <w:szCs w:val="24"/>
        </w:rPr>
        <w:t>.</w:t>
      </w:r>
    </w:p>
    <w:p w:rsidR="00CE7598" w:rsidRPr="006F4EE6" w:rsidRDefault="007D46F5" w:rsidP="00994594">
      <w:pPr>
        <w:tabs>
          <w:tab w:val="left" w:pos="0"/>
        </w:tabs>
        <w:spacing w:after="0" w:line="240" w:lineRule="auto"/>
        <w:ind w:firstLine="709"/>
        <w:jc w:val="both"/>
        <w:rPr>
          <w:sz w:val="24"/>
          <w:szCs w:val="24"/>
        </w:rPr>
      </w:pPr>
      <w:r>
        <w:rPr>
          <w:rFonts w:ascii="Times New Roman" w:hAnsi="Times New Roman"/>
          <w:sz w:val="24"/>
          <w:szCs w:val="24"/>
        </w:rPr>
        <w:t xml:space="preserve">3. </w:t>
      </w:r>
      <w:r w:rsidR="00CE7598" w:rsidRPr="006F4EE6">
        <w:rPr>
          <w:rFonts w:ascii="Times New Roman" w:hAnsi="Times New Roman"/>
          <w:sz w:val="24"/>
          <w:szCs w:val="24"/>
        </w:rPr>
        <w:t>Повышение эффективности использования тепла на объектах муниципальной собственности.</w:t>
      </w:r>
    </w:p>
    <w:p w:rsidR="00CE7598" w:rsidRPr="006F4EE6" w:rsidRDefault="007D46F5" w:rsidP="00994594">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00CE7598" w:rsidRPr="006F4EE6">
        <w:rPr>
          <w:rFonts w:ascii="Times New Roman" w:hAnsi="Times New Roman"/>
          <w:sz w:val="24"/>
          <w:szCs w:val="24"/>
        </w:rPr>
        <w:t>Обеспечение муниципального жилищного фонда приборами учета воды, электроэнергии.</w:t>
      </w:r>
    </w:p>
    <w:p w:rsidR="00CE7598" w:rsidRDefault="00CE7598" w:rsidP="00994594">
      <w:pPr>
        <w:pStyle w:val="ae"/>
        <w:ind w:firstLine="709"/>
        <w:jc w:val="both"/>
        <w:rPr>
          <w:rFonts w:ascii="Times New Roman" w:hAnsi="Times New Roman"/>
          <w:sz w:val="24"/>
          <w:szCs w:val="24"/>
        </w:rPr>
      </w:pPr>
      <w:r w:rsidRPr="001E6BC1">
        <w:rPr>
          <w:rFonts w:ascii="Times New Roman" w:hAnsi="Times New Roman"/>
          <w:sz w:val="24"/>
          <w:szCs w:val="24"/>
        </w:rPr>
        <w:t xml:space="preserve">Муниципальная </w:t>
      </w:r>
      <w:r>
        <w:rPr>
          <w:rFonts w:ascii="Times New Roman" w:hAnsi="Times New Roman"/>
          <w:sz w:val="24"/>
          <w:szCs w:val="24"/>
        </w:rPr>
        <w:t>п</w:t>
      </w:r>
      <w:r w:rsidRPr="001E6BC1">
        <w:rPr>
          <w:rFonts w:ascii="Times New Roman" w:hAnsi="Times New Roman"/>
          <w:sz w:val="24"/>
          <w:szCs w:val="24"/>
        </w:rPr>
        <w:t xml:space="preserve">рограмма  рассчитана на выполнение основных мероприятий в течение </w:t>
      </w:r>
      <w:r>
        <w:rPr>
          <w:rFonts w:ascii="Times New Roman" w:hAnsi="Times New Roman"/>
          <w:sz w:val="24"/>
          <w:szCs w:val="24"/>
        </w:rPr>
        <w:t>трех</w:t>
      </w:r>
      <w:r w:rsidRPr="001E6BC1">
        <w:rPr>
          <w:rFonts w:ascii="Times New Roman" w:hAnsi="Times New Roman"/>
          <w:sz w:val="24"/>
          <w:szCs w:val="24"/>
        </w:rPr>
        <w:t xml:space="preserve"> лет.</w:t>
      </w:r>
    </w:p>
    <w:p w:rsidR="00CE7598" w:rsidRDefault="00CE7598" w:rsidP="00CE7598">
      <w:pPr>
        <w:pStyle w:val="ConsPlusNormal"/>
        <w:widowControl/>
        <w:ind w:firstLine="540"/>
        <w:jc w:val="both"/>
        <w:rPr>
          <w:rFonts w:ascii="Times New Roman" w:hAnsi="Times New Roman" w:cs="Times New Roman"/>
          <w:sz w:val="24"/>
          <w:szCs w:val="24"/>
        </w:rPr>
      </w:pPr>
    </w:p>
    <w:p w:rsidR="00CE7598" w:rsidRDefault="00CE7598" w:rsidP="00CE7598">
      <w:pPr>
        <w:pStyle w:val="ConsPlusNormal"/>
        <w:widowControl/>
        <w:numPr>
          <w:ilvl w:val="1"/>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Общий порядок реализации программы</w:t>
      </w:r>
    </w:p>
    <w:p w:rsidR="00CE7598" w:rsidRDefault="00CE7598" w:rsidP="00CE7598">
      <w:pPr>
        <w:pStyle w:val="ConsPlusNormal"/>
        <w:widowControl/>
        <w:ind w:firstLine="709"/>
        <w:jc w:val="both"/>
        <w:rPr>
          <w:rFonts w:ascii="Times New Roman" w:hAnsi="Times New Roman" w:cs="Times New Roman"/>
          <w:sz w:val="24"/>
          <w:szCs w:val="24"/>
        </w:rPr>
      </w:pPr>
    </w:p>
    <w:p w:rsidR="00CE7598" w:rsidRDefault="00CE7598" w:rsidP="00CE7598">
      <w:pPr>
        <w:pStyle w:val="ConsPlusNormal"/>
        <w:widowControl/>
        <w:ind w:firstLine="709"/>
        <w:jc w:val="both"/>
        <w:rPr>
          <w:rFonts w:asciiTheme="minorHAnsi" w:hAnsiTheme="minorHAnsi" w:cstheme="minorHAnsi"/>
          <w:sz w:val="24"/>
          <w:szCs w:val="24"/>
        </w:rPr>
      </w:pPr>
      <w:r w:rsidRPr="002E117C">
        <w:rPr>
          <w:rFonts w:ascii="Times New Roman" w:hAnsi="Times New Roman" w:cs="Times New Roman"/>
          <w:sz w:val="24"/>
          <w:szCs w:val="24"/>
        </w:rPr>
        <w:t>Для достижения намеченных целей и решения поставленных задач настоящей программы</w:t>
      </w:r>
      <w:r>
        <w:rPr>
          <w:rFonts w:ascii="Times New Roman" w:hAnsi="Times New Roman" w:cs="Times New Roman"/>
          <w:sz w:val="24"/>
          <w:szCs w:val="24"/>
        </w:rPr>
        <w:t>,</w:t>
      </w:r>
      <w:r w:rsidRPr="002E117C">
        <w:rPr>
          <w:rFonts w:ascii="Times New Roman" w:hAnsi="Times New Roman" w:cs="Times New Roman"/>
          <w:sz w:val="24"/>
          <w:szCs w:val="24"/>
        </w:rPr>
        <w:t xml:space="preserve"> необходимо провести комплекс мероприятий, которые можно разделить на организационные и технические</w:t>
      </w:r>
      <w:r>
        <w:rPr>
          <w:rFonts w:ascii="Times New Roman" w:hAnsi="Times New Roman" w:cs="Times New Roman"/>
          <w:sz w:val="24"/>
          <w:szCs w:val="24"/>
        </w:rPr>
        <w:t>.</w:t>
      </w:r>
    </w:p>
    <w:p w:rsidR="00CE7598" w:rsidRDefault="00CE7598" w:rsidP="00CE7598">
      <w:pPr>
        <w:pStyle w:val="ConsPlusNormal"/>
        <w:widowControl/>
        <w:ind w:firstLine="709"/>
        <w:jc w:val="both"/>
        <w:rPr>
          <w:rFonts w:asciiTheme="minorHAnsi" w:hAnsiTheme="minorHAnsi" w:cstheme="minorHAnsi"/>
          <w:sz w:val="24"/>
          <w:szCs w:val="24"/>
        </w:rPr>
      </w:pPr>
      <w:r>
        <w:rPr>
          <w:rFonts w:asciiTheme="minorHAnsi" w:hAnsiTheme="minorHAnsi" w:cstheme="minorHAnsi"/>
          <w:sz w:val="24"/>
          <w:szCs w:val="24"/>
        </w:rPr>
        <w:t>Организационные мероприятия.</w:t>
      </w:r>
    </w:p>
    <w:p w:rsidR="00CE7598" w:rsidRPr="00F16205" w:rsidRDefault="00CE7598" w:rsidP="00CE7598">
      <w:pPr>
        <w:pStyle w:val="ConsPlusNormal"/>
        <w:widowControl/>
        <w:ind w:firstLine="709"/>
        <w:jc w:val="both"/>
        <w:rPr>
          <w:rFonts w:asciiTheme="minorHAnsi" w:hAnsiTheme="minorHAnsi" w:cstheme="minorHAnsi"/>
          <w:sz w:val="24"/>
          <w:szCs w:val="24"/>
        </w:rPr>
      </w:pPr>
      <w:r w:rsidRPr="00F16205">
        <w:rPr>
          <w:rFonts w:asciiTheme="minorHAnsi" w:hAnsiTheme="minorHAnsi" w:cstheme="minorHAnsi"/>
          <w:sz w:val="24"/>
          <w:szCs w:val="24"/>
        </w:rPr>
        <w:t xml:space="preserve">В </w:t>
      </w:r>
      <w:r>
        <w:rPr>
          <w:rFonts w:asciiTheme="minorHAnsi" w:hAnsiTheme="minorHAnsi" w:cstheme="minorHAnsi"/>
          <w:sz w:val="24"/>
          <w:szCs w:val="24"/>
        </w:rPr>
        <w:t>п</w:t>
      </w:r>
      <w:r w:rsidRPr="00F16205">
        <w:rPr>
          <w:rFonts w:asciiTheme="minorHAnsi" w:hAnsiTheme="minorHAnsi" w:cstheme="minorHAnsi"/>
          <w:sz w:val="24"/>
          <w:szCs w:val="24"/>
        </w:rPr>
        <w:t>рограмму могут вноситься изменения и дополнения в связи с изменением действующей нормативно-правовой базы и с учетом социально</w:t>
      </w:r>
      <w:r>
        <w:rPr>
          <w:rFonts w:asciiTheme="minorHAnsi" w:hAnsiTheme="minorHAnsi" w:cstheme="minorHAnsi"/>
          <w:sz w:val="24"/>
          <w:szCs w:val="24"/>
        </w:rPr>
        <w:t xml:space="preserve"> </w:t>
      </w:r>
      <w:r w:rsidRPr="00F16205">
        <w:rPr>
          <w:rFonts w:asciiTheme="minorHAnsi" w:hAnsiTheme="minorHAnsi" w:cstheme="minorHAnsi"/>
          <w:sz w:val="24"/>
          <w:szCs w:val="24"/>
        </w:rPr>
        <w:t>- экономического положения МО "Город Удачный".</w:t>
      </w:r>
    </w:p>
    <w:p w:rsidR="00CE7598" w:rsidRPr="00F16205" w:rsidRDefault="00CE7598" w:rsidP="00CE7598">
      <w:pPr>
        <w:pStyle w:val="3"/>
        <w:shd w:val="clear" w:color="auto" w:fill="auto"/>
        <w:tabs>
          <w:tab w:val="left" w:pos="0"/>
        </w:tabs>
        <w:spacing w:line="240" w:lineRule="auto"/>
        <w:ind w:right="278" w:firstLine="709"/>
        <w:jc w:val="both"/>
        <w:rPr>
          <w:rFonts w:asciiTheme="minorHAnsi" w:hAnsiTheme="minorHAnsi" w:cstheme="minorHAnsi"/>
          <w:sz w:val="24"/>
          <w:szCs w:val="24"/>
        </w:rPr>
      </w:pPr>
      <w:r w:rsidRPr="00F16205">
        <w:rPr>
          <w:rFonts w:asciiTheme="minorHAnsi" w:hAnsiTheme="minorHAnsi" w:cstheme="minorHAnsi"/>
          <w:sz w:val="24"/>
          <w:szCs w:val="24"/>
        </w:rPr>
        <w:t xml:space="preserve">Общее руководство хода выполнения </w:t>
      </w:r>
      <w:r>
        <w:rPr>
          <w:rFonts w:asciiTheme="minorHAnsi" w:hAnsiTheme="minorHAnsi" w:cstheme="minorHAnsi"/>
          <w:sz w:val="24"/>
          <w:szCs w:val="24"/>
        </w:rPr>
        <w:t>п</w:t>
      </w:r>
      <w:r w:rsidRPr="00F16205">
        <w:rPr>
          <w:rFonts w:asciiTheme="minorHAnsi" w:hAnsiTheme="minorHAnsi" w:cstheme="minorHAnsi"/>
          <w:sz w:val="24"/>
          <w:szCs w:val="24"/>
        </w:rPr>
        <w:t>рограммы осуществляется главой города.</w:t>
      </w:r>
    </w:p>
    <w:p w:rsidR="00CE7598" w:rsidRPr="00F16205" w:rsidRDefault="00CE7598" w:rsidP="00CE7598">
      <w:pPr>
        <w:pStyle w:val="3"/>
        <w:shd w:val="clear" w:color="auto" w:fill="auto"/>
        <w:tabs>
          <w:tab w:val="left" w:pos="10205"/>
        </w:tabs>
        <w:spacing w:line="240" w:lineRule="auto"/>
        <w:ind w:right="-1" w:firstLine="709"/>
        <w:jc w:val="both"/>
        <w:rPr>
          <w:rFonts w:asciiTheme="minorHAnsi" w:hAnsiTheme="minorHAnsi" w:cstheme="minorHAnsi"/>
          <w:sz w:val="24"/>
          <w:szCs w:val="24"/>
        </w:rPr>
      </w:pPr>
      <w:r w:rsidRPr="00F16205">
        <w:rPr>
          <w:rFonts w:asciiTheme="minorHAnsi" w:hAnsiTheme="minorHAnsi" w:cstheme="minorHAnsi"/>
          <w:sz w:val="24"/>
          <w:szCs w:val="24"/>
        </w:rPr>
        <w:t xml:space="preserve">Общее текущее управление и оперативный контроль реализации </w:t>
      </w:r>
      <w:r>
        <w:rPr>
          <w:rFonts w:asciiTheme="minorHAnsi" w:hAnsiTheme="minorHAnsi" w:cstheme="minorHAnsi"/>
          <w:sz w:val="24"/>
          <w:szCs w:val="24"/>
        </w:rPr>
        <w:t>п</w:t>
      </w:r>
      <w:r w:rsidRPr="00F16205">
        <w:rPr>
          <w:rFonts w:asciiTheme="minorHAnsi" w:hAnsiTheme="minorHAnsi" w:cstheme="minorHAnsi"/>
          <w:sz w:val="24"/>
          <w:szCs w:val="24"/>
        </w:rPr>
        <w:t xml:space="preserve">рограммы возлагается на заместителя главы </w:t>
      </w:r>
      <w:r w:rsidR="00385DCB">
        <w:rPr>
          <w:rFonts w:asciiTheme="minorHAnsi" w:hAnsiTheme="minorHAnsi" w:cstheme="minorHAnsi"/>
          <w:sz w:val="24"/>
          <w:szCs w:val="24"/>
        </w:rPr>
        <w:t>администрации МО «Город Удачный»</w:t>
      </w:r>
      <w:r w:rsidRPr="00F16205">
        <w:rPr>
          <w:rFonts w:asciiTheme="minorHAnsi" w:hAnsiTheme="minorHAnsi" w:cstheme="minorHAnsi"/>
          <w:sz w:val="24"/>
          <w:szCs w:val="24"/>
        </w:rPr>
        <w:t xml:space="preserve"> по городскому хозяйству.</w:t>
      </w:r>
    </w:p>
    <w:p w:rsidR="00CE7598" w:rsidRDefault="00CE7598" w:rsidP="00CE7598">
      <w:pPr>
        <w:pStyle w:val="ConsPlusNormal"/>
        <w:widowControl/>
        <w:ind w:firstLine="709"/>
        <w:jc w:val="both"/>
        <w:rPr>
          <w:rFonts w:asciiTheme="minorHAnsi" w:hAnsiTheme="minorHAnsi" w:cstheme="minorHAnsi"/>
          <w:sz w:val="24"/>
          <w:szCs w:val="24"/>
        </w:rPr>
      </w:pPr>
      <w:r w:rsidRPr="007C58DA">
        <w:rPr>
          <w:rFonts w:asciiTheme="minorHAnsi" w:hAnsiTheme="minorHAnsi" w:cstheme="minorHAnsi"/>
          <w:sz w:val="24"/>
          <w:szCs w:val="24"/>
        </w:rPr>
        <w:t xml:space="preserve">Реализация </w:t>
      </w:r>
      <w:r>
        <w:rPr>
          <w:rFonts w:asciiTheme="minorHAnsi" w:hAnsiTheme="minorHAnsi" w:cstheme="minorHAnsi"/>
          <w:sz w:val="24"/>
          <w:szCs w:val="24"/>
        </w:rPr>
        <w:t>п</w:t>
      </w:r>
      <w:r w:rsidRPr="007C58DA">
        <w:rPr>
          <w:rFonts w:asciiTheme="minorHAnsi" w:hAnsiTheme="minorHAnsi" w:cstheme="minorHAnsi"/>
          <w:sz w:val="24"/>
          <w:szCs w:val="24"/>
        </w:rPr>
        <w:t>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7B92" w:rsidRDefault="00CE7598" w:rsidP="00CE7598">
      <w:pPr>
        <w:pStyle w:val="ConsPlusNormal"/>
        <w:widowControl/>
        <w:ind w:firstLine="709"/>
        <w:jc w:val="both"/>
        <w:rPr>
          <w:rFonts w:asciiTheme="minorHAnsi" w:hAnsiTheme="minorHAnsi" w:cstheme="minorHAnsi"/>
          <w:sz w:val="24"/>
          <w:szCs w:val="24"/>
        </w:rPr>
      </w:pPr>
      <w:r>
        <w:rPr>
          <w:rFonts w:asciiTheme="minorHAnsi" w:hAnsiTheme="minorHAnsi" w:cstheme="minorHAnsi"/>
          <w:sz w:val="24"/>
          <w:szCs w:val="24"/>
        </w:rPr>
        <w:t>Технические мероприятия.</w:t>
      </w:r>
    </w:p>
    <w:p w:rsidR="00CE7598" w:rsidRPr="002E117C" w:rsidRDefault="00CE7598" w:rsidP="00CE7598">
      <w:pPr>
        <w:pStyle w:val="ConsPlusNormal"/>
        <w:widowControl/>
        <w:ind w:firstLine="709"/>
        <w:jc w:val="both"/>
        <w:rPr>
          <w:rFonts w:ascii="Times New Roman" w:hAnsi="Times New Roman" w:cs="Times New Roman"/>
          <w:sz w:val="24"/>
          <w:szCs w:val="24"/>
        </w:rPr>
      </w:pPr>
      <w:r w:rsidRPr="002E117C">
        <w:rPr>
          <w:rFonts w:ascii="Times New Roman" w:hAnsi="Times New Roman" w:cs="Times New Roman"/>
          <w:sz w:val="24"/>
          <w:szCs w:val="24"/>
        </w:rPr>
        <w:t xml:space="preserve">Технические </w:t>
      </w:r>
      <w:r>
        <w:rPr>
          <w:rFonts w:ascii="Times New Roman" w:hAnsi="Times New Roman" w:cs="Times New Roman"/>
          <w:sz w:val="24"/>
          <w:szCs w:val="24"/>
        </w:rPr>
        <w:t xml:space="preserve">мероприятия </w:t>
      </w:r>
      <w:r w:rsidRPr="002E117C">
        <w:rPr>
          <w:rFonts w:ascii="Times New Roman" w:hAnsi="Times New Roman" w:cs="Times New Roman"/>
          <w:sz w:val="24"/>
          <w:szCs w:val="24"/>
        </w:rPr>
        <w:t>по объему ресурсопотребления и временному фактору классифицируются на малозатратные мероприятия со сроком окупаемости до 1 - 2 лет; среднезатратные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2E117C">
        <w:rPr>
          <w:rFonts w:ascii="Times New Roman" w:hAnsi="Times New Roman" w:cs="Times New Roman"/>
          <w:sz w:val="24"/>
          <w:szCs w:val="24"/>
        </w:rPr>
        <w:lastRenderedPageBreak/>
        <w:t>Стратегия энергосбережения в жилищно-коммунальном хозяйстве должна состоять из комплекса среднезатратных и первоочередных малозатратных мероприятий.</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К малозатратным мероприятиям по энергосбережению в жилом фонде и на объектах бюджетной сферы относятся:</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Обеспечение приборами учета тепловой энергии;</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Установка приборов учета холодной и горячей воды - общедомовых и поквартирных для МКД;</w:t>
      </w:r>
    </w:p>
    <w:p w:rsidR="00CE7598" w:rsidRDefault="00CE7598" w:rsidP="00CE75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Оснащение светодиодными светильниками.</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тепло- и водоисточников, на границах раздела сфер ответственности, на узле ввода здания.</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xml:space="preserve">Согласно постановлениям Правительства Российской Федерации от 2 ноября 1995 года </w:t>
      </w:r>
      <w:r>
        <w:rPr>
          <w:rFonts w:ascii="Times New Roman" w:hAnsi="Times New Roman" w:cs="Times New Roman"/>
          <w:sz w:val="24"/>
          <w:szCs w:val="24"/>
        </w:rPr>
        <w:t>№</w:t>
      </w:r>
      <w:r w:rsidR="00772E9F">
        <w:rPr>
          <w:rFonts w:ascii="Times New Roman" w:hAnsi="Times New Roman" w:cs="Times New Roman"/>
          <w:sz w:val="24"/>
          <w:szCs w:val="24"/>
        </w:rPr>
        <w:t>1087 «</w:t>
      </w:r>
      <w:r w:rsidRPr="00FA59A8">
        <w:rPr>
          <w:rFonts w:ascii="Times New Roman" w:hAnsi="Times New Roman" w:cs="Times New Roman"/>
          <w:sz w:val="24"/>
          <w:szCs w:val="24"/>
        </w:rPr>
        <w:t>О неотложных мерах по энергоресурсосбережению</w:t>
      </w:r>
      <w:r w:rsidR="00772E9F">
        <w:rPr>
          <w:rFonts w:ascii="Times New Roman" w:hAnsi="Times New Roman" w:cs="Times New Roman"/>
          <w:sz w:val="24"/>
          <w:szCs w:val="24"/>
        </w:rPr>
        <w:t>»,</w:t>
      </w:r>
      <w:r w:rsidRPr="00FA59A8">
        <w:rPr>
          <w:rFonts w:ascii="Times New Roman" w:hAnsi="Times New Roman" w:cs="Times New Roman"/>
          <w:sz w:val="24"/>
          <w:szCs w:val="24"/>
        </w:rPr>
        <w:t xml:space="preserve"> и от 8 июля 1997 года </w:t>
      </w:r>
      <w:r>
        <w:rPr>
          <w:rFonts w:ascii="Times New Roman" w:hAnsi="Times New Roman" w:cs="Times New Roman"/>
          <w:sz w:val="24"/>
          <w:szCs w:val="24"/>
        </w:rPr>
        <w:t>№</w:t>
      </w:r>
      <w:r w:rsidRPr="00FA59A8">
        <w:rPr>
          <w:rFonts w:ascii="Times New Roman" w:hAnsi="Times New Roman" w:cs="Times New Roman"/>
          <w:sz w:val="24"/>
          <w:szCs w:val="24"/>
        </w:rPr>
        <w:t xml:space="preserve">832 </w:t>
      </w:r>
      <w:r w:rsidR="00772E9F">
        <w:rPr>
          <w:rFonts w:ascii="Times New Roman" w:hAnsi="Times New Roman" w:cs="Times New Roman"/>
          <w:sz w:val="24"/>
          <w:szCs w:val="24"/>
        </w:rPr>
        <w:t>«</w:t>
      </w:r>
      <w:r w:rsidRPr="00FA59A8">
        <w:rPr>
          <w:rFonts w:ascii="Times New Roman" w:hAnsi="Times New Roman" w:cs="Times New Roman"/>
          <w:sz w:val="24"/>
          <w:szCs w:val="24"/>
        </w:rPr>
        <w:t>О повышении эффективности использования энергетических ресурсов и воды предприятиями, учреждениями и организациями бюджетной сферы</w:t>
      </w:r>
      <w:r w:rsidR="00772E9F">
        <w:rPr>
          <w:rFonts w:ascii="Times New Roman" w:hAnsi="Times New Roman" w:cs="Times New Roman"/>
          <w:sz w:val="24"/>
          <w:szCs w:val="24"/>
        </w:rPr>
        <w:t>»,</w:t>
      </w:r>
      <w:r w:rsidRPr="00FA59A8">
        <w:rPr>
          <w:rFonts w:ascii="Times New Roman" w:hAnsi="Times New Roman" w:cs="Times New Roman"/>
          <w:sz w:val="24"/>
          <w:szCs w:val="24"/>
        </w:rPr>
        <w:t xml:space="preserve"> в первую очередь </w:t>
      </w:r>
      <w:r w:rsidR="00F64CB2">
        <w:rPr>
          <w:rFonts w:ascii="Times New Roman" w:hAnsi="Times New Roman" w:cs="Times New Roman"/>
          <w:sz w:val="24"/>
          <w:szCs w:val="24"/>
        </w:rPr>
        <w:t>счетчики тепловой энергии</w:t>
      </w:r>
      <w:r w:rsidRPr="00FA59A8">
        <w:rPr>
          <w:rFonts w:ascii="Times New Roman" w:hAnsi="Times New Roman" w:cs="Times New Roman"/>
          <w:sz w:val="24"/>
          <w:szCs w:val="24"/>
        </w:rPr>
        <w:t xml:space="preserve"> и </w:t>
      </w:r>
      <w:r w:rsidR="00F64CB2">
        <w:rPr>
          <w:rFonts w:ascii="Times New Roman" w:hAnsi="Times New Roman" w:cs="Times New Roman"/>
          <w:sz w:val="24"/>
          <w:szCs w:val="24"/>
        </w:rPr>
        <w:t>приборы учета водоснабжения</w:t>
      </w:r>
      <w:r w:rsidRPr="00FA59A8">
        <w:rPr>
          <w:rFonts w:ascii="Times New Roman" w:hAnsi="Times New Roman" w:cs="Times New Roman"/>
          <w:sz w:val="24"/>
          <w:szCs w:val="24"/>
        </w:rPr>
        <w:t xml:space="preserve"> должны устанавливаться в бюджетных организациях.</w:t>
      </w:r>
    </w:p>
    <w:p w:rsidR="00021EAD" w:rsidRDefault="00021EAD" w:rsidP="00834706">
      <w:pPr>
        <w:pStyle w:val="ConsPlusTitle"/>
        <w:widowControl/>
        <w:jc w:val="center"/>
        <w:outlineLvl w:val="3"/>
        <w:rPr>
          <w:rFonts w:asciiTheme="minorHAnsi" w:hAnsiTheme="minorHAnsi" w:cstheme="minorHAnsi"/>
          <w:sz w:val="24"/>
          <w:szCs w:val="24"/>
        </w:rPr>
      </w:pPr>
    </w:p>
    <w:p w:rsidR="006266B7" w:rsidRDefault="006266B7" w:rsidP="00834706">
      <w:pPr>
        <w:pStyle w:val="ConsPlusTitle"/>
        <w:widowControl/>
        <w:jc w:val="center"/>
        <w:outlineLvl w:val="3"/>
        <w:rPr>
          <w:rFonts w:asciiTheme="minorHAnsi" w:hAnsiTheme="minorHAnsi" w:cstheme="minorHAnsi"/>
          <w:sz w:val="24"/>
          <w:szCs w:val="24"/>
        </w:rPr>
      </w:pPr>
    </w:p>
    <w:p w:rsidR="00990297" w:rsidRDefault="00CB36D4"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sz w:val="24"/>
          <w:szCs w:val="24"/>
        </w:rPr>
        <w:t>РАЗДЕЛ 3.</w:t>
      </w:r>
    </w:p>
    <w:p w:rsidR="00CB36D4" w:rsidRDefault="00CB36D4"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sz w:val="24"/>
          <w:szCs w:val="24"/>
        </w:rPr>
        <w:t>ПЕРЕЧЕНЬ МЕРОПРИЯТИЙ И РЕСУРСНОЕ ОБЕСПЕЧЕНИЕ ПРОГРАММЫ</w:t>
      </w:r>
    </w:p>
    <w:p w:rsidR="00CB36D4" w:rsidRDefault="00CB36D4" w:rsidP="00834706">
      <w:pPr>
        <w:pStyle w:val="ConsPlusTitle"/>
        <w:widowControl/>
        <w:jc w:val="center"/>
        <w:outlineLvl w:val="3"/>
        <w:rPr>
          <w:rFonts w:asciiTheme="minorHAnsi" w:hAnsiTheme="minorHAnsi" w:cstheme="minorHAnsi"/>
          <w:sz w:val="24"/>
          <w:szCs w:val="24"/>
        </w:rPr>
      </w:pPr>
    </w:p>
    <w:p w:rsidR="00CB36D4" w:rsidRDefault="00EE1D1B"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sz w:val="24"/>
          <w:szCs w:val="24"/>
        </w:rPr>
        <w:t xml:space="preserve">Источник финансирования: </w:t>
      </w:r>
      <w:r>
        <w:rPr>
          <w:rFonts w:asciiTheme="minorHAnsi" w:hAnsiTheme="minorHAnsi" w:cstheme="minorHAnsi"/>
          <w:b w:val="0"/>
          <w:sz w:val="24"/>
          <w:szCs w:val="24"/>
        </w:rPr>
        <w:t>средства МО «Город Удачный» Мирнинского района РС (Я).</w:t>
      </w:r>
    </w:p>
    <w:p w:rsidR="005719E2" w:rsidRDefault="005719E2" w:rsidP="00EE1D1B">
      <w:pPr>
        <w:pStyle w:val="ConsPlusTitle"/>
        <w:widowControl/>
        <w:jc w:val="both"/>
        <w:outlineLvl w:val="3"/>
        <w:rPr>
          <w:rFonts w:asciiTheme="minorHAnsi" w:hAnsiTheme="minorHAnsi" w:cstheme="minorHAnsi"/>
          <w:b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707"/>
        <w:gridCol w:w="2401"/>
        <w:gridCol w:w="1217"/>
        <w:gridCol w:w="48"/>
        <w:gridCol w:w="13"/>
        <w:gridCol w:w="759"/>
        <w:gridCol w:w="67"/>
        <w:gridCol w:w="8"/>
        <w:gridCol w:w="8"/>
        <w:gridCol w:w="7"/>
        <w:gridCol w:w="777"/>
        <w:gridCol w:w="27"/>
        <w:gridCol w:w="35"/>
        <w:gridCol w:w="13"/>
        <w:gridCol w:w="8"/>
        <w:gridCol w:w="811"/>
        <w:gridCol w:w="38"/>
        <w:gridCol w:w="23"/>
        <w:gridCol w:w="8"/>
        <w:gridCol w:w="800"/>
        <w:gridCol w:w="29"/>
        <w:gridCol w:w="17"/>
        <w:gridCol w:w="13"/>
        <w:gridCol w:w="771"/>
      </w:tblGrid>
      <w:tr w:rsidR="00A46CE1" w:rsidTr="00AA249B">
        <w:tc>
          <w:tcPr>
            <w:tcW w:w="392" w:type="pct"/>
          </w:tcPr>
          <w:p w:rsidR="004B5B2C" w:rsidRPr="00DC5A55" w:rsidRDefault="004B5B2C" w:rsidP="007668E1">
            <w:pPr>
              <w:pStyle w:val="ConsPlusTitle"/>
              <w:widowControl/>
              <w:jc w:val="center"/>
              <w:outlineLvl w:val="3"/>
              <w:rPr>
                <w:rFonts w:ascii="Times New Roman" w:hAnsi="Times New Roman" w:cs="Times New Roman"/>
                <w:b w:val="0"/>
              </w:rPr>
            </w:pPr>
            <w:r w:rsidRPr="00DC5A55">
              <w:rPr>
                <w:rFonts w:ascii="Times New Roman" w:hAnsi="Times New Roman" w:cs="Times New Roman"/>
                <w:b w:val="0"/>
              </w:rPr>
              <w:t>№</w:t>
            </w:r>
          </w:p>
          <w:p w:rsidR="004B5B2C" w:rsidRPr="00DC5A55" w:rsidRDefault="004B5B2C" w:rsidP="007668E1">
            <w:pPr>
              <w:pStyle w:val="ConsPlusTitle"/>
              <w:widowControl/>
              <w:jc w:val="center"/>
              <w:outlineLvl w:val="3"/>
              <w:rPr>
                <w:rFonts w:ascii="Times New Roman" w:hAnsi="Times New Roman" w:cs="Times New Roman"/>
                <w:b w:val="0"/>
              </w:rPr>
            </w:pPr>
            <w:r w:rsidRPr="00DC5A55">
              <w:rPr>
                <w:rFonts w:ascii="Times New Roman" w:hAnsi="Times New Roman" w:cs="Times New Roman"/>
                <w:b w:val="0"/>
              </w:rPr>
              <w:t>п/п</w:t>
            </w:r>
          </w:p>
        </w:tc>
        <w:tc>
          <w:tcPr>
            <w:tcW w:w="819"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Мероприятия по реализации программы</w:t>
            </w:r>
          </w:p>
        </w:tc>
        <w:tc>
          <w:tcPr>
            <w:tcW w:w="1152"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Источник финансирования</w:t>
            </w:r>
          </w:p>
        </w:tc>
        <w:tc>
          <w:tcPr>
            <w:tcW w:w="613" w:type="pct"/>
            <w:gridSpan w:val="3"/>
            <w:tcBorders>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 тыс.руб.</w:t>
            </w:r>
          </w:p>
        </w:tc>
        <w:tc>
          <w:tcPr>
            <w:tcW w:w="404" w:type="pct"/>
            <w:gridSpan w:val="4"/>
            <w:tcBorders>
              <w:left w:val="single" w:sz="4" w:space="0" w:color="auto"/>
              <w:righ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2017</w:t>
            </w:r>
          </w:p>
        </w:tc>
        <w:tc>
          <w:tcPr>
            <w:tcW w:w="416" w:type="pct"/>
            <w:gridSpan w:val="6"/>
            <w:tcBorders>
              <w:left w:val="single" w:sz="4" w:space="0" w:color="auto"/>
              <w:righ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2018</w:t>
            </w:r>
          </w:p>
        </w:tc>
        <w:tc>
          <w:tcPr>
            <w:tcW w:w="418" w:type="pct"/>
            <w:gridSpan w:val="3"/>
            <w:tcBorders>
              <w:left w:val="single" w:sz="4" w:space="0" w:color="auto"/>
              <w:righ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2019</w:t>
            </w:r>
          </w:p>
        </w:tc>
        <w:tc>
          <w:tcPr>
            <w:tcW w:w="416" w:type="pct"/>
            <w:gridSpan w:val="5"/>
            <w:tcBorders>
              <w:left w:val="single" w:sz="4" w:space="0" w:color="auto"/>
              <w:righ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2020</w:t>
            </w:r>
          </w:p>
        </w:tc>
        <w:tc>
          <w:tcPr>
            <w:tcW w:w="370" w:type="pct"/>
            <w:tcBorders>
              <w:lef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2021</w:t>
            </w:r>
          </w:p>
        </w:tc>
      </w:tr>
      <w:tr w:rsidR="00A46CE1" w:rsidTr="00AA249B">
        <w:trPr>
          <w:trHeight w:val="381"/>
        </w:trPr>
        <w:tc>
          <w:tcPr>
            <w:tcW w:w="392" w:type="pct"/>
            <w:vMerge w:val="restar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w:t>
            </w:r>
          </w:p>
        </w:tc>
        <w:tc>
          <w:tcPr>
            <w:tcW w:w="819" w:type="pct"/>
            <w:vMerge w:val="restar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Приобретение электрооборудования и установка электрических счетчиков в муниципальных квартирах</w:t>
            </w:r>
          </w:p>
        </w:tc>
        <w:tc>
          <w:tcPr>
            <w:tcW w:w="1152"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4B5B2C" w:rsidRPr="00DC5A55" w:rsidRDefault="005669DC" w:rsidP="007451BB">
            <w:pPr>
              <w:pStyle w:val="ConsPlusTitle"/>
              <w:widowControl/>
              <w:jc w:val="both"/>
              <w:outlineLvl w:val="3"/>
              <w:rPr>
                <w:rFonts w:ascii="Times New Roman" w:hAnsi="Times New Roman" w:cs="Times New Roman"/>
                <w:b w:val="0"/>
              </w:rPr>
            </w:pPr>
            <w:r>
              <w:rPr>
                <w:rFonts w:ascii="Times New Roman" w:hAnsi="Times New Roman" w:cs="Times New Roman"/>
                <w:b w:val="0"/>
              </w:rPr>
              <w:t>916,388</w:t>
            </w:r>
          </w:p>
        </w:tc>
        <w:tc>
          <w:tcPr>
            <w:tcW w:w="404" w:type="pct"/>
            <w:gridSpan w:val="4"/>
            <w:tcBorders>
              <w:left w:val="single" w:sz="4" w:space="0" w:color="auto"/>
              <w:right w:val="single" w:sz="4" w:space="0" w:color="auto"/>
            </w:tcBorders>
          </w:tcPr>
          <w:p w:rsidR="004B5B2C" w:rsidRPr="00DC5A55" w:rsidRDefault="00A72EC0"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103,45</w:t>
            </w:r>
          </w:p>
        </w:tc>
        <w:tc>
          <w:tcPr>
            <w:tcW w:w="416" w:type="pct"/>
            <w:gridSpan w:val="6"/>
            <w:tcBorders>
              <w:left w:val="single" w:sz="4" w:space="0" w:color="auto"/>
              <w:right w:val="single" w:sz="4" w:space="0" w:color="auto"/>
            </w:tcBorders>
          </w:tcPr>
          <w:p w:rsidR="004B5B2C" w:rsidRPr="00DC5A55" w:rsidRDefault="000A4376"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190,498</w:t>
            </w:r>
          </w:p>
        </w:tc>
        <w:tc>
          <w:tcPr>
            <w:tcW w:w="418" w:type="pct"/>
            <w:gridSpan w:val="3"/>
            <w:tcBorders>
              <w:left w:val="single" w:sz="4" w:space="0" w:color="auto"/>
              <w:right w:val="single" w:sz="4" w:space="0" w:color="auto"/>
            </w:tcBorders>
          </w:tcPr>
          <w:p w:rsidR="004B5B2C" w:rsidRPr="00DC5A55" w:rsidRDefault="007937D0"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250</w:t>
            </w:r>
          </w:p>
        </w:tc>
        <w:tc>
          <w:tcPr>
            <w:tcW w:w="416" w:type="pct"/>
            <w:gridSpan w:val="5"/>
            <w:tcBorders>
              <w:left w:val="single" w:sz="4" w:space="0" w:color="auto"/>
              <w:right w:val="single" w:sz="4" w:space="0" w:color="auto"/>
            </w:tcBorders>
          </w:tcPr>
          <w:p w:rsidR="004B5B2C" w:rsidRPr="00DC5A55" w:rsidRDefault="007937D0"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250</w:t>
            </w:r>
          </w:p>
        </w:tc>
        <w:tc>
          <w:tcPr>
            <w:tcW w:w="370" w:type="pct"/>
            <w:tcBorders>
              <w:left w:val="single" w:sz="4" w:space="0" w:color="auto"/>
            </w:tcBorders>
          </w:tcPr>
          <w:p w:rsidR="004B5B2C" w:rsidRPr="00DC5A55" w:rsidRDefault="007937D0"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250</w:t>
            </w:r>
          </w:p>
        </w:tc>
      </w:tr>
      <w:tr w:rsidR="00A46CE1" w:rsidTr="00AA249B">
        <w:trPr>
          <w:trHeight w:val="345"/>
        </w:trPr>
        <w:tc>
          <w:tcPr>
            <w:tcW w:w="392"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819"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1152"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r>
      <w:tr w:rsidR="00A46CE1" w:rsidTr="00AA249B">
        <w:trPr>
          <w:trHeight w:val="285"/>
        </w:trPr>
        <w:tc>
          <w:tcPr>
            <w:tcW w:w="392"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819"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1152"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r>
      <w:tr w:rsidR="00A46CE1" w:rsidTr="00AA249B">
        <w:trPr>
          <w:trHeight w:val="330"/>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BD615C" w:rsidRPr="00DC5A55" w:rsidRDefault="00BD615C"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916,388</w:t>
            </w:r>
          </w:p>
        </w:tc>
        <w:tc>
          <w:tcPr>
            <w:tcW w:w="404" w:type="pct"/>
            <w:gridSpan w:val="4"/>
            <w:tcBorders>
              <w:left w:val="single" w:sz="4" w:space="0" w:color="auto"/>
              <w:right w:val="single" w:sz="4" w:space="0" w:color="auto"/>
            </w:tcBorders>
          </w:tcPr>
          <w:p w:rsidR="00BD615C" w:rsidRPr="00DC5A55" w:rsidRDefault="00A72EC0"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103,45</w:t>
            </w:r>
          </w:p>
        </w:tc>
        <w:tc>
          <w:tcPr>
            <w:tcW w:w="416" w:type="pct"/>
            <w:gridSpan w:val="6"/>
            <w:tcBorders>
              <w:left w:val="single" w:sz="4" w:space="0" w:color="auto"/>
              <w:right w:val="single" w:sz="4" w:space="0" w:color="auto"/>
            </w:tcBorders>
          </w:tcPr>
          <w:p w:rsidR="00BD615C" w:rsidRPr="00DC5A55" w:rsidRDefault="000A4376"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190,498</w:t>
            </w:r>
          </w:p>
        </w:tc>
        <w:tc>
          <w:tcPr>
            <w:tcW w:w="418" w:type="pct"/>
            <w:gridSpan w:val="3"/>
            <w:tcBorders>
              <w:left w:val="single" w:sz="4" w:space="0" w:color="auto"/>
              <w:right w:val="single" w:sz="4" w:space="0" w:color="auto"/>
            </w:tcBorders>
          </w:tcPr>
          <w:p w:rsidR="00BD615C" w:rsidRPr="00DC5A55" w:rsidRDefault="00BD615C"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250</w:t>
            </w:r>
          </w:p>
        </w:tc>
        <w:tc>
          <w:tcPr>
            <w:tcW w:w="416" w:type="pct"/>
            <w:gridSpan w:val="5"/>
            <w:tcBorders>
              <w:left w:val="single" w:sz="4" w:space="0" w:color="auto"/>
              <w:right w:val="single" w:sz="4" w:space="0" w:color="auto"/>
            </w:tcBorders>
          </w:tcPr>
          <w:p w:rsidR="00BD615C" w:rsidRPr="00DC5A55" w:rsidRDefault="00BD615C"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250</w:t>
            </w:r>
          </w:p>
        </w:tc>
        <w:tc>
          <w:tcPr>
            <w:tcW w:w="370" w:type="pct"/>
            <w:tcBorders>
              <w:left w:val="single" w:sz="4" w:space="0" w:color="auto"/>
            </w:tcBorders>
          </w:tcPr>
          <w:p w:rsidR="00BD615C" w:rsidRPr="00DC5A55" w:rsidRDefault="00BD615C"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250</w:t>
            </w:r>
          </w:p>
        </w:tc>
      </w:tr>
      <w:tr w:rsidR="00A46CE1" w:rsidTr="00AA249B">
        <w:trPr>
          <w:trHeight w:val="352"/>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70"/>
        </w:trPr>
        <w:tc>
          <w:tcPr>
            <w:tcW w:w="392" w:type="pct"/>
            <w:vMerge w:val="restar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w:t>
            </w:r>
          </w:p>
        </w:tc>
        <w:tc>
          <w:tcPr>
            <w:tcW w:w="819" w:type="pct"/>
            <w:vMerge w:val="restart"/>
          </w:tcPr>
          <w:p w:rsidR="00BD615C" w:rsidRPr="00DC5A55" w:rsidRDefault="00BD615C"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Установка приборов учета горячего и холодного водоснабжения в муниципальных квартирах</w:t>
            </w: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BD615C" w:rsidRPr="00DC5A55" w:rsidRDefault="00C73DBB" w:rsidP="007451BB">
            <w:pPr>
              <w:pStyle w:val="ConsPlusTitle"/>
              <w:widowControl/>
              <w:jc w:val="both"/>
              <w:outlineLvl w:val="3"/>
              <w:rPr>
                <w:rFonts w:ascii="Times New Roman" w:hAnsi="Times New Roman" w:cs="Times New Roman"/>
                <w:b w:val="0"/>
              </w:rPr>
            </w:pPr>
            <w:r>
              <w:rPr>
                <w:rFonts w:ascii="Times New Roman" w:hAnsi="Times New Roman" w:cs="Times New Roman"/>
                <w:b w:val="0"/>
              </w:rPr>
              <w:t>4034,67</w:t>
            </w:r>
            <w:r w:rsidR="00BD615C" w:rsidRPr="00DC5A55">
              <w:rPr>
                <w:rFonts w:ascii="Times New Roman" w:hAnsi="Times New Roman" w:cs="Times New Roman"/>
                <w:b w:val="0"/>
              </w:rPr>
              <w:t xml:space="preserve"> </w:t>
            </w:r>
          </w:p>
        </w:tc>
        <w:tc>
          <w:tcPr>
            <w:tcW w:w="404" w:type="pct"/>
            <w:gridSpan w:val="4"/>
            <w:tcBorders>
              <w:left w:val="single" w:sz="4" w:space="0" w:color="auto"/>
              <w:right w:val="single" w:sz="4" w:space="0" w:color="auto"/>
            </w:tcBorders>
          </w:tcPr>
          <w:p w:rsidR="00BD615C" w:rsidRPr="00DC5A55" w:rsidRDefault="00C73DBB"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748,454</w:t>
            </w:r>
          </w:p>
        </w:tc>
        <w:tc>
          <w:tcPr>
            <w:tcW w:w="416" w:type="pct"/>
            <w:gridSpan w:val="6"/>
            <w:tcBorders>
              <w:left w:val="single" w:sz="4" w:space="0" w:color="auto"/>
              <w:right w:val="single" w:sz="4" w:space="0" w:color="auto"/>
            </w:tcBorders>
          </w:tcPr>
          <w:p w:rsidR="00BD615C" w:rsidRPr="00DC5A55" w:rsidRDefault="000A4376"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556,216</w:t>
            </w:r>
          </w:p>
        </w:tc>
        <w:tc>
          <w:tcPr>
            <w:tcW w:w="418" w:type="pct"/>
            <w:gridSpan w:val="3"/>
            <w:tcBorders>
              <w:left w:val="single" w:sz="4" w:space="0" w:color="auto"/>
              <w:right w:val="single" w:sz="4" w:space="0" w:color="auto"/>
            </w:tcBorders>
          </w:tcPr>
          <w:p w:rsidR="00BD615C" w:rsidRPr="00DC5A55" w:rsidRDefault="00C73DBB"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900</w:t>
            </w:r>
          </w:p>
        </w:tc>
        <w:tc>
          <w:tcPr>
            <w:tcW w:w="416" w:type="pct"/>
            <w:gridSpan w:val="5"/>
            <w:tcBorders>
              <w:left w:val="single" w:sz="4" w:space="0" w:color="auto"/>
              <w:right w:val="single" w:sz="4" w:space="0" w:color="auto"/>
            </w:tcBorders>
          </w:tcPr>
          <w:p w:rsidR="00BD615C" w:rsidRPr="00DC5A55" w:rsidRDefault="00C73DBB"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915</w:t>
            </w:r>
          </w:p>
        </w:tc>
        <w:tc>
          <w:tcPr>
            <w:tcW w:w="370" w:type="pct"/>
            <w:tcBorders>
              <w:left w:val="single" w:sz="4" w:space="0" w:color="auto"/>
            </w:tcBorders>
          </w:tcPr>
          <w:p w:rsidR="00BD615C" w:rsidRPr="00DC5A55" w:rsidRDefault="00C73DBB"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915</w:t>
            </w:r>
          </w:p>
        </w:tc>
      </w:tr>
      <w:tr w:rsidR="00A46CE1" w:rsidTr="00AA249B">
        <w:trPr>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pStyle w:val="ConsPlusTitle"/>
              <w:widowControl/>
              <w:jc w:val="both"/>
              <w:outlineLvl w:val="3"/>
              <w:rPr>
                <w:rFonts w:ascii="Times New Roman" w:hAnsi="Times New Roman" w:cs="Times New Roman"/>
                <w:b w:val="0"/>
                <w:color w:val="00000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pStyle w:val="ConsPlusTitle"/>
              <w:widowControl/>
              <w:jc w:val="both"/>
              <w:outlineLvl w:val="3"/>
              <w:rPr>
                <w:rFonts w:ascii="Times New Roman" w:hAnsi="Times New Roman" w:cs="Times New Roman"/>
                <w:b w:val="0"/>
                <w:color w:val="00000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30"/>
        </w:trPr>
        <w:tc>
          <w:tcPr>
            <w:tcW w:w="392" w:type="pct"/>
            <w:vMerge/>
          </w:tcPr>
          <w:p w:rsidR="00C73DBB" w:rsidRPr="00DC5A55" w:rsidRDefault="00C73DBB" w:rsidP="007668E1">
            <w:pPr>
              <w:pStyle w:val="ConsPlusTitle"/>
              <w:widowControl/>
              <w:jc w:val="both"/>
              <w:outlineLvl w:val="3"/>
              <w:rPr>
                <w:rFonts w:ascii="Times New Roman" w:hAnsi="Times New Roman" w:cs="Times New Roman"/>
                <w:b w:val="0"/>
              </w:rPr>
            </w:pPr>
          </w:p>
        </w:tc>
        <w:tc>
          <w:tcPr>
            <w:tcW w:w="819" w:type="pct"/>
            <w:vMerge/>
          </w:tcPr>
          <w:p w:rsidR="00C73DBB" w:rsidRPr="00DC5A55" w:rsidRDefault="00C73DBB" w:rsidP="007668E1">
            <w:pPr>
              <w:pStyle w:val="ConsPlusTitle"/>
              <w:widowControl/>
              <w:jc w:val="both"/>
              <w:outlineLvl w:val="3"/>
              <w:rPr>
                <w:rFonts w:ascii="Times New Roman" w:hAnsi="Times New Roman" w:cs="Times New Roman"/>
                <w:b w:val="0"/>
                <w:color w:val="000000"/>
              </w:rPr>
            </w:pPr>
          </w:p>
        </w:tc>
        <w:tc>
          <w:tcPr>
            <w:tcW w:w="1152" w:type="pct"/>
          </w:tcPr>
          <w:p w:rsidR="00C73DBB" w:rsidRPr="00DC5A55" w:rsidRDefault="00C73DBB"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C73DBB" w:rsidRPr="00DC5A55" w:rsidRDefault="00C73DBB"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4034,67</w:t>
            </w:r>
            <w:r w:rsidRPr="00DC5A55">
              <w:rPr>
                <w:rFonts w:ascii="Times New Roman" w:hAnsi="Times New Roman" w:cs="Times New Roman"/>
                <w:b w:val="0"/>
              </w:rPr>
              <w:t xml:space="preserve"> </w:t>
            </w:r>
          </w:p>
        </w:tc>
        <w:tc>
          <w:tcPr>
            <w:tcW w:w="404" w:type="pct"/>
            <w:gridSpan w:val="4"/>
            <w:tcBorders>
              <w:left w:val="single" w:sz="4" w:space="0" w:color="auto"/>
              <w:right w:val="single" w:sz="4" w:space="0" w:color="auto"/>
            </w:tcBorders>
          </w:tcPr>
          <w:p w:rsidR="00C73DBB" w:rsidRPr="00DC5A55" w:rsidRDefault="00C73DBB"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748,454</w:t>
            </w:r>
          </w:p>
        </w:tc>
        <w:tc>
          <w:tcPr>
            <w:tcW w:w="416" w:type="pct"/>
            <w:gridSpan w:val="6"/>
            <w:tcBorders>
              <w:left w:val="single" w:sz="4" w:space="0" w:color="auto"/>
              <w:right w:val="single" w:sz="4" w:space="0" w:color="auto"/>
            </w:tcBorders>
          </w:tcPr>
          <w:p w:rsidR="00C73DBB" w:rsidRPr="00DC5A55" w:rsidRDefault="00C73DBB"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556,216</w:t>
            </w:r>
          </w:p>
        </w:tc>
        <w:tc>
          <w:tcPr>
            <w:tcW w:w="418" w:type="pct"/>
            <w:gridSpan w:val="3"/>
            <w:tcBorders>
              <w:left w:val="single" w:sz="4" w:space="0" w:color="auto"/>
              <w:right w:val="single" w:sz="4" w:space="0" w:color="auto"/>
            </w:tcBorders>
          </w:tcPr>
          <w:p w:rsidR="00C73DBB" w:rsidRPr="00DC5A55" w:rsidRDefault="00C73DBB"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900</w:t>
            </w:r>
          </w:p>
        </w:tc>
        <w:tc>
          <w:tcPr>
            <w:tcW w:w="416" w:type="pct"/>
            <w:gridSpan w:val="5"/>
            <w:tcBorders>
              <w:left w:val="single" w:sz="4" w:space="0" w:color="auto"/>
              <w:right w:val="single" w:sz="4" w:space="0" w:color="auto"/>
            </w:tcBorders>
          </w:tcPr>
          <w:p w:rsidR="00C73DBB" w:rsidRPr="00DC5A55" w:rsidRDefault="00C73DBB"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915</w:t>
            </w:r>
          </w:p>
        </w:tc>
        <w:tc>
          <w:tcPr>
            <w:tcW w:w="370" w:type="pct"/>
            <w:tcBorders>
              <w:left w:val="single" w:sz="4" w:space="0" w:color="auto"/>
            </w:tcBorders>
          </w:tcPr>
          <w:p w:rsidR="00C73DBB" w:rsidRPr="00DC5A55" w:rsidRDefault="00C73DBB"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915</w:t>
            </w:r>
          </w:p>
        </w:tc>
      </w:tr>
      <w:tr w:rsidR="00A46CE1" w:rsidTr="00AA249B">
        <w:trPr>
          <w:trHeight w:val="359"/>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pStyle w:val="ConsPlusTitle"/>
              <w:widowControl/>
              <w:jc w:val="both"/>
              <w:outlineLvl w:val="3"/>
              <w:rPr>
                <w:rFonts w:ascii="Times New Roman" w:hAnsi="Times New Roman" w:cs="Times New Roman"/>
                <w:b w:val="0"/>
                <w:color w:val="00000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67"/>
        </w:trPr>
        <w:tc>
          <w:tcPr>
            <w:tcW w:w="392" w:type="pct"/>
            <w:vMerge w:val="restar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3</w:t>
            </w:r>
          </w:p>
        </w:tc>
        <w:tc>
          <w:tcPr>
            <w:tcW w:w="819" w:type="pct"/>
            <w:vMerge w:val="restart"/>
          </w:tcPr>
          <w:p w:rsidR="00BD615C" w:rsidRPr="00DC5A55" w:rsidRDefault="00BD615C"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Приобретение светодиодных светильников для установки на уличное освещение города</w:t>
            </w: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BD615C" w:rsidRPr="00DC5A55" w:rsidRDefault="00BD615C" w:rsidP="007451BB">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1860 </w:t>
            </w:r>
          </w:p>
        </w:tc>
        <w:tc>
          <w:tcPr>
            <w:tcW w:w="404" w:type="pct"/>
            <w:gridSpan w:val="4"/>
            <w:tcBorders>
              <w:left w:val="single" w:sz="4" w:space="0" w:color="auto"/>
              <w:right w:val="single" w:sz="4" w:space="0" w:color="auto"/>
            </w:tcBorders>
          </w:tcPr>
          <w:p w:rsidR="00BD615C" w:rsidRPr="00DC5A55" w:rsidRDefault="0065044D"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6" w:type="pct"/>
            <w:gridSpan w:val="6"/>
            <w:tcBorders>
              <w:left w:val="single" w:sz="4" w:space="0" w:color="auto"/>
              <w:right w:val="single" w:sz="4" w:space="0" w:color="auto"/>
            </w:tcBorders>
          </w:tcPr>
          <w:p w:rsidR="00BD615C" w:rsidRPr="00DC5A55" w:rsidRDefault="0065044D"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360</w:t>
            </w:r>
          </w:p>
        </w:tc>
        <w:tc>
          <w:tcPr>
            <w:tcW w:w="418" w:type="pct"/>
            <w:gridSpan w:val="3"/>
            <w:tcBorders>
              <w:left w:val="single" w:sz="4" w:space="0" w:color="auto"/>
              <w:right w:val="single" w:sz="4" w:space="0" w:color="auto"/>
            </w:tcBorders>
          </w:tcPr>
          <w:p w:rsidR="00BD615C" w:rsidRPr="00DC5A55" w:rsidRDefault="0065044D"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500</w:t>
            </w:r>
          </w:p>
        </w:tc>
        <w:tc>
          <w:tcPr>
            <w:tcW w:w="416" w:type="pct"/>
            <w:gridSpan w:val="5"/>
            <w:tcBorders>
              <w:left w:val="single" w:sz="4" w:space="0" w:color="auto"/>
              <w:right w:val="single" w:sz="4" w:space="0" w:color="auto"/>
            </w:tcBorders>
          </w:tcPr>
          <w:p w:rsidR="00BD615C" w:rsidRPr="00DC5A55" w:rsidRDefault="0065044D"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500</w:t>
            </w:r>
          </w:p>
        </w:tc>
        <w:tc>
          <w:tcPr>
            <w:tcW w:w="370" w:type="pct"/>
            <w:tcBorders>
              <w:left w:val="single" w:sz="4" w:space="0" w:color="auto"/>
            </w:tcBorders>
          </w:tcPr>
          <w:p w:rsidR="00BD615C" w:rsidRPr="00DC5A55" w:rsidRDefault="0065044D"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500</w:t>
            </w:r>
          </w:p>
        </w:tc>
      </w:tr>
      <w:tr w:rsidR="00A46CE1" w:rsidTr="00AA249B">
        <w:trPr>
          <w:trHeight w:val="360"/>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jc w:val="both"/>
              <w:rPr>
                <w:rFonts w:ascii="Times New Roman" w:eastAsia="Times New Roman" w:hAnsi="Times New Roman" w:cs="Times New Roman"/>
                <w:b/>
                <w:sz w:val="20"/>
                <w:szCs w:val="2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jc w:val="both"/>
              <w:rPr>
                <w:rFonts w:ascii="Times New Roman" w:eastAsia="Times New Roman" w:hAnsi="Times New Roman" w:cs="Times New Roman"/>
                <w:b/>
                <w:sz w:val="20"/>
                <w:szCs w:val="2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420"/>
        </w:trPr>
        <w:tc>
          <w:tcPr>
            <w:tcW w:w="392" w:type="pct"/>
            <w:vMerge/>
          </w:tcPr>
          <w:p w:rsidR="001415F2" w:rsidRPr="00DC5A55" w:rsidRDefault="001415F2" w:rsidP="007668E1">
            <w:pPr>
              <w:pStyle w:val="ConsPlusTitle"/>
              <w:widowControl/>
              <w:jc w:val="both"/>
              <w:outlineLvl w:val="3"/>
              <w:rPr>
                <w:rFonts w:ascii="Times New Roman" w:hAnsi="Times New Roman" w:cs="Times New Roman"/>
                <w:b w:val="0"/>
              </w:rPr>
            </w:pPr>
          </w:p>
        </w:tc>
        <w:tc>
          <w:tcPr>
            <w:tcW w:w="819" w:type="pct"/>
            <w:vMerge/>
          </w:tcPr>
          <w:p w:rsidR="001415F2" w:rsidRPr="00DC5A55" w:rsidRDefault="001415F2" w:rsidP="007668E1">
            <w:pPr>
              <w:jc w:val="both"/>
              <w:rPr>
                <w:rFonts w:ascii="Times New Roman" w:eastAsia="Times New Roman" w:hAnsi="Times New Roman" w:cs="Times New Roman"/>
                <w:b/>
                <w:sz w:val="20"/>
                <w:szCs w:val="20"/>
              </w:rPr>
            </w:pPr>
          </w:p>
        </w:tc>
        <w:tc>
          <w:tcPr>
            <w:tcW w:w="1152" w:type="pct"/>
          </w:tcPr>
          <w:p w:rsidR="001415F2" w:rsidRPr="00DC5A55" w:rsidRDefault="001415F2"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1860 </w:t>
            </w:r>
          </w:p>
        </w:tc>
        <w:tc>
          <w:tcPr>
            <w:tcW w:w="404" w:type="pct"/>
            <w:gridSpan w:val="4"/>
            <w:tcBorders>
              <w:left w:val="single" w:sz="4" w:space="0" w:color="auto"/>
              <w:righ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6" w:type="pct"/>
            <w:gridSpan w:val="6"/>
            <w:tcBorders>
              <w:left w:val="single" w:sz="4" w:space="0" w:color="auto"/>
              <w:righ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360</w:t>
            </w:r>
          </w:p>
        </w:tc>
        <w:tc>
          <w:tcPr>
            <w:tcW w:w="418" w:type="pct"/>
            <w:gridSpan w:val="3"/>
            <w:tcBorders>
              <w:left w:val="single" w:sz="4" w:space="0" w:color="auto"/>
              <w:righ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500</w:t>
            </w:r>
          </w:p>
        </w:tc>
        <w:tc>
          <w:tcPr>
            <w:tcW w:w="416" w:type="pct"/>
            <w:gridSpan w:val="5"/>
            <w:tcBorders>
              <w:left w:val="single" w:sz="4" w:space="0" w:color="auto"/>
              <w:righ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500</w:t>
            </w:r>
          </w:p>
        </w:tc>
        <w:tc>
          <w:tcPr>
            <w:tcW w:w="370" w:type="pct"/>
            <w:tcBorders>
              <w:lef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500</w:t>
            </w:r>
          </w:p>
        </w:tc>
      </w:tr>
      <w:tr w:rsidR="00B44E21" w:rsidTr="00AA249B">
        <w:trPr>
          <w:trHeight w:val="301"/>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jc w:val="both"/>
              <w:rPr>
                <w:rFonts w:ascii="Times New Roman" w:eastAsia="Times New Roman" w:hAnsi="Times New Roman" w:cs="Times New Roman"/>
                <w:b/>
                <w:sz w:val="20"/>
                <w:szCs w:val="2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60"/>
        </w:trPr>
        <w:tc>
          <w:tcPr>
            <w:tcW w:w="392" w:type="pct"/>
            <w:vMerge w:val="restar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4</w:t>
            </w:r>
          </w:p>
        </w:tc>
        <w:tc>
          <w:tcPr>
            <w:tcW w:w="819" w:type="pct"/>
            <w:vMerge w:val="restart"/>
          </w:tcPr>
          <w:p w:rsidR="00BD615C" w:rsidRPr="00DC5A55" w:rsidRDefault="00BD615C" w:rsidP="00391C90">
            <w:pPr>
              <w:pStyle w:val="ConsPlusTitle"/>
              <w:widowControl/>
              <w:outlineLvl w:val="3"/>
              <w:rPr>
                <w:rFonts w:ascii="Times New Roman" w:hAnsi="Times New Roman" w:cs="Times New Roman"/>
                <w:b w:val="0"/>
              </w:rPr>
            </w:pPr>
            <w:r w:rsidRPr="00DC5A55">
              <w:rPr>
                <w:rFonts w:ascii="Times New Roman" w:hAnsi="Times New Roman" w:cs="Times New Roman"/>
                <w:b w:val="0"/>
              </w:rPr>
              <w:t xml:space="preserve">Приобретение и </w:t>
            </w:r>
            <w:r w:rsidRPr="00DC5A55">
              <w:rPr>
                <w:rFonts w:ascii="Times New Roman" w:hAnsi="Times New Roman" w:cs="Times New Roman"/>
                <w:b w:val="0"/>
              </w:rPr>
              <w:lastRenderedPageBreak/>
              <w:t>установка уличных светодиодных светильников на здание РУС, переходная галерея</w:t>
            </w: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lastRenderedPageBreak/>
              <w:t>Всего</w:t>
            </w:r>
          </w:p>
        </w:tc>
        <w:tc>
          <w:tcPr>
            <w:tcW w:w="613" w:type="pct"/>
            <w:gridSpan w:val="3"/>
            <w:tcBorders>
              <w:right w:val="single" w:sz="4" w:space="0" w:color="auto"/>
            </w:tcBorders>
          </w:tcPr>
          <w:p w:rsidR="00BD615C" w:rsidRPr="00DC5A55" w:rsidRDefault="00BD615C" w:rsidP="007451BB">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36 </w:t>
            </w:r>
          </w:p>
        </w:tc>
        <w:tc>
          <w:tcPr>
            <w:tcW w:w="404" w:type="pct"/>
            <w:gridSpan w:val="4"/>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36</w:t>
            </w:r>
          </w:p>
        </w:tc>
        <w:tc>
          <w:tcPr>
            <w:tcW w:w="416" w:type="pct"/>
            <w:gridSpan w:val="6"/>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8" w:type="pct"/>
            <w:gridSpan w:val="3"/>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A46CE1" w:rsidTr="00AA249B">
        <w:trPr>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19"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1152"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04"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6"/>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8"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A46CE1" w:rsidTr="00AA249B">
        <w:trPr>
          <w:trHeight w:val="360"/>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310507" w:rsidTr="00AA249B">
        <w:trPr>
          <w:trHeight w:val="405"/>
        </w:trPr>
        <w:tc>
          <w:tcPr>
            <w:tcW w:w="392" w:type="pct"/>
            <w:vMerge/>
          </w:tcPr>
          <w:p w:rsidR="00310507" w:rsidRPr="00DC5A55" w:rsidRDefault="00310507" w:rsidP="007668E1">
            <w:pPr>
              <w:pStyle w:val="ConsPlusTitle"/>
              <w:widowControl/>
              <w:jc w:val="both"/>
              <w:outlineLvl w:val="3"/>
              <w:rPr>
                <w:rFonts w:ascii="Times New Roman" w:hAnsi="Times New Roman" w:cs="Times New Roman"/>
                <w:b w:val="0"/>
              </w:rPr>
            </w:pPr>
          </w:p>
        </w:tc>
        <w:tc>
          <w:tcPr>
            <w:tcW w:w="819" w:type="pct"/>
            <w:vMerge/>
          </w:tcPr>
          <w:p w:rsidR="00310507" w:rsidRPr="00DC5A55" w:rsidRDefault="00310507" w:rsidP="007668E1">
            <w:pPr>
              <w:pStyle w:val="ConsPlusTitle"/>
              <w:widowControl/>
              <w:jc w:val="both"/>
              <w:outlineLvl w:val="3"/>
              <w:rPr>
                <w:rFonts w:ascii="Times New Roman" w:hAnsi="Times New Roman" w:cs="Times New Roman"/>
                <w:b w:val="0"/>
              </w:rPr>
            </w:pPr>
          </w:p>
        </w:tc>
        <w:tc>
          <w:tcPr>
            <w:tcW w:w="1152" w:type="pct"/>
          </w:tcPr>
          <w:p w:rsidR="00310507" w:rsidRPr="00DC5A55" w:rsidRDefault="0031050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36 </w:t>
            </w:r>
          </w:p>
        </w:tc>
        <w:tc>
          <w:tcPr>
            <w:tcW w:w="396" w:type="pct"/>
            <w:gridSpan w:val="2"/>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36</w:t>
            </w:r>
          </w:p>
        </w:tc>
        <w:tc>
          <w:tcPr>
            <w:tcW w:w="414" w:type="pct"/>
            <w:gridSpan w:val="6"/>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8" w:type="pct"/>
            <w:gridSpan w:val="5"/>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A46CE1" w:rsidTr="00AA249B">
        <w:trPr>
          <w:trHeight w:val="399"/>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5</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Разработка проектной документации по модернизации сетей уличного освещения</w:t>
            </w:r>
          </w:p>
        </w:tc>
        <w:tc>
          <w:tcPr>
            <w:tcW w:w="1152"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3247B9">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248 </w:t>
            </w:r>
          </w:p>
        </w:tc>
        <w:tc>
          <w:tcPr>
            <w:tcW w:w="396" w:type="pct"/>
            <w:gridSpan w:val="2"/>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248</w:t>
            </w:r>
          </w:p>
        </w:tc>
        <w:tc>
          <w:tcPr>
            <w:tcW w:w="428" w:type="pct"/>
            <w:gridSpan w:val="5"/>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166074" w:rsidRPr="00534F33" w:rsidTr="00AA249B">
        <w:trPr>
          <w:trHeight w:val="414"/>
        </w:trPr>
        <w:tc>
          <w:tcPr>
            <w:tcW w:w="392" w:type="pct"/>
            <w:vMerge/>
          </w:tcPr>
          <w:p w:rsidR="00166074" w:rsidRPr="00DC5A55" w:rsidRDefault="00166074" w:rsidP="007668E1">
            <w:pPr>
              <w:pStyle w:val="ConsPlusTitle"/>
              <w:widowControl/>
              <w:jc w:val="both"/>
              <w:outlineLvl w:val="3"/>
              <w:rPr>
                <w:rFonts w:ascii="Times New Roman" w:hAnsi="Times New Roman" w:cs="Times New Roman"/>
                <w:b w:val="0"/>
              </w:rPr>
            </w:pPr>
          </w:p>
        </w:tc>
        <w:tc>
          <w:tcPr>
            <w:tcW w:w="819" w:type="pct"/>
            <w:vMerge/>
          </w:tcPr>
          <w:p w:rsidR="00166074" w:rsidRPr="00DC5A55" w:rsidRDefault="00166074" w:rsidP="007668E1">
            <w:pPr>
              <w:pStyle w:val="ConsPlusTitle"/>
              <w:widowControl/>
              <w:jc w:val="both"/>
              <w:outlineLvl w:val="3"/>
              <w:rPr>
                <w:rFonts w:ascii="Times New Roman" w:hAnsi="Times New Roman" w:cs="Times New Roman"/>
                <w:b w:val="0"/>
              </w:rPr>
            </w:pPr>
          </w:p>
        </w:tc>
        <w:tc>
          <w:tcPr>
            <w:tcW w:w="1152" w:type="pct"/>
          </w:tcPr>
          <w:p w:rsidR="00166074" w:rsidRPr="00DC5A55" w:rsidRDefault="00166074"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248 </w:t>
            </w:r>
          </w:p>
        </w:tc>
        <w:tc>
          <w:tcPr>
            <w:tcW w:w="396" w:type="pct"/>
            <w:gridSpan w:val="2"/>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248</w:t>
            </w:r>
          </w:p>
        </w:tc>
        <w:tc>
          <w:tcPr>
            <w:tcW w:w="428" w:type="pct"/>
            <w:gridSpan w:val="5"/>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6</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Оказание услуг на использование линий электропередачи для совместного подвеса</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3247B9">
            <w:pPr>
              <w:pStyle w:val="ConsPlusTitle"/>
              <w:outlineLvl w:val="3"/>
              <w:rPr>
                <w:rFonts w:ascii="Times New Roman" w:hAnsi="Times New Roman" w:cs="Times New Roman"/>
                <w:b w:val="0"/>
              </w:rPr>
            </w:pPr>
            <w:r w:rsidRPr="00DC5A55">
              <w:rPr>
                <w:rFonts w:ascii="Times New Roman" w:hAnsi="Times New Roman" w:cs="Times New Roman"/>
                <w:b w:val="0"/>
              </w:rPr>
              <w:t xml:space="preserve">69,48 </w:t>
            </w:r>
          </w:p>
        </w:tc>
        <w:tc>
          <w:tcPr>
            <w:tcW w:w="396" w:type="pct"/>
            <w:gridSpan w:val="2"/>
            <w:tcBorders>
              <w:left w:val="single" w:sz="4" w:space="0" w:color="auto"/>
              <w:righ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c>
          <w:tcPr>
            <w:tcW w:w="414" w:type="pct"/>
            <w:gridSpan w:val="6"/>
            <w:tcBorders>
              <w:left w:val="single" w:sz="4" w:space="0" w:color="auto"/>
              <w:righ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c>
          <w:tcPr>
            <w:tcW w:w="428" w:type="pct"/>
            <w:gridSpan w:val="5"/>
            <w:tcBorders>
              <w:left w:val="single" w:sz="4" w:space="0" w:color="auto"/>
              <w:righ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c>
          <w:tcPr>
            <w:tcW w:w="416" w:type="pct"/>
            <w:gridSpan w:val="5"/>
            <w:tcBorders>
              <w:left w:val="single" w:sz="4" w:space="0" w:color="auto"/>
              <w:righ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c>
          <w:tcPr>
            <w:tcW w:w="370" w:type="pct"/>
            <w:tcBorders>
              <w:lef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713F34" w:rsidRPr="00534F33" w:rsidTr="00AA249B">
        <w:trPr>
          <w:trHeight w:val="414"/>
        </w:trPr>
        <w:tc>
          <w:tcPr>
            <w:tcW w:w="392" w:type="pct"/>
            <w:vMerge/>
          </w:tcPr>
          <w:p w:rsidR="00713F34" w:rsidRPr="00DC5A55" w:rsidRDefault="00713F34" w:rsidP="007668E1">
            <w:pPr>
              <w:pStyle w:val="ConsPlusTitle"/>
              <w:widowControl/>
              <w:jc w:val="both"/>
              <w:outlineLvl w:val="3"/>
              <w:rPr>
                <w:rFonts w:ascii="Times New Roman" w:hAnsi="Times New Roman" w:cs="Times New Roman"/>
                <w:b w:val="0"/>
              </w:rPr>
            </w:pPr>
          </w:p>
        </w:tc>
        <w:tc>
          <w:tcPr>
            <w:tcW w:w="819" w:type="pct"/>
            <w:vMerge/>
          </w:tcPr>
          <w:p w:rsidR="00713F34" w:rsidRPr="00DC5A55" w:rsidRDefault="00713F34" w:rsidP="007668E1">
            <w:pPr>
              <w:pStyle w:val="ConsPlusTitle"/>
              <w:widowControl/>
              <w:jc w:val="both"/>
              <w:outlineLvl w:val="3"/>
              <w:rPr>
                <w:rFonts w:ascii="Times New Roman" w:hAnsi="Times New Roman" w:cs="Times New Roman"/>
                <w:b w:val="0"/>
              </w:rPr>
            </w:pPr>
          </w:p>
        </w:tc>
        <w:tc>
          <w:tcPr>
            <w:tcW w:w="1152" w:type="pct"/>
          </w:tcPr>
          <w:p w:rsidR="00713F34" w:rsidRPr="00DC5A55" w:rsidRDefault="00713F3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713F34" w:rsidRPr="00DC5A55" w:rsidRDefault="00713F34"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69,48 </w:t>
            </w:r>
          </w:p>
        </w:tc>
        <w:tc>
          <w:tcPr>
            <w:tcW w:w="396" w:type="pct"/>
            <w:gridSpan w:val="2"/>
            <w:tcBorders>
              <w:left w:val="single" w:sz="4" w:space="0" w:color="auto"/>
              <w:right w:val="single" w:sz="4" w:space="0" w:color="auto"/>
            </w:tcBorders>
          </w:tcPr>
          <w:p w:rsidR="00713F34" w:rsidRPr="00DC5A55" w:rsidRDefault="00713F34" w:rsidP="00CA5128">
            <w:pPr>
              <w:pStyle w:val="ConsPlusTitle"/>
              <w:outlineLvl w:val="3"/>
              <w:rPr>
                <w:rFonts w:ascii="Times New Roman" w:hAnsi="Times New Roman" w:cs="Times New Roman"/>
                <w:b w:val="0"/>
              </w:rPr>
            </w:pPr>
            <w:r>
              <w:rPr>
                <w:rFonts w:ascii="Times New Roman" w:hAnsi="Times New Roman" w:cs="Times New Roman"/>
                <w:b w:val="0"/>
              </w:rPr>
              <w:t>13,896</w:t>
            </w:r>
          </w:p>
        </w:tc>
        <w:tc>
          <w:tcPr>
            <w:tcW w:w="414" w:type="pct"/>
            <w:gridSpan w:val="6"/>
            <w:tcBorders>
              <w:left w:val="single" w:sz="4" w:space="0" w:color="auto"/>
              <w:right w:val="single" w:sz="4" w:space="0" w:color="auto"/>
            </w:tcBorders>
          </w:tcPr>
          <w:p w:rsidR="00713F34" w:rsidRPr="00DC5A55" w:rsidRDefault="00713F34" w:rsidP="00CA5128">
            <w:pPr>
              <w:pStyle w:val="ConsPlusTitle"/>
              <w:outlineLvl w:val="3"/>
              <w:rPr>
                <w:rFonts w:ascii="Times New Roman" w:hAnsi="Times New Roman" w:cs="Times New Roman"/>
                <w:b w:val="0"/>
              </w:rPr>
            </w:pPr>
            <w:r>
              <w:rPr>
                <w:rFonts w:ascii="Times New Roman" w:hAnsi="Times New Roman" w:cs="Times New Roman"/>
                <w:b w:val="0"/>
              </w:rPr>
              <w:t>13,896</w:t>
            </w:r>
          </w:p>
        </w:tc>
        <w:tc>
          <w:tcPr>
            <w:tcW w:w="428" w:type="pct"/>
            <w:gridSpan w:val="5"/>
            <w:tcBorders>
              <w:left w:val="single" w:sz="4" w:space="0" w:color="auto"/>
              <w:right w:val="single" w:sz="4" w:space="0" w:color="auto"/>
            </w:tcBorders>
          </w:tcPr>
          <w:p w:rsidR="00713F34" w:rsidRPr="00DC5A55" w:rsidRDefault="00713F34" w:rsidP="00CA5128">
            <w:pPr>
              <w:pStyle w:val="ConsPlusTitle"/>
              <w:outlineLvl w:val="3"/>
              <w:rPr>
                <w:rFonts w:ascii="Times New Roman" w:hAnsi="Times New Roman" w:cs="Times New Roman"/>
                <w:b w:val="0"/>
              </w:rPr>
            </w:pPr>
            <w:r>
              <w:rPr>
                <w:rFonts w:ascii="Times New Roman" w:hAnsi="Times New Roman" w:cs="Times New Roman"/>
                <w:b w:val="0"/>
              </w:rPr>
              <w:t>13,896</w:t>
            </w:r>
          </w:p>
        </w:tc>
        <w:tc>
          <w:tcPr>
            <w:tcW w:w="416" w:type="pct"/>
            <w:gridSpan w:val="5"/>
            <w:tcBorders>
              <w:left w:val="single" w:sz="4" w:space="0" w:color="auto"/>
              <w:right w:val="single" w:sz="4" w:space="0" w:color="auto"/>
            </w:tcBorders>
          </w:tcPr>
          <w:p w:rsidR="00713F34" w:rsidRPr="00DC5A55" w:rsidRDefault="00713F34" w:rsidP="00CA5128">
            <w:pPr>
              <w:pStyle w:val="ConsPlusTitle"/>
              <w:outlineLvl w:val="3"/>
              <w:rPr>
                <w:rFonts w:ascii="Times New Roman" w:hAnsi="Times New Roman" w:cs="Times New Roman"/>
                <w:b w:val="0"/>
              </w:rPr>
            </w:pPr>
            <w:r>
              <w:rPr>
                <w:rFonts w:ascii="Times New Roman" w:hAnsi="Times New Roman" w:cs="Times New Roman"/>
                <w:b w:val="0"/>
              </w:rPr>
              <w:t>13,896</w:t>
            </w:r>
          </w:p>
        </w:tc>
        <w:tc>
          <w:tcPr>
            <w:tcW w:w="370" w:type="pct"/>
            <w:tcBorders>
              <w:left w:val="single" w:sz="4" w:space="0" w:color="auto"/>
            </w:tcBorders>
          </w:tcPr>
          <w:p w:rsidR="00713F34" w:rsidRPr="00DC5A55" w:rsidRDefault="00713F34" w:rsidP="00CA5128">
            <w:pPr>
              <w:pStyle w:val="ConsPlusTitle"/>
              <w:outlineLvl w:val="3"/>
              <w:rPr>
                <w:rFonts w:ascii="Times New Roman" w:hAnsi="Times New Roman" w:cs="Times New Roman"/>
                <w:b w:val="0"/>
              </w:rPr>
            </w:pPr>
            <w:r>
              <w:rPr>
                <w:rFonts w:ascii="Times New Roman" w:hAnsi="Times New Roman" w:cs="Times New Roman"/>
                <w:b w:val="0"/>
              </w:rPr>
              <w:t>13,896</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7</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Изменение Программы комплексного развития систем коммунальной инфраструктуры муниципального образования «Город Удачный» Мирнинского района Республики Саха (Якутия) на период до 2025 года</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3247B9">
            <w:pPr>
              <w:pStyle w:val="ConsPlusTitle"/>
              <w:outlineLvl w:val="3"/>
              <w:rPr>
                <w:rFonts w:ascii="Times New Roman" w:hAnsi="Times New Roman" w:cs="Times New Roman"/>
                <w:b w:val="0"/>
              </w:rPr>
            </w:pPr>
            <w:r w:rsidRPr="00DC5A55">
              <w:rPr>
                <w:rFonts w:ascii="Times New Roman" w:hAnsi="Times New Roman" w:cs="Times New Roman"/>
                <w:b w:val="0"/>
              </w:rPr>
              <w:t xml:space="preserve">88 </w:t>
            </w:r>
          </w:p>
        </w:tc>
        <w:tc>
          <w:tcPr>
            <w:tcW w:w="396" w:type="pct"/>
            <w:gridSpan w:val="2"/>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88</w:t>
            </w:r>
          </w:p>
        </w:tc>
        <w:tc>
          <w:tcPr>
            <w:tcW w:w="428" w:type="pct"/>
            <w:gridSpan w:val="5"/>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7D5EB6" w:rsidRPr="00534F33" w:rsidTr="00AA249B">
        <w:trPr>
          <w:trHeight w:val="414"/>
        </w:trPr>
        <w:tc>
          <w:tcPr>
            <w:tcW w:w="392" w:type="pct"/>
            <w:vMerge/>
          </w:tcPr>
          <w:p w:rsidR="007D5EB6" w:rsidRPr="00DC5A55" w:rsidRDefault="007D5EB6" w:rsidP="007668E1">
            <w:pPr>
              <w:pStyle w:val="ConsPlusTitle"/>
              <w:widowControl/>
              <w:jc w:val="both"/>
              <w:outlineLvl w:val="3"/>
              <w:rPr>
                <w:rFonts w:ascii="Times New Roman" w:hAnsi="Times New Roman" w:cs="Times New Roman"/>
                <w:b w:val="0"/>
              </w:rPr>
            </w:pPr>
          </w:p>
        </w:tc>
        <w:tc>
          <w:tcPr>
            <w:tcW w:w="819" w:type="pct"/>
            <w:vMerge/>
          </w:tcPr>
          <w:p w:rsidR="007D5EB6" w:rsidRPr="00DC5A55" w:rsidRDefault="007D5EB6" w:rsidP="007668E1">
            <w:pPr>
              <w:pStyle w:val="ConsPlusTitle"/>
              <w:widowControl/>
              <w:jc w:val="both"/>
              <w:outlineLvl w:val="3"/>
              <w:rPr>
                <w:rFonts w:ascii="Times New Roman" w:hAnsi="Times New Roman" w:cs="Times New Roman"/>
                <w:b w:val="0"/>
              </w:rPr>
            </w:pPr>
          </w:p>
        </w:tc>
        <w:tc>
          <w:tcPr>
            <w:tcW w:w="1152" w:type="pct"/>
          </w:tcPr>
          <w:p w:rsidR="007D5EB6" w:rsidRPr="00DC5A55" w:rsidRDefault="007D5EB6"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88 </w:t>
            </w:r>
          </w:p>
        </w:tc>
        <w:tc>
          <w:tcPr>
            <w:tcW w:w="396" w:type="pct"/>
            <w:gridSpan w:val="2"/>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88</w:t>
            </w:r>
          </w:p>
        </w:tc>
        <w:tc>
          <w:tcPr>
            <w:tcW w:w="428" w:type="pct"/>
            <w:gridSpan w:val="5"/>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8</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Изменение Схемы теплоснабжения муниципального образования «Город Удачный» Мирнинского района Республики Саха (Якутия)</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66,9 </w:t>
            </w:r>
          </w:p>
        </w:tc>
        <w:tc>
          <w:tcPr>
            <w:tcW w:w="396" w:type="pct"/>
            <w:gridSpan w:val="2"/>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66,9</w:t>
            </w:r>
          </w:p>
        </w:tc>
        <w:tc>
          <w:tcPr>
            <w:tcW w:w="428" w:type="pct"/>
            <w:gridSpan w:val="5"/>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6178E8" w:rsidRPr="00534F33" w:rsidTr="00AA249B">
        <w:trPr>
          <w:trHeight w:val="414"/>
        </w:trPr>
        <w:tc>
          <w:tcPr>
            <w:tcW w:w="392"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819"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1152" w:type="pct"/>
          </w:tcPr>
          <w:p w:rsidR="006178E8" w:rsidRPr="00DC5A55" w:rsidRDefault="006178E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66,9 </w:t>
            </w:r>
          </w:p>
        </w:tc>
        <w:tc>
          <w:tcPr>
            <w:tcW w:w="396" w:type="pct"/>
            <w:gridSpan w:val="2"/>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66,9</w:t>
            </w:r>
          </w:p>
        </w:tc>
        <w:tc>
          <w:tcPr>
            <w:tcW w:w="428" w:type="pct"/>
            <w:gridSpan w:val="5"/>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9</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Изменение Схемы водоснабжения и водоотведения муниципального образования «Город Удачный» Мирнинского района Республики Саха (Якутия)  до </w:t>
            </w:r>
            <w:r w:rsidRPr="00DC5A55">
              <w:rPr>
                <w:rFonts w:ascii="Times New Roman" w:hAnsi="Times New Roman" w:cs="Times New Roman"/>
                <w:b w:val="0"/>
              </w:rPr>
              <w:lastRenderedPageBreak/>
              <w:t>2025 года</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lastRenderedPageBreak/>
              <w:t>Всего</w:t>
            </w:r>
          </w:p>
        </w:tc>
        <w:tc>
          <w:tcPr>
            <w:tcW w:w="613" w:type="pct"/>
            <w:gridSpan w:val="3"/>
            <w:tcBorders>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68,6 </w:t>
            </w:r>
          </w:p>
        </w:tc>
        <w:tc>
          <w:tcPr>
            <w:tcW w:w="396" w:type="pct"/>
            <w:gridSpan w:val="2"/>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68,6</w:t>
            </w:r>
          </w:p>
        </w:tc>
        <w:tc>
          <w:tcPr>
            <w:tcW w:w="428" w:type="pct"/>
            <w:gridSpan w:val="5"/>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6178E8" w:rsidRPr="00534F33" w:rsidTr="00AA249B">
        <w:trPr>
          <w:trHeight w:val="414"/>
        </w:trPr>
        <w:tc>
          <w:tcPr>
            <w:tcW w:w="392"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819"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1152" w:type="pct"/>
          </w:tcPr>
          <w:p w:rsidR="006178E8" w:rsidRPr="00DC5A55" w:rsidRDefault="006178E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68,6 </w:t>
            </w:r>
          </w:p>
        </w:tc>
        <w:tc>
          <w:tcPr>
            <w:tcW w:w="396" w:type="pct"/>
            <w:gridSpan w:val="2"/>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4" w:type="pct"/>
            <w:gridSpan w:val="6"/>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68,6</w:t>
            </w:r>
          </w:p>
        </w:tc>
        <w:tc>
          <w:tcPr>
            <w:tcW w:w="428" w:type="pct"/>
            <w:gridSpan w:val="5"/>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0" w:type="pct"/>
            <w:tcBorders>
              <w:lef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4" w:type="pct"/>
            <w:gridSpan w:val="6"/>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8"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6"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70" w:type="pct"/>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lastRenderedPageBreak/>
              <w:t>10</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кабельной продукции для подключения светильников на многоквартирные дома</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89 </w:t>
            </w:r>
          </w:p>
        </w:tc>
        <w:tc>
          <w:tcPr>
            <w:tcW w:w="407" w:type="pct"/>
            <w:gridSpan w:val="5"/>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89</w:t>
            </w:r>
          </w:p>
        </w:tc>
        <w:tc>
          <w:tcPr>
            <w:tcW w:w="422" w:type="pct"/>
            <w:gridSpan w:val="4"/>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15DD1" w:rsidRPr="00534F33" w:rsidTr="00AA249B">
        <w:trPr>
          <w:trHeight w:val="414"/>
        </w:trPr>
        <w:tc>
          <w:tcPr>
            <w:tcW w:w="392" w:type="pct"/>
            <w:vMerge/>
          </w:tcPr>
          <w:p w:rsidR="00B15DD1" w:rsidRPr="00DC5A55" w:rsidRDefault="00B15DD1" w:rsidP="007668E1">
            <w:pPr>
              <w:pStyle w:val="ConsPlusTitle"/>
              <w:widowControl/>
              <w:jc w:val="both"/>
              <w:outlineLvl w:val="3"/>
              <w:rPr>
                <w:rFonts w:ascii="Times New Roman" w:hAnsi="Times New Roman" w:cs="Times New Roman"/>
                <w:b w:val="0"/>
              </w:rPr>
            </w:pPr>
          </w:p>
        </w:tc>
        <w:tc>
          <w:tcPr>
            <w:tcW w:w="819" w:type="pct"/>
            <w:vMerge/>
          </w:tcPr>
          <w:p w:rsidR="00B15DD1" w:rsidRPr="00DC5A55" w:rsidRDefault="00B15DD1" w:rsidP="007668E1">
            <w:pPr>
              <w:pStyle w:val="ConsPlusTitle"/>
              <w:widowControl/>
              <w:jc w:val="both"/>
              <w:outlineLvl w:val="3"/>
              <w:rPr>
                <w:rFonts w:ascii="Times New Roman" w:hAnsi="Times New Roman" w:cs="Times New Roman"/>
                <w:b w:val="0"/>
              </w:rPr>
            </w:pPr>
          </w:p>
        </w:tc>
        <w:tc>
          <w:tcPr>
            <w:tcW w:w="1152" w:type="pct"/>
          </w:tcPr>
          <w:p w:rsidR="00B15DD1" w:rsidRPr="00DC5A55" w:rsidRDefault="00B15DD1"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89 </w:t>
            </w:r>
          </w:p>
        </w:tc>
        <w:tc>
          <w:tcPr>
            <w:tcW w:w="407" w:type="pct"/>
            <w:gridSpan w:val="5"/>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89</w:t>
            </w:r>
          </w:p>
        </w:tc>
        <w:tc>
          <w:tcPr>
            <w:tcW w:w="422" w:type="pct"/>
            <w:gridSpan w:val="4"/>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88"/>
        </w:trPr>
        <w:tc>
          <w:tcPr>
            <w:tcW w:w="392" w:type="pct"/>
            <w:vMerge w:val="restar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11</w:t>
            </w:r>
          </w:p>
        </w:tc>
        <w:tc>
          <w:tcPr>
            <w:tcW w:w="819" w:type="pct"/>
            <w:vMerge w:val="restart"/>
          </w:tcPr>
          <w:p w:rsidR="002B1E47" w:rsidRPr="00DC5A55" w:rsidRDefault="002B1E47" w:rsidP="002A3F86">
            <w:pPr>
              <w:pStyle w:val="ConsPlusTitle"/>
              <w:widowControl/>
              <w:outlineLvl w:val="3"/>
              <w:rPr>
                <w:rFonts w:ascii="Times New Roman" w:hAnsi="Times New Roman" w:cs="Times New Roman"/>
                <w:b w:val="0"/>
              </w:rPr>
            </w:pPr>
            <w:r w:rsidRPr="00DC5A55">
              <w:rPr>
                <w:rFonts w:ascii="Times New Roman" w:hAnsi="Times New Roman" w:cs="Times New Roman"/>
                <w:b w:val="0"/>
              </w:rPr>
              <w:t>Приобретение кабельной продукции для подключения праздничной иллюминации</w:t>
            </w:r>
          </w:p>
          <w:p w:rsidR="002B1E47" w:rsidRPr="00DC5A55" w:rsidRDefault="002B1E47" w:rsidP="007668E1">
            <w:pPr>
              <w:pStyle w:val="ConsPlusTitle"/>
              <w:widowControl/>
              <w:jc w:val="both"/>
              <w:outlineLvl w:val="3"/>
              <w:rPr>
                <w:rFonts w:ascii="Times New Roman" w:hAnsi="Times New Roman" w:cs="Times New Roman"/>
                <w:b w:val="0"/>
              </w:rPr>
            </w:pPr>
          </w:p>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Borders>
              <w:bottom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bottom w:val="single" w:sz="4" w:space="0" w:color="auto"/>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90 </w:t>
            </w:r>
          </w:p>
        </w:tc>
        <w:tc>
          <w:tcPr>
            <w:tcW w:w="407" w:type="pct"/>
            <w:gridSpan w:val="5"/>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90</w:t>
            </w:r>
          </w:p>
        </w:tc>
        <w:tc>
          <w:tcPr>
            <w:tcW w:w="422" w:type="pct"/>
            <w:gridSpan w:val="4"/>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bottom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0"/>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Borders>
              <w:top w:val="single" w:sz="4" w:space="0" w:color="auto"/>
              <w:bottom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top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top w:val="single" w:sz="4" w:space="0" w:color="auto"/>
              <w:left w:val="single" w:sz="4" w:space="0" w:color="auto"/>
              <w:bottom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35"/>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Borders>
              <w:top w:val="single" w:sz="4" w:space="0" w:color="auto"/>
              <w:bottom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top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top w:val="single" w:sz="4" w:space="0" w:color="auto"/>
              <w:left w:val="single" w:sz="4" w:space="0" w:color="auto"/>
              <w:bottom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258C8" w:rsidRPr="00534F33" w:rsidTr="00AA249B">
        <w:trPr>
          <w:trHeight w:val="409"/>
        </w:trPr>
        <w:tc>
          <w:tcPr>
            <w:tcW w:w="39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819"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1152" w:type="pct"/>
            <w:tcBorders>
              <w:top w:val="single" w:sz="4" w:space="0" w:color="auto"/>
              <w:bottom w:val="single" w:sz="4" w:space="0" w:color="auto"/>
            </w:tcBorders>
          </w:tcPr>
          <w:p w:rsidR="001258C8" w:rsidRPr="00DC5A55" w:rsidRDefault="001258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top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90 </w:t>
            </w:r>
          </w:p>
        </w:tc>
        <w:tc>
          <w:tcPr>
            <w:tcW w:w="407" w:type="pct"/>
            <w:gridSpan w:val="5"/>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90</w:t>
            </w:r>
          </w:p>
        </w:tc>
        <w:tc>
          <w:tcPr>
            <w:tcW w:w="422" w:type="pct"/>
            <w:gridSpan w:val="4"/>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top w:val="single" w:sz="4" w:space="0" w:color="auto"/>
              <w:left w:val="single" w:sz="4" w:space="0" w:color="auto"/>
              <w:bottom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98"/>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Borders>
              <w:top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top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top w:val="single" w:sz="4" w:space="0" w:color="auto"/>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12</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угловой стали для крепления светильников на многоквартирные дома</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30 </w:t>
            </w:r>
          </w:p>
        </w:tc>
        <w:tc>
          <w:tcPr>
            <w:tcW w:w="407" w:type="pct"/>
            <w:gridSpan w:val="5"/>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30</w:t>
            </w:r>
          </w:p>
        </w:tc>
        <w:tc>
          <w:tcPr>
            <w:tcW w:w="422" w:type="pct"/>
            <w:gridSpan w:val="4"/>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258C8" w:rsidRPr="00534F33" w:rsidTr="00AA249B">
        <w:trPr>
          <w:trHeight w:val="414"/>
        </w:trPr>
        <w:tc>
          <w:tcPr>
            <w:tcW w:w="39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819"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1152" w:type="pct"/>
          </w:tcPr>
          <w:p w:rsidR="001258C8" w:rsidRPr="00DC5A55" w:rsidRDefault="001258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30 </w:t>
            </w:r>
          </w:p>
        </w:tc>
        <w:tc>
          <w:tcPr>
            <w:tcW w:w="407" w:type="pct"/>
            <w:gridSpan w:val="5"/>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30</w:t>
            </w:r>
          </w:p>
        </w:tc>
        <w:tc>
          <w:tcPr>
            <w:tcW w:w="422" w:type="pct"/>
            <w:gridSpan w:val="4"/>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13</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распределительных коробок для подключения светильников на многоквартирные дома</w:t>
            </w:r>
          </w:p>
        </w:tc>
        <w:tc>
          <w:tcPr>
            <w:tcW w:w="1152"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8 </w:t>
            </w:r>
          </w:p>
        </w:tc>
        <w:tc>
          <w:tcPr>
            <w:tcW w:w="407" w:type="pct"/>
            <w:gridSpan w:val="5"/>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8</w:t>
            </w:r>
          </w:p>
        </w:tc>
        <w:tc>
          <w:tcPr>
            <w:tcW w:w="422" w:type="pct"/>
            <w:gridSpan w:val="4"/>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258C8" w:rsidRPr="00534F33" w:rsidTr="00AA249B">
        <w:trPr>
          <w:trHeight w:val="414"/>
        </w:trPr>
        <w:tc>
          <w:tcPr>
            <w:tcW w:w="39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819"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1152" w:type="pct"/>
          </w:tcPr>
          <w:p w:rsidR="001258C8" w:rsidRPr="00DC5A55" w:rsidRDefault="001258C8"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8 </w:t>
            </w:r>
          </w:p>
        </w:tc>
        <w:tc>
          <w:tcPr>
            <w:tcW w:w="407" w:type="pct"/>
            <w:gridSpan w:val="5"/>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8</w:t>
            </w:r>
          </w:p>
        </w:tc>
        <w:tc>
          <w:tcPr>
            <w:tcW w:w="422" w:type="pct"/>
            <w:gridSpan w:val="4"/>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14</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оцинкованных рамных анкеров для крепления светильников на многоквартирные дома</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3 </w:t>
            </w:r>
          </w:p>
        </w:tc>
        <w:tc>
          <w:tcPr>
            <w:tcW w:w="407" w:type="pct"/>
            <w:gridSpan w:val="5"/>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3</w:t>
            </w:r>
          </w:p>
        </w:tc>
        <w:tc>
          <w:tcPr>
            <w:tcW w:w="422" w:type="pct"/>
            <w:gridSpan w:val="4"/>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9220F" w:rsidRPr="00534F33" w:rsidTr="00AA249B">
        <w:trPr>
          <w:trHeight w:val="414"/>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1152" w:type="pct"/>
          </w:tcPr>
          <w:p w:rsidR="0019220F" w:rsidRPr="00DC5A55" w:rsidRDefault="0019220F"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3 </w:t>
            </w:r>
          </w:p>
        </w:tc>
        <w:tc>
          <w:tcPr>
            <w:tcW w:w="407" w:type="pct"/>
            <w:gridSpan w:val="5"/>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3</w:t>
            </w:r>
          </w:p>
        </w:tc>
        <w:tc>
          <w:tcPr>
            <w:tcW w:w="422" w:type="pct"/>
            <w:gridSpan w:val="4"/>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15</w:t>
            </w:r>
          </w:p>
        </w:tc>
        <w:tc>
          <w:tcPr>
            <w:tcW w:w="819"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точечных светильников</w:t>
            </w: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58 </w:t>
            </w:r>
          </w:p>
        </w:tc>
        <w:tc>
          <w:tcPr>
            <w:tcW w:w="407" w:type="pct"/>
            <w:gridSpan w:val="5"/>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58</w:t>
            </w:r>
          </w:p>
        </w:tc>
        <w:tc>
          <w:tcPr>
            <w:tcW w:w="422" w:type="pct"/>
            <w:gridSpan w:val="4"/>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AA249B">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19"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52"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9220F" w:rsidRPr="00534F33" w:rsidTr="00AA249B">
        <w:trPr>
          <w:trHeight w:val="414"/>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1152" w:type="pct"/>
          </w:tcPr>
          <w:p w:rsidR="0019220F" w:rsidRPr="00DC5A55" w:rsidRDefault="0019220F"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58 </w:t>
            </w:r>
          </w:p>
        </w:tc>
        <w:tc>
          <w:tcPr>
            <w:tcW w:w="407" w:type="pct"/>
            <w:gridSpan w:val="5"/>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58</w:t>
            </w:r>
          </w:p>
        </w:tc>
        <w:tc>
          <w:tcPr>
            <w:tcW w:w="422" w:type="pct"/>
            <w:gridSpan w:val="4"/>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19220F" w:rsidRPr="00534F33" w:rsidTr="00AA249B">
        <w:trPr>
          <w:trHeight w:val="414"/>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1152" w:type="pct"/>
          </w:tcPr>
          <w:p w:rsidR="0019220F" w:rsidRPr="00DC5A55" w:rsidRDefault="0019220F"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7" w:type="pct"/>
            <w:gridSpan w:val="5"/>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9" w:type="pct"/>
            <w:gridSpan w:val="4"/>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2" w:type="pct"/>
            <w:gridSpan w:val="4"/>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2" w:type="pct"/>
            <w:gridSpan w:val="3"/>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384" w:type="pct"/>
            <w:gridSpan w:val="3"/>
            <w:tcBorders>
              <w:left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19220F" w:rsidRPr="00534F33" w:rsidTr="00AA249B">
        <w:trPr>
          <w:trHeight w:val="480"/>
        </w:trPr>
        <w:tc>
          <w:tcPr>
            <w:tcW w:w="392" w:type="pct"/>
            <w:vMerge w:val="restart"/>
          </w:tcPr>
          <w:p w:rsidR="0019220F" w:rsidRPr="00DC5A55" w:rsidRDefault="0019220F"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16</w:t>
            </w:r>
          </w:p>
        </w:tc>
        <w:tc>
          <w:tcPr>
            <w:tcW w:w="819" w:type="pct"/>
            <w:vMerge w:val="restart"/>
          </w:tcPr>
          <w:p w:rsidR="0019220F" w:rsidRPr="00DC5A55" w:rsidRDefault="0019220F" w:rsidP="008B5444">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одноклавишных выключателей IP 54</w:t>
            </w:r>
          </w:p>
        </w:tc>
        <w:tc>
          <w:tcPr>
            <w:tcW w:w="1152" w:type="pct"/>
            <w:tcBorders>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bottom w:val="single" w:sz="4" w:space="0" w:color="auto"/>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 </w:t>
            </w:r>
          </w:p>
        </w:tc>
        <w:tc>
          <w:tcPr>
            <w:tcW w:w="407" w:type="pct"/>
            <w:gridSpan w:val="5"/>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9" w:type="pct"/>
            <w:gridSpan w:val="4"/>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5</w:t>
            </w:r>
          </w:p>
        </w:tc>
        <w:tc>
          <w:tcPr>
            <w:tcW w:w="422" w:type="pct"/>
            <w:gridSpan w:val="4"/>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2" w:type="pct"/>
            <w:gridSpan w:val="3"/>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384" w:type="pct"/>
            <w:gridSpan w:val="3"/>
            <w:tcBorders>
              <w:left w:val="single" w:sz="4" w:space="0" w:color="auto"/>
              <w:bottom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19220F" w:rsidRPr="00534F33" w:rsidTr="00AA249B">
        <w:trPr>
          <w:trHeight w:val="510"/>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7"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9"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2"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2"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384" w:type="pct"/>
            <w:gridSpan w:val="3"/>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19220F" w:rsidRPr="00534F33" w:rsidTr="00310507">
        <w:trPr>
          <w:trHeight w:val="49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19220F" w:rsidRPr="00534F33" w:rsidTr="00310507">
        <w:trPr>
          <w:trHeight w:val="52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top w:val="single" w:sz="4" w:space="0" w:color="auto"/>
              <w:bottom w:val="single" w:sz="4" w:space="0" w:color="auto"/>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 </w:t>
            </w:r>
          </w:p>
        </w:tc>
        <w:tc>
          <w:tcPr>
            <w:tcW w:w="40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5</w:t>
            </w:r>
          </w:p>
        </w:tc>
        <w:tc>
          <w:tcPr>
            <w:tcW w:w="417"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top w:val="single" w:sz="4" w:space="0" w:color="auto"/>
              <w:left w:val="single" w:sz="4" w:space="0" w:color="auto"/>
              <w:bottom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19220F" w:rsidRPr="00534F33" w:rsidTr="00310507">
        <w:trPr>
          <w:trHeight w:val="43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52" w:type="pct"/>
            <w:tcBorders>
              <w:top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top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19220F" w:rsidRPr="00534F33" w:rsidTr="00310507">
        <w:trPr>
          <w:trHeight w:val="444"/>
        </w:trPr>
        <w:tc>
          <w:tcPr>
            <w:tcW w:w="392" w:type="pct"/>
            <w:vMerge w:val="restart"/>
          </w:tcPr>
          <w:p w:rsidR="0019220F" w:rsidRPr="00DC5A55" w:rsidRDefault="0019220F"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17</w:t>
            </w:r>
          </w:p>
        </w:tc>
        <w:tc>
          <w:tcPr>
            <w:tcW w:w="819" w:type="pct"/>
            <w:vMerge w:val="restart"/>
          </w:tcPr>
          <w:p w:rsidR="0019220F" w:rsidRPr="00DC5A55" w:rsidRDefault="0019220F" w:rsidP="00A47583">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розеток штепсельных IP 54</w:t>
            </w:r>
          </w:p>
        </w:tc>
        <w:tc>
          <w:tcPr>
            <w:tcW w:w="1152" w:type="pct"/>
            <w:tcBorders>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bottom w:val="single" w:sz="4" w:space="0" w:color="auto"/>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6 </w:t>
            </w:r>
          </w:p>
        </w:tc>
        <w:tc>
          <w:tcPr>
            <w:tcW w:w="400" w:type="pct"/>
            <w:gridSpan w:val="3"/>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6</w:t>
            </w:r>
          </w:p>
        </w:tc>
        <w:tc>
          <w:tcPr>
            <w:tcW w:w="417" w:type="pct"/>
            <w:gridSpan w:val="4"/>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19220F" w:rsidRPr="00534F33" w:rsidTr="00310507">
        <w:trPr>
          <w:trHeight w:val="52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19220F" w:rsidRPr="00534F33" w:rsidTr="00310507">
        <w:trPr>
          <w:trHeight w:val="49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19" w:type="pct"/>
            <w:vMerge/>
          </w:tcPr>
          <w:p w:rsidR="0019220F" w:rsidRPr="00DC5A55" w:rsidRDefault="0019220F"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9B41A4" w:rsidRPr="00534F33" w:rsidTr="00310507">
        <w:trPr>
          <w:trHeight w:val="561"/>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19"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top w:val="single" w:sz="4" w:space="0" w:color="auto"/>
              <w:bottom w:val="single" w:sz="4" w:space="0" w:color="auto"/>
              <w:right w:val="single" w:sz="4" w:space="0" w:color="auto"/>
            </w:tcBorders>
          </w:tcPr>
          <w:p w:rsidR="009B41A4" w:rsidRPr="00DC5A55" w:rsidRDefault="009B41A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6 </w:t>
            </w:r>
          </w:p>
        </w:tc>
        <w:tc>
          <w:tcPr>
            <w:tcW w:w="400"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6</w:t>
            </w:r>
          </w:p>
        </w:tc>
        <w:tc>
          <w:tcPr>
            <w:tcW w:w="417" w:type="pct"/>
            <w:gridSpan w:val="4"/>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top w:val="single" w:sz="4" w:space="0" w:color="auto"/>
              <w:left w:val="single" w:sz="4" w:space="0" w:color="auto"/>
              <w:bottom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9B41A4" w:rsidRPr="00534F33" w:rsidTr="00310507">
        <w:trPr>
          <w:trHeight w:val="568"/>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19"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top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tcBorders>
          </w:tcPr>
          <w:p w:rsidR="009B41A4" w:rsidRPr="00DC5A55" w:rsidRDefault="009B41A4" w:rsidP="007668E1">
            <w:pPr>
              <w:pStyle w:val="ConsPlusTitle"/>
              <w:outlineLvl w:val="3"/>
              <w:rPr>
                <w:rFonts w:ascii="Times New Roman" w:hAnsi="Times New Roman" w:cs="Times New Roman"/>
                <w:b w:val="0"/>
              </w:rPr>
            </w:pPr>
          </w:p>
        </w:tc>
      </w:tr>
      <w:tr w:rsidR="009B41A4" w:rsidRPr="00534F33" w:rsidTr="00310507">
        <w:trPr>
          <w:trHeight w:val="554"/>
        </w:trPr>
        <w:tc>
          <w:tcPr>
            <w:tcW w:w="392" w:type="pct"/>
            <w:vMerge w:val="restart"/>
          </w:tcPr>
          <w:p w:rsidR="009B41A4" w:rsidRPr="00DC5A55" w:rsidRDefault="009B41A4"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18</w:t>
            </w:r>
          </w:p>
        </w:tc>
        <w:tc>
          <w:tcPr>
            <w:tcW w:w="819" w:type="pct"/>
            <w:vMerge w:val="restart"/>
          </w:tcPr>
          <w:p w:rsidR="009B41A4" w:rsidRPr="00DC5A55" w:rsidRDefault="009B41A4" w:rsidP="00575D5F">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дюбель-гвоздей 6*40</w:t>
            </w:r>
          </w:p>
        </w:tc>
        <w:tc>
          <w:tcPr>
            <w:tcW w:w="1152" w:type="pct"/>
            <w:tcBorders>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bottom w:val="single" w:sz="4" w:space="0" w:color="auto"/>
              <w:right w:val="single" w:sz="4" w:space="0" w:color="auto"/>
            </w:tcBorders>
          </w:tcPr>
          <w:p w:rsidR="009B41A4" w:rsidRPr="00DC5A55" w:rsidRDefault="009B41A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00" w:type="pct"/>
            <w:gridSpan w:val="3"/>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2</w:t>
            </w:r>
          </w:p>
        </w:tc>
        <w:tc>
          <w:tcPr>
            <w:tcW w:w="417" w:type="pct"/>
            <w:gridSpan w:val="4"/>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9B41A4" w:rsidRPr="00534F33" w:rsidTr="00310507">
        <w:trPr>
          <w:trHeight w:val="420"/>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19"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top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9B41A4" w:rsidRPr="00DC5A55" w:rsidRDefault="009B41A4" w:rsidP="007668E1">
            <w:pPr>
              <w:pStyle w:val="ConsPlusTitle"/>
              <w:outlineLvl w:val="3"/>
              <w:rPr>
                <w:rFonts w:ascii="Times New Roman" w:hAnsi="Times New Roman" w:cs="Times New Roman"/>
                <w:b w:val="0"/>
              </w:rPr>
            </w:pPr>
          </w:p>
        </w:tc>
      </w:tr>
      <w:tr w:rsidR="009B41A4" w:rsidRPr="00534F33" w:rsidTr="00310507">
        <w:trPr>
          <w:trHeight w:val="495"/>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19"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top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9B41A4" w:rsidRPr="00DC5A55" w:rsidRDefault="009B41A4" w:rsidP="007668E1">
            <w:pPr>
              <w:pStyle w:val="ConsPlusTitle"/>
              <w:outlineLvl w:val="3"/>
              <w:rPr>
                <w:rFonts w:ascii="Times New Roman" w:hAnsi="Times New Roman" w:cs="Times New Roman"/>
                <w:b w:val="0"/>
              </w:rPr>
            </w:pPr>
          </w:p>
        </w:tc>
      </w:tr>
      <w:tr w:rsidR="00B62EDE" w:rsidRPr="00534F33" w:rsidTr="00310507">
        <w:trPr>
          <w:trHeight w:val="412"/>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top w:val="single" w:sz="4" w:space="0" w:color="auto"/>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0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2</w:t>
            </w:r>
          </w:p>
        </w:tc>
        <w:tc>
          <w:tcPr>
            <w:tcW w:w="417" w:type="pct"/>
            <w:gridSpan w:val="4"/>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top w:val="single" w:sz="4" w:space="0" w:color="auto"/>
              <w:left w:val="single" w:sz="4" w:space="0" w:color="auto"/>
              <w:bottom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62EDE" w:rsidRPr="00534F33" w:rsidTr="00310507">
        <w:trPr>
          <w:trHeight w:val="519"/>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top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62EDE" w:rsidRPr="00534F33" w:rsidTr="00310507">
        <w:trPr>
          <w:trHeight w:val="474"/>
        </w:trPr>
        <w:tc>
          <w:tcPr>
            <w:tcW w:w="392" w:type="pct"/>
            <w:vMerge w:val="restart"/>
          </w:tcPr>
          <w:p w:rsidR="00B62EDE" w:rsidRPr="00DC5A55" w:rsidRDefault="00B62EDE"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19</w:t>
            </w:r>
          </w:p>
        </w:tc>
        <w:tc>
          <w:tcPr>
            <w:tcW w:w="819" w:type="pct"/>
            <w:vMerge w:val="restart"/>
          </w:tcPr>
          <w:p w:rsidR="00B62EDE" w:rsidRPr="00DC5A55" w:rsidRDefault="00B62EDE" w:rsidP="001804A0">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хомутов (150 мм) морозостойкие</w:t>
            </w:r>
          </w:p>
        </w:tc>
        <w:tc>
          <w:tcPr>
            <w:tcW w:w="1152" w:type="pct"/>
            <w:tcBorders>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00" w:type="pct"/>
            <w:gridSpan w:val="3"/>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2</w:t>
            </w:r>
          </w:p>
        </w:tc>
        <w:tc>
          <w:tcPr>
            <w:tcW w:w="417" w:type="pct"/>
            <w:gridSpan w:val="4"/>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B62EDE" w:rsidRPr="00534F33" w:rsidTr="00310507">
        <w:trPr>
          <w:trHeight w:val="48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62EDE" w:rsidRPr="00534F33" w:rsidTr="00310507">
        <w:trPr>
          <w:trHeight w:val="51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62EDE" w:rsidRPr="00534F33" w:rsidTr="00310507">
        <w:trPr>
          <w:trHeight w:val="51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top w:val="single" w:sz="4" w:space="0" w:color="auto"/>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0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2</w:t>
            </w:r>
          </w:p>
        </w:tc>
        <w:tc>
          <w:tcPr>
            <w:tcW w:w="417" w:type="pct"/>
            <w:gridSpan w:val="4"/>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top w:val="single" w:sz="4" w:space="0" w:color="auto"/>
              <w:left w:val="single" w:sz="4" w:space="0" w:color="auto"/>
              <w:bottom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62EDE" w:rsidRPr="00534F33" w:rsidTr="00310507">
        <w:trPr>
          <w:trHeight w:val="48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52" w:type="pct"/>
            <w:tcBorders>
              <w:top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top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62EDE" w:rsidRPr="00534F33" w:rsidTr="00310507">
        <w:trPr>
          <w:trHeight w:val="444"/>
        </w:trPr>
        <w:tc>
          <w:tcPr>
            <w:tcW w:w="392" w:type="pct"/>
            <w:vMerge w:val="restart"/>
          </w:tcPr>
          <w:p w:rsidR="00B62EDE" w:rsidRPr="00DC5A55" w:rsidRDefault="00B62EDE"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w:t>
            </w:r>
          </w:p>
        </w:tc>
        <w:tc>
          <w:tcPr>
            <w:tcW w:w="819" w:type="pct"/>
            <w:vMerge w:val="restart"/>
          </w:tcPr>
          <w:p w:rsidR="00B62EDE" w:rsidRPr="00DC5A55" w:rsidRDefault="00B62EDE" w:rsidP="008B5444">
            <w:pPr>
              <w:pStyle w:val="ConsPlusTitle"/>
              <w:widowControl/>
              <w:outlineLvl w:val="3"/>
              <w:rPr>
                <w:rFonts w:ascii="Times New Roman" w:hAnsi="Times New Roman" w:cs="Times New Roman"/>
                <w:b w:val="0"/>
              </w:rPr>
            </w:pPr>
            <w:r w:rsidRPr="00DC5A55">
              <w:rPr>
                <w:rFonts w:ascii="Times New Roman" w:hAnsi="Times New Roman" w:cs="Times New Roman"/>
                <w:b w:val="0"/>
              </w:rPr>
              <w:t>Приобретение зажимов соединительных, изолирующих</w:t>
            </w:r>
          </w:p>
        </w:tc>
        <w:tc>
          <w:tcPr>
            <w:tcW w:w="1152" w:type="pct"/>
            <w:tcBorders>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00" w:type="pct"/>
            <w:gridSpan w:val="3"/>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2</w:t>
            </w:r>
          </w:p>
        </w:tc>
        <w:tc>
          <w:tcPr>
            <w:tcW w:w="417" w:type="pct"/>
            <w:gridSpan w:val="4"/>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B62EDE" w:rsidRPr="00534F33" w:rsidTr="00310507">
        <w:trPr>
          <w:trHeight w:val="51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62EDE" w:rsidRPr="00534F33" w:rsidTr="00310507">
        <w:trPr>
          <w:trHeight w:val="465"/>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19" w:type="pct"/>
            <w:vMerge/>
          </w:tcPr>
          <w:p w:rsidR="00B62EDE" w:rsidRPr="00DC5A55" w:rsidRDefault="00B62EDE" w:rsidP="008B5444">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D97227" w:rsidRPr="00534F33" w:rsidTr="00310507">
        <w:trPr>
          <w:trHeight w:val="525"/>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8B5444">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D97227" w:rsidRPr="00DC5A55" w:rsidRDefault="00D97227"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top w:val="single" w:sz="4" w:space="0" w:color="auto"/>
              <w:bottom w:val="single" w:sz="4" w:space="0" w:color="auto"/>
              <w:right w:val="single" w:sz="4" w:space="0" w:color="auto"/>
            </w:tcBorders>
          </w:tcPr>
          <w:p w:rsidR="00D97227" w:rsidRPr="00DC5A55" w:rsidRDefault="00D9722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00" w:type="pct"/>
            <w:gridSpan w:val="3"/>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2</w:t>
            </w:r>
          </w:p>
        </w:tc>
        <w:tc>
          <w:tcPr>
            <w:tcW w:w="417" w:type="pct"/>
            <w:gridSpan w:val="4"/>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top w:val="single" w:sz="4" w:space="0" w:color="auto"/>
              <w:left w:val="single" w:sz="4" w:space="0" w:color="auto"/>
              <w:bottom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510"/>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8B5444">
            <w:pPr>
              <w:pStyle w:val="ConsPlusTitle"/>
              <w:widowControl/>
              <w:outlineLvl w:val="3"/>
              <w:rPr>
                <w:rFonts w:ascii="Times New Roman" w:hAnsi="Times New Roman" w:cs="Times New Roman"/>
                <w:b w:val="0"/>
              </w:rPr>
            </w:pPr>
          </w:p>
        </w:tc>
        <w:tc>
          <w:tcPr>
            <w:tcW w:w="1152" w:type="pct"/>
            <w:tcBorders>
              <w:top w:val="single" w:sz="4" w:space="0" w:color="auto"/>
            </w:tcBorders>
          </w:tcPr>
          <w:p w:rsidR="00D97227" w:rsidRPr="00DC5A55" w:rsidRDefault="00D97227"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top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0" w:type="pct"/>
            <w:gridSpan w:val="3"/>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0" w:type="pct"/>
            <w:gridSpan w:val="5"/>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21" w:type="pct"/>
            <w:gridSpan w:val="5"/>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76" w:type="pct"/>
            <w:gridSpan w:val="2"/>
            <w:tcBorders>
              <w:top w:val="single" w:sz="4" w:space="0" w:color="auto"/>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D97227" w:rsidRPr="00534F33" w:rsidTr="00310507">
        <w:trPr>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21</w:t>
            </w:r>
          </w:p>
        </w:tc>
        <w:tc>
          <w:tcPr>
            <w:tcW w:w="819" w:type="pct"/>
            <w:vMerge w:val="restart"/>
          </w:tcPr>
          <w:p w:rsidR="00D97227" w:rsidRPr="00DC5A55" w:rsidRDefault="00D97227"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Разработка проекта по замене электрических сетей в здании РУС</w:t>
            </w: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D97227" w:rsidRPr="00DC5A55" w:rsidRDefault="00D97227" w:rsidP="00F4251E">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435 </w:t>
            </w:r>
          </w:p>
        </w:tc>
        <w:tc>
          <w:tcPr>
            <w:tcW w:w="400" w:type="pct"/>
            <w:gridSpan w:val="3"/>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435</w:t>
            </w:r>
          </w:p>
        </w:tc>
        <w:tc>
          <w:tcPr>
            <w:tcW w:w="376" w:type="pct"/>
            <w:gridSpan w:val="2"/>
            <w:tcBorders>
              <w:lef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1"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1"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13" w:type="pct"/>
            <w:gridSpan w:val="3"/>
            <w:tcBorders>
              <w:right w:val="single" w:sz="4" w:space="0" w:color="auto"/>
            </w:tcBorders>
          </w:tcPr>
          <w:p w:rsidR="00D97227" w:rsidRPr="00DC5A55" w:rsidRDefault="00D97227" w:rsidP="00F4251E">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435 </w:t>
            </w:r>
          </w:p>
        </w:tc>
        <w:tc>
          <w:tcPr>
            <w:tcW w:w="400" w:type="pct"/>
            <w:gridSpan w:val="3"/>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1" w:type="pct"/>
            <w:gridSpan w:val="5"/>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435</w:t>
            </w:r>
          </w:p>
        </w:tc>
        <w:tc>
          <w:tcPr>
            <w:tcW w:w="376" w:type="pct"/>
            <w:gridSpan w:val="2"/>
            <w:tcBorders>
              <w:lef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13" w:type="pct"/>
            <w:gridSpan w:val="3"/>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1"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D97227" w:rsidRPr="00534F33" w:rsidTr="00310507">
        <w:trPr>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22</w:t>
            </w:r>
          </w:p>
        </w:tc>
        <w:tc>
          <w:tcPr>
            <w:tcW w:w="819" w:type="pct"/>
            <w:vMerge w:val="restart"/>
          </w:tcPr>
          <w:p w:rsidR="00D97227" w:rsidRPr="00DC5A55" w:rsidRDefault="00D97227"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Актуализация рабочей документации (проект) объекта МФЦ</w:t>
            </w: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13" w:type="pct"/>
            <w:gridSpan w:val="3"/>
            <w:tcBorders>
              <w:right w:val="single" w:sz="4" w:space="0" w:color="auto"/>
            </w:tcBorders>
          </w:tcPr>
          <w:p w:rsidR="00D97227" w:rsidRPr="00DC5A55" w:rsidRDefault="00D97227" w:rsidP="00F4251E">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150 </w:t>
            </w:r>
          </w:p>
        </w:tc>
        <w:tc>
          <w:tcPr>
            <w:tcW w:w="400" w:type="pct"/>
            <w:gridSpan w:val="3"/>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0" w:type="pct"/>
            <w:gridSpan w:val="5"/>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150</w:t>
            </w:r>
          </w:p>
        </w:tc>
        <w:tc>
          <w:tcPr>
            <w:tcW w:w="421" w:type="pct"/>
            <w:gridSpan w:val="5"/>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13" w:type="pct"/>
            <w:gridSpan w:val="3"/>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1"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13" w:type="pct"/>
            <w:gridSpan w:val="3"/>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1" w:type="pct"/>
            <w:gridSpan w:val="5"/>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right w:val="single" w:sz="4" w:space="0" w:color="auto"/>
            </w:tcBorders>
          </w:tcPr>
          <w:p w:rsidR="00D97227" w:rsidRPr="00DC5A55" w:rsidRDefault="00D97227" w:rsidP="00F4251E">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150 </w:t>
            </w:r>
          </w:p>
        </w:tc>
        <w:tc>
          <w:tcPr>
            <w:tcW w:w="406" w:type="pct"/>
            <w:gridSpan w:val="4"/>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150</w:t>
            </w:r>
          </w:p>
        </w:tc>
        <w:tc>
          <w:tcPr>
            <w:tcW w:w="406" w:type="pct"/>
            <w:gridSpan w:val="3"/>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D97227" w:rsidRPr="00534F33" w:rsidTr="00310507">
        <w:trPr>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23</w:t>
            </w:r>
          </w:p>
        </w:tc>
        <w:tc>
          <w:tcPr>
            <w:tcW w:w="819" w:type="pct"/>
            <w:vMerge w:val="restart"/>
          </w:tcPr>
          <w:p w:rsidR="00D97227" w:rsidRPr="00DC5A55" w:rsidRDefault="00D97227" w:rsidP="007668E1">
            <w:pPr>
              <w:pStyle w:val="ConsPlusTitle"/>
              <w:outlineLvl w:val="3"/>
              <w:rPr>
                <w:rFonts w:ascii="Times New Roman" w:hAnsi="Times New Roman" w:cs="Times New Roman"/>
                <w:b w:val="0"/>
              </w:rPr>
            </w:pPr>
            <w:r w:rsidRPr="00DC5A55">
              <w:rPr>
                <w:rFonts w:ascii="Times New Roman" w:hAnsi="Times New Roman" w:cs="Times New Roman"/>
                <w:b w:val="0"/>
              </w:rPr>
              <w:t>Замена водно-распределительного устройства в здании Переходной галереи</w:t>
            </w: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07" w:type="pct"/>
            <w:gridSpan w:val="2"/>
            <w:tcBorders>
              <w:right w:val="single" w:sz="4" w:space="0" w:color="auto"/>
            </w:tcBorders>
          </w:tcPr>
          <w:p w:rsidR="00D97227" w:rsidRPr="00DC5A55" w:rsidRDefault="00D9722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160 </w:t>
            </w:r>
          </w:p>
        </w:tc>
        <w:tc>
          <w:tcPr>
            <w:tcW w:w="406" w:type="pct"/>
            <w:gridSpan w:val="4"/>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160</w:t>
            </w:r>
          </w:p>
        </w:tc>
        <w:tc>
          <w:tcPr>
            <w:tcW w:w="406" w:type="pct"/>
            <w:gridSpan w:val="3"/>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07" w:type="pct"/>
            <w:gridSpan w:val="2"/>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right w:val="single" w:sz="4" w:space="0" w:color="auto"/>
            </w:tcBorders>
          </w:tcPr>
          <w:p w:rsidR="00D97227" w:rsidRPr="00DC5A55" w:rsidRDefault="00D9722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160 </w:t>
            </w:r>
          </w:p>
        </w:tc>
        <w:tc>
          <w:tcPr>
            <w:tcW w:w="406" w:type="pct"/>
            <w:gridSpan w:val="4"/>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160</w:t>
            </w:r>
          </w:p>
        </w:tc>
        <w:tc>
          <w:tcPr>
            <w:tcW w:w="406" w:type="pct"/>
            <w:gridSpan w:val="3"/>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06"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393"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49" w:type="pct"/>
            <w:gridSpan w:val="7"/>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06"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376" w:type="pct"/>
            <w:gridSpan w:val="2"/>
            <w:tcBorders>
              <w:lef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r>
      <w:tr w:rsidR="00D97227" w:rsidRPr="00534F33" w:rsidTr="00310507">
        <w:trPr>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24</w:t>
            </w:r>
          </w:p>
        </w:tc>
        <w:tc>
          <w:tcPr>
            <w:tcW w:w="819" w:type="pct"/>
            <w:vMerge w:val="restart"/>
          </w:tcPr>
          <w:p w:rsidR="00D97227" w:rsidRPr="00DC5A55" w:rsidRDefault="00D97227" w:rsidP="007668E1">
            <w:pPr>
              <w:pStyle w:val="ConsPlusTitle"/>
              <w:outlineLvl w:val="3"/>
              <w:rPr>
                <w:rFonts w:ascii="Times New Roman" w:hAnsi="Times New Roman" w:cs="Times New Roman"/>
                <w:b w:val="0"/>
              </w:rPr>
            </w:pPr>
            <w:r w:rsidRPr="00DC5A55">
              <w:rPr>
                <w:rFonts w:ascii="Times New Roman" w:hAnsi="Times New Roman" w:cs="Times New Roman"/>
                <w:b w:val="0"/>
              </w:rPr>
              <w:t>Реконструкция теплоузла в здании РУС</w:t>
            </w: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07" w:type="pct"/>
            <w:gridSpan w:val="2"/>
            <w:tcBorders>
              <w:right w:val="single" w:sz="4" w:space="0" w:color="auto"/>
            </w:tcBorders>
          </w:tcPr>
          <w:p w:rsidR="00D97227" w:rsidRPr="00DC5A55" w:rsidRDefault="00D9722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590 </w:t>
            </w:r>
          </w:p>
        </w:tc>
        <w:tc>
          <w:tcPr>
            <w:tcW w:w="406" w:type="pct"/>
            <w:gridSpan w:val="4"/>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590</w:t>
            </w:r>
          </w:p>
        </w:tc>
        <w:tc>
          <w:tcPr>
            <w:tcW w:w="406" w:type="pct"/>
            <w:gridSpan w:val="3"/>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D97227" w:rsidRPr="00534F33" w:rsidTr="00310507">
        <w:trPr>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19"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52"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07" w:type="pct"/>
            <w:gridSpan w:val="2"/>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590 </w:t>
            </w:r>
          </w:p>
        </w:tc>
        <w:tc>
          <w:tcPr>
            <w:tcW w:w="406" w:type="pct"/>
            <w:gridSpan w:val="4"/>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590</w:t>
            </w:r>
          </w:p>
        </w:tc>
        <w:tc>
          <w:tcPr>
            <w:tcW w:w="406" w:type="pct"/>
            <w:gridSpan w:val="3"/>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r>
      <w:tr w:rsidR="001004B4" w:rsidRPr="00534F33" w:rsidTr="00310507">
        <w:trPr>
          <w:trHeight w:val="414"/>
        </w:trPr>
        <w:tc>
          <w:tcPr>
            <w:tcW w:w="392" w:type="pct"/>
            <w:vMerge w:val="restar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25</w:t>
            </w:r>
          </w:p>
        </w:tc>
        <w:tc>
          <w:tcPr>
            <w:tcW w:w="819"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Реконструкция электрических сетей в здании РУС</w:t>
            </w: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07" w:type="pct"/>
            <w:gridSpan w:val="2"/>
            <w:tcBorders>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2500 </w:t>
            </w:r>
          </w:p>
        </w:tc>
        <w:tc>
          <w:tcPr>
            <w:tcW w:w="406" w:type="pct"/>
            <w:gridSpan w:val="4"/>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2500</w:t>
            </w: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2500 </w:t>
            </w:r>
          </w:p>
        </w:tc>
        <w:tc>
          <w:tcPr>
            <w:tcW w:w="406" w:type="pct"/>
            <w:gridSpan w:val="4"/>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2500</w:t>
            </w: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14"/>
        </w:trPr>
        <w:tc>
          <w:tcPr>
            <w:tcW w:w="392" w:type="pct"/>
            <w:vMerge w:val="restar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26</w:t>
            </w:r>
          </w:p>
        </w:tc>
        <w:tc>
          <w:tcPr>
            <w:tcW w:w="819"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Реконструкция линии освещения мкр.Новый город</w:t>
            </w: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07" w:type="pct"/>
            <w:gridSpan w:val="2"/>
            <w:tcBorders>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5823,02 </w:t>
            </w:r>
          </w:p>
        </w:tc>
        <w:tc>
          <w:tcPr>
            <w:tcW w:w="406" w:type="pct"/>
            <w:gridSpan w:val="4"/>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5823,02</w:t>
            </w:r>
          </w:p>
        </w:tc>
        <w:tc>
          <w:tcPr>
            <w:tcW w:w="376" w:type="pct"/>
            <w:gridSpan w:val="2"/>
            <w:tcBorders>
              <w:lef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5823,02 </w:t>
            </w:r>
          </w:p>
        </w:tc>
        <w:tc>
          <w:tcPr>
            <w:tcW w:w="406" w:type="pct"/>
            <w:gridSpan w:val="4"/>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5823,02</w:t>
            </w:r>
          </w:p>
        </w:tc>
        <w:tc>
          <w:tcPr>
            <w:tcW w:w="376" w:type="pct"/>
            <w:gridSpan w:val="2"/>
            <w:tcBorders>
              <w:lef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1004B4" w:rsidRPr="00534F33" w:rsidTr="00310507">
        <w:trPr>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390"/>
        </w:trPr>
        <w:tc>
          <w:tcPr>
            <w:tcW w:w="392" w:type="pct"/>
            <w:vMerge w:val="restar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27</w:t>
            </w:r>
          </w:p>
        </w:tc>
        <w:tc>
          <w:tcPr>
            <w:tcW w:w="819"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Реконструкция линии освещения район Промзоны</w:t>
            </w:r>
          </w:p>
        </w:tc>
        <w:tc>
          <w:tcPr>
            <w:tcW w:w="1152"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07" w:type="pct"/>
            <w:gridSpan w:val="2"/>
            <w:tcBorders>
              <w:bottom w:val="single" w:sz="4" w:space="0" w:color="000000"/>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3745,883 </w:t>
            </w:r>
          </w:p>
        </w:tc>
        <w:tc>
          <w:tcPr>
            <w:tcW w:w="406" w:type="pct"/>
            <w:gridSpan w:val="4"/>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3745,883</w:t>
            </w:r>
          </w:p>
        </w:tc>
        <w:tc>
          <w:tcPr>
            <w:tcW w:w="406" w:type="pct"/>
            <w:gridSpan w:val="3"/>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000000"/>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1004B4" w:rsidRPr="00534F33" w:rsidTr="00310507">
        <w:trPr>
          <w:trHeight w:val="436"/>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outlineLvl w:val="3"/>
              <w:rPr>
                <w:rFonts w:ascii="Times New Roman" w:hAnsi="Times New Roman" w:cs="Times New Roman"/>
                <w:b w:val="0"/>
              </w:rPr>
            </w:pPr>
          </w:p>
        </w:tc>
        <w:tc>
          <w:tcPr>
            <w:tcW w:w="1152"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15"/>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outlineLvl w:val="3"/>
              <w:rPr>
                <w:rFonts w:ascii="Times New Roman" w:hAnsi="Times New Roman" w:cs="Times New Roman"/>
                <w:b w:val="0"/>
              </w:rPr>
            </w:pPr>
          </w:p>
        </w:tc>
        <w:tc>
          <w:tcPr>
            <w:tcW w:w="1152"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07" w:type="pct"/>
            <w:gridSpan w:val="2"/>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21"/>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outlineLvl w:val="3"/>
              <w:rPr>
                <w:rFonts w:ascii="Times New Roman" w:hAnsi="Times New Roman" w:cs="Times New Roman"/>
                <w:b w:val="0"/>
              </w:rPr>
            </w:pPr>
          </w:p>
        </w:tc>
        <w:tc>
          <w:tcPr>
            <w:tcW w:w="1152"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bottom w:val="single" w:sz="4" w:space="0" w:color="000000"/>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3745,883 </w:t>
            </w:r>
          </w:p>
        </w:tc>
        <w:tc>
          <w:tcPr>
            <w:tcW w:w="406" w:type="pct"/>
            <w:gridSpan w:val="4"/>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3745,883</w:t>
            </w:r>
          </w:p>
        </w:tc>
        <w:tc>
          <w:tcPr>
            <w:tcW w:w="406" w:type="pct"/>
            <w:gridSpan w:val="3"/>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000000"/>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1004B4" w:rsidRPr="00534F33" w:rsidTr="00310507">
        <w:trPr>
          <w:trHeight w:val="413"/>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outlineLvl w:val="3"/>
              <w:rPr>
                <w:rFonts w:ascii="Times New Roman" w:hAnsi="Times New Roman" w:cs="Times New Roman"/>
                <w:b w:val="0"/>
              </w:rPr>
            </w:pPr>
          </w:p>
        </w:tc>
        <w:tc>
          <w:tcPr>
            <w:tcW w:w="1152"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20"/>
        </w:trPr>
        <w:tc>
          <w:tcPr>
            <w:tcW w:w="392" w:type="pct"/>
            <w:vMerge w:val="restart"/>
          </w:tcPr>
          <w:p w:rsidR="001004B4" w:rsidRPr="00DC5A55" w:rsidRDefault="001004B4"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28</w:t>
            </w:r>
          </w:p>
        </w:tc>
        <w:tc>
          <w:tcPr>
            <w:tcW w:w="819"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Реконструкция линии освещения п.Надежный</w:t>
            </w: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607" w:type="pct"/>
            <w:gridSpan w:val="2"/>
            <w:tcBorders>
              <w:bottom w:val="single" w:sz="4" w:space="0" w:color="000000"/>
              <w:right w:val="single" w:sz="4" w:space="0" w:color="auto"/>
            </w:tcBorders>
          </w:tcPr>
          <w:p w:rsidR="001004B4" w:rsidRPr="00DC5A55" w:rsidRDefault="001004B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1762,578 </w:t>
            </w:r>
          </w:p>
        </w:tc>
        <w:tc>
          <w:tcPr>
            <w:tcW w:w="406" w:type="pct"/>
            <w:gridSpan w:val="4"/>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000000"/>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1762,578</w:t>
            </w:r>
          </w:p>
        </w:tc>
      </w:tr>
      <w:tr w:rsidR="001004B4" w:rsidRPr="00534F33" w:rsidTr="00310507">
        <w:trPr>
          <w:trHeight w:val="435"/>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1004B4" w:rsidRPr="00534F33" w:rsidTr="00310507">
        <w:trPr>
          <w:trHeight w:val="450"/>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19"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52"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607" w:type="pct"/>
            <w:gridSpan w:val="2"/>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2839C8" w:rsidRPr="00534F33" w:rsidTr="00310507">
        <w:trPr>
          <w:trHeight w:val="420"/>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607" w:type="pct"/>
            <w:gridSpan w:val="2"/>
            <w:tcBorders>
              <w:bottom w:val="single" w:sz="4" w:space="0" w:color="000000"/>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1762,578 </w:t>
            </w:r>
          </w:p>
        </w:tc>
        <w:tc>
          <w:tcPr>
            <w:tcW w:w="406" w:type="pct"/>
            <w:gridSpan w:val="4"/>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000000"/>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1762,578</w:t>
            </w:r>
          </w:p>
        </w:tc>
      </w:tr>
      <w:tr w:rsidR="002839C8" w:rsidRPr="00534F33" w:rsidTr="00310507">
        <w:trPr>
          <w:trHeight w:val="487"/>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607" w:type="pct"/>
            <w:gridSpan w:val="2"/>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2839C8" w:rsidRPr="00534F33" w:rsidTr="00310507">
        <w:trPr>
          <w:trHeight w:val="414"/>
        </w:trPr>
        <w:tc>
          <w:tcPr>
            <w:tcW w:w="392" w:type="pct"/>
            <w:vMerge w:val="restart"/>
          </w:tcPr>
          <w:p w:rsidR="002839C8" w:rsidRPr="00DC5A55" w:rsidRDefault="002839C8"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29</w:t>
            </w:r>
          </w:p>
        </w:tc>
        <w:tc>
          <w:tcPr>
            <w:tcW w:w="819" w:type="pct"/>
            <w:vMerge w:val="restart"/>
          </w:tcPr>
          <w:p w:rsidR="002839C8" w:rsidRPr="00DC5A55" w:rsidRDefault="002839C8"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Актуализация перечня выявленных </w:t>
            </w:r>
            <w:r w:rsidRPr="00DC5A55">
              <w:rPr>
                <w:rFonts w:ascii="Times New Roman" w:hAnsi="Times New Roman" w:cs="Times New Roman"/>
                <w:b w:val="0"/>
              </w:rPr>
              <w:lastRenderedPageBreak/>
              <w:t>бесхозяйных объектов электроэнергетики</w:t>
            </w: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lastRenderedPageBreak/>
              <w:t>Всего</w:t>
            </w:r>
          </w:p>
        </w:tc>
        <w:tc>
          <w:tcPr>
            <w:tcW w:w="607" w:type="pct"/>
            <w:gridSpan w:val="2"/>
            <w:tcBorders>
              <w:bottom w:val="single" w:sz="4" w:space="0" w:color="000000"/>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406" w:type="pct"/>
            <w:gridSpan w:val="4"/>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3" w:type="pct"/>
            <w:gridSpan w:val="4"/>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49" w:type="pct"/>
            <w:gridSpan w:val="7"/>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6" w:type="pct"/>
            <w:gridSpan w:val="3"/>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76" w:type="pct"/>
            <w:gridSpan w:val="2"/>
            <w:tcBorders>
              <w:left w:val="single" w:sz="4" w:space="0" w:color="auto"/>
              <w:bottom w:val="single" w:sz="4" w:space="0" w:color="000000"/>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2839C8" w:rsidRPr="00534F33" w:rsidTr="00310507">
        <w:trPr>
          <w:trHeight w:val="450"/>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607" w:type="pct"/>
            <w:gridSpan w:val="2"/>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06"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3"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49" w:type="pct"/>
            <w:gridSpan w:val="7"/>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06" w:type="pct"/>
            <w:gridSpan w:val="3"/>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76" w:type="pct"/>
            <w:gridSpan w:val="2"/>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2839C8" w:rsidRPr="00534F33" w:rsidTr="00AA249B">
        <w:trPr>
          <w:trHeight w:val="510"/>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584" w:type="pct"/>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3" w:type="pct"/>
            <w:gridSpan w:val="3"/>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6" w:type="pct"/>
            <w:gridSpan w:val="5"/>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29" w:type="pct"/>
            <w:gridSpan w:val="5"/>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7"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8" w:type="pct"/>
            <w:gridSpan w:val="4"/>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2839C8" w:rsidRPr="00534F33" w:rsidTr="00AA249B">
        <w:trPr>
          <w:trHeight w:val="517"/>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584" w:type="pct"/>
            <w:tcBorders>
              <w:bottom w:val="single" w:sz="4" w:space="0" w:color="000000"/>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393" w:type="pct"/>
            <w:gridSpan w:val="3"/>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29" w:type="pct"/>
            <w:gridSpan w:val="5"/>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398" w:type="pct"/>
            <w:gridSpan w:val="4"/>
            <w:tcBorders>
              <w:left w:val="single" w:sz="4" w:space="0" w:color="auto"/>
              <w:bottom w:val="single" w:sz="4" w:space="0" w:color="000000"/>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r>
      <w:tr w:rsidR="002839C8" w:rsidRPr="00534F33" w:rsidTr="00AA249B">
        <w:trPr>
          <w:trHeight w:val="425"/>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52"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584" w:type="pct"/>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3" w:type="pct"/>
            <w:gridSpan w:val="3"/>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6" w:type="pct"/>
            <w:gridSpan w:val="5"/>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29" w:type="pct"/>
            <w:gridSpan w:val="5"/>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7"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8" w:type="pct"/>
            <w:gridSpan w:val="4"/>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2839C8" w:rsidRPr="00534F33" w:rsidTr="00AA249B">
        <w:trPr>
          <w:trHeight w:val="768"/>
        </w:trPr>
        <w:tc>
          <w:tcPr>
            <w:tcW w:w="392" w:type="pct"/>
            <w:vMerge w:val="restart"/>
          </w:tcPr>
          <w:p w:rsidR="002839C8" w:rsidRPr="00DC5A55" w:rsidRDefault="002839C8"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30</w:t>
            </w:r>
          </w:p>
        </w:tc>
        <w:tc>
          <w:tcPr>
            <w:tcW w:w="819" w:type="pct"/>
            <w:vMerge w:val="restart"/>
          </w:tcPr>
          <w:p w:rsidR="002839C8" w:rsidRPr="00DC5A55" w:rsidRDefault="002839C8" w:rsidP="00A0030C">
            <w:pPr>
              <w:pStyle w:val="ConsPlusTitle"/>
              <w:widowControl/>
              <w:outlineLvl w:val="3"/>
              <w:rPr>
                <w:rFonts w:ascii="Times New Roman" w:hAnsi="Times New Roman" w:cs="Times New Roman"/>
                <w:b w:val="0"/>
              </w:rPr>
            </w:pPr>
            <w:r w:rsidRPr="00DC5A55">
              <w:rPr>
                <w:rFonts w:ascii="Times New Roman" w:hAnsi="Times New Roman" w:cs="Times New Roman"/>
                <w:b w:val="0"/>
              </w:rPr>
              <w:t>Стимулирование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1152" w:type="pct"/>
            <w:tcBorders>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584" w:type="pct"/>
            <w:tcBorders>
              <w:bottom w:val="single" w:sz="4" w:space="0" w:color="auto"/>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393" w:type="pct"/>
            <w:gridSpan w:val="3"/>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29" w:type="pct"/>
            <w:gridSpan w:val="5"/>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398" w:type="pct"/>
            <w:gridSpan w:val="4"/>
            <w:tcBorders>
              <w:left w:val="single" w:sz="4" w:space="0" w:color="auto"/>
              <w:bottom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r>
      <w:tr w:rsidR="002839C8" w:rsidRPr="00534F33" w:rsidTr="00AA249B">
        <w:trPr>
          <w:trHeight w:val="694"/>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584" w:type="pct"/>
            <w:tcBorders>
              <w:top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393" w:type="pct"/>
            <w:gridSpan w:val="3"/>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16"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29"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398" w:type="pct"/>
            <w:gridSpan w:val="4"/>
            <w:tcBorders>
              <w:top w:val="single" w:sz="4" w:space="0" w:color="auto"/>
              <w:left w:val="single" w:sz="4" w:space="0" w:color="auto"/>
              <w:bottom w:val="single" w:sz="4" w:space="0" w:color="auto"/>
            </w:tcBorders>
          </w:tcPr>
          <w:p w:rsidR="002839C8" w:rsidRPr="00DC5A55" w:rsidRDefault="002839C8" w:rsidP="00CA5128">
            <w:pPr>
              <w:pStyle w:val="ConsPlusTitle"/>
              <w:outlineLvl w:val="3"/>
              <w:rPr>
                <w:rFonts w:ascii="Times New Roman" w:hAnsi="Times New Roman" w:cs="Times New Roman"/>
                <w:b w:val="0"/>
              </w:rPr>
            </w:pPr>
          </w:p>
        </w:tc>
      </w:tr>
      <w:tr w:rsidR="002839C8" w:rsidRPr="00534F33" w:rsidTr="00AA249B">
        <w:trPr>
          <w:trHeight w:val="691"/>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584" w:type="pct"/>
            <w:tcBorders>
              <w:top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393" w:type="pct"/>
            <w:gridSpan w:val="3"/>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16"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29"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398" w:type="pct"/>
            <w:gridSpan w:val="4"/>
            <w:tcBorders>
              <w:top w:val="single" w:sz="4" w:space="0" w:color="auto"/>
              <w:left w:val="single" w:sz="4" w:space="0" w:color="auto"/>
              <w:bottom w:val="single" w:sz="4" w:space="0" w:color="auto"/>
            </w:tcBorders>
          </w:tcPr>
          <w:p w:rsidR="002839C8" w:rsidRPr="00DC5A55" w:rsidRDefault="002839C8" w:rsidP="00CA5128">
            <w:pPr>
              <w:pStyle w:val="ConsPlusTitle"/>
              <w:outlineLvl w:val="3"/>
              <w:rPr>
                <w:rFonts w:ascii="Times New Roman" w:hAnsi="Times New Roman" w:cs="Times New Roman"/>
                <w:b w:val="0"/>
              </w:rPr>
            </w:pPr>
          </w:p>
        </w:tc>
      </w:tr>
      <w:tr w:rsidR="002839C8" w:rsidRPr="00534F33" w:rsidTr="00AA249B">
        <w:trPr>
          <w:trHeight w:val="665"/>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584" w:type="pct"/>
            <w:tcBorders>
              <w:top w:val="single" w:sz="4" w:space="0" w:color="auto"/>
              <w:bottom w:val="single" w:sz="4" w:space="0" w:color="auto"/>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393" w:type="pct"/>
            <w:gridSpan w:val="3"/>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16"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29"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398" w:type="pct"/>
            <w:gridSpan w:val="4"/>
            <w:tcBorders>
              <w:top w:val="single" w:sz="4" w:space="0" w:color="auto"/>
              <w:left w:val="single" w:sz="4" w:space="0" w:color="auto"/>
              <w:bottom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r>
      <w:tr w:rsidR="002839C8" w:rsidRPr="00534F33" w:rsidTr="00AA249B">
        <w:trPr>
          <w:trHeight w:val="503"/>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19"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52"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584" w:type="pct"/>
            <w:tcBorders>
              <w:top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3" w:type="pct"/>
            <w:gridSpan w:val="3"/>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6"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29" w:type="pct"/>
            <w:gridSpan w:val="5"/>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7"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8" w:type="pct"/>
            <w:gridSpan w:val="4"/>
            <w:tcBorders>
              <w:top w:val="single" w:sz="4" w:space="0" w:color="auto"/>
              <w:left w:val="single" w:sz="4" w:space="0" w:color="auto"/>
              <w:bottom w:val="single" w:sz="4" w:space="0" w:color="auto"/>
            </w:tcBorders>
          </w:tcPr>
          <w:p w:rsidR="002839C8" w:rsidRPr="00DC5A55" w:rsidRDefault="002839C8" w:rsidP="007668E1">
            <w:pPr>
              <w:pStyle w:val="ConsPlusTitle"/>
              <w:outlineLvl w:val="3"/>
              <w:rPr>
                <w:rFonts w:ascii="Times New Roman" w:hAnsi="Times New Roman" w:cs="Times New Roman"/>
                <w:b w:val="0"/>
              </w:rPr>
            </w:pPr>
          </w:p>
        </w:tc>
      </w:tr>
    </w:tbl>
    <w:p w:rsidR="00240D4D" w:rsidRDefault="00240D4D" w:rsidP="00240D4D">
      <w:pPr>
        <w:pStyle w:val="ConsPlusTitle"/>
        <w:widowControl/>
        <w:jc w:val="both"/>
        <w:outlineLvl w:val="3"/>
        <w:rPr>
          <w:rFonts w:asciiTheme="minorHAnsi" w:hAnsiTheme="minorHAnsi" w:cstheme="minorHAnsi"/>
          <w:b w:val="0"/>
          <w:sz w:val="24"/>
          <w:szCs w:val="24"/>
        </w:rPr>
      </w:pPr>
    </w:p>
    <w:p w:rsidR="00111DE5" w:rsidRDefault="005434A2" w:rsidP="00956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w:t>
      </w:r>
    </w:p>
    <w:p w:rsidR="005434A2" w:rsidRDefault="005434A2" w:rsidP="00956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ЦЕЛЕВЫХ ПОКАЗАТЕЛЕЙ ПРОГРАММЫ</w:t>
      </w:r>
    </w:p>
    <w:p w:rsidR="00EA1D18" w:rsidRPr="00EA1D18" w:rsidRDefault="00EA1D18" w:rsidP="00EA1D18">
      <w:pPr>
        <w:pStyle w:val="ae"/>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134"/>
        <w:gridCol w:w="1276"/>
        <w:gridCol w:w="992"/>
        <w:gridCol w:w="993"/>
        <w:gridCol w:w="992"/>
        <w:gridCol w:w="992"/>
        <w:gridCol w:w="992"/>
      </w:tblGrid>
      <w:tr w:rsidR="0084167A" w:rsidRPr="00EA1D18" w:rsidTr="005E0930">
        <w:tc>
          <w:tcPr>
            <w:tcW w:w="534" w:type="dxa"/>
            <w:vMerge w:val="restart"/>
            <w:tcBorders>
              <w:righ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w:t>
            </w:r>
          </w:p>
          <w:p w:rsidR="0084167A" w:rsidRPr="00EA1D18" w:rsidRDefault="0084167A" w:rsidP="00CA5128">
            <w:pPr>
              <w:pStyle w:val="ae"/>
              <w:jc w:val="center"/>
              <w:rPr>
                <w:rFonts w:ascii="Times New Roman" w:hAnsi="Times New Roman"/>
                <w:b/>
                <w:sz w:val="24"/>
                <w:szCs w:val="24"/>
              </w:rPr>
            </w:pPr>
          </w:p>
        </w:tc>
        <w:tc>
          <w:tcPr>
            <w:tcW w:w="2409" w:type="dxa"/>
            <w:vMerge w:val="restart"/>
            <w:tcBorders>
              <w:righ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Показатели, характеризующие достижение цели</w:t>
            </w:r>
          </w:p>
          <w:p w:rsidR="0084167A" w:rsidRPr="00EA1D18" w:rsidRDefault="0084167A" w:rsidP="00CA5128">
            <w:pPr>
              <w:pStyle w:val="ae"/>
              <w:jc w:val="center"/>
              <w:rPr>
                <w:rFonts w:ascii="Times New Roman" w:hAnsi="Times New Roman"/>
                <w:b/>
                <w:sz w:val="24"/>
                <w:szCs w:val="24"/>
              </w:rPr>
            </w:pPr>
          </w:p>
        </w:tc>
        <w:tc>
          <w:tcPr>
            <w:tcW w:w="1134" w:type="dxa"/>
            <w:vMerge w:val="restart"/>
            <w:tcBorders>
              <w:righ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Единица измерения</w:t>
            </w:r>
          </w:p>
          <w:p w:rsidR="0084167A" w:rsidRPr="00EA1D18" w:rsidRDefault="0084167A" w:rsidP="00CA5128">
            <w:pPr>
              <w:pStyle w:val="ae"/>
              <w:jc w:val="center"/>
              <w:rPr>
                <w:rFonts w:ascii="Times New Roman" w:hAnsi="Times New Roman"/>
                <w:b/>
                <w:sz w:val="24"/>
                <w:szCs w:val="24"/>
              </w:rPr>
            </w:pPr>
          </w:p>
        </w:tc>
        <w:tc>
          <w:tcPr>
            <w:tcW w:w="1276" w:type="dxa"/>
            <w:vMerge w:val="restart"/>
            <w:tcBorders>
              <w:lef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Базовое значение показателя (на начало реализации подпрограммы)</w:t>
            </w:r>
          </w:p>
        </w:tc>
        <w:tc>
          <w:tcPr>
            <w:tcW w:w="4961" w:type="dxa"/>
            <w:gridSpan w:val="5"/>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Планируемое значение показателя по годам реализации</w:t>
            </w:r>
          </w:p>
        </w:tc>
      </w:tr>
      <w:tr w:rsidR="0084167A" w:rsidRPr="00EA1D18" w:rsidTr="005E0930">
        <w:trPr>
          <w:trHeight w:val="286"/>
        </w:trPr>
        <w:tc>
          <w:tcPr>
            <w:tcW w:w="534" w:type="dxa"/>
            <w:vMerge/>
            <w:tcBorders>
              <w:bottom w:val="single" w:sz="4" w:space="0" w:color="000000"/>
              <w:right w:val="single" w:sz="4" w:space="0" w:color="auto"/>
            </w:tcBorders>
          </w:tcPr>
          <w:p w:rsidR="0084167A" w:rsidRPr="00EA1D18" w:rsidRDefault="0084167A" w:rsidP="00CA5128">
            <w:pPr>
              <w:pStyle w:val="ae"/>
              <w:jc w:val="center"/>
              <w:rPr>
                <w:rFonts w:ascii="Times New Roman" w:hAnsi="Times New Roman"/>
                <w:b/>
                <w:sz w:val="24"/>
                <w:szCs w:val="24"/>
              </w:rPr>
            </w:pPr>
          </w:p>
        </w:tc>
        <w:tc>
          <w:tcPr>
            <w:tcW w:w="2409" w:type="dxa"/>
            <w:vMerge/>
            <w:tcBorders>
              <w:bottom w:val="single" w:sz="4" w:space="0" w:color="000000"/>
              <w:right w:val="single" w:sz="4" w:space="0" w:color="auto"/>
            </w:tcBorders>
          </w:tcPr>
          <w:p w:rsidR="0084167A" w:rsidRPr="00EA1D18" w:rsidRDefault="0084167A" w:rsidP="00CA5128">
            <w:pPr>
              <w:pStyle w:val="ae"/>
              <w:jc w:val="center"/>
              <w:rPr>
                <w:rFonts w:ascii="Times New Roman" w:hAnsi="Times New Roman"/>
                <w:b/>
                <w:sz w:val="24"/>
                <w:szCs w:val="24"/>
              </w:rPr>
            </w:pPr>
          </w:p>
        </w:tc>
        <w:tc>
          <w:tcPr>
            <w:tcW w:w="1134" w:type="dxa"/>
            <w:vMerge/>
            <w:tcBorders>
              <w:bottom w:val="single" w:sz="4" w:space="0" w:color="000000"/>
              <w:right w:val="single" w:sz="4" w:space="0" w:color="auto"/>
            </w:tcBorders>
          </w:tcPr>
          <w:p w:rsidR="0084167A" w:rsidRPr="00EA1D18" w:rsidRDefault="0084167A" w:rsidP="00CA5128">
            <w:pPr>
              <w:pStyle w:val="ae"/>
              <w:jc w:val="center"/>
              <w:rPr>
                <w:rFonts w:ascii="Times New Roman" w:hAnsi="Times New Roman"/>
                <w:b/>
                <w:sz w:val="24"/>
                <w:szCs w:val="24"/>
              </w:rPr>
            </w:pPr>
          </w:p>
        </w:tc>
        <w:tc>
          <w:tcPr>
            <w:tcW w:w="1276" w:type="dxa"/>
            <w:vMerge/>
            <w:tcBorders>
              <w:left w:val="single" w:sz="4" w:space="0" w:color="auto"/>
              <w:bottom w:val="single" w:sz="4" w:space="0" w:color="000000"/>
            </w:tcBorders>
          </w:tcPr>
          <w:p w:rsidR="0084167A" w:rsidRPr="00EA1D18" w:rsidRDefault="0084167A" w:rsidP="00CA5128">
            <w:pPr>
              <w:pStyle w:val="ae"/>
              <w:jc w:val="center"/>
              <w:rPr>
                <w:rFonts w:ascii="Times New Roman" w:hAnsi="Times New Roman"/>
                <w:b/>
                <w:sz w:val="24"/>
                <w:szCs w:val="24"/>
              </w:rPr>
            </w:pP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2017</w:t>
            </w:r>
          </w:p>
        </w:tc>
        <w:tc>
          <w:tcPr>
            <w:tcW w:w="993"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2018</w:t>
            </w: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2019</w:t>
            </w: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2020</w:t>
            </w: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2021</w:t>
            </w: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1</w:t>
            </w:r>
          </w:p>
        </w:tc>
        <w:tc>
          <w:tcPr>
            <w:tcW w:w="2409" w:type="dxa"/>
          </w:tcPr>
          <w:p w:rsidR="0084167A" w:rsidRPr="00EA1D18" w:rsidRDefault="00707D9C" w:rsidP="00707D9C">
            <w:pPr>
              <w:pStyle w:val="ae"/>
              <w:rPr>
                <w:rFonts w:ascii="Times New Roman" w:hAnsi="Times New Roman"/>
                <w:sz w:val="24"/>
                <w:szCs w:val="24"/>
              </w:rPr>
            </w:pPr>
            <w:r>
              <w:rPr>
                <w:rFonts w:ascii="Times New Roman" w:hAnsi="Times New Roman"/>
                <w:sz w:val="24"/>
                <w:szCs w:val="24"/>
              </w:rPr>
              <w:t>Доля оснащенности приборами учета электрической энергии муни</w:t>
            </w:r>
            <w:r w:rsidR="005D0E62" w:rsidRPr="00906CE7">
              <w:rPr>
                <w:rFonts w:ascii="Times New Roman" w:hAnsi="Times New Roman"/>
                <w:sz w:val="24"/>
                <w:szCs w:val="24"/>
              </w:rPr>
              <w:t>ципальн</w:t>
            </w:r>
            <w:r>
              <w:rPr>
                <w:rFonts w:ascii="Times New Roman" w:hAnsi="Times New Roman"/>
                <w:sz w:val="24"/>
                <w:szCs w:val="24"/>
              </w:rPr>
              <w:t>ого жилого фонда</w:t>
            </w:r>
          </w:p>
        </w:tc>
        <w:tc>
          <w:tcPr>
            <w:tcW w:w="1134" w:type="dxa"/>
          </w:tcPr>
          <w:p w:rsidR="0084167A" w:rsidRPr="00AB0013" w:rsidRDefault="00251D56" w:rsidP="00AB0013">
            <w:pPr>
              <w:pStyle w:val="ae"/>
              <w:jc w:val="center"/>
              <w:rPr>
                <w:rFonts w:ascii="Times New Roman" w:hAnsi="Times New Roman"/>
                <w:sz w:val="24"/>
                <w:szCs w:val="24"/>
              </w:rPr>
            </w:pPr>
            <w:r>
              <w:rPr>
                <w:rFonts w:ascii="Times New Roman" w:hAnsi="Times New Roman"/>
                <w:sz w:val="24"/>
                <w:szCs w:val="24"/>
              </w:rPr>
              <w:t>% от общего кол-ва муниципального жилого фонда</w:t>
            </w:r>
          </w:p>
        </w:tc>
        <w:tc>
          <w:tcPr>
            <w:tcW w:w="1276" w:type="dxa"/>
          </w:tcPr>
          <w:p w:rsidR="0084167A" w:rsidRPr="00AB0013" w:rsidRDefault="006A0BEE" w:rsidP="00AB0013">
            <w:pPr>
              <w:pStyle w:val="ae"/>
              <w:jc w:val="center"/>
              <w:rPr>
                <w:rFonts w:ascii="Times New Roman" w:hAnsi="Times New Roman"/>
                <w:sz w:val="24"/>
                <w:szCs w:val="24"/>
              </w:rPr>
            </w:pPr>
            <w:r>
              <w:rPr>
                <w:rFonts w:ascii="Times New Roman" w:hAnsi="Times New Roman"/>
                <w:sz w:val="24"/>
                <w:szCs w:val="24"/>
              </w:rPr>
              <w:t>10</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14,2</w:t>
            </w:r>
          </w:p>
        </w:tc>
        <w:tc>
          <w:tcPr>
            <w:tcW w:w="993"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31,9</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56,7</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88,6</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100</w:t>
            </w: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2</w:t>
            </w:r>
          </w:p>
        </w:tc>
        <w:tc>
          <w:tcPr>
            <w:tcW w:w="2409" w:type="dxa"/>
          </w:tcPr>
          <w:p w:rsidR="0084167A" w:rsidRPr="00EA1D18" w:rsidRDefault="006A782E" w:rsidP="006A782E">
            <w:pPr>
              <w:pStyle w:val="ae"/>
              <w:rPr>
                <w:rFonts w:ascii="Times New Roman" w:hAnsi="Times New Roman"/>
                <w:sz w:val="24"/>
                <w:szCs w:val="24"/>
              </w:rPr>
            </w:pPr>
            <w:r>
              <w:rPr>
                <w:rFonts w:ascii="Times New Roman" w:hAnsi="Times New Roman"/>
                <w:sz w:val="24"/>
                <w:szCs w:val="24"/>
              </w:rPr>
              <w:t>Доля оснащенности приборами учета горячего и холодного водоснабжения муни</w:t>
            </w:r>
            <w:r w:rsidRPr="00906CE7">
              <w:rPr>
                <w:rFonts w:ascii="Times New Roman" w:hAnsi="Times New Roman"/>
                <w:sz w:val="24"/>
                <w:szCs w:val="24"/>
              </w:rPr>
              <w:t>ципальн</w:t>
            </w:r>
            <w:r>
              <w:rPr>
                <w:rFonts w:ascii="Times New Roman" w:hAnsi="Times New Roman"/>
                <w:sz w:val="24"/>
                <w:szCs w:val="24"/>
              </w:rPr>
              <w:t>ого жилого фонда</w:t>
            </w:r>
          </w:p>
        </w:tc>
        <w:tc>
          <w:tcPr>
            <w:tcW w:w="1134" w:type="dxa"/>
          </w:tcPr>
          <w:p w:rsidR="0084167A" w:rsidRPr="00AB0013" w:rsidRDefault="00251D56" w:rsidP="00F23EFA">
            <w:pPr>
              <w:pStyle w:val="ae"/>
              <w:jc w:val="center"/>
              <w:rPr>
                <w:rFonts w:ascii="Times New Roman" w:hAnsi="Times New Roman"/>
                <w:sz w:val="24"/>
                <w:szCs w:val="24"/>
              </w:rPr>
            </w:pPr>
            <w:r>
              <w:rPr>
                <w:rFonts w:ascii="Times New Roman" w:hAnsi="Times New Roman"/>
                <w:sz w:val="24"/>
                <w:szCs w:val="24"/>
              </w:rPr>
              <w:t>% от общего кол-ва муниципального жилого фонда</w:t>
            </w:r>
          </w:p>
        </w:tc>
        <w:tc>
          <w:tcPr>
            <w:tcW w:w="1276" w:type="dxa"/>
          </w:tcPr>
          <w:p w:rsidR="0084167A" w:rsidRPr="00AB0013" w:rsidRDefault="00F23EFA" w:rsidP="00AB0013">
            <w:pPr>
              <w:pStyle w:val="ae"/>
              <w:jc w:val="center"/>
              <w:rPr>
                <w:rFonts w:ascii="Times New Roman" w:hAnsi="Times New Roman"/>
                <w:sz w:val="24"/>
                <w:szCs w:val="24"/>
              </w:rPr>
            </w:pPr>
            <w:r>
              <w:rPr>
                <w:rFonts w:ascii="Times New Roman" w:hAnsi="Times New Roman"/>
                <w:sz w:val="24"/>
                <w:szCs w:val="24"/>
              </w:rPr>
              <w:t>0</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15,9</w:t>
            </w:r>
          </w:p>
        </w:tc>
        <w:tc>
          <w:tcPr>
            <w:tcW w:w="993"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35,5</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56,7</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78,4</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100</w:t>
            </w: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3</w:t>
            </w:r>
          </w:p>
        </w:tc>
        <w:tc>
          <w:tcPr>
            <w:tcW w:w="2409" w:type="dxa"/>
          </w:tcPr>
          <w:p w:rsidR="0084167A" w:rsidRPr="00EA1D18" w:rsidRDefault="0089466C" w:rsidP="0089466C">
            <w:pPr>
              <w:pStyle w:val="ae"/>
              <w:rPr>
                <w:rFonts w:ascii="Times New Roman" w:hAnsi="Times New Roman"/>
                <w:sz w:val="24"/>
                <w:szCs w:val="24"/>
              </w:rPr>
            </w:pPr>
            <w:r>
              <w:rPr>
                <w:rFonts w:ascii="Times New Roman" w:hAnsi="Times New Roman"/>
                <w:color w:val="000000"/>
                <w:sz w:val="24"/>
                <w:szCs w:val="23"/>
              </w:rPr>
              <w:t xml:space="preserve">Изменение </w:t>
            </w:r>
            <w:r w:rsidR="00334739">
              <w:rPr>
                <w:rFonts w:ascii="Times New Roman" w:hAnsi="Times New Roman"/>
                <w:color w:val="000000"/>
                <w:sz w:val="24"/>
                <w:szCs w:val="23"/>
              </w:rPr>
              <w:t xml:space="preserve">удельного веса </w:t>
            </w:r>
            <w:r>
              <w:rPr>
                <w:rFonts w:ascii="Times New Roman" w:hAnsi="Times New Roman"/>
                <w:color w:val="000000"/>
                <w:sz w:val="24"/>
                <w:szCs w:val="23"/>
              </w:rPr>
              <w:t>р</w:t>
            </w:r>
            <w:r w:rsidR="003558F5">
              <w:rPr>
                <w:rFonts w:ascii="Times New Roman" w:hAnsi="Times New Roman"/>
                <w:color w:val="000000"/>
                <w:sz w:val="24"/>
                <w:szCs w:val="23"/>
              </w:rPr>
              <w:t>асход</w:t>
            </w:r>
            <w:r>
              <w:rPr>
                <w:rFonts w:ascii="Times New Roman" w:hAnsi="Times New Roman"/>
                <w:color w:val="000000"/>
                <w:sz w:val="24"/>
                <w:szCs w:val="23"/>
              </w:rPr>
              <w:t xml:space="preserve">а </w:t>
            </w:r>
            <w:r w:rsidR="003558F5">
              <w:rPr>
                <w:rFonts w:ascii="Times New Roman" w:hAnsi="Times New Roman"/>
                <w:color w:val="000000"/>
                <w:sz w:val="24"/>
                <w:szCs w:val="23"/>
              </w:rPr>
              <w:t>электроэнергии на освещение города</w:t>
            </w:r>
          </w:p>
        </w:tc>
        <w:tc>
          <w:tcPr>
            <w:tcW w:w="1134"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тыс.кВт</w:t>
            </w:r>
          </w:p>
        </w:tc>
        <w:tc>
          <w:tcPr>
            <w:tcW w:w="1276"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326,05</w:t>
            </w:r>
          </w:p>
        </w:tc>
        <w:tc>
          <w:tcPr>
            <w:tcW w:w="992"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306,05</w:t>
            </w:r>
          </w:p>
        </w:tc>
        <w:tc>
          <w:tcPr>
            <w:tcW w:w="993"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297,7</w:t>
            </w:r>
          </w:p>
        </w:tc>
        <w:tc>
          <w:tcPr>
            <w:tcW w:w="992" w:type="dxa"/>
          </w:tcPr>
          <w:p w:rsidR="0084167A" w:rsidRPr="00AB0013" w:rsidRDefault="00333118" w:rsidP="00AB0013">
            <w:pPr>
              <w:pStyle w:val="ae"/>
              <w:jc w:val="center"/>
              <w:rPr>
                <w:rFonts w:ascii="Times New Roman" w:hAnsi="Times New Roman"/>
                <w:sz w:val="24"/>
                <w:szCs w:val="24"/>
              </w:rPr>
            </w:pPr>
            <w:r>
              <w:rPr>
                <w:rFonts w:ascii="Times New Roman" w:hAnsi="Times New Roman"/>
                <w:sz w:val="24"/>
                <w:szCs w:val="24"/>
              </w:rPr>
              <w:t>260,7</w:t>
            </w:r>
          </w:p>
        </w:tc>
        <w:tc>
          <w:tcPr>
            <w:tcW w:w="992" w:type="dxa"/>
          </w:tcPr>
          <w:p w:rsidR="0084167A" w:rsidRPr="00AB0013" w:rsidRDefault="00881070" w:rsidP="00AB0013">
            <w:pPr>
              <w:pStyle w:val="ae"/>
              <w:jc w:val="center"/>
              <w:rPr>
                <w:rFonts w:ascii="Times New Roman" w:hAnsi="Times New Roman"/>
                <w:sz w:val="24"/>
                <w:szCs w:val="24"/>
              </w:rPr>
            </w:pPr>
            <w:r>
              <w:rPr>
                <w:rFonts w:ascii="Times New Roman" w:hAnsi="Times New Roman"/>
                <w:sz w:val="24"/>
                <w:szCs w:val="24"/>
              </w:rPr>
              <w:t>247,4</w:t>
            </w:r>
          </w:p>
        </w:tc>
        <w:tc>
          <w:tcPr>
            <w:tcW w:w="992" w:type="dxa"/>
          </w:tcPr>
          <w:p w:rsidR="0084167A" w:rsidRPr="00AB0013" w:rsidRDefault="00881070" w:rsidP="00AB0013">
            <w:pPr>
              <w:pStyle w:val="ae"/>
              <w:jc w:val="center"/>
              <w:rPr>
                <w:rFonts w:ascii="Times New Roman" w:hAnsi="Times New Roman"/>
                <w:sz w:val="24"/>
                <w:szCs w:val="24"/>
              </w:rPr>
            </w:pPr>
            <w:r>
              <w:rPr>
                <w:rFonts w:ascii="Times New Roman" w:hAnsi="Times New Roman"/>
                <w:sz w:val="24"/>
                <w:szCs w:val="24"/>
              </w:rPr>
              <w:t>226,1</w:t>
            </w:r>
          </w:p>
        </w:tc>
      </w:tr>
      <w:tr w:rsidR="00B0440B" w:rsidRPr="00EA1D18" w:rsidTr="005E0930">
        <w:tc>
          <w:tcPr>
            <w:tcW w:w="534" w:type="dxa"/>
          </w:tcPr>
          <w:p w:rsidR="00B0440B" w:rsidRPr="00EA1D18" w:rsidRDefault="00B0440B" w:rsidP="00CA5128">
            <w:pPr>
              <w:pStyle w:val="ae"/>
              <w:jc w:val="center"/>
              <w:rPr>
                <w:rFonts w:ascii="Times New Roman" w:hAnsi="Times New Roman"/>
                <w:sz w:val="24"/>
                <w:szCs w:val="24"/>
              </w:rPr>
            </w:pPr>
          </w:p>
        </w:tc>
        <w:tc>
          <w:tcPr>
            <w:tcW w:w="2409" w:type="dxa"/>
          </w:tcPr>
          <w:p w:rsidR="00B0440B" w:rsidRDefault="00B0440B" w:rsidP="0089466C">
            <w:pPr>
              <w:pStyle w:val="ae"/>
              <w:rPr>
                <w:rFonts w:ascii="Times New Roman" w:hAnsi="Times New Roman"/>
                <w:color w:val="000000"/>
                <w:sz w:val="24"/>
                <w:szCs w:val="23"/>
              </w:rPr>
            </w:pPr>
          </w:p>
        </w:tc>
        <w:tc>
          <w:tcPr>
            <w:tcW w:w="1134" w:type="dxa"/>
          </w:tcPr>
          <w:p w:rsidR="00B0440B" w:rsidRDefault="00B0440B" w:rsidP="00AB0013">
            <w:pPr>
              <w:pStyle w:val="ae"/>
              <w:jc w:val="center"/>
              <w:rPr>
                <w:rFonts w:ascii="Times New Roman" w:hAnsi="Times New Roman"/>
                <w:sz w:val="24"/>
                <w:szCs w:val="24"/>
              </w:rPr>
            </w:pPr>
          </w:p>
        </w:tc>
        <w:tc>
          <w:tcPr>
            <w:tcW w:w="1276"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c>
          <w:tcPr>
            <w:tcW w:w="993"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4</w:t>
            </w:r>
          </w:p>
        </w:tc>
        <w:tc>
          <w:tcPr>
            <w:tcW w:w="2409" w:type="dxa"/>
          </w:tcPr>
          <w:p w:rsidR="0084167A" w:rsidRPr="00EA1D18" w:rsidRDefault="0089466C" w:rsidP="000E52E7">
            <w:pPr>
              <w:pStyle w:val="ae"/>
              <w:rPr>
                <w:rFonts w:ascii="Times New Roman" w:hAnsi="Times New Roman"/>
                <w:sz w:val="24"/>
                <w:szCs w:val="24"/>
              </w:rPr>
            </w:pPr>
            <w:r>
              <w:rPr>
                <w:rFonts w:ascii="Times New Roman" w:hAnsi="Times New Roman"/>
                <w:color w:val="000000"/>
                <w:sz w:val="24"/>
                <w:szCs w:val="23"/>
              </w:rPr>
              <w:t xml:space="preserve">Изменение </w:t>
            </w:r>
            <w:r w:rsidR="00334739">
              <w:rPr>
                <w:rFonts w:ascii="Times New Roman" w:hAnsi="Times New Roman"/>
                <w:color w:val="000000"/>
                <w:sz w:val="24"/>
                <w:szCs w:val="23"/>
              </w:rPr>
              <w:t xml:space="preserve">удельного веса </w:t>
            </w:r>
            <w:r>
              <w:rPr>
                <w:rFonts w:ascii="Times New Roman" w:hAnsi="Times New Roman"/>
                <w:color w:val="000000"/>
                <w:sz w:val="24"/>
                <w:szCs w:val="23"/>
              </w:rPr>
              <w:t xml:space="preserve">расхода </w:t>
            </w:r>
            <w:r w:rsidR="000E52E7">
              <w:rPr>
                <w:rFonts w:ascii="Times New Roman" w:hAnsi="Times New Roman"/>
                <w:color w:val="000000"/>
                <w:sz w:val="24"/>
                <w:szCs w:val="23"/>
              </w:rPr>
              <w:t>электроэнергии на освещение Переходной галереи</w:t>
            </w:r>
          </w:p>
        </w:tc>
        <w:tc>
          <w:tcPr>
            <w:tcW w:w="1134"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тыс.кВт</w:t>
            </w:r>
          </w:p>
        </w:tc>
        <w:tc>
          <w:tcPr>
            <w:tcW w:w="1276"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26</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24</w:t>
            </w:r>
          </w:p>
        </w:tc>
        <w:tc>
          <w:tcPr>
            <w:tcW w:w="993"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r>
      <w:tr w:rsidR="007170C6" w:rsidRPr="00EA1D18" w:rsidTr="006A0BEE">
        <w:tc>
          <w:tcPr>
            <w:tcW w:w="534" w:type="dxa"/>
          </w:tcPr>
          <w:p w:rsidR="007170C6" w:rsidRPr="00EA1D18" w:rsidRDefault="007170C6" w:rsidP="00CA5128">
            <w:pPr>
              <w:pStyle w:val="ae"/>
              <w:jc w:val="center"/>
              <w:rPr>
                <w:rFonts w:ascii="Times New Roman" w:hAnsi="Times New Roman"/>
                <w:sz w:val="24"/>
                <w:szCs w:val="24"/>
              </w:rPr>
            </w:pPr>
            <w:r w:rsidRPr="00EA1D18">
              <w:rPr>
                <w:rFonts w:ascii="Times New Roman" w:hAnsi="Times New Roman"/>
                <w:sz w:val="24"/>
                <w:szCs w:val="24"/>
              </w:rPr>
              <w:t>5</w:t>
            </w:r>
          </w:p>
        </w:tc>
        <w:tc>
          <w:tcPr>
            <w:tcW w:w="2409" w:type="dxa"/>
          </w:tcPr>
          <w:p w:rsidR="007170C6" w:rsidRPr="00EA1D18" w:rsidRDefault="00941864" w:rsidP="00941864">
            <w:pPr>
              <w:pStyle w:val="ae"/>
              <w:rPr>
                <w:rFonts w:ascii="Times New Roman" w:hAnsi="Times New Roman"/>
                <w:sz w:val="24"/>
                <w:szCs w:val="24"/>
              </w:rPr>
            </w:pPr>
            <w:r>
              <w:rPr>
                <w:rFonts w:ascii="Times New Roman" w:hAnsi="Times New Roman"/>
                <w:sz w:val="24"/>
                <w:szCs w:val="24"/>
              </w:rPr>
              <w:t>Проектная</w:t>
            </w:r>
            <w:r w:rsidR="007170C6">
              <w:rPr>
                <w:rFonts w:ascii="Times New Roman" w:hAnsi="Times New Roman"/>
                <w:sz w:val="24"/>
                <w:szCs w:val="24"/>
              </w:rPr>
              <w:t xml:space="preserve"> документаци</w:t>
            </w:r>
            <w:r>
              <w:rPr>
                <w:rFonts w:ascii="Times New Roman" w:hAnsi="Times New Roman"/>
                <w:sz w:val="24"/>
                <w:szCs w:val="24"/>
              </w:rPr>
              <w:t>я</w:t>
            </w:r>
            <w:r w:rsidR="007170C6">
              <w:rPr>
                <w:rFonts w:ascii="Times New Roman" w:hAnsi="Times New Roman"/>
                <w:sz w:val="24"/>
                <w:szCs w:val="24"/>
              </w:rPr>
              <w:t xml:space="preserve"> по модернизации сетей уличного освещения</w:t>
            </w:r>
          </w:p>
        </w:tc>
        <w:tc>
          <w:tcPr>
            <w:tcW w:w="7371" w:type="dxa"/>
            <w:gridSpan w:val="7"/>
          </w:tcPr>
          <w:p w:rsidR="007170C6" w:rsidRPr="00AB0013" w:rsidRDefault="00D27435" w:rsidP="00AB0013">
            <w:pPr>
              <w:pStyle w:val="ae"/>
              <w:jc w:val="center"/>
              <w:rPr>
                <w:rFonts w:ascii="Times New Roman" w:hAnsi="Times New Roman"/>
                <w:sz w:val="24"/>
                <w:szCs w:val="24"/>
              </w:rPr>
            </w:pPr>
            <w:r w:rsidRPr="006421F5">
              <w:rPr>
                <w:rFonts w:ascii="Times New Roman" w:hAnsi="Times New Roman"/>
                <w:sz w:val="24"/>
                <w:szCs w:val="24"/>
              </w:rPr>
              <w:t xml:space="preserve">Разработка </w:t>
            </w:r>
            <w:r>
              <w:rPr>
                <w:rFonts w:ascii="Times New Roman" w:hAnsi="Times New Roman"/>
                <w:sz w:val="24"/>
                <w:szCs w:val="24"/>
              </w:rPr>
              <w:t xml:space="preserve">проектной документации по модернизации сетей уличного освещения позволит рассчитать затраты денежных средств для замены существующих проводов и кабелей на самонесущий изолированный провод. А также </w:t>
            </w:r>
            <w:r w:rsidRPr="00D04C48">
              <w:rPr>
                <w:rFonts w:ascii="Times New Roman" w:hAnsi="Times New Roman"/>
                <w:color w:val="000000"/>
                <w:sz w:val="24"/>
                <w:szCs w:val="24"/>
                <w:shd w:val="clear" w:color="auto" w:fill="FFFFFF"/>
              </w:rPr>
              <w:t>продемонстрировать преимущества современных энергосберегающих технологий для уличного освещения.</w:t>
            </w:r>
            <w:r>
              <w:rPr>
                <w:rFonts w:ascii="Times New Roman" w:hAnsi="Times New Roman"/>
                <w:color w:val="000000"/>
                <w:sz w:val="24"/>
                <w:szCs w:val="24"/>
                <w:shd w:val="clear" w:color="auto" w:fill="FFFFFF"/>
              </w:rPr>
              <w:t xml:space="preserve"> Проектирование включает в себя выбор осветительного и электрического оборудования, расчет освещенности формирование основных схем, расчет сметной стоимости</w:t>
            </w:r>
          </w:p>
        </w:tc>
      </w:tr>
      <w:tr w:rsidR="0000392B" w:rsidRPr="00EA1D18" w:rsidTr="006A0BEE">
        <w:tc>
          <w:tcPr>
            <w:tcW w:w="534" w:type="dxa"/>
          </w:tcPr>
          <w:p w:rsidR="0000392B" w:rsidRPr="00EA1D18" w:rsidRDefault="00597519" w:rsidP="00CA5128">
            <w:pPr>
              <w:pStyle w:val="ae"/>
              <w:jc w:val="center"/>
              <w:rPr>
                <w:rFonts w:ascii="Times New Roman" w:hAnsi="Times New Roman"/>
                <w:sz w:val="24"/>
                <w:szCs w:val="24"/>
              </w:rPr>
            </w:pPr>
            <w:r>
              <w:rPr>
                <w:rFonts w:ascii="Times New Roman" w:hAnsi="Times New Roman"/>
                <w:sz w:val="24"/>
                <w:szCs w:val="24"/>
              </w:rPr>
              <w:t>6</w:t>
            </w:r>
          </w:p>
        </w:tc>
        <w:tc>
          <w:tcPr>
            <w:tcW w:w="2409" w:type="dxa"/>
          </w:tcPr>
          <w:p w:rsidR="0000392B" w:rsidRPr="00EA1D18" w:rsidRDefault="0000392B" w:rsidP="005A7C69">
            <w:pPr>
              <w:pStyle w:val="ae"/>
              <w:rPr>
                <w:rFonts w:ascii="Times New Roman" w:hAnsi="Times New Roman"/>
                <w:sz w:val="24"/>
                <w:szCs w:val="24"/>
              </w:rPr>
            </w:pPr>
            <w:r>
              <w:rPr>
                <w:rFonts w:ascii="Times New Roman" w:hAnsi="Times New Roman"/>
                <w:sz w:val="24"/>
                <w:szCs w:val="24"/>
              </w:rPr>
              <w:t xml:space="preserve">Актуализация </w:t>
            </w:r>
            <w:r w:rsidRPr="00DC4D13">
              <w:rPr>
                <w:rFonts w:ascii="Times New Roman" w:hAnsi="Times New Roman"/>
                <w:sz w:val="24"/>
                <w:szCs w:val="24"/>
              </w:rPr>
              <w:t>Программ</w:t>
            </w:r>
            <w:r>
              <w:rPr>
                <w:rFonts w:ascii="Times New Roman" w:hAnsi="Times New Roman"/>
                <w:sz w:val="24"/>
                <w:szCs w:val="24"/>
              </w:rPr>
              <w:t>ы</w:t>
            </w:r>
            <w:r w:rsidRPr="00DC4D13">
              <w:rPr>
                <w:rFonts w:ascii="Times New Roman" w:hAnsi="Times New Roman"/>
                <w:sz w:val="24"/>
                <w:szCs w:val="24"/>
              </w:rPr>
              <w:t xml:space="preserve"> комплексного развития систем коммунальной инфраструктуры</w:t>
            </w:r>
            <w:r>
              <w:rPr>
                <w:rFonts w:ascii="Times New Roman" w:hAnsi="Times New Roman"/>
                <w:sz w:val="24"/>
                <w:szCs w:val="24"/>
              </w:rPr>
              <w:t>, схемы теплоснабжения</w:t>
            </w:r>
            <w:r w:rsidR="005A7C69">
              <w:rPr>
                <w:rFonts w:ascii="Times New Roman" w:hAnsi="Times New Roman"/>
                <w:sz w:val="24"/>
                <w:szCs w:val="24"/>
              </w:rPr>
              <w:t>,</w:t>
            </w:r>
            <w:r>
              <w:rPr>
                <w:rFonts w:ascii="Times New Roman" w:hAnsi="Times New Roman"/>
                <w:sz w:val="24"/>
                <w:szCs w:val="24"/>
              </w:rPr>
              <w:t xml:space="preserve">  схемы водоснабжения</w:t>
            </w:r>
            <w:r w:rsidR="005A7C69">
              <w:rPr>
                <w:rFonts w:ascii="Times New Roman" w:hAnsi="Times New Roman"/>
                <w:sz w:val="24"/>
                <w:szCs w:val="24"/>
              </w:rPr>
              <w:t xml:space="preserve"> и водоотведения</w:t>
            </w:r>
          </w:p>
        </w:tc>
        <w:tc>
          <w:tcPr>
            <w:tcW w:w="7371" w:type="dxa"/>
            <w:gridSpan w:val="7"/>
          </w:tcPr>
          <w:p w:rsidR="0000392B" w:rsidRPr="00AB0013" w:rsidRDefault="0000392B" w:rsidP="0000392B">
            <w:pPr>
              <w:pStyle w:val="ae"/>
              <w:jc w:val="center"/>
              <w:rPr>
                <w:rFonts w:ascii="Times New Roman" w:hAnsi="Times New Roman"/>
                <w:sz w:val="24"/>
                <w:szCs w:val="24"/>
              </w:rPr>
            </w:pPr>
            <w:r>
              <w:rPr>
                <w:rFonts w:ascii="Times New Roman" w:hAnsi="Times New Roman"/>
                <w:sz w:val="24"/>
                <w:szCs w:val="24"/>
              </w:rPr>
              <w:t>Я</w:t>
            </w:r>
            <w:r w:rsidRPr="00DC4D13">
              <w:rPr>
                <w:rFonts w:ascii="Times New Roman" w:hAnsi="Times New Roman"/>
                <w:sz w:val="24"/>
                <w:szCs w:val="24"/>
              </w:rPr>
              <w:t>вляется базовым документом для разработки инвестиционных и производственных программ организаций коммунального комплекса города</w:t>
            </w:r>
            <w:r>
              <w:rPr>
                <w:rFonts w:ascii="Times New Roman" w:hAnsi="Times New Roman"/>
                <w:sz w:val="24"/>
                <w:szCs w:val="24"/>
              </w:rPr>
              <w:t>.</w:t>
            </w:r>
            <w:r w:rsidRPr="00DC4D13">
              <w:rPr>
                <w:rFonts w:ascii="Times New Roman" w:hAnsi="Times New Roman"/>
                <w:sz w:val="24"/>
                <w:szCs w:val="24"/>
              </w:rPr>
              <w:t xml:space="preserve"> Данн</w:t>
            </w:r>
            <w:r>
              <w:rPr>
                <w:rFonts w:ascii="Times New Roman" w:hAnsi="Times New Roman"/>
                <w:sz w:val="24"/>
                <w:szCs w:val="24"/>
              </w:rPr>
              <w:t>ый</w:t>
            </w:r>
            <w:r w:rsidRPr="00DC4D13">
              <w:rPr>
                <w:rFonts w:ascii="Times New Roman" w:hAnsi="Times New Roman"/>
                <w:sz w:val="24"/>
                <w:szCs w:val="24"/>
              </w:rPr>
              <w:t xml:space="preserve"> </w:t>
            </w:r>
            <w:r>
              <w:rPr>
                <w:rFonts w:ascii="Times New Roman" w:hAnsi="Times New Roman"/>
                <w:sz w:val="24"/>
                <w:szCs w:val="24"/>
              </w:rPr>
              <w:t>документы</w:t>
            </w:r>
            <w:r w:rsidRPr="00DC4D13">
              <w:rPr>
                <w:rFonts w:ascii="Times New Roman" w:hAnsi="Times New Roman"/>
                <w:sz w:val="24"/>
                <w:szCs w:val="24"/>
              </w:rPr>
              <w:t xml:space="preserve"> представля</w:t>
            </w:r>
            <w:r>
              <w:rPr>
                <w:rFonts w:ascii="Times New Roman" w:hAnsi="Times New Roman"/>
                <w:sz w:val="24"/>
                <w:szCs w:val="24"/>
              </w:rPr>
              <w:t>ю</w:t>
            </w:r>
            <w:r w:rsidRPr="00DC4D13">
              <w:rPr>
                <w:rFonts w:ascii="Times New Roman" w:hAnsi="Times New Roman"/>
                <w:sz w:val="24"/>
                <w:szCs w:val="24"/>
              </w:rPr>
              <w:t>т собой согласованный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города</w:t>
            </w:r>
          </w:p>
        </w:tc>
      </w:tr>
      <w:tr w:rsidR="00334876" w:rsidRPr="00EA1D18" w:rsidTr="006A0BEE">
        <w:tc>
          <w:tcPr>
            <w:tcW w:w="534" w:type="dxa"/>
          </w:tcPr>
          <w:p w:rsidR="00334876" w:rsidRPr="00EA1D18" w:rsidRDefault="00597519" w:rsidP="00CA5128">
            <w:pPr>
              <w:pStyle w:val="ae"/>
              <w:jc w:val="center"/>
              <w:rPr>
                <w:rFonts w:ascii="Times New Roman" w:hAnsi="Times New Roman"/>
                <w:sz w:val="24"/>
                <w:szCs w:val="24"/>
              </w:rPr>
            </w:pPr>
            <w:r>
              <w:rPr>
                <w:rFonts w:ascii="Times New Roman" w:hAnsi="Times New Roman"/>
                <w:sz w:val="24"/>
                <w:szCs w:val="24"/>
              </w:rPr>
              <w:t>7</w:t>
            </w:r>
          </w:p>
        </w:tc>
        <w:tc>
          <w:tcPr>
            <w:tcW w:w="2409" w:type="dxa"/>
          </w:tcPr>
          <w:p w:rsidR="00334876" w:rsidRPr="00EA1D18" w:rsidRDefault="00334876" w:rsidP="00334876">
            <w:pPr>
              <w:pStyle w:val="ae"/>
              <w:rPr>
                <w:rFonts w:ascii="Times New Roman" w:hAnsi="Times New Roman"/>
                <w:sz w:val="24"/>
                <w:szCs w:val="24"/>
              </w:rPr>
            </w:pPr>
            <w:r>
              <w:rPr>
                <w:rFonts w:ascii="Times New Roman" w:hAnsi="Times New Roman"/>
                <w:sz w:val="24"/>
                <w:szCs w:val="24"/>
              </w:rPr>
              <w:t>П</w:t>
            </w:r>
            <w:r w:rsidRPr="001F6370">
              <w:rPr>
                <w:rFonts w:ascii="Times New Roman" w:hAnsi="Times New Roman"/>
                <w:sz w:val="24"/>
                <w:szCs w:val="24"/>
              </w:rPr>
              <w:t>роект по замене электрических сетей</w:t>
            </w:r>
          </w:p>
        </w:tc>
        <w:tc>
          <w:tcPr>
            <w:tcW w:w="7371" w:type="dxa"/>
            <w:gridSpan w:val="7"/>
          </w:tcPr>
          <w:p w:rsidR="00334876" w:rsidRPr="00AB0013" w:rsidRDefault="00334876" w:rsidP="00AB0013">
            <w:pPr>
              <w:pStyle w:val="ae"/>
              <w:jc w:val="center"/>
              <w:rPr>
                <w:rFonts w:ascii="Times New Roman" w:hAnsi="Times New Roman"/>
                <w:sz w:val="24"/>
                <w:szCs w:val="24"/>
              </w:rPr>
            </w:pPr>
            <w:r w:rsidRPr="001F6370">
              <w:rPr>
                <w:rStyle w:val="af8"/>
                <w:rFonts w:ascii="Times New Roman" w:hAnsi="Times New Roman"/>
                <w:b w:val="0"/>
                <w:i w:val="0"/>
                <w:color w:val="auto"/>
                <w:sz w:val="24"/>
              </w:rPr>
              <w:t>Проект необходим для проведения реконструкции распределительных сетей в связи с физическим износом электропроводки, электроустановочных изделий (этажные щиты, розетки, выключатели), т.к. здание введено в эксплуатацию в 1987 году, капитальный ремонт электрических сетей с момента ввода не проводился</w:t>
            </w:r>
          </w:p>
        </w:tc>
      </w:tr>
      <w:tr w:rsidR="00012469" w:rsidRPr="00EA1D18" w:rsidTr="006A0BEE">
        <w:tc>
          <w:tcPr>
            <w:tcW w:w="534" w:type="dxa"/>
          </w:tcPr>
          <w:p w:rsidR="00012469" w:rsidRPr="00EA1D18" w:rsidRDefault="00597519" w:rsidP="00CA5128">
            <w:pPr>
              <w:pStyle w:val="ae"/>
              <w:jc w:val="center"/>
              <w:rPr>
                <w:rFonts w:ascii="Times New Roman" w:hAnsi="Times New Roman"/>
                <w:sz w:val="24"/>
                <w:szCs w:val="24"/>
              </w:rPr>
            </w:pPr>
            <w:r>
              <w:rPr>
                <w:rFonts w:ascii="Times New Roman" w:hAnsi="Times New Roman"/>
                <w:sz w:val="24"/>
                <w:szCs w:val="24"/>
              </w:rPr>
              <w:t>8</w:t>
            </w:r>
          </w:p>
        </w:tc>
        <w:tc>
          <w:tcPr>
            <w:tcW w:w="2409" w:type="dxa"/>
          </w:tcPr>
          <w:p w:rsidR="00012469" w:rsidRPr="00EA1D18" w:rsidRDefault="00012469" w:rsidP="00CA5128">
            <w:pPr>
              <w:pStyle w:val="ae"/>
              <w:rPr>
                <w:rFonts w:ascii="Times New Roman" w:hAnsi="Times New Roman"/>
                <w:sz w:val="24"/>
                <w:szCs w:val="24"/>
              </w:rPr>
            </w:pPr>
            <w:r w:rsidRPr="001F6370">
              <w:rPr>
                <w:rStyle w:val="af8"/>
                <w:rFonts w:ascii="Times New Roman" w:hAnsi="Times New Roman"/>
                <w:b w:val="0"/>
                <w:i w:val="0"/>
                <w:color w:val="auto"/>
                <w:sz w:val="24"/>
              </w:rPr>
              <w:t>Замена водно-распределительного устройства</w:t>
            </w:r>
          </w:p>
        </w:tc>
        <w:tc>
          <w:tcPr>
            <w:tcW w:w="7371" w:type="dxa"/>
            <w:gridSpan w:val="7"/>
          </w:tcPr>
          <w:p w:rsidR="00012469" w:rsidRPr="00AB0013" w:rsidRDefault="00012469" w:rsidP="00AB0013">
            <w:pPr>
              <w:pStyle w:val="ae"/>
              <w:jc w:val="center"/>
              <w:rPr>
                <w:rFonts w:ascii="Times New Roman" w:hAnsi="Times New Roman"/>
                <w:sz w:val="24"/>
                <w:szCs w:val="24"/>
              </w:rPr>
            </w:pPr>
            <w:r w:rsidRPr="001F6370">
              <w:rPr>
                <w:rStyle w:val="af8"/>
                <w:rFonts w:ascii="Times New Roman" w:hAnsi="Times New Roman"/>
                <w:b w:val="0"/>
                <w:i w:val="0"/>
                <w:color w:val="auto"/>
                <w:sz w:val="24"/>
              </w:rPr>
              <w:t>Данная работа необходима для замены устаревшего электрооборудования в электрощитовом помещении, в связи с тем, что здание введено в эксплуатацию в 1983 году, текущий ремонт распределительных устройств не проводился с начала 90-х годов</w:t>
            </w:r>
          </w:p>
        </w:tc>
      </w:tr>
      <w:tr w:rsidR="00841E3B" w:rsidRPr="00EA1D18" w:rsidTr="006A0BEE">
        <w:tc>
          <w:tcPr>
            <w:tcW w:w="534" w:type="dxa"/>
          </w:tcPr>
          <w:p w:rsidR="00841E3B" w:rsidRDefault="00597519" w:rsidP="00CA5128">
            <w:pPr>
              <w:pStyle w:val="ae"/>
              <w:jc w:val="center"/>
              <w:rPr>
                <w:rFonts w:ascii="Times New Roman" w:hAnsi="Times New Roman"/>
                <w:sz w:val="24"/>
                <w:szCs w:val="24"/>
              </w:rPr>
            </w:pPr>
            <w:r>
              <w:rPr>
                <w:rFonts w:ascii="Times New Roman" w:hAnsi="Times New Roman"/>
                <w:sz w:val="24"/>
                <w:szCs w:val="24"/>
              </w:rPr>
              <w:t>9</w:t>
            </w:r>
          </w:p>
        </w:tc>
        <w:tc>
          <w:tcPr>
            <w:tcW w:w="2409" w:type="dxa"/>
          </w:tcPr>
          <w:p w:rsidR="00841E3B" w:rsidRPr="00EA1D18" w:rsidRDefault="00841E3B" w:rsidP="00CA5128">
            <w:pPr>
              <w:pStyle w:val="ae"/>
              <w:rPr>
                <w:rFonts w:ascii="Times New Roman" w:hAnsi="Times New Roman"/>
                <w:sz w:val="24"/>
                <w:szCs w:val="24"/>
              </w:rPr>
            </w:pPr>
            <w:r w:rsidRPr="001F6370">
              <w:rPr>
                <w:rStyle w:val="af8"/>
                <w:rFonts w:ascii="Times New Roman" w:hAnsi="Times New Roman"/>
                <w:b w:val="0"/>
                <w:i w:val="0"/>
                <w:color w:val="auto"/>
                <w:sz w:val="24"/>
              </w:rPr>
              <w:t>Реконструкция теплового узла</w:t>
            </w:r>
          </w:p>
        </w:tc>
        <w:tc>
          <w:tcPr>
            <w:tcW w:w="7371" w:type="dxa"/>
            <w:gridSpan w:val="7"/>
          </w:tcPr>
          <w:p w:rsidR="00841E3B" w:rsidRPr="00AB0013" w:rsidRDefault="00841E3B" w:rsidP="00AB0013">
            <w:pPr>
              <w:pStyle w:val="ae"/>
              <w:jc w:val="center"/>
              <w:rPr>
                <w:rFonts w:ascii="Times New Roman" w:hAnsi="Times New Roman"/>
                <w:sz w:val="24"/>
                <w:szCs w:val="24"/>
              </w:rPr>
            </w:pPr>
            <w:r w:rsidRPr="001F6370">
              <w:rPr>
                <w:rStyle w:val="af8"/>
                <w:rFonts w:ascii="Times New Roman" w:hAnsi="Times New Roman"/>
                <w:b w:val="0"/>
                <w:i w:val="0"/>
                <w:color w:val="auto"/>
                <w:sz w:val="24"/>
              </w:rPr>
              <w:t>Реконструкция теплового узла в здании РУС необходима в связи с изношенностью оборудования, установленного у теплоузле. Произведен ремонт магистральных сетей тепло-, водоснабжения и канализации, следующим этапом требуется замена оборудования в тепло</w:t>
            </w:r>
            <w:r>
              <w:rPr>
                <w:rStyle w:val="af8"/>
                <w:rFonts w:ascii="Times New Roman" w:hAnsi="Times New Roman"/>
                <w:b w:val="0"/>
                <w:i w:val="0"/>
                <w:color w:val="auto"/>
                <w:sz w:val="24"/>
              </w:rPr>
              <w:t>вом узле</w:t>
            </w:r>
          </w:p>
        </w:tc>
      </w:tr>
      <w:tr w:rsidR="009F353C" w:rsidRPr="00EA1D18" w:rsidTr="005E0930">
        <w:tc>
          <w:tcPr>
            <w:tcW w:w="534" w:type="dxa"/>
          </w:tcPr>
          <w:p w:rsidR="009F353C" w:rsidRDefault="009F353C" w:rsidP="00597519">
            <w:pPr>
              <w:pStyle w:val="ae"/>
              <w:jc w:val="center"/>
              <w:rPr>
                <w:rFonts w:ascii="Times New Roman" w:hAnsi="Times New Roman"/>
                <w:sz w:val="24"/>
                <w:szCs w:val="24"/>
              </w:rPr>
            </w:pPr>
            <w:r>
              <w:rPr>
                <w:rFonts w:ascii="Times New Roman" w:hAnsi="Times New Roman"/>
                <w:sz w:val="24"/>
                <w:szCs w:val="24"/>
              </w:rPr>
              <w:t>1</w:t>
            </w:r>
            <w:r w:rsidR="00597519">
              <w:rPr>
                <w:rFonts w:ascii="Times New Roman" w:hAnsi="Times New Roman"/>
                <w:sz w:val="24"/>
                <w:szCs w:val="24"/>
              </w:rPr>
              <w:t>0</w:t>
            </w:r>
          </w:p>
        </w:tc>
        <w:tc>
          <w:tcPr>
            <w:tcW w:w="2409" w:type="dxa"/>
          </w:tcPr>
          <w:p w:rsidR="009F353C" w:rsidRPr="00EA1D18" w:rsidRDefault="00D8215C" w:rsidP="00601470">
            <w:pPr>
              <w:pStyle w:val="ae"/>
              <w:rPr>
                <w:rFonts w:ascii="Times New Roman" w:hAnsi="Times New Roman"/>
                <w:sz w:val="24"/>
                <w:szCs w:val="24"/>
              </w:rPr>
            </w:pPr>
            <w:r>
              <w:rPr>
                <w:rFonts w:ascii="Times New Roman" w:hAnsi="Times New Roman"/>
                <w:sz w:val="24"/>
                <w:szCs w:val="24"/>
              </w:rPr>
              <w:t xml:space="preserve">Уровень аварийных ситуаций </w:t>
            </w:r>
            <w:r w:rsidR="00601470">
              <w:rPr>
                <w:rFonts w:ascii="Times New Roman" w:hAnsi="Times New Roman"/>
                <w:sz w:val="24"/>
                <w:szCs w:val="24"/>
              </w:rPr>
              <w:t>на</w:t>
            </w:r>
            <w:r>
              <w:rPr>
                <w:rFonts w:ascii="Times New Roman" w:hAnsi="Times New Roman"/>
                <w:sz w:val="24"/>
                <w:szCs w:val="24"/>
              </w:rPr>
              <w:t xml:space="preserve"> </w:t>
            </w:r>
            <w:r w:rsidR="003A378E" w:rsidRPr="001F6370">
              <w:rPr>
                <w:rFonts w:ascii="Times New Roman" w:hAnsi="Times New Roman"/>
                <w:sz w:val="24"/>
                <w:szCs w:val="24"/>
              </w:rPr>
              <w:t xml:space="preserve"> электрических сет</w:t>
            </w:r>
            <w:r>
              <w:rPr>
                <w:rFonts w:ascii="Times New Roman" w:hAnsi="Times New Roman"/>
                <w:sz w:val="24"/>
                <w:szCs w:val="24"/>
              </w:rPr>
              <w:t>ях</w:t>
            </w:r>
          </w:p>
        </w:tc>
        <w:tc>
          <w:tcPr>
            <w:tcW w:w="1134" w:type="dxa"/>
          </w:tcPr>
          <w:p w:rsidR="009F353C" w:rsidRPr="00AB0013" w:rsidRDefault="002C72AD" w:rsidP="00AB0013">
            <w:pPr>
              <w:pStyle w:val="ae"/>
              <w:jc w:val="center"/>
              <w:rPr>
                <w:rFonts w:ascii="Times New Roman" w:hAnsi="Times New Roman"/>
                <w:sz w:val="24"/>
                <w:szCs w:val="24"/>
              </w:rPr>
            </w:pPr>
            <w:r>
              <w:rPr>
                <w:rFonts w:ascii="Times New Roman" w:hAnsi="Times New Roman"/>
                <w:sz w:val="24"/>
                <w:szCs w:val="24"/>
              </w:rPr>
              <w:t>к</w:t>
            </w:r>
            <w:r w:rsidR="005B0EF7">
              <w:rPr>
                <w:rFonts w:ascii="Times New Roman" w:hAnsi="Times New Roman"/>
                <w:sz w:val="24"/>
                <w:szCs w:val="24"/>
              </w:rPr>
              <w:t>ол-во, в год</w:t>
            </w:r>
          </w:p>
        </w:tc>
        <w:tc>
          <w:tcPr>
            <w:tcW w:w="1276"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3</w:t>
            </w:r>
          </w:p>
        </w:tc>
        <w:tc>
          <w:tcPr>
            <w:tcW w:w="992"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3</w:t>
            </w:r>
          </w:p>
        </w:tc>
        <w:tc>
          <w:tcPr>
            <w:tcW w:w="993"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3</w:t>
            </w:r>
          </w:p>
        </w:tc>
        <w:tc>
          <w:tcPr>
            <w:tcW w:w="992"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4</w:t>
            </w:r>
          </w:p>
        </w:tc>
        <w:tc>
          <w:tcPr>
            <w:tcW w:w="992"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5</w:t>
            </w:r>
          </w:p>
        </w:tc>
        <w:tc>
          <w:tcPr>
            <w:tcW w:w="992" w:type="dxa"/>
          </w:tcPr>
          <w:p w:rsidR="009F353C" w:rsidRPr="00AB0013" w:rsidRDefault="003B3A8E" w:rsidP="00AB0013">
            <w:pPr>
              <w:pStyle w:val="ae"/>
              <w:jc w:val="center"/>
              <w:rPr>
                <w:rFonts w:ascii="Times New Roman" w:hAnsi="Times New Roman"/>
                <w:sz w:val="24"/>
                <w:szCs w:val="24"/>
              </w:rPr>
            </w:pPr>
            <w:r>
              <w:rPr>
                <w:rFonts w:ascii="Times New Roman" w:hAnsi="Times New Roman"/>
                <w:sz w:val="24"/>
                <w:szCs w:val="24"/>
              </w:rPr>
              <w:t>1</w:t>
            </w:r>
          </w:p>
        </w:tc>
      </w:tr>
      <w:tr w:rsidR="00311587" w:rsidRPr="00EA1D18" w:rsidTr="00F362E9">
        <w:trPr>
          <w:trHeight w:val="1751"/>
        </w:trPr>
        <w:tc>
          <w:tcPr>
            <w:tcW w:w="534" w:type="dxa"/>
          </w:tcPr>
          <w:p w:rsidR="00311587" w:rsidRDefault="00311587" w:rsidP="00CA5128">
            <w:pPr>
              <w:pStyle w:val="ae"/>
              <w:jc w:val="center"/>
              <w:rPr>
                <w:rFonts w:ascii="Times New Roman" w:hAnsi="Times New Roman"/>
                <w:sz w:val="24"/>
                <w:szCs w:val="24"/>
              </w:rPr>
            </w:pPr>
            <w:r>
              <w:rPr>
                <w:rFonts w:ascii="Times New Roman" w:hAnsi="Times New Roman"/>
                <w:sz w:val="24"/>
                <w:szCs w:val="24"/>
              </w:rPr>
              <w:t>11</w:t>
            </w:r>
          </w:p>
        </w:tc>
        <w:tc>
          <w:tcPr>
            <w:tcW w:w="2409" w:type="dxa"/>
          </w:tcPr>
          <w:p w:rsidR="00311587" w:rsidRPr="00EA1D18" w:rsidRDefault="00311587" w:rsidP="00311587">
            <w:pPr>
              <w:pStyle w:val="ae"/>
              <w:rPr>
                <w:rFonts w:ascii="Times New Roman" w:hAnsi="Times New Roman"/>
                <w:sz w:val="24"/>
                <w:szCs w:val="24"/>
              </w:rPr>
            </w:pPr>
            <w:r w:rsidRPr="001F6370">
              <w:rPr>
                <w:rStyle w:val="af8"/>
                <w:rFonts w:ascii="Times New Roman" w:hAnsi="Times New Roman"/>
                <w:b w:val="0"/>
                <w:i w:val="0"/>
                <w:color w:val="auto"/>
                <w:sz w:val="24"/>
              </w:rPr>
              <w:t>Реконструкция сетей</w:t>
            </w:r>
            <w:r>
              <w:rPr>
                <w:rStyle w:val="af8"/>
                <w:rFonts w:ascii="Times New Roman" w:hAnsi="Times New Roman"/>
                <w:b w:val="0"/>
                <w:i w:val="0"/>
                <w:color w:val="auto"/>
                <w:sz w:val="24"/>
              </w:rPr>
              <w:t xml:space="preserve"> уличного освещения в г.Удачный,</w:t>
            </w:r>
            <w:r w:rsidRPr="001F6370">
              <w:rPr>
                <w:rStyle w:val="af8"/>
                <w:rFonts w:ascii="Times New Roman" w:hAnsi="Times New Roman"/>
                <w:b w:val="0"/>
                <w:i w:val="0"/>
                <w:color w:val="auto"/>
                <w:sz w:val="24"/>
              </w:rPr>
              <w:t xml:space="preserve"> </w:t>
            </w:r>
            <w:r>
              <w:rPr>
                <w:rStyle w:val="af8"/>
                <w:rFonts w:ascii="Times New Roman" w:hAnsi="Times New Roman"/>
                <w:b w:val="0"/>
                <w:i w:val="0"/>
                <w:color w:val="auto"/>
                <w:sz w:val="24"/>
              </w:rPr>
              <w:t>м</w:t>
            </w:r>
            <w:r w:rsidRPr="001F6370">
              <w:rPr>
                <w:rStyle w:val="af8"/>
                <w:rFonts w:ascii="Times New Roman" w:hAnsi="Times New Roman"/>
                <w:b w:val="0"/>
                <w:i w:val="0"/>
                <w:color w:val="auto"/>
                <w:sz w:val="24"/>
              </w:rPr>
              <w:t>кр.Новый город</w:t>
            </w:r>
            <w:r>
              <w:rPr>
                <w:rStyle w:val="af8"/>
                <w:rFonts w:ascii="Times New Roman" w:hAnsi="Times New Roman"/>
                <w:b w:val="0"/>
                <w:i w:val="0"/>
                <w:color w:val="auto"/>
                <w:sz w:val="24"/>
              </w:rPr>
              <w:t>, р</w:t>
            </w:r>
            <w:r w:rsidRPr="001F6370">
              <w:rPr>
                <w:rStyle w:val="af8"/>
                <w:rFonts w:ascii="Times New Roman" w:hAnsi="Times New Roman"/>
                <w:b w:val="0"/>
                <w:i w:val="0"/>
                <w:color w:val="auto"/>
                <w:sz w:val="24"/>
              </w:rPr>
              <w:t>айон Промзона</w:t>
            </w:r>
            <w:r>
              <w:rPr>
                <w:rStyle w:val="af8"/>
                <w:rFonts w:ascii="Times New Roman" w:hAnsi="Times New Roman"/>
                <w:b w:val="0"/>
                <w:i w:val="0"/>
                <w:color w:val="auto"/>
                <w:sz w:val="24"/>
              </w:rPr>
              <w:t xml:space="preserve">, </w:t>
            </w:r>
            <w:r w:rsidRPr="001F6370">
              <w:rPr>
                <w:rStyle w:val="af8"/>
                <w:rFonts w:ascii="Times New Roman" w:hAnsi="Times New Roman"/>
                <w:b w:val="0"/>
                <w:i w:val="0"/>
                <w:color w:val="auto"/>
                <w:sz w:val="24"/>
              </w:rPr>
              <w:t>п.Надежный</w:t>
            </w:r>
          </w:p>
        </w:tc>
        <w:tc>
          <w:tcPr>
            <w:tcW w:w="7371" w:type="dxa"/>
            <w:gridSpan w:val="7"/>
          </w:tcPr>
          <w:p w:rsidR="00F362E9" w:rsidRPr="00F362E9" w:rsidRDefault="00F362E9" w:rsidP="00F362E9">
            <w:pPr>
              <w:pStyle w:val="ae"/>
              <w:jc w:val="center"/>
              <w:rPr>
                <w:rFonts w:ascii="Times New Roman" w:hAnsi="Times New Roman"/>
                <w:sz w:val="24"/>
                <w:szCs w:val="24"/>
              </w:rPr>
            </w:pPr>
            <w:r w:rsidRPr="001F6370">
              <w:rPr>
                <w:rStyle w:val="af8"/>
                <w:rFonts w:ascii="Times New Roman" w:hAnsi="Times New Roman"/>
                <w:b w:val="0"/>
                <w:i w:val="0"/>
                <w:color w:val="auto"/>
                <w:sz w:val="24"/>
              </w:rPr>
              <w:t>Чтобы осветить ту или иную часть территории, требуется реконструировать существующую систему наружного освещения в части замены провода на СИП</w:t>
            </w:r>
            <w:r>
              <w:rPr>
                <w:rStyle w:val="af8"/>
                <w:rFonts w:ascii="Times New Roman" w:hAnsi="Times New Roman"/>
                <w:b w:val="0"/>
                <w:i w:val="0"/>
                <w:color w:val="auto"/>
                <w:sz w:val="24"/>
              </w:rPr>
              <w:t xml:space="preserve">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w:t>
            </w:r>
            <w:r w:rsidR="00177DE0">
              <w:rPr>
                <w:rStyle w:val="af8"/>
                <w:rFonts w:ascii="Times New Roman" w:hAnsi="Times New Roman"/>
                <w:b w:val="0"/>
                <w:i w:val="0"/>
                <w:color w:val="auto"/>
                <w:sz w:val="24"/>
              </w:rPr>
              <w:t xml:space="preserve"> </w:t>
            </w:r>
            <w:r w:rsidR="00177DE0" w:rsidRPr="00177DE0">
              <w:rPr>
                <w:rFonts w:ascii="Times New Roman" w:hAnsi="Times New Roman"/>
                <w:sz w:val="24"/>
                <w:szCs w:val="26"/>
                <w:shd w:val="clear" w:color="auto" w:fill="FFFFFF"/>
              </w:rPr>
              <w:t>СИП используется для транспортировки электроэнергии в сетях с мощностью до 35 кВт</w:t>
            </w:r>
          </w:p>
        </w:tc>
      </w:tr>
      <w:tr w:rsidR="003A378E" w:rsidRPr="00EA1D18" w:rsidTr="005E0930">
        <w:tc>
          <w:tcPr>
            <w:tcW w:w="534" w:type="dxa"/>
          </w:tcPr>
          <w:p w:rsidR="003A378E" w:rsidRDefault="003A378E" w:rsidP="00311587">
            <w:pPr>
              <w:pStyle w:val="ae"/>
              <w:jc w:val="center"/>
              <w:rPr>
                <w:rFonts w:ascii="Times New Roman" w:hAnsi="Times New Roman"/>
                <w:sz w:val="24"/>
                <w:szCs w:val="24"/>
              </w:rPr>
            </w:pPr>
            <w:r>
              <w:rPr>
                <w:rFonts w:ascii="Times New Roman" w:hAnsi="Times New Roman"/>
                <w:sz w:val="24"/>
                <w:szCs w:val="24"/>
              </w:rPr>
              <w:t>1</w:t>
            </w:r>
            <w:r w:rsidR="00311587">
              <w:rPr>
                <w:rFonts w:ascii="Times New Roman" w:hAnsi="Times New Roman"/>
                <w:sz w:val="24"/>
                <w:szCs w:val="24"/>
              </w:rPr>
              <w:t>2</w:t>
            </w:r>
          </w:p>
        </w:tc>
        <w:tc>
          <w:tcPr>
            <w:tcW w:w="2409" w:type="dxa"/>
          </w:tcPr>
          <w:p w:rsidR="003A378E" w:rsidRPr="00EA1D18" w:rsidRDefault="00833357" w:rsidP="00833357">
            <w:pPr>
              <w:pStyle w:val="ae"/>
              <w:rPr>
                <w:rFonts w:ascii="Times New Roman" w:hAnsi="Times New Roman"/>
                <w:sz w:val="24"/>
                <w:szCs w:val="24"/>
              </w:rPr>
            </w:pPr>
            <w:r>
              <w:rPr>
                <w:rFonts w:ascii="Times New Roman" w:hAnsi="Times New Roman"/>
                <w:sz w:val="24"/>
                <w:szCs w:val="24"/>
              </w:rPr>
              <w:t>В</w:t>
            </w:r>
            <w:r w:rsidR="00E9129B" w:rsidRPr="001F6370">
              <w:rPr>
                <w:rFonts w:ascii="Times New Roman" w:hAnsi="Times New Roman"/>
                <w:sz w:val="24"/>
                <w:szCs w:val="24"/>
              </w:rPr>
              <w:t>ыявлени</w:t>
            </w:r>
            <w:r>
              <w:rPr>
                <w:rFonts w:ascii="Times New Roman" w:hAnsi="Times New Roman"/>
                <w:sz w:val="24"/>
                <w:szCs w:val="24"/>
              </w:rPr>
              <w:t>е</w:t>
            </w:r>
            <w:r w:rsidR="00E9129B" w:rsidRPr="001F6370">
              <w:rPr>
                <w:rFonts w:ascii="Times New Roman" w:hAnsi="Times New Roman"/>
                <w:sz w:val="24"/>
                <w:szCs w:val="24"/>
              </w:rPr>
              <w:t xml:space="preserve"> бесхозяйных объектов </w:t>
            </w:r>
            <w:r w:rsidR="00E9129B" w:rsidRPr="001F6370">
              <w:rPr>
                <w:rFonts w:ascii="Times New Roman" w:hAnsi="Times New Roman"/>
                <w:sz w:val="24"/>
                <w:szCs w:val="24"/>
              </w:rPr>
              <w:lastRenderedPageBreak/>
              <w:t>электроэнергетики</w:t>
            </w:r>
          </w:p>
        </w:tc>
        <w:tc>
          <w:tcPr>
            <w:tcW w:w="1134" w:type="dxa"/>
          </w:tcPr>
          <w:p w:rsidR="003A378E" w:rsidRPr="00AB0013" w:rsidRDefault="00867722" w:rsidP="00AB0013">
            <w:pPr>
              <w:pStyle w:val="ae"/>
              <w:jc w:val="center"/>
              <w:rPr>
                <w:rFonts w:ascii="Times New Roman" w:hAnsi="Times New Roman"/>
                <w:sz w:val="24"/>
                <w:szCs w:val="24"/>
              </w:rPr>
            </w:pPr>
            <w:r>
              <w:rPr>
                <w:rFonts w:ascii="Times New Roman" w:hAnsi="Times New Roman"/>
                <w:sz w:val="24"/>
                <w:szCs w:val="24"/>
              </w:rPr>
              <w:lastRenderedPageBreak/>
              <w:t>шт</w:t>
            </w:r>
          </w:p>
        </w:tc>
        <w:tc>
          <w:tcPr>
            <w:tcW w:w="1276" w:type="dxa"/>
          </w:tcPr>
          <w:p w:rsidR="003A378E" w:rsidRPr="00AB0013" w:rsidRDefault="007F68CC" w:rsidP="00AB0013">
            <w:pPr>
              <w:pStyle w:val="ae"/>
              <w:jc w:val="center"/>
              <w:rPr>
                <w:rFonts w:ascii="Times New Roman" w:hAnsi="Times New Roman"/>
                <w:sz w:val="24"/>
                <w:szCs w:val="24"/>
              </w:rPr>
            </w:pPr>
            <w:r>
              <w:rPr>
                <w:rFonts w:ascii="Times New Roman" w:hAnsi="Times New Roman"/>
                <w:sz w:val="24"/>
                <w:szCs w:val="24"/>
              </w:rPr>
              <w:t>156</w:t>
            </w:r>
          </w:p>
        </w:tc>
        <w:tc>
          <w:tcPr>
            <w:tcW w:w="992" w:type="dxa"/>
          </w:tcPr>
          <w:p w:rsidR="003A378E" w:rsidRPr="00AB0013" w:rsidRDefault="003E5C26" w:rsidP="00AB0013">
            <w:pPr>
              <w:pStyle w:val="ae"/>
              <w:jc w:val="center"/>
              <w:rPr>
                <w:rFonts w:ascii="Times New Roman" w:hAnsi="Times New Roman"/>
                <w:sz w:val="24"/>
                <w:szCs w:val="24"/>
              </w:rPr>
            </w:pPr>
            <w:r>
              <w:rPr>
                <w:rFonts w:ascii="Times New Roman" w:hAnsi="Times New Roman"/>
                <w:sz w:val="24"/>
                <w:szCs w:val="24"/>
              </w:rPr>
              <w:t>212</w:t>
            </w:r>
          </w:p>
        </w:tc>
        <w:tc>
          <w:tcPr>
            <w:tcW w:w="993" w:type="dxa"/>
          </w:tcPr>
          <w:p w:rsidR="003A378E" w:rsidRPr="00AB0013" w:rsidRDefault="003E5C26" w:rsidP="00AB0013">
            <w:pPr>
              <w:pStyle w:val="ae"/>
              <w:jc w:val="center"/>
              <w:rPr>
                <w:rFonts w:ascii="Times New Roman" w:hAnsi="Times New Roman"/>
                <w:sz w:val="24"/>
                <w:szCs w:val="24"/>
              </w:rPr>
            </w:pPr>
            <w:r>
              <w:rPr>
                <w:rFonts w:ascii="Times New Roman" w:hAnsi="Times New Roman"/>
                <w:sz w:val="24"/>
                <w:szCs w:val="24"/>
              </w:rPr>
              <w:t>231</w:t>
            </w:r>
          </w:p>
        </w:tc>
        <w:tc>
          <w:tcPr>
            <w:tcW w:w="992" w:type="dxa"/>
          </w:tcPr>
          <w:p w:rsidR="003A378E" w:rsidRPr="00AB0013" w:rsidRDefault="00030FB6" w:rsidP="00AB0013">
            <w:pPr>
              <w:pStyle w:val="ae"/>
              <w:jc w:val="center"/>
              <w:rPr>
                <w:rFonts w:ascii="Times New Roman" w:hAnsi="Times New Roman"/>
                <w:sz w:val="24"/>
                <w:szCs w:val="24"/>
              </w:rPr>
            </w:pPr>
            <w:r>
              <w:rPr>
                <w:rFonts w:ascii="Times New Roman" w:hAnsi="Times New Roman"/>
                <w:sz w:val="24"/>
                <w:szCs w:val="24"/>
              </w:rPr>
              <w:t>236</w:t>
            </w:r>
          </w:p>
        </w:tc>
        <w:tc>
          <w:tcPr>
            <w:tcW w:w="992" w:type="dxa"/>
          </w:tcPr>
          <w:p w:rsidR="003A378E" w:rsidRPr="00AB0013" w:rsidRDefault="00D73B0F" w:rsidP="00030FB6">
            <w:pPr>
              <w:pStyle w:val="ae"/>
              <w:jc w:val="center"/>
              <w:rPr>
                <w:rFonts w:ascii="Times New Roman" w:hAnsi="Times New Roman"/>
                <w:sz w:val="24"/>
                <w:szCs w:val="24"/>
              </w:rPr>
            </w:pPr>
            <w:r>
              <w:rPr>
                <w:rFonts w:ascii="Times New Roman" w:hAnsi="Times New Roman"/>
                <w:sz w:val="24"/>
                <w:szCs w:val="24"/>
              </w:rPr>
              <w:t>24</w:t>
            </w:r>
            <w:r w:rsidR="00030FB6">
              <w:rPr>
                <w:rFonts w:ascii="Times New Roman" w:hAnsi="Times New Roman"/>
                <w:sz w:val="24"/>
                <w:szCs w:val="24"/>
              </w:rPr>
              <w:t>1</w:t>
            </w:r>
          </w:p>
        </w:tc>
        <w:tc>
          <w:tcPr>
            <w:tcW w:w="992" w:type="dxa"/>
          </w:tcPr>
          <w:p w:rsidR="003A378E" w:rsidRPr="00AB0013" w:rsidRDefault="00030FB6" w:rsidP="00AB0013">
            <w:pPr>
              <w:pStyle w:val="ae"/>
              <w:jc w:val="center"/>
              <w:rPr>
                <w:rFonts w:ascii="Times New Roman" w:hAnsi="Times New Roman"/>
                <w:sz w:val="24"/>
                <w:szCs w:val="24"/>
              </w:rPr>
            </w:pPr>
            <w:r>
              <w:rPr>
                <w:rFonts w:ascii="Times New Roman" w:hAnsi="Times New Roman"/>
                <w:sz w:val="24"/>
                <w:szCs w:val="24"/>
              </w:rPr>
              <w:t>246</w:t>
            </w:r>
          </w:p>
        </w:tc>
      </w:tr>
    </w:tbl>
    <w:p w:rsidR="00EA1D18" w:rsidRPr="00EA1D18" w:rsidRDefault="00EA1D18" w:rsidP="00EA1D18">
      <w:pPr>
        <w:pStyle w:val="40"/>
        <w:shd w:val="clear" w:color="auto" w:fill="auto"/>
        <w:spacing w:before="0" w:after="37" w:line="270" w:lineRule="exact"/>
        <w:ind w:left="6880"/>
        <w:rPr>
          <w:sz w:val="24"/>
          <w:szCs w:val="24"/>
        </w:rPr>
      </w:pPr>
    </w:p>
    <w:p w:rsidR="00105B18" w:rsidRDefault="00105B18" w:rsidP="00105B18">
      <w:pPr>
        <w:autoSpaceDE w:val="0"/>
        <w:autoSpaceDN w:val="0"/>
        <w:adjustRightInd w:val="0"/>
        <w:spacing w:after="0" w:line="240" w:lineRule="auto"/>
        <w:ind w:firstLine="708"/>
        <w:jc w:val="both"/>
        <w:rPr>
          <w:rFonts w:ascii="Times New Roman" w:hAnsi="Times New Roman"/>
          <w:sz w:val="24"/>
          <w:szCs w:val="24"/>
        </w:rPr>
      </w:pPr>
      <w:r w:rsidRPr="00DC7B78">
        <w:rPr>
          <w:rFonts w:ascii="Times New Roman" w:hAnsi="Times New Roman"/>
          <w:sz w:val="24"/>
          <w:szCs w:val="24"/>
        </w:rPr>
        <w:t xml:space="preserve">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безопасности. На базе новых перспективных технологических схем и оборудования предусматривается </w:t>
      </w:r>
      <w:r>
        <w:rPr>
          <w:rFonts w:ascii="Times New Roman" w:hAnsi="Times New Roman"/>
          <w:sz w:val="24"/>
          <w:szCs w:val="24"/>
        </w:rPr>
        <w:t xml:space="preserve">установить и </w:t>
      </w:r>
      <w:r w:rsidRPr="00DC7B78">
        <w:rPr>
          <w:rFonts w:ascii="Times New Roman" w:hAnsi="Times New Roman"/>
          <w:sz w:val="24"/>
          <w:szCs w:val="24"/>
        </w:rPr>
        <w:t xml:space="preserve">обновить не менее </w:t>
      </w:r>
      <w:r>
        <w:rPr>
          <w:rFonts w:ascii="Times New Roman" w:hAnsi="Times New Roman"/>
          <w:sz w:val="24"/>
          <w:szCs w:val="24"/>
        </w:rPr>
        <w:t>65</w:t>
      </w:r>
      <w:r w:rsidRPr="00DC7B78">
        <w:rPr>
          <w:rFonts w:ascii="Times New Roman" w:hAnsi="Times New Roman"/>
          <w:sz w:val="24"/>
          <w:szCs w:val="24"/>
        </w:rPr>
        <w:t>% процентов основных средств.</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В процессе выполнения программы отдельные ее положения и финансовые затраты могут уточняться по согласованию с соответствующими заинтересованными бюджетными учреждениями, предприятиями и ведомствами.</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Необходимость активизации работы в области энергосбережения вызвана тем, что в городе отсутствует системный подход к решению этого вопроса, что является серьезным упущением в климатических условиях Крайнего Севера. Для надежного и эффективного энергообеспечения города, а также создания системы энергетической независимости нужна обоснованная среднесрочная энергетическая политика, которая должна быть нацелена на:</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устойчивое и качественное обеспечение населения и экономики города энергоносителями;</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повышение эффективности использования энергетических ресурсов и создание необходимых условий для перевода экономики города на энергосберегающий путь развития;</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обеспечение энергетической безопасности города.</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r>
        <w:rPr>
          <w:rFonts w:asciiTheme="minorHAnsi" w:hAnsiTheme="minorHAnsi" w:cstheme="minorHAnsi"/>
          <w:sz w:val="24"/>
          <w:szCs w:val="24"/>
        </w:rPr>
        <w:t xml:space="preserve"> </w:t>
      </w:r>
    </w:p>
    <w:p w:rsidR="00EA1D18" w:rsidRPr="00EA1D18" w:rsidRDefault="00EA1D18" w:rsidP="0019648E">
      <w:pPr>
        <w:jc w:val="both"/>
        <w:rPr>
          <w:rFonts w:ascii="Times New Roman" w:eastAsia="Times New Roman" w:hAnsi="Times New Roman" w:cs="Times New Roman"/>
          <w:color w:val="0070C0"/>
          <w:sz w:val="24"/>
          <w:szCs w:val="24"/>
        </w:rPr>
      </w:pPr>
    </w:p>
    <w:sectPr w:rsidR="00EA1D18" w:rsidRPr="00EA1D18" w:rsidSect="00977FF2">
      <w:footerReference w:type="default" r:id="rId8"/>
      <w:pgSz w:w="11906" w:h="16838"/>
      <w:pgMar w:top="284" w:right="567"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69" w:rsidRDefault="00C62369" w:rsidP="00381BDD">
      <w:pPr>
        <w:spacing w:after="0" w:line="240" w:lineRule="auto"/>
      </w:pPr>
      <w:r>
        <w:separator/>
      </w:r>
    </w:p>
  </w:endnote>
  <w:endnote w:type="continuationSeparator" w:id="1">
    <w:p w:rsidR="00C62369" w:rsidRDefault="00C62369"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EE" w:rsidRDefault="006A0BEE">
    <w:pPr>
      <w:pStyle w:val="a8"/>
      <w:jc w:val="right"/>
    </w:pPr>
  </w:p>
  <w:p w:rsidR="006A0BEE" w:rsidRDefault="006A0B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69" w:rsidRDefault="00C62369" w:rsidP="00381BDD">
      <w:pPr>
        <w:spacing w:after="0" w:line="240" w:lineRule="auto"/>
      </w:pPr>
      <w:r>
        <w:separator/>
      </w:r>
    </w:p>
  </w:footnote>
  <w:footnote w:type="continuationSeparator" w:id="1">
    <w:p w:rsidR="00C62369" w:rsidRDefault="00C62369"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7">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0">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003D9"/>
    <w:multiLevelType w:val="hybridMultilevel"/>
    <w:tmpl w:val="268E9A8A"/>
    <w:lvl w:ilvl="0" w:tplc="1F6CF4B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2">
    <w:nsid w:val="55112A65"/>
    <w:multiLevelType w:val="hybridMultilevel"/>
    <w:tmpl w:val="CE38E140"/>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06552"/>
    <w:multiLevelType w:val="hybridMultilevel"/>
    <w:tmpl w:val="3378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D80A88"/>
    <w:multiLevelType w:val="hybridMultilevel"/>
    <w:tmpl w:val="26029F96"/>
    <w:lvl w:ilvl="0" w:tplc="D84098F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3"/>
  </w:num>
  <w:num w:numId="3">
    <w:abstractNumId w:val="4"/>
  </w:num>
  <w:num w:numId="4">
    <w:abstractNumId w:val="28"/>
  </w:num>
  <w:num w:numId="5">
    <w:abstractNumId w:val="5"/>
  </w:num>
  <w:num w:numId="6">
    <w:abstractNumId w:val="12"/>
  </w:num>
  <w:num w:numId="7">
    <w:abstractNumId w:val="27"/>
  </w:num>
  <w:num w:numId="8">
    <w:abstractNumId w:val="24"/>
  </w:num>
  <w:num w:numId="9">
    <w:abstractNumId w:val="19"/>
  </w:num>
  <w:num w:numId="10">
    <w:abstractNumId w:val="11"/>
  </w:num>
  <w:num w:numId="11">
    <w:abstractNumId w:val="16"/>
  </w:num>
  <w:num w:numId="12">
    <w:abstractNumId w:val="8"/>
  </w:num>
  <w:num w:numId="13">
    <w:abstractNumId w:val="31"/>
  </w:num>
  <w:num w:numId="14">
    <w:abstractNumId w:val="26"/>
  </w:num>
  <w:num w:numId="15">
    <w:abstractNumId w:val="35"/>
  </w:num>
  <w:num w:numId="16">
    <w:abstractNumId w:val="10"/>
  </w:num>
  <w:num w:numId="17">
    <w:abstractNumId w:val="18"/>
  </w:num>
  <w:num w:numId="18">
    <w:abstractNumId w:val="15"/>
  </w:num>
  <w:num w:numId="19">
    <w:abstractNumId w:val="25"/>
  </w:num>
  <w:num w:numId="20">
    <w:abstractNumId w:val="3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17"/>
  </w:num>
  <w:num w:numId="25">
    <w:abstractNumId w:val="14"/>
  </w:num>
  <w:num w:numId="26">
    <w:abstractNumId w:val="30"/>
  </w:num>
  <w:num w:numId="27">
    <w:abstractNumId w:val="34"/>
  </w:num>
  <w:num w:numId="28">
    <w:abstractNumId w:val="9"/>
  </w:num>
  <w:num w:numId="29">
    <w:abstractNumId w:val="3"/>
  </w:num>
  <w:num w:numId="30">
    <w:abstractNumId w:val="7"/>
  </w:num>
  <w:num w:numId="31">
    <w:abstractNumId w:val="13"/>
  </w:num>
  <w:num w:numId="32">
    <w:abstractNumId w:val="0"/>
  </w:num>
  <w:num w:numId="33">
    <w:abstractNumId w:val="20"/>
  </w:num>
  <w:num w:numId="34">
    <w:abstractNumId w:val="22"/>
  </w:num>
  <w:num w:numId="35">
    <w:abstractNumId w:val="2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2AEA"/>
    <w:rsid w:val="000003ED"/>
    <w:rsid w:val="00000475"/>
    <w:rsid w:val="00000E2A"/>
    <w:rsid w:val="00001177"/>
    <w:rsid w:val="0000392B"/>
    <w:rsid w:val="00003B8D"/>
    <w:rsid w:val="0000422C"/>
    <w:rsid w:val="0000434E"/>
    <w:rsid w:val="00004985"/>
    <w:rsid w:val="00005E20"/>
    <w:rsid w:val="00005FA5"/>
    <w:rsid w:val="00006A44"/>
    <w:rsid w:val="00006BE5"/>
    <w:rsid w:val="000074F3"/>
    <w:rsid w:val="00010B7A"/>
    <w:rsid w:val="000118CA"/>
    <w:rsid w:val="000121E4"/>
    <w:rsid w:val="00012469"/>
    <w:rsid w:val="00015162"/>
    <w:rsid w:val="00015B27"/>
    <w:rsid w:val="00017E07"/>
    <w:rsid w:val="00021EAD"/>
    <w:rsid w:val="00023330"/>
    <w:rsid w:val="0002789B"/>
    <w:rsid w:val="00030FB6"/>
    <w:rsid w:val="000311C8"/>
    <w:rsid w:val="00032394"/>
    <w:rsid w:val="00033E72"/>
    <w:rsid w:val="0003722A"/>
    <w:rsid w:val="00037732"/>
    <w:rsid w:val="00040FD1"/>
    <w:rsid w:val="00042C4C"/>
    <w:rsid w:val="00042C80"/>
    <w:rsid w:val="00045331"/>
    <w:rsid w:val="00046995"/>
    <w:rsid w:val="00047008"/>
    <w:rsid w:val="00051B8E"/>
    <w:rsid w:val="000534D1"/>
    <w:rsid w:val="00055C59"/>
    <w:rsid w:val="00060E39"/>
    <w:rsid w:val="00063CAF"/>
    <w:rsid w:val="000651B9"/>
    <w:rsid w:val="000660EE"/>
    <w:rsid w:val="00073329"/>
    <w:rsid w:val="000735F6"/>
    <w:rsid w:val="000762EC"/>
    <w:rsid w:val="00076D70"/>
    <w:rsid w:val="000771D0"/>
    <w:rsid w:val="0008034D"/>
    <w:rsid w:val="00081315"/>
    <w:rsid w:val="0008342A"/>
    <w:rsid w:val="0008378A"/>
    <w:rsid w:val="00083CB9"/>
    <w:rsid w:val="00084A3A"/>
    <w:rsid w:val="000904C5"/>
    <w:rsid w:val="0009275C"/>
    <w:rsid w:val="000A022C"/>
    <w:rsid w:val="000A12C5"/>
    <w:rsid w:val="000A2593"/>
    <w:rsid w:val="000A2670"/>
    <w:rsid w:val="000A3796"/>
    <w:rsid w:val="000A3D5D"/>
    <w:rsid w:val="000A4376"/>
    <w:rsid w:val="000A4607"/>
    <w:rsid w:val="000A4857"/>
    <w:rsid w:val="000B0F89"/>
    <w:rsid w:val="000B27AE"/>
    <w:rsid w:val="000B4DE7"/>
    <w:rsid w:val="000B6284"/>
    <w:rsid w:val="000B7A77"/>
    <w:rsid w:val="000C205F"/>
    <w:rsid w:val="000C3C93"/>
    <w:rsid w:val="000C6932"/>
    <w:rsid w:val="000C7C26"/>
    <w:rsid w:val="000D017E"/>
    <w:rsid w:val="000D17BF"/>
    <w:rsid w:val="000D2373"/>
    <w:rsid w:val="000D3F23"/>
    <w:rsid w:val="000D57FD"/>
    <w:rsid w:val="000D5AD9"/>
    <w:rsid w:val="000D6564"/>
    <w:rsid w:val="000E18BD"/>
    <w:rsid w:val="000E1996"/>
    <w:rsid w:val="000E3748"/>
    <w:rsid w:val="000E4970"/>
    <w:rsid w:val="000E4AD7"/>
    <w:rsid w:val="000E52E7"/>
    <w:rsid w:val="000E5879"/>
    <w:rsid w:val="000E71F9"/>
    <w:rsid w:val="000F6C2E"/>
    <w:rsid w:val="001004B4"/>
    <w:rsid w:val="00100DBA"/>
    <w:rsid w:val="00101F8A"/>
    <w:rsid w:val="00102D81"/>
    <w:rsid w:val="00104F1A"/>
    <w:rsid w:val="00105644"/>
    <w:rsid w:val="001059E2"/>
    <w:rsid w:val="00105B18"/>
    <w:rsid w:val="0010754E"/>
    <w:rsid w:val="00111BD3"/>
    <w:rsid w:val="00111DE5"/>
    <w:rsid w:val="001122A3"/>
    <w:rsid w:val="00112E58"/>
    <w:rsid w:val="001130BB"/>
    <w:rsid w:val="00113E0A"/>
    <w:rsid w:val="001143FA"/>
    <w:rsid w:val="001210E7"/>
    <w:rsid w:val="00121E22"/>
    <w:rsid w:val="001248DD"/>
    <w:rsid w:val="001258C8"/>
    <w:rsid w:val="00126645"/>
    <w:rsid w:val="0013054C"/>
    <w:rsid w:val="00134A9E"/>
    <w:rsid w:val="00135B1D"/>
    <w:rsid w:val="001367F5"/>
    <w:rsid w:val="00140F8C"/>
    <w:rsid w:val="001415F2"/>
    <w:rsid w:val="00141D54"/>
    <w:rsid w:val="00141E47"/>
    <w:rsid w:val="00141F30"/>
    <w:rsid w:val="00142E28"/>
    <w:rsid w:val="001444C5"/>
    <w:rsid w:val="00146746"/>
    <w:rsid w:val="00150C53"/>
    <w:rsid w:val="001517B8"/>
    <w:rsid w:val="00151C43"/>
    <w:rsid w:val="001520E9"/>
    <w:rsid w:val="00152391"/>
    <w:rsid w:val="0015242B"/>
    <w:rsid w:val="00153B0B"/>
    <w:rsid w:val="00156E42"/>
    <w:rsid w:val="001611C3"/>
    <w:rsid w:val="00161B43"/>
    <w:rsid w:val="00162241"/>
    <w:rsid w:val="00162751"/>
    <w:rsid w:val="00162B16"/>
    <w:rsid w:val="00165D04"/>
    <w:rsid w:val="00166074"/>
    <w:rsid w:val="00167A22"/>
    <w:rsid w:val="00170F19"/>
    <w:rsid w:val="001726E5"/>
    <w:rsid w:val="00173A8D"/>
    <w:rsid w:val="00173E92"/>
    <w:rsid w:val="00177DE0"/>
    <w:rsid w:val="001804A0"/>
    <w:rsid w:val="0018145C"/>
    <w:rsid w:val="00182043"/>
    <w:rsid w:val="00182BA7"/>
    <w:rsid w:val="0018462A"/>
    <w:rsid w:val="00185019"/>
    <w:rsid w:val="00185328"/>
    <w:rsid w:val="001858EE"/>
    <w:rsid w:val="0018795B"/>
    <w:rsid w:val="00190203"/>
    <w:rsid w:val="001904DA"/>
    <w:rsid w:val="00191154"/>
    <w:rsid w:val="00191372"/>
    <w:rsid w:val="00192164"/>
    <w:rsid w:val="0019220F"/>
    <w:rsid w:val="001922D2"/>
    <w:rsid w:val="00192B6B"/>
    <w:rsid w:val="00193D18"/>
    <w:rsid w:val="00194DD2"/>
    <w:rsid w:val="0019648E"/>
    <w:rsid w:val="001A2557"/>
    <w:rsid w:val="001A365D"/>
    <w:rsid w:val="001A3CAE"/>
    <w:rsid w:val="001A6EA6"/>
    <w:rsid w:val="001A7141"/>
    <w:rsid w:val="001A7168"/>
    <w:rsid w:val="001A738D"/>
    <w:rsid w:val="001A7D71"/>
    <w:rsid w:val="001B2571"/>
    <w:rsid w:val="001B2EC7"/>
    <w:rsid w:val="001B3207"/>
    <w:rsid w:val="001B35CE"/>
    <w:rsid w:val="001B42E6"/>
    <w:rsid w:val="001B47ED"/>
    <w:rsid w:val="001B59A4"/>
    <w:rsid w:val="001B5A61"/>
    <w:rsid w:val="001B5D10"/>
    <w:rsid w:val="001B673D"/>
    <w:rsid w:val="001B7D31"/>
    <w:rsid w:val="001C0F79"/>
    <w:rsid w:val="001C136F"/>
    <w:rsid w:val="001C2432"/>
    <w:rsid w:val="001C2CF4"/>
    <w:rsid w:val="001C3660"/>
    <w:rsid w:val="001C3B14"/>
    <w:rsid w:val="001C5418"/>
    <w:rsid w:val="001C6BEF"/>
    <w:rsid w:val="001C7B0C"/>
    <w:rsid w:val="001D1A3D"/>
    <w:rsid w:val="001D3755"/>
    <w:rsid w:val="001D402B"/>
    <w:rsid w:val="001D64DC"/>
    <w:rsid w:val="001D7CFE"/>
    <w:rsid w:val="001E139A"/>
    <w:rsid w:val="001E5A4E"/>
    <w:rsid w:val="001E6BC1"/>
    <w:rsid w:val="001E7453"/>
    <w:rsid w:val="001F1057"/>
    <w:rsid w:val="001F1E23"/>
    <w:rsid w:val="001F34C3"/>
    <w:rsid w:val="001F6370"/>
    <w:rsid w:val="0020082B"/>
    <w:rsid w:val="00200B38"/>
    <w:rsid w:val="002027CC"/>
    <w:rsid w:val="002129FA"/>
    <w:rsid w:val="00214EF9"/>
    <w:rsid w:val="00216B54"/>
    <w:rsid w:val="00217297"/>
    <w:rsid w:val="002175D5"/>
    <w:rsid w:val="0022035F"/>
    <w:rsid w:val="002204D2"/>
    <w:rsid w:val="00220762"/>
    <w:rsid w:val="0022118D"/>
    <w:rsid w:val="00224C86"/>
    <w:rsid w:val="00224E92"/>
    <w:rsid w:val="002258EB"/>
    <w:rsid w:val="00225C6B"/>
    <w:rsid w:val="002303C9"/>
    <w:rsid w:val="00233FB5"/>
    <w:rsid w:val="00234F6F"/>
    <w:rsid w:val="00237791"/>
    <w:rsid w:val="00240D4D"/>
    <w:rsid w:val="00245B15"/>
    <w:rsid w:val="002463C7"/>
    <w:rsid w:val="002512FD"/>
    <w:rsid w:val="002514C1"/>
    <w:rsid w:val="002517C6"/>
    <w:rsid w:val="0025193D"/>
    <w:rsid w:val="00251D56"/>
    <w:rsid w:val="002544DF"/>
    <w:rsid w:val="002563CE"/>
    <w:rsid w:val="0026140F"/>
    <w:rsid w:val="002617EA"/>
    <w:rsid w:val="00263B1A"/>
    <w:rsid w:val="00265E65"/>
    <w:rsid w:val="00270043"/>
    <w:rsid w:val="00275C46"/>
    <w:rsid w:val="00276CD7"/>
    <w:rsid w:val="00283115"/>
    <w:rsid w:val="002839C8"/>
    <w:rsid w:val="00284B1F"/>
    <w:rsid w:val="002860AA"/>
    <w:rsid w:val="00290AD0"/>
    <w:rsid w:val="00291C35"/>
    <w:rsid w:val="002925EE"/>
    <w:rsid w:val="002958DD"/>
    <w:rsid w:val="0029656E"/>
    <w:rsid w:val="00296BA6"/>
    <w:rsid w:val="002A0129"/>
    <w:rsid w:val="002A0693"/>
    <w:rsid w:val="002A1E74"/>
    <w:rsid w:val="002A2B89"/>
    <w:rsid w:val="002A33A3"/>
    <w:rsid w:val="002A3F86"/>
    <w:rsid w:val="002A7B92"/>
    <w:rsid w:val="002A7C5B"/>
    <w:rsid w:val="002B0B34"/>
    <w:rsid w:val="002B1BF1"/>
    <w:rsid w:val="002B1E47"/>
    <w:rsid w:val="002B2ADB"/>
    <w:rsid w:val="002B31C9"/>
    <w:rsid w:val="002B3212"/>
    <w:rsid w:val="002C006E"/>
    <w:rsid w:val="002C099E"/>
    <w:rsid w:val="002C1F57"/>
    <w:rsid w:val="002C6D45"/>
    <w:rsid w:val="002C72AD"/>
    <w:rsid w:val="002D25FE"/>
    <w:rsid w:val="002D3568"/>
    <w:rsid w:val="002D3C0B"/>
    <w:rsid w:val="002E062B"/>
    <w:rsid w:val="002E117C"/>
    <w:rsid w:val="002E20BF"/>
    <w:rsid w:val="002E2DA5"/>
    <w:rsid w:val="002E5803"/>
    <w:rsid w:val="002E72EE"/>
    <w:rsid w:val="002E7400"/>
    <w:rsid w:val="002E757D"/>
    <w:rsid w:val="002E797B"/>
    <w:rsid w:val="002E7F1B"/>
    <w:rsid w:val="002F02B0"/>
    <w:rsid w:val="002F1F5B"/>
    <w:rsid w:val="002F4875"/>
    <w:rsid w:val="002F79E1"/>
    <w:rsid w:val="002F7F00"/>
    <w:rsid w:val="00301F89"/>
    <w:rsid w:val="00303CE9"/>
    <w:rsid w:val="00304370"/>
    <w:rsid w:val="00306757"/>
    <w:rsid w:val="003071C1"/>
    <w:rsid w:val="00310507"/>
    <w:rsid w:val="00310856"/>
    <w:rsid w:val="00310AB8"/>
    <w:rsid w:val="00310DC0"/>
    <w:rsid w:val="00311587"/>
    <w:rsid w:val="00313C21"/>
    <w:rsid w:val="00316B34"/>
    <w:rsid w:val="003223A1"/>
    <w:rsid w:val="00323D11"/>
    <w:rsid w:val="003247B9"/>
    <w:rsid w:val="00324B63"/>
    <w:rsid w:val="003265BB"/>
    <w:rsid w:val="0032719D"/>
    <w:rsid w:val="00330577"/>
    <w:rsid w:val="00331173"/>
    <w:rsid w:val="003323A1"/>
    <w:rsid w:val="00332AEA"/>
    <w:rsid w:val="00333118"/>
    <w:rsid w:val="00334739"/>
    <w:rsid w:val="00334876"/>
    <w:rsid w:val="00335449"/>
    <w:rsid w:val="00335E1E"/>
    <w:rsid w:val="00336186"/>
    <w:rsid w:val="003364AF"/>
    <w:rsid w:val="00336C74"/>
    <w:rsid w:val="00337A82"/>
    <w:rsid w:val="00345F86"/>
    <w:rsid w:val="003465F0"/>
    <w:rsid w:val="003467A6"/>
    <w:rsid w:val="00346DC0"/>
    <w:rsid w:val="003478CE"/>
    <w:rsid w:val="00347FED"/>
    <w:rsid w:val="00350564"/>
    <w:rsid w:val="0035096E"/>
    <w:rsid w:val="003527FF"/>
    <w:rsid w:val="003536E7"/>
    <w:rsid w:val="003536F5"/>
    <w:rsid w:val="00353B9F"/>
    <w:rsid w:val="00354F5D"/>
    <w:rsid w:val="00355650"/>
    <w:rsid w:val="003558F5"/>
    <w:rsid w:val="00360C70"/>
    <w:rsid w:val="003619A8"/>
    <w:rsid w:val="00364B81"/>
    <w:rsid w:val="00366B31"/>
    <w:rsid w:val="00367F78"/>
    <w:rsid w:val="00372520"/>
    <w:rsid w:val="00373105"/>
    <w:rsid w:val="0037334D"/>
    <w:rsid w:val="003755EC"/>
    <w:rsid w:val="003804B7"/>
    <w:rsid w:val="00380BB6"/>
    <w:rsid w:val="00380EA7"/>
    <w:rsid w:val="00381BDD"/>
    <w:rsid w:val="003845A5"/>
    <w:rsid w:val="00385DCB"/>
    <w:rsid w:val="00385FA0"/>
    <w:rsid w:val="00386676"/>
    <w:rsid w:val="00387331"/>
    <w:rsid w:val="00387C5B"/>
    <w:rsid w:val="00391377"/>
    <w:rsid w:val="00391C90"/>
    <w:rsid w:val="003937D2"/>
    <w:rsid w:val="00396F9A"/>
    <w:rsid w:val="003A1473"/>
    <w:rsid w:val="003A378E"/>
    <w:rsid w:val="003A5FDD"/>
    <w:rsid w:val="003A6514"/>
    <w:rsid w:val="003A7CE9"/>
    <w:rsid w:val="003B169B"/>
    <w:rsid w:val="003B2EF9"/>
    <w:rsid w:val="003B3280"/>
    <w:rsid w:val="003B339E"/>
    <w:rsid w:val="003B3A8E"/>
    <w:rsid w:val="003B572E"/>
    <w:rsid w:val="003B5A47"/>
    <w:rsid w:val="003B6102"/>
    <w:rsid w:val="003B788D"/>
    <w:rsid w:val="003B7B6C"/>
    <w:rsid w:val="003C022E"/>
    <w:rsid w:val="003C150A"/>
    <w:rsid w:val="003C700A"/>
    <w:rsid w:val="003D302A"/>
    <w:rsid w:val="003D4A36"/>
    <w:rsid w:val="003D5CA5"/>
    <w:rsid w:val="003D67FF"/>
    <w:rsid w:val="003D7A1A"/>
    <w:rsid w:val="003E0A7C"/>
    <w:rsid w:val="003E0EA9"/>
    <w:rsid w:val="003E15FB"/>
    <w:rsid w:val="003E1C13"/>
    <w:rsid w:val="003E3ABC"/>
    <w:rsid w:val="003E4746"/>
    <w:rsid w:val="003E5C26"/>
    <w:rsid w:val="003F0C37"/>
    <w:rsid w:val="003F1376"/>
    <w:rsid w:val="003F3349"/>
    <w:rsid w:val="003F51F9"/>
    <w:rsid w:val="003F6CC7"/>
    <w:rsid w:val="00401482"/>
    <w:rsid w:val="004018F5"/>
    <w:rsid w:val="00402755"/>
    <w:rsid w:val="0040287C"/>
    <w:rsid w:val="00402953"/>
    <w:rsid w:val="0040629E"/>
    <w:rsid w:val="00406863"/>
    <w:rsid w:val="004069F3"/>
    <w:rsid w:val="00407523"/>
    <w:rsid w:val="0041460D"/>
    <w:rsid w:val="0042011D"/>
    <w:rsid w:val="0042075B"/>
    <w:rsid w:val="00421024"/>
    <w:rsid w:val="00424722"/>
    <w:rsid w:val="004255F6"/>
    <w:rsid w:val="00425AEF"/>
    <w:rsid w:val="004301A3"/>
    <w:rsid w:val="004317F1"/>
    <w:rsid w:val="004351E5"/>
    <w:rsid w:val="00435F00"/>
    <w:rsid w:val="00436624"/>
    <w:rsid w:val="00437E47"/>
    <w:rsid w:val="0044051B"/>
    <w:rsid w:val="00440726"/>
    <w:rsid w:val="0044100D"/>
    <w:rsid w:val="00441426"/>
    <w:rsid w:val="00442251"/>
    <w:rsid w:val="00444054"/>
    <w:rsid w:val="004452BC"/>
    <w:rsid w:val="00450DBA"/>
    <w:rsid w:val="004514C8"/>
    <w:rsid w:val="00453532"/>
    <w:rsid w:val="00455011"/>
    <w:rsid w:val="00460520"/>
    <w:rsid w:val="00462AF2"/>
    <w:rsid w:val="00464D67"/>
    <w:rsid w:val="004650A4"/>
    <w:rsid w:val="004664DC"/>
    <w:rsid w:val="0046739F"/>
    <w:rsid w:val="00472573"/>
    <w:rsid w:val="00472E01"/>
    <w:rsid w:val="004738B6"/>
    <w:rsid w:val="00475014"/>
    <w:rsid w:val="00477A2F"/>
    <w:rsid w:val="00481E26"/>
    <w:rsid w:val="00482D18"/>
    <w:rsid w:val="00482E29"/>
    <w:rsid w:val="00483E8B"/>
    <w:rsid w:val="00485AF7"/>
    <w:rsid w:val="0048744E"/>
    <w:rsid w:val="00491BB3"/>
    <w:rsid w:val="00492A4F"/>
    <w:rsid w:val="00493E03"/>
    <w:rsid w:val="004A005E"/>
    <w:rsid w:val="004A15D6"/>
    <w:rsid w:val="004A3605"/>
    <w:rsid w:val="004A3F0B"/>
    <w:rsid w:val="004A5911"/>
    <w:rsid w:val="004A77C2"/>
    <w:rsid w:val="004B0818"/>
    <w:rsid w:val="004B2B95"/>
    <w:rsid w:val="004B3453"/>
    <w:rsid w:val="004B3E76"/>
    <w:rsid w:val="004B3F0B"/>
    <w:rsid w:val="004B48C6"/>
    <w:rsid w:val="004B4CF6"/>
    <w:rsid w:val="004B51D0"/>
    <w:rsid w:val="004B5339"/>
    <w:rsid w:val="004B5B2C"/>
    <w:rsid w:val="004C06E0"/>
    <w:rsid w:val="004C16A3"/>
    <w:rsid w:val="004C22FA"/>
    <w:rsid w:val="004C258B"/>
    <w:rsid w:val="004C37B8"/>
    <w:rsid w:val="004C4AB0"/>
    <w:rsid w:val="004C52FA"/>
    <w:rsid w:val="004C6759"/>
    <w:rsid w:val="004C6D5C"/>
    <w:rsid w:val="004D04CD"/>
    <w:rsid w:val="004D1825"/>
    <w:rsid w:val="004D64A8"/>
    <w:rsid w:val="004D77B5"/>
    <w:rsid w:val="004D7BE3"/>
    <w:rsid w:val="004E08EC"/>
    <w:rsid w:val="004E269A"/>
    <w:rsid w:val="004E3C4B"/>
    <w:rsid w:val="004E3E00"/>
    <w:rsid w:val="004E440F"/>
    <w:rsid w:val="004E55B6"/>
    <w:rsid w:val="004E71FB"/>
    <w:rsid w:val="004F0770"/>
    <w:rsid w:val="004F36E4"/>
    <w:rsid w:val="004F6CC2"/>
    <w:rsid w:val="004F70AC"/>
    <w:rsid w:val="005008AA"/>
    <w:rsid w:val="00501268"/>
    <w:rsid w:val="00501864"/>
    <w:rsid w:val="00501BD8"/>
    <w:rsid w:val="0050203B"/>
    <w:rsid w:val="00503625"/>
    <w:rsid w:val="00505BE6"/>
    <w:rsid w:val="005072CA"/>
    <w:rsid w:val="00507310"/>
    <w:rsid w:val="005103CE"/>
    <w:rsid w:val="00511D3D"/>
    <w:rsid w:val="00512EC8"/>
    <w:rsid w:val="0051446C"/>
    <w:rsid w:val="00516E85"/>
    <w:rsid w:val="00517342"/>
    <w:rsid w:val="00522361"/>
    <w:rsid w:val="00522EBC"/>
    <w:rsid w:val="005237F5"/>
    <w:rsid w:val="00524BFE"/>
    <w:rsid w:val="005253E9"/>
    <w:rsid w:val="00525C56"/>
    <w:rsid w:val="00530A40"/>
    <w:rsid w:val="005310C1"/>
    <w:rsid w:val="00531AF5"/>
    <w:rsid w:val="0053252C"/>
    <w:rsid w:val="0053476A"/>
    <w:rsid w:val="005348B5"/>
    <w:rsid w:val="00541C95"/>
    <w:rsid w:val="00541D85"/>
    <w:rsid w:val="00541F16"/>
    <w:rsid w:val="005427AF"/>
    <w:rsid w:val="00542BC0"/>
    <w:rsid w:val="00542EF5"/>
    <w:rsid w:val="005434A2"/>
    <w:rsid w:val="00546DE1"/>
    <w:rsid w:val="0054706A"/>
    <w:rsid w:val="0055073A"/>
    <w:rsid w:val="005550A9"/>
    <w:rsid w:val="00556D3B"/>
    <w:rsid w:val="0055797B"/>
    <w:rsid w:val="005630CC"/>
    <w:rsid w:val="0056543D"/>
    <w:rsid w:val="005669DC"/>
    <w:rsid w:val="00570303"/>
    <w:rsid w:val="00570FC3"/>
    <w:rsid w:val="005719E2"/>
    <w:rsid w:val="00572179"/>
    <w:rsid w:val="0057539C"/>
    <w:rsid w:val="00575D5F"/>
    <w:rsid w:val="00581300"/>
    <w:rsid w:val="005817E9"/>
    <w:rsid w:val="00586029"/>
    <w:rsid w:val="0058613A"/>
    <w:rsid w:val="00586DAA"/>
    <w:rsid w:val="00594626"/>
    <w:rsid w:val="0059573E"/>
    <w:rsid w:val="00597302"/>
    <w:rsid w:val="00597519"/>
    <w:rsid w:val="005A09B2"/>
    <w:rsid w:val="005A21F4"/>
    <w:rsid w:val="005A24BA"/>
    <w:rsid w:val="005A2683"/>
    <w:rsid w:val="005A398C"/>
    <w:rsid w:val="005A544D"/>
    <w:rsid w:val="005A6C1F"/>
    <w:rsid w:val="005A7474"/>
    <w:rsid w:val="005A7AD1"/>
    <w:rsid w:val="005A7AD4"/>
    <w:rsid w:val="005A7C69"/>
    <w:rsid w:val="005B0EF7"/>
    <w:rsid w:val="005B1D4D"/>
    <w:rsid w:val="005B1E4C"/>
    <w:rsid w:val="005B3095"/>
    <w:rsid w:val="005B4D3E"/>
    <w:rsid w:val="005B5ACA"/>
    <w:rsid w:val="005C18A5"/>
    <w:rsid w:val="005C2817"/>
    <w:rsid w:val="005C33CE"/>
    <w:rsid w:val="005C5E98"/>
    <w:rsid w:val="005C6914"/>
    <w:rsid w:val="005D0E62"/>
    <w:rsid w:val="005D11A2"/>
    <w:rsid w:val="005D169F"/>
    <w:rsid w:val="005D16C2"/>
    <w:rsid w:val="005D18DE"/>
    <w:rsid w:val="005D2173"/>
    <w:rsid w:val="005D3131"/>
    <w:rsid w:val="005D6DBB"/>
    <w:rsid w:val="005E0930"/>
    <w:rsid w:val="005E2FC0"/>
    <w:rsid w:val="005E5676"/>
    <w:rsid w:val="005E630D"/>
    <w:rsid w:val="005E6E9A"/>
    <w:rsid w:val="005E6FFC"/>
    <w:rsid w:val="005F1A97"/>
    <w:rsid w:val="005F2AA9"/>
    <w:rsid w:val="005F4B68"/>
    <w:rsid w:val="005F6435"/>
    <w:rsid w:val="005F669B"/>
    <w:rsid w:val="005F6A7B"/>
    <w:rsid w:val="00600FDE"/>
    <w:rsid w:val="00601470"/>
    <w:rsid w:val="00602469"/>
    <w:rsid w:val="006027D7"/>
    <w:rsid w:val="00607AD0"/>
    <w:rsid w:val="006115B7"/>
    <w:rsid w:val="0061345A"/>
    <w:rsid w:val="0061384D"/>
    <w:rsid w:val="00615E44"/>
    <w:rsid w:val="006177C1"/>
    <w:rsid w:val="006178E8"/>
    <w:rsid w:val="00617D47"/>
    <w:rsid w:val="00623F4D"/>
    <w:rsid w:val="0062479A"/>
    <w:rsid w:val="00624F9A"/>
    <w:rsid w:val="006266B7"/>
    <w:rsid w:val="006301BC"/>
    <w:rsid w:val="00631C77"/>
    <w:rsid w:val="00631E07"/>
    <w:rsid w:val="00633656"/>
    <w:rsid w:val="00637BC8"/>
    <w:rsid w:val="006410A6"/>
    <w:rsid w:val="006421F5"/>
    <w:rsid w:val="00642573"/>
    <w:rsid w:val="006455B3"/>
    <w:rsid w:val="006462F6"/>
    <w:rsid w:val="00647957"/>
    <w:rsid w:val="00650126"/>
    <w:rsid w:val="0065044D"/>
    <w:rsid w:val="006554A5"/>
    <w:rsid w:val="00655C9C"/>
    <w:rsid w:val="00664242"/>
    <w:rsid w:val="00664817"/>
    <w:rsid w:val="0066541F"/>
    <w:rsid w:val="00670722"/>
    <w:rsid w:val="006748BD"/>
    <w:rsid w:val="006750BA"/>
    <w:rsid w:val="00675237"/>
    <w:rsid w:val="0067736E"/>
    <w:rsid w:val="006852E0"/>
    <w:rsid w:val="00685592"/>
    <w:rsid w:val="0068587B"/>
    <w:rsid w:val="00685DF7"/>
    <w:rsid w:val="0069147B"/>
    <w:rsid w:val="006916F6"/>
    <w:rsid w:val="006920DA"/>
    <w:rsid w:val="006927A1"/>
    <w:rsid w:val="006928FF"/>
    <w:rsid w:val="006949CD"/>
    <w:rsid w:val="00695401"/>
    <w:rsid w:val="006A01DA"/>
    <w:rsid w:val="006A0BEE"/>
    <w:rsid w:val="006A1C2C"/>
    <w:rsid w:val="006A2740"/>
    <w:rsid w:val="006A3131"/>
    <w:rsid w:val="006A4107"/>
    <w:rsid w:val="006A691B"/>
    <w:rsid w:val="006A75DA"/>
    <w:rsid w:val="006A782E"/>
    <w:rsid w:val="006B6596"/>
    <w:rsid w:val="006C4FEF"/>
    <w:rsid w:val="006C52E4"/>
    <w:rsid w:val="006C56B2"/>
    <w:rsid w:val="006C693A"/>
    <w:rsid w:val="006D0BEB"/>
    <w:rsid w:val="006D1EBA"/>
    <w:rsid w:val="006D2E3E"/>
    <w:rsid w:val="006D3461"/>
    <w:rsid w:val="006D350F"/>
    <w:rsid w:val="006D5D4B"/>
    <w:rsid w:val="006E0051"/>
    <w:rsid w:val="006E0376"/>
    <w:rsid w:val="006E18E2"/>
    <w:rsid w:val="006E2646"/>
    <w:rsid w:val="006E39DB"/>
    <w:rsid w:val="006E3F18"/>
    <w:rsid w:val="006E40EC"/>
    <w:rsid w:val="006E7AEA"/>
    <w:rsid w:val="006F0961"/>
    <w:rsid w:val="006F1946"/>
    <w:rsid w:val="006F2CE5"/>
    <w:rsid w:val="006F3918"/>
    <w:rsid w:val="006F4EE6"/>
    <w:rsid w:val="006F5D61"/>
    <w:rsid w:val="0070022E"/>
    <w:rsid w:val="00704D34"/>
    <w:rsid w:val="007070C3"/>
    <w:rsid w:val="007074AB"/>
    <w:rsid w:val="00707D9C"/>
    <w:rsid w:val="0071192F"/>
    <w:rsid w:val="00713017"/>
    <w:rsid w:val="00713F34"/>
    <w:rsid w:val="007170C6"/>
    <w:rsid w:val="00717901"/>
    <w:rsid w:val="00717BDB"/>
    <w:rsid w:val="00723E6C"/>
    <w:rsid w:val="007248A2"/>
    <w:rsid w:val="0072549D"/>
    <w:rsid w:val="00730112"/>
    <w:rsid w:val="0073192F"/>
    <w:rsid w:val="00731E7C"/>
    <w:rsid w:val="00732488"/>
    <w:rsid w:val="0073675B"/>
    <w:rsid w:val="00737A13"/>
    <w:rsid w:val="007402A8"/>
    <w:rsid w:val="007435C4"/>
    <w:rsid w:val="00743D3F"/>
    <w:rsid w:val="007440BD"/>
    <w:rsid w:val="007451BB"/>
    <w:rsid w:val="0074629E"/>
    <w:rsid w:val="0074634B"/>
    <w:rsid w:val="00751C13"/>
    <w:rsid w:val="00751D3F"/>
    <w:rsid w:val="00752853"/>
    <w:rsid w:val="00753577"/>
    <w:rsid w:val="00756119"/>
    <w:rsid w:val="007564F3"/>
    <w:rsid w:val="007578EC"/>
    <w:rsid w:val="00757E86"/>
    <w:rsid w:val="007607FF"/>
    <w:rsid w:val="00761970"/>
    <w:rsid w:val="00761B28"/>
    <w:rsid w:val="00762ED1"/>
    <w:rsid w:val="0076418C"/>
    <w:rsid w:val="007668C7"/>
    <w:rsid w:val="007668E1"/>
    <w:rsid w:val="007675E2"/>
    <w:rsid w:val="00767D83"/>
    <w:rsid w:val="00770AC7"/>
    <w:rsid w:val="0077206E"/>
    <w:rsid w:val="00772527"/>
    <w:rsid w:val="00772E9F"/>
    <w:rsid w:val="00774151"/>
    <w:rsid w:val="007742FA"/>
    <w:rsid w:val="00774327"/>
    <w:rsid w:val="0077452A"/>
    <w:rsid w:val="0078053B"/>
    <w:rsid w:val="0078437D"/>
    <w:rsid w:val="00787C4D"/>
    <w:rsid w:val="00790799"/>
    <w:rsid w:val="007928D1"/>
    <w:rsid w:val="007937D0"/>
    <w:rsid w:val="007957D8"/>
    <w:rsid w:val="00795F26"/>
    <w:rsid w:val="007A09D8"/>
    <w:rsid w:val="007A5CAA"/>
    <w:rsid w:val="007A7017"/>
    <w:rsid w:val="007A7EB1"/>
    <w:rsid w:val="007B25A5"/>
    <w:rsid w:val="007B28CC"/>
    <w:rsid w:val="007B4700"/>
    <w:rsid w:val="007B607B"/>
    <w:rsid w:val="007C1CFB"/>
    <w:rsid w:val="007C1E60"/>
    <w:rsid w:val="007C3B43"/>
    <w:rsid w:val="007C3B65"/>
    <w:rsid w:val="007C3BE6"/>
    <w:rsid w:val="007C496C"/>
    <w:rsid w:val="007C58DA"/>
    <w:rsid w:val="007C5DE7"/>
    <w:rsid w:val="007C6858"/>
    <w:rsid w:val="007D0C17"/>
    <w:rsid w:val="007D46F5"/>
    <w:rsid w:val="007D5EB6"/>
    <w:rsid w:val="007D6DD1"/>
    <w:rsid w:val="007D7D13"/>
    <w:rsid w:val="007E0639"/>
    <w:rsid w:val="007E1415"/>
    <w:rsid w:val="007E148E"/>
    <w:rsid w:val="007E2B64"/>
    <w:rsid w:val="007E3958"/>
    <w:rsid w:val="007E3F13"/>
    <w:rsid w:val="007E4A6C"/>
    <w:rsid w:val="007E4C3F"/>
    <w:rsid w:val="007E5332"/>
    <w:rsid w:val="007E651C"/>
    <w:rsid w:val="007E6634"/>
    <w:rsid w:val="007E7832"/>
    <w:rsid w:val="007E7E13"/>
    <w:rsid w:val="007F204D"/>
    <w:rsid w:val="007F2A8B"/>
    <w:rsid w:val="007F3648"/>
    <w:rsid w:val="007F3796"/>
    <w:rsid w:val="007F3813"/>
    <w:rsid w:val="007F48D4"/>
    <w:rsid w:val="007F4AFB"/>
    <w:rsid w:val="007F4FA9"/>
    <w:rsid w:val="007F68CC"/>
    <w:rsid w:val="008000E9"/>
    <w:rsid w:val="0080080B"/>
    <w:rsid w:val="00800850"/>
    <w:rsid w:val="00802106"/>
    <w:rsid w:val="00803E10"/>
    <w:rsid w:val="00804F39"/>
    <w:rsid w:val="0080705D"/>
    <w:rsid w:val="0081042E"/>
    <w:rsid w:val="00812950"/>
    <w:rsid w:val="008141C6"/>
    <w:rsid w:val="00815273"/>
    <w:rsid w:val="00816CA2"/>
    <w:rsid w:val="00817D1C"/>
    <w:rsid w:val="00817EAD"/>
    <w:rsid w:val="00821FE1"/>
    <w:rsid w:val="00823B5E"/>
    <w:rsid w:val="00826E12"/>
    <w:rsid w:val="0082793B"/>
    <w:rsid w:val="00831928"/>
    <w:rsid w:val="00831BE8"/>
    <w:rsid w:val="00832715"/>
    <w:rsid w:val="00833357"/>
    <w:rsid w:val="008337D4"/>
    <w:rsid w:val="00834706"/>
    <w:rsid w:val="00834AA0"/>
    <w:rsid w:val="00834FE9"/>
    <w:rsid w:val="00835C12"/>
    <w:rsid w:val="00837071"/>
    <w:rsid w:val="00837B75"/>
    <w:rsid w:val="00837DBF"/>
    <w:rsid w:val="00837FBE"/>
    <w:rsid w:val="0084167A"/>
    <w:rsid w:val="00841E3B"/>
    <w:rsid w:val="008429BD"/>
    <w:rsid w:val="00842DE7"/>
    <w:rsid w:val="0084324E"/>
    <w:rsid w:val="0084325A"/>
    <w:rsid w:val="008458B1"/>
    <w:rsid w:val="008504AC"/>
    <w:rsid w:val="00850A40"/>
    <w:rsid w:val="008566CF"/>
    <w:rsid w:val="00857380"/>
    <w:rsid w:val="008621AA"/>
    <w:rsid w:val="00862448"/>
    <w:rsid w:val="00864711"/>
    <w:rsid w:val="00865138"/>
    <w:rsid w:val="00867722"/>
    <w:rsid w:val="00872F88"/>
    <w:rsid w:val="00872FC8"/>
    <w:rsid w:val="00873927"/>
    <w:rsid w:val="00874060"/>
    <w:rsid w:val="00874878"/>
    <w:rsid w:val="00874A40"/>
    <w:rsid w:val="00874E9E"/>
    <w:rsid w:val="008771F2"/>
    <w:rsid w:val="00877EAF"/>
    <w:rsid w:val="00881070"/>
    <w:rsid w:val="0088226E"/>
    <w:rsid w:val="008828D7"/>
    <w:rsid w:val="00882DAC"/>
    <w:rsid w:val="00884D22"/>
    <w:rsid w:val="00886D00"/>
    <w:rsid w:val="008903F4"/>
    <w:rsid w:val="00890B53"/>
    <w:rsid w:val="00892F1B"/>
    <w:rsid w:val="00893564"/>
    <w:rsid w:val="008936B1"/>
    <w:rsid w:val="0089466C"/>
    <w:rsid w:val="008960E5"/>
    <w:rsid w:val="00896B70"/>
    <w:rsid w:val="008A1272"/>
    <w:rsid w:val="008A2717"/>
    <w:rsid w:val="008A2B54"/>
    <w:rsid w:val="008A36C3"/>
    <w:rsid w:val="008A41D3"/>
    <w:rsid w:val="008A5DDB"/>
    <w:rsid w:val="008A7697"/>
    <w:rsid w:val="008B2932"/>
    <w:rsid w:val="008B38D8"/>
    <w:rsid w:val="008B4516"/>
    <w:rsid w:val="008B4B16"/>
    <w:rsid w:val="008B5444"/>
    <w:rsid w:val="008B5707"/>
    <w:rsid w:val="008B7095"/>
    <w:rsid w:val="008B71D4"/>
    <w:rsid w:val="008B75E7"/>
    <w:rsid w:val="008C1061"/>
    <w:rsid w:val="008C114D"/>
    <w:rsid w:val="008C449D"/>
    <w:rsid w:val="008C48A7"/>
    <w:rsid w:val="008C4B5B"/>
    <w:rsid w:val="008D26E2"/>
    <w:rsid w:val="008D7BAD"/>
    <w:rsid w:val="008E2035"/>
    <w:rsid w:val="008E6A50"/>
    <w:rsid w:val="008E7360"/>
    <w:rsid w:val="008F0349"/>
    <w:rsid w:val="008F0D94"/>
    <w:rsid w:val="008F15A6"/>
    <w:rsid w:val="008F360C"/>
    <w:rsid w:val="008F3A08"/>
    <w:rsid w:val="008F49BA"/>
    <w:rsid w:val="008F7C05"/>
    <w:rsid w:val="00900228"/>
    <w:rsid w:val="00903893"/>
    <w:rsid w:val="00904925"/>
    <w:rsid w:val="00905A91"/>
    <w:rsid w:val="00906326"/>
    <w:rsid w:val="00906CE7"/>
    <w:rsid w:val="00907257"/>
    <w:rsid w:val="00911525"/>
    <w:rsid w:val="00913DB8"/>
    <w:rsid w:val="009157AA"/>
    <w:rsid w:val="00916C6B"/>
    <w:rsid w:val="009220F9"/>
    <w:rsid w:val="0092354E"/>
    <w:rsid w:val="0092382E"/>
    <w:rsid w:val="0092478A"/>
    <w:rsid w:val="00925152"/>
    <w:rsid w:val="00925A0C"/>
    <w:rsid w:val="00932199"/>
    <w:rsid w:val="00934229"/>
    <w:rsid w:val="00937862"/>
    <w:rsid w:val="0093788D"/>
    <w:rsid w:val="00941864"/>
    <w:rsid w:val="0094230A"/>
    <w:rsid w:val="00945B0D"/>
    <w:rsid w:val="009476ED"/>
    <w:rsid w:val="00951453"/>
    <w:rsid w:val="00952081"/>
    <w:rsid w:val="0095308A"/>
    <w:rsid w:val="00955953"/>
    <w:rsid w:val="00956F3F"/>
    <w:rsid w:val="00957998"/>
    <w:rsid w:val="00957AEF"/>
    <w:rsid w:val="0096084F"/>
    <w:rsid w:val="009630B7"/>
    <w:rsid w:val="00963D6F"/>
    <w:rsid w:val="0096411D"/>
    <w:rsid w:val="00964925"/>
    <w:rsid w:val="00964BB1"/>
    <w:rsid w:val="00965F62"/>
    <w:rsid w:val="009665D5"/>
    <w:rsid w:val="009673B4"/>
    <w:rsid w:val="00973662"/>
    <w:rsid w:val="00974FAE"/>
    <w:rsid w:val="00977955"/>
    <w:rsid w:val="00977AE3"/>
    <w:rsid w:val="00977F3E"/>
    <w:rsid w:val="00977FF2"/>
    <w:rsid w:val="00981B90"/>
    <w:rsid w:val="00982E48"/>
    <w:rsid w:val="00983329"/>
    <w:rsid w:val="009837E2"/>
    <w:rsid w:val="00984DC2"/>
    <w:rsid w:val="009852C1"/>
    <w:rsid w:val="00985A1C"/>
    <w:rsid w:val="009866C7"/>
    <w:rsid w:val="009866EF"/>
    <w:rsid w:val="00987557"/>
    <w:rsid w:val="009879FC"/>
    <w:rsid w:val="00987A13"/>
    <w:rsid w:val="00990297"/>
    <w:rsid w:val="00990676"/>
    <w:rsid w:val="0099198E"/>
    <w:rsid w:val="00991B7E"/>
    <w:rsid w:val="00992170"/>
    <w:rsid w:val="00992412"/>
    <w:rsid w:val="009943B1"/>
    <w:rsid w:val="00994594"/>
    <w:rsid w:val="00994771"/>
    <w:rsid w:val="00995AC1"/>
    <w:rsid w:val="00997274"/>
    <w:rsid w:val="009973A4"/>
    <w:rsid w:val="009974B0"/>
    <w:rsid w:val="009A09B7"/>
    <w:rsid w:val="009A37B4"/>
    <w:rsid w:val="009A46AF"/>
    <w:rsid w:val="009A49EE"/>
    <w:rsid w:val="009A75D8"/>
    <w:rsid w:val="009A76EB"/>
    <w:rsid w:val="009A7F3F"/>
    <w:rsid w:val="009B1FED"/>
    <w:rsid w:val="009B3043"/>
    <w:rsid w:val="009B3CE2"/>
    <w:rsid w:val="009B3D8B"/>
    <w:rsid w:val="009B41A4"/>
    <w:rsid w:val="009B5526"/>
    <w:rsid w:val="009B6F25"/>
    <w:rsid w:val="009B7331"/>
    <w:rsid w:val="009C463E"/>
    <w:rsid w:val="009C648F"/>
    <w:rsid w:val="009C69AA"/>
    <w:rsid w:val="009C753C"/>
    <w:rsid w:val="009C7DB6"/>
    <w:rsid w:val="009D0844"/>
    <w:rsid w:val="009D0D47"/>
    <w:rsid w:val="009E0340"/>
    <w:rsid w:val="009E0673"/>
    <w:rsid w:val="009E3926"/>
    <w:rsid w:val="009E3EC4"/>
    <w:rsid w:val="009E4D38"/>
    <w:rsid w:val="009E70C7"/>
    <w:rsid w:val="009F0F23"/>
    <w:rsid w:val="009F1223"/>
    <w:rsid w:val="009F1919"/>
    <w:rsid w:val="009F2C93"/>
    <w:rsid w:val="009F353C"/>
    <w:rsid w:val="009F35C3"/>
    <w:rsid w:val="009F4EE2"/>
    <w:rsid w:val="009F57A1"/>
    <w:rsid w:val="009F7E24"/>
    <w:rsid w:val="00A0030C"/>
    <w:rsid w:val="00A050C3"/>
    <w:rsid w:val="00A05CEA"/>
    <w:rsid w:val="00A11446"/>
    <w:rsid w:val="00A12E3E"/>
    <w:rsid w:val="00A13C38"/>
    <w:rsid w:val="00A13F77"/>
    <w:rsid w:val="00A17A8B"/>
    <w:rsid w:val="00A2020F"/>
    <w:rsid w:val="00A22F2E"/>
    <w:rsid w:val="00A251C7"/>
    <w:rsid w:val="00A30B02"/>
    <w:rsid w:val="00A3193A"/>
    <w:rsid w:val="00A31C48"/>
    <w:rsid w:val="00A3207F"/>
    <w:rsid w:val="00A344D7"/>
    <w:rsid w:val="00A3478B"/>
    <w:rsid w:val="00A35F37"/>
    <w:rsid w:val="00A37ABC"/>
    <w:rsid w:val="00A4082B"/>
    <w:rsid w:val="00A419F1"/>
    <w:rsid w:val="00A41FA6"/>
    <w:rsid w:val="00A42C06"/>
    <w:rsid w:val="00A44E95"/>
    <w:rsid w:val="00A45A35"/>
    <w:rsid w:val="00A45BF4"/>
    <w:rsid w:val="00A46CE1"/>
    <w:rsid w:val="00A47583"/>
    <w:rsid w:val="00A52497"/>
    <w:rsid w:val="00A53087"/>
    <w:rsid w:val="00A5452F"/>
    <w:rsid w:val="00A56712"/>
    <w:rsid w:val="00A56CC2"/>
    <w:rsid w:val="00A5772E"/>
    <w:rsid w:val="00A61EE2"/>
    <w:rsid w:val="00A6234E"/>
    <w:rsid w:val="00A62BB8"/>
    <w:rsid w:val="00A6791F"/>
    <w:rsid w:val="00A7128A"/>
    <w:rsid w:val="00A71C66"/>
    <w:rsid w:val="00A72C12"/>
    <w:rsid w:val="00A72EC0"/>
    <w:rsid w:val="00A73E9D"/>
    <w:rsid w:val="00A8036E"/>
    <w:rsid w:val="00A85A29"/>
    <w:rsid w:val="00A86BB7"/>
    <w:rsid w:val="00A87A47"/>
    <w:rsid w:val="00A91B82"/>
    <w:rsid w:val="00A92F7E"/>
    <w:rsid w:val="00A94967"/>
    <w:rsid w:val="00A952E7"/>
    <w:rsid w:val="00A95400"/>
    <w:rsid w:val="00A95884"/>
    <w:rsid w:val="00A97941"/>
    <w:rsid w:val="00AA01B7"/>
    <w:rsid w:val="00AA1F76"/>
    <w:rsid w:val="00AA249B"/>
    <w:rsid w:val="00AA3B1C"/>
    <w:rsid w:val="00AA66E2"/>
    <w:rsid w:val="00AB0013"/>
    <w:rsid w:val="00AB0A4D"/>
    <w:rsid w:val="00AB4879"/>
    <w:rsid w:val="00AC3EEB"/>
    <w:rsid w:val="00AC50BF"/>
    <w:rsid w:val="00AC74E0"/>
    <w:rsid w:val="00AD01E0"/>
    <w:rsid w:val="00AD094D"/>
    <w:rsid w:val="00AD0FAC"/>
    <w:rsid w:val="00AD2EFF"/>
    <w:rsid w:val="00AD3EC9"/>
    <w:rsid w:val="00AD3FDB"/>
    <w:rsid w:val="00AD46F4"/>
    <w:rsid w:val="00AD4930"/>
    <w:rsid w:val="00AD62E7"/>
    <w:rsid w:val="00AE055C"/>
    <w:rsid w:val="00AE1CCA"/>
    <w:rsid w:val="00AE217C"/>
    <w:rsid w:val="00AE49F1"/>
    <w:rsid w:val="00AE539C"/>
    <w:rsid w:val="00AE59DE"/>
    <w:rsid w:val="00AE5A97"/>
    <w:rsid w:val="00AE68BB"/>
    <w:rsid w:val="00AE79D9"/>
    <w:rsid w:val="00AE7B45"/>
    <w:rsid w:val="00AE7C08"/>
    <w:rsid w:val="00AF2522"/>
    <w:rsid w:val="00AF2AF3"/>
    <w:rsid w:val="00B034E4"/>
    <w:rsid w:val="00B0440B"/>
    <w:rsid w:val="00B0487C"/>
    <w:rsid w:val="00B04F1F"/>
    <w:rsid w:val="00B05B92"/>
    <w:rsid w:val="00B12BB2"/>
    <w:rsid w:val="00B14923"/>
    <w:rsid w:val="00B14F82"/>
    <w:rsid w:val="00B15DD1"/>
    <w:rsid w:val="00B168F3"/>
    <w:rsid w:val="00B1782B"/>
    <w:rsid w:val="00B17A4A"/>
    <w:rsid w:val="00B20762"/>
    <w:rsid w:val="00B222C1"/>
    <w:rsid w:val="00B228D6"/>
    <w:rsid w:val="00B2607B"/>
    <w:rsid w:val="00B30F31"/>
    <w:rsid w:val="00B3122A"/>
    <w:rsid w:val="00B31549"/>
    <w:rsid w:val="00B33FF0"/>
    <w:rsid w:val="00B34008"/>
    <w:rsid w:val="00B35694"/>
    <w:rsid w:val="00B36544"/>
    <w:rsid w:val="00B37324"/>
    <w:rsid w:val="00B42E5F"/>
    <w:rsid w:val="00B44800"/>
    <w:rsid w:val="00B44E21"/>
    <w:rsid w:val="00B50BE9"/>
    <w:rsid w:val="00B55CAC"/>
    <w:rsid w:val="00B56E3F"/>
    <w:rsid w:val="00B57169"/>
    <w:rsid w:val="00B573E8"/>
    <w:rsid w:val="00B62EDE"/>
    <w:rsid w:val="00B64F4F"/>
    <w:rsid w:val="00B67482"/>
    <w:rsid w:val="00B70D3F"/>
    <w:rsid w:val="00B713A6"/>
    <w:rsid w:val="00B71F93"/>
    <w:rsid w:val="00B75387"/>
    <w:rsid w:val="00B861BF"/>
    <w:rsid w:val="00B94140"/>
    <w:rsid w:val="00BA21C4"/>
    <w:rsid w:val="00BA2A73"/>
    <w:rsid w:val="00BA373C"/>
    <w:rsid w:val="00BA46FD"/>
    <w:rsid w:val="00BA70D9"/>
    <w:rsid w:val="00BB02B4"/>
    <w:rsid w:val="00BB1597"/>
    <w:rsid w:val="00BB2250"/>
    <w:rsid w:val="00BB2B94"/>
    <w:rsid w:val="00BB5AB8"/>
    <w:rsid w:val="00BB6A89"/>
    <w:rsid w:val="00BB75A8"/>
    <w:rsid w:val="00BB7A28"/>
    <w:rsid w:val="00BB7F0E"/>
    <w:rsid w:val="00BC1705"/>
    <w:rsid w:val="00BC2A66"/>
    <w:rsid w:val="00BC3B73"/>
    <w:rsid w:val="00BC3B8C"/>
    <w:rsid w:val="00BC424C"/>
    <w:rsid w:val="00BC5A7F"/>
    <w:rsid w:val="00BC5CFB"/>
    <w:rsid w:val="00BC642D"/>
    <w:rsid w:val="00BD15DE"/>
    <w:rsid w:val="00BD20F4"/>
    <w:rsid w:val="00BD3E5E"/>
    <w:rsid w:val="00BD6013"/>
    <w:rsid w:val="00BD615C"/>
    <w:rsid w:val="00BE1362"/>
    <w:rsid w:val="00BE15B6"/>
    <w:rsid w:val="00BE2094"/>
    <w:rsid w:val="00BE76D8"/>
    <w:rsid w:val="00BF1C36"/>
    <w:rsid w:val="00BF47AD"/>
    <w:rsid w:val="00BF592C"/>
    <w:rsid w:val="00BF61B4"/>
    <w:rsid w:val="00BF7D6C"/>
    <w:rsid w:val="00C02A47"/>
    <w:rsid w:val="00C0627C"/>
    <w:rsid w:val="00C075C6"/>
    <w:rsid w:val="00C10F2D"/>
    <w:rsid w:val="00C11A3D"/>
    <w:rsid w:val="00C1383B"/>
    <w:rsid w:val="00C14576"/>
    <w:rsid w:val="00C17D8E"/>
    <w:rsid w:val="00C20029"/>
    <w:rsid w:val="00C21D8D"/>
    <w:rsid w:val="00C21F9C"/>
    <w:rsid w:val="00C2314D"/>
    <w:rsid w:val="00C25D22"/>
    <w:rsid w:val="00C26A22"/>
    <w:rsid w:val="00C374DD"/>
    <w:rsid w:val="00C37A32"/>
    <w:rsid w:val="00C40533"/>
    <w:rsid w:val="00C41C97"/>
    <w:rsid w:val="00C5080C"/>
    <w:rsid w:val="00C51967"/>
    <w:rsid w:val="00C559F7"/>
    <w:rsid w:val="00C603F5"/>
    <w:rsid w:val="00C61728"/>
    <w:rsid w:val="00C617B7"/>
    <w:rsid w:val="00C62369"/>
    <w:rsid w:val="00C62F0F"/>
    <w:rsid w:val="00C669E4"/>
    <w:rsid w:val="00C71EF8"/>
    <w:rsid w:val="00C73DBB"/>
    <w:rsid w:val="00C7652C"/>
    <w:rsid w:val="00C8126B"/>
    <w:rsid w:val="00C82F62"/>
    <w:rsid w:val="00C83EBC"/>
    <w:rsid w:val="00C85DB0"/>
    <w:rsid w:val="00C87B9C"/>
    <w:rsid w:val="00C87E62"/>
    <w:rsid w:val="00C90AFE"/>
    <w:rsid w:val="00C90B6B"/>
    <w:rsid w:val="00C92160"/>
    <w:rsid w:val="00C92671"/>
    <w:rsid w:val="00C92A19"/>
    <w:rsid w:val="00C93CDE"/>
    <w:rsid w:val="00C94B0D"/>
    <w:rsid w:val="00C961C6"/>
    <w:rsid w:val="00C97758"/>
    <w:rsid w:val="00CA04B6"/>
    <w:rsid w:val="00CA10B4"/>
    <w:rsid w:val="00CA205D"/>
    <w:rsid w:val="00CA2E62"/>
    <w:rsid w:val="00CA33CA"/>
    <w:rsid w:val="00CA4CDE"/>
    <w:rsid w:val="00CA5128"/>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E5C"/>
    <w:rsid w:val="00CD5E77"/>
    <w:rsid w:val="00CE21EA"/>
    <w:rsid w:val="00CE282A"/>
    <w:rsid w:val="00CE2C97"/>
    <w:rsid w:val="00CE2E11"/>
    <w:rsid w:val="00CE5468"/>
    <w:rsid w:val="00CE5C33"/>
    <w:rsid w:val="00CE7598"/>
    <w:rsid w:val="00CF46B4"/>
    <w:rsid w:val="00CF4831"/>
    <w:rsid w:val="00CF5763"/>
    <w:rsid w:val="00CF6C6B"/>
    <w:rsid w:val="00CF7173"/>
    <w:rsid w:val="00D00B27"/>
    <w:rsid w:val="00D0205F"/>
    <w:rsid w:val="00D026A4"/>
    <w:rsid w:val="00D04C48"/>
    <w:rsid w:val="00D058D0"/>
    <w:rsid w:val="00D05BEC"/>
    <w:rsid w:val="00D06A1F"/>
    <w:rsid w:val="00D070BD"/>
    <w:rsid w:val="00D1179C"/>
    <w:rsid w:val="00D138A6"/>
    <w:rsid w:val="00D145DB"/>
    <w:rsid w:val="00D15860"/>
    <w:rsid w:val="00D17512"/>
    <w:rsid w:val="00D17BFF"/>
    <w:rsid w:val="00D20A05"/>
    <w:rsid w:val="00D226F5"/>
    <w:rsid w:val="00D2393A"/>
    <w:rsid w:val="00D256F7"/>
    <w:rsid w:val="00D27435"/>
    <w:rsid w:val="00D30B54"/>
    <w:rsid w:val="00D31348"/>
    <w:rsid w:val="00D3442B"/>
    <w:rsid w:val="00D34AEA"/>
    <w:rsid w:val="00D36C5B"/>
    <w:rsid w:val="00D376C7"/>
    <w:rsid w:val="00D40B70"/>
    <w:rsid w:val="00D40BA9"/>
    <w:rsid w:val="00D430A4"/>
    <w:rsid w:val="00D44145"/>
    <w:rsid w:val="00D46AAB"/>
    <w:rsid w:val="00D46F68"/>
    <w:rsid w:val="00D478D6"/>
    <w:rsid w:val="00D47C4D"/>
    <w:rsid w:val="00D500CA"/>
    <w:rsid w:val="00D5224D"/>
    <w:rsid w:val="00D52B23"/>
    <w:rsid w:val="00D530C2"/>
    <w:rsid w:val="00D54C18"/>
    <w:rsid w:val="00D557A1"/>
    <w:rsid w:val="00D5768E"/>
    <w:rsid w:val="00D63191"/>
    <w:rsid w:val="00D644D1"/>
    <w:rsid w:val="00D655B1"/>
    <w:rsid w:val="00D663BB"/>
    <w:rsid w:val="00D72A58"/>
    <w:rsid w:val="00D735CB"/>
    <w:rsid w:val="00D73B0F"/>
    <w:rsid w:val="00D778F1"/>
    <w:rsid w:val="00D81946"/>
    <w:rsid w:val="00D8199D"/>
    <w:rsid w:val="00D81BA5"/>
    <w:rsid w:val="00D8215C"/>
    <w:rsid w:val="00D83C73"/>
    <w:rsid w:val="00D84E7A"/>
    <w:rsid w:val="00D903C4"/>
    <w:rsid w:val="00D9087F"/>
    <w:rsid w:val="00D90EBD"/>
    <w:rsid w:val="00D924A8"/>
    <w:rsid w:val="00D93C0B"/>
    <w:rsid w:val="00D94A9E"/>
    <w:rsid w:val="00D95D04"/>
    <w:rsid w:val="00D97227"/>
    <w:rsid w:val="00D979EB"/>
    <w:rsid w:val="00DA2BD2"/>
    <w:rsid w:val="00DA3013"/>
    <w:rsid w:val="00DA4875"/>
    <w:rsid w:val="00DA50CD"/>
    <w:rsid w:val="00DA61F1"/>
    <w:rsid w:val="00DA65D0"/>
    <w:rsid w:val="00DA667A"/>
    <w:rsid w:val="00DB1A5F"/>
    <w:rsid w:val="00DB418B"/>
    <w:rsid w:val="00DB5375"/>
    <w:rsid w:val="00DB6063"/>
    <w:rsid w:val="00DB7744"/>
    <w:rsid w:val="00DC07D1"/>
    <w:rsid w:val="00DC10D5"/>
    <w:rsid w:val="00DC1921"/>
    <w:rsid w:val="00DC37D0"/>
    <w:rsid w:val="00DC3816"/>
    <w:rsid w:val="00DC4D13"/>
    <w:rsid w:val="00DC4F28"/>
    <w:rsid w:val="00DC5A55"/>
    <w:rsid w:val="00DC759D"/>
    <w:rsid w:val="00DD22AB"/>
    <w:rsid w:val="00DD593C"/>
    <w:rsid w:val="00DE0E94"/>
    <w:rsid w:val="00DE1FCA"/>
    <w:rsid w:val="00DE235A"/>
    <w:rsid w:val="00DE3A6B"/>
    <w:rsid w:val="00DE3CE7"/>
    <w:rsid w:val="00DE74BF"/>
    <w:rsid w:val="00DF11AC"/>
    <w:rsid w:val="00DF6385"/>
    <w:rsid w:val="00DF761D"/>
    <w:rsid w:val="00E014EF"/>
    <w:rsid w:val="00E054A6"/>
    <w:rsid w:val="00E11A04"/>
    <w:rsid w:val="00E1629F"/>
    <w:rsid w:val="00E217EB"/>
    <w:rsid w:val="00E23964"/>
    <w:rsid w:val="00E245BD"/>
    <w:rsid w:val="00E255CF"/>
    <w:rsid w:val="00E265D0"/>
    <w:rsid w:val="00E30B89"/>
    <w:rsid w:val="00E318C5"/>
    <w:rsid w:val="00E31D11"/>
    <w:rsid w:val="00E327D5"/>
    <w:rsid w:val="00E32811"/>
    <w:rsid w:val="00E33442"/>
    <w:rsid w:val="00E337BB"/>
    <w:rsid w:val="00E3781B"/>
    <w:rsid w:val="00E402AB"/>
    <w:rsid w:val="00E418FA"/>
    <w:rsid w:val="00E42741"/>
    <w:rsid w:val="00E4276D"/>
    <w:rsid w:val="00E43417"/>
    <w:rsid w:val="00E434B8"/>
    <w:rsid w:val="00E46105"/>
    <w:rsid w:val="00E46828"/>
    <w:rsid w:val="00E468FF"/>
    <w:rsid w:val="00E46F29"/>
    <w:rsid w:val="00E47B46"/>
    <w:rsid w:val="00E50C4D"/>
    <w:rsid w:val="00E51F85"/>
    <w:rsid w:val="00E57D2B"/>
    <w:rsid w:val="00E63F5F"/>
    <w:rsid w:val="00E64163"/>
    <w:rsid w:val="00E64955"/>
    <w:rsid w:val="00E67DE3"/>
    <w:rsid w:val="00E725E6"/>
    <w:rsid w:val="00E74C60"/>
    <w:rsid w:val="00E76398"/>
    <w:rsid w:val="00E80063"/>
    <w:rsid w:val="00E80484"/>
    <w:rsid w:val="00E82E07"/>
    <w:rsid w:val="00E83286"/>
    <w:rsid w:val="00E86C30"/>
    <w:rsid w:val="00E9129B"/>
    <w:rsid w:val="00E92AEB"/>
    <w:rsid w:val="00E93BBF"/>
    <w:rsid w:val="00E96016"/>
    <w:rsid w:val="00EA1A70"/>
    <w:rsid w:val="00EA1D18"/>
    <w:rsid w:val="00EA2940"/>
    <w:rsid w:val="00EA3A49"/>
    <w:rsid w:val="00EA442C"/>
    <w:rsid w:val="00EA55D4"/>
    <w:rsid w:val="00EA6C86"/>
    <w:rsid w:val="00EA6DA6"/>
    <w:rsid w:val="00EB41DE"/>
    <w:rsid w:val="00EB69E9"/>
    <w:rsid w:val="00EB6D09"/>
    <w:rsid w:val="00EB6D1F"/>
    <w:rsid w:val="00EC2EC5"/>
    <w:rsid w:val="00EC3487"/>
    <w:rsid w:val="00EC36E8"/>
    <w:rsid w:val="00EC6507"/>
    <w:rsid w:val="00ED11F5"/>
    <w:rsid w:val="00ED207D"/>
    <w:rsid w:val="00ED382C"/>
    <w:rsid w:val="00ED7A9F"/>
    <w:rsid w:val="00EE111F"/>
    <w:rsid w:val="00EE1D1B"/>
    <w:rsid w:val="00EE25AF"/>
    <w:rsid w:val="00EE312C"/>
    <w:rsid w:val="00EE6103"/>
    <w:rsid w:val="00EE735D"/>
    <w:rsid w:val="00EE7924"/>
    <w:rsid w:val="00EF0148"/>
    <w:rsid w:val="00EF0F22"/>
    <w:rsid w:val="00EF180A"/>
    <w:rsid w:val="00EF35F7"/>
    <w:rsid w:val="00EF4FF9"/>
    <w:rsid w:val="00EF7980"/>
    <w:rsid w:val="00EF7C1E"/>
    <w:rsid w:val="00F00675"/>
    <w:rsid w:val="00F00A41"/>
    <w:rsid w:val="00F01233"/>
    <w:rsid w:val="00F021C7"/>
    <w:rsid w:val="00F03B41"/>
    <w:rsid w:val="00F04850"/>
    <w:rsid w:val="00F05F92"/>
    <w:rsid w:val="00F06BBB"/>
    <w:rsid w:val="00F128A3"/>
    <w:rsid w:val="00F12929"/>
    <w:rsid w:val="00F133B3"/>
    <w:rsid w:val="00F13C6E"/>
    <w:rsid w:val="00F146D7"/>
    <w:rsid w:val="00F14DCC"/>
    <w:rsid w:val="00F16205"/>
    <w:rsid w:val="00F1762F"/>
    <w:rsid w:val="00F21644"/>
    <w:rsid w:val="00F23EFA"/>
    <w:rsid w:val="00F24850"/>
    <w:rsid w:val="00F30728"/>
    <w:rsid w:val="00F354D1"/>
    <w:rsid w:val="00F362E9"/>
    <w:rsid w:val="00F4054F"/>
    <w:rsid w:val="00F41FC4"/>
    <w:rsid w:val="00F4251E"/>
    <w:rsid w:val="00F427F6"/>
    <w:rsid w:val="00F42B61"/>
    <w:rsid w:val="00F43505"/>
    <w:rsid w:val="00F44100"/>
    <w:rsid w:val="00F447DB"/>
    <w:rsid w:val="00F45C13"/>
    <w:rsid w:val="00F45EA1"/>
    <w:rsid w:val="00F47F37"/>
    <w:rsid w:val="00F50267"/>
    <w:rsid w:val="00F504B8"/>
    <w:rsid w:val="00F51031"/>
    <w:rsid w:val="00F515EC"/>
    <w:rsid w:val="00F52B67"/>
    <w:rsid w:val="00F553FD"/>
    <w:rsid w:val="00F62B0A"/>
    <w:rsid w:val="00F63D03"/>
    <w:rsid w:val="00F64CB2"/>
    <w:rsid w:val="00F65C55"/>
    <w:rsid w:val="00F672F4"/>
    <w:rsid w:val="00F70973"/>
    <w:rsid w:val="00F70F08"/>
    <w:rsid w:val="00F72748"/>
    <w:rsid w:val="00F72D59"/>
    <w:rsid w:val="00F7302E"/>
    <w:rsid w:val="00F74036"/>
    <w:rsid w:val="00F74815"/>
    <w:rsid w:val="00F74BC4"/>
    <w:rsid w:val="00F761F5"/>
    <w:rsid w:val="00F76B79"/>
    <w:rsid w:val="00F76F33"/>
    <w:rsid w:val="00F80CB5"/>
    <w:rsid w:val="00F81C23"/>
    <w:rsid w:val="00F821AF"/>
    <w:rsid w:val="00F827EE"/>
    <w:rsid w:val="00F84750"/>
    <w:rsid w:val="00F87C17"/>
    <w:rsid w:val="00F90300"/>
    <w:rsid w:val="00F90332"/>
    <w:rsid w:val="00F91A94"/>
    <w:rsid w:val="00F91A97"/>
    <w:rsid w:val="00F91E9B"/>
    <w:rsid w:val="00F92D37"/>
    <w:rsid w:val="00F93FB2"/>
    <w:rsid w:val="00F94FDC"/>
    <w:rsid w:val="00F96F6C"/>
    <w:rsid w:val="00F978EA"/>
    <w:rsid w:val="00FA18A1"/>
    <w:rsid w:val="00FA252C"/>
    <w:rsid w:val="00FA391F"/>
    <w:rsid w:val="00FA3E72"/>
    <w:rsid w:val="00FA59A8"/>
    <w:rsid w:val="00FC18CB"/>
    <w:rsid w:val="00FC1995"/>
    <w:rsid w:val="00FC1F37"/>
    <w:rsid w:val="00FC63AE"/>
    <w:rsid w:val="00FD0006"/>
    <w:rsid w:val="00FD1C68"/>
    <w:rsid w:val="00FD1FB0"/>
    <w:rsid w:val="00FD3FE8"/>
    <w:rsid w:val="00FD46A9"/>
    <w:rsid w:val="00FD591A"/>
    <w:rsid w:val="00FE126E"/>
    <w:rsid w:val="00FE25AE"/>
    <w:rsid w:val="00FE515A"/>
    <w:rsid w:val="00FE7538"/>
    <w:rsid w:val="00FF09F7"/>
    <w:rsid w:val="00FF1470"/>
    <w:rsid w:val="00FF2FF3"/>
    <w:rsid w:val="00FF32CB"/>
    <w:rsid w:val="00FF6026"/>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uiPriority w:val="99"/>
    <w:qFormat/>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0"/>
    <w:link w:val="ad"/>
    <w:unhideWhenUsed/>
    <w:rsid w:val="00437E47"/>
    <w:pPr>
      <w:spacing w:after="0" w:line="240" w:lineRule="auto"/>
    </w:pPr>
    <w:rPr>
      <w:rFonts w:ascii="Tahoma" w:hAnsi="Tahoma" w:cs="Tahoma"/>
      <w:sz w:val="16"/>
      <w:szCs w:val="16"/>
    </w:rPr>
  </w:style>
  <w:style w:type="character" w:customStyle="1" w:styleId="ad">
    <w:name w:val="Текст выноски Знак"/>
    <w:basedOn w:val="a1"/>
    <w:link w:val="ac"/>
    <w:rsid w:val="00437E47"/>
    <w:rPr>
      <w:rFonts w:ascii="Tahoma" w:hAnsi="Tahoma" w:cs="Tahoma"/>
      <w:sz w:val="16"/>
      <w:szCs w:val="16"/>
    </w:rPr>
  </w:style>
  <w:style w:type="character" w:customStyle="1" w:styleId="apple-converted-space">
    <w:name w:val="apple-converted-space"/>
    <w:basedOn w:val="a1"/>
    <w:rsid w:val="00C87B9C"/>
  </w:style>
  <w:style w:type="paragraph" w:styleId="ae">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0">
    <w:name w:val="Абзац Знак"/>
    <w:basedOn w:val="a1"/>
    <w:link w:val="af1"/>
    <w:locked/>
    <w:rsid w:val="004E3C4B"/>
    <w:rPr>
      <w:rFonts w:ascii="Book Antiqua" w:hAnsi="Book Antiqua"/>
    </w:rPr>
  </w:style>
  <w:style w:type="paragraph" w:customStyle="1" w:styleId="af1">
    <w:name w:val="Абзац"/>
    <w:basedOn w:val="a0"/>
    <w:link w:val="af0"/>
    <w:qFormat/>
    <w:rsid w:val="004E3C4B"/>
    <w:pPr>
      <w:spacing w:line="240" w:lineRule="exact"/>
      <w:ind w:firstLine="709"/>
      <w:jc w:val="both"/>
    </w:pPr>
    <w:rPr>
      <w:rFonts w:ascii="Book Antiqua" w:hAnsi="Book Antiqua"/>
    </w:rPr>
  </w:style>
  <w:style w:type="paragraph" w:styleId="af2">
    <w:name w:val="Title"/>
    <w:basedOn w:val="a0"/>
    <w:link w:val="af3"/>
    <w:qFormat/>
    <w:rsid w:val="00826E12"/>
    <w:pPr>
      <w:spacing w:after="0" w:line="240" w:lineRule="auto"/>
      <w:jc w:val="center"/>
    </w:pPr>
    <w:rPr>
      <w:rFonts w:ascii="Bookman Old Style" w:eastAsia="Times New Roman" w:hAnsi="Bookman Old Style" w:cs="Times New Roman"/>
      <w:b/>
      <w:sz w:val="32"/>
      <w:szCs w:val="20"/>
    </w:rPr>
  </w:style>
  <w:style w:type="character" w:customStyle="1" w:styleId="af3">
    <w:name w:val="Название Знак"/>
    <w:basedOn w:val="a1"/>
    <w:link w:val="af2"/>
    <w:rsid w:val="00826E12"/>
    <w:rPr>
      <w:rFonts w:ascii="Bookman Old Style" w:eastAsia="Times New Roman" w:hAnsi="Bookman Old Style" w:cs="Times New Roman"/>
      <w:b/>
      <w:sz w:val="32"/>
      <w:szCs w:val="20"/>
    </w:rPr>
  </w:style>
  <w:style w:type="paragraph" w:customStyle="1" w:styleId="af4">
    <w:name w:val="Знак"/>
    <w:basedOn w:val="a0"/>
    <w:rsid w:val="00F94FDC"/>
    <w:pPr>
      <w:spacing w:before="100" w:beforeAutospacing="1" w:after="100" w:afterAutospacing="1" w:line="360" w:lineRule="auto"/>
      <w:ind w:left="20" w:right="-101" w:hanging="20"/>
    </w:pPr>
    <w:rPr>
      <w:rFonts w:ascii="Tahoma" w:eastAsia="Times New Roman" w:hAnsi="Tahoma" w:cs="Times New Roman"/>
      <w:noProof/>
      <w:sz w:val="20"/>
      <w:szCs w:val="20"/>
      <w:lang w:val="en-US" w:eastAsia="en-US"/>
    </w:rPr>
  </w:style>
  <w:style w:type="character" w:customStyle="1" w:styleId="ab">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uiPriority w:val="99"/>
    <w:rsid w:val="004317F1"/>
    <w:rPr>
      <w:rFonts w:ascii="Times New Roman" w:eastAsia="Times New Roman" w:hAnsi="Times New Roman" w:cs="Times New Roman"/>
      <w:sz w:val="24"/>
      <w:szCs w:val="24"/>
    </w:rPr>
  </w:style>
  <w:style w:type="paragraph" w:customStyle="1" w:styleId="formattext">
    <w:name w:val="formattext"/>
    <w:basedOn w:val="a0"/>
    <w:rsid w:val="002C6D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1"/>
    <w:uiPriority w:val="99"/>
    <w:semiHidden/>
    <w:unhideWhenUsed/>
    <w:rsid w:val="001F1057"/>
    <w:rPr>
      <w:color w:val="0000FF"/>
      <w:u w:val="single"/>
    </w:rPr>
  </w:style>
  <w:style w:type="paragraph" w:customStyle="1" w:styleId="af6">
    <w:name w:val="_Обычный"/>
    <w:basedOn w:val="a0"/>
    <w:link w:val="af7"/>
    <w:qFormat/>
    <w:rsid w:val="001C136F"/>
    <w:pPr>
      <w:spacing w:before="120" w:after="120" w:line="360" w:lineRule="auto"/>
      <w:ind w:firstLine="709"/>
      <w:contextualSpacing/>
      <w:jc w:val="both"/>
    </w:pPr>
    <w:rPr>
      <w:rFonts w:ascii="Times New Roman" w:eastAsiaTheme="minorHAnsi" w:hAnsi="Times New Roman" w:cs="Times New Roman"/>
      <w:iCs/>
      <w:sz w:val="26"/>
      <w:szCs w:val="26"/>
      <w:lang w:eastAsia="en-US"/>
    </w:rPr>
  </w:style>
  <w:style w:type="character" w:customStyle="1" w:styleId="af7">
    <w:name w:val="_Обычный Знак"/>
    <w:basedOn w:val="a1"/>
    <w:link w:val="af6"/>
    <w:rsid w:val="001C136F"/>
    <w:rPr>
      <w:rFonts w:ascii="Times New Roman" w:eastAsiaTheme="minorHAnsi" w:hAnsi="Times New Roman" w:cs="Times New Roman"/>
      <w:iCs/>
      <w:sz w:val="26"/>
      <w:szCs w:val="26"/>
      <w:lang w:eastAsia="en-US"/>
    </w:rPr>
  </w:style>
  <w:style w:type="character" w:styleId="af8">
    <w:name w:val="Intense Emphasis"/>
    <w:basedOn w:val="a1"/>
    <w:uiPriority w:val="21"/>
    <w:qFormat/>
    <w:rsid w:val="00F63D03"/>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C071-5834-41CF-AEA3-B1793FCA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5648</TotalTime>
  <Pages>15</Pages>
  <Words>4670</Words>
  <Characters>26624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keywords/>
  <dc:description/>
  <cp:lastModifiedBy>Energ</cp:lastModifiedBy>
  <cp:revision>1392</cp:revision>
  <cp:lastPrinted>2018-10-14T22:38:00Z</cp:lastPrinted>
  <dcterms:created xsi:type="dcterms:W3CDTF">2015-08-26T04:51:00Z</dcterms:created>
  <dcterms:modified xsi:type="dcterms:W3CDTF">2018-10-15T06:21:00Z</dcterms:modified>
</cp:coreProperties>
</file>