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F5425E" w:rsidRDefault="00216249" w:rsidP="00F5425E">
      <w:pPr>
        <w:spacing w:line="360" w:lineRule="auto"/>
        <w:ind w:firstLine="0"/>
        <w:jc w:val="center"/>
        <w:rPr>
          <w:b/>
          <w:sz w:val="24"/>
          <w:szCs w:val="24"/>
        </w:rPr>
      </w:pPr>
      <w:r w:rsidRPr="00F5425E">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F5425E" w:rsidRDefault="00216249" w:rsidP="00F5425E">
      <w:pPr>
        <w:spacing w:line="360" w:lineRule="auto"/>
        <w:ind w:firstLine="0"/>
        <w:jc w:val="center"/>
        <w:rPr>
          <w:b/>
          <w:sz w:val="24"/>
          <w:szCs w:val="24"/>
        </w:rPr>
      </w:pPr>
      <w:r w:rsidRPr="00F5425E">
        <w:rPr>
          <w:b/>
          <w:sz w:val="24"/>
          <w:szCs w:val="24"/>
        </w:rPr>
        <w:t>Российская Федерация (Россия)</w:t>
      </w:r>
    </w:p>
    <w:p w:rsidR="00216249" w:rsidRPr="00F5425E" w:rsidRDefault="00216249" w:rsidP="00F5425E">
      <w:pPr>
        <w:spacing w:line="360" w:lineRule="auto"/>
        <w:ind w:firstLine="0"/>
        <w:jc w:val="center"/>
        <w:rPr>
          <w:b/>
          <w:sz w:val="24"/>
          <w:szCs w:val="24"/>
        </w:rPr>
      </w:pPr>
      <w:r w:rsidRPr="00F5425E">
        <w:rPr>
          <w:b/>
          <w:sz w:val="24"/>
          <w:szCs w:val="24"/>
        </w:rPr>
        <w:t>Республика Саха (Якутия)</w:t>
      </w:r>
    </w:p>
    <w:p w:rsidR="00216249" w:rsidRPr="00F5425E" w:rsidRDefault="00216249" w:rsidP="00F5425E">
      <w:pPr>
        <w:spacing w:line="360" w:lineRule="auto"/>
        <w:ind w:firstLine="0"/>
        <w:jc w:val="center"/>
        <w:rPr>
          <w:b/>
          <w:sz w:val="24"/>
          <w:szCs w:val="24"/>
        </w:rPr>
      </w:pPr>
      <w:r w:rsidRPr="00F5425E">
        <w:rPr>
          <w:b/>
          <w:sz w:val="24"/>
          <w:szCs w:val="24"/>
        </w:rPr>
        <w:t>Муниципальное образование «Город Удачный»</w:t>
      </w:r>
    </w:p>
    <w:p w:rsidR="00216249" w:rsidRPr="00F5425E" w:rsidRDefault="00216249" w:rsidP="00F5425E">
      <w:pPr>
        <w:spacing w:line="360" w:lineRule="auto"/>
        <w:ind w:firstLine="0"/>
        <w:jc w:val="center"/>
        <w:rPr>
          <w:b/>
          <w:sz w:val="24"/>
          <w:szCs w:val="24"/>
        </w:rPr>
      </w:pPr>
      <w:r w:rsidRPr="00F5425E">
        <w:rPr>
          <w:b/>
          <w:sz w:val="24"/>
          <w:szCs w:val="24"/>
        </w:rPr>
        <w:t>Городской Совет депутатов</w:t>
      </w:r>
    </w:p>
    <w:p w:rsidR="00216249" w:rsidRPr="00F5425E" w:rsidRDefault="00216249" w:rsidP="00F5425E">
      <w:pPr>
        <w:spacing w:line="360" w:lineRule="auto"/>
        <w:ind w:firstLine="0"/>
        <w:jc w:val="center"/>
        <w:rPr>
          <w:b/>
          <w:sz w:val="24"/>
          <w:szCs w:val="24"/>
        </w:rPr>
      </w:pPr>
      <w:r w:rsidRPr="00F5425E">
        <w:rPr>
          <w:b/>
          <w:sz w:val="24"/>
          <w:szCs w:val="24"/>
          <w:lang w:val="en-US"/>
        </w:rPr>
        <w:t>IV</w:t>
      </w:r>
      <w:r w:rsidRPr="00F5425E">
        <w:rPr>
          <w:b/>
          <w:sz w:val="24"/>
          <w:szCs w:val="24"/>
        </w:rPr>
        <w:t xml:space="preserve"> созыв</w:t>
      </w:r>
    </w:p>
    <w:p w:rsidR="00015612" w:rsidRPr="00F5425E" w:rsidRDefault="00015612" w:rsidP="00F5425E">
      <w:pPr>
        <w:tabs>
          <w:tab w:val="left" w:pos="1418"/>
        </w:tabs>
        <w:spacing w:line="360" w:lineRule="auto"/>
        <w:ind w:firstLine="0"/>
        <w:jc w:val="center"/>
        <w:rPr>
          <w:b/>
          <w:sz w:val="24"/>
          <w:szCs w:val="24"/>
        </w:rPr>
      </w:pPr>
    </w:p>
    <w:p w:rsidR="00216249" w:rsidRPr="00F5425E" w:rsidRDefault="00DB32A5" w:rsidP="00F5425E">
      <w:pPr>
        <w:tabs>
          <w:tab w:val="left" w:pos="1418"/>
        </w:tabs>
        <w:spacing w:line="360" w:lineRule="auto"/>
        <w:ind w:firstLine="0"/>
        <w:jc w:val="center"/>
        <w:rPr>
          <w:b/>
          <w:sz w:val="24"/>
          <w:szCs w:val="24"/>
        </w:rPr>
      </w:pPr>
      <w:r w:rsidRPr="00F5425E">
        <w:rPr>
          <w:b/>
          <w:sz w:val="24"/>
          <w:szCs w:val="24"/>
          <w:lang w:val="en-US"/>
        </w:rPr>
        <w:t>X</w:t>
      </w:r>
      <w:r w:rsidR="007979D8" w:rsidRPr="00F5425E">
        <w:rPr>
          <w:b/>
          <w:sz w:val="24"/>
          <w:szCs w:val="24"/>
          <w:lang w:val="en-US"/>
        </w:rPr>
        <w:t>III</w:t>
      </w:r>
      <w:r w:rsidRPr="00F5425E">
        <w:rPr>
          <w:b/>
          <w:sz w:val="24"/>
          <w:szCs w:val="24"/>
        </w:rPr>
        <w:t xml:space="preserve"> </w:t>
      </w:r>
      <w:r w:rsidR="00216249" w:rsidRPr="00F5425E">
        <w:rPr>
          <w:b/>
          <w:sz w:val="24"/>
          <w:szCs w:val="24"/>
        </w:rPr>
        <w:t>СЕССИЯ</w:t>
      </w:r>
    </w:p>
    <w:p w:rsidR="00015612" w:rsidRPr="00F5425E" w:rsidRDefault="00015612" w:rsidP="00F5425E">
      <w:pPr>
        <w:tabs>
          <w:tab w:val="center" w:pos="4770"/>
          <w:tab w:val="left" w:pos="6165"/>
        </w:tabs>
        <w:spacing w:line="360" w:lineRule="auto"/>
        <w:ind w:firstLine="0"/>
        <w:jc w:val="center"/>
        <w:rPr>
          <w:b/>
          <w:sz w:val="24"/>
          <w:szCs w:val="24"/>
        </w:rPr>
      </w:pPr>
    </w:p>
    <w:p w:rsidR="00216249" w:rsidRPr="00F5425E" w:rsidRDefault="00216249" w:rsidP="00F5425E">
      <w:pPr>
        <w:tabs>
          <w:tab w:val="center" w:pos="4770"/>
          <w:tab w:val="left" w:pos="6165"/>
        </w:tabs>
        <w:spacing w:line="360" w:lineRule="auto"/>
        <w:ind w:firstLine="0"/>
        <w:jc w:val="center"/>
        <w:rPr>
          <w:b/>
          <w:sz w:val="24"/>
          <w:szCs w:val="24"/>
        </w:rPr>
      </w:pPr>
      <w:r w:rsidRPr="00F5425E">
        <w:rPr>
          <w:b/>
          <w:sz w:val="24"/>
          <w:szCs w:val="24"/>
        </w:rPr>
        <w:t>РЕШЕНИЕ</w:t>
      </w:r>
    </w:p>
    <w:p w:rsidR="00216249" w:rsidRPr="00F5425E" w:rsidRDefault="007979D8" w:rsidP="00F5425E">
      <w:pPr>
        <w:shd w:val="clear" w:color="auto" w:fill="FFFFFF"/>
        <w:spacing w:line="360" w:lineRule="auto"/>
        <w:ind w:firstLine="0"/>
        <w:jc w:val="center"/>
        <w:rPr>
          <w:b/>
          <w:sz w:val="24"/>
          <w:szCs w:val="24"/>
        </w:rPr>
      </w:pPr>
      <w:r w:rsidRPr="00F5425E">
        <w:rPr>
          <w:b/>
          <w:sz w:val="24"/>
          <w:szCs w:val="24"/>
        </w:rPr>
        <w:t xml:space="preserve">28 ноября </w:t>
      </w:r>
      <w:r w:rsidR="00A339F6" w:rsidRPr="00F5425E">
        <w:rPr>
          <w:b/>
          <w:sz w:val="24"/>
          <w:szCs w:val="24"/>
        </w:rPr>
        <w:t>2018</w:t>
      </w:r>
      <w:r w:rsidR="00216249" w:rsidRPr="00F5425E">
        <w:rPr>
          <w:b/>
          <w:sz w:val="24"/>
          <w:szCs w:val="24"/>
        </w:rPr>
        <w:t xml:space="preserve"> года</w:t>
      </w:r>
      <w:r w:rsidR="00110C86">
        <w:rPr>
          <w:b/>
          <w:sz w:val="24"/>
          <w:szCs w:val="24"/>
        </w:rPr>
        <w:t xml:space="preserve">                                                   </w:t>
      </w:r>
      <w:r w:rsidRPr="00F5425E">
        <w:rPr>
          <w:b/>
          <w:sz w:val="24"/>
          <w:szCs w:val="24"/>
        </w:rPr>
        <w:tab/>
      </w:r>
      <w:r w:rsidR="00E81935">
        <w:rPr>
          <w:b/>
          <w:sz w:val="24"/>
          <w:szCs w:val="24"/>
        </w:rPr>
        <w:t xml:space="preserve">                                                 </w:t>
      </w:r>
      <w:r w:rsidR="00110C86">
        <w:rPr>
          <w:b/>
          <w:sz w:val="24"/>
          <w:szCs w:val="24"/>
        </w:rPr>
        <w:t xml:space="preserve"> </w:t>
      </w:r>
      <w:r w:rsidR="003B4233" w:rsidRPr="00F5425E">
        <w:rPr>
          <w:b/>
          <w:sz w:val="24"/>
          <w:szCs w:val="24"/>
        </w:rPr>
        <w:t>№13-6</w:t>
      </w:r>
    </w:p>
    <w:p w:rsidR="00656F53" w:rsidRPr="00F5425E" w:rsidRDefault="00656F53" w:rsidP="00F5425E">
      <w:pPr>
        <w:adjustRightInd w:val="0"/>
        <w:spacing w:line="360" w:lineRule="auto"/>
        <w:jc w:val="center"/>
        <w:rPr>
          <w:b/>
          <w:sz w:val="24"/>
          <w:szCs w:val="24"/>
        </w:rPr>
      </w:pPr>
    </w:p>
    <w:p w:rsidR="00E81935" w:rsidRDefault="00656F53" w:rsidP="00F5425E">
      <w:pPr>
        <w:adjustRightInd w:val="0"/>
        <w:spacing w:line="360" w:lineRule="auto"/>
        <w:ind w:firstLine="0"/>
        <w:jc w:val="center"/>
        <w:rPr>
          <w:b/>
          <w:sz w:val="24"/>
          <w:szCs w:val="24"/>
        </w:rPr>
      </w:pPr>
      <w:r w:rsidRPr="00F5425E">
        <w:rPr>
          <w:b/>
          <w:sz w:val="24"/>
          <w:szCs w:val="24"/>
        </w:rPr>
        <w:t>Об утверждении Положения о бюджетном устройстве и бюджетном процессе</w:t>
      </w:r>
      <w:r w:rsidR="00110C86">
        <w:rPr>
          <w:b/>
          <w:sz w:val="24"/>
          <w:szCs w:val="24"/>
        </w:rPr>
        <w:t xml:space="preserve">       </w:t>
      </w:r>
      <w:r w:rsidRPr="00F5425E">
        <w:rPr>
          <w:b/>
          <w:sz w:val="24"/>
          <w:szCs w:val="24"/>
        </w:rPr>
        <w:t xml:space="preserve"> </w:t>
      </w:r>
    </w:p>
    <w:p w:rsidR="00656F53" w:rsidRPr="00F5425E" w:rsidRDefault="00E81935" w:rsidP="00F5425E">
      <w:pPr>
        <w:adjustRightInd w:val="0"/>
        <w:spacing w:line="360" w:lineRule="auto"/>
        <w:ind w:firstLine="0"/>
        <w:jc w:val="center"/>
        <w:rPr>
          <w:b/>
          <w:sz w:val="24"/>
          <w:szCs w:val="24"/>
        </w:rPr>
      </w:pPr>
      <w:r>
        <w:rPr>
          <w:b/>
          <w:sz w:val="24"/>
          <w:szCs w:val="24"/>
        </w:rPr>
        <w:t xml:space="preserve"> </w:t>
      </w:r>
      <w:r w:rsidR="00656F53" w:rsidRPr="00F5425E">
        <w:rPr>
          <w:b/>
          <w:sz w:val="24"/>
          <w:szCs w:val="24"/>
        </w:rPr>
        <w:t xml:space="preserve">в муниципальном образовании «Город Удачный» Мирнинского района </w:t>
      </w:r>
    </w:p>
    <w:p w:rsidR="00656F53" w:rsidRPr="00F5425E" w:rsidRDefault="00656F53" w:rsidP="00F5425E">
      <w:pPr>
        <w:adjustRightInd w:val="0"/>
        <w:spacing w:line="360" w:lineRule="auto"/>
        <w:ind w:firstLine="0"/>
        <w:jc w:val="center"/>
        <w:rPr>
          <w:b/>
          <w:bCs/>
          <w:sz w:val="24"/>
          <w:szCs w:val="24"/>
        </w:rPr>
      </w:pPr>
      <w:r w:rsidRPr="00F5425E">
        <w:rPr>
          <w:b/>
          <w:sz w:val="24"/>
          <w:szCs w:val="24"/>
        </w:rPr>
        <w:t>Республики Саха (Якутия)»</w:t>
      </w:r>
    </w:p>
    <w:p w:rsidR="00656F53" w:rsidRPr="00F5425E" w:rsidRDefault="00656F53" w:rsidP="00F5425E">
      <w:pPr>
        <w:spacing w:line="360" w:lineRule="auto"/>
        <w:ind w:left="360"/>
        <w:contextualSpacing/>
        <w:jc w:val="center"/>
        <w:rPr>
          <w:b/>
          <w:sz w:val="24"/>
          <w:szCs w:val="24"/>
        </w:rPr>
      </w:pPr>
    </w:p>
    <w:p w:rsidR="00656F53" w:rsidRPr="00F5425E" w:rsidRDefault="00656F53" w:rsidP="00F5425E">
      <w:pPr>
        <w:autoSpaceDE w:val="0"/>
        <w:autoSpaceDN w:val="0"/>
        <w:adjustRightInd w:val="0"/>
        <w:spacing w:line="360" w:lineRule="auto"/>
        <w:rPr>
          <w:sz w:val="24"/>
          <w:szCs w:val="24"/>
        </w:rPr>
      </w:pPr>
      <w:r w:rsidRPr="00F5425E">
        <w:rPr>
          <w:sz w:val="24"/>
          <w:szCs w:val="24"/>
        </w:rPr>
        <w:t xml:space="preserve">В связи с изменением </w:t>
      </w:r>
      <w:r w:rsidR="00F5425E" w:rsidRPr="00F5425E">
        <w:rPr>
          <w:sz w:val="24"/>
          <w:szCs w:val="24"/>
        </w:rPr>
        <w:t>бюджетного законодательства в Российской Федерации</w:t>
      </w:r>
      <w:r w:rsidRPr="00F5425E">
        <w:rPr>
          <w:sz w:val="24"/>
          <w:szCs w:val="24"/>
        </w:rPr>
        <w:t xml:space="preserve">, в целях актуализации нормативно-правовых актов, регулирующих бюджетный процесс и бюджетное устройство в МО «Город Удачный», </w:t>
      </w:r>
      <w:r w:rsidRPr="00F5425E">
        <w:rPr>
          <w:b/>
          <w:sz w:val="24"/>
          <w:szCs w:val="24"/>
        </w:rPr>
        <w:t>городской Совет депутатов МО «Город Удачный» решил:</w:t>
      </w:r>
    </w:p>
    <w:p w:rsidR="00620022" w:rsidRPr="00F5425E" w:rsidRDefault="00656F53" w:rsidP="00BB715C">
      <w:pPr>
        <w:pStyle w:val="a3"/>
        <w:numPr>
          <w:ilvl w:val="0"/>
          <w:numId w:val="1"/>
        </w:numPr>
        <w:adjustRightInd w:val="0"/>
        <w:spacing w:line="360" w:lineRule="auto"/>
        <w:ind w:left="0" w:firstLine="709"/>
        <w:rPr>
          <w:rFonts w:eastAsia="Calibri"/>
          <w:sz w:val="24"/>
          <w:szCs w:val="24"/>
        </w:rPr>
      </w:pPr>
      <w:r w:rsidRPr="00F5425E">
        <w:rPr>
          <w:rFonts w:eastAsia="Calibri"/>
          <w:sz w:val="24"/>
          <w:szCs w:val="24"/>
        </w:rPr>
        <w:t>Утвердить</w:t>
      </w:r>
      <w:r w:rsidR="00110C86">
        <w:rPr>
          <w:rFonts w:eastAsia="Calibri"/>
          <w:sz w:val="24"/>
          <w:szCs w:val="24"/>
        </w:rPr>
        <w:t xml:space="preserve"> </w:t>
      </w:r>
      <w:r w:rsidRPr="00F5425E">
        <w:rPr>
          <w:rFonts w:eastAsia="Calibri"/>
          <w:sz w:val="24"/>
          <w:szCs w:val="24"/>
        </w:rPr>
        <w:t xml:space="preserve">Положение </w:t>
      </w:r>
      <w:r w:rsidR="00620022" w:rsidRPr="00F5425E">
        <w:rPr>
          <w:rFonts w:eastAsia="Calibri"/>
          <w:sz w:val="24"/>
          <w:szCs w:val="24"/>
        </w:rPr>
        <w:t xml:space="preserve">о бюджетном </w:t>
      </w:r>
      <w:r w:rsidR="00620022" w:rsidRPr="00F5425E">
        <w:rPr>
          <w:sz w:val="24"/>
          <w:szCs w:val="24"/>
        </w:rPr>
        <w:t xml:space="preserve">устройстве и бюджетном процессе в муниципальном образовании «Город Удачный» Мирнинского района Республики Саха (Якутия)» </w:t>
      </w:r>
      <w:r w:rsidR="00620022" w:rsidRPr="00F5425E">
        <w:rPr>
          <w:rFonts w:eastAsia="Calibri"/>
          <w:sz w:val="24"/>
          <w:szCs w:val="24"/>
        </w:rPr>
        <w:t xml:space="preserve">(прилагается). </w:t>
      </w:r>
    </w:p>
    <w:p w:rsidR="00303C26" w:rsidRPr="00F5425E" w:rsidRDefault="00485D06" w:rsidP="00BB715C">
      <w:pPr>
        <w:pStyle w:val="a3"/>
        <w:numPr>
          <w:ilvl w:val="0"/>
          <w:numId w:val="1"/>
        </w:numPr>
        <w:autoSpaceDE w:val="0"/>
        <w:autoSpaceDN w:val="0"/>
        <w:adjustRightInd w:val="0"/>
        <w:spacing w:line="360" w:lineRule="auto"/>
        <w:ind w:left="0" w:firstLine="709"/>
        <w:rPr>
          <w:rFonts w:eastAsiaTheme="minorHAnsi"/>
          <w:sz w:val="24"/>
          <w:szCs w:val="24"/>
          <w:lang w:eastAsia="en-US"/>
        </w:rPr>
      </w:pPr>
      <w:r w:rsidRPr="00F5425E">
        <w:rPr>
          <w:rFonts w:eastAsiaTheme="minorHAnsi"/>
          <w:sz w:val="24"/>
          <w:szCs w:val="24"/>
          <w:lang w:eastAsia="en-US"/>
        </w:rPr>
        <w:t xml:space="preserve">Со дня </w:t>
      </w:r>
      <w:hyperlink r:id="rId9" w:history="1">
        <w:r w:rsidRPr="00F5425E">
          <w:rPr>
            <w:rFonts w:eastAsiaTheme="minorHAnsi"/>
            <w:sz w:val="24"/>
            <w:szCs w:val="24"/>
            <w:lang w:eastAsia="en-US"/>
          </w:rPr>
          <w:t>вступления</w:t>
        </w:r>
      </w:hyperlink>
      <w:r w:rsidRPr="00F5425E">
        <w:rPr>
          <w:rFonts w:eastAsiaTheme="minorHAnsi"/>
          <w:sz w:val="24"/>
          <w:szCs w:val="24"/>
          <w:lang w:eastAsia="en-US"/>
        </w:rPr>
        <w:t xml:space="preserve"> в силу настоящего решения п</w:t>
      </w:r>
      <w:r w:rsidR="00620022" w:rsidRPr="00F5425E">
        <w:rPr>
          <w:rFonts w:eastAsia="Calibri"/>
          <w:sz w:val="24"/>
          <w:szCs w:val="24"/>
        </w:rPr>
        <w:t>ризнать утративши</w:t>
      </w:r>
      <w:r w:rsidRPr="00F5425E">
        <w:rPr>
          <w:rFonts w:eastAsia="Calibri"/>
          <w:sz w:val="24"/>
          <w:szCs w:val="24"/>
        </w:rPr>
        <w:t>ми</w:t>
      </w:r>
      <w:r w:rsidR="00620022" w:rsidRPr="00F5425E">
        <w:rPr>
          <w:rFonts w:eastAsia="Calibri"/>
          <w:sz w:val="24"/>
          <w:szCs w:val="24"/>
        </w:rPr>
        <w:t xml:space="preserve"> силу</w:t>
      </w:r>
      <w:r w:rsidRPr="00F5425E">
        <w:rPr>
          <w:rFonts w:eastAsia="Calibri"/>
          <w:sz w:val="24"/>
          <w:szCs w:val="24"/>
        </w:rPr>
        <w:t xml:space="preserve">: </w:t>
      </w:r>
    </w:p>
    <w:p w:rsidR="00656F53" w:rsidRPr="00F5425E" w:rsidRDefault="00F5425E" w:rsidP="00F5425E">
      <w:pPr>
        <w:pStyle w:val="a3"/>
        <w:autoSpaceDE w:val="0"/>
        <w:autoSpaceDN w:val="0"/>
        <w:adjustRightInd w:val="0"/>
        <w:spacing w:line="360" w:lineRule="auto"/>
        <w:ind w:left="0"/>
        <w:rPr>
          <w:rFonts w:eastAsiaTheme="minorHAnsi"/>
          <w:sz w:val="24"/>
          <w:szCs w:val="24"/>
          <w:lang w:eastAsia="en-US"/>
        </w:rPr>
      </w:pPr>
      <w:r w:rsidRPr="00F5425E">
        <w:rPr>
          <w:rFonts w:eastAsia="Calibri"/>
          <w:sz w:val="24"/>
          <w:szCs w:val="24"/>
        </w:rPr>
        <w:t xml:space="preserve">1) </w:t>
      </w:r>
      <w:r w:rsidR="00303C26" w:rsidRPr="00F5425E">
        <w:rPr>
          <w:rFonts w:eastAsia="Calibri"/>
          <w:sz w:val="24"/>
          <w:szCs w:val="24"/>
        </w:rPr>
        <w:t xml:space="preserve">Решение городского Совета МО «Город Удачный» от </w:t>
      </w:r>
      <w:r w:rsidR="00303C26" w:rsidRPr="00F5425E">
        <w:rPr>
          <w:sz w:val="24"/>
          <w:szCs w:val="24"/>
        </w:rPr>
        <w:t>11 ноября 2009 года №24-5</w:t>
      </w:r>
      <w:r w:rsidR="00620022" w:rsidRPr="00F5425E">
        <w:rPr>
          <w:rFonts w:eastAsia="Calibri"/>
          <w:sz w:val="24"/>
          <w:szCs w:val="24"/>
        </w:rPr>
        <w:t xml:space="preserve"> </w:t>
      </w:r>
    </w:p>
    <w:p w:rsidR="00485D06" w:rsidRPr="00F5425E" w:rsidRDefault="00303C26" w:rsidP="00F5425E">
      <w:pPr>
        <w:pStyle w:val="a3"/>
        <w:autoSpaceDE w:val="0"/>
        <w:autoSpaceDN w:val="0"/>
        <w:adjustRightInd w:val="0"/>
        <w:spacing w:line="360" w:lineRule="auto"/>
        <w:ind w:left="0" w:firstLine="0"/>
        <w:rPr>
          <w:sz w:val="24"/>
          <w:szCs w:val="24"/>
        </w:rPr>
      </w:pPr>
      <w:r w:rsidRPr="00F5425E">
        <w:rPr>
          <w:sz w:val="24"/>
          <w:szCs w:val="24"/>
        </w:rPr>
        <w:t>«</w:t>
      </w:r>
      <w:r w:rsidR="00485D06" w:rsidRPr="00F5425E">
        <w:rPr>
          <w:sz w:val="24"/>
          <w:szCs w:val="24"/>
        </w:rPr>
        <w:t>Об утверждении Положения о бюджетном процессе и бюджетном устройстве муниципального образования «Город Удачный» Мирнинского района Республики Саха (Якутия)</w:t>
      </w:r>
      <w:r w:rsidRPr="00F5425E">
        <w:rPr>
          <w:sz w:val="24"/>
          <w:szCs w:val="24"/>
        </w:rPr>
        <w:t>»</w:t>
      </w:r>
      <w:r w:rsidR="00F5425E" w:rsidRPr="00F5425E">
        <w:rPr>
          <w:sz w:val="24"/>
          <w:szCs w:val="24"/>
        </w:rPr>
        <w:t>;</w:t>
      </w:r>
    </w:p>
    <w:p w:rsidR="00303C26" w:rsidRPr="00F5425E" w:rsidRDefault="00F5425E" w:rsidP="00F5425E">
      <w:pPr>
        <w:pStyle w:val="a3"/>
        <w:autoSpaceDE w:val="0"/>
        <w:autoSpaceDN w:val="0"/>
        <w:adjustRightInd w:val="0"/>
        <w:spacing w:line="360" w:lineRule="auto"/>
        <w:ind w:left="0"/>
        <w:rPr>
          <w:sz w:val="24"/>
          <w:szCs w:val="24"/>
        </w:rPr>
      </w:pPr>
      <w:r w:rsidRPr="00F5425E">
        <w:rPr>
          <w:rFonts w:eastAsia="Calibri"/>
          <w:sz w:val="24"/>
          <w:szCs w:val="24"/>
        </w:rPr>
        <w:t xml:space="preserve">2) Решение городского Совета МО «Город Удачный» </w:t>
      </w:r>
      <w:r w:rsidR="00303C26" w:rsidRPr="00F5425E">
        <w:rPr>
          <w:sz w:val="24"/>
          <w:szCs w:val="24"/>
        </w:rPr>
        <w:t>от 29 декабря</w:t>
      </w:r>
      <w:r w:rsidRPr="00F5425E">
        <w:rPr>
          <w:sz w:val="24"/>
          <w:szCs w:val="24"/>
        </w:rPr>
        <w:t xml:space="preserve"> </w:t>
      </w:r>
      <w:r w:rsidR="00303C26" w:rsidRPr="00F5425E">
        <w:rPr>
          <w:sz w:val="24"/>
          <w:szCs w:val="24"/>
        </w:rPr>
        <w:t>2010 года №34-4 "О внесении изменений в решение городского Совета МО «Город Удачный» от 11 ноября 2009 года №24-5</w:t>
      </w:r>
      <w:r w:rsidR="00110C86">
        <w:rPr>
          <w:sz w:val="24"/>
          <w:szCs w:val="24"/>
        </w:rPr>
        <w:t xml:space="preserve"> </w:t>
      </w:r>
      <w:r w:rsidR="00303C26" w:rsidRPr="00F5425E">
        <w:rPr>
          <w:sz w:val="24"/>
          <w:szCs w:val="24"/>
        </w:rPr>
        <w:t>«Об утверждении Положения о бюджетном процессе и бюджетном устройстве муниципального образования «Город Удачный» Мирнинского района Республики Саха (Якутия)»"</w:t>
      </w:r>
      <w:r w:rsidRPr="00F5425E">
        <w:rPr>
          <w:sz w:val="24"/>
          <w:szCs w:val="24"/>
        </w:rPr>
        <w:t>;</w:t>
      </w:r>
    </w:p>
    <w:p w:rsidR="00303C26" w:rsidRPr="00F5425E" w:rsidRDefault="00F5425E" w:rsidP="00F5425E">
      <w:pPr>
        <w:spacing w:line="360" w:lineRule="auto"/>
        <w:rPr>
          <w:sz w:val="24"/>
          <w:szCs w:val="24"/>
        </w:rPr>
      </w:pPr>
      <w:r w:rsidRPr="00F5425E">
        <w:rPr>
          <w:sz w:val="24"/>
          <w:szCs w:val="24"/>
        </w:rPr>
        <w:lastRenderedPageBreak/>
        <w:t xml:space="preserve">3) </w:t>
      </w:r>
      <w:r w:rsidR="00303C26" w:rsidRPr="00F5425E">
        <w:rPr>
          <w:sz w:val="24"/>
          <w:szCs w:val="24"/>
        </w:rPr>
        <w:t xml:space="preserve">Решение городского Совета депутатов МО «Город Удачный» от </w:t>
      </w:r>
      <w:r w:rsidRPr="00F5425E">
        <w:rPr>
          <w:sz w:val="24"/>
          <w:szCs w:val="24"/>
        </w:rPr>
        <w:t xml:space="preserve">18 декабря </w:t>
      </w:r>
      <w:r w:rsidR="00303C26" w:rsidRPr="00F5425E">
        <w:rPr>
          <w:sz w:val="24"/>
          <w:szCs w:val="24"/>
        </w:rPr>
        <w:t>2013</w:t>
      </w:r>
      <w:r w:rsidRPr="00F5425E">
        <w:rPr>
          <w:sz w:val="24"/>
          <w:szCs w:val="24"/>
        </w:rPr>
        <w:t xml:space="preserve"> года </w:t>
      </w:r>
      <w:r w:rsidR="00303C26" w:rsidRPr="00F5425E">
        <w:rPr>
          <w:sz w:val="24"/>
          <w:szCs w:val="24"/>
        </w:rPr>
        <w:t>№ 14-2</w:t>
      </w:r>
      <w:r w:rsidR="00303C26" w:rsidRPr="00F5425E">
        <w:rPr>
          <w:bCs/>
          <w:sz w:val="24"/>
          <w:szCs w:val="24"/>
        </w:rPr>
        <w:t xml:space="preserve"> "О внесении изменений в решение городского Совета муниципального образования «Город Удачный» Мирнинского района Республики Саха </w:t>
      </w:r>
      <w:r w:rsidRPr="00F5425E">
        <w:rPr>
          <w:bCs/>
          <w:sz w:val="24"/>
          <w:szCs w:val="24"/>
        </w:rPr>
        <w:t xml:space="preserve">(Якутия) от 11 ноября 2009 года </w:t>
      </w:r>
      <w:r w:rsidR="00303C26" w:rsidRPr="00F5425E">
        <w:rPr>
          <w:bCs/>
          <w:sz w:val="24"/>
          <w:szCs w:val="24"/>
        </w:rPr>
        <w:t>№ 24-5 «Об утверждении Положения о бюджетном процессе и бюджетном устройстве муниципального образования «Город Удачный» Мирнинского района Республики Саха (Якутия)"</w:t>
      </w:r>
      <w:r w:rsidRPr="00F5425E">
        <w:rPr>
          <w:bCs/>
          <w:sz w:val="24"/>
          <w:szCs w:val="24"/>
        </w:rPr>
        <w:t>.</w:t>
      </w:r>
    </w:p>
    <w:p w:rsidR="00303C26" w:rsidRPr="00F5425E" w:rsidRDefault="00656F53" w:rsidP="00BB715C">
      <w:pPr>
        <w:pStyle w:val="aa"/>
        <w:numPr>
          <w:ilvl w:val="0"/>
          <w:numId w:val="1"/>
        </w:numPr>
        <w:spacing w:line="360" w:lineRule="auto"/>
        <w:ind w:left="0" w:firstLine="709"/>
        <w:jc w:val="both"/>
      </w:pPr>
      <w:r w:rsidRPr="00F5425E">
        <w:t>Настоящее решение подлежит официальному опубликованию (обнародованию) в порядке, предусмотренном Уставом МО «Город Удачный».</w:t>
      </w:r>
    </w:p>
    <w:p w:rsidR="00303C26" w:rsidRPr="00F5425E" w:rsidRDefault="00656F53" w:rsidP="00BB715C">
      <w:pPr>
        <w:pStyle w:val="aa"/>
        <w:numPr>
          <w:ilvl w:val="0"/>
          <w:numId w:val="1"/>
        </w:numPr>
        <w:spacing w:line="360" w:lineRule="auto"/>
        <w:ind w:left="0" w:firstLine="709"/>
        <w:jc w:val="both"/>
      </w:pPr>
      <w:r w:rsidRPr="00F5425E">
        <w:t>Настоящее решение вступает в силу</w:t>
      </w:r>
      <w:r w:rsidR="00F5425E" w:rsidRPr="00F5425E">
        <w:t xml:space="preserve"> после его официального опубликования (обнародования)</w:t>
      </w:r>
      <w:r w:rsidRPr="00F5425E">
        <w:t>.</w:t>
      </w:r>
    </w:p>
    <w:p w:rsidR="00656F53" w:rsidRPr="00F5425E" w:rsidRDefault="00656F53" w:rsidP="00BB715C">
      <w:pPr>
        <w:pStyle w:val="aa"/>
        <w:numPr>
          <w:ilvl w:val="0"/>
          <w:numId w:val="1"/>
        </w:numPr>
        <w:spacing w:line="360" w:lineRule="auto"/>
        <w:ind w:left="0" w:firstLine="709"/>
        <w:jc w:val="both"/>
      </w:pPr>
      <w:r w:rsidRPr="00F5425E">
        <w:t>Контроль исполнения настоящего решения возложить на комиссию по бюджету, налоговой политике, землепользованию, собственности (Иващенко В.М.).</w:t>
      </w:r>
    </w:p>
    <w:p w:rsidR="00656F53" w:rsidRPr="00F5425E" w:rsidRDefault="00656F53" w:rsidP="00F5425E">
      <w:pPr>
        <w:shd w:val="clear" w:color="auto" w:fill="FFFFFF"/>
        <w:spacing w:line="360" w:lineRule="auto"/>
        <w:ind w:firstLine="0"/>
        <w:jc w:val="center"/>
        <w:rPr>
          <w:b/>
          <w:sz w:val="24"/>
          <w:szCs w:val="24"/>
        </w:rPr>
      </w:pPr>
    </w:p>
    <w:p w:rsidR="00A616AC" w:rsidRPr="00F5425E" w:rsidRDefault="00A616AC" w:rsidP="00F5425E">
      <w:pPr>
        <w:spacing w:line="360" w:lineRule="auto"/>
        <w:ind w:firstLine="0"/>
        <w:jc w:val="center"/>
        <w:rPr>
          <w:b/>
          <w:sz w:val="24"/>
          <w:szCs w:val="24"/>
        </w:rPr>
      </w:pPr>
    </w:p>
    <w:p w:rsidR="00A616AC" w:rsidRPr="00F5425E" w:rsidRDefault="00A616AC" w:rsidP="00F5425E">
      <w:pPr>
        <w:spacing w:line="360" w:lineRule="auto"/>
        <w:ind w:firstLine="708"/>
        <w:rPr>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A616AC" w:rsidRPr="00F5425E" w:rsidTr="00110C86">
        <w:tc>
          <w:tcPr>
            <w:tcW w:w="4739" w:type="dxa"/>
            <w:tcBorders>
              <w:top w:val="nil"/>
              <w:left w:val="nil"/>
              <w:bottom w:val="nil"/>
              <w:right w:val="nil"/>
            </w:tcBorders>
          </w:tcPr>
          <w:p w:rsidR="00A616AC" w:rsidRPr="00F5425E" w:rsidRDefault="00A616AC" w:rsidP="00F5425E">
            <w:pPr>
              <w:widowControl w:val="0"/>
              <w:autoSpaceDE w:val="0"/>
              <w:autoSpaceDN w:val="0"/>
              <w:adjustRightInd w:val="0"/>
              <w:spacing w:line="360" w:lineRule="auto"/>
              <w:jc w:val="center"/>
              <w:rPr>
                <w:b/>
                <w:sz w:val="24"/>
                <w:szCs w:val="24"/>
              </w:rPr>
            </w:pPr>
            <w:r w:rsidRPr="00F5425E">
              <w:rPr>
                <w:b/>
                <w:sz w:val="24"/>
                <w:szCs w:val="24"/>
              </w:rPr>
              <w:t>Глава города</w:t>
            </w:r>
          </w:p>
          <w:p w:rsidR="00A616AC" w:rsidRPr="00F5425E" w:rsidRDefault="00A616AC" w:rsidP="00F5425E">
            <w:pPr>
              <w:widowControl w:val="0"/>
              <w:autoSpaceDE w:val="0"/>
              <w:autoSpaceDN w:val="0"/>
              <w:adjustRightInd w:val="0"/>
              <w:spacing w:line="360" w:lineRule="auto"/>
              <w:jc w:val="center"/>
              <w:rPr>
                <w:b/>
                <w:sz w:val="24"/>
                <w:szCs w:val="24"/>
              </w:rPr>
            </w:pPr>
          </w:p>
          <w:p w:rsidR="00A616AC" w:rsidRPr="00F5425E" w:rsidRDefault="00A616AC" w:rsidP="00F5425E">
            <w:pPr>
              <w:widowControl w:val="0"/>
              <w:autoSpaceDE w:val="0"/>
              <w:autoSpaceDN w:val="0"/>
              <w:adjustRightInd w:val="0"/>
              <w:spacing w:line="360" w:lineRule="auto"/>
              <w:jc w:val="center"/>
              <w:rPr>
                <w:b/>
                <w:sz w:val="24"/>
                <w:szCs w:val="24"/>
              </w:rPr>
            </w:pPr>
          </w:p>
          <w:p w:rsidR="00A616AC" w:rsidRPr="00F5425E" w:rsidRDefault="00A616AC" w:rsidP="00F5425E">
            <w:pPr>
              <w:widowControl w:val="0"/>
              <w:autoSpaceDE w:val="0"/>
              <w:autoSpaceDN w:val="0"/>
              <w:adjustRightInd w:val="0"/>
              <w:spacing w:line="360" w:lineRule="auto"/>
              <w:jc w:val="center"/>
              <w:rPr>
                <w:b/>
                <w:sz w:val="24"/>
                <w:szCs w:val="24"/>
              </w:rPr>
            </w:pPr>
            <w:r w:rsidRPr="00F5425E">
              <w:rPr>
                <w:b/>
                <w:sz w:val="24"/>
                <w:szCs w:val="24"/>
              </w:rPr>
              <w:t>__________А.В. Приходько</w:t>
            </w:r>
          </w:p>
          <w:p w:rsidR="00A616AC" w:rsidRPr="00F5425E" w:rsidRDefault="00A616AC" w:rsidP="00F5425E">
            <w:pPr>
              <w:widowControl w:val="0"/>
              <w:autoSpaceDE w:val="0"/>
              <w:autoSpaceDN w:val="0"/>
              <w:adjustRightInd w:val="0"/>
              <w:spacing w:line="360" w:lineRule="auto"/>
              <w:rPr>
                <w:sz w:val="24"/>
                <w:szCs w:val="24"/>
              </w:rPr>
            </w:pPr>
          </w:p>
          <w:p w:rsidR="00A616AC" w:rsidRPr="00F5425E" w:rsidRDefault="00A616AC" w:rsidP="00F5425E">
            <w:pPr>
              <w:widowControl w:val="0"/>
              <w:autoSpaceDE w:val="0"/>
              <w:autoSpaceDN w:val="0"/>
              <w:adjustRightInd w:val="0"/>
              <w:spacing w:line="360" w:lineRule="auto"/>
              <w:jc w:val="center"/>
              <w:rPr>
                <w:sz w:val="24"/>
                <w:szCs w:val="24"/>
              </w:rPr>
            </w:pPr>
            <w:r w:rsidRPr="00F5425E">
              <w:rPr>
                <w:sz w:val="24"/>
                <w:szCs w:val="24"/>
              </w:rPr>
              <w:t>29 ноября 2018 года</w:t>
            </w:r>
          </w:p>
          <w:p w:rsidR="00A616AC" w:rsidRPr="00F5425E" w:rsidRDefault="00A616AC" w:rsidP="00F5425E">
            <w:pPr>
              <w:widowControl w:val="0"/>
              <w:autoSpaceDE w:val="0"/>
              <w:autoSpaceDN w:val="0"/>
              <w:adjustRightInd w:val="0"/>
              <w:spacing w:line="360" w:lineRule="auto"/>
              <w:jc w:val="center"/>
              <w:rPr>
                <w:sz w:val="24"/>
                <w:szCs w:val="24"/>
                <w:vertAlign w:val="superscript"/>
              </w:rPr>
            </w:pPr>
            <w:r w:rsidRPr="00F5425E">
              <w:rPr>
                <w:sz w:val="24"/>
                <w:szCs w:val="24"/>
                <w:vertAlign w:val="superscript"/>
              </w:rPr>
              <w:t>дата подписания</w:t>
            </w:r>
          </w:p>
        </w:tc>
        <w:tc>
          <w:tcPr>
            <w:tcW w:w="4823" w:type="dxa"/>
            <w:tcBorders>
              <w:top w:val="nil"/>
              <w:left w:val="nil"/>
              <w:bottom w:val="nil"/>
              <w:right w:val="nil"/>
            </w:tcBorders>
          </w:tcPr>
          <w:p w:rsidR="00A616AC" w:rsidRPr="00F5425E" w:rsidRDefault="00A616AC" w:rsidP="00F5425E">
            <w:pPr>
              <w:widowControl w:val="0"/>
              <w:autoSpaceDE w:val="0"/>
              <w:autoSpaceDN w:val="0"/>
              <w:adjustRightInd w:val="0"/>
              <w:spacing w:line="360" w:lineRule="auto"/>
              <w:jc w:val="center"/>
              <w:rPr>
                <w:b/>
                <w:sz w:val="24"/>
                <w:szCs w:val="24"/>
              </w:rPr>
            </w:pPr>
            <w:r w:rsidRPr="00F5425E">
              <w:rPr>
                <w:b/>
                <w:sz w:val="24"/>
                <w:szCs w:val="24"/>
              </w:rPr>
              <w:t>Председатель</w:t>
            </w:r>
          </w:p>
          <w:p w:rsidR="00A616AC" w:rsidRPr="00F5425E" w:rsidRDefault="00A616AC" w:rsidP="00F5425E">
            <w:pPr>
              <w:widowControl w:val="0"/>
              <w:autoSpaceDE w:val="0"/>
              <w:autoSpaceDN w:val="0"/>
              <w:adjustRightInd w:val="0"/>
              <w:spacing w:line="360" w:lineRule="auto"/>
              <w:jc w:val="center"/>
              <w:rPr>
                <w:b/>
                <w:sz w:val="24"/>
                <w:szCs w:val="24"/>
              </w:rPr>
            </w:pPr>
            <w:r w:rsidRPr="00F5425E">
              <w:rPr>
                <w:b/>
                <w:sz w:val="24"/>
                <w:szCs w:val="24"/>
              </w:rPr>
              <w:t xml:space="preserve"> городского Совета депутатов</w:t>
            </w:r>
          </w:p>
          <w:p w:rsidR="00A616AC" w:rsidRPr="00F5425E" w:rsidRDefault="00A616AC" w:rsidP="00F5425E">
            <w:pPr>
              <w:widowControl w:val="0"/>
              <w:autoSpaceDE w:val="0"/>
              <w:autoSpaceDN w:val="0"/>
              <w:adjustRightInd w:val="0"/>
              <w:spacing w:line="360" w:lineRule="auto"/>
              <w:jc w:val="center"/>
              <w:rPr>
                <w:b/>
                <w:sz w:val="24"/>
                <w:szCs w:val="24"/>
              </w:rPr>
            </w:pPr>
          </w:p>
          <w:p w:rsidR="00A616AC" w:rsidRPr="00F5425E" w:rsidRDefault="00A616AC" w:rsidP="00F5425E">
            <w:pPr>
              <w:widowControl w:val="0"/>
              <w:autoSpaceDE w:val="0"/>
              <w:autoSpaceDN w:val="0"/>
              <w:adjustRightInd w:val="0"/>
              <w:spacing w:line="360" w:lineRule="auto"/>
              <w:jc w:val="center"/>
              <w:rPr>
                <w:b/>
                <w:sz w:val="24"/>
                <w:szCs w:val="24"/>
              </w:rPr>
            </w:pPr>
            <w:r w:rsidRPr="00F5425E">
              <w:rPr>
                <w:b/>
                <w:sz w:val="24"/>
                <w:szCs w:val="24"/>
              </w:rPr>
              <w:t xml:space="preserve">__________В.В. Файзулин </w:t>
            </w:r>
          </w:p>
          <w:p w:rsidR="00A616AC" w:rsidRPr="00F5425E" w:rsidRDefault="00A616AC" w:rsidP="00F5425E">
            <w:pPr>
              <w:widowControl w:val="0"/>
              <w:autoSpaceDE w:val="0"/>
              <w:autoSpaceDN w:val="0"/>
              <w:adjustRightInd w:val="0"/>
              <w:spacing w:line="360" w:lineRule="auto"/>
              <w:jc w:val="center"/>
              <w:rPr>
                <w:b/>
                <w:sz w:val="24"/>
                <w:szCs w:val="24"/>
              </w:rPr>
            </w:pPr>
          </w:p>
          <w:p w:rsidR="00A616AC" w:rsidRPr="00F5425E" w:rsidRDefault="00A616AC" w:rsidP="00F5425E">
            <w:pPr>
              <w:widowControl w:val="0"/>
              <w:autoSpaceDE w:val="0"/>
              <w:autoSpaceDN w:val="0"/>
              <w:adjustRightInd w:val="0"/>
              <w:spacing w:line="360" w:lineRule="auto"/>
              <w:ind w:firstLine="0"/>
              <w:rPr>
                <w:b/>
                <w:sz w:val="24"/>
                <w:szCs w:val="24"/>
              </w:rPr>
            </w:pPr>
          </w:p>
        </w:tc>
      </w:tr>
    </w:tbl>
    <w:p w:rsidR="000E468D" w:rsidRPr="00F5425E" w:rsidRDefault="000E468D" w:rsidP="00F5425E">
      <w:pPr>
        <w:shd w:val="clear" w:color="auto" w:fill="FFFFFF"/>
        <w:spacing w:line="360" w:lineRule="auto"/>
        <w:ind w:firstLine="567"/>
        <w:jc w:val="right"/>
        <w:rPr>
          <w:sz w:val="24"/>
          <w:szCs w:val="24"/>
        </w:rPr>
      </w:pPr>
    </w:p>
    <w:p w:rsidR="000E468D" w:rsidRPr="00F5425E" w:rsidRDefault="000E468D" w:rsidP="00F5425E">
      <w:pPr>
        <w:shd w:val="clear" w:color="auto" w:fill="FFFFFF"/>
        <w:spacing w:line="360" w:lineRule="auto"/>
        <w:ind w:firstLine="567"/>
        <w:jc w:val="right"/>
        <w:rPr>
          <w:sz w:val="24"/>
          <w:szCs w:val="24"/>
        </w:rPr>
      </w:pPr>
    </w:p>
    <w:p w:rsidR="000E468D" w:rsidRPr="00F5425E" w:rsidRDefault="000E468D" w:rsidP="00F5425E">
      <w:pPr>
        <w:shd w:val="clear" w:color="auto" w:fill="FFFFFF"/>
        <w:spacing w:line="360" w:lineRule="auto"/>
        <w:ind w:firstLine="567"/>
        <w:jc w:val="right"/>
        <w:rPr>
          <w:sz w:val="24"/>
          <w:szCs w:val="24"/>
        </w:rPr>
      </w:pPr>
    </w:p>
    <w:p w:rsidR="000E468D" w:rsidRPr="00F5425E" w:rsidRDefault="000E468D" w:rsidP="00F5425E">
      <w:pPr>
        <w:shd w:val="clear" w:color="auto" w:fill="FFFFFF"/>
        <w:spacing w:line="360" w:lineRule="auto"/>
        <w:ind w:firstLine="567"/>
        <w:jc w:val="right"/>
        <w:rPr>
          <w:sz w:val="24"/>
          <w:szCs w:val="24"/>
        </w:rPr>
      </w:pPr>
    </w:p>
    <w:p w:rsidR="000E468D" w:rsidRPr="00F5425E" w:rsidRDefault="000E468D" w:rsidP="00F5425E">
      <w:pPr>
        <w:shd w:val="clear" w:color="auto" w:fill="FFFFFF"/>
        <w:spacing w:line="360" w:lineRule="auto"/>
        <w:ind w:firstLine="567"/>
        <w:jc w:val="right"/>
        <w:rPr>
          <w:sz w:val="24"/>
          <w:szCs w:val="24"/>
        </w:rPr>
      </w:pPr>
    </w:p>
    <w:p w:rsidR="000E468D" w:rsidRPr="00F5425E" w:rsidRDefault="000E468D" w:rsidP="00F5425E">
      <w:pPr>
        <w:shd w:val="clear" w:color="auto" w:fill="FFFFFF"/>
        <w:spacing w:line="360" w:lineRule="auto"/>
        <w:ind w:firstLine="567"/>
        <w:jc w:val="right"/>
        <w:rPr>
          <w:sz w:val="24"/>
          <w:szCs w:val="24"/>
        </w:rPr>
      </w:pPr>
    </w:p>
    <w:p w:rsidR="000E468D" w:rsidRPr="00F5425E" w:rsidRDefault="000E468D"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firstLine="567"/>
        <w:jc w:val="right"/>
        <w:rPr>
          <w:sz w:val="24"/>
          <w:szCs w:val="24"/>
        </w:rPr>
      </w:pPr>
    </w:p>
    <w:p w:rsidR="00F5425E" w:rsidRPr="00F5425E" w:rsidRDefault="00F5425E" w:rsidP="00F5425E">
      <w:pPr>
        <w:shd w:val="clear" w:color="auto" w:fill="FFFFFF"/>
        <w:spacing w:line="360" w:lineRule="auto"/>
        <w:ind w:left="5670" w:firstLine="0"/>
        <w:jc w:val="center"/>
      </w:pPr>
      <w:r w:rsidRPr="00F5425E">
        <w:lastRenderedPageBreak/>
        <w:t>УТВЕРЖДЕНО</w:t>
      </w:r>
    </w:p>
    <w:p w:rsidR="00F5425E" w:rsidRPr="00F5425E" w:rsidRDefault="00F5425E" w:rsidP="00F5425E">
      <w:pPr>
        <w:shd w:val="clear" w:color="auto" w:fill="FFFFFF"/>
        <w:spacing w:line="360" w:lineRule="auto"/>
        <w:ind w:left="5670" w:firstLine="0"/>
        <w:jc w:val="center"/>
      </w:pPr>
      <w:r w:rsidRPr="00F5425E">
        <w:t xml:space="preserve">Решением городского Совета депутатов МО «Город Удачный» </w:t>
      </w:r>
    </w:p>
    <w:p w:rsidR="00F5425E" w:rsidRPr="00F5425E" w:rsidRDefault="00F5425E" w:rsidP="00F5425E">
      <w:pPr>
        <w:shd w:val="clear" w:color="auto" w:fill="FFFFFF"/>
        <w:spacing w:line="360" w:lineRule="auto"/>
        <w:ind w:left="5670" w:firstLine="0"/>
        <w:jc w:val="center"/>
      </w:pPr>
      <w:r w:rsidRPr="00F5425E">
        <w:t>от 28 ноября 2018 года №13-6</w:t>
      </w:r>
    </w:p>
    <w:p w:rsidR="00F5425E" w:rsidRDefault="00F5425E" w:rsidP="00F5425E">
      <w:pPr>
        <w:spacing w:line="360" w:lineRule="auto"/>
        <w:rPr>
          <w:sz w:val="24"/>
          <w:szCs w:val="24"/>
        </w:rPr>
      </w:pPr>
    </w:p>
    <w:p w:rsidR="00110C86" w:rsidRPr="00F5425E" w:rsidRDefault="00110C86" w:rsidP="00F5425E">
      <w:pPr>
        <w:spacing w:line="360" w:lineRule="auto"/>
        <w:rPr>
          <w:sz w:val="24"/>
          <w:szCs w:val="24"/>
        </w:rPr>
      </w:pPr>
    </w:p>
    <w:p w:rsidR="00F5425E" w:rsidRPr="00F5425E" w:rsidRDefault="00F5425E" w:rsidP="00F5425E">
      <w:pPr>
        <w:tabs>
          <w:tab w:val="left" w:pos="6090"/>
        </w:tabs>
        <w:spacing w:line="360" w:lineRule="auto"/>
        <w:rPr>
          <w:sz w:val="24"/>
          <w:szCs w:val="24"/>
        </w:rPr>
      </w:pPr>
    </w:p>
    <w:p w:rsidR="00A847BF" w:rsidRDefault="00F5425E" w:rsidP="00E81935">
      <w:pPr>
        <w:adjustRightInd w:val="0"/>
        <w:spacing w:line="360" w:lineRule="auto"/>
        <w:jc w:val="center"/>
        <w:rPr>
          <w:b/>
          <w:sz w:val="24"/>
          <w:szCs w:val="24"/>
        </w:rPr>
      </w:pPr>
      <w:r w:rsidRPr="00F5425E">
        <w:rPr>
          <w:b/>
          <w:sz w:val="24"/>
          <w:szCs w:val="24"/>
        </w:rPr>
        <w:t xml:space="preserve">Положение о бюджетном устройстве и бюджетном процессе </w:t>
      </w:r>
    </w:p>
    <w:p w:rsidR="00A847BF" w:rsidRDefault="00F5425E" w:rsidP="00E81935">
      <w:pPr>
        <w:adjustRightInd w:val="0"/>
        <w:spacing w:line="360" w:lineRule="auto"/>
        <w:jc w:val="center"/>
        <w:rPr>
          <w:b/>
          <w:sz w:val="24"/>
          <w:szCs w:val="24"/>
        </w:rPr>
      </w:pPr>
      <w:r w:rsidRPr="00F5425E">
        <w:rPr>
          <w:b/>
          <w:sz w:val="24"/>
          <w:szCs w:val="24"/>
        </w:rPr>
        <w:t xml:space="preserve">в муниципальном образовании «Город Удачный» Мирнинского района </w:t>
      </w:r>
    </w:p>
    <w:p w:rsidR="00F5425E" w:rsidRPr="00F5425E" w:rsidRDefault="00F5425E" w:rsidP="00E81935">
      <w:pPr>
        <w:adjustRightInd w:val="0"/>
        <w:spacing w:line="360" w:lineRule="auto"/>
        <w:jc w:val="center"/>
        <w:rPr>
          <w:b/>
          <w:bCs/>
          <w:sz w:val="24"/>
          <w:szCs w:val="24"/>
        </w:rPr>
      </w:pPr>
      <w:r w:rsidRPr="00F5425E">
        <w:rPr>
          <w:b/>
          <w:sz w:val="24"/>
          <w:szCs w:val="24"/>
        </w:rPr>
        <w:t>Республики Саха (Якутия)»</w:t>
      </w:r>
    </w:p>
    <w:p w:rsidR="00A847BF" w:rsidRDefault="00A847BF" w:rsidP="00A847BF">
      <w:pPr>
        <w:adjustRightInd w:val="0"/>
        <w:spacing w:line="360" w:lineRule="auto"/>
        <w:jc w:val="center"/>
        <w:rPr>
          <w:sz w:val="24"/>
          <w:szCs w:val="24"/>
        </w:rPr>
      </w:pPr>
    </w:p>
    <w:p w:rsidR="00110C86" w:rsidRPr="00F5425E" w:rsidRDefault="00110C86" w:rsidP="00A847BF">
      <w:pPr>
        <w:adjustRightInd w:val="0"/>
        <w:spacing w:line="360" w:lineRule="auto"/>
        <w:jc w:val="center"/>
        <w:rPr>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1. ОБЩИЕ ПОЛОЖЕНИЯ</w:t>
      </w:r>
    </w:p>
    <w:p w:rsidR="00F5425E" w:rsidRPr="00F5425E" w:rsidRDefault="00F5425E" w:rsidP="00A847BF">
      <w:pPr>
        <w:pStyle w:val="ConsPlusNormal"/>
        <w:spacing w:line="360" w:lineRule="auto"/>
        <w:ind w:firstLine="709"/>
        <w:jc w:val="both"/>
        <w:rPr>
          <w:rFonts w:ascii="Times New Roman" w:hAnsi="Times New Roman" w:cs="Times New Roman"/>
          <w:b/>
          <w:sz w:val="24"/>
          <w:szCs w:val="24"/>
        </w:rPr>
      </w:pPr>
    </w:p>
    <w:p w:rsidR="00F5425E" w:rsidRPr="00F5425E" w:rsidRDefault="00F5425E" w:rsidP="00A847B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1. Правоотношения, регулируемые настоящим Положением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Настоящее Положение определяет правовые основы осуществления бюджетного процесса в муниципальном образовании "Город Удачный" Мирнинского района Республики Саха (Якутия) (далее муниципальное образование), полномочия, права, обязанности, ответственность органов местного самоуправления муниципального образования по составлению, рассмотрению, утверждению, исполнению, контролю за исполнением бюджета муниципального образования "Город Удачный" Мирнинского района Республики Саха (Якутия) (далее - местный бюджет), осуществлению бюджетного (бухгалтерского) учета, составлению, внешней проверке, рассмотрению и утверждению бюджетной (бухгалтерской) отчетности.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Бюджетный процесс муниципального образования регламентируется Бюджетным </w:t>
      </w:r>
      <w:hyperlink r:id="rId10"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федеральными законами и законами Республики Саха (Якутия), иными нормативными правовыми актами органов государственной власти Российской Федерации, Республики Саха (Якутия), </w:t>
      </w:r>
      <w:hyperlink r:id="rId11" w:history="1">
        <w:r w:rsidRPr="00F5425E">
          <w:rPr>
            <w:rFonts w:ascii="Times New Roman" w:hAnsi="Times New Roman" w:cs="Times New Roman"/>
            <w:sz w:val="24"/>
            <w:szCs w:val="24"/>
          </w:rPr>
          <w:t>Уставом</w:t>
        </w:r>
      </w:hyperlink>
      <w:r w:rsidRPr="00F5425E">
        <w:rPr>
          <w:rFonts w:ascii="Times New Roman" w:hAnsi="Times New Roman" w:cs="Times New Roman"/>
          <w:sz w:val="24"/>
          <w:szCs w:val="24"/>
        </w:rPr>
        <w:t xml:space="preserve"> муниципального образования "Город Удачный</w:t>
      </w:r>
      <w:r w:rsidR="00A847BF">
        <w:rPr>
          <w:rFonts w:ascii="Times New Roman" w:hAnsi="Times New Roman" w:cs="Times New Roman"/>
          <w:sz w:val="24"/>
          <w:szCs w:val="24"/>
        </w:rPr>
        <w:t xml:space="preserve">" </w:t>
      </w:r>
      <w:r w:rsidRPr="00F5425E">
        <w:rPr>
          <w:rFonts w:ascii="Times New Roman" w:hAnsi="Times New Roman" w:cs="Times New Roman"/>
          <w:sz w:val="24"/>
          <w:szCs w:val="24"/>
        </w:rPr>
        <w:t>Мирнинского района Республики Саха (Якутия), настоящим Положением.</w:t>
      </w:r>
    </w:p>
    <w:p w:rsidR="00F5425E" w:rsidRPr="00F5425E" w:rsidRDefault="00F5425E" w:rsidP="00A847BF">
      <w:pPr>
        <w:spacing w:line="360" w:lineRule="auto"/>
        <w:rPr>
          <w:sz w:val="24"/>
          <w:szCs w:val="24"/>
        </w:rPr>
      </w:pPr>
      <w:r w:rsidRPr="00F5425E">
        <w:rPr>
          <w:sz w:val="24"/>
          <w:szCs w:val="24"/>
        </w:rPr>
        <w:t>2. Все возникающие вопросы по бюджетному устройству и бюджетному процессу, не урегулированные настоящим Положением, регламентируются Бюджетным Кодексом.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2. Понятия и термины, применяемые в настоящем Положении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В отношении настоящего Положения применяются понятия и термины, определенные Бюджетным </w:t>
      </w:r>
      <w:hyperlink r:id="rId12"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w:t>
      </w:r>
      <w:hyperlink r:id="rId13" w:history="1">
        <w:r w:rsidRPr="00F5425E">
          <w:rPr>
            <w:rFonts w:ascii="Times New Roman" w:hAnsi="Times New Roman" w:cs="Times New Roman"/>
            <w:sz w:val="24"/>
            <w:szCs w:val="24"/>
          </w:rPr>
          <w:t>Законом</w:t>
        </w:r>
      </w:hyperlink>
      <w:r w:rsidRPr="00F5425E">
        <w:rPr>
          <w:rFonts w:ascii="Times New Roman" w:hAnsi="Times New Roman" w:cs="Times New Roman"/>
          <w:sz w:val="24"/>
          <w:szCs w:val="24"/>
        </w:rPr>
        <w:t xml:space="preserve"> Республики Саха </w:t>
      </w:r>
      <w:r w:rsidRPr="00F5425E">
        <w:rPr>
          <w:rFonts w:ascii="Times New Roman" w:hAnsi="Times New Roman" w:cs="Times New Roman"/>
          <w:sz w:val="24"/>
          <w:szCs w:val="24"/>
        </w:rPr>
        <w:lastRenderedPageBreak/>
        <w:t>(Якутия) "О бюджетном устройстве и бюджетном процессе в Республике Саха (Якутия)" и иными федеральными законами,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3.</w:t>
      </w:r>
      <w:r w:rsidR="00110C86">
        <w:rPr>
          <w:rFonts w:ascii="Times New Roman" w:hAnsi="Times New Roman" w:cs="Times New Roman"/>
          <w:b/>
          <w:sz w:val="24"/>
          <w:szCs w:val="24"/>
        </w:rPr>
        <w:t xml:space="preserve"> </w:t>
      </w:r>
      <w:r w:rsidRPr="00F5425E">
        <w:rPr>
          <w:rFonts w:ascii="Times New Roman" w:hAnsi="Times New Roman" w:cs="Times New Roman"/>
          <w:b/>
          <w:sz w:val="24"/>
          <w:szCs w:val="24"/>
        </w:rPr>
        <w:t>Действие решения о бюджете во времени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Решение о бюджете муниципального образования вступает в силу с 1 января и действует по 31 декабря финансового года, если иное не предусмотрено настоящим Положением и (или) решением о бюджете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Решение о бюджете муниципального образования подлежит официальному опубликованию не позднее 10 дней после его подписания в установленном Уставом порядке.</w:t>
      </w:r>
    </w:p>
    <w:p w:rsidR="00F5425E" w:rsidRPr="00F5425E" w:rsidRDefault="00F5425E" w:rsidP="00A847BF">
      <w:pPr>
        <w:pStyle w:val="ConsPlusNormal"/>
        <w:spacing w:line="360" w:lineRule="auto"/>
        <w:ind w:firstLine="709"/>
        <w:jc w:val="center"/>
        <w:rPr>
          <w:rFonts w:ascii="Times New Roman" w:hAnsi="Times New Roman" w:cs="Times New Roman"/>
          <w:sz w:val="24"/>
          <w:szCs w:val="24"/>
        </w:rPr>
      </w:pPr>
    </w:p>
    <w:p w:rsidR="00F5425E" w:rsidRPr="00F5425E" w:rsidRDefault="00F5425E" w:rsidP="00A847B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4. Бюджет МО «Город Удачный»</w:t>
      </w:r>
    </w:p>
    <w:p w:rsidR="00F5425E" w:rsidRPr="00F5425E" w:rsidRDefault="00F5425E" w:rsidP="00BB715C">
      <w:pPr>
        <w:pStyle w:val="aa"/>
        <w:numPr>
          <w:ilvl w:val="0"/>
          <w:numId w:val="3"/>
        </w:numPr>
        <w:tabs>
          <w:tab w:val="clear" w:pos="1215"/>
          <w:tab w:val="num" w:pos="0"/>
          <w:tab w:val="left" w:pos="1080"/>
        </w:tabs>
        <w:spacing w:line="360" w:lineRule="auto"/>
        <w:ind w:left="0" w:firstLine="709"/>
        <w:jc w:val="both"/>
      </w:pPr>
      <w:r w:rsidRPr="00F5425E">
        <w:t>Под бюджетом МО «Город Удачный» применительно к настоящему Положению понимается форма образования и расходования денежных средств, предназн</w:t>
      </w:r>
      <w:r w:rsidRPr="00F5425E">
        <w:t>а</w:t>
      </w:r>
      <w:r w:rsidRPr="00F5425E">
        <w:t>ченных для финансового обеспечения задач и функций МО «Город Удачный».</w:t>
      </w:r>
    </w:p>
    <w:p w:rsidR="00F5425E" w:rsidRPr="00F5425E" w:rsidRDefault="00F5425E" w:rsidP="00BB715C">
      <w:pPr>
        <w:pStyle w:val="aa"/>
        <w:numPr>
          <w:ilvl w:val="0"/>
          <w:numId w:val="3"/>
        </w:numPr>
        <w:tabs>
          <w:tab w:val="clear" w:pos="1215"/>
          <w:tab w:val="num" w:pos="0"/>
          <w:tab w:val="left" w:pos="1080"/>
        </w:tabs>
        <w:spacing w:line="360" w:lineRule="auto"/>
        <w:ind w:left="0" w:firstLine="709"/>
        <w:jc w:val="both"/>
      </w:pPr>
      <w:r w:rsidRPr="00F5425E">
        <w:t>Бюджет МО «Город Удачный» предназначен для исполнения расходных обязательств муниципального образования. Использование иных форм образования и расходования денежных средств для исполнения расходных обязательств МО «Город Удачный» не допускается.</w:t>
      </w:r>
      <w:r w:rsidR="00110C86">
        <w:t xml:space="preserve">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5. Бюджетная классификация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Бюджетная классификация доходов, расходов и источников финансирования дефицита бюджета, а также общий порядок ее применения определяются бюджетным законодательством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учреждений,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соответствующего бюджета.</w:t>
      </w:r>
    </w:p>
    <w:p w:rsidR="00F5425E" w:rsidRDefault="00F5425E" w:rsidP="00A847BF">
      <w:pPr>
        <w:pStyle w:val="ConsPlusNormal"/>
        <w:spacing w:line="360" w:lineRule="auto"/>
        <w:ind w:firstLine="709"/>
        <w:jc w:val="both"/>
        <w:rPr>
          <w:rFonts w:ascii="Times New Roman" w:hAnsi="Times New Roman" w:cs="Times New Roman"/>
          <w:sz w:val="24"/>
          <w:szCs w:val="24"/>
        </w:rPr>
      </w:pPr>
    </w:p>
    <w:p w:rsidR="00110C86" w:rsidRPr="00F5425E" w:rsidRDefault="00110C86"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lastRenderedPageBreak/>
        <w:t>Глава 2. ДОХОДЫ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6. Состав доходов местного бюджета</w:t>
      </w:r>
    </w:p>
    <w:p w:rsidR="00F5425E" w:rsidRPr="00F5425E" w:rsidRDefault="00F5425E" w:rsidP="00BB715C">
      <w:pPr>
        <w:pStyle w:val="ConsPlusNormal"/>
        <w:widowControl/>
        <w:numPr>
          <w:ilvl w:val="0"/>
          <w:numId w:val="2"/>
        </w:numPr>
        <w:tabs>
          <w:tab w:val="left" w:pos="851"/>
        </w:tabs>
        <w:spacing w:line="360" w:lineRule="auto"/>
        <w:ind w:left="0" w:firstLine="709"/>
        <w:jc w:val="both"/>
        <w:rPr>
          <w:rFonts w:ascii="Times New Roman" w:hAnsi="Times New Roman" w:cs="Times New Roman"/>
          <w:sz w:val="24"/>
          <w:szCs w:val="24"/>
        </w:rPr>
      </w:pPr>
      <w:r w:rsidRPr="00F5425E">
        <w:rPr>
          <w:rFonts w:ascii="Times New Roman" w:hAnsi="Times New Roman" w:cs="Times New Roman"/>
          <w:sz w:val="24"/>
          <w:szCs w:val="24"/>
        </w:rPr>
        <w:t>Доходы местного бюджета формируются в соответствии с бюджетным законодательством Российской Федерации и Республики Саха (Якутия), законодательством о налогах и сборах Российской Федерации и Республики Саха (Якутия), а также законодательством об иных обязательных платежах.</w:t>
      </w:r>
    </w:p>
    <w:p w:rsidR="00F5425E" w:rsidRPr="00F5425E" w:rsidRDefault="00F5425E" w:rsidP="00BB715C">
      <w:pPr>
        <w:pStyle w:val="ConsPlusNormal"/>
        <w:widowControl/>
        <w:numPr>
          <w:ilvl w:val="0"/>
          <w:numId w:val="2"/>
        </w:numPr>
        <w:tabs>
          <w:tab w:val="left" w:pos="851"/>
        </w:tabs>
        <w:spacing w:line="360" w:lineRule="auto"/>
        <w:ind w:left="0" w:firstLine="709"/>
        <w:jc w:val="both"/>
        <w:rPr>
          <w:rFonts w:ascii="Times New Roman" w:hAnsi="Times New Roman" w:cs="Times New Roman"/>
          <w:sz w:val="24"/>
          <w:szCs w:val="24"/>
        </w:rPr>
      </w:pPr>
      <w:r w:rsidRPr="00F5425E">
        <w:rPr>
          <w:rFonts w:ascii="Times New Roman" w:hAnsi="Times New Roman" w:cs="Times New Roman"/>
          <w:sz w:val="24"/>
          <w:szCs w:val="24"/>
        </w:rPr>
        <w:t>К доходам местного бюджета относятся налоговые доходы, неналоговые доходы и безвозмездные поступления.</w:t>
      </w:r>
    </w:p>
    <w:p w:rsidR="00F5425E" w:rsidRPr="00F5425E" w:rsidRDefault="00110C86" w:rsidP="00BB715C">
      <w:pPr>
        <w:numPr>
          <w:ilvl w:val="0"/>
          <w:numId w:val="2"/>
        </w:numPr>
        <w:tabs>
          <w:tab w:val="left" w:pos="851"/>
        </w:tabs>
        <w:autoSpaceDE w:val="0"/>
        <w:autoSpaceDN w:val="0"/>
        <w:adjustRightInd w:val="0"/>
        <w:spacing w:line="360" w:lineRule="auto"/>
        <w:ind w:left="0" w:right="-2" w:firstLine="709"/>
        <w:rPr>
          <w:sz w:val="24"/>
          <w:szCs w:val="24"/>
        </w:rPr>
      </w:pPr>
      <w:r>
        <w:rPr>
          <w:sz w:val="24"/>
          <w:szCs w:val="24"/>
        </w:rPr>
        <w:t xml:space="preserve">  </w:t>
      </w:r>
      <w:r w:rsidR="00F5425E" w:rsidRPr="00F5425E">
        <w:rPr>
          <w:sz w:val="24"/>
          <w:szCs w:val="24"/>
        </w:rPr>
        <w:t>В бюджет МО «Город Удачный» поступают ассигнования на финансирование осуществления отдельных г</w:t>
      </w:r>
      <w:r w:rsidR="00F5425E" w:rsidRPr="00F5425E">
        <w:rPr>
          <w:sz w:val="24"/>
          <w:szCs w:val="24"/>
        </w:rPr>
        <w:t>о</w:t>
      </w:r>
      <w:r w:rsidR="00F5425E" w:rsidRPr="00F5425E">
        <w:rPr>
          <w:sz w:val="24"/>
          <w:szCs w:val="24"/>
        </w:rPr>
        <w:t>сударственных полномочий, передаваемых МО «Город Удачный», ассигнования на финансирование реализации МО «Город Удачный» федерал</w:t>
      </w:r>
      <w:r w:rsidR="00F5425E" w:rsidRPr="00F5425E">
        <w:rPr>
          <w:sz w:val="24"/>
          <w:szCs w:val="24"/>
        </w:rPr>
        <w:t>ь</w:t>
      </w:r>
      <w:r w:rsidR="00F5425E" w:rsidRPr="00F5425E">
        <w:rPr>
          <w:sz w:val="24"/>
          <w:szCs w:val="24"/>
        </w:rPr>
        <w:t>ных законов и законов Республики Саха (Якутия), ассигнования на компенсацию дополнительных расходов, во</w:t>
      </w:r>
      <w:r w:rsidR="00F5425E" w:rsidRPr="00F5425E">
        <w:rPr>
          <w:sz w:val="24"/>
          <w:szCs w:val="24"/>
        </w:rPr>
        <w:t>з</w:t>
      </w:r>
      <w:r w:rsidR="00F5425E" w:rsidRPr="00F5425E">
        <w:rPr>
          <w:sz w:val="24"/>
          <w:szCs w:val="24"/>
        </w:rPr>
        <w:t>никших в результате решений, принятых органами государственной власти, приводящих к увеличению бюджетных расходов или уменьшению доходов бюджета МО «Город Удачный», ассигнования на финансирование отдельных полномочий поселений, передаваемых МО «Город Удачный».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spacing w:line="360" w:lineRule="auto"/>
        <w:rPr>
          <w:b/>
          <w:bCs/>
          <w:sz w:val="24"/>
          <w:szCs w:val="24"/>
        </w:rPr>
      </w:pPr>
      <w:r w:rsidRPr="00F5425E">
        <w:rPr>
          <w:b/>
          <w:bCs/>
          <w:sz w:val="24"/>
          <w:szCs w:val="24"/>
        </w:rPr>
        <w:t>Статья 7. Виды доходов бюджета</w:t>
      </w:r>
    </w:p>
    <w:p w:rsidR="00F5425E" w:rsidRPr="00F5425E" w:rsidRDefault="00F5425E" w:rsidP="00BB715C">
      <w:pPr>
        <w:numPr>
          <w:ilvl w:val="0"/>
          <w:numId w:val="5"/>
        </w:numPr>
        <w:tabs>
          <w:tab w:val="num" w:pos="0"/>
          <w:tab w:val="left" w:pos="1080"/>
        </w:tabs>
        <w:spacing w:line="360" w:lineRule="auto"/>
        <w:ind w:left="0" w:firstLine="709"/>
        <w:rPr>
          <w:sz w:val="24"/>
          <w:szCs w:val="24"/>
        </w:rPr>
      </w:pPr>
      <w:r w:rsidRPr="00F5425E">
        <w:rPr>
          <w:sz w:val="24"/>
          <w:szCs w:val="24"/>
        </w:rPr>
        <w:t xml:space="preserve"> К налоговым доходам</w:t>
      </w:r>
      <w:r w:rsidR="00110C86">
        <w:rPr>
          <w:sz w:val="24"/>
          <w:szCs w:val="24"/>
        </w:rPr>
        <w:t xml:space="preserve"> </w:t>
      </w:r>
      <w:r w:rsidRPr="00F5425E">
        <w:rPr>
          <w:sz w:val="24"/>
          <w:szCs w:val="24"/>
        </w:rPr>
        <w:t>бюджета МО «Город Удачный» относятся:</w:t>
      </w:r>
    </w:p>
    <w:p w:rsidR="00F5425E" w:rsidRPr="00F5425E" w:rsidRDefault="00F5425E" w:rsidP="00BB715C">
      <w:pPr>
        <w:numPr>
          <w:ilvl w:val="0"/>
          <w:numId w:val="6"/>
        </w:numPr>
        <w:tabs>
          <w:tab w:val="num" w:pos="0"/>
          <w:tab w:val="left" w:pos="900"/>
        </w:tabs>
        <w:spacing w:line="360" w:lineRule="auto"/>
        <w:ind w:left="0" w:firstLine="709"/>
        <w:rPr>
          <w:sz w:val="24"/>
          <w:szCs w:val="24"/>
        </w:rPr>
      </w:pPr>
      <w:r w:rsidRPr="00F5425E">
        <w:rPr>
          <w:sz w:val="24"/>
          <w:szCs w:val="24"/>
        </w:rPr>
        <w:t>собственные налоговые доходы бюджета МО «Город Удачный» от местных налогов и сборов, определенные налоговым законодательством Российской Федерации, законодательством Республ</w:t>
      </w:r>
      <w:r w:rsidR="00852C0F">
        <w:rPr>
          <w:sz w:val="24"/>
          <w:szCs w:val="24"/>
        </w:rPr>
        <w:t>ики Саха (Якутия), Положением о</w:t>
      </w:r>
      <w:r w:rsidRPr="00F5425E">
        <w:rPr>
          <w:sz w:val="24"/>
          <w:szCs w:val="24"/>
        </w:rPr>
        <w:t xml:space="preserve"> налоговой политике МО «Город Удачный»;</w:t>
      </w:r>
    </w:p>
    <w:p w:rsidR="00F5425E" w:rsidRPr="00F5425E" w:rsidRDefault="00F5425E" w:rsidP="00BB715C">
      <w:pPr>
        <w:numPr>
          <w:ilvl w:val="0"/>
          <w:numId w:val="6"/>
        </w:numPr>
        <w:tabs>
          <w:tab w:val="num" w:pos="0"/>
          <w:tab w:val="left" w:pos="900"/>
        </w:tabs>
        <w:spacing w:line="360" w:lineRule="auto"/>
        <w:ind w:left="0" w:firstLine="709"/>
        <w:rPr>
          <w:sz w:val="24"/>
          <w:szCs w:val="24"/>
        </w:rPr>
      </w:pPr>
      <w:r w:rsidRPr="00F5425E">
        <w:rPr>
          <w:sz w:val="24"/>
          <w:szCs w:val="24"/>
        </w:rPr>
        <w:t>отчисления от федеральных и региональных регулирующих налогов и сборов, передаваемые в установленном порядке бюджету МО «Город Удачный»;</w:t>
      </w:r>
    </w:p>
    <w:p w:rsidR="00F5425E" w:rsidRPr="00F5425E" w:rsidRDefault="00F5425E" w:rsidP="00BB715C">
      <w:pPr>
        <w:numPr>
          <w:ilvl w:val="0"/>
          <w:numId w:val="6"/>
        </w:numPr>
        <w:tabs>
          <w:tab w:val="num" w:pos="0"/>
          <w:tab w:val="left" w:pos="900"/>
        </w:tabs>
        <w:spacing w:line="360" w:lineRule="auto"/>
        <w:ind w:left="0" w:firstLine="709"/>
        <w:rPr>
          <w:sz w:val="24"/>
          <w:szCs w:val="24"/>
        </w:rPr>
      </w:pPr>
      <w:r w:rsidRPr="00F5425E">
        <w:rPr>
          <w:sz w:val="24"/>
          <w:szCs w:val="24"/>
        </w:rPr>
        <w:t>государственная пошлина (подлежащая зачислению по месту регистрации, совершения юридически значимых действий или выдачи документов).</w:t>
      </w:r>
    </w:p>
    <w:p w:rsidR="00F5425E" w:rsidRPr="00F5425E" w:rsidRDefault="00F5425E" w:rsidP="00BB715C">
      <w:pPr>
        <w:numPr>
          <w:ilvl w:val="0"/>
          <w:numId w:val="5"/>
        </w:numPr>
        <w:tabs>
          <w:tab w:val="left" w:pos="1080"/>
        </w:tabs>
        <w:spacing w:line="360" w:lineRule="auto"/>
        <w:ind w:left="0" w:firstLine="709"/>
        <w:rPr>
          <w:sz w:val="24"/>
          <w:szCs w:val="24"/>
        </w:rPr>
      </w:pPr>
      <w:r w:rsidRPr="00F5425E">
        <w:rPr>
          <w:sz w:val="24"/>
          <w:szCs w:val="24"/>
        </w:rPr>
        <w:t>К неналоговым доходам бюджета МО «Город Удачный» относятся:</w:t>
      </w:r>
    </w:p>
    <w:p w:rsidR="00F5425E" w:rsidRPr="00F5425E" w:rsidRDefault="00F5425E" w:rsidP="00BB715C">
      <w:pPr>
        <w:numPr>
          <w:ilvl w:val="0"/>
          <w:numId w:val="4"/>
        </w:numPr>
        <w:tabs>
          <w:tab w:val="num" w:pos="0"/>
          <w:tab w:val="left" w:pos="900"/>
        </w:tabs>
        <w:spacing w:line="360" w:lineRule="auto"/>
        <w:ind w:left="0" w:firstLine="709"/>
        <w:rPr>
          <w:sz w:val="24"/>
          <w:szCs w:val="24"/>
        </w:rPr>
      </w:pPr>
      <w:r w:rsidRPr="00F5425E">
        <w:rPr>
          <w:sz w:val="24"/>
          <w:szCs w:val="24"/>
        </w:rPr>
        <w:t>средства самообложения граждан;</w:t>
      </w:r>
    </w:p>
    <w:p w:rsidR="00F5425E" w:rsidRPr="00F5425E" w:rsidRDefault="00F5425E" w:rsidP="00BB715C">
      <w:pPr>
        <w:numPr>
          <w:ilvl w:val="0"/>
          <w:numId w:val="4"/>
        </w:numPr>
        <w:tabs>
          <w:tab w:val="num" w:pos="0"/>
          <w:tab w:val="left" w:pos="900"/>
        </w:tabs>
        <w:spacing w:line="360" w:lineRule="auto"/>
        <w:ind w:left="0" w:firstLine="709"/>
        <w:rPr>
          <w:sz w:val="24"/>
          <w:szCs w:val="24"/>
        </w:rPr>
      </w:pPr>
      <w:r w:rsidRPr="00F5425E">
        <w:rPr>
          <w:sz w:val="24"/>
          <w:szCs w:val="24"/>
        </w:rPr>
        <w:t>доходы от использования имущества, находящегося в собственности МО «Город Удачный»,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К дохо</w:t>
      </w:r>
      <w:r w:rsidR="00852C0F">
        <w:rPr>
          <w:sz w:val="24"/>
          <w:szCs w:val="24"/>
        </w:rPr>
        <w:t xml:space="preserve">дам </w:t>
      </w:r>
      <w:r w:rsidR="00852C0F">
        <w:rPr>
          <w:sz w:val="24"/>
          <w:szCs w:val="24"/>
        </w:rPr>
        <w:lastRenderedPageBreak/>
        <w:t xml:space="preserve">бюджета МО «Город Удачный» </w:t>
      </w:r>
      <w:r w:rsidRPr="00F5425E">
        <w:rPr>
          <w:sz w:val="24"/>
          <w:szCs w:val="24"/>
        </w:rPr>
        <w:t>от использования имущества, находящегося в муниципальной собственности, относятся:</w:t>
      </w:r>
    </w:p>
    <w:p w:rsidR="00F5425E" w:rsidRPr="00F5425E" w:rsidRDefault="00F5425E" w:rsidP="00BB715C">
      <w:pPr>
        <w:numPr>
          <w:ilvl w:val="0"/>
          <w:numId w:val="4"/>
        </w:numPr>
        <w:autoSpaceDE w:val="0"/>
        <w:autoSpaceDN w:val="0"/>
        <w:adjustRightInd w:val="0"/>
        <w:spacing w:line="360" w:lineRule="auto"/>
        <w:ind w:left="0" w:firstLine="709"/>
        <w:rPr>
          <w:sz w:val="24"/>
          <w:szCs w:val="24"/>
        </w:rPr>
      </w:pPr>
      <w:r w:rsidRPr="00F5425E">
        <w:rPr>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автономных учреждений, а также имущества муниципальных унитарных предприятий, в том числе казенных;</w:t>
      </w:r>
    </w:p>
    <w:p w:rsidR="00F5425E" w:rsidRPr="00F5425E" w:rsidRDefault="00F5425E" w:rsidP="00BB715C">
      <w:pPr>
        <w:numPr>
          <w:ilvl w:val="0"/>
          <w:numId w:val="4"/>
        </w:numPr>
        <w:tabs>
          <w:tab w:val="clear" w:pos="1260"/>
          <w:tab w:val="num" w:pos="993"/>
        </w:tabs>
        <w:autoSpaceDE w:val="0"/>
        <w:autoSpaceDN w:val="0"/>
        <w:adjustRightInd w:val="0"/>
        <w:spacing w:line="360" w:lineRule="auto"/>
        <w:ind w:left="0" w:firstLine="709"/>
        <w:rPr>
          <w:sz w:val="24"/>
          <w:szCs w:val="24"/>
        </w:rPr>
      </w:pPr>
      <w:r w:rsidRPr="00F5425E">
        <w:rPr>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 в залог, в доверительное управление;</w:t>
      </w:r>
    </w:p>
    <w:p w:rsidR="00F5425E" w:rsidRPr="00F5425E" w:rsidRDefault="00F5425E" w:rsidP="00BB715C">
      <w:pPr>
        <w:numPr>
          <w:ilvl w:val="0"/>
          <w:numId w:val="4"/>
        </w:numPr>
        <w:tabs>
          <w:tab w:val="clear" w:pos="1260"/>
          <w:tab w:val="num" w:pos="993"/>
        </w:tabs>
        <w:autoSpaceDE w:val="0"/>
        <w:autoSpaceDN w:val="0"/>
        <w:adjustRightInd w:val="0"/>
        <w:spacing w:line="360" w:lineRule="auto"/>
        <w:ind w:left="0" w:firstLine="709"/>
        <w:rPr>
          <w:sz w:val="24"/>
          <w:szCs w:val="24"/>
        </w:rPr>
      </w:pPr>
      <w:r w:rsidRPr="00F5425E">
        <w:rPr>
          <w:sz w:val="24"/>
          <w:szCs w:val="24"/>
        </w:rPr>
        <w:t>часть прибыли муниципальных унитарных предприятий, остающаяся после уплаты налогов и иных обязательных платежей;</w:t>
      </w:r>
    </w:p>
    <w:p w:rsidR="00F5425E" w:rsidRPr="00F5425E" w:rsidRDefault="00F5425E" w:rsidP="00BB715C">
      <w:pPr>
        <w:numPr>
          <w:ilvl w:val="0"/>
          <w:numId w:val="4"/>
        </w:numPr>
        <w:tabs>
          <w:tab w:val="clear" w:pos="1260"/>
          <w:tab w:val="num" w:pos="993"/>
        </w:tabs>
        <w:autoSpaceDE w:val="0"/>
        <w:autoSpaceDN w:val="0"/>
        <w:adjustRightInd w:val="0"/>
        <w:spacing w:line="360" w:lineRule="auto"/>
        <w:ind w:left="0" w:firstLine="709"/>
        <w:rPr>
          <w:sz w:val="24"/>
          <w:szCs w:val="24"/>
        </w:rPr>
      </w:pPr>
      <w:r w:rsidRPr="00F5425E">
        <w:rPr>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F5425E" w:rsidRPr="00F5425E" w:rsidRDefault="00F5425E" w:rsidP="00BB715C">
      <w:pPr>
        <w:numPr>
          <w:ilvl w:val="0"/>
          <w:numId w:val="4"/>
        </w:numPr>
        <w:tabs>
          <w:tab w:val="num" w:pos="0"/>
          <w:tab w:val="left" w:pos="900"/>
        </w:tabs>
        <w:spacing w:line="360" w:lineRule="auto"/>
        <w:ind w:left="0" w:firstLine="709"/>
        <w:rPr>
          <w:sz w:val="24"/>
          <w:szCs w:val="24"/>
        </w:rPr>
      </w:pPr>
      <w:r w:rsidRPr="00F5425E">
        <w:rPr>
          <w:sz w:val="24"/>
          <w:szCs w:val="24"/>
        </w:rPr>
        <w:t>доходы от продажи имущества (кроме акций и иных форм участия в капитале), находящегося в собственности МО «Город Удачный»,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F5425E" w:rsidRPr="00F5425E" w:rsidRDefault="00F5425E" w:rsidP="00BB715C">
      <w:pPr>
        <w:numPr>
          <w:ilvl w:val="0"/>
          <w:numId w:val="4"/>
        </w:numPr>
        <w:tabs>
          <w:tab w:val="num" w:pos="0"/>
          <w:tab w:val="left" w:pos="900"/>
        </w:tabs>
        <w:spacing w:line="360" w:lineRule="auto"/>
        <w:ind w:left="0" w:firstLine="709"/>
        <w:rPr>
          <w:sz w:val="24"/>
          <w:szCs w:val="24"/>
        </w:rPr>
      </w:pPr>
      <w:r w:rsidRPr="00F5425E">
        <w:rPr>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«Город Удачный», и иные суммы принудительного изъятия;</w:t>
      </w:r>
    </w:p>
    <w:p w:rsidR="00F5425E" w:rsidRPr="00F5425E" w:rsidRDefault="00F5425E" w:rsidP="00BB715C">
      <w:pPr>
        <w:numPr>
          <w:ilvl w:val="0"/>
          <w:numId w:val="4"/>
        </w:numPr>
        <w:tabs>
          <w:tab w:val="num" w:pos="0"/>
          <w:tab w:val="left" w:pos="900"/>
        </w:tabs>
        <w:spacing w:line="360" w:lineRule="auto"/>
        <w:ind w:left="0" w:firstLine="709"/>
        <w:rPr>
          <w:sz w:val="24"/>
          <w:szCs w:val="24"/>
        </w:rPr>
      </w:pPr>
      <w:r w:rsidRPr="00F5425E">
        <w:rPr>
          <w:sz w:val="24"/>
          <w:szCs w:val="24"/>
        </w:rPr>
        <w:t>иные неналоговые доходы.</w:t>
      </w:r>
    </w:p>
    <w:p w:rsidR="00F5425E" w:rsidRPr="00F5425E" w:rsidRDefault="00F5425E" w:rsidP="00BB715C">
      <w:pPr>
        <w:numPr>
          <w:ilvl w:val="0"/>
          <w:numId w:val="5"/>
        </w:numPr>
        <w:tabs>
          <w:tab w:val="left" w:pos="1080"/>
          <w:tab w:val="left" w:pos="1260"/>
        </w:tabs>
        <w:spacing w:line="360" w:lineRule="auto"/>
        <w:ind w:left="0" w:firstLine="709"/>
        <w:rPr>
          <w:sz w:val="24"/>
          <w:szCs w:val="24"/>
        </w:rPr>
      </w:pPr>
      <w:r w:rsidRPr="00F5425E">
        <w:rPr>
          <w:sz w:val="24"/>
          <w:szCs w:val="24"/>
        </w:rPr>
        <w:t xml:space="preserve"> К безвозмездным перечислениям бюджета МО «Город Удачный»</w:t>
      </w:r>
      <w:r w:rsidR="00110C86">
        <w:rPr>
          <w:sz w:val="24"/>
          <w:szCs w:val="24"/>
        </w:rPr>
        <w:t xml:space="preserve"> </w:t>
      </w:r>
      <w:r w:rsidRPr="00F5425E">
        <w:rPr>
          <w:sz w:val="24"/>
          <w:szCs w:val="24"/>
        </w:rPr>
        <w:t>относятся перечисления в виде:</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w:t>
      </w:r>
      <w:r w:rsidR="00110C86">
        <w:rPr>
          <w:sz w:val="24"/>
          <w:szCs w:val="24"/>
        </w:rPr>
        <w:t xml:space="preserve">  </w:t>
      </w:r>
      <w:r w:rsidRPr="00F5425E">
        <w:rPr>
          <w:sz w:val="24"/>
          <w:szCs w:val="24"/>
        </w:rPr>
        <w:t>дотации из других бюджетов бюджетной системы Российской Федерации;</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 субсидии из других бюджетов бюджетной системы Российской Федерации (межбюджетные субсидии);</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w:t>
      </w:r>
      <w:r w:rsidR="00110C86">
        <w:rPr>
          <w:sz w:val="24"/>
          <w:szCs w:val="24"/>
        </w:rPr>
        <w:t xml:space="preserve"> </w:t>
      </w:r>
      <w:r w:rsidRPr="00F5425E">
        <w:rPr>
          <w:sz w:val="24"/>
          <w:szCs w:val="24"/>
        </w:rPr>
        <w:t>субвенции из федерального бюджета и (или) из бюджетов субъектов Российской Федерации;</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lastRenderedPageBreak/>
        <w:t>-</w:t>
      </w:r>
      <w:r w:rsidR="00110C86">
        <w:rPr>
          <w:sz w:val="24"/>
          <w:szCs w:val="24"/>
        </w:rPr>
        <w:t xml:space="preserve"> </w:t>
      </w:r>
      <w:r w:rsidRPr="00F5425E">
        <w:rPr>
          <w:sz w:val="24"/>
          <w:szCs w:val="24"/>
        </w:rPr>
        <w:t xml:space="preserve"> иные межбюджетные трансферты из других бюджетов бюджетной системы Российской Федерации.</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5425E" w:rsidRPr="00F5425E" w:rsidRDefault="00F5425E" w:rsidP="00BB715C">
      <w:pPr>
        <w:numPr>
          <w:ilvl w:val="0"/>
          <w:numId w:val="5"/>
        </w:numPr>
        <w:tabs>
          <w:tab w:val="left" w:pos="1080"/>
        </w:tabs>
        <w:autoSpaceDE w:val="0"/>
        <w:autoSpaceDN w:val="0"/>
        <w:adjustRightInd w:val="0"/>
        <w:spacing w:line="360" w:lineRule="auto"/>
        <w:ind w:left="0" w:firstLine="709"/>
        <w:rPr>
          <w:sz w:val="24"/>
          <w:szCs w:val="24"/>
        </w:rPr>
      </w:pPr>
      <w:r w:rsidRPr="00F5425E">
        <w:rPr>
          <w:sz w:val="24"/>
          <w:szCs w:val="24"/>
        </w:rPr>
        <w:t xml:space="preserve"> Доходы от использования имущества, находящегося в муниципальной собственности, средства безвозмездных поступлений и иной приносящей доход деятельности при составлении, утверждении, исполнении бюджета МО «Город Удачный» и составлении отчетности о его исполнении включаются в состав доходов бюджета МО «Город Удачный».</w:t>
      </w:r>
      <w:r w:rsidR="00110C86">
        <w:rPr>
          <w:sz w:val="24"/>
          <w:szCs w:val="24"/>
        </w:rPr>
        <w:t xml:space="preserve">  </w:t>
      </w:r>
      <w:r w:rsidRPr="00F5425E">
        <w:rPr>
          <w:sz w:val="24"/>
          <w:szCs w:val="24"/>
        </w:rPr>
        <w:t xml:space="preserve"> </w:t>
      </w:r>
    </w:p>
    <w:p w:rsidR="00F5425E" w:rsidRPr="00F5425E" w:rsidRDefault="00F5425E" w:rsidP="00BB715C">
      <w:pPr>
        <w:numPr>
          <w:ilvl w:val="0"/>
          <w:numId w:val="5"/>
        </w:numPr>
        <w:tabs>
          <w:tab w:val="left" w:pos="1080"/>
        </w:tabs>
        <w:autoSpaceDE w:val="0"/>
        <w:autoSpaceDN w:val="0"/>
        <w:adjustRightInd w:val="0"/>
        <w:spacing w:line="360" w:lineRule="auto"/>
        <w:ind w:left="0" w:firstLine="709"/>
        <w:rPr>
          <w:sz w:val="24"/>
          <w:szCs w:val="24"/>
        </w:rPr>
      </w:pPr>
      <w:r w:rsidRPr="00F5425E">
        <w:rPr>
          <w:sz w:val="24"/>
          <w:szCs w:val="24"/>
        </w:rPr>
        <w:t xml:space="preserve"> В случаях изменения состава и (или) функций главных администраторов доходов бюджета, а также изменения принципов назначения и присвоения структуры доходов бюджета, изменения в перечне главных администраторов доходов бюджета, а также в состав закрепленных за ними кодов классификации доходов бюджета вносятся на основании муниципального правового акта без внесения изменений в решение о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8. Норматив отчислений в местный бюджет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Законом Республики Саха (Якутия) о государственном бюджете на очередной финансовый год и плановый период устанавливается дифференцированный норматив отчислений в бюджет городского поселения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муниципального образования "Город Удачный" Мирнинского</w:t>
      </w:r>
      <w:r w:rsidR="00852C0F">
        <w:rPr>
          <w:rFonts w:ascii="Times New Roman" w:hAnsi="Times New Roman" w:cs="Times New Roman"/>
          <w:sz w:val="24"/>
          <w:szCs w:val="24"/>
        </w:rPr>
        <w:t xml:space="preserve"> района Республики Саха (Якутия)</w:t>
      </w:r>
      <w:r w:rsidRPr="00F5425E">
        <w:rPr>
          <w:rFonts w:ascii="Times New Roman" w:hAnsi="Times New Roman" w:cs="Times New Roman"/>
          <w:sz w:val="24"/>
          <w:szCs w:val="24"/>
        </w:rPr>
        <w:t>.</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9.</w:t>
      </w:r>
      <w:r w:rsidR="00110C86">
        <w:rPr>
          <w:rFonts w:ascii="Times New Roman" w:hAnsi="Times New Roman" w:cs="Times New Roman"/>
          <w:b/>
          <w:sz w:val="24"/>
          <w:szCs w:val="24"/>
        </w:rPr>
        <w:t xml:space="preserve"> </w:t>
      </w:r>
      <w:r w:rsidRPr="00F5425E">
        <w:rPr>
          <w:rFonts w:ascii="Times New Roman" w:hAnsi="Times New Roman" w:cs="Times New Roman"/>
          <w:b/>
          <w:sz w:val="24"/>
          <w:szCs w:val="24"/>
        </w:rPr>
        <w:t>Перечень и реестр источников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Администрация муниципального образования обязана вести реестр источников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Под перечнем источников доходов местного бюджета понимается свод (перечень) региональных и местных налогов, других поступлений, являющихся </w:t>
      </w:r>
      <w:r w:rsidRPr="00F5425E">
        <w:rPr>
          <w:rFonts w:ascii="Times New Roman" w:hAnsi="Times New Roman" w:cs="Times New Roman"/>
          <w:sz w:val="24"/>
          <w:szCs w:val="24"/>
        </w:rPr>
        <w:lastRenderedPageBreak/>
        <w:t>источниками формирования доходов бюджетов, с указанием правовых оснований их возникновения, порядка расчета (размеры, ставки, льготы) и иных характеристик источников доходов бюджетов, определяемых порядком формирования и ведения перечня источников доходов бюджетов бюджетной системы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Под реестром источников доходов бюджета понимается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бюджетов бюджетной системы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Реестр источников доходов местного бюджета формируется и ведется в порядке, установленном администрацией муниципального образования.</w:t>
      </w:r>
    </w:p>
    <w:p w:rsidR="00F5425E" w:rsidRPr="00F5425E" w:rsidRDefault="00F5425E" w:rsidP="00A847BF">
      <w:pPr>
        <w:pStyle w:val="a3"/>
        <w:tabs>
          <w:tab w:val="left" w:pos="0"/>
          <w:tab w:val="left" w:pos="851"/>
        </w:tabs>
        <w:spacing w:line="360" w:lineRule="auto"/>
        <w:ind w:left="0"/>
        <w:rPr>
          <w:rStyle w:val="FontStyle29"/>
        </w:rPr>
      </w:pPr>
      <w:r w:rsidRPr="00F5425E">
        <w:rPr>
          <w:rStyle w:val="FontStyle29"/>
        </w:rPr>
        <w:t xml:space="preserve">5. Реестр источников доходов бюджета администрации </w:t>
      </w:r>
      <w:r w:rsidR="00852C0F">
        <w:rPr>
          <w:rStyle w:val="FontStyle29"/>
        </w:rPr>
        <w:t xml:space="preserve">муниципального образования </w:t>
      </w:r>
      <w:r w:rsidRPr="00F5425E">
        <w:rPr>
          <w:rStyle w:val="FontStyle29"/>
        </w:rPr>
        <w:t xml:space="preserve">«Город Удачный» </w:t>
      </w:r>
      <w:r w:rsidR="00852C0F">
        <w:rPr>
          <w:rStyle w:val="FontStyle29"/>
        </w:rPr>
        <w:t xml:space="preserve">Мирнинского района </w:t>
      </w:r>
      <w:r w:rsidRPr="00F5425E">
        <w:rPr>
          <w:rStyle w:val="FontStyle29"/>
        </w:rPr>
        <w:t xml:space="preserve">Республики Саха (Якутия) представляется финансовым органом администрации </w:t>
      </w:r>
      <w:r w:rsidR="00852C0F">
        <w:rPr>
          <w:rStyle w:val="FontStyle29"/>
        </w:rPr>
        <w:t xml:space="preserve">муниципального образования </w:t>
      </w:r>
      <w:r w:rsidR="00852C0F" w:rsidRPr="00F5425E">
        <w:rPr>
          <w:rStyle w:val="FontStyle29"/>
        </w:rPr>
        <w:t xml:space="preserve">«Город Удачный» </w:t>
      </w:r>
      <w:r w:rsidR="00852C0F">
        <w:rPr>
          <w:rStyle w:val="FontStyle29"/>
        </w:rPr>
        <w:t xml:space="preserve">Мирнинского района </w:t>
      </w:r>
      <w:r w:rsidR="00852C0F" w:rsidRPr="00F5425E">
        <w:rPr>
          <w:rStyle w:val="FontStyle29"/>
        </w:rPr>
        <w:t>Республики Саха (Якутия)</w:t>
      </w:r>
      <w:r w:rsidRPr="00F5425E">
        <w:rPr>
          <w:rStyle w:val="FontStyle29"/>
        </w:rPr>
        <w:t xml:space="preserve"> в Финансовое управление</w:t>
      </w:r>
      <w:r w:rsidR="00110C86">
        <w:rPr>
          <w:rStyle w:val="FontStyle29"/>
        </w:rPr>
        <w:t xml:space="preserve"> </w:t>
      </w:r>
      <w:r w:rsidRPr="00F5425E">
        <w:rPr>
          <w:sz w:val="24"/>
          <w:szCs w:val="24"/>
        </w:rPr>
        <w:t xml:space="preserve">Администрации МО «Мирнинский район» </w:t>
      </w:r>
      <w:r w:rsidRPr="00F5425E">
        <w:rPr>
          <w:rStyle w:val="FontStyle29"/>
        </w:rPr>
        <w:t>в установленном порядке.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852C0F" w:rsidRDefault="00F5425E" w:rsidP="00A847BF">
      <w:pPr>
        <w:pStyle w:val="ConsPlusNormal"/>
        <w:spacing w:line="360" w:lineRule="auto"/>
        <w:ind w:firstLine="709"/>
        <w:jc w:val="center"/>
        <w:rPr>
          <w:rFonts w:ascii="Times New Roman" w:hAnsi="Times New Roman" w:cs="Times New Roman"/>
          <w:b/>
          <w:sz w:val="24"/>
          <w:szCs w:val="24"/>
        </w:rPr>
      </w:pPr>
      <w:r w:rsidRPr="00852C0F">
        <w:rPr>
          <w:rFonts w:ascii="Times New Roman" w:hAnsi="Times New Roman" w:cs="Times New Roman"/>
          <w:b/>
          <w:sz w:val="24"/>
          <w:szCs w:val="24"/>
        </w:rPr>
        <w:t>Глава 3. РАСХОДЫ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52C0F">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10. Расходы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Саха (Якутия) и органов местного самоуправления,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Объем расходов, предусмотренных решением городского Совета депутатов о местном бюджете на очередной финансовый год или на очередной финансовый год и плановый период, должен соответствовать суммарному объему доходов бюджета и поступлений из источников финансирования его дефицита, уменьшенных на суммы выплат из местного бюджета, связанных с источниками финансирования дефицита местного бюджета и изменением остатков на счетах по учету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3. Расходы местного бюджета не могут быть увязаны с определенными доходами и источниками финансирования дефицита местного бюджета, за исключением случаев, предусмотренных Бюджетным </w:t>
      </w:r>
      <w:hyperlink r:id="rId14"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606932">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11. Резервный фонд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В расходной части местного бюджета муниципального образования создается резервный фонд администрации.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Размер резервного фонда устанавливается решением городского Совета депутатов о местном бюджете. Общий размер резервных фондов не может превышать трех процентов утвержденного указанным решением общего объема расходов.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Порядок использования бюджетных ассигнований резервного фонда устанавливается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Отчет об использовании бюджетных ассигнований резервного фонда прилагается к отчетам об исполнении местного бюджета, представляемый в установленном порядке.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606932">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12. Дорожный фонд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Дорожный фонд муниципального образования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 территории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Дорожный фонд муниципального образования создается решением городского</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Совета депутатов (за исключением решения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Объем бюджетных ассигнований Дорожного фонда муниципального образования утверждается решением о местном бюджете на очередной финансовый год и плановый период в размере не менее прогнозируемого объема доходов местного бюджета, установленных решением городского Совета депутатов, указанным в абзаце первом настоящей части, от: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 иных поступлений в местный бюджет, утвержденных решением </w:t>
      </w:r>
      <w:r w:rsidR="00110C86">
        <w:rPr>
          <w:rFonts w:ascii="Times New Roman" w:hAnsi="Times New Roman" w:cs="Times New Roman"/>
          <w:sz w:val="24"/>
          <w:szCs w:val="24"/>
        </w:rPr>
        <w:t xml:space="preserve">городского </w:t>
      </w:r>
      <w:r w:rsidRPr="00F5425E">
        <w:rPr>
          <w:rFonts w:ascii="Times New Roman" w:hAnsi="Times New Roman" w:cs="Times New Roman"/>
          <w:sz w:val="24"/>
          <w:szCs w:val="24"/>
        </w:rPr>
        <w:lastRenderedPageBreak/>
        <w:t>Совета депутатов, предусматривающим создание муниципального дорожного фонда.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Порядок формирования и использования бюджетных ассигнований Дорожного фонда муниципального образования устанавливается решением городского Совета депутатов.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60693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13.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608" w:history="1">
        <w:r w:rsidRPr="00F5425E">
          <w:rPr>
            <w:sz w:val="24"/>
            <w:szCs w:val="24"/>
          </w:rPr>
          <w:t>6</w:t>
        </w:r>
      </w:hyperlink>
      <w:r w:rsidRPr="00F5425E">
        <w:rPr>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из местного бюджета - в случаях и порядке, предусмотренных решением представительного органа муниципального образования «Город Удачный» Мирнинского района Республики Саха (Якутия) о местном бюджете и принимаемыми в соответствии с ним муниципальными правовыми актами местной администрации.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цели, условия и порядок предоставления субсидий;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порядок возврата субсидий в соответствующий бюджет в случае нарушения условий, установленных при их предоставлении;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 порядок возврата в текущем финансовом году получателем субсидий остатков </w:t>
      </w:r>
      <w:r w:rsidRPr="00F5425E">
        <w:rPr>
          <w:sz w:val="24"/>
          <w:szCs w:val="24"/>
        </w:rPr>
        <w:lastRenderedPageBreak/>
        <w:t>субсидий, не использованных в отчетном финансовом году, в случаях, предусмотренных соглашениями (договорами) о предоставлении субсидий;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положения об обязательной проверке главным распорядителем (распорядителем) бюджетных средств, предо</w:t>
      </w:r>
      <w:r w:rsidR="00606932">
        <w:rPr>
          <w:sz w:val="24"/>
          <w:szCs w:val="24"/>
        </w:rPr>
        <w:t xml:space="preserve">ставляющим субсидию, и органом </w:t>
      </w:r>
      <w:r w:rsidRPr="00F5425E">
        <w:rPr>
          <w:sz w:val="24"/>
          <w:szCs w:val="24"/>
        </w:rPr>
        <w:t>муниципального финансового контроля соблюдения условий, целей и порядка предоставления субсидий их получателями.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5. Субсидии, предусмотренные настоящей статьей, могут предоставляться из местного бюджета в соответствии с условиями и сроками, предусмотренными концессионными соглашениями, заключенными в </w:t>
      </w:r>
      <w:hyperlink r:id="rId15" w:history="1">
        <w:r w:rsidRPr="00F5425E">
          <w:rPr>
            <w:sz w:val="24"/>
            <w:szCs w:val="24"/>
          </w:rPr>
          <w:t>порядке</w:t>
        </w:r>
      </w:hyperlink>
      <w:r w:rsidRPr="00F5425E">
        <w:rPr>
          <w:sz w:val="24"/>
          <w:szCs w:val="24"/>
        </w:rPr>
        <w:t>, определенном законодательством Российской Федерации о концессионных соглашениях.</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Заключение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решениями</w:t>
      </w:r>
      <w:r w:rsidR="00110C86">
        <w:rPr>
          <w:sz w:val="24"/>
          <w:szCs w:val="24"/>
        </w:rPr>
        <w:t xml:space="preserve"> </w:t>
      </w:r>
      <w:r w:rsidRPr="00F5425E">
        <w:rPr>
          <w:sz w:val="24"/>
          <w:szCs w:val="24"/>
        </w:rPr>
        <w:t>местной администрации, принимаемыми в порядке, определяемом</w:t>
      </w:r>
      <w:r w:rsidR="00110C86">
        <w:rPr>
          <w:sz w:val="24"/>
          <w:szCs w:val="24"/>
        </w:rPr>
        <w:t xml:space="preserve"> </w:t>
      </w:r>
      <w:r w:rsidRPr="00F5425E">
        <w:rPr>
          <w:sz w:val="24"/>
          <w:szCs w:val="24"/>
        </w:rPr>
        <w:t>местной администрацией.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6. В решении о бюджете могут предусматриваться бюджетные ассигнования на предоставление в соответствии с решениями</w:t>
      </w:r>
      <w:r w:rsidR="00110C86">
        <w:rPr>
          <w:sz w:val="24"/>
          <w:szCs w:val="24"/>
        </w:rPr>
        <w:t xml:space="preserve"> </w:t>
      </w:r>
      <w:r w:rsidRPr="00F5425E">
        <w:rPr>
          <w:sz w:val="24"/>
          <w:szCs w:val="24"/>
        </w:rPr>
        <w:t>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Порядок предоставления указанных субсидий из местного бюджета устанавливается</w:t>
      </w:r>
      <w:r w:rsidR="00110C86">
        <w:rPr>
          <w:sz w:val="24"/>
          <w:szCs w:val="24"/>
        </w:rPr>
        <w:t xml:space="preserve"> </w:t>
      </w:r>
      <w:r w:rsidRPr="00F5425E">
        <w:rPr>
          <w:sz w:val="24"/>
          <w:szCs w:val="24"/>
        </w:rPr>
        <w:t>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F5425E" w:rsidRPr="00F5425E" w:rsidRDefault="00F5425E" w:rsidP="00A847BF">
      <w:pPr>
        <w:widowControl w:val="0"/>
        <w:autoSpaceDE w:val="0"/>
        <w:autoSpaceDN w:val="0"/>
        <w:adjustRightInd w:val="0"/>
        <w:spacing w:line="360" w:lineRule="auto"/>
        <w:rPr>
          <w:sz w:val="24"/>
          <w:szCs w:val="24"/>
        </w:rPr>
      </w:pPr>
    </w:p>
    <w:p w:rsidR="00110C86" w:rsidRDefault="00110C86" w:rsidP="00606932">
      <w:pPr>
        <w:widowControl w:val="0"/>
        <w:autoSpaceDE w:val="0"/>
        <w:autoSpaceDN w:val="0"/>
        <w:adjustRightInd w:val="0"/>
        <w:spacing w:line="360" w:lineRule="auto"/>
        <w:outlineLvl w:val="3"/>
        <w:rPr>
          <w:b/>
          <w:sz w:val="24"/>
          <w:szCs w:val="24"/>
        </w:rPr>
      </w:pPr>
    </w:p>
    <w:p w:rsidR="00F5425E" w:rsidRPr="00F5425E" w:rsidRDefault="00F5425E" w:rsidP="00606932">
      <w:pPr>
        <w:widowControl w:val="0"/>
        <w:autoSpaceDE w:val="0"/>
        <w:autoSpaceDN w:val="0"/>
        <w:adjustRightInd w:val="0"/>
        <w:spacing w:line="360" w:lineRule="auto"/>
        <w:outlineLvl w:val="3"/>
        <w:rPr>
          <w:b/>
          <w:sz w:val="24"/>
          <w:szCs w:val="24"/>
        </w:rPr>
      </w:pPr>
      <w:r w:rsidRPr="00F5425E">
        <w:rPr>
          <w:b/>
          <w:sz w:val="24"/>
          <w:szCs w:val="24"/>
        </w:rPr>
        <w:lastRenderedPageBreak/>
        <w:t>Статья 14.</w:t>
      </w:r>
      <w:r w:rsidR="00110C86">
        <w:rPr>
          <w:b/>
          <w:sz w:val="24"/>
          <w:szCs w:val="24"/>
        </w:rPr>
        <w:t xml:space="preserve"> </w:t>
      </w:r>
      <w:r w:rsidRPr="00F5425E">
        <w:rPr>
          <w:b/>
          <w:sz w:val="24"/>
          <w:szCs w:val="24"/>
        </w:rPr>
        <w:t>Предоставление субсидий некоммерческим организациям, не являющимися казенными учреждениями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В местном бюджете могут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Порядок предоставления субсидий из местного бюджета устанавливается муниципальными правовыми актами местной администрации.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Порядок определения объема и условия предоставления субсидий из местного бюджета устанавливается местной администрацией.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4.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 Порядок определения объема и предоставления указанных субсидий из местного бюджета устанавливается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5. В</w:t>
      </w:r>
      <w:r w:rsidR="00110C86">
        <w:rPr>
          <w:sz w:val="24"/>
          <w:szCs w:val="24"/>
        </w:rPr>
        <w:t xml:space="preserve"> </w:t>
      </w:r>
      <w:r w:rsidRPr="00F5425E">
        <w:rPr>
          <w:sz w:val="24"/>
          <w:szCs w:val="24"/>
        </w:rPr>
        <w:t>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конкурсов.</w:t>
      </w:r>
    </w:p>
    <w:p w:rsidR="00F5425E" w:rsidRPr="00F5425E" w:rsidRDefault="00F5425E" w:rsidP="00A847BF">
      <w:pPr>
        <w:autoSpaceDE w:val="0"/>
        <w:autoSpaceDN w:val="0"/>
        <w:adjustRightInd w:val="0"/>
        <w:spacing w:line="360" w:lineRule="auto"/>
        <w:rPr>
          <w:caps/>
          <w:sz w:val="24"/>
          <w:szCs w:val="24"/>
        </w:rPr>
      </w:pPr>
      <w:r w:rsidRPr="00F5425E">
        <w:rPr>
          <w:bCs/>
          <w:sz w:val="24"/>
          <w:szCs w:val="24"/>
        </w:rPr>
        <w:t>Порядок предоставления указанных субсидий из местного бюджета устанавливается муниципальными правовыми актами местной администрации».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60693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15. Реестры расходных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Муниципальное образование обязано вести реестр расходных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w:t>
      </w:r>
      <w:r w:rsidRPr="00F5425E">
        <w:rPr>
          <w:rFonts w:ascii="Times New Roman" w:hAnsi="Times New Roman" w:cs="Times New Roman"/>
          <w:sz w:val="24"/>
          <w:szCs w:val="24"/>
        </w:rPr>
        <w:lastRenderedPageBreak/>
        <w:t>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Реестр расходных обязательств муниципального образования ведется в порядке, установленном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Реестр расходных обязательств муниципального образования предоставляется администрацией муниципального образования в Финансо</w:t>
      </w:r>
      <w:r w:rsidR="00606932">
        <w:rPr>
          <w:rFonts w:ascii="Times New Roman" w:hAnsi="Times New Roman" w:cs="Times New Roman"/>
          <w:sz w:val="24"/>
          <w:szCs w:val="24"/>
        </w:rPr>
        <w:t xml:space="preserve">вое управление Администрации муниципального образования </w:t>
      </w:r>
      <w:r w:rsidRPr="00F5425E">
        <w:rPr>
          <w:rFonts w:ascii="Times New Roman" w:hAnsi="Times New Roman" w:cs="Times New Roman"/>
          <w:sz w:val="24"/>
          <w:szCs w:val="24"/>
        </w:rPr>
        <w:t>«Мирнинский район</w:t>
      </w:r>
      <w:r w:rsidRPr="00606932">
        <w:rPr>
          <w:rFonts w:ascii="Times New Roman" w:hAnsi="Times New Roman" w:cs="Times New Roman"/>
          <w:sz w:val="24"/>
          <w:szCs w:val="24"/>
        </w:rPr>
        <w:t xml:space="preserve">» </w:t>
      </w:r>
      <w:r w:rsidR="00606932" w:rsidRPr="00606932">
        <w:rPr>
          <w:rFonts w:ascii="Times New Roman" w:hAnsi="Times New Roman" w:cs="Times New Roman"/>
          <w:sz w:val="24"/>
          <w:szCs w:val="24"/>
        </w:rPr>
        <w:t>Республики Саха (Якутия)</w:t>
      </w:r>
      <w:r w:rsidR="00606932">
        <w:rPr>
          <w:rFonts w:ascii="Times New Roman" w:hAnsi="Times New Roman" w:cs="Times New Roman"/>
          <w:sz w:val="24"/>
          <w:szCs w:val="24"/>
        </w:rPr>
        <w:t xml:space="preserve"> </w:t>
      </w:r>
      <w:r w:rsidRPr="00606932">
        <w:rPr>
          <w:rFonts w:ascii="Times New Roman" w:hAnsi="Times New Roman" w:cs="Times New Roman"/>
          <w:sz w:val="24"/>
          <w:szCs w:val="24"/>
        </w:rPr>
        <w:t>в</w:t>
      </w:r>
      <w:r w:rsidRPr="00F5425E">
        <w:rPr>
          <w:rFonts w:ascii="Times New Roman" w:hAnsi="Times New Roman" w:cs="Times New Roman"/>
          <w:sz w:val="24"/>
          <w:szCs w:val="24"/>
        </w:rPr>
        <w:t xml:space="preserve"> порядке и сроки, установленные Бюджетным Кодексом РФ.</w:t>
      </w:r>
    </w:p>
    <w:p w:rsidR="00F5425E" w:rsidRPr="00F5425E" w:rsidRDefault="00F5425E" w:rsidP="00A847BF">
      <w:pPr>
        <w:pStyle w:val="ConsPlusNormal"/>
        <w:spacing w:line="360" w:lineRule="auto"/>
        <w:ind w:firstLine="709"/>
        <w:jc w:val="center"/>
        <w:rPr>
          <w:rFonts w:ascii="Times New Roman" w:hAnsi="Times New Roman" w:cs="Times New Roman"/>
          <w:sz w:val="24"/>
          <w:szCs w:val="24"/>
        </w:rPr>
      </w:pPr>
    </w:p>
    <w:p w:rsidR="00F5425E" w:rsidRPr="00F5425E" w:rsidRDefault="00F5425E" w:rsidP="00606932">
      <w:pPr>
        <w:pStyle w:val="ConsPlusNormal"/>
        <w:spacing w:line="360" w:lineRule="auto"/>
        <w:ind w:firstLine="709"/>
        <w:jc w:val="both"/>
        <w:rPr>
          <w:rFonts w:ascii="Times New Roman" w:hAnsi="Times New Roman" w:cs="Times New Roman"/>
          <w:b/>
          <w:bCs/>
          <w:sz w:val="24"/>
          <w:szCs w:val="24"/>
        </w:rPr>
      </w:pPr>
      <w:r w:rsidRPr="00F5425E">
        <w:rPr>
          <w:rFonts w:ascii="Times New Roman" w:hAnsi="Times New Roman" w:cs="Times New Roman"/>
          <w:b/>
          <w:sz w:val="24"/>
          <w:szCs w:val="24"/>
        </w:rPr>
        <w:t>Статья 16. Межбюджетные трансферты</w:t>
      </w:r>
    </w:p>
    <w:p w:rsidR="00F5425E" w:rsidRPr="00F5425E" w:rsidRDefault="00F5425E" w:rsidP="00A847BF">
      <w:pPr>
        <w:tabs>
          <w:tab w:val="left" w:pos="567"/>
        </w:tabs>
        <w:autoSpaceDE w:val="0"/>
        <w:autoSpaceDN w:val="0"/>
        <w:adjustRightInd w:val="0"/>
        <w:spacing w:line="360" w:lineRule="auto"/>
        <w:rPr>
          <w:sz w:val="24"/>
          <w:szCs w:val="24"/>
        </w:rPr>
      </w:pPr>
      <w:r w:rsidRPr="00F5425E">
        <w:rPr>
          <w:sz w:val="24"/>
          <w:szCs w:val="24"/>
        </w:rPr>
        <w:t>1. Межбюджетные трансферты из местных бюджетов предоставляются в форме:</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 дотаций из бюджета МО «Мирнинский район»</w:t>
      </w:r>
      <w:r w:rsidR="00110C86">
        <w:rPr>
          <w:sz w:val="24"/>
          <w:szCs w:val="24"/>
        </w:rPr>
        <w:t xml:space="preserve"> </w:t>
      </w:r>
      <w:r w:rsidRPr="00F5425E">
        <w:rPr>
          <w:sz w:val="24"/>
          <w:szCs w:val="24"/>
        </w:rPr>
        <w:t>на выравнивание бюджетной обеспеченности поселений;</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 субсидий, перечисляемых из бюджета МО «Город Удачный» в бюджет</w:t>
      </w:r>
      <w:r w:rsidR="00110C86">
        <w:rPr>
          <w:sz w:val="24"/>
          <w:szCs w:val="24"/>
        </w:rPr>
        <w:t xml:space="preserve"> </w:t>
      </w:r>
      <w:r w:rsidRPr="00F5425E">
        <w:rPr>
          <w:sz w:val="24"/>
          <w:szCs w:val="24"/>
        </w:rPr>
        <w:t>МО «Мирнинский район» на решение вопросов местного значения межмуниципального характера;</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 субсидий, перечисляемых в бюджет Республики Саха (Якутия) для формирования регионального фонда финансовой поддержки поселений и регионального фонда финансовой поддержки муниципальных районов (городских округов);</w:t>
      </w:r>
    </w:p>
    <w:p w:rsidR="00F5425E" w:rsidRPr="00F5425E" w:rsidRDefault="00F5425E" w:rsidP="00A847BF">
      <w:pPr>
        <w:tabs>
          <w:tab w:val="left" w:pos="900"/>
        </w:tabs>
        <w:autoSpaceDE w:val="0"/>
        <w:autoSpaceDN w:val="0"/>
        <w:adjustRightInd w:val="0"/>
        <w:spacing w:line="360" w:lineRule="auto"/>
        <w:rPr>
          <w:sz w:val="24"/>
          <w:szCs w:val="24"/>
        </w:rPr>
      </w:pPr>
      <w:r w:rsidRPr="00F5425E">
        <w:rPr>
          <w:sz w:val="24"/>
          <w:szCs w:val="24"/>
        </w:rPr>
        <w:t>- иных межбюджетных трансфертов.</w:t>
      </w:r>
    </w:p>
    <w:p w:rsidR="00F5425E" w:rsidRPr="00F5425E" w:rsidRDefault="00F5425E" w:rsidP="00A847BF">
      <w:pPr>
        <w:tabs>
          <w:tab w:val="left" w:pos="1080"/>
        </w:tabs>
        <w:autoSpaceDE w:val="0"/>
        <w:autoSpaceDN w:val="0"/>
        <w:adjustRightInd w:val="0"/>
        <w:spacing w:line="360" w:lineRule="auto"/>
        <w:rPr>
          <w:sz w:val="24"/>
          <w:szCs w:val="24"/>
        </w:rPr>
      </w:pPr>
      <w:r w:rsidRPr="00F5425E">
        <w:rPr>
          <w:sz w:val="24"/>
          <w:szCs w:val="24"/>
        </w:rPr>
        <w:t>2. Межбюджетные трансферты из бюджета МО «Город Удачный» бюджетам поселений (за исключением субвенций)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F5425E" w:rsidRPr="00F5425E" w:rsidRDefault="00F5425E" w:rsidP="00A847BF">
      <w:pPr>
        <w:spacing w:line="360" w:lineRule="auto"/>
        <w:rPr>
          <w:bCs/>
          <w:sz w:val="24"/>
          <w:szCs w:val="24"/>
        </w:rPr>
      </w:pPr>
      <w:r w:rsidRPr="00F5425E">
        <w:rPr>
          <w:bCs/>
          <w:sz w:val="24"/>
          <w:szCs w:val="24"/>
        </w:rPr>
        <w:t>3. Межбюджетные трансферты из государственного бюджета</w:t>
      </w:r>
      <w:r w:rsidR="00110C86">
        <w:rPr>
          <w:bCs/>
          <w:sz w:val="24"/>
          <w:szCs w:val="24"/>
        </w:rPr>
        <w:t xml:space="preserve"> </w:t>
      </w:r>
      <w:r w:rsidRPr="00F5425E">
        <w:rPr>
          <w:bCs/>
          <w:sz w:val="24"/>
          <w:szCs w:val="24"/>
        </w:rPr>
        <w:t>(за исключением субвенций из Республиканского фонда компенсаций)</w:t>
      </w:r>
      <w:r w:rsidR="00110C86">
        <w:rPr>
          <w:bCs/>
          <w:sz w:val="24"/>
          <w:szCs w:val="24"/>
        </w:rPr>
        <w:t xml:space="preserve"> </w:t>
      </w:r>
      <w:r w:rsidRPr="00F5425E">
        <w:rPr>
          <w:bCs/>
          <w:sz w:val="24"/>
          <w:szCs w:val="24"/>
        </w:rPr>
        <w:t>предоставляются</w:t>
      </w:r>
      <w:r w:rsidR="00110C86">
        <w:rPr>
          <w:bCs/>
          <w:sz w:val="24"/>
          <w:szCs w:val="24"/>
        </w:rPr>
        <w:t xml:space="preserve"> </w:t>
      </w:r>
      <w:r w:rsidRPr="00F5425E">
        <w:rPr>
          <w:bCs/>
          <w:sz w:val="24"/>
          <w:szCs w:val="24"/>
        </w:rPr>
        <w:t>при соблюдении</w:t>
      </w:r>
      <w:r w:rsidR="00110C86">
        <w:rPr>
          <w:bCs/>
          <w:sz w:val="24"/>
          <w:szCs w:val="24"/>
        </w:rPr>
        <w:t xml:space="preserve"> </w:t>
      </w:r>
      <w:r w:rsidRPr="00F5425E">
        <w:rPr>
          <w:bCs/>
          <w:sz w:val="24"/>
          <w:szCs w:val="24"/>
        </w:rPr>
        <w:t>бюджетного и налогового законодательства Российской Федерации и Республики Саха (Якутия), а также подписания соглашения о кассовом обслуживании исполнения бюджета города Удачного с финансовым органом.</w:t>
      </w:r>
    </w:p>
    <w:p w:rsidR="00F5425E" w:rsidRPr="00F5425E" w:rsidRDefault="00F5425E" w:rsidP="00A847BF">
      <w:pPr>
        <w:spacing w:line="360" w:lineRule="auto"/>
        <w:rPr>
          <w:sz w:val="24"/>
          <w:szCs w:val="24"/>
        </w:rPr>
      </w:pPr>
      <w:r w:rsidRPr="00F5425E">
        <w:rPr>
          <w:sz w:val="24"/>
          <w:szCs w:val="24"/>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 Взыскание неиспользованных межбюджетных трансфертов, предоставленных из государственного бюджета Республики Саха (Якутия), осуществляется в порядке, определяемом Министерством финансов </w:t>
      </w:r>
      <w:r w:rsidRPr="00F5425E">
        <w:rPr>
          <w:sz w:val="24"/>
          <w:szCs w:val="24"/>
        </w:rPr>
        <w:lastRenderedPageBreak/>
        <w:t>Республики Саха (Якутия) с соблюдением общих требований, установленных Министерством финансов Российской Федерации.</w:t>
      </w:r>
    </w:p>
    <w:p w:rsidR="00F5425E" w:rsidRPr="00F5425E" w:rsidRDefault="00F5425E" w:rsidP="00A847BF">
      <w:pPr>
        <w:autoSpaceDE w:val="0"/>
        <w:autoSpaceDN w:val="0"/>
        <w:adjustRightInd w:val="0"/>
        <w:spacing w:line="360" w:lineRule="auto"/>
        <w:jc w:val="center"/>
        <w:rPr>
          <w:b/>
          <w:bCs/>
          <w:caps/>
          <w:sz w:val="24"/>
          <w:szCs w:val="24"/>
        </w:rPr>
      </w:pPr>
    </w:p>
    <w:p w:rsidR="00F5425E" w:rsidRPr="00F5425E" w:rsidRDefault="00F5425E" w:rsidP="00606932">
      <w:pPr>
        <w:spacing w:line="360" w:lineRule="auto"/>
        <w:rPr>
          <w:b/>
          <w:sz w:val="24"/>
          <w:szCs w:val="24"/>
        </w:rPr>
      </w:pPr>
      <w:r w:rsidRPr="00F5425E">
        <w:rPr>
          <w:b/>
          <w:sz w:val="24"/>
          <w:szCs w:val="24"/>
        </w:rPr>
        <w:t>Статья 17. Порядок предоставления субсидий для осуществления передачи части полномочий по вопросам местного значения</w:t>
      </w:r>
    </w:p>
    <w:p w:rsidR="00F5425E" w:rsidRPr="00F5425E" w:rsidRDefault="00F5425E" w:rsidP="00606932">
      <w:pPr>
        <w:spacing w:line="360" w:lineRule="auto"/>
        <w:ind w:firstLine="708"/>
        <w:rPr>
          <w:sz w:val="24"/>
          <w:szCs w:val="24"/>
        </w:rPr>
      </w:pPr>
      <w:r w:rsidRPr="00F5425E">
        <w:rPr>
          <w:sz w:val="24"/>
          <w:szCs w:val="24"/>
        </w:rPr>
        <w:t>1. Предоставление субсидий из одного уровня бюджета другому уровню бюджета осуществляется путем подписания соглашений о передаче осуществления части полномочий по вопросам местного значения.</w:t>
      </w:r>
    </w:p>
    <w:p w:rsidR="00F5425E" w:rsidRPr="00F5425E" w:rsidRDefault="00F5425E" w:rsidP="00A847BF">
      <w:pPr>
        <w:spacing w:line="360" w:lineRule="auto"/>
        <w:rPr>
          <w:sz w:val="24"/>
          <w:szCs w:val="24"/>
        </w:rPr>
      </w:pPr>
      <w:r w:rsidRPr="00F5425E">
        <w:rPr>
          <w:sz w:val="24"/>
          <w:szCs w:val="24"/>
        </w:rPr>
        <w:t>Соглашения между МО «Мирнинский район» и МО «Город Удачный»</w:t>
      </w:r>
      <w:r w:rsidR="00110C86">
        <w:rPr>
          <w:sz w:val="24"/>
          <w:szCs w:val="24"/>
        </w:rPr>
        <w:t xml:space="preserve"> </w:t>
      </w:r>
      <w:r w:rsidRPr="00F5425E">
        <w:rPr>
          <w:sz w:val="24"/>
          <w:szCs w:val="24"/>
        </w:rPr>
        <w:t>представляют собой правовую форму передачи друг другу осуществления части своих полномочий.</w:t>
      </w:r>
    </w:p>
    <w:p w:rsidR="00F5425E" w:rsidRPr="00F5425E" w:rsidRDefault="00F5425E" w:rsidP="00606932">
      <w:pPr>
        <w:spacing w:line="360" w:lineRule="auto"/>
        <w:ind w:firstLine="708"/>
        <w:rPr>
          <w:sz w:val="24"/>
          <w:szCs w:val="24"/>
        </w:rPr>
      </w:pPr>
      <w:r w:rsidRPr="00F5425E">
        <w:rPr>
          <w:sz w:val="24"/>
          <w:szCs w:val="24"/>
        </w:rPr>
        <w:t>2. Соглашением определяются:</w:t>
      </w:r>
    </w:p>
    <w:p w:rsidR="00F5425E" w:rsidRPr="00F5425E" w:rsidRDefault="00F5425E" w:rsidP="00A847BF">
      <w:pPr>
        <w:spacing w:line="360" w:lineRule="auto"/>
        <w:rPr>
          <w:sz w:val="24"/>
          <w:szCs w:val="24"/>
        </w:rPr>
      </w:pPr>
      <w:r w:rsidRPr="00F5425E">
        <w:rPr>
          <w:sz w:val="24"/>
          <w:szCs w:val="24"/>
        </w:rPr>
        <w:t>- полномочие, перечень полномочий, осуществления которых передается по соглашению;</w:t>
      </w:r>
    </w:p>
    <w:p w:rsidR="00F5425E" w:rsidRPr="00F5425E" w:rsidRDefault="00F5425E" w:rsidP="00A847BF">
      <w:pPr>
        <w:spacing w:line="360" w:lineRule="auto"/>
        <w:rPr>
          <w:sz w:val="24"/>
          <w:szCs w:val="24"/>
        </w:rPr>
      </w:pPr>
      <w:r w:rsidRPr="00F5425E">
        <w:rPr>
          <w:sz w:val="24"/>
          <w:szCs w:val="24"/>
        </w:rPr>
        <w:t>- срок и порядок передачи осуществления части полномочий;</w:t>
      </w:r>
    </w:p>
    <w:p w:rsidR="00F5425E" w:rsidRPr="00F5425E" w:rsidRDefault="00F5425E" w:rsidP="00A847BF">
      <w:pPr>
        <w:spacing w:line="360" w:lineRule="auto"/>
        <w:rPr>
          <w:sz w:val="24"/>
          <w:szCs w:val="24"/>
        </w:rPr>
      </w:pPr>
      <w:r w:rsidRPr="00F5425E">
        <w:rPr>
          <w:sz w:val="24"/>
          <w:szCs w:val="24"/>
        </w:rPr>
        <w:t>- права и обязанности сторон;</w:t>
      </w:r>
    </w:p>
    <w:p w:rsidR="00F5425E" w:rsidRPr="00F5425E" w:rsidRDefault="00F5425E" w:rsidP="00A847BF">
      <w:pPr>
        <w:spacing w:line="360" w:lineRule="auto"/>
        <w:rPr>
          <w:sz w:val="24"/>
          <w:szCs w:val="24"/>
        </w:rPr>
      </w:pPr>
      <w:r w:rsidRPr="00F5425E">
        <w:rPr>
          <w:sz w:val="24"/>
          <w:szCs w:val="24"/>
        </w:rPr>
        <w:t>- порядок определения ежегодного объема субвенций, необходимых для осуществления передаваемых полномочий;</w:t>
      </w:r>
    </w:p>
    <w:p w:rsidR="00F5425E" w:rsidRPr="00F5425E" w:rsidRDefault="00F5425E" w:rsidP="00A847BF">
      <w:pPr>
        <w:spacing w:line="360" w:lineRule="auto"/>
        <w:rPr>
          <w:sz w:val="24"/>
          <w:szCs w:val="24"/>
        </w:rPr>
      </w:pPr>
      <w:r w:rsidRPr="00F5425E">
        <w:rPr>
          <w:sz w:val="24"/>
          <w:szCs w:val="24"/>
        </w:rPr>
        <w:t>- формы взаимодействия и сотрудничества при исполнении положений соглашения;</w:t>
      </w:r>
    </w:p>
    <w:p w:rsidR="00F5425E" w:rsidRPr="00F5425E" w:rsidRDefault="00F5425E" w:rsidP="00A847BF">
      <w:pPr>
        <w:spacing w:line="360" w:lineRule="auto"/>
        <w:rPr>
          <w:sz w:val="24"/>
          <w:szCs w:val="24"/>
        </w:rPr>
      </w:pPr>
      <w:r w:rsidRPr="00F5425E">
        <w:rPr>
          <w:sz w:val="24"/>
          <w:szCs w:val="24"/>
        </w:rPr>
        <w:t>- ответственность сторон, финансовые санкции;</w:t>
      </w:r>
    </w:p>
    <w:p w:rsidR="00F5425E" w:rsidRPr="00F5425E" w:rsidRDefault="00F5425E" w:rsidP="00A847BF">
      <w:pPr>
        <w:spacing w:line="360" w:lineRule="auto"/>
        <w:rPr>
          <w:sz w:val="24"/>
          <w:szCs w:val="24"/>
        </w:rPr>
      </w:pPr>
      <w:r w:rsidRPr="00F5425E">
        <w:rPr>
          <w:sz w:val="24"/>
          <w:szCs w:val="24"/>
        </w:rPr>
        <w:t>- основания и порядок прекращения соглашения, в том числе досрочного прекращения действия соглашения.</w:t>
      </w:r>
    </w:p>
    <w:p w:rsidR="00F5425E" w:rsidRPr="00F5425E" w:rsidRDefault="00F5425E" w:rsidP="00A847BF">
      <w:pPr>
        <w:spacing w:line="360" w:lineRule="auto"/>
        <w:rPr>
          <w:sz w:val="24"/>
          <w:szCs w:val="24"/>
        </w:rPr>
      </w:pPr>
      <w:r w:rsidRPr="00F5425E">
        <w:rPr>
          <w:sz w:val="24"/>
          <w:szCs w:val="24"/>
        </w:rPr>
        <w:t xml:space="preserve">3. Соглашения подписываются главами муниципальных образований и вступают в силу со дня его подписания. </w:t>
      </w:r>
    </w:p>
    <w:p w:rsidR="00F5425E" w:rsidRPr="00F5425E" w:rsidRDefault="00F5425E" w:rsidP="00A847BF">
      <w:pPr>
        <w:spacing w:line="360" w:lineRule="auto"/>
        <w:rPr>
          <w:sz w:val="24"/>
          <w:szCs w:val="24"/>
        </w:rPr>
      </w:pPr>
      <w:r w:rsidRPr="00F5425E">
        <w:rPr>
          <w:sz w:val="24"/>
          <w:szCs w:val="24"/>
        </w:rPr>
        <w:t>4. Уровень бюджетной обеспеченности общих расходов передающей стороны должен соответствовать уровню бюджетной обеспеченности передаваемой субсидии.</w:t>
      </w:r>
      <w:r w:rsidR="00110C86">
        <w:rPr>
          <w:sz w:val="24"/>
          <w:szCs w:val="24"/>
        </w:rPr>
        <w:t xml:space="preserve">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606932" w:rsidRDefault="00F5425E" w:rsidP="00110C86">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 xml:space="preserve">Глава 4. БЮДЖЕТНЫЕ ПОЛНОМОЧИЯ УЧАСТНИКОВ БЮДЖЕТНОГО ПРОЦЕССА МУНИЦИПАЛЬНОГО ОБРАЗОВАНИЯ "ГОРОД УДАЧНЫЙ" МИРНИНСКОГО РАЙОНА </w:t>
      </w:r>
      <w:r w:rsidR="00606932" w:rsidRPr="00606932">
        <w:rPr>
          <w:rFonts w:ascii="Times New Roman" w:hAnsi="Times New Roman" w:cs="Times New Roman"/>
          <w:b/>
          <w:sz w:val="24"/>
          <w:szCs w:val="24"/>
        </w:rPr>
        <w:t>РЕСПУБЛИКИ САХА (ЯКУТИЯ)</w:t>
      </w:r>
    </w:p>
    <w:p w:rsidR="00F5425E" w:rsidRPr="00F5425E" w:rsidRDefault="00F5425E" w:rsidP="00A847BF">
      <w:pPr>
        <w:pStyle w:val="ConsPlusNormal"/>
        <w:spacing w:line="360" w:lineRule="auto"/>
        <w:ind w:firstLine="709"/>
        <w:jc w:val="center"/>
        <w:rPr>
          <w:rFonts w:ascii="Times New Roman" w:hAnsi="Times New Roman" w:cs="Times New Roman"/>
          <w:sz w:val="24"/>
          <w:szCs w:val="24"/>
        </w:rPr>
      </w:pPr>
    </w:p>
    <w:p w:rsidR="00F5425E" w:rsidRPr="00606932" w:rsidRDefault="00F5425E" w:rsidP="00606932">
      <w:pPr>
        <w:pStyle w:val="ConsPlusNormal"/>
        <w:spacing w:line="360" w:lineRule="auto"/>
        <w:ind w:firstLine="709"/>
        <w:rPr>
          <w:rFonts w:ascii="Times New Roman" w:hAnsi="Times New Roman" w:cs="Times New Roman"/>
          <w:b/>
          <w:sz w:val="24"/>
          <w:szCs w:val="24"/>
        </w:rPr>
      </w:pPr>
      <w:r w:rsidRPr="00606932">
        <w:rPr>
          <w:rFonts w:ascii="Times New Roman" w:hAnsi="Times New Roman" w:cs="Times New Roman"/>
          <w:b/>
          <w:sz w:val="24"/>
          <w:szCs w:val="24"/>
        </w:rPr>
        <w:t>Статья 18. Участники бюджетного процесса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Участниками бюджетного процесса муниципального образования являются:</w:t>
      </w:r>
    </w:p>
    <w:p w:rsidR="00F5425E" w:rsidRPr="00F5425E" w:rsidRDefault="00606932" w:rsidP="00A847BF">
      <w:pPr>
        <w:adjustRightInd w:val="0"/>
        <w:spacing w:line="360" w:lineRule="auto"/>
        <w:rPr>
          <w:sz w:val="24"/>
          <w:szCs w:val="24"/>
        </w:rPr>
      </w:pPr>
      <w:r>
        <w:rPr>
          <w:sz w:val="24"/>
          <w:szCs w:val="24"/>
        </w:rPr>
        <w:t xml:space="preserve">1) </w:t>
      </w:r>
      <w:r w:rsidR="00F5425E" w:rsidRPr="00F5425E">
        <w:rPr>
          <w:sz w:val="24"/>
          <w:szCs w:val="24"/>
        </w:rPr>
        <w:t>Глава МО «Город Удачный»;</w:t>
      </w:r>
    </w:p>
    <w:p w:rsidR="00F5425E" w:rsidRPr="00F5425E" w:rsidRDefault="00606932" w:rsidP="00A847BF">
      <w:pPr>
        <w:adjustRightInd w:val="0"/>
        <w:spacing w:line="360" w:lineRule="auto"/>
        <w:rPr>
          <w:sz w:val="24"/>
          <w:szCs w:val="24"/>
        </w:rPr>
      </w:pPr>
      <w:r>
        <w:rPr>
          <w:sz w:val="24"/>
          <w:szCs w:val="24"/>
        </w:rPr>
        <w:lastRenderedPageBreak/>
        <w:t xml:space="preserve">2) </w:t>
      </w:r>
      <w:r w:rsidR="00F5425E" w:rsidRPr="00F5425E">
        <w:rPr>
          <w:sz w:val="24"/>
          <w:szCs w:val="24"/>
        </w:rPr>
        <w:t>городской Совет депутатов МО «Город Удачный»;</w:t>
      </w:r>
    </w:p>
    <w:p w:rsidR="00F5425E" w:rsidRPr="00F5425E" w:rsidRDefault="00606932" w:rsidP="00A847BF">
      <w:pPr>
        <w:adjustRightInd w:val="0"/>
        <w:spacing w:line="360" w:lineRule="auto"/>
        <w:rPr>
          <w:sz w:val="24"/>
          <w:szCs w:val="24"/>
        </w:rPr>
      </w:pPr>
      <w:r>
        <w:rPr>
          <w:sz w:val="24"/>
          <w:szCs w:val="24"/>
        </w:rPr>
        <w:t xml:space="preserve">3) </w:t>
      </w:r>
      <w:r w:rsidR="00F5425E" w:rsidRPr="00F5425E">
        <w:rPr>
          <w:sz w:val="24"/>
          <w:szCs w:val="24"/>
        </w:rPr>
        <w:t>администрация МО «Город Удачный»;</w:t>
      </w:r>
    </w:p>
    <w:p w:rsidR="00F5425E" w:rsidRPr="00F5425E" w:rsidRDefault="00606932" w:rsidP="00A847BF">
      <w:pPr>
        <w:adjustRightInd w:val="0"/>
        <w:spacing w:line="360" w:lineRule="auto"/>
        <w:rPr>
          <w:sz w:val="24"/>
          <w:szCs w:val="24"/>
        </w:rPr>
      </w:pPr>
      <w:r>
        <w:rPr>
          <w:sz w:val="24"/>
          <w:szCs w:val="24"/>
        </w:rPr>
        <w:t xml:space="preserve">4) </w:t>
      </w:r>
      <w:r w:rsidR="00F5425E" w:rsidRPr="00F5425E">
        <w:rPr>
          <w:sz w:val="24"/>
          <w:szCs w:val="24"/>
        </w:rPr>
        <w:t xml:space="preserve">контрольно-счетная палата МО «Мирнинский район» (согласно переданных полномочий); </w:t>
      </w:r>
    </w:p>
    <w:p w:rsidR="00F5425E" w:rsidRPr="00F5425E" w:rsidRDefault="00606932" w:rsidP="00A847BF">
      <w:pPr>
        <w:adjustRightInd w:val="0"/>
        <w:spacing w:line="360" w:lineRule="auto"/>
        <w:rPr>
          <w:sz w:val="24"/>
          <w:szCs w:val="24"/>
        </w:rPr>
      </w:pPr>
      <w:r>
        <w:rPr>
          <w:sz w:val="24"/>
          <w:szCs w:val="24"/>
        </w:rPr>
        <w:t>5) финансовое управление А</w:t>
      </w:r>
      <w:r w:rsidR="00F5425E" w:rsidRPr="00F5425E">
        <w:rPr>
          <w:sz w:val="24"/>
          <w:szCs w:val="24"/>
        </w:rPr>
        <w:t>дминистрации МО «Мирнинский район» (согласно переданных полномочий)</w:t>
      </w:r>
      <w:r>
        <w:rPr>
          <w:sz w:val="24"/>
          <w:szCs w:val="24"/>
        </w:rPr>
        <w:t>;</w:t>
      </w:r>
    </w:p>
    <w:p w:rsidR="00F5425E" w:rsidRPr="00F5425E" w:rsidRDefault="00606932" w:rsidP="00A847BF">
      <w:pPr>
        <w:adjustRightInd w:val="0"/>
        <w:spacing w:line="360" w:lineRule="auto"/>
        <w:rPr>
          <w:sz w:val="24"/>
          <w:szCs w:val="24"/>
        </w:rPr>
      </w:pPr>
      <w:r>
        <w:rPr>
          <w:sz w:val="24"/>
          <w:szCs w:val="24"/>
        </w:rPr>
        <w:t xml:space="preserve">6) </w:t>
      </w:r>
      <w:r w:rsidR="00F5425E" w:rsidRPr="00F5425E">
        <w:rPr>
          <w:sz w:val="24"/>
          <w:szCs w:val="24"/>
        </w:rPr>
        <w:t>органы, уполномоченные в соответствии с федеральным законодательством на осуществление кассового обслуживания исполнения бюджета МО «Город Удачный»;</w:t>
      </w:r>
    </w:p>
    <w:p w:rsidR="00F5425E" w:rsidRPr="00F5425E" w:rsidRDefault="00606932" w:rsidP="00A847BF">
      <w:pPr>
        <w:adjustRightInd w:val="0"/>
        <w:spacing w:line="360" w:lineRule="auto"/>
        <w:rPr>
          <w:sz w:val="24"/>
          <w:szCs w:val="24"/>
        </w:rPr>
      </w:pPr>
      <w:r>
        <w:rPr>
          <w:sz w:val="24"/>
          <w:szCs w:val="24"/>
        </w:rPr>
        <w:t xml:space="preserve">7) </w:t>
      </w:r>
      <w:r w:rsidR="00F5425E" w:rsidRPr="00F5425E">
        <w:rPr>
          <w:sz w:val="24"/>
          <w:szCs w:val="24"/>
        </w:rPr>
        <w:t>главные администраторы доходов бюджета МО «Город Удачный»;</w:t>
      </w:r>
    </w:p>
    <w:p w:rsidR="00F5425E" w:rsidRPr="00F5425E" w:rsidRDefault="00606932" w:rsidP="00A847BF">
      <w:pPr>
        <w:adjustRightInd w:val="0"/>
        <w:spacing w:line="360" w:lineRule="auto"/>
        <w:rPr>
          <w:sz w:val="24"/>
          <w:szCs w:val="24"/>
        </w:rPr>
      </w:pPr>
      <w:r>
        <w:rPr>
          <w:sz w:val="24"/>
          <w:szCs w:val="24"/>
        </w:rPr>
        <w:t xml:space="preserve">8) </w:t>
      </w:r>
      <w:r w:rsidR="00F5425E" w:rsidRPr="00F5425E">
        <w:rPr>
          <w:sz w:val="24"/>
          <w:szCs w:val="24"/>
        </w:rPr>
        <w:t>главные администраторы источников внутреннего финансирования дефицита бюджета;</w:t>
      </w:r>
    </w:p>
    <w:p w:rsidR="00F5425E" w:rsidRPr="00F5425E" w:rsidRDefault="00606932" w:rsidP="00A847BF">
      <w:pPr>
        <w:adjustRightInd w:val="0"/>
        <w:spacing w:line="360" w:lineRule="auto"/>
        <w:rPr>
          <w:sz w:val="24"/>
          <w:szCs w:val="24"/>
        </w:rPr>
      </w:pPr>
      <w:r>
        <w:rPr>
          <w:sz w:val="24"/>
          <w:szCs w:val="24"/>
        </w:rPr>
        <w:t xml:space="preserve">9) </w:t>
      </w:r>
      <w:r w:rsidR="00F5425E" w:rsidRPr="00F5425E">
        <w:rPr>
          <w:sz w:val="24"/>
          <w:szCs w:val="24"/>
        </w:rPr>
        <w:t>главные распорядители бюджетных средств МО «Город Удачный»;</w:t>
      </w:r>
    </w:p>
    <w:p w:rsidR="00F5425E" w:rsidRPr="00F5425E" w:rsidRDefault="00606932" w:rsidP="00A847BF">
      <w:pPr>
        <w:adjustRightInd w:val="0"/>
        <w:spacing w:line="360" w:lineRule="auto"/>
        <w:rPr>
          <w:sz w:val="24"/>
          <w:szCs w:val="24"/>
        </w:rPr>
      </w:pPr>
      <w:r>
        <w:rPr>
          <w:sz w:val="24"/>
          <w:szCs w:val="24"/>
        </w:rPr>
        <w:t xml:space="preserve">10) </w:t>
      </w:r>
      <w:r w:rsidR="00F5425E" w:rsidRPr="00F5425E">
        <w:rPr>
          <w:sz w:val="24"/>
          <w:szCs w:val="24"/>
        </w:rPr>
        <w:t>получатели средств бюджета МО «Город Удачный»;</w:t>
      </w:r>
    </w:p>
    <w:p w:rsidR="00F5425E" w:rsidRPr="00F5425E" w:rsidRDefault="00606932" w:rsidP="00A847BF">
      <w:pPr>
        <w:adjustRightInd w:val="0"/>
        <w:spacing w:line="360" w:lineRule="auto"/>
        <w:rPr>
          <w:sz w:val="24"/>
          <w:szCs w:val="24"/>
        </w:rPr>
      </w:pPr>
      <w:r>
        <w:rPr>
          <w:sz w:val="24"/>
          <w:szCs w:val="24"/>
        </w:rPr>
        <w:t xml:space="preserve">11) </w:t>
      </w:r>
      <w:r w:rsidR="00F5425E" w:rsidRPr="00F5425E">
        <w:rPr>
          <w:sz w:val="24"/>
          <w:szCs w:val="24"/>
        </w:rPr>
        <w:t>иные органы, на которые федеральным законодательством и законодательством Республики Саха (Якутия) возложены бюджетные, налоговые и иные полномочия.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Участники бюджетного процесса вправе осуществлять бюджетные полномочия, установленные Бюджетным </w:t>
      </w:r>
      <w:hyperlink r:id="rId16"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7" w:history="1">
        <w:r w:rsidRPr="00F5425E">
          <w:rPr>
            <w:rFonts w:ascii="Times New Roman" w:hAnsi="Times New Roman" w:cs="Times New Roman"/>
            <w:sz w:val="24"/>
            <w:szCs w:val="24"/>
          </w:rPr>
          <w:t>статьей 165</w:t>
        </w:r>
      </w:hyperlink>
      <w:r w:rsidRPr="00F5425E">
        <w:rPr>
          <w:rFonts w:ascii="Times New Roman" w:hAnsi="Times New Roman" w:cs="Times New Roman"/>
          <w:sz w:val="24"/>
          <w:szCs w:val="24"/>
        </w:rPr>
        <w:t xml:space="preserve"> Бюджетного кодекса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3. Особенности бюджетных полномочий участников бюджетного процесса муниципального образования, устанавливаются Бюджетным </w:t>
      </w:r>
      <w:hyperlink r:id="rId18"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законодательством Республики Саха (Якутия) и принятыми в соответствии с ним правовыми актами </w:t>
      </w:r>
      <w:r w:rsidR="00110C86">
        <w:rPr>
          <w:rFonts w:ascii="Times New Roman" w:hAnsi="Times New Roman" w:cs="Times New Roman"/>
          <w:sz w:val="24"/>
          <w:szCs w:val="24"/>
        </w:rPr>
        <w:t xml:space="preserve">городского </w:t>
      </w:r>
      <w:r w:rsidRPr="00F5425E">
        <w:rPr>
          <w:rFonts w:ascii="Times New Roman" w:hAnsi="Times New Roman" w:cs="Times New Roman"/>
          <w:sz w:val="24"/>
          <w:szCs w:val="24"/>
        </w:rPr>
        <w:t>Совета депутатов, а также в установленных ими случаях правовыми актами 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606932">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19. Бюджетные полномочия главы муниципального образования</w:t>
      </w:r>
    </w:p>
    <w:p w:rsidR="00F5425E" w:rsidRPr="00F5425E" w:rsidRDefault="00887D45" w:rsidP="00A847BF">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F5425E" w:rsidRPr="00F5425E">
        <w:rPr>
          <w:rFonts w:ascii="Times New Roman" w:hAnsi="Times New Roman" w:cs="Times New Roman"/>
          <w:sz w:val="24"/>
          <w:szCs w:val="24"/>
        </w:rPr>
        <w:t>муниципального образования обладает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представляет интересы муниципального образования при формировании межбюджетных отношений в Республике Саха (Якутия);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определяет бюджетную, налоговую и долговую политику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3) вносит на рассмотрение городского Совета депутатов проект местного бюджета </w:t>
      </w:r>
      <w:r w:rsidRPr="00F5425E">
        <w:rPr>
          <w:rFonts w:ascii="Times New Roman" w:hAnsi="Times New Roman" w:cs="Times New Roman"/>
          <w:sz w:val="24"/>
          <w:szCs w:val="24"/>
        </w:rPr>
        <w:lastRenderedPageBreak/>
        <w:t>и изменения в него с необходимыми документами и материалами, а также отчет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вносит в городской Совет депутатов предложения по установлению, изменению, отмене местных налогов и сборов, введению и отмене налоговых льгот по местным налогам;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принимает решения о расходовании средств резервного фонда администрации, образуемого в составе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осуществляет функции главного распорядителя кредитов при исполнении бюджета в соответствии с БК РФ.</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6) осуществляет иные бюджетные полномочия в соответствии с Бюджетным </w:t>
      </w:r>
      <w:hyperlink r:id="rId19"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настоящим Положением.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60693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20. Бюджетные полномочия городского Совета депутатов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Городской Совет депутатов обладает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рассматривает и утверждает местный бюджет и отчет о его исполнении;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рассматривает и утверждает изменения в местный бюджет;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организует осуществление последующего контроля за исполнением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устанавливает налоговые льготы по местным налогам, основания и порядок их применения;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принимает программы социально-экономического развития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определяет порядок управления и распоряжения имуществом, находящимся в собственности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утверждает порядок осуществления муниципальных заимствований;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утверждает порядок осуществления полномочий по внешнему муниципальному финансовому контролю;</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10) осуществляет иные бюджетные полномочия в соответствии с Бюджетным </w:t>
      </w:r>
      <w:hyperlink r:id="rId20"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настоящим Положением.</w:t>
      </w:r>
    </w:p>
    <w:p w:rsidR="00110C86" w:rsidRDefault="00110C86" w:rsidP="00A847BF">
      <w:pPr>
        <w:pStyle w:val="ConsPlusNormal"/>
        <w:spacing w:line="360" w:lineRule="auto"/>
        <w:ind w:firstLine="709"/>
        <w:jc w:val="both"/>
        <w:rPr>
          <w:rFonts w:ascii="Times New Roman" w:hAnsi="Times New Roman" w:cs="Times New Roman"/>
          <w:sz w:val="24"/>
          <w:szCs w:val="24"/>
        </w:rPr>
      </w:pPr>
    </w:p>
    <w:p w:rsidR="00110C86" w:rsidRDefault="00110C86" w:rsidP="00A847BF">
      <w:pPr>
        <w:pStyle w:val="ConsPlusNormal"/>
        <w:spacing w:line="360" w:lineRule="auto"/>
        <w:ind w:firstLine="709"/>
        <w:jc w:val="both"/>
        <w:rPr>
          <w:rFonts w:ascii="Times New Roman" w:hAnsi="Times New Roman" w:cs="Times New Roman"/>
          <w:sz w:val="24"/>
          <w:szCs w:val="24"/>
        </w:rPr>
      </w:pPr>
    </w:p>
    <w:p w:rsidR="00110C86" w:rsidRPr="00F5425E" w:rsidRDefault="00110C86"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lastRenderedPageBreak/>
        <w:t>Статья 21. Бюджетные полномочия 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Администрация</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муниципального образования обладает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разрабатывает прогноз социально-экономического развития муниципального образования, среднесрочного финансового плана муниципального образования, долгосрочный бюджетный прогноз обеспечивает составление проекта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обеспечивает исполнение расходных обязательств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обеспечивает исполнение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утверждает порядок обслуживания и управления муниципальным долгом;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утверждает порядок предоставления муниципальных гарантий;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утверждает порядок ведения муниципальной долговой книги, а также состав информации, порядок и срок ее внесения в муниципальную долговую книгу;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устанавливает порядок разработки прогноза социально-экономического развития муниципального образования, а также устанавливает порядок на долгосрочный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разрабатывает и утверждает муниципальные программы;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устанавливает порядок ведения реестра расходных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10) устанавливает порядок формирования муниципального задания и определяет порядок финансового обеспечения выполнения муниципальных заданий;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11) устанавливает порядок определения объема и условий предоставления субсидий муниципальным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12) устанавливает порядок определения объема и условий предоставления субсидий бюджетным и автономным учреждениям на иные цели;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13) утверждает отчет об исполнении местного бюджета за первый квартал, полугодие, девять месяцев текущего финансового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14) рассматривает годовые отчеты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15) устанавливает порядок использования бюджетных ассигнований резервного фонда 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16)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17) осуществляет внутренний муниципальный финансовый контроль в сфере закупок товаров, работ, услуг для обеспечения муниципальных нужд в пределах установленных законодательством полномочий;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18) определяет порядок предоставления из местного бюджета субсидий, а также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19) устанавливает порядок определения объема и предоставления из местного бюджета субсидий некоммерческим организациям, не являющимся муниципальными учреждениями;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20) устанавливает порядок подготовки и реализации бюджетных инвестиций в объекты капитального строительства муниципальной собственности;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21) устанавливает требования к договорам, заключенным в связи с предоставлением бюджетных инвестиций юридическим лицам за счет средств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22) устанавливает порядок формирования и ведения реестров источников доходов местных бюджетов;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23)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24) утверждает бюджетный прогноз (изменения бюджетного прогноза) муниципального образования на долгосрочный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25) устанавливает порядок осуществления органами внутреннего муниципального финансового контроля внутреннего муниципального финансового контроля в сфере бюджетных правоотношений, в пределах установленных законодательством полномочий;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26) устанавливает порядок осуществления органами внутреннего муниципального финансового контроля внутреннего муниципального финансового контроля в сфере закупок, в пределах установленных законодательством полномочий;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27) устанавливает порядок осуществления главными администраторами бюджетных средств внутреннего финансового контроля и внутреннего финансового аудита в пределах установленных законодательством полномочий;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28) устанавливает порядок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а также муниципальными казенными </w:t>
      </w:r>
      <w:r w:rsidRPr="00F5425E">
        <w:rPr>
          <w:rFonts w:ascii="Times New Roman" w:hAnsi="Times New Roman" w:cs="Times New Roman"/>
          <w:sz w:val="24"/>
          <w:szCs w:val="24"/>
        </w:rPr>
        <w:lastRenderedPageBreak/>
        <w:t>учреждениями, определенными правовыми актами главных распорядителей средств муниципального бюджета, в ведении которых находятся муниципальные казенные учреждения;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29) устанавливает порядок составления, утверждения и ведения бюджетных смет казенных учреждений, находящихся в ведении главного распорядителя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30)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 31) устанавливает порядок заключения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32) устанавливает порядок предоставление средств из бюджета при выполнении условий, в соответствии с которыми осуществляется предоставление таких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33) определяет порядок заключения концессионных соглашений от имени муниципального образования на срок, превышающий срок действия утвержденных лимитов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34) устанавливает порядок предоставления субсидии бюджетным и автономным учреждениям на финансовое обеспечение выполнения ими муниципального задания, рассчитанной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35) устанавливает порядок предоставление бюджетных инвестиций;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36) устанавливает порядок составления проекта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37) устанавливает порядок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38) предоставляет необходимую информацию в городской Совет депутатов в пределах их компетенции по бюджетным вопросам, установленным </w:t>
      </w:r>
      <w:hyperlink r:id="rId21" w:history="1">
        <w:r w:rsidRPr="00F5425E">
          <w:rPr>
            <w:rFonts w:ascii="Times New Roman" w:hAnsi="Times New Roman" w:cs="Times New Roman"/>
            <w:sz w:val="24"/>
            <w:szCs w:val="24"/>
          </w:rPr>
          <w:t>Конституцией</w:t>
        </w:r>
      </w:hyperlink>
      <w:r w:rsidRPr="00F5425E">
        <w:rPr>
          <w:rFonts w:ascii="Times New Roman" w:hAnsi="Times New Roman" w:cs="Times New Roman"/>
          <w:sz w:val="24"/>
          <w:szCs w:val="24"/>
        </w:rPr>
        <w:t xml:space="preserve"> </w:t>
      </w:r>
      <w:r w:rsidRPr="00F5425E">
        <w:rPr>
          <w:rFonts w:ascii="Times New Roman" w:hAnsi="Times New Roman" w:cs="Times New Roman"/>
          <w:sz w:val="24"/>
          <w:szCs w:val="24"/>
        </w:rPr>
        <w:lastRenderedPageBreak/>
        <w:t xml:space="preserve">Российской Федерации, Бюджетным </w:t>
      </w:r>
      <w:hyperlink r:id="rId22"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иными нормативными правовыми актами Российской Федерации, для обеспечения их полномочий;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39) устанавливает порядок принятия решений о разработке, формировании и реализации муниципальных программ;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40) разрабатывает и утверждает порядок проведения оценки эффективности муниципальных программ;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41)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42) осуществляет иные полномочия, определенные Бюджетным </w:t>
      </w:r>
      <w:hyperlink r:id="rId23"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43)</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формирует Реестр муниципальных программ на финансовый год и среднесрочную перспективу;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22. Бюджетные полномочия Контрольно-счетной палаты МО «Мирнинский район»</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Контрольно-счетная палата обладает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проводит аудит эффективности, направленный на определение экономности и результативности использования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проводит экспертизу проекта решения о местном бюджете, иных нормативных правовых актов органов местного самоуправления муниципального образования, регулирующих бюджетные правоотношения, в том числе обоснованности показателей (параметров и характеристик) бюджетов;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проводит экспертизу муниципальных программ;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проводит анализ и мониторинг бюджетного процесса, в том числе подготовки предложений по устранению выявленных отклонений в бюджетном процессе и совершенствованию нормативных правовых актов органов местного самоуправления муниципального образования, регулирующих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6) осуществляет внешнюю проверку годового отчета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осуществляет внешний муниципальный финансовый контроль;</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8) осуществляет бюджетные полномочия по другим вопросам, установленным Бюджетным </w:t>
      </w:r>
      <w:hyperlink r:id="rId24"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Федеральным </w:t>
      </w:r>
      <w:hyperlink r:id="rId25" w:history="1">
        <w:r w:rsidRPr="00F5425E">
          <w:rPr>
            <w:rFonts w:ascii="Times New Roman" w:hAnsi="Times New Roman" w:cs="Times New Roman"/>
            <w:sz w:val="24"/>
            <w:szCs w:val="24"/>
          </w:rPr>
          <w:t>законом</w:t>
        </w:r>
      </w:hyperlink>
      <w:r w:rsidRPr="00F5425E">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 xml:space="preserve">Статья 23. Бюджетные полномочия главного распорядителя (распорядителя) бюджетных средств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вносит предложения по формированию и изменению лимитов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вносит предложения по формированию и изменению сводной бюджетной росписи;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формирует и утверждает муниципальные задания;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6"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10) формирует бюджетную отчетность главного распорядителя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11) отвечает от имени муниципального образования по денежным обязательствам подведомственных ему получателей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12) осуществляет внутренний финансовый контроль и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5425E" w:rsidRPr="00F5425E" w:rsidRDefault="00F5425E" w:rsidP="00A847BF">
      <w:pPr>
        <w:pStyle w:val="ConsPlusNormal"/>
        <w:tabs>
          <w:tab w:val="left" w:pos="993"/>
        </w:tabs>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13)</w:t>
      </w:r>
      <w:r w:rsidRPr="00F5425E">
        <w:rPr>
          <w:rFonts w:ascii="Times New Roman" w:hAnsi="Times New Roman" w:cs="Times New Roman"/>
          <w:sz w:val="24"/>
          <w:szCs w:val="24"/>
        </w:rPr>
        <w:tab/>
        <w:t xml:space="preserve">в целях реализации муниципальным образованием права регресса, установленного </w:t>
      </w:r>
      <w:hyperlink r:id="rId27" w:history="1">
        <w:r w:rsidRPr="00F5425E">
          <w:rPr>
            <w:rFonts w:ascii="Times New Roman" w:hAnsi="Times New Roman" w:cs="Times New Roman"/>
            <w:sz w:val="24"/>
            <w:szCs w:val="24"/>
          </w:rPr>
          <w:t>пунктом 3.1 статьи 1081</w:t>
        </w:r>
      </w:hyperlink>
      <w:r w:rsidRPr="00F5425E">
        <w:rPr>
          <w:rFonts w:ascii="Times New Roman" w:hAnsi="Times New Roman" w:cs="Times New Roman"/>
          <w:sz w:val="24"/>
          <w:szCs w:val="24"/>
        </w:rPr>
        <w:t xml:space="preserve"> Гражданского кодекса Российской Федерации, Финансовое управление муниципального образования «Мирнинский район»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14) осуществляет иные бюджетные полномочия, установленные Бюджетным </w:t>
      </w:r>
      <w:hyperlink r:id="rId28"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Распорядитель бюджетных средств обладает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осуществляет планирование соответствующих расходов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осуществляет внутренний финансовый контроль и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5425E" w:rsidRDefault="00F5425E" w:rsidP="00A847BF">
      <w:pPr>
        <w:pStyle w:val="ConsPlusNormal"/>
        <w:spacing w:line="360" w:lineRule="auto"/>
        <w:ind w:firstLine="709"/>
        <w:jc w:val="both"/>
        <w:rPr>
          <w:rFonts w:ascii="Times New Roman" w:hAnsi="Times New Roman" w:cs="Times New Roman"/>
          <w:sz w:val="24"/>
          <w:szCs w:val="24"/>
        </w:rPr>
      </w:pPr>
    </w:p>
    <w:p w:rsidR="00110C86" w:rsidRPr="00F5425E" w:rsidRDefault="00110C86"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lastRenderedPageBreak/>
        <w:t>Статья 24. Бюджетные полномочия получателей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Получатели бюджетных средств обладают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составляют и исполняют бюджетную смету;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принимают и (или) исполняют в пределах доведенных лимитов бюджетных обязательств и (или) бюджетных ассигнований бюджетные обязательства;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обеспечивают результативность, целевой характер использования предусмотренных ему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вносят соответствующему главному распорядителю (распорядителю) бюджетных средств предложения по изменению бюджетной росписи;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ведут бюджетный учет (обеспечивают ведение бюджетного учета);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формируют бюджетную отчетность (обеспечивает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7) исполняют иные полномочия в соответствии с Бюджетным </w:t>
      </w:r>
      <w:hyperlink r:id="rId29"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25. Бюджетные полномочия главных администраторов (администраторов)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Главные администраторы доходов местного бюджета обладают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формируют перечень подведомственных ему администраторов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представляют сведения, необходимые для составления среднесрочного финансового плана и (или) проекта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представляют сведения для составления и ведения кассового плана;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составляют и представляют бюджетную отчетность главного администратора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устанавливают для находящихся в его ведении администраторов порядок составления сведений и представления отчетности, необходимой для осуществления своих полномочий;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осуществляют внутренний финансовый контроль и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7)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hyperlink r:id="rId30" w:history="1">
        <w:r w:rsidRPr="00F5425E">
          <w:rPr>
            <w:rFonts w:ascii="Times New Roman" w:hAnsi="Times New Roman" w:cs="Times New Roman"/>
            <w:sz w:val="24"/>
            <w:szCs w:val="24"/>
          </w:rPr>
          <w:t>9</w:t>
        </w:r>
      </w:hyperlink>
      <w:r w:rsidRPr="00F5425E">
        <w:rPr>
          <w:rFonts w:ascii="Times New Roman" w:hAnsi="Times New Roman" w:cs="Times New Roman"/>
          <w:sz w:val="24"/>
          <w:szCs w:val="24"/>
        </w:rPr>
        <w:t xml:space="preserve">) осуществляют иные бюджетные полномочия, установленные Бюджетным </w:t>
      </w:r>
      <w:hyperlink r:id="rId31"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нормативным правовым актом администрации муниципального образования.</w:t>
      </w:r>
    </w:p>
    <w:p w:rsidR="00F5425E" w:rsidRPr="00F5425E" w:rsidRDefault="00E81935" w:rsidP="00A847BF">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Администраторы </w:t>
      </w:r>
      <w:r w:rsidR="00F5425E" w:rsidRPr="00F5425E">
        <w:rPr>
          <w:rFonts w:ascii="Times New Roman" w:hAnsi="Times New Roman" w:cs="Times New Roman"/>
          <w:sz w:val="24"/>
          <w:szCs w:val="24"/>
        </w:rPr>
        <w:t>доходов местного бюджета обладают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осуществляют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осуществляют взыскание задолженности по платежам в местный бюджет, пеней и штрафов;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в орган Федерального казначейства для осуществления возврата в порядке, установленном Министерством финансов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принимают решение о зачете (уточнении) платежей в бюджеты бюджетной системы Российской Федерации и представляют уведомление в орган Федерального казначейства по Республике Саха (Якутия);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формируют и представляют главному администратору доходов местного бюджета, в ведении которого находятся, сведения и бюджетную отчетность, необходимые для осуществления полномочий главного администратора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6)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w:t>
      </w:r>
      <w:r w:rsidRPr="00F5425E">
        <w:rPr>
          <w:rFonts w:ascii="Times New Roman" w:hAnsi="Times New Roman" w:cs="Times New Roman"/>
          <w:sz w:val="24"/>
          <w:szCs w:val="24"/>
        </w:rPr>
        <w:lastRenderedPageBreak/>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2" w:history="1">
        <w:r w:rsidRPr="00F5425E">
          <w:rPr>
            <w:rFonts w:ascii="Times New Roman" w:hAnsi="Times New Roman" w:cs="Times New Roman"/>
            <w:sz w:val="24"/>
            <w:szCs w:val="24"/>
          </w:rPr>
          <w:t>законом</w:t>
        </w:r>
      </w:hyperlink>
      <w:r w:rsidRPr="00F5425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осуществляют внутренний финансовый контроль и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принимает решение о признании безнадежной к взысканию задолженности по платежам в бюджет;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hyperlink r:id="rId33" w:history="1">
        <w:r w:rsidRPr="00F5425E">
          <w:rPr>
            <w:rFonts w:ascii="Times New Roman" w:hAnsi="Times New Roman" w:cs="Times New Roman"/>
            <w:sz w:val="24"/>
            <w:szCs w:val="24"/>
          </w:rPr>
          <w:t>10</w:t>
        </w:r>
      </w:hyperlink>
      <w:r w:rsidRPr="00F5425E">
        <w:rPr>
          <w:rFonts w:ascii="Times New Roman" w:hAnsi="Times New Roman" w:cs="Times New Roman"/>
          <w:sz w:val="24"/>
          <w:szCs w:val="24"/>
        </w:rPr>
        <w:t xml:space="preserve">) осуществляют иные бюджетные полномочия, установленные Бюджетным </w:t>
      </w:r>
      <w:hyperlink r:id="rId34"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нормативными правовыми актами органа местного самоуправления, наделяющих их полномочиями администратора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26. Бюджетные полномочия главных администраторов, администраторов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Главные администраторы источников финансирования дефицита местного бюджета обладают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формируют перечни подведомственных ему администраторов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осуществляют планирование (прогнозирование) поступлений и выплат по источникам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 распределяют бюджетные ассигнования по подведомственным администраторам </w:t>
      </w:r>
      <w:r w:rsidRPr="00F5425E">
        <w:rPr>
          <w:rFonts w:ascii="Times New Roman" w:hAnsi="Times New Roman" w:cs="Times New Roman"/>
          <w:sz w:val="24"/>
          <w:szCs w:val="24"/>
        </w:rPr>
        <w:lastRenderedPageBreak/>
        <w:t>источников финансирования дефицита местного бюджета и исполняют соответствующую часть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организуют и осуществляют ведомственный финансовый контроль в сфере своей деятельности;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формируют бюджетную отчетность главного администратора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осуществляют внутренний финансовый контроль и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Администраторы источников финансирования дефицита местного бюджета обладают следующими бюджетными полномочиями: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осуществляют планирование (прогнозирование) поступлений и выплат по источникам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осуществляют контроль за полнотой и своевременностью поступления в бюджет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обеспечивают поступления в местный бюджет и выплаты из местного бюджета по источникам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формируют и представляют бюджетную отчетность;</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в случае и порядке, установленных главным администратором источников финансирования дефицита местного бюджета, осуществляют отдельные бюджетные полномочия главного администратора источников финансирования дефицита местного бюджета, в ведении которого находятся;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осуществляют внутренний финансовый контроль и внутренний финансовый аудит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7) осуществляют иные бюджетные полномочия, установленные Бюджетным </w:t>
      </w:r>
      <w:hyperlink r:id="rId35"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5425E" w:rsidRPr="00F5425E" w:rsidRDefault="00F5425E" w:rsidP="00A847BF">
      <w:pPr>
        <w:pStyle w:val="ConsPlusNormal"/>
        <w:spacing w:line="360" w:lineRule="auto"/>
        <w:ind w:firstLine="709"/>
        <w:jc w:val="center"/>
        <w:rPr>
          <w:rFonts w:ascii="Times New Roman" w:hAnsi="Times New Roman" w:cs="Times New Roman"/>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5. ОСНОВЫ СОСТАВЛЕНИЯ ПРОЕКТА МЕСТНОГО БЮДЖЕТА</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27. Общие положения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w:t>
      </w:r>
      <w:r w:rsidRPr="00F5425E">
        <w:rPr>
          <w:rFonts w:ascii="Times New Roman" w:hAnsi="Times New Roman" w:cs="Times New Roman"/>
          <w:sz w:val="24"/>
          <w:szCs w:val="24"/>
        </w:rPr>
        <w:lastRenderedPageBreak/>
        <w:t>расходных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Порядок и сроки составления проекта местного бюджета устанавливаются администрацией муниципального образования с соблюдением требований, устанавливаемых Бюджетным </w:t>
      </w:r>
      <w:hyperlink r:id="rId36"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бюджетным законодательством Республики Саха (Якутия), решениями городского Совета депутатов и настоящим Положением.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Составление проекта местного бюджета основывается на: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основных направлениях бюджетной политики и основных направлениях налоговой политики Российской Федерации, Республики Саха (Якутия) 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основных направлениях таможенно-тарифной политики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прогнозе социально-экономического развития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бюджетном прогнозе муниципального образования (проекте бюджетного прогноза, проекте изменений бюджетного прогноза) на долгосрочный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муниципальных программах (проектах муниципальных программ, проектах изменений указанных программ).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Составление проекта местного бюджета и внесение его с необходимыми документами и материалами на рассмотрение и утверждение городского Совета депутатов - исключительная прерогатива администрации муни</w:t>
      </w:r>
      <w:r w:rsidR="00887D45">
        <w:rPr>
          <w:rFonts w:ascii="Times New Roman" w:hAnsi="Times New Roman" w:cs="Times New Roman"/>
          <w:sz w:val="24"/>
          <w:szCs w:val="24"/>
        </w:rPr>
        <w:t>ципального образования, в лице г</w:t>
      </w:r>
      <w:r w:rsidRPr="00F5425E">
        <w:rPr>
          <w:rFonts w:ascii="Times New Roman" w:hAnsi="Times New Roman" w:cs="Times New Roman"/>
          <w:sz w:val="24"/>
          <w:szCs w:val="24"/>
        </w:rPr>
        <w:t>лавы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Непосредственное составление проекта местного бюджета осуществляет финансово-экономический отдел 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28. Прогноз социально-экономического развития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Прогноз социально-экономического развития муниципального образования </w:t>
      </w:r>
      <w:r w:rsidRPr="00F5425E">
        <w:rPr>
          <w:rFonts w:ascii="Times New Roman" w:hAnsi="Times New Roman" w:cs="Times New Roman"/>
          <w:sz w:val="24"/>
          <w:szCs w:val="24"/>
        </w:rPr>
        <w:lastRenderedPageBreak/>
        <w:t xml:space="preserve">разрабатывается администрацией муниципального образования ежегодно на период не менее трех лет в порядке, установленном Министерством экономики и промышленной политики Республики Саха (Якутия) и администрацией муниципального образования.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местного бюджета в городской Совет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В целях формирования бюджетного прогноза муниципального образования на долгосрочный период в соответствии со </w:t>
      </w:r>
      <w:hyperlink r:id="rId37" w:history="1">
        <w:r w:rsidRPr="00F5425E">
          <w:rPr>
            <w:rFonts w:ascii="Times New Roman" w:hAnsi="Times New Roman" w:cs="Times New Roman"/>
            <w:sz w:val="24"/>
            <w:szCs w:val="24"/>
          </w:rPr>
          <w:t>статьей 170.1</w:t>
        </w:r>
      </w:hyperlink>
      <w:r w:rsidRPr="00F5425E">
        <w:rPr>
          <w:rFonts w:ascii="Times New Roman" w:hAnsi="Times New Roman" w:cs="Times New Roman"/>
          <w:sz w:val="24"/>
          <w:szCs w:val="24"/>
        </w:rPr>
        <w:t xml:space="preserve">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887D4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29. Долгосрочное бюджетное планирование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городской Совет депутатов принял решение о его формировании в соответствии с требованиями Бюджетного </w:t>
      </w:r>
      <w:hyperlink r:id="rId38"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Порядок разработки и утверждения, период действия, а также требования к составу и содержанию бюджетного прогн</w:t>
      </w:r>
      <w:r w:rsidR="00CD3E63">
        <w:rPr>
          <w:rFonts w:ascii="Times New Roman" w:hAnsi="Times New Roman" w:cs="Times New Roman"/>
          <w:sz w:val="24"/>
          <w:szCs w:val="24"/>
        </w:rPr>
        <w:t xml:space="preserve">оза муниципального образования </w:t>
      </w:r>
      <w:r w:rsidRPr="00F5425E">
        <w:rPr>
          <w:rFonts w:ascii="Times New Roman" w:hAnsi="Times New Roman" w:cs="Times New Roman"/>
          <w:sz w:val="24"/>
          <w:szCs w:val="24"/>
        </w:rPr>
        <w:t xml:space="preserve">на долгосрочный период устанавливаются администрацией муниципального образования с соблюдением требований Бюджетного </w:t>
      </w:r>
      <w:hyperlink r:id="rId39"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городской Совет депутатов одновременно с проектом решения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Бюджетный прогноз (изменения бюджетного прогноза) на долгосрочный период утверждается администрацией муниципального образования в срок, не превышающий двух месяцев со дня официального опубликования решения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30. Среднесрочный финансовый план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Под среднесрочным финансовым планом муниципального образования понимается документ, содержащий основные параметры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Среднесрочный финансовый план муниципального образования ежегодно разрабатывается по форме и в порядке,</w:t>
      </w:r>
      <w:r w:rsidR="00CD3E63">
        <w:rPr>
          <w:rFonts w:ascii="Times New Roman" w:hAnsi="Times New Roman" w:cs="Times New Roman"/>
          <w:sz w:val="24"/>
          <w:szCs w:val="24"/>
        </w:rPr>
        <w:t xml:space="preserve"> установленным администрацией </w:t>
      </w:r>
      <w:r w:rsidRPr="00F5425E">
        <w:rPr>
          <w:rFonts w:ascii="Times New Roman" w:hAnsi="Times New Roman" w:cs="Times New Roman"/>
          <w:sz w:val="24"/>
          <w:szCs w:val="24"/>
        </w:rPr>
        <w:t xml:space="preserve">муниципального образования </w:t>
      </w:r>
      <w:r w:rsidR="00CD3E63">
        <w:rPr>
          <w:rFonts w:ascii="Times New Roman" w:hAnsi="Times New Roman" w:cs="Times New Roman"/>
          <w:sz w:val="24"/>
          <w:szCs w:val="24"/>
        </w:rPr>
        <w:t xml:space="preserve">с </w:t>
      </w:r>
      <w:r w:rsidRPr="00F5425E">
        <w:rPr>
          <w:rFonts w:ascii="Times New Roman" w:hAnsi="Times New Roman" w:cs="Times New Roman"/>
          <w:sz w:val="24"/>
          <w:szCs w:val="24"/>
        </w:rPr>
        <w:t xml:space="preserve">соблюдением положений Бюджетного </w:t>
      </w:r>
      <w:hyperlink r:id="rId40"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r w:rsidR="00CD3E63">
        <w:rPr>
          <w:rFonts w:ascii="Times New Roman" w:hAnsi="Times New Roman" w:cs="Times New Roman"/>
          <w:sz w:val="24"/>
          <w:szCs w:val="24"/>
        </w:rPr>
        <w:t xml:space="preserve">городской </w:t>
      </w:r>
      <w:r w:rsidRPr="00F5425E">
        <w:rPr>
          <w:rFonts w:ascii="Times New Roman" w:hAnsi="Times New Roman" w:cs="Times New Roman"/>
          <w:sz w:val="24"/>
          <w:szCs w:val="24"/>
        </w:rPr>
        <w:t>Совет депутатов одновременно с проектом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31. Прогнозирование доходов бюджета</w:t>
      </w:r>
    </w:p>
    <w:p w:rsidR="00F5425E" w:rsidRPr="00F5425E" w:rsidRDefault="00F5425E" w:rsidP="00A847BF">
      <w:pPr>
        <w:tabs>
          <w:tab w:val="left" w:pos="567"/>
        </w:tabs>
        <w:autoSpaceDE w:val="0"/>
        <w:autoSpaceDN w:val="0"/>
        <w:adjustRightInd w:val="0"/>
        <w:spacing w:line="360" w:lineRule="auto"/>
        <w:rPr>
          <w:sz w:val="24"/>
          <w:szCs w:val="24"/>
        </w:rPr>
      </w:pPr>
      <w:r w:rsidRPr="00F5425E">
        <w:rPr>
          <w:sz w:val="24"/>
          <w:szCs w:val="24"/>
        </w:rPr>
        <w:t xml:space="preserve">1. Доходы бюджета прогнозируются на основе прогноза социально-экономического развития МО «Город Удачный» в условиях действующего на день внесения проекта решения о бюджете в представительный орган о налогах и сборах и бюджетного законодательства Российской Федерации, а также муниципальных правовых актов </w:t>
      </w:r>
      <w:r w:rsidRPr="00F5425E">
        <w:rPr>
          <w:sz w:val="24"/>
          <w:szCs w:val="24"/>
        </w:rPr>
        <w:lastRenderedPageBreak/>
        <w:t>представительного органа МО «Город Удачный», устанавливающих неналоговые доходы бюджетов бюджетной системы Российской Федерации.</w:t>
      </w:r>
    </w:p>
    <w:p w:rsidR="00F5425E" w:rsidRPr="00F5425E" w:rsidRDefault="00F5425E" w:rsidP="00A847BF">
      <w:pPr>
        <w:tabs>
          <w:tab w:val="left" w:pos="567"/>
        </w:tabs>
        <w:autoSpaceDE w:val="0"/>
        <w:autoSpaceDN w:val="0"/>
        <w:adjustRightInd w:val="0"/>
        <w:spacing w:line="360" w:lineRule="auto"/>
        <w:rPr>
          <w:sz w:val="24"/>
          <w:szCs w:val="24"/>
        </w:rPr>
      </w:pPr>
      <w:r w:rsidRPr="00F5425E">
        <w:rPr>
          <w:sz w:val="24"/>
          <w:szCs w:val="24"/>
        </w:rPr>
        <w:t>2. Нормативные правовые акты представительного органа МО «Город Удачный», предусматривающие внесение изменений в нормативные правовые акты представительного органа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МО «Город Удачный» не ранее 1 января года, следующего за очередным финансовым годом.</w:t>
      </w:r>
      <w:r w:rsidR="00110C86">
        <w:rPr>
          <w:sz w:val="24"/>
          <w:szCs w:val="24"/>
        </w:rPr>
        <w:t xml:space="preserve">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32. Планирование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установленной администр</w:t>
      </w:r>
      <w:r w:rsidR="00CD3E63">
        <w:rPr>
          <w:rFonts w:ascii="Times New Roman" w:hAnsi="Times New Roman" w:cs="Times New Roman"/>
          <w:sz w:val="24"/>
          <w:szCs w:val="24"/>
        </w:rPr>
        <w:t>ации муниципального образования</w:t>
      </w:r>
      <w:r w:rsidRPr="00F5425E">
        <w:rPr>
          <w:rFonts w:ascii="Times New Roman" w:hAnsi="Times New Roman" w:cs="Times New Roman"/>
          <w:sz w:val="24"/>
          <w:szCs w:val="24"/>
        </w:rPr>
        <w:t>.</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33. Муниципальные программы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Муниципальные программы муниципального образования утверждаются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Сроки реализации муниципальных программ определяется порядком, установленным администра</w:t>
      </w:r>
      <w:r w:rsidR="00CD3E63">
        <w:rPr>
          <w:rFonts w:ascii="Times New Roman" w:hAnsi="Times New Roman" w:cs="Times New Roman"/>
          <w:sz w:val="24"/>
          <w:szCs w:val="24"/>
        </w:rPr>
        <w:t>цией муниципального образования</w:t>
      </w:r>
      <w:r w:rsidRPr="00F5425E">
        <w:rPr>
          <w:rFonts w:ascii="Times New Roman" w:hAnsi="Times New Roman" w:cs="Times New Roman"/>
          <w:sz w:val="24"/>
          <w:szCs w:val="24"/>
        </w:rPr>
        <w:t>.</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городского Совета депутатов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F5425E">
        <w:rPr>
          <w:rFonts w:ascii="Times New Roman" w:hAnsi="Times New Roman" w:cs="Times New Roman"/>
          <w:sz w:val="24"/>
          <w:szCs w:val="24"/>
        </w:rPr>
        <w:lastRenderedPageBreak/>
        <w:t>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Городской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Республики Саха (Якутия), нормативными правовыми актами городского 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Муниципальные программы подлежат приведению в соответствие с решением городского Совета депутатов о местном бюджете не позднее трех месяцев со дня вступления его в силу.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 результатам указанной оценки главой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34. Проект решения городского Совета депутатов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В проекте решения городского Совета депутатов о местном бюджете должны содержаться основные характеристики местного бюджета, к которым относится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w:t>
      </w:r>
      <w:hyperlink r:id="rId41"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бюджетным законодательством Республики Саха (Якутия), решениями городского 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Решением</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городского Совета депутатов о местном бюджете утверждаются: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прогнозируемые объемы доходов местного бюджета по группам, подгруппам и статьям классификации доходов бюджетов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перечень главных администраторов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перечень главных администраторов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w:t>
      </w:r>
      <w:r w:rsidRPr="00F5425E">
        <w:rPr>
          <w:rFonts w:ascii="Times New Roman" w:hAnsi="Times New Roman" w:cs="Times New Roman"/>
          <w:sz w:val="24"/>
          <w:szCs w:val="24"/>
        </w:rPr>
        <w:lastRenderedPageBreak/>
        <w:t xml:space="preserve">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42"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законом Республики Саха (Якутия), решением </w:t>
      </w:r>
      <w:r w:rsidR="00110C86">
        <w:rPr>
          <w:rFonts w:ascii="Times New Roman" w:hAnsi="Times New Roman" w:cs="Times New Roman"/>
          <w:sz w:val="24"/>
          <w:szCs w:val="24"/>
        </w:rPr>
        <w:t xml:space="preserve">городского </w:t>
      </w:r>
      <w:r w:rsidRPr="00F5425E">
        <w:rPr>
          <w:rFonts w:ascii="Times New Roman" w:hAnsi="Times New Roman" w:cs="Times New Roman"/>
          <w:sz w:val="24"/>
          <w:szCs w:val="24"/>
        </w:rPr>
        <w:t>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ведомственная структура расходов местного бюджета на очередной финансовый год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общий объем условно утверждаемых (утвержденных) расходов в случае утверждения местного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источники финансирования дефицита местного бюджета на очередной финансовый год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10)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11) перечень объектов по бюджетным инвестициям;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12) перечень муниципальных программ, финансируемых из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13) объемы резервных фондов на очередной финансовый год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14) перечень непрограммных расходов, финансируемых из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15) нормативы отчислений в местный бюджет по налоговым и неналоговым доходам;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16) объем бюджетных ассигнований дорожного фонда.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Изменение параметров планового периода местного бюджета осуществляется в соответствии с решением городского 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бюджетной классификацией расходов местного бюджета бюджетные ассигнования.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6. ВНЕСЕНИЕ, РАССМОТРЕНИЕ И УТВЕРЖДЕНИЕ</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МЕСТНОГО БЮДЖЕТА</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35. Внесение проекта решения городского Совета депутатов о местном бюджете в городской Совет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Глава муниципального образования вносит в городской Совет депутатов проект решения о местном бюджете на очередной финансовый год не позднее 15 ноября текущего года (года, предшествующего планируемому) с одновременным предоставлением документов и материалов в соответствии со </w:t>
      </w:r>
      <w:hyperlink w:anchor="P558" w:history="1">
        <w:r w:rsidRPr="00F5425E">
          <w:rPr>
            <w:rFonts w:ascii="Times New Roman" w:hAnsi="Times New Roman" w:cs="Times New Roman"/>
            <w:sz w:val="24"/>
            <w:szCs w:val="24"/>
          </w:rPr>
          <w:t>статьей 31</w:t>
        </w:r>
      </w:hyperlink>
      <w:r w:rsidRPr="00F5425E">
        <w:rPr>
          <w:rFonts w:ascii="Times New Roman" w:hAnsi="Times New Roman" w:cs="Times New Roman"/>
          <w:sz w:val="24"/>
          <w:szCs w:val="24"/>
        </w:rPr>
        <w:t xml:space="preserve"> настоящего Положения.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Назначает официальных представителей администрации и подведомственных </w:t>
      </w:r>
      <w:r w:rsidRPr="00F5425E">
        <w:rPr>
          <w:rFonts w:ascii="Times New Roman" w:hAnsi="Times New Roman" w:cs="Times New Roman"/>
          <w:sz w:val="24"/>
          <w:szCs w:val="24"/>
        </w:rPr>
        <w:lastRenderedPageBreak/>
        <w:t>учреждений муниципального образования при рассмотрении проекта решения о местном бюджете на очередной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bookmarkStart w:id="0" w:name="P558"/>
      <w:bookmarkEnd w:id="0"/>
      <w:r w:rsidRPr="00F5425E">
        <w:rPr>
          <w:rFonts w:ascii="Times New Roman" w:hAnsi="Times New Roman" w:cs="Times New Roman"/>
          <w:b/>
          <w:sz w:val="24"/>
          <w:szCs w:val="24"/>
        </w:rPr>
        <w:t>Статья 36. Документы и материалы, представляемые одновременно с проектом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Одновременно с проектом местного бюджета главой муниципального образования в городской Совет депутатов представляются: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основные направления бюджетной политики и основные направления налоговой политики Республики Саха (Якутия) 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прогноз социально-экономического развития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 плановый период либо утвержденный среднесрочный финансовый </w:t>
      </w:r>
      <w:r w:rsidR="00CD3E63">
        <w:rPr>
          <w:rFonts w:ascii="Times New Roman" w:hAnsi="Times New Roman" w:cs="Times New Roman"/>
          <w:sz w:val="24"/>
          <w:szCs w:val="24"/>
        </w:rPr>
        <w:t>план муниципального образования</w:t>
      </w:r>
      <w:r w:rsidRPr="00F5425E">
        <w:rPr>
          <w:rFonts w:ascii="Times New Roman" w:hAnsi="Times New Roman" w:cs="Times New Roman"/>
          <w:sz w:val="24"/>
          <w:szCs w:val="24"/>
        </w:rPr>
        <w:t>;</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пояснительная записка к проекту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предложенные городским Советом депутатов, Контрольно-счетным органом муниципального образования проекты бюджетных смет указанных органов, представляемые в случае возникновения разногласий в отношении указанных бюджетных смет;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оценка ожидаемого исполнения местного бюджета на текущий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прогнозный план приватизации муниципального имущества на очередной финансовый год (на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10) реестр расходных обязательств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11) реестр источников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12) иные документы и материалы.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В случае утверждения решением городского Совета депутатов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w:t>
      </w:r>
      <w:r w:rsidRPr="00F5425E">
        <w:rPr>
          <w:rFonts w:ascii="Times New Roman" w:hAnsi="Times New Roman" w:cs="Times New Roman"/>
          <w:sz w:val="24"/>
          <w:szCs w:val="24"/>
        </w:rPr>
        <w:lastRenderedPageBreak/>
        <w:t>паспорта).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37. Публичные слушания по проекту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По проекту местного бюджета на очередной финансовый год (очередной финансовый год и плановый период) проводятся публичные слушания.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Публичные слушания по проекту местного бюджета назначаются главой муниципального образования. Протокол</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 xml:space="preserve">публичных слушаний и материалы публичных слушаний публикуются городской администрацией в установленном порядке.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Порядок проведения публичных слушаний устанавливается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CD3E63">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38. Порядок рассмотрения проекта решения городского Совета депутатов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Городской Совет депутатов рассматривает проект решения о местном бюджете на очередной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При рассмотрении городским Советом депутатов проекта решения о местном бюджете на очередной финансовый год (очередной финансовый год и плановый период) обсуждается его концепция, прогноз социально-экономического развития муниципального образования, основные направления бюджетной и налоговой политики.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Предметом рассмотрения проекта бюджета муниципального образования на очередной финансовый год (очередной финансовый год и плановый период) являются основные характеристики местного бюджета, в том числе: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прогнозируемый в очередном финансовом году и плановом периоде общий объем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нормативы отчисления доходов в местный бюджет по налоговым и неналоговым доходам;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дефицит местного бюджета в абсолютных цифрах и в процентах к расходам местного бюджета на очередной финансовый год (очередной финансовый год и плановый период) и источники покрытия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 общий объем расходов местного бюджета на очередной финансовый год </w:t>
      </w:r>
      <w:r w:rsidRPr="00F5425E">
        <w:rPr>
          <w:rFonts w:ascii="Times New Roman" w:hAnsi="Times New Roman" w:cs="Times New Roman"/>
          <w:sz w:val="24"/>
          <w:szCs w:val="24"/>
        </w:rPr>
        <w:lastRenderedPageBreak/>
        <w:t>(очередной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верхний предел муниципального долга местного бюджета на конец очередного финансового года и каждого года планового периода;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объемы резервных фондов в очередном финансовом году и плановом периоде.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Городской Совет депутатов рассматривает проект решения о местном бюджете на очередной финансовый год в первом чтении в течение 20 дней со дня его внесения в городской Совет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Одновременно администрация МО «Город Удачный» направляет</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проект местного бюджета в Контрольно-счетную палату муниципального образования «Мирнинский район» для проведения экспертизы.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Контрольно-счетная палата МО «Мирнинский район» подготавливает заключение на проект решения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В течение 10 дней со дня внесения в городской Совет депутатов проекта решения о местном бюджете на очередной финансовый год и(или) плановый период комиссии по направлениям деятельности</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городского Совета депутатов готовят и направляют в постоянно действующую комиссию по бюджету, налоговой политике, землепользованию и собственности городского Совета депутатов заключения по указанному проекту решения и предложения о принятии или об отклонении его, а также предложения и рекомендации по предмету чтения.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На основании заключений Контрольно-счетной палаты МО «Мирнинский район», комиссий по направлениям деятельности городского</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Совета депутатов постоянно действующая комиссия по бюджету, налоговой политике, землепользованию и собственности городского</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Совета депутатов в течение 5 дней готовит и представляет городскому Совету депутатов свое заключение по указанному проекту решения, а также проект решения городского Совета депутатов о принятии проекта решения городского Совета депутатов о местном бюджете на очередной финансовый год.</w:t>
      </w:r>
    </w:p>
    <w:p w:rsidR="00F5425E" w:rsidRPr="00F5425E" w:rsidRDefault="00F5425E" w:rsidP="00110C86">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При рассмотрении проекта решения </w:t>
      </w:r>
      <w:r w:rsidR="00110C86">
        <w:rPr>
          <w:rFonts w:ascii="Times New Roman" w:hAnsi="Times New Roman" w:cs="Times New Roman"/>
          <w:sz w:val="24"/>
          <w:szCs w:val="24"/>
        </w:rPr>
        <w:t xml:space="preserve">городского </w:t>
      </w:r>
      <w:r w:rsidRPr="00F5425E">
        <w:rPr>
          <w:rFonts w:ascii="Times New Roman" w:hAnsi="Times New Roman" w:cs="Times New Roman"/>
          <w:sz w:val="24"/>
          <w:szCs w:val="24"/>
        </w:rPr>
        <w:t>Совета депутатов о местном бюджете на очередной финансовый год и (или) плановый период заслушивается доклад официального представителя администрации муниципального образования, содоклад председателя постоянно действующей комиссии по бюджету, налоговой политике, землепользованию и собственности городского 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5. В случае принятия указанного проекта решения утверждаются основные </w:t>
      </w:r>
      <w:r w:rsidRPr="00F5425E">
        <w:rPr>
          <w:rFonts w:ascii="Times New Roman" w:hAnsi="Times New Roman" w:cs="Times New Roman"/>
          <w:sz w:val="24"/>
          <w:szCs w:val="24"/>
        </w:rPr>
        <w:lastRenderedPageBreak/>
        <w:t>характеристики местного бюджета,</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назначается срок рассмотрения местного бюджета во втором чтении.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После утверждения в первом чтении основных характеристик местного бюджета на очередной финансовый год городской Совет депутатов не имеет права увеличивать доходы и дефицит местного бюджета, если на эти изменения отсутствует положительное заключение администрации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Основные характеристики местного бюджета могут меняться на сумму межбюджетных трансфертов и (или) передаваемых дополнительных нормативов отчислений от налогов.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В случае отклонения проекта решения о местном бюджете на очередной финансовый год и(или) плановый период в первом чтении городской Совет депутатов передает указанный проект решения в согласительную комиссию по уточнению основных характеристик местного бюджета, состоящую из представителей городского Совета депутатов, Контрольно-счетного органа муниципального образования, администрации муниципального образования, в соответствии с предложениями и рекомендациями, изложенными в заключениях отраслевых комиссий и постоянно действующей</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комиссии по бюджету, налоговой политике и землепользованию.</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Состав согласительной комиссии утверждается на сессии.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Согласительная комиссия в течение 5 дней разрабатывает вариант основных характеристик местного бюджета на очередной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Решение согласительной комиссии считается согласованным, если его поддержало большинство присутствующих на заседании согласительной комиссии.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 окончании работы согласительной комиссии администрация муниципального образования</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в течение 7 рабочих дней вносит на рассмотрение сессии городского Совета депутатов согласованные основные характеристики местного бюджета на очередной финансовый год и(или)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Заседание городского Совета депутатов для рассмотрения проекта местного бюджета во втором чтении созывается не позднее 25 декабря текущего финансового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10. На второе чтение администрация муниципального образования представляет уточненные параметры местного бюджета, согласованные с согласительной комиссией, расходы местного бюджета по разделам и подразделам бюджетной классификации Российской Федерации, а также все необходимые материалы и документы.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Предметом рассмотрения проекта решения бюджета муниципального образования на очередной финансовый год (на очередной финансовый год и плановый период) во втором чтении являются: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1) приложение к проекту решения бюджета муниципального образования на очередной финансовый год (на очередной финансовый год и плановый период), устанавливающее прогнозируемые доходы местного бюджета по группам, подгруппам и статьям классификации доходов бюджетов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приложение к проекту решения бюджета муниципального образования на очередной финансовый год (на очередной финансовый год и плановый период), устанавливающее перечень главных администраторов доходов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приложение к проекту решения бюджета муниципального образования на очередной финансовый год (на очередной финансовый год и плановый период), устанавливающее перечень главных администраторов источников финансирования дефицита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приложение к проекту решения бюджета муниципального образования по распределению бюджетных ассигнований по целевым статьям расходов на реализацию муниципальных программ на очередной финансовый год (на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приложение к проекту решения бюджета муниципального образования по распределению бюджетных ассигнований на реализацию непрограммных направлений деятельности по муниципальному образованию на очередной финансовый год (на очередной финансовый год и плановый период) в ведомственной структуре расходов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приложение к проекту решения бюджета муниципального образования по распределению бюджетных ассигнований по кодам бюджетной классификации расходов бюджета на очередной финансовый год (на очередной финансовый год и плановый период) в пределах общего объема расходов бюджета на очередной финансовый год и плановый период в функциональной и ведомственной структуре расходов;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7) приложение к проекту решения бюджета муниципального образования, устанавливающее распределение объемов субсидий, субвенций, иных межбюджетных трансфертов, перечисляемых из других бюджетов бюджетной системы РФ на очередной финансовый год (на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приложение к проекту решения бюджета муниципального образования об объемах бюджетных ассигнований, направляемых на исполнение публично нормативных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9) приложение к проекту решения бюджета муниципального образования</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об адресном распределении бюджетных инвестиций;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10) приложение к проекту решения бюджета муниципального образования по </w:t>
      </w:r>
      <w:r w:rsidRPr="00F5425E">
        <w:rPr>
          <w:rFonts w:ascii="Times New Roman" w:hAnsi="Times New Roman" w:cs="Times New Roman"/>
          <w:sz w:val="24"/>
          <w:szCs w:val="24"/>
        </w:rPr>
        <w:lastRenderedPageBreak/>
        <w:t>программе муниципальных внутренних заимствований на очередной финансовый год (на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11) приложение к проекту бюджета муниципального образования по программе муниципальных гарантий</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на очередной финансовый год (на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12) текстовые статьи проекта решения бюджета муниципального образования на очередной финансовый год (на очередной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Представленный проект в течение 10 календарных дней рассматривается на комиссиях </w:t>
      </w:r>
      <w:r w:rsidR="00DE5B82">
        <w:rPr>
          <w:rFonts w:ascii="Times New Roman" w:hAnsi="Times New Roman" w:cs="Times New Roman"/>
          <w:sz w:val="24"/>
          <w:szCs w:val="24"/>
        </w:rPr>
        <w:t xml:space="preserve">городского </w:t>
      </w:r>
      <w:r w:rsidRPr="00F5425E">
        <w:rPr>
          <w:rFonts w:ascii="Times New Roman" w:hAnsi="Times New Roman" w:cs="Times New Roman"/>
          <w:sz w:val="24"/>
          <w:szCs w:val="24"/>
        </w:rPr>
        <w:t>Совета депутатов.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1" w:name="P641"/>
      <w:bookmarkEnd w:id="1"/>
      <w:r w:rsidRPr="00F5425E">
        <w:rPr>
          <w:rFonts w:ascii="Times New Roman" w:hAnsi="Times New Roman" w:cs="Times New Roman"/>
          <w:sz w:val="24"/>
          <w:szCs w:val="24"/>
        </w:rPr>
        <w:t>Поправки, предусматривающие увеличение бюджетных ассигнований по разделам, подразделам, целевым статьям и видам расходов местного бюджета и не содержащие источники увеличения бюджетных ассигнований, городским Советом депутатов не рассматриваются.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2" w:name="P659"/>
      <w:bookmarkEnd w:id="2"/>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7. ВНЕСЕНИЕ ИЗМЕНЕНИЙ В РЕШЕНИЕ О МЕСТНОМ БЮДЖЕТЕ</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39. Внесение изменений в решение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Администрация муниципального образования разрабатывает и представляет в городской Совет депутатов проекты решений о внесении изменений и дополнений в решение о местном бюджете по всем вопросам, являющимся предметом правового регулирования основных характеристик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Одновременно с проектом решения предоставляются следующие документы и материалы: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сведения об исполнении местного бюджета за истекший отчетный период текущего финансового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оценка ожидаемого исполнения местного бюджета в текущем финансовом году;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пояснительная записка с обоснованием предлагаемых изменений в решение о местном бюджете на текущий финансовый год (текущий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Городской Совет депутатов рассматривает проект решения о внесении изменений в решение о местном бюджете во внеочередном порядке в течение 20 дней со дня его внесения.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случае увеличения общего объема доходов местного бюджета в плановом периоде указанное увеличение относится на: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сокращение дефицита местного бюджета в случае, если местный бюджет на </w:t>
      </w:r>
      <w:r w:rsidRPr="00F5425E">
        <w:rPr>
          <w:rFonts w:ascii="Times New Roman" w:hAnsi="Times New Roman" w:cs="Times New Roman"/>
          <w:sz w:val="24"/>
          <w:szCs w:val="24"/>
        </w:rPr>
        <w:lastRenderedPageBreak/>
        <w:t>плановый период утвержден с дефицитом;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соответствующее увеличение условно утвержденных расходов.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Если проект решения о внесении изменений в решение о местном бюджете не принимается в указанный срок, администрация муниципального образования имеет право:</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на пропорциональное сокращение расходов местного бюджета при снижении объема поступлений доходов местного бюджета или поступлений из источников финансирования дефицита местного бюджета до принятия постановления по данному вопросу;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при получении дополнительных доходов осуществить равномерную индексацию расходов местного бюджета по всем направлениям после сокращения дефицита местного бюджета и погашения долговых обязательств.</w:t>
      </w:r>
    </w:p>
    <w:p w:rsidR="00F5425E" w:rsidRPr="00F5425E" w:rsidRDefault="00F5425E" w:rsidP="00A847BF">
      <w:pPr>
        <w:pStyle w:val="ConsPlusNormal"/>
        <w:spacing w:line="360" w:lineRule="auto"/>
        <w:ind w:firstLine="709"/>
        <w:jc w:val="center"/>
        <w:rPr>
          <w:rFonts w:ascii="Times New Roman" w:hAnsi="Times New Roman" w:cs="Times New Roman"/>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8. ИСПОЛНЕНИЕ МЕСТНОГО БЮДЖЕТА</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40. Основы исполнения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Исполнение местного бюджета обеспечивается администрацией муниципального образования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Организация исполнения местного бюджета возлагается на финансово-экономический отдел администрации муниципального образования. Исполнение бюджета организуется на основе сводной бюджетной росписи и кассового плана.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Бюджет исполняется на основе единства кассы и подведомственности расходов.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 Кассовое обслуживание исполнения местного бюджета осуществляется органом Федерального казначейства в соответствии со </w:t>
      </w:r>
      <w:hyperlink r:id="rId43" w:history="1">
        <w:r w:rsidRPr="00F5425E">
          <w:rPr>
            <w:rFonts w:ascii="Times New Roman" w:hAnsi="Times New Roman" w:cs="Times New Roman"/>
            <w:sz w:val="24"/>
            <w:szCs w:val="24"/>
          </w:rPr>
          <w:t>статьей 241.1</w:t>
        </w:r>
      </w:hyperlink>
      <w:r w:rsidRPr="00F5425E">
        <w:rPr>
          <w:rFonts w:ascii="Times New Roman" w:hAnsi="Times New Roman" w:cs="Times New Roman"/>
          <w:sz w:val="24"/>
          <w:szCs w:val="24"/>
        </w:rPr>
        <w:t xml:space="preserve"> Бюджетного кодекса Российской Федерации об основах кассового обслуживания исполнения бюджетов бюджетной системы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41. Сводная бюджетная роспись</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Порядок составления и ведения сводной бюджетной росписи устанавливается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Утвержденные показатели сводной бюджетной росписи должны соответствовать решению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3" w:name="P724"/>
      <w:bookmarkEnd w:id="3"/>
      <w:r w:rsidRPr="00F5425E">
        <w:rPr>
          <w:rFonts w:ascii="Times New Roman" w:hAnsi="Times New Roman" w:cs="Times New Roman"/>
          <w:sz w:val="24"/>
          <w:szCs w:val="24"/>
        </w:rPr>
        <w:t xml:space="preserve">3. В ходе исполнения бюджета показатели сводной бюджетной росписи могут быть </w:t>
      </w:r>
      <w:r w:rsidRPr="00F5425E">
        <w:rPr>
          <w:rFonts w:ascii="Times New Roman" w:hAnsi="Times New Roman" w:cs="Times New Roman"/>
          <w:sz w:val="24"/>
          <w:szCs w:val="24"/>
        </w:rPr>
        <w:lastRenderedPageBreak/>
        <w:t>изменены в соответствии с администрации муниципального образования без внесения изменений в решение о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местном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в случае исполнения судебных актов, предусматривающих обращение взыскания на средства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4" w:name="P729"/>
      <w:bookmarkEnd w:id="4"/>
      <w:r w:rsidRPr="00F5425E">
        <w:rPr>
          <w:rFonts w:ascii="Times New Roman" w:hAnsi="Times New Roman" w:cs="Times New Roman"/>
          <w:sz w:val="24"/>
          <w:szCs w:val="24"/>
        </w:rPr>
        <w:t>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местном бюджете объема и направлений их использования;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местном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5" w:name="P732"/>
      <w:bookmarkEnd w:id="5"/>
      <w:r w:rsidRPr="00F5425E">
        <w:rPr>
          <w:rFonts w:ascii="Times New Roman" w:hAnsi="Times New Roman" w:cs="Times New Roman"/>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а также в случае сокращения (возврата при отсутствии потребности) указанных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6" w:name="P734"/>
      <w:bookmarkEnd w:id="6"/>
      <w:r w:rsidRPr="00F5425E">
        <w:rPr>
          <w:rFonts w:ascii="Times New Roman" w:hAnsi="Times New Roman" w:cs="Times New Roman"/>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w:t>
      </w:r>
      <w:r w:rsidRPr="00F5425E">
        <w:rPr>
          <w:rFonts w:ascii="Times New Roman" w:hAnsi="Times New Roman" w:cs="Times New Roman"/>
          <w:sz w:val="24"/>
          <w:szCs w:val="24"/>
        </w:rPr>
        <w:lastRenderedPageBreak/>
        <w:t xml:space="preserve">исполнение указанных муниципальных контрактов в соответствии с требованиями, установленными Бюджетным </w:t>
      </w:r>
      <w:hyperlink r:id="rId44"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5" w:history="1">
        <w:r w:rsidRPr="00F5425E">
          <w:rPr>
            <w:rFonts w:ascii="Times New Roman" w:hAnsi="Times New Roman" w:cs="Times New Roman"/>
            <w:sz w:val="24"/>
            <w:szCs w:val="24"/>
          </w:rPr>
          <w:t>пункте 2 статьи 78.2</w:t>
        </w:r>
      </w:hyperlink>
      <w:r w:rsidRPr="00F5425E">
        <w:rPr>
          <w:rFonts w:ascii="Times New Roman" w:hAnsi="Times New Roman" w:cs="Times New Roman"/>
          <w:sz w:val="24"/>
          <w:szCs w:val="24"/>
        </w:rPr>
        <w:t xml:space="preserve"> и </w:t>
      </w:r>
      <w:hyperlink r:id="rId46" w:history="1">
        <w:r w:rsidRPr="00F5425E">
          <w:rPr>
            <w:rFonts w:ascii="Times New Roman" w:hAnsi="Times New Roman" w:cs="Times New Roman"/>
            <w:sz w:val="24"/>
            <w:szCs w:val="24"/>
          </w:rPr>
          <w:t>пункте 2 статьи 79</w:t>
        </w:r>
      </w:hyperlink>
      <w:r w:rsidRPr="00F5425E">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11) в случае перераспределения бюджетных ассигнований между главными распорядителями бюджетных средств, установленных решением о местном бюджете, - в пределах объема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12) в случае увеличения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13)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подгруппами и элементами)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14)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текущий финансовый год;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15) 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16) в случае перераспределения бюджетных ассигнований между подпрограммами, </w:t>
      </w:r>
      <w:r w:rsidRPr="00F5425E">
        <w:rPr>
          <w:rFonts w:ascii="Times New Roman" w:hAnsi="Times New Roman" w:cs="Times New Roman"/>
          <w:sz w:val="24"/>
          <w:szCs w:val="24"/>
        </w:rPr>
        <w:lastRenderedPageBreak/>
        <w:t>основными мероприятиями муниципальной программы, - в пределах объема бюджетных ассигнований, предусмотренных по муниципальной программе и главному распорядителю бюджетных средств, установленных решением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17) на суммы бесспорного взыскания либо сокращения в результате контрольных мероприятий, по итогам которых установлены бюджетные нарушения;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18) в случае внесения изменений и дополнений в бюджетную классификацию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Средства местного бюджета, указанные в </w:t>
      </w:r>
      <w:hyperlink w:anchor="P729" w:history="1">
        <w:r w:rsidRPr="00F5425E">
          <w:rPr>
            <w:rFonts w:ascii="Times New Roman" w:hAnsi="Times New Roman" w:cs="Times New Roman"/>
            <w:sz w:val="24"/>
            <w:szCs w:val="24"/>
          </w:rPr>
          <w:t>пункте 4</w:t>
        </w:r>
      </w:hyperlink>
      <w:r w:rsidRPr="00F5425E">
        <w:rPr>
          <w:rFonts w:ascii="Times New Roman" w:hAnsi="Times New Roman" w:cs="Times New Roman"/>
          <w:sz w:val="24"/>
          <w:szCs w:val="24"/>
        </w:rPr>
        <w:t xml:space="preserve"> настоящей части, предусматриваются главному распорядителю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Внесение изменений в сводную роспись по основаниям, установленным настоящей частью, осуществляется в пределах объема бюджетных ассигнований, утвержденных решением о местном бюджете, за исключением оснований, установленных </w:t>
      </w:r>
      <w:hyperlink w:anchor="P732" w:history="1">
        <w:r w:rsidRPr="00F5425E">
          <w:rPr>
            <w:rFonts w:ascii="Times New Roman" w:hAnsi="Times New Roman" w:cs="Times New Roman"/>
            <w:sz w:val="24"/>
            <w:szCs w:val="24"/>
          </w:rPr>
          <w:t>пунктами 7</w:t>
        </w:r>
      </w:hyperlink>
      <w:r w:rsidRPr="00F5425E">
        <w:rPr>
          <w:rFonts w:ascii="Times New Roman" w:hAnsi="Times New Roman" w:cs="Times New Roman"/>
          <w:sz w:val="24"/>
          <w:szCs w:val="24"/>
        </w:rPr>
        <w:t xml:space="preserve"> и </w:t>
      </w:r>
      <w:hyperlink w:anchor="P734" w:history="1">
        <w:r w:rsidRPr="00F5425E">
          <w:rPr>
            <w:rFonts w:ascii="Times New Roman" w:hAnsi="Times New Roman" w:cs="Times New Roman"/>
            <w:sz w:val="24"/>
            <w:szCs w:val="24"/>
          </w:rPr>
          <w:t>9</w:t>
        </w:r>
      </w:hyperlink>
      <w:r w:rsidRPr="00F5425E">
        <w:rPr>
          <w:rFonts w:ascii="Times New Roman" w:hAnsi="Times New Roman" w:cs="Times New Roman"/>
          <w:sz w:val="24"/>
          <w:szCs w:val="24"/>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указанных в настоящей статье.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42. Исполнение местного бюджета по доходам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Исполнение местного бюджета по доходам предусматривает: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w:t>
      </w:r>
      <w:hyperlink r:id="rId47" w:history="1">
        <w:r w:rsidRPr="00F5425E">
          <w:rPr>
            <w:rFonts w:ascii="Times New Roman" w:hAnsi="Times New Roman" w:cs="Times New Roman"/>
            <w:sz w:val="24"/>
            <w:szCs w:val="24"/>
          </w:rPr>
          <w:t>кодексом</w:t>
        </w:r>
      </w:hyperlink>
      <w:r w:rsidRPr="00F5425E">
        <w:rPr>
          <w:rFonts w:ascii="Times New Roman" w:hAnsi="Times New Roman" w:cs="Times New Roman"/>
          <w:sz w:val="24"/>
          <w:szCs w:val="24"/>
        </w:rPr>
        <w:t xml:space="preserve"> Российской Федерации, бюджетным и иным законодательством Республики Саха (Якутия), решением о местном бюджете, со счетов территориальных органов Федерального казначейства и иных поступлений в бюджет;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уточнение администратором доходов местного бюджета платежей в бюджет;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43. Исполнение местного бюджета по расходам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Исполнение местного бюджета по расходам осуществляется в порядке, установленном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Исполнение местного бюджета по расходам предусматривает: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lastRenderedPageBreak/>
        <w:t>- принятие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подтверждение денежных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санкционирование оплаты денежных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подтверждение исполнения денежных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(договоров),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 xml:space="preserve">осуществляющим исполнение местного бюджета в соответствии с положениями Бюджетного </w:t>
      </w:r>
      <w:hyperlink r:id="rId48"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5425E" w:rsidRDefault="00F5425E" w:rsidP="00A847BF">
      <w:pPr>
        <w:pStyle w:val="ConsPlusNormal"/>
        <w:spacing w:line="360" w:lineRule="auto"/>
        <w:ind w:firstLine="709"/>
        <w:jc w:val="both"/>
        <w:rPr>
          <w:rFonts w:ascii="Times New Roman" w:hAnsi="Times New Roman" w:cs="Times New Roman"/>
          <w:sz w:val="24"/>
          <w:szCs w:val="24"/>
        </w:rPr>
      </w:pPr>
    </w:p>
    <w:p w:rsidR="00E81935" w:rsidRPr="00F5425E" w:rsidRDefault="00E81935"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lastRenderedPageBreak/>
        <w:t>Статья 44. Бюджетная роспись</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Утверждение бюджетной росписи и внесение изменений в нее осуществляется главным распорядителем (распорядителем) бюджетных средств.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без внесения соответствующих изменений в бюджетную роспись не допускается.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45. Исполнение местного бюджета по источникам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 xml:space="preserve">администрацией муниципального образования в соответствии с положениями Бюджетного </w:t>
      </w:r>
      <w:hyperlink r:id="rId49"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rPr>
          <w:rFonts w:ascii="Times New Roman" w:hAnsi="Times New Roman" w:cs="Times New Roman"/>
          <w:b/>
          <w:sz w:val="24"/>
          <w:szCs w:val="24"/>
        </w:rPr>
      </w:pPr>
      <w:r w:rsidRPr="00F5425E">
        <w:rPr>
          <w:rFonts w:ascii="Times New Roman" w:hAnsi="Times New Roman" w:cs="Times New Roman"/>
          <w:b/>
          <w:sz w:val="24"/>
          <w:szCs w:val="24"/>
        </w:rPr>
        <w:t>Статья 46. Бюджетная смета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Бюджетная смета муниципального казенного учреждения муниципального образования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по обеспечению выполнения функций муниципального казенного учреждения.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47.</w:t>
      </w:r>
      <w:r w:rsidR="00110C86">
        <w:rPr>
          <w:rFonts w:ascii="Times New Roman" w:hAnsi="Times New Roman" w:cs="Times New Roman"/>
          <w:b/>
          <w:sz w:val="24"/>
          <w:szCs w:val="24"/>
        </w:rPr>
        <w:t xml:space="preserve"> </w:t>
      </w:r>
      <w:r w:rsidRPr="00F5425E">
        <w:rPr>
          <w:rFonts w:ascii="Times New Roman" w:hAnsi="Times New Roman" w:cs="Times New Roman"/>
          <w:b/>
          <w:sz w:val="24"/>
          <w:szCs w:val="24"/>
        </w:rPr>
        <w:t>Использование доходов, фактически полученных при исполнении местного бюджета сверх утвержденных решением о местном бюджете</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Доходы, фактически полученные при исполнении местного бюджета сверх </w:t>
      </w:r>
      <w:r w:rsidRPr="00F5425E">
        <w:rPr>
          <w:rFonts w:ascii="Times New Roman" w:hAnsi="Times New Roman" w:cs="Times New Roman"/>
          <w:sz w:val="24"/>
          <w:szCs w:val="24"/>
        </w:rPr>
        <w:lastRenderedPageBreak/>
        <w:t>утвержденного решением о местном бюджете общего объема доходов, могут направляться без внесения изменений в решение городского Совета депутатов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Кодексом РФ.</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Бюджетным Кодексом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48. Завершение бюджетного года (текущего финансового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Операции по исполнению местного бюджета завершаются 31 декабря.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соответствии с требованиями Бюджетного </w:t>
      </w:r>
      <w:hyperlink r:id="rId50"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До последнего рабочего дня текущего финансового года включительно орган, осуществляющий кассовое обслуживание исполнения местного бюджета в соответствии со </w:t>
      </w:r>
      <w:hyperlink r:id="rId51" w:history="1">
        <w:r w:rsidRPr="00F5425E">
          <w:rPr>
            <w:rFonts w:ascii="Times New Roman" w:hAnsi="Times New Roman" w:cs="Times New Roman"/>
            <w:sz w:val="24"/>
            <w:szCs w:val="24"/>
          </w:rPr>
          <w:t>статьей 241.1</w:t>
        </w:r>
      </w:hyperlink>
      <w:r w:rsidRPr="00F5425E">
        <w:rPr>
          <w:rFonts w:ascii="Times New Roman" w:hAnsi="Times New Roman" w:cs="Times New Roman"/>
          <w:sz w:val="24"/>
          <w:szCs w:val="24"/>
        </w:rPr>
        <w:t xml:space="preserve"> Бюджетного кодекса Российской Федерации об основах кассового обслуживания исполнения бюджетов бюджетной системы Российской Федерации,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bookmarkStart w:id="7" w:name="P837"/>
      <w:bookmarkEnd w:id="7"/>
      <w:r w:rsidRPr="00F5425E">
        <w:rPr>
          <w:rFonts w:ascii="Times New Roman" w:hAnsi="Times New Roman" w:cs="Times New Roman"/>
          <w:sz w:val="24"/>
          <w:szCs w:val="24"/>
        </w:rPr>
        <w:t>2.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3. Не использованные по состоянию на 1 января текущего финансового года </w:t>
      </w:r>
      <w:r w:rsidRPr="00F5425E">
        <w:rPr>
          <w:rFonts w:ascii="Times New Roman" w:hAnsi="Times New Roman" w:cs="Times New Roman"/>
          <w:sz w:val="24"/>
          <w:szCs w:val="24"/>
        </w:rPr>
        <w:lastRenderedPageBreak/>
        <w:t>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представленным не позднее 30 календарных дней со дня поступления указанных средств в бюджет.</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 случае, если неиспользованный остаток межбюджетных трансфертов, полученных в форме субвенций, субсидий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с соблюдением общих требований, установленных Министерством финансов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5425E" w:rsidRDefault="00F5425E" w:rsidP="00A847BF">
      <w:pPr>
        <w:pStyle w:val="ConsPlusNormal"/>
        <w:spacing w:line="360" w:lineRule="auto"/>
        <w:ind w:firstLine="709"/>
        <w:jc w:val="both"/>
        <w:rPr>
          <w:rFonts w:ascii="Times New Roman" w:hAnsi="Times New Roman" w:cs="Times New Roman"/>
          <w:sz w:val="24"/>
          <w:szCs w:val="24"/>
        </w:rPr>
      </w:pPr>
    </w:p>
    <w:p w:rsidR="00E81935" w:rsidRDefault="00E81935" w:rsidP="00A847BF">
      <w:pPr>
        <w:pStyle w:val="ConsPlusNormal"/>
        <w:spacing w:line="360" w:lineRule="auto"/>
        <w:ind w:firstLine="709"/>
        <w:jc w:val="both"/>
        <w:rPr>
          <w:rFonts w:ascii="Times New Roman" w:hAnsi="Times New Roman" w:cs="Times New Roman"/>
          <w:sz w:val="24"/>
          <w:szCs w:val="24"/>
        </w:rPr>
      </w:pPr>
    </w:p>
    <w:p w:rsidR="00E81935" w:rsidRDefault="00E81935" w:rsidP="00A847BF">
      <w:pPr>
        <w:pStyle w:val="ConsPlusNormal"/>
        <w:spacing w:line="360" w:lineRule="auto"/>
        <w:ind w:firstLine="709"/>
        <w:jc w:val="both"/>
        <w:rPr>
          <w:rFonts w:ascii="Times New Roman" w:hAnsi="Times New Roman" w:cs="Times New Roman"/>
          <w:sz w:val="24"/>
          <w:szCs w:val="24"/>
        </w:rPr>
      </w:pPr>
    </w:p>
    <w:p w:rsidR="00E81935" w:rsidRDefault="00E81935" w:rsidP="00A847BF">
      <w:pPr>
        <w:pStyle w:val="ConsPlusNormal"/>
        <w:spacing w:line="360" w:lineRule="auto"/>
        <w:ind w:firstLine="709"/>
        <w:jc w:val="both"/>
        <w:rPr>
          <w:rFonts w:ascii="Times New Roman" w:hAnsi="Times New Roman" w:cs="Times New Roman"/>
          <w:sz w:val="24"/>
          <w:szCs w:val="24"/>
        </w:rPr>
      </w:pPr>
    </w:p>
    <w:p w:rsidR="00E81935" w:rsidRPr="00F5425E" w:rsidRDefault="00E81935"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lastRenderedPageBreak/>
        <w:t>Глава 9. СОСТАВЛЕНИЕ. ВНЕШНЯЯ ПРОВЕРКА, РАССМОТРЕНИЕ</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И УТВЕРЖДЕНИЕ БЮДЖЕТНОГО (БУХГАЛТЕРСКОГО) УЧЕТА И ОТЧЕТНОСТИ ОБ ИСПОЛНЕНИИ МЕСТНОГО БЮДЖЕТА</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49. Бюджетный (бухгалтерский) учет и отчетность</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Бюджетный (бухгалтерский)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Бюджетный (бухгалтерский) учет осуществляется в соответствии с планом счетов, включающим в себя бюджетную классификацию Российской Федерации.</w:t>
      </w:r>
    </w:p>
    <w:p w:rsidR="00DE5B82" w:rsidRDefault="00F5425E" w:rsidP="00DE5B82">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Бюджетная (бухгалтерская) отчетность включает формы отчетов в соответствии с законодательством Российской Федерации.</w:t>
      </w:r>
    </w:p>
    <w:p w:rsidR="00F5425E" w:rsidRPr="00F5425E" w:rsidRDefault="00F5425E" w:rsidP="00DE5B82">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Администрации муниципального образования ежемесячно составляет и представляет отчет об исполнении местного бюджета в порядке, установленном Министерством финансов Российской Федерации.</w:t>
      </w: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50. Внешняя проверка годового отчета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Годовой отчет об исполнении местного бюджета до рассмотрения его в городском Совете депутатов подлежит внешней проверке, которая включает внешнюю проверку бюджетной (бухгалтерской) отчетности главных распорядителей (распорядителей)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2. Внешняя проверка годового отчета об исполнении местного бюджета осуществляется Контрольно-счетной палатой МО «Мирнинский район» с соблюдением требований Бюджетного </w:t>
      </w:r>
      <w:hyperlink r:id="rId52" w:history="1">
        <w:r w:rsidRPr="00F5425E">
          <w:rPr>
            <w:rFonts w:ascii="Times New Roman" w:hAnsi="Times New Roman" w:cs="Times New Roman"/>
            <w:sz w:val="24"/>
            <w:szCs w:val="24"/>
          </w:rPr>
          <w:t>кодекса</w:t>
        </w:r>
      </w:hyperlink>
      <w:r w:rsidRPr="00F5425E">
        <w:rPr>
          <w:rFonts w:ascii="Times New Roman" w:hAnsi="Times New Roman" w:cs="Times New Roman"/>
          <w:sz w:val="24"/>
          <w:szCs w:val="24"/>
        </w:rPr>
        <w:t xml:space="preserve"> Российской Федерации.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4. Контрольно-счетная палата МО «Мирнинский район» готовит заключение на отчет об исполнении местного бюджета в срок, не превышающий один месяц, с учетом данных внешней проверки годовой бюджетной отчетности главных распорядителей (распорядителей) бюджетных средств, главных администраторов (администраторов) </w:t>
      </w:r>
      <w:r w:rsidRPr="00F5425E">
        <w:rPr>
          <w:rFonts w:ascii="Times New Roman" w:hAnsi="Times New Roman" w:cs="Times New Roman"/>
          <w:sz w:val="24"/>
          <w:szCs w:val="24"/>
        </w:rPr>
        <w:lastRenderedPageBreak/>
        <w:t>доходов местного бюджета, главных администраторов (администраторов) источников финансирования дефицита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5. Заключение на годовой отчет п</w:t>
      </w:r>
      <w:r w:rsidR="00DE5B82">
        <w:rPr>
          <w:rFonts w:ascii="Times New Roman" w:hAnsi="Times New Roman" w:cs="Times New Roman"/>
          <w:sz w:val="24"/>
          <w:szCs w:val="24"/>
        </w:rPr>
        <w:t>редставляется Контрольно-счетным</w:t>
      </w:r>
      <w:r w:rsidRPr="00F5425E">
        <w:rPr>
          <w:rFonts w:ascii="Times New Roman" w:hAnsi="Times New Roman" w:cs="Times New Roman"/>
          <w:sz w:val="24"/>
          <w:szCs w:val="24"/>
        </w:rPr>
        <w:t xml:space="preserve"> орган</w:t>
      </w:r>
      <w:r w:rsidR="00DE5B82">
        <w:rPr>
          <w:rFonts w:ascii="Times New Roman" w:hAnsi="Times New Roman" w:cs="Times New Roman"/>
          <w:sz w:val="24"/>
          <w:szCs w:val="24"/>
        </w:rPr>
        <w:t>ом</w:t>
      </w:r>
      <w:r w:rsidRPr="00F5425E">
        <w:rPr>
          <w:rFonts w:ascii="Times New Roman" w:hAnsi="Times New Roman" w:cs="Times New Roman"/>
          <w:sz w:val="24"/>
          <w:szCs w:val="24"/>
        </w:rPr>
        <w:t xml:space="preserve"> муниципального образования в городской Совет депутатов с одновременным направлением в администрацию муниципального образования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bookmarkStart w:id="8" w:name="P884"/>
      <w:bookmarkEnd w:id="8"/>
      <w:r w:rsidRPr="00F5425E">
        <w:rPr>
          <w:rFonts w:ascii="Times New Roman" w:hAnsi="Times New Roman" w:cs="Times New Roman"/>
          <w:b/>
          <w:sz w:val="24"/>
          <w:szCs w:val="24"/>
        </w:rPr>
        <w:t>Статья 51. Решение городского Совета депутатов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Решением </w:t>
      </w:r>
      <w:r w:rsidR="00DE5B82">
        <w:rPr>
          <w:rFonts w:ascii="Times New Roman" w:hAnsi="Times New Roman" w:cs="Times New Roman"/>
          <w:sz w:val="24"/>
          <w:szCs w:val="24"/>
        </w:rPr>
        <w:t xml:space="preserve">городского </w:t>
      </w:r>
      <w:r w:rsidRPr="00F5425E">
        <w:rPr>
          <w:rFonts w:ascii="Times New Roman" w:hAnsi="Times New Roman" w:cs="Times New Roman"/>
          <w:sz w:val="24"/>
          <w:szCs w:val="24"/>
        </w:rPr>
        <w:t>Совета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Отдельными приложениями к решению об исполнении местного бюджета утверждаются показатели:</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доходов местного бюджета по кодам видов доходов, подвидов доходов;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расходов местного бюджета по ведомственной структуре расходов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3) расходов местного бюджета по разделам и подразделам классификации расходов бюджетов;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 источников финансирования дефицита местного бюджета по кодам групп, подгрупп, статей, видов источников финансирования дефицитов бюджетов.</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DE5B82" w:rsidRDefault="00F5425E" w:rsidP="00DE5B82">
      <w:pPr>
        <w:pStyle w:val="ConsPlusNormal"/>
        <w:spacing w:line="360" w:lineRule="auto"/>
        <w:ind w:firstLine="709"/>
        <w:jc w:val="both"/>
        <w:rPr>
          <w:rFonts w:ascii="Times New Roman" w:hAnsi="Times New Roman" w:cs="Times New Roman"/>
          <w:b/>
          <w:sz w:val="24"/>
          <w:szCs w:val="24"/>
        </w:rPr>
      </w:pPr>
      <w:r w:rsidRPr="00DE5B82">
        <w:rPr>
          <w:rFonts w:ascii="Times New Roman" w:hAnsi="Times New Roman" w:cs="Times New Roman"/>
          <w:b/>
          <w:sz w:val="24"/>
          <w:szCs w:val="24"/>
        </w:rPr>
        <w:t>Статья 52. Представление, рассмотрение и утверждение годового отчета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1. До рассмотрения годового отчета об исполнении местного бюджета по проекту решения об утверждении отчета об исполнении местного бюджета в установленном порядке проводятся публичные слушания.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2. Годовой отчет об исполнении местного бюджета представляется в городской</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Совет депутатов не позднее 1 мая текущего года.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3. Одновременно с годовым отчетом об исполнении местного бюджета за текущий финансовый год по установленной форме, утвержденной приказом Министерства финансов Российской Федерации, предоставляются проект решения городского Совета депутатов об исполнении местного бюджета. </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4</w:t>
      </w:r>
      <w:r w:rsidR="00DE5B82">
        <w:rPr>
          <w:rFonts w:ascii="Times New Roman" w:hAnsi="Times New Roman" w:cs="Times New Roman"/>
          <w:sz w:val="24"/>
          <w:szCs w:val="24"/>
        </w:rPr>
        <w:t>.</w:t>
      </w:r>
      <w:r w:rsidR="00110C86">
        <w:rPr>
          <w:rFonts w:ascii="Times New Roman" w:hAnsi="Times New Roman" w:cs="Times New Roman"/>
          <w:sz w:val="24"/>
          <w:szCs w:val="24"/>
        </w:rPr>
        <w:t xml:space="preserve"> </w:t>
      </w:r>
      <w:r w:rsidRPr="00F5425E">
        <w:rPr>
          <w:rFonts w:ascii="Times New Roman" w:hAnsi="Times New Roman" w:cs="Times New Roman"/>
          <w:sz w:val="24"/>
          <w:szCs w:val="24"/>
        </w:rPr>
        <w:t>По результатам рассмотрения годового отчета об исполнении местного бюджета городской Совет депутатов принимает решение об утверждении либо отклонении решения об исполнении местного бюджета.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В случае отклонения решения об исполнении местного бюджета он возвращается </w:t>
      </w:r>
      <w:r w:rsidRPr="00F5425E">
        <w:rPr>
          <w:rFonts w:ascii="Times New Roman" w:hAnsi="Times New Roman" w:cs="Times New Roman"/>
          <w:sz w:val="24"/>
          <w:szCs w:val="24"/>
        </w:rPr>
        <w:lastRenderedPageBreak/>
        <w:t>для устранения фактов недостоверного или неполного отражения данных и повторного представления в срок, не превышающий 1 месяц.</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10. МУНИЦИПАЛЬНЫЙ ФИНАНСОВЫЙ КОНТРОЛЬ</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DE5B82">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53. Органы, осуществляющие муниципальный финансовый контроль в</w:t>
      </w:r>
      <w:r w:rsidR="00110C86">
        <w:rPr>
          <w:rFonts w:ascii="Times New Roman" w:hAnsi="Times New Roman" w:cs="Times New Roman"/>
          <w:b/>
          <w:sz w:val="24"/>
          <w:szCs w:val="24"/>
        </w:rPr>
        <w:t xml:space="preserve"> </w:t>
      </w:r>
      <w:r w:rsidRPr="00F5425E">
        <w:rPr>
          <w:rFonts w:ascii="Times New Roman" w:hAnsi="Times New Roman" w:cs="Times New Roman"/>
          <w:b/>
          <w:sz w:val="24"/>
          <w:szCs w:val="24"/>
        </w:rPr>
        <w:t>муниципальном образовании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Органами, осуществляющими муниципальный финансовый контроль в МО «Город Удачный» являются: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городской Совет депутатов МО «Город Удачный»</w:t>
      </w:r>
      <w:r w:rsidR="00514785">
        <w:rPr>
          <w:sz w:val="24"/>
          <w:szCs w:val="24"/>
        </w:rPr>
        <w:t>;</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финансовый орган</w:t>
      </w:r>
      <w:r w:rsidR="00514785">
        <w:rPr>
          <w:sz w:val="24"/>
          <w:szCs w:val="24"/>
        </w:rPr>
        <w:t>;</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контрольно-счетная палата</w:t>
      </w:r>
      <w:r w:rsidR="00514785">
        <w:rPr>
          <w:sz w:val="24"/>
          <w:szCs w:val="24"/>
        </w:rPr>
        <w:t>;</w:t>
      </w:r>
      <w:r w:rsidRPr="00F5425E">
        <w:rPr>
          <w:sz w:val="24"/>
          <w:szCs w:val="24"/>
        </w:rPr>
        <w:t xml:space="preserve"> </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глава МО «Город Удачный»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финансово-экономические службы администрации МО «Город Удачный»</w:t>
      </w:r>
      <w:r w:rsidR="00514785">
        <w:rPr>
          <w:sz w:val="24"/>
          <w:szCs w:val="24"/>
        </w:rPr>
        <w:t>;</w:t>
      </w:r>
    </w:p>
    <w:p w:rsidR="00F5425E" w:rsidRPr="00F5425E" w:rsidRDefault="00F5425E" w:rsidP="00A847BF">
      <w:pPr>
        <w:autoSpaceDE w:val="0"/>
        <w:autoSpaceDN w:val="0"/>
        <w:adjustRightInd w:val="0"/>
        <w:spacing w:line="360" w:lineRule="auto"/>
        <w:rPr>
          <w:sz w:val="24"/>
          <w:szCs w:val="24"/>
        </w:rPr>
      </w:pPr>
      <w:r w:rsidRPr="00F5425E">
        <w:rPr>
          <w:sz w:val="24"/>
          <w:szCs w:val="24"/>
        </w:rPr>
        <w:t>- главные распорядители и распорядители средств бюджета МО «Город Удачный».</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514785">
      <w:pPr>
        <w:pStyle w:val="ConsPlusNormal"/>
        <w:spacing w:line="360" w:lineRule="auto"/>
        <w:ind w:firstLine="709"/>
        <w:jc w:val="both"/>
        <w:rPr>
          <w:rFonts w:ascii="Times New Roman" w:hAnsi="Times New Roman" w:cs="Times New Roman"/>
          <w:b/>
          <w:sz w:val="24"/>
          <w:szCs w:val="24"/>
        </w:rPr>
      </w:pPr>
      <w:r w:rsidRPr="00F5425E">
        <w:rPr>
          <w:rFonts w:ascii="Times New Roman" w:hAnsi="Times New Roman" w:cs="Times New Roman"/>
          <w:b/>
          <w:sz w:val="24"/>
          <w:szCs w:val="24"/>
        </w:rPr>
        <w:t>Статья 54. Виды 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Муниципальный финансовый контроль подразделяется на внешний и внутренний, предварительный и последующий.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(далее - органы внешнего 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 финансовых органов муниципальных образований.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5425E" w:rsidRPr="00F5425E" w:rsidRDefault="00F5425E" w:rsidP="00A847BF">
      <w:pPr>
        <w:autoSpaceDE w:val="0"/>
        <w:autoSpaceDN w:val="0"/>
        <w:adjustRightInd w:val="0"/>
        <w:spacing w:line="360" w:lineRule="auto"/>
        <w:rPr>
          <w:sz w:val="24"/>
          <w:szCs w:val="24"/>
        </w:rPr>
      </w:pPr>
      <w:r w:rsidRPr="00F5425E">
        <w:rPr>
          <w:sz w:val="24"/>
          <w:szCs w:val="24"/>
        </w:rPr>
        <w:lastRenderedPageBreak/>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5425E" w:rsidRPr="00F5425E" w:rsidRDefault="00F5425E" w:rsidP="00A847BF">
      <w:pPr>
        <w:autoSpaceDE w:val="0"/>
        <w:autoSpaceDN w:val="0"/>
        <w:adjustRightInd w:val="0"/>
        <w:spacing w:line="360" w:lineRule="auto"/>
        <w:rPr>
          <w:b/>
          <w:bCs/>
          <w:sz w:val="24"/>
          <w:szCs w:val="24"/>
        </w:rPr>
      </w:pPr>
    </w:p>
    <w:p w:rsidR="00F5425E" w:rsidRPr="00F5425E" w:rsidRDefault="00F5425E" w:rsidP="00514785">
      <w:pPr>
        <w:autoSpaceDE w:val="0"/>
        <w:autoSpaceDN w:val="0"/>
        <w:adjustRightInd w:val="0"/>
        <w:spacing w:line="360" w:lineRule="auto"/>
        <w:rPr>
          <w:b/>
          <w:sz w:val="24"/>
          <w:szCs w:val="24"/>
        </w:rPr>
      </w:pPr>
      <w:r w:rsidRPr="00F5425E">
        <w:rPr>
          <w:b/>
          <w:sz w:val="24"/>
          <w:szCs w:val="24"/>
        </w:rPr>
        <w:t>Статья 55.</w:t>
      </w:r>
      <w:r w:rsidR="00110C86">
        <w:rPr>
          <w:b/>
          <w:sz w:val="24"/>
          <w:szCs w:val="24"/>
        </w:rPr>
        <w:t xml:space="preserve"> </w:t>
      </w:r>
      <w:r w:rsidRPr="00F5425E">
        <w:rPr>
          <w:b/>
          <w:sz w:val="24"/>
          <w:szCs w:val="24"/>
        </w:rPr>
        <w:t>Объекты 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w:t>
      </w:r>
      <w:r w:rsidR="00514785">
        <w:rPr>
          <w:sz w:val="24"/>
          <w:szCs w:val="24"/>
        </w:rPr>
        <w:t xml:space="preserve"> </w:t>
      </w:r>
      <w:r w:rsidRPr="00F5425E">
        <w:rPr>
          <w:sz w:val="24"/>
          <w:szCs w:val="24"/>
        </w:rPr>
        <w:t>Объектами муниципального финансового контроля (далее - объекты контроля) являются: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муниципальные учреждения;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муниципальные унитарные предприятия;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2. Органы муниципального финансового контроля осуществляют контроль за использованием средств муниципального бюджета, а также межбюджетных трансфертов и бюджетных кредитов, предоставленных другому бюджету бюджетной системы </w:t>
      </w:r>
      <w:r w:rsidRPr="00F5425E">
        <w:rPr>
          <w:sz w:val="24"/>
          <w:szCs w:val="24"/>
        </w:rPr>
        <w:lastRenderedPageBreak/>
        <w:t>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w:t>
      </w:r>
      <w:r w:rsidR="00110C86">
        <w:rPr>
          <w:sz w:val="24"/>
          <w:szCs w:val="24"/>
        </w:rPr>
        <w:t xml:space="preserve"> </w:t>
      </w:r>
      <w:r w:rsidRPr="00F5425E">
        <w:rPr>
          <w:sz w:val="24"/>
          <w:szCs w:val="24"/>
        </w:rPr>
        <w:t>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53" w:history="1">
        <w:r w:rsidRPr="00F5425E">
          <w:rPr>
            <w:sz w:val="24"/>
            <w:szCs w:val="24"/>
          </w:rPr>
          <w:t>законом</w:t>
        </w:r>
      </w:hyperlink>
      <w:r w:rsidRPr="00F5425E">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425E" w:rsidRPr="00F5425E" w:rsidRDefault="00F5425E" w:rsidP="00A847BF">
      <w:pPr>
        <w:autoSpaceDE w:val="0"/>
        <w:autoSpaceDN w:val="0"/>
        <w:adjustRightInd w:val="0"/>
        <w:spacing w:line="360" w:lineRule="auto"/>
        <w:rPr>
          <w:sz w:val="24"/>
          <w:szCs w:val="24"/>
        </w:rPr>
      </w:pPr>
    </w:p>
    <w:p w:rsidR="00F5425E" w:rsidRPr="00F5425E" w:rsidRDefault="00F5425E" w:rsidP="00514785">
      <w:pPr>
        <w:autoSpaceDE w:val="0"/>
        <w:autoSpaceDN w:val="0"/>
        <w:adjustRightInd w:val="0"/>
        <w:spacing w:line="360" w:lineRule="auto"/>
        <w:rPr>
          <w:b/>
          <w:sz w:val="24"/>
          <w:szCs w:val="24"/>
        </w:rPr>
      </w:pPr>
      <w:r w:rsidRPr="00F5425E">
        <w:rPr>
          <w:b/>
          <w:sz w:val="24"/>
          <w:szCs w:val="24"/>
        </w:rPr>
        <w:t>Статья 56.</w:t>
      </w:r>
      <w:r w:rsidR="00110C86">
        <w:rPr>
          <w:b/>
          <w:sz w:val="24"/>
          <w:szCs w:val="24"/>
        </w:rPr>
        <w:t xml:space="preserve"> </w:t>
      </w:r>
      <w:r w:rsidRPr="00F5425E">
        <w:rPr>
          <w:b/>
          <w:sz w:val="24"/>
          <w:szCs w:val="24"/>
        </w:rPr>
        <w:t>Методы осуществления 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Под проверкой в целях настоящей статьи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Под ревизией в целях настоящей статьи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w:t>
      </w:r>
      <w:r w:rsidRPr="00F5425E">
        <w:rPr>
          <w:sz w:val="24"/>
          <w:szCs w:val="24"/>
        </w:rPr>
        <w:lastRenderedPageBreak/>
        <w:t>отражения в бюджетной (бухгалтерской) отчетности.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Результаты проверки, ревизии оформляются актом.</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Проверки подразделяются на камеральные и выездные, в том числе встречные проверки.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Под камеральными проверками в целях настоящей статьи понимаются проверки, проводимые по месту нахождения органа</w:t>
      </w:r>
      <w:r w:rsidR="00110C86">
        <w:rPr>
          <w:sz w:val="24"/>
          <w:szCs w:val="24"/>
        </w:rPr>
        <w:t xml:space="preserve"> </w:t>
      </w:r>
      <w:r w:rsidRPr="00F5425E">
        <w:rPr>
          <w:sz w:val="24"/>
          <w:szCs w:val="24"/>
        </w:rPr>
        <w:t>муниципального финансового контроля на основании бюджетной (бухгалтерской) отчетности и иных документов, представленных по его запросу.</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Под выездными проверками в целях настоящей статьи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Под встречными проверками в целях настоящей</w:t>
      </w:r>
      <w:r w:rsidR="00110C86">
        <w:rPr>
          <w:sz w:val="24"/>
          <w:szCs w:val="24"/>
        </w:rPr>
        <w:t xml:space="preserve"> </w:t>
      </w:r>
      <w:r w:rsidRPr="00F5425E">
        <w:rPr>
          <w:sz w:val="24"/>
          <w:szCs w:val="24"/>
        </w:rPr>
        <w:t>статьи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4. Под обследованием в целях настоящей статьи понимаются анализ и оценка состояния определенной сферы деятельности объекта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Результаты обследования оформляются заключением.</w:t>
      </w:r>
    </w:p>
    <w:p w:rsidR="00F5425E" w:rsidRPr="00F5425E" w:rsidRDefault="00F5425E" w:rsidP="00A847BF">
      <w:pPr>
        <w:autoSpaceDE w:val="0"/>
        <w:autoSpaceDN w:val="0"/>
        <w:adjustRightInd w:val="0"/>
        <w:spacing w:line="360" w:lineRule="auto"/>
        <w:rPr>
          <w:sz w:val="24"/>
          <w:szCs w:val="24"/>
        </w:rPr>
      </w:pPr>
      <w:r w:rsidRPr="00F5425E">
        <w:rPr>
          <w:sz w:val="24"/>
          <w:szCs w:val="24"/>
        </w:rPr>
        <w:t>5. Под санкционированием операций в целях настоящей статьи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5425E" w:rsidRPr="00F5425E" w:rsidRDefault="00F5425E" w:rsidP="00A847BF">
      <w:pPr>
        <w:autoSpaceDE w:val="0"/>
        <w:autoSpaceDN w:val="0"/>
        <w:adjustRightInd w:val="0"/>
        <w:spacing w:line="360" w:lineRule="auto"/>
        <w:rPr>
          <w:sz w:val="24"/>
          <w:szCs w:val="24"/>
        </w:rPr>
      </w:pPr>
    </w:p>
    <w:p w:rsidR="00F5425E" w:rsidRPr="00F5425E" w:rsidRDefault="00F5425E" w:rsidP="00514785">
      <w:pPr>
        <w:autoSpaceDE w:val="0"/>
        <w:autoSpaceDN w:val="0"/>
        <w:adjustRightInd w:val="0"/>
        <w:spacing w:line="360" w:lineRule="auto"/>
        <w:rPr>
          <w:b/>
          <w:sz w:val="24"/>
          <w:szCs w:val="24"/>
        </w:rPr>
      </w:pPr>
      <w:r w:rsidRPr="00F5425E">
        <w:rPr>
          <w:b/>
          <w:sz w:val="24"/>
          <w:szCs w:val="24"/>
        </w:rPr>
        <w:t>Статья 57.</w:t>
      </w:r>
      <w:r w:rsidR="00110C86">
        <w:rPr>
          <w:b/>
          <w:sz w:val="24"/>
          <w:szCs w:val="24"/>
        </w:rPr>
        <w:t xml:space="preserve"> </w:t>
      </w:r>
      <w:r w:rsidRPr="00F5425E">
        <w:rPr>
          <w:b/>
          <w:sz w:val="24"/>
          <w:szCs w:val="24"/>
        </w:rPr>
        <w:t>Полномочия органов внешнего муниципального финансового контроля по осуществлению внешнего</w:t>
      </w:r>
      <w:r w:rsidR="00110C86">
        <w:rPr>
          <w:b/>
          <w:sz w:val="24"/>
          <w:szCs w:val="24"/>
        </w:rPr>
        <w:t xml:space="preserve"> </w:t>
      </w:r>
      <w:r w:rsidRPr="00F5425E">
        <w:rPr>
          <w:b/>
          <w:sz w:val="24"/>
          <w:szCs w:val="24"/>
        </w:rPr>
        <w:t>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lastRenderedPageBreak/>
        <w:t xml:space="preserve">контроль в других сферах, установленных Федеральным </w:t>
      </w:r>
      <w:hyperlink r:id="rId54" w:history="1">
        <w:r w:rsidRPr="00F5425E">
          <w:rPr>
            <w:sz w:val="24"/>
            <w:szCs w:val="24"/>
          </w:rPr>
          <w:t>законом</w:t>
        </w:r>
      </w:hyperlink>
      <w:r w:rsidRPr="00F5425E">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проводятся проверки, ревизии, обследования;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направляются объектам контроля акты, заключения, представления и (или) предписания;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направляются органам и должностным лицам, уполномоченным в соответствии с настоящим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425E" w:rsidRPr="00F5425E" w:rsidRDefault="00F5425E" w:rsidP="00A847BF">
      <w:pPr>
        <w:autoSpaceDE w:val="0"/>
        <w:autoSpaceDN w:val="0"/>
        <w:adjustRightInd w:val="0"/>
        <w:spacing w:line="360" w:lineRule="auto"/>
        <w:rPr>
          <w:sz w:val="24"/>
          <w:szCs w:val="24"/>
        </w:rPr>
      </w:pPr>
      <w:r w:rsidRPr="00F5425E">
        <w:rPr>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F5425E" w:rsidRPr="00F5425E" w:rsidRDefault="00F5425E" w:rsidP="00A847BF">
      <w:pPr>
        <w:widowControl w:val="0"/>
        <w:autoSpaceDE w:val="0"/>
        <w:autoSpaceDN w:val="0"/>
        <w:adjustRightInd w:val="0"/>
        <w:spacing w:line="360" w:lineRule="auto"/>
        <w:rPr>
          <w:sz w:val="24"/>
          <w:szCs w:val="24"/>
        </w:rPr>
      </w:pPr>
    </w:p>
    <w:p w:rsidR="00F5425E" w:rsidRPr="00F5425E" w:rsidRDefault="00F5425E" w:rsidP="00514785">
      <w:pPr>
        <w:widowControl w:val="0"/>
        <w:autoSpaceDE w:val="0"/>
        <w:autoSpaceDN w:val="0"/>
        <w:adjustRightInd w:val="0"/>
        <w:spacing w:line="360" w:lineRule="auto"/>
        <w:rPr>
          <w:b/>
          <w:sz w:val="24"/>
          <w:szCs w:val="24"/>
        </w:rPr>
      </w:pPr>
      <w:r w:rsidRPr="00F5425E">
        <w:rPr>
          <w:b/>
          <w:sz w:val="24"/>
          <w:szCs w:val="24"/>
        </w:rPr>
        <w:t>Статья 57.1 Полномочия финансового органа муниципального образования «Город Удачный» по осуществлению внутреннего</w:t>
      </w:r>
      <w:r w:rsidR="00514785">
        <w:rPr>
          <w:b/>
          <w:sz w:val="24"/>
          <w:szCs w:val="24"/>
        </w:rPr>
        <w:t xml:space="preserve"> муниципального финансового кон</w:t>
      </w:r>
      <w:r w:rsidRPr="00F5425E">
        <w:rPr>
          <w:b/>
          <w:sz w:val="24"/>
          <w:szCs w:val="24"/>
        </w:rPr>
        <w:t>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Полномочиями</w:t>
      </w:r>
      <w:r w:rsidR="00110C86">
        <w:rPr>
          <w:sz w:val="24"/>
          <w:szCs w:val="24"/>
        </w:rPr>
        <w:t xml:space="preserve"> </w:t>
      </w:r>
      <w:r w:rsidRPr="00F5425E">
        <w:rPr>
          <w:sz w:val="24"/>
          <w:szCs w:val="24"/>
        </w:rPr>
        <w:t>финансового органа</w:t>
      </w:r>
      <w:r w:rsidR="00110C86">
        <w:rPr>
          <w:sz w:val="24"/>
          <w:szCs w:val="24"/>
        </w:rPr>
        <w:t xml:space="preserve"> </w:t>
      </w:r>
      <w:r w:rsidRPr="00F5425E">
        <w:rPr>
          <w:sz w:val="24"/>
          <w:szCs w:val="24"/>
        </w:rPr>
        <w:t>муниципального образования «Город Удачный» по осуществлению внутреннего муниципального финансового контроля являются: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непревышением суммы по операции над лимитами бюджетных обязательств и (или) бюджетными ассигнованиями;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При осуществлении полномочий по внутреннему муниципальному финансовому контролю финансовым органом муниципального образования проводится санкционирование операций.</w:t>
      </w:r>
    </w:p>
    <w:p w:rsidR="00F5425E" w:rsidRPr="00F5425E" w:rsidRDefault="00F5425E" w:rsidP="00A847BF">
      <w:pPr>
        <w:widowControl w:val="0"/>
        <w:autoSpaceDE w:val="0"/>
        <w:autoSpaceDN w:val="0"/>
        <w:adjustRightInd w:val="0"/>
        <w:spacing w:line="360" w:lineRule="auto"/>
        <w:rPr>
          <w:sz w:val="24"/>
          <w:szCs w:val="24"/>
        </w:rPr>
      </w:pPr>
    </w:p>
    <w:p w:rsidR="00F5425E" w:rsidRPr="00514785" w:rsidRDefault="00F5425E" w:rsidP="00514785">
      <w:pPr>
        <w:widowControl w:val="0"/>
        <w:autoSpaceDE w:val="0"/>
        <w:autoSpaceDN w:val="0"/>
        <w:adjustRightInd w:val="0"/>
        <w:spacing w:line="360" w:lineRule="auto"/>
        <w:rPr>
          <w:b/>
          <w:sz w:val="24"/>
          <w:szCs w:val="24"/>
        </w:rPr>
      </w:pPr>
      <w:r w:rsidRPr="00F5425E">
        <w:rPr>
          <w:b/>
          <w:sz w:val="24"/>
          <w:szCs w:val="24"/>
        </w:rPr>
        <w:t>Статья 57.2 Полномочия органов внутреннего муниципального финансового контроля администрации МО «Город Удачный»</w:t>
      </w:r>
      <w:r w:rsidR="00514785">
        <w:rPr>
          <w:b/>
          <w:sz w:val="24"/>
          <w:szCs w:val="24"/>
        </w:rPr>
        <w:t xml:space="preserve"> </w:t>
      </w:r>
      <w:r w:rsidRPr="00F5425E">
        <w:rPr>
          <w:b/>
          <w:sz w:val="24"/>
          <w:szCs w:val="24"/>
        </w:rPr>
        <w:t>по осуществлению внутреннего 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1. Полномочиями органов внутреннего муниц</w:t>
      </w:r>
      <w:r w:rsidR="00514785">
        <w:rPr>
          <w:sz w:val="24"/>
          <w:szCs w:val="24"/>
        </w:rPr>
        <w:t xml:space="preserve">ипального финансового контроля администрации </w:t>
      </w:r>
      <w:r w:rsidRPr="00F5425E">
        <w:rPr>
          <w:sz w:val="24"/>
          <w:szCs w:val="24"/>
        </w:rPr>
        <w:t>МО «Город Удачный»</w:t>
      </w:r>
      <w:r w:rsidR="00110C86">
        <w:rPr>
          <w:sz w:val="24"/>
          <w:szCs w:val="24"/>
        </w:rPr>
        <w:t xml:space="preserve"> </w:t>
      </w:r>
      <w:r w:rsidRPr="00F5425E">
        <w:rPr>
          <w:sz w:val="24"/>
          <w:szCs w:val="24"/>
        </w:rPr>
        <w:t>по осуществлению внутреннего муниципального финансового контроля являются: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контроль за полнотой и достоверностью отчетности о реализации муниципальных программ, в том числе отчетности об исполнении</w:t>
      </w:r>
      <w:r w:rsidR="00110C86">
        <w:rPr>
          <w:sz w:val="24"/>
          <w:szCs w:val="24"/>
        </w:rPr>
        <w:t xml:space="preserve"> </w:t>
      </w:r>
      <w:r w:rsidRPr="00F5425E">
        <w:rPr>
          <w:sz w:val="24"/>
          <w:szCs w:val="24"/>
        </w:rPr>
        <w:t>муниципальных заданий.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При осуществлении полномочий по внутреннему муниципальному финансовому контролю органами внутреннего</w:t>
      </w:r>
      <w:r w:rsidR="00110C86">
        <w:rPr>
          <w:sz w:val="24"/>
          <w:szCs w:val="24"/>
        </w:rPr>
        <w:t xml:space="preserve"> </w:t>
      </w:r>
      <w:r w:rsidRPr="00F5425E">
        <w:rPr>
          <w:sz w:val="24"/>
          <w:szCs w:val="24"/>
        </w:rPr>
        <w:t>муниципального финансового контроля: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проводятся проверки, ревизии и обследования;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направляются объектам контроля акты, заключения, представления и (или) предписания;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направляются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местной администрации.</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5425E" w:rsidRPr="00F5425E" w:rsidRDefault="00F5425E" w:rsidP="00A847BF">
      <w:pPr>
        <w:widowControl w:val="0"/>
        <w:autoSpaceDE w:val="0"/>
        <w:autoSpaceDN w:val="0"/>
        <w:adjustRightInd w:val="0"/>
        <w:spacing w:line="360" w:lineRule="auto"/>
        <w:rPr>
          <w:sz w:val="24"/>
          <w:szCs w:val="24"/>
        </w:rPr>
      </w:pPr>
    </w:p>
    <w:p w:rsidR="00F5425E" w:rsidRPr="00F5425E" w:rsidRDefault="00F5425E" w:rsidP="00110C86">
      <w:pPr>
        <w:widowControl w:val="0"/>
        <w:autoSpaceDE w:val="0"/>
        <w:autoSpaceDN w:val="0"/>
        <w:adjustRightInd w:val="0"/>
        <w:spacing w:line="360" w:lineRule="auto"/>
        <w:rPr>
          <w:b/>
          <w:sz w:val="24"/>
          <w:szCs w:val="24"/>
        </w:rPr>
      </w:pPr>
      <w:r w:rsidRPr="00F5425E">
        <w:rPr>
          <w:b/>
          <w:sz w:val="24"/>
          <w:szCs w:val="24"/>
        </w:rPr>
        <w:t xml:space="preserve">Статья 57.3 Представления и предписания органов муниципального финансового контроля МО «Город Удачный» </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 xml:space="preserve">1. В случаях установления нарушения бюджетного законодательства Российской Федерации и иных нормативных правовых актов, регулирующих бюджетные </w:t>
      </w:r>
      <w:r w:rsidRPr="00F5425E">
        <w:rPr>
          <w:sz w:val="24"/>
          <w:szCs w:val="24"/>
        </w:rPr>
        <w:lastRenderedPageBreak/>
        <w:t>правоотношения, органами муниципального финансового контроля МО «Город Удачный» составляются представления и (или) предписания.</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2. Под представлением в целях настоящей статьи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3. Под предписанием в целях настоящей статьи понимается документ органа</w:t>
      </w:r>
      <w:r w:rsidR="00110C86">
        <w:rPr>
          <w:sz w:val="24"/>
          <w:szCs w:val="24"/>
        </w:rPr>
        <w:t xml:space="preserve"> </w:t>
      </w:r>
      <w:r w:rsidRPr="00F5425E">
        <w:rPr>
          <w:sz w:val="24"/>
          <w:szCs w:val="24"/>
        </w:rPr>
        <w:t>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F5425E" w:rsidRPr="00F5425E" w:rsidRDefault="00F5425E" w:rsidP="00A847BF">
      <w:pPr>
        <w:widowControl w:val="0"/>
        <w:autoSpaceDE w:val="0"/>
        <w:autoSpaceDN w:val="0"/>
        <w:adjustRightInd w:val="0"/>
        <w:spacing w:line="360" w:lineRule="auto"/>
        <w:rPr>
          <w:sz w:val="24"/>
          <w:szCs w:val="24"/>
        </w:rPr>
      </w:pPr>
      <w:r w:rsidRPr="00F5425E">
        <w:rPr>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center"/>
        <w:rPr>
          <w:rFonts w:ascii="Times New Roman" w:hAnsi="Times New Roman" w:cs="Times New Roman"/>
          <w:b/>
          <w:sz w:val="24"/>
          <w:szCs w:val="24"/>
        </w:rPr>
      </w:pPr>
      <w:r w:rsidRPr="00F5425E">
        <w:rPr>
          <w:rFonts w:ascii="Times New Roman" w:hAnsi="Times New Roman" w:cs="Times New Roman"/>
          <w:b/>
          <w:sz w:val="24"/>
          <w:szCs w:val="24"/>
        </w:rPr>
        <w:t>Глава 11. ЗАКЛЮЧИТЕЛЬНЫЕ ПОЛОЖЕНИЯ</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110C86" w:rsidRDefault="00F5425E" w:rsidP="00A847BF">
      <w:pPr>
        <w:pStyle w:val="ConsPlusNormal"/>
        <w:spacing w:line="360" w:lineRule="auto"/>
        <w:ind w:firstLine="709"/>
        <w:jc w:val="both"/>
        <w:rPr>
          <w:rFonts w:ascii="Times New Roman" w:hAnsi="Times New Roman" w:cs="Times New Roman"/>
          <w:b/>
          <w:sz w:val="24"/>
          <w:szCs w:val="24"/>
        </w:rPr>
      </w:pPr>
      <w:r w:rsidRPr="00110C86">
        <w:rPr>
          <w:rFonts w:ascii="Times New Roman" w:hAnsi="Times New Roman" w:cs="Times New Roman"/>
          <w:b/>
          <w:sz w:val="24"/>
          <w:szCs w:val="24"/>
        </w:rPr>
        <w:t>Статья 58. Вступление в силу настоящего нормативного правового акта</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r w:rsidRPr="00F5425E">
        <w:rPr>
          <w:rFonts w:ascii="Times New Roman" w:hAnsi="Times New Roman" w:cs="Times New Roman"/>
          <w:sz w:val="24"/>
          <w:szCs w:val="24"/>
        </w:rPr>
        <w:t xml:space="preserve">1. Настоящее Положение вступает в силу </w:t>
      </w:r>
      <w:r w:rsidR="00110C86">
        <w:rPr>
          <w:rFonts w:ascii="Times New Roman" w:hAnsi="Times New Roman" w:cs="Times New Roman"/>
          <w:sz w:val="24"/>
          <w:szCs w:val="24"/>
        </w:rPr>
        <w:t xml:space="preserve">после </w:t>
      </w:r>
      <w:r w:rsidRPr="00F5425E">
        <w:rPr>
          <w:rFonts w:ascii="Times New Roman" w:hAnsi="Times New Roman" w:cs="Times New Roman"/>
          <w:sz w:val="24"/>
          <w:szCs w:val="24"/>
        </w:rPr>
        <w:t>его официального опубликования.</w:t>
      </w:r>
    </w:p>
    <w:p w:rsidR="00F5425E" w:rsidRPr="00F5425E" w:rsidRDefault="00110C86" w:rsidP="00110C86">
      <w:pPr>
        <w:pStyle w:val="ConsPlusNormal"/>
        <w:spacing w:line="360" w:lineRule="auto"/>
        <w:ind w:firstLine="709"/>
        <w:jc w:val="center"/>
        <w:rPr>
          <w:rFonts w:ascii="Times New Roman" w:hAnsi="Times New Roman" w:cs="Times New Roman"/>
          <w:sz w:val="24"/>
          <w:szCs w:val="24"/>
        </w:rPr>
      </w:pPr>
      <w:bookmarkStart w:id="9" w:name="P952"/>
      <w:bookmarkEnd w:id="9"/>
      <w:r>
        <w:rPr>
          <w:rFonts w:ascii="Times New Roman" w:hAnsi="Times New Roman" w:cs="Times New Roman"/>
          <w:sz w:val="24"/>
          <w:szCs w:val="24"/>
        </w:rPr>
        <w:t>___________________________</w:t>
      </w: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p w:rsidR="00F5425E" w:rsidRPr="00F5425E" w:rsidRDefault="00F5425E" w:rsidP="00A847BF">
      <w:pPr>
        <w:pStyle w:val="ConsPlusNormal"/>
        <w:spacing w:line="360" w:lineRule="auto"/>
        <w:ind w:firstLine="709"/>
        <w:jc w:val="both"/>
        <w:rPr>
          <w:rFonts w:ascii="Times New Roman" w:hAnsi="Times New Roman" w:cs="Times New Roman"/>
          <w:sz w:val="24"/>
          <w:szCs w:val="24"/>
        </w:rPr>
      </w:pPr>
    </w:p>
    <w:sectPr w:rsidR="00F5425E" w:rsidRPr="00F5425E" w:rsidSect="00A821C7">
      <w:footerReference w:type="default" r:id="rId5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5C" w:rsidRDefault="00BB715C" w:rsidP="00E70F6B">
      <w:r>
        <w:separator/>
      </w:r>
    </w:p>
  </w:endnote>
  <w:endnote w:type="continuationSeparator" w:id="1">
    <w:p w:rsidR="00BB715C" w:rsidRDefault="00BB715C" w:rsidP="00E7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dtPr>
    <w:sdtContent>
      <w:p w:rsidR="00110C86" w:rsidRDefault="00110C86">
        <w:pPr>
          <w:pStyle w:val="a8"/>
          <w:jc w:val="center"/>
        </w:pPr>
        <w:fldSimple w:instr=" PAGE   \* MERGEFORMAT ">
          <w:r w:rsidR="00E81935">
            <w:rPr>
              <w:noProof/>
            </w:rPr>
            <w:t>2</w:t>
          </w:r>
        </w:fldSimple>
      </w:p>
    </w:sdtContent>
  </w:sdt>
  <w:p w:rsidR="00110C86" w:rsidRDefault="00110C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5C" w:rsidRDefault="00BB715C" w:rsidP="00E70F6B">
      <w:r>
        <w:separator/>
      </w:r>
    </w:p>
  </w:footnote>
  <w:footnote w:type="continuationSeparator" w:id="1">
    <w:p w:rsidR="00BB715C" w:rsidRDefault="00BB715C" w:rsidP="00E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8E9"/>
    <w:multiLevelType w:val="hybridMultilevel"/>
    <w:tmpl w:val="58AAF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E43EF2"/>
    <w:multiLevelType w:val="hybridMultilevel"/>
    <w:tmpl w:val="B7BC2D52"/>
    <w:lvl w:ilvl="0" w:tplc="557A8142">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cs="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cs="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2">
    <w:nsid w:val="0E52253C"/>
    <w:multiLevelType w:val="hybridMultilevel"/>
    <w:tmpl w:val="F5DE0A36"/>
    <w:lvl w:ilvl="0" w:tplc="ECCE44D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400D56"/>
    <w:multiLevelType w:val="hybridMultilevel"/>
    <w:tmpl w:val="96BC2648"/>
    <w:lvl w:ilvl="0" w:tplc="5DD0819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C44C6C"/>
    <w:multiLevelType w:val="hybridMultilevel"/>
    <w:tmpl w:val="F2068E0A"/>
    <w:lvl w:ilvl="0" w:tplc="0419000F">
      <w:start w:val="1"/>
      <w:numFmt w:val="decimal"/>
      <w:lvlText w:val="%1."/>
      <w:lvlJc w:val="left"/>
      <w:pPr>
        <w:tabs>
          <w:tab w:val="num" w:pos="720"/>
        </w:tabs>
        <w:ind w:left="720" w:hanging="360"/>
      </w:pPr>
    </w:lvl>
    <w:lvl w:ilvl="1" w:tplc="1E3094B0">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573226"/>
    <w:multiLevelType w:val="hybridMultilevel"/>
    <w:tmpl w:val="1B445106"/>
    <w:lvl w:ilvl="0" w:tplc="1E3094B0">
      <w:start w:val="1"/>
      <w:numFmt w:val="bullet"/>
      <w:lvlText w:val="­"/>
      <w:lvlJc w:val="left"/>
      <w:pPr>
        <w:tabs>
          <w:tab w:val="num" w:pos="1429"/>
        </w:tabs>
        <w:ind w:left="1429"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6249"/>
    <w:rsid w:val="00015612"/>
    <w:rsid w:val="0008764E"/>
    <w:rsid w:val="00087EED"/>
    <w:rsid w:val="000E468D"/>
    <w:rsid w:val="000F6543"/>
    <w:rsid w:val="00110C86"/>
    <w:rsid w:val="00171023"/>
    <w:rsid w:val="001749A8"/>
    <w:rsid w:val="00180DC7"/>
    <w:rsid w:val="00195233"/>
    <w:rsid w:val="001B1823"/>
    <w:rsid w:val="001B2755"/>
    <w:rsid w:val="00204D13"/>
    <w:rsid w:val="00216249"/>
    <w:rsid w:val="00254980"/>
    <w:rsid w:val="00290BF3"/>
    <w:rsid w:val="002B5AF1"/>
    <w:rsid w:val="002C184B"/>
    <w:rsid w:val="002E1504"/>
    <w:rsid w:val="003011E5"/>
    <w:rsid w:val="00303C26"/>
    <w:rsid w:val="003B4233"/>
    <w:rsid w:val="004557FE"/>
    <w:rsid w:val="00462D07"/>
    <w:rsid w:val="00485D06"/>
    <w:rsid w:val="00494D6C"/>
    <w:rsid w:val="00514785"/>
    <w:rsid w:val="00551207"/>
    <w:rsid w:val="005573D6"/>
    <w:rsid w:val="005C3FE0"/>
    <w:rsid w:val="00606932"/>
    <w:rsid w:val="00611956"/>
    <w:rsid w:val="00620022"/>
    <w:rsid w:val="00656F53"/>
    <w:rsid w:val="00692CE1"/>
    <w:rsid w:val="006B3D55"/>
    <w:rsid w:val="00746FDA"/>
    <w:rsid w:val="0078371B"/>
    <w:rsid w:val="007979D8"/>
    <w:rsid w:val="007A6792"/>
    <w:rsid w:val="007B031A"/>
    <w:rsid w:val="007B5D76"/>
    <w:rsid w:val="00825914"/>
    <w:rsid w:val="00852C0F"/>
    <w:rsid w:val="00887D45"/>
    <w:rsid w:val="008C5AFA"/>
    <w:rsid w:val="0091005C"/>
    <w:rsid w:val="0092778C"/>
    <w:rsid w:val="00941DB0"/>
    <w:rsid w:val="00971B9B"/>
    <w:rsid w:val="009744C7"/>
    <w:rsid w:val="00983CF0"/>
    <w:rsid w:val="009B266B"/>
    <w:rsid w:val="009D42FC"/>
    <w:rsid w:val="009E6A94"/>
    <w:rsid w:val="00A257FC"/>
    <w:rsid w:val="00A339F6"/>
    <w:rsid w:val="00A616AC"/>
    <w:rsid w:val="00A821C7"/>
    <w:rsid w:val="00A847BF"/>
    <w:rsid w:val="00A92736"/>
    <w:rsid w:val="00AA7CB6"/>
    <w:rsid w:val="00AF51F0"/>
    <w:rsid w:val="00B4446D"/>
    <w:rsid w:val="00B53308"/>
    <w:rsid w:val="00B71B0F"/>
    <w:rsid w:val="00BB715C"/>
    <w:rsid w:val="00C17776"/>
    <w:rsid w:val="00C36620"/>
    <w:rsid w:val="00C53747"/>
    <w:rsid w:val="00CA20C9"/>
    <w:rsid w:val="00CD3E63"/>
    <w:rsid w:val="00CE24B6"/>
    <w:rsid w:val="00CF55E8"/>
    <w:rsid w:val="00DB32A5"/>
    <w:rsid w:val="00DE46B7"/>
    <w:rsid w:val="00DE5B82"/>
    <w:rsid w:val="00E70F6B"/>
    <w:rsid w:val="00E75DAE"/>
    <w:rsid w:val="00E81935"/>
    <w:rsid w:val="00E95C91"/>
    <w:rsid w:val="00EC4750"/>
    <w:rsid w:val="00EC6D6D"/>
    <w:rsid w:val="00EF498C"/>
    <w:rsid w:val="00F3379A"/>
    <w:rsid w:val="00F5425E"/>
    <w:rsid w:val="00F56214"/>
    <w:rsid w:val="00F76F1D"/>
    <w:rsid w:val="00FE09CA"/>
    <w:rsid w:val="00FF4A82"/>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F5425E"/>
    <w:pPr>
      <w:keepNext/>
      <w:ind w:firstLine="0"/>
      <w:jc w:val="center"/>
      <w:outlineLvl w:val="0"/>
    </w:pPr>
    <w:rPr>
      <w:rFonts w:ascii="Arial" w:hAnsi="Arial"/>
      <w:b/>
      <w:snapToGrid w:val="0"/>
      <w:color w:val="000000"/>
      <w:sz w:val="30"/>
    </w:rPr>
  </w:style>
  <w:style w:type="paragraph" w:styleId="2">
    <w:name w:val="heading 2"/>
    <w:basedOn w:val="a"/>
    <w:next w:val="a"/>
    <w:link w:val="20"/>
    <w:qFormat/>
    <w:rsid w:val="00F5425E"/>
    <w:pPr>
      <w:keepNext/>
      <w:spacing w:line="360" w:lineRule="auto"/>
      <w:ind w:firstLine="0"/>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nhideWhenUsed/>
    <w:rsid w:val="00216249"/>
    <w:rPr>
      <w:rFonts w:ascii="Tahoma" w:hAnsi="Tahoma" w:cs="Tahoma"/>
      <w:sz w:val="16"/>
      <w:szCs w:val="16"/>
    </w:rPr>
  </w:style>
  <w:style w:type="character" w:customStyle="1" w:styleId="a5">
    <w:name w:val="Текст выноски Знак"/>
    <w:basedOn w:val="a0"/>
    <w:link w:val="a4"/>
    <w:rsid w:val="00216249"/>
    <w:rPr>
      <w:rFonts w:ascii="Tahoma" w:eastAsia="Times New Roman" w:hAnsi="Tahoma" w:cs="Tahoma"/>
      <w:sz w:val="16"/>
      <w:szCs w:val="16"/>
      <w:lang w:eastAsia="ru-RU"/>
    </w:rPr>
  </w:style>
  <w:style w:type="paragraph" w:styleId="a6">
    <w:name w:val="header"/>
    <w:basedOn w:val="a"/>
    <w:link w:val="a7"/>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nhideWhenUsed/>
    <w:rsid w:val="00DB32A5"/>
    <w:pPr>
      <w:spacing w:after="120"/>
      <w:ind w:left="283"/>
    </w:pPr>
  </w:style>
  <w:style w:type="character" w:customStyle="1" w:styleId="ad">
    <w:name w:val="Основной текст с отступом Знак"/>
    <w:basedOn w:val="a0"/>
    <w:link w:val="ac"/>
    <w:rsid w:val="00DB32A5"/>
    <w:rPr>
      <w:rFonts w:ascii="Times New Roman" w:eastAsia="Times New Roman" w:hAnsi="Times New Roman" w:cs="Times New Roman"/>
      <w:sz w:val="20"/>
      <w:szCs w:val="20"/>
      <w:lang w:eastAsia="ru-RU"/>
    </w:rPr>
  </w:style>
  <w:style w:type="paragraph" w:styleId="ae">
    <w:name w:val="Normal (Web)"/>
    <w:basedOn w:val="a"/>
    <w:rsid w:val="00A616AC"/>
    <w:pPr>
      <w:suppressAutoHyphens/>
      <w:spacing w:before="108" w:after="108"/>
      <w:ind w:firstLine="0"/>
      <w:jc w:val="left"/>
    </w:pPr>
    <w:rPr>
      <w:sz w:val="24"/>
      <w:szCs w:val="24"/>
      <w:lang w:eastAsia="ar-SA"/>
    </w:rPr>
  </w:style>
  <w:style w:type="character" w:customStyle="1" w:styleId="10">
    <w:name w:val="Заголовок 1 Знак"/>
    <w:basedOn w:val="a0"/>
    <w:link w:val="1"/>
    <w:rsid w:val="00F5425E"/>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F5425E"/>
    <w:rPr>
      <w:rFonts w:ascii="Arial" w:eastAsia="Times New Roman" w:hAnsi="Arial" w:cs="Times New Roman"/>
      <w:sz w:val="24"/>
      <w:szCs w:val="20"/>
      <w:lang w:eastAsia="ru-RU"/>
    </w:rPr>
  </w:style>
  <w:style w:type="character" w:styleId="af">
    <w:name w:val="page number"/>
    <w:basedOn w:val="a0"/>
    <w:rsid w:val="00F5425E"/>
  </w:style>
  <w:style w:type="character" w:styleId="af0">
    <w:name w:val="Strong"/>
    <w:qFormat/>
    <w:rsid w:val="00F5425E"/>
    <w:rPr>
      <w:b/>
      <w:bCs/>
    </w:rPr>
  </w:style>
  <w:style w:type="character" w:customStyle="1" w:styleId="FontStyle29">
    <w:name w:val="Font Style29"/>
    <w:uiPriority w:val="99"/>
    <w:rsid w:val="00F5425E"/>
    <w:rPr>
      <w:rFonts w:ascii="Times New Roman" w:hAnsi="Times New Roman" w:cs="Times New Roman"/>
      <w:sz w:val="24"/>
      <w:szCs w:val="24"/>
    </w:rPr>
  </w:style>
  <w:style w:type="paragraph" w:styleId="3">
    <w:name w:val="Body Text 3"/>
    <w:basedOn w:val="a"/>
    <w:link w:val="30"/>
    <w:rsid w:val="00F5425E"/>
    <w:pPr>
      <w:spacing w:after="120"/>
      <w:ind w:firstLine="0"/>
      <w:jc w:val="left"/>
    </w:pPr>
    <w:rPr>
      <w:sz w:val="16"/>
      <w:szCs w:val="16"/>
      <w:lang/>
    </w:rPr>
  </w:style>
  <w:style w:type="character" w:customStyle="1" w:styleId="30">
    <w:name w:val="Основной текст 3 Знак"/>
    <w:basedOn w:val="a0"/>
    <w:link w:val="3"/>
    <w:rsid w:val="00F5425E"/>
    <w:rPr>
      <w:rFonts w:ascii="Times New Roman" w:eastAsia="Times New Roman" w:hAnsi="Times New Roman" w:cs="Times New Roman"/>
      <w:sz w:val="16"/>
      <w:szCs w:val="16"/>
      <w:lang/>
    </w:rPr>
  </w:style>
  <w:style w:type="paragraph" w:styleId="21">
    <w:name w:val="Body Text Indent 2"/>
    <w:basedOn w:val="a"/>
    <w:link w:val="22"/>
    <w:rsid w:val="00F5425E"/>
    <w:pPr>
      <w:spacing w:after="120" w:line="480" w:lineRule="auto"/>
      <w:ind w:left="283" w:firstLine="0"/>
      <w:jc w:val="left"/>
    </w:pPr>
  </w:style>
  <w:style w:type="character" w:customStyle="1" w:styleId="22">
    <w:name w:val="Основной текст с отступом 2 Знак"/>
    <w:basedOn w:val="a0"/>
    <w:link w:val="21"/>
    <w:rsid w:val="00F5425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952593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869867EFF2D164EB37D40EB4FE5E01078AE13999E8FF8D7D0E4688FA5F66CDf4IBF" TargetMode="External"/><Relationship Id="rId18" Type="http://schemas.openxmlformats.org/officeDocument/2006/relationships/hyperlink" Target="consultantplus://offline/ref=DB869867EFF2D164EB37CA03A29202080C81BF3D9DE8F0DA24511DD5ADf5I6F" TargetMode="External"/><Relationship Id="rId26" Type="http://schemas.openxmlformats.org/officeDocument/2006/relationships/hyperlink" Target="consultantplus://offline/ref=DB869867EFF2D164EB37CA03A29202080C81BF3D9DE8F0DA24511DD5ADf5I6F" TargetMode="External"/><Relationship Id="rId39" Type="http://schemas.openxmlformats.org/officeDocument/2006/relationships/hyperlink" Target="consultantplus://offline/ref=DB869867EFF2D164EB37CA03A29202080C81BF3D9DE8F0DA24511DD5AD566C9A0C6C18F0AF905F0Df1I7F" TargetMode="External"/><Relationship Id="rId21" Type="http://schemas.openxmlformats.org/officeDocument/2006/relationships/hyperlink" Target="consultantplus://offline/ref=DB869867EFF2D164EB37CA03A29202080C89B83191B8A7D8750413fDI0F" TargetMode="External"/><Relationship Id="rId34" Type="http://schemas.openxmlformats.org/officeDocument/2006/relationships/hyperlink" Target="consultantplus://offline/ref=DB869867EFF2D164EB37CA03A29202080C81BF3D9DE8F0DA24511DD5ADf5I6F" TargetMode="External"/><Relationship Id="rId42" Type="http://schemas.openxmlformats.org/officeDocument/2006/relationships/hyperlink" Target="consultantplus://offline/ref=DB869867EFF2D164EB37CA03A29202080C81BF3D9DE8F0DA24511DD5ADf5I6F" TargetMode="External"/><Relationship Id="rId47" Type="http://schemas.openxmlformats.org/officeDocument/2006/relationships/hyperlink" Target="consultantplus://offline/ref=DB869867EFF2D164EB37CA03A29202080C81BF3D9DE8F0DA24511DD5ADf5I6F" TargetMode="External"/><Relationship Id="rId50" Type="http://schemas.openxmlformats.org/officeDocument/2006/relationships/hyperlink" Target="consultantplus://offline/ref=DB869867EFF2D164EB37CA03A29202080C81BF3D9DE8F0DA24511DD5ADf5I6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B869867EFF2D164EB37CA03A29202080C81BF3D9DE8F0DA24511DD5ADf5I6F" TargetMode="External"/><Relationship Id="rId17" Type="http://schemas.openxmlformats.org/officeDocument/2006/relationships/hyperlink" Target="consultantplus://offline/ref=DB869867EFF2D164EB37CA03A29202080C81BF3D9DE8F0DA24511DD5AD566C9A0C6C18F0AF905F0Df1I7F" TargetMode="External"/><Relationship Id="rId25" Type="http://schemas.openxmlformats.org/officeDocument/2006/relationships/hyperlink" Target="consultantplus://offline/ref=DB869867EFF2D164EB37CA03A29202080F84B63392EEF0DA24511DD5ADf5I6F" TargetMode="External"/><Relationship Id="rId33" Type="http://schemas.openxmlformats.org/officeDocument/2006/relationships/hyperlink" Target="consultantplus://offline/ref=DB869867EFF2D164EB37D40EB4FE5E01078AE1399FE6F38A7E0E4688FA5F66CD4B2341B2EB9F5B0A1355E8fEI5F" TargetMode="External"/><Relationship Id="rId38" Type="http://schemas.openxmlformats.org/officeDocument/2006/relationships/hyperlink" Target="consultantplus://offline/ref=DB869867EFF2D164EB37CA03A29202080C81BF3D9DE8F0DA24511DD5AD566C9A0C6C18F0AF905F0Df1I7F" TargetMode="External"/><Relationship Id="rId46" Type="http://schemas.openxmlformats.org/officeDocument/2006/relationships/hyperlink" Target="consultantplus://offline/ref=DB869867EFF2D164EB37CA03A29202080C81BF3D9DE8F0DA24511DD5AD566C9A0C6C18F2A690f5ICF" TargetMode="External"/><Relationship Id="rId2" Type="http://schemas.openxmlformats.org/officeDocument/2006/relationships/numbering" Target="numbering.xml"/><Relationship Id="rId16" Type="http://schemas.openxmlformats.org/officeDocument/2006/relationships/hyperlink" Target="consultantplus://offline/ref=DB869867EFF2D164EB37CA03A29202080C81BF3D9DE8F0DA24511DD5ADf5I6F" TargetMode="External"/><Relationship Id="rId20" Type="http://schemas.openxmlformats.org/officeDocument/2006/relationships/hyperlink" Target="consultantplus://offline/ref=DB869867EFF2D164EB37CA03A29202080C81BF3D9DE8F0DA24511DD5ADf5I6F" TargetMode="External"/><Relationship Id="rId29" Type="http://schemas.openxmlformats.org/officeDocument/2006/relationships/hyperlink" Target="consultantplus://offline/ref=DB869867EFF2D164EB37CA03A29202080C81BF3D9DE8F0DA24511DD5ADf5I6F" TargetMode="External"/><Relationship Id="rId41" Type="http://schemas.openxmlformats.org/officeDocument/2006/relationships/hyperlink" Target="consultantplus://offline/ref=DB869867EFF2D164EB37CA03A29202080C81BF3D9DE8F0DA24511DD5ADf5I6F" TargetMode="External"/><Relationship Id="rId54" Type="http://schemas.openxmlformats.org/officeDocument/2006/relationships/hyperlink" Target="consultantplus://offline/ref=D2D1FBAEF987547B073FB4FA876868BBAACCFA6BD265E3ADF3AE68667FF8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69867EFF2D164EB37D40EB4FE5E01078AE1399FE6FF8E780E4688FA5F66CD4B2341B2EB9F5B0A1257E9fEI9F" TargetMode="External"/><Relationship Id="rId24" Type="http://schemas.openxmlformats.org/officeDocument/2006/relationships/hyperlink" Target="consultantplus://offline/ref=DB869867EFF2D164EB37CA03A29202080C81BF3D9DE8F0DA24511DD5ADf5I6F" TargetMode="External"/><Relationship Id="rId32" Type="http://schemas.openxmlformats.org/officeDocument/2006/relationships/hyperlink" Target="consultantplus://offline/ref=DB869867EFF2D164EB37CA03A29202080C81BE359EE8F0DA24511DD5ADf5I6F" TargetMode="External"/><Relationship Id="rId37" Type="http://schemas.openxmlformats.org/officeDocument/2006/relationships/hyperlink" Target="consultantplus://offline/ref=DB869867EFF2D164EB37CA03A29202080C81BF3D9DE8F0DA24511DD5AD566C9A0C6C18F2A790f5ICF" TargetMode="External"/><Relationship Id="rId40" Type="http://schemas.openxmlformats.org/officeDocument/2006/relationships/hyperlink" Target="consultantplus://offline/ref=DB869867EFF2D164EB37CA03A29202080C81BF3D9DE8F0DA24511DD5ADf5I6F" TargetMode="External"/><Relationship Id="rId45" Type="http://schemas.openxmlformats.org/officeDocument/2006/relationships/hyperlink" Target="consultantplus://offline/ref=DB869867EFF2D164EB37CA03A29202080C81BF3D9DE8F0DA24511DD5AD566C9A0C6C18F2A690f5I8F" TargetMode="External"/><Relationship Id="rId53" Type="http://schemas.openxmlformats.org/officeDocument/2006/relationships/hyperlink" Target="consultantplus://offline/ref=D2D1FBAEF987547B073FB4FA876868BBAACCFA6BD265E3ADF3AE68667FF8y8G" TargetMode="External"/><Relationship Id="rId5" Type="http://schemas.openxmlformats.org/officeDocument/2006/relationships/webSettings" Target="webSettings.xml"/><Relationship Id="rId15" Type="http://schemas.openxmlformats.org/officeDocument/2006/relationships/hyperlink" Target="consultantplus://offline/ref=4027F5F8FC7E7DF296C7E01372A6D58ECAC292AD9495D692003F01B6FB8CD095F831AEC6BDEA0633EBy4G" TargetMode="External"/><Relationship Id="rId23" Type="http://schemas.openxmlformats.org/officeDocument/2006/relationships/hyperlink" Target="consultantplus://offline/ref=DB869867EFF2D164EB37CA03A29202080C81BF3D9DE8F0DA24511DD5ADf5I6F" TargetMode="External"/><Relationship Id="rId28" Type="http://schemas.openxmlformats.org/officeDocument/2006/relationships/hyperlink" Target="consultantplus://offline/ref=DB869867EFF2D164EB37CA03A29202080C81BF3D9DE8F0DA24511DD5ADf5I6F" TargetMode="External"/><Relationship Id="rId36" Type="http://schemas.openxmlformats.org/officeDocument/2006/relationships/hyperlink" Target="consultantplus://offline/ref=DB869867EFF2D164EB37CA03A29202080C81BF3D9DE8F0DA24511DD5ADf5I6F" TargetMode="External"/><Relationship Id="rId49" Type="http://schemas.openxmlformats.org/officeDocument/2006/relationships/hyperlink" Target="consultantplus://offline/ref=DB869867EFF2D164EB37CA03A29202080C81BF3D9DE8F0DA24511DD5ADf5I6F" TargetMode="External"/><Relationship Id="rId57" Type="http://schemas.openxmlformats.org/officeDocument/2006/relationships/theme" Target="theme/theme1.xml"/><Relationship Id="rId10" Type="http://schemas.openxmlformats.org/officeDocument/2006/relationships/hyperlink" Target="consultantplus://offline/ref=DB869867EFF2D164EB37CA03A29202080C81BF3D9DE8F0DA24511DD5ADf5I6F" TargetMode="External"/><Relationship Id="rId19" Type="http://schemas.openxmlformats.org/officeDocument/2006/relationships/hyperlink" Target="consultantplus://offline/ref=DB869867EFF2D164EB37CA03A29202080C81BF3D9DE8F0DA24511DD5ADf5I6F" TargetMode="External"/><Relationship Id="rId31" Type="http://schemas.openxmlformats.org/officeDocument/2006/relationships/hyperlink" Target="consultantplus://offline/ref=DB869867EFF2D164EB37CA03A29202080C81BF3D9DE8F0DA24511DD5ADf5I6F" TargetMode="External"/><Relationship Id="rId44" Type="http://schemas.openxmlformats.org/officeDocument/2006/relationships/hyperlink" Target="consultantplus://offline/ref=DB869867EFF2D164EB37CA03A29202080C81BF3D9DE8F0DA24511DD5ADf5I6F" TargetMode="External"/><Relationship Id="rId52" Type="http://schemas.openxmlformats.org/officeDocument/2006/relationships/hyperlink" Target="consultantplus://offline/ref=DB869867EFF2D164EB37CA03A29202080C81BF3D9DE8F0DA24511DD5ADf5I6F" TargetMode="External"/><Relationship Id="rId4" Type="http://schemas.openxmlformats.org/officeDocument/2006/relationships/settings" Target="settings.xml"/><Relationship Id="rId9" Type="http://schemas.openxmlformats.org/officeDocument/2006/relationships/hyperlink" Target="consultantplus://offline/ref=A07E7E2B019E62D39C32F0D5175A64432B24AB493FFE936D048D07940E922D95ADED4937EDA61793652D51265153675245B48AF5oD2FG" TargetMode="External"/><Relationship Id="rId14" Type="http://schemas.openxmlformats.org/officeDocument/2006/relationships/hyperlink" Target="consultantplus://offline/ref=DB869867EFF2D164EB37CA03A29202080C81BF3D9DE8F0DA24511DD5ADf5I6F" TargetMode="External"/><Relationship Id="rId22" Type="http://schemas.openxmlformats.org/officeDocument/2006/relationships/hyperlink" Target="consultantplus://offline/ref=DB869867EFF2D164EB37CA03A29202080C81BF3D9DE8F0DA24511DD5ADf5I6F" TargetMode="External"/><Relationship Id="rId27" Type="http://schemas.openxmlformats.org/officeDocument/2006/relationships/hyperlink" Target="consultantplus://offline/ref=7B72D8955495A5A8E395CC187014E061D0C17368BD9ACA4BD4A8CB47453C78EC5D80EB2C7Eh6qFA" TargetMode="External"/><Relationship Id="rId30" Type="http://schemas.openxmlformats.org/officeDocument/2006/relationships/hyperlink" Target="consultantplus://offline/ref=DB869867EFF2D164EB37D40EB4FE5E01078AE1399FE6F38A7E0E4688FA5F66CD4B2341B2EB9F5B0A1355E8fEIEF" TargetMode="External"/><Relationship Id="rId35" Type="http://schemas.openxmlformats.org/officeDocument/2006/relationships/hyperlink" Target="consultantplus://offline/ref=DB869867EFF2D164EB37CA03A29202080C81BF3D9DE8F0DA24511DD5ADf5I6F" TargetMode="External"/><Relationship Id="rId43" Type="http://schemas.openxmlformats.org/officeDocument/2006/relationships/hyperlink" Target="consultantplus://offline/ref=DB869867EFF2D164EB37CA03A29202080C81BF3D9DE8F0DA24511DD5AD566C9A0C6C18F3A996f5I2F" TargetMode="External"/><Relationship Id="rId48" Type="http://schemas.openxmlformats.org/officeDocument/2006/relationships/hyperlink" Target="consultantplus://offline/ref=DB869867EFF2D164EB37CA03A29202080C81BF3D9DE8F0DA24511DD5ADf5I6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DB869867EFF2D164EB37CA03A29202080C81BF3D9DE8F0DA24511DD5AD566C9A0C6C18F3A996f5I2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FE5E-6F22-4B95-9058-69317937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19152</Words>
  <Characters>109168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2</cp:revision>
  <cp:lastPrinted>2018-12-17T05:11:00Z</cp:lastPrinted>
  <dcterms:created xsi:type="dcterms:W3CDTF">2018-12-18T01:34:00Z</dcterms:created>
  <dcterms:modified xsi:type="dcterms:W3CDTF">2018-12-18T01:34:00Z</dcterms:modified>
</cp:coreProperties>
</file>