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25" w:rsidRDefault="005F2FDB" w:rsidP="00720225">
      <w:pPr>
        <w:jc w:val="center"/>
        <w:rPr>
          <w:szCs w:val="16"/>
        </w:rPr>
      </w:pPr>
      <w:r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-565150</wp:posOffset>
            </wp:positionV>
            <wp:extent cx="6468745" cy="1184275"/>
            <wp:effectExtent l="19050" t="0" r="8255" b="0"/>
            <wp:wrapSquare wrapText="bothSides"/>
            <wp:docPr id="2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B92"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-131912</wp:posOffset>
            </wp:positionH>
            <wp:positionV relativeFrom="paragraph">
              <wp:posOffset>621102</wp:posOffset>
            </wp:positionV>
            <wp:extent cx="429895" cy="491706"/>
            <wp:effectExtent l="19050" t="0" r="8255" b="0"/>
            <wp:wrapNone/>
            <wp:docPr id="3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9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225" w:rsidRPr="00632F5B">
        <w:rPr>
          <w:rFonts w:ascii="Georgia" w:hAnsi="Georgia"/>
          <w:b/>
          <w:i/>
          <w:spacing w:val="20"/>
          <w:szCs w:val="24"/>
        </w:rPr>
        <w:t>Муниципальное образование «Город Удачный»</w:t>
      </w:r>
    </w:p>
    <w:p w:rsidR="00720225" w:rsidRPr="00B826DD" w:rsidRDefault="00720225" w:rsidP="00720225">
      <w:pPr>
        <w:pStyle w:val="a6"/>
        <w:spacing w:line="276" w:lineRule="auto"/>
        <w:ind w:firstLine="284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ВЫПУСК</w:t>
      </w:r>
      <w:r w:rsidRPr="0048677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№</w:t>
      </w:r>
      <w:r w:rsidR="007E6B0C">
        <w:rPr>
          <w:rFonts w:ascii="Georgia" w:hAnsi="Georgia"/>
          <w:b/>
        </w:rPr>
        <w:t>2</w:t>
      </w:r>
      <w:r w:rsidR="00AB0D7E">
        <w:rPr>
          <w:rFonts w:ascii="Georgia" w:hAnsi="Georgia"/>
          <w:b/>
        </w:rPr>
        <w:t>3</w:t>
      </w:r>
    </w:p>
    <w:p w:rsidR="00720225" w:rsidRDefault="00720225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i/>
        </w:rPr>
      </w:pPr>
      <w:r w:rsidRPr="005137A5">
        <w:rPr>
          <w:rFonts w:ascii="Georgia" w:hAnsi="Georgia"/>
          <w:b/>
          <w:i/>
        </w:rPr>
        <w:t xml:space="preserve">Среда, </w:t>
      </w:r>
      <w:r w:rsidR="008911EE" w:rsidRPr="00B826DD">
        <w:rPr>
          <w:rFonts w:ascii="Georgia" w:hAnsi="Georgia"/>
          <w:b/>
          <w:i/>
        </w:rPr>
        <w:t>1</w:t>
      </w:r>
      <w:r w:rsidR="00AB0D7E">
        <w:rPr>
          <w:rFonts w:ascii="Georgia" w:hAnsi="Georgia"/>
          <w:b/>
          <w:i/>
        </w:rPr>
        <w:t>7</w:t>
      </w:r>
      <w:r>
        <w:rPr>
          <w:rFonts w:ascii="Georgia" w:hAnsi="Georgia"/>
          <w:b/>
          <w:i/>
        </w:rPr>
        <w:t xml:space="preserve"> </w:t>
      </w:r>
      <w:r w:rsidR="007E6B0C">
        <w:rPr>
          <w:rFonts w:ascii="Georgia" w:hAnsi="Georgia"/>
          <w:b/>
          <w:i/>
        </w:rPr>
        <w:t>ию</w:t>
      </w:r>
      <w:r w:rsidR="00DF7B45">
        <w:rPr>
          <w:rFonts w:ascii="Georgia" w:hAnsi="Georgia"/>
          <w:b/>
          <w:i/>
        </w:rPr>
        <w:t>л</w:t>
      </w:r>
      <w:r w:rsidR="007E6B0C">
        <w:rPr>
          <w:rFonts w:ascii="Georgia" w:hAnsi="Georgia"/>
          <w:b/>
          <w:i/>
        </w:rPr>
        <w:t>я</w:t>
      </w:r>
      <w:r w:rsidRPr="00727756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>201</w:t>
      </w:r>
      <w:r w:rsidR="007E6B0C">
        <w:rPr>
          <w:rFonts w:ascii="Georgia" w:hAnsi="Georgia"/>
          <w:b/>
          <w:i/>
        </w:rPr>
        <w:t>9</w:t>
      </w:r>
      <w:r>
        <w:rPr>
          <w:rFonts w:ascii="Georgia" w:hAnsi="Georgia"/>
          <w:b/>
          <w:i/>
        </w:rPr>
        <w:t xml:space="preserve"> г</w:t>
      </w:r>
      <w:r w:rsidR="005F2FDB">
        <w:rPr>
          <w:rFonts w:ascii="Georgia" w:hAnsi="Georgia"/>
          <w:b/>
          <w:i/>
        </w:rPr>
        <w:t>ода</w:t>
      </w:r>
      <w:r w:rsidRPr="002C119A"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>распространяется бесплатно</w:t>
      </w:r>
    </w:p>
    <w:p w:rsidR="00720225" w:rsidRPr="00667CB5" w:rsidRDefault="00305D14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305D14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9.75pt;margin-top:12.6pt;width:507.4pt;height:0;z-index:251661312" o:connectortype="straight" strokeweight="1pt"/>
        </w:pict>
      </w:r>
      <w:r>
        <w:rPr>
          <w:rFonts w:ascii="Georgia" w:hAnsi="Georgia"/>
          <w:b/>
          <w:noProof/>
          <w:sz w:val="20"/>
          <w:szCs w:val="20"/>
          <w:lang w:eastAsia="ru-RU"/>
        </w:rPr>
        <w:pict>
          <v:shape id="_x0000_s1028" type="#_x0000_t32" style="position:absolute;left:0;text-align:left;margin-left:-9.35pt;margin-top:.05pt;width:507.4pt;height:0;z-index:251660288" o:connectortype="straight" strokeweight="1.5pt"/>
        </w:pict>
      </w:r>
      <w:r w:rsidR="00667CB5" w:rsidRPr="00667CB5">
        <w:rPr>
          <w:rFonts w:ascii="Georgia" w:hAnsi="Georgia"/>
          <w:b/>
          <w:sz w:val="20"/>
          <w:szCs w:val="20"/>
        </w:rPr>
        <w:t>Официальный печатный орган администрации МО «Город Удачный»</w:t>
      </w:r>
    </w:p>
    <w:p w:rsidR="00667CB5" w:rsidRPr="00F33133" w:rsidRDefault="00667CB5" w:rsidP="00667CB5">
      <w:pPr>
        <w:jc w:val="center"/>
      </w:pPr>
      <w:r w:rsidRPr="00667CB5">
        <w:rPr>
          <w:rFonts w:asciiTheme="minorHAnsi" w:hAnsiTheme="minorHAnsi" w:cstheme="minorHAnsi"/>
          <w:sz w:val="16"/>
          <w:szCs w:val="16"/>
        </w:rPr>
        <w:t xml:space="preserve">Наш сайт в Интернете – </w:t>
      </w:r>
      <w:hyperlink r:id="rId10" w:history="1"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ww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  <w:lang w:val="en-US"/>
          </w:rPr>
          <w:t>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.</w:t>
        </w:r>
        <w:proofErr w:type="spellStart"/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мо-город-удачный.рф</w:t>
        </w:r>
        <w:proofErr w:type="spellEnd"/>
      </w:hyperlink>
    </w:p>
    <w:p w:rsidR="00006DFC" w:rsidRPr="00F33133" w:rsidRDefault="00006DFC" w:rsidP="00667CB5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4D0699" w:rsidRDefault="004D0699" w:rsidP="00667CB5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4D0699" w:rsidRDefault="004D0699" w:rsidP="00667CB5">
      <w:pPr>
        <w:jc w:val="center"/>
        <w:rPr>
          <w:rFonts w:asciiTheme="minorHAnsi" w:hAnsiTheme="minorHAnsi" w:cstheme="minorHAnsi"/>
          <w:sz w:val="16"/>
          <w:szCs w:val="16"/>
        </w:rPr>
        <w:sectPr w:rsidR="004D0699" w:rsidSect="0072022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33133" w:rsidRPr="002E5BF2" w:rsidRDefault="00F33133" w:rsidP="00F33133">
      <w:pPr>
        <w:pStyle w:val="a6"/>
        <w:jc w:val="center"/>
        <w:rPr>
          <w:rFonts w:cstheme="minorHAnsi"/>
          <w:b/>
          <w:sz w:val="16"/>
          <w:szCs w:val="16"/>
        </w:rPr>
      </w:pPr>
      <w:r w:rsidRPr="002E5BF2">
        <w:rPr>
          <w:rFonts w:cstheme="minorHAnsi"/>
          <w:b/>
          <w:sz w:val="16"/>
          <w:szCs w:val="16"/>
        </w:rPr>
        <w:lastRenderedPageBreak/>
        <w:t>ПОСТАНОВЛЕНИЕ</w:t>
      </w:r>
    </w:p>
    <w:p w:rsidR="00F33133" w:rsidRPr="002E5BF2" w:rsidRDefault="00F33133" w:rsidP="00F33133">
      <w:pPr>
        <w:pStyle w:val="a6"/>
        <w:jc w:val="center"/>
        <w:rPr>
          <w:rFonts w:cstheme="minorHAnsi"/>
          <w:b/>
          <w:sz w:val="16"/>
          <w:szCs w:val="16"/>
        </w:rPr>
      </w:pPr>
      <w:r w:rsidRPr="002E5BF2">
        <w:rPr>
          <w:rFonts w:cstheme="minorHAnsi"/>
          <w:b/>
          <w:sz w:val="16"/>
          <w:szCs w:val="16"/>
        </w:rPr>
        <w:t>от 12.07.2019 г.</w:t>
      </w:r>
      <w:r w:rsidRPr="002E5BF2">
        <w:rPr>
          <w:rFonts w:cstheme="minorHAnsi"/>
          <w:b/>
          <w:sz w:val="16"/>
          <w:szCs w:val="16"/>
        </w:rPr>
        <w:tab/>
      </w:r>
      <w:r w:rsidRPr="002E5BF2">
        <w:rPr>
          <w:rFonts w:cstheme="minorHAnsi"/>
          <w:b/>
          <w:sz w:val="16"/>
          <w:szCs w:val="16"/>
        </w:rPr>
        <w:tab/>
      </w:r>
      <w:r w:rsidRPr="002E5BF2">
        <w:rPr>
          <w:rFonts w:cstheme="minorHAnsi"/>
          <w:b/>
          <w:sz w:val="16"/>
          <w:szCs w:val="16"/>
        </w:rPr>
        <w:tab/>
      </w:r>
      <w:r w:rsidRPr="002E5BF2">
        <w:rPr>
          <w:rFonts w:cstheme="minorHAnsi"/>
          <w:b/>
          <w:sz w:val="16"/>
          <w:szCs w:val="16"/>
        </w:rPr>
        <w:tab/>
        <w:t>№ 380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Pr="002E5BF2" w:rsidRDefault="00F33133" w:rsidP="00F33133">
      <w:pPr>
        <w:pStyle w:val="a6"/>
        <w:jc w:val="center"/>
        <w:rPr>
          <w:rFonts w:cstheme="minorHAnsi"/>
          <w:b/>
          <w:sz w:val="16"/>
          <w:szCs w:val="16"/>
        </w:rPr>
      </w:pPr>
      <w:r w:rsidRPr="002E5BF2">
        <w:rPr>
          <w:rFonts w:cstheme="minorHAnsi"/>
          <w:b/>
          <w:sz w:val="16"/>
          <w:szCs w:val="16"/>
        </w:rPr>
        <w:t>Об утверждении Порядка 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proofErr w:type="gramStart"/>
      <w:r w:rsidRPr="002E5BF2">
        <w:rPr>
          <w:rFonts w:cstheme="minorHAnsi"/>
          <w:sz w:val="16"/>
          <w:szCs w:val="16"/>
        </w:rPr>
        <w:t>В соответствии с Федеральными законами от 12 февраля 1998 г. № 28- ФЗ «О гражданской обороне»,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</w:t>
      </w:r>
      <w:proofErr w:type="gramEnd"/>
      <w:r w:rsidRPr="002E5BF2">
        <w:rPr>
          <w:rFonts w:cstheme="minorHAnsi"/>
          <w:sz w:val="16"/>
          <w:szCs w:val="16"/>
        </w:rPr>
        <w:t xml:space="preserve"> 21.12.2005 г. № 993 «Об утверждении Положения об организации обеспечения населения средствами индивидуальной защиты» и от 23.12.2005 г. № 999 «Об утверждении Порядка создания нештатных аварийно спасательных формирований»: </w:t>
      </w:r>
    </w:p>
    <w:p w:rsidR="00F33133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ПОСТАНОВЛЯЮ: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средств, согласно (Приложение 1).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2. Утвердить Примерную номенклатуру и объемы запасов материально-технических, продовольственных, медицинских и иных средств МО «Город Удачный», создаваемых в целях гражданской обороны (Приложение 2).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 xml:space="preserve">3. Рекомендовать руководителям организаций, расположенных на территории МО «Город Удачный»,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 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 xml:space="preserve">4. Опубликовать настоящее постановление в порядке, предусмотренном Уставом МО «Город Удачный». </w:t>
      </w:r>
      <w:proofErr w:type="gramStart"/>
      <w:r w:rsidRPr="002E5BF2">
        <w:rPr>
          <w:rFonts w:cstheme="minorHAnsi"/>
          <w:sz w:val="16"/>
          <w:szCs w:val="16"/>
        </w:rPr>
        <w:t>Ответственный за опубликование настоящего постановления в соответствии с Уставом МО «Город Удачный» и размещение на официальном сайте МО «Город Удачный» - пресс-секретарь (Исаева В.В.), ответственный за направление настоящего постановления для опубликования на официальном сайте МО «Город Удачный» и в газете «Информационный вестник» главный специалист по ГО, ЧС и ПБ (Шестакова О.С.).</w:t>
      </w:r>
      <w:proofErr w:type="gramEnd"/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5. Настоящее постановление вступает в силу со дня его официального опубликования (обнародования).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 xml:space="preserve">6. Контроль исполнения настоящего постановления возложить на и.о. заместителя главы администрации по городскому хозяйству С.В. </w:t>
      </w:r>
      <w:proofErr w:type="spellStart"/>
      <w:r w:rsidRPr="002E5BF2">
        <w:rPr>
          <w:rFonts w:cstheme="minorHAnsi"/>
          <w:sz w:val="16"/>
          <w:szCs w:val="16"/>
        </w:rPr>
        <w:t>Брюхову</w:t>
      </w:r>
      <w:proofErr w:type="spellEnd"/>
      <w:r w:rsidRPr="002E5BF2">
        <w:rPr>
          <w:rFonts w:cstheme="minorHAnsi"/>
          <w:sz w:val="16"/>
          <w:szCs w:val="16"/>
        </w:rPr>
        <w:t>.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Pr="002E5BF2" w:rsidRDefault="00F33133" w:rsidP="00F33133">
      <w:pPr>
        <w:pStyle w:val="a6"/>
        <w:jc w:val="both"/>
        <w:rPr>
          <w:rFonts w:cstheme="minorHAnsi"/>
          <w:bCs/>
          <w:color w:val="000000"/>
          <w:sz w:val="16"/>
          <w:szCs w:val="16"/>
        </w:rPr>
      </w:pPr>
    </w:p>
    <w:p w:rsidR="00F33133" w:rsidRPr="00251184" w:rsidRDefault="00F33133" w:rsidP="00F33133">
      <w:pPr>
        <w:pStyle w:val="a6"/>
        <w:jc w:val="both"/>
        <w:rPr>
          <w:rFonts w:cstheme="minorHAnsi"/>
          <w:b/>
          <w:i/>
          <w:sz w:val="16"/>
          <w:szCs w:val="16"/>
        </w:rPr>
      </w:pPr>
      <w:r w:rsidRPr="00251184">
        <w:rPr>
          <w:rFonts w:cstheme="minorHAnsi"/>
          <w:b/>
          <w:sz w:val="16"/>
          <w:szCs w:val="16"/>
        </w:rPr>
        <w:t>Глава города</w:t>
      </w:r>
      <w:r w:rsidRPr="00251184">
        <w:rPr>
          <w:rFonts w:cstheme="minorHAnsi"/>
          <w:b/>
          <w:sz w:val="16"/>
          <w:szCs w:val="16"/>
        </w:rPr>
        <w:tab/>
      </w:r>
      <w:r w:rsidRPr="00251184">
        <w:rPr>
          <w:rFonts w:cstheme="minorHAnsi"/>
          <w:b/>
          <w:sz w:val="16"/>
          <w:szCs w:val="16"/>
        </w:rPr>
        <w:tab/>
      </w:r>
      <w:r w:rsidRPr="00251184">
        <w:rPr>
          <w:rFonts w:cstheme="minorHAnsi"/>
          <w:b/>
          <w:sz w:val="16"/>
          <w:szCs w:val="16"/>
        </w:rPr>
        <w:tab/>
        <w:t>А.В. Приходько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Pr="002E5BF2" w:rsidRDefault="00F33133" w:rsidP="00F33133">
      <w:pPr>
        <w:pStyle w:val="a6"/>
        <w:jc w:val="right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Приложение 1</w:t>
      </w:r>
    </w:p>
    <w:p w:rsidR="00F33133" w:rsidRPr="002E5BF2" w:rsidRDefault="00F33133" w:rsidP="00F33133">
      <w:pPr>
        <w:pStyle w:val="a6"/>
        <w:jc w:val="right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 xml:space="preserve">к постановлению администрации </w:t>
      </w:r>
    </w:p>
    <w:p w:rsidR="00F33133" w:rsidRPr="002E5BF2" w:rsidRDefault="00F33133" w:rsidP="00F33133">
      <w:pPr>
        <w:pStyle w:val="a6"/>
        <w:jc w:val="right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МО «Город  Удачный»</w:t>
      </w:r>
    </w:p>
    <w:p w:rsidR="00F33133" w:rsidRPr="002E5BF2" w:rsidRDefault="00F33133" w:rsidP="00F33133">
      <w:pPr>
        <w:pStyle w:val="a6"/>
        <w:jc w:val="right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от 12</w:t>
      </w:r>
      <w:r>
        <w:rPr>
          <w:rFonts w:cstheme="minorHAnsi"/>
          <w:sz w:val="16"/>
          <w:szCs w:val="16"/>
        </w:rPr>
        <w:t>.</w:t>
      </w:r>
      <w:r w:rsidRPr="002E5BF2">
        <w:rPr>
          <w:rFonts w:cstheme="minorHAnsi"/>
          <w:sz w:val="16"/>
          <w:szCs w:val="16"/>
        </w:rPr>
        <w:t>07</w:t>
      </w:r>
      <w:r>
        <w:rPr>
          <w:rFonts w:cstheme="minorHAnsi"/>
          <w:sz w:val="16"/>
          <w:szCs w:val="16"/>
        </w:rPr>
        <w:t>.</w:t>
      </w:r>
      <w:r w:rsidRPr="002E5BF2">
        <w:rPr>
          <w:rFonts w:cstheme="minorHAnsi"/>
          <w:sz w:val="16"/>
          <w:szCs w:val="16"/>
        </w:rPr>
        <w:t>2019 г. № 380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Pr="00251184" w:rsidRDefault="00F33133" w:rsidP="00F33133">
      <w:pPr>
        <w:pStyle w:val="a6"/>
        <w:jc w:val="center"/>
        <w:rPr>
          <w:rFonts w:cstheme="minorHAnsi"/>
          <w:b/>
          <w:sz w:val="16"/>
          <w:szCs w:val="16"/>
        </w:rPr>
      </w:pPr>
      <w:r w:rsidRPr="00251184">
        <w:rPr>
          <w:rFonts w:cstheme="minorHAnsi"/>
          <w:b/>
          <w:sz w:val="16"/>
          <w:szCs w:val="16"/>
        </w:rPr>
        <w:t>ПОРЯДОК</w:t>
      </w:r>
    </w:p>
    <w:p w:rsidR="00F33133" w:rsidRPr="00251184" w:rsidRDefault="00F33133" w:rsidP="00F33133">
      <w:pPr>
        <w:pStyle w:val="a6"/>
        <w:jc w:val="center"/>
        <w:rPr>
          <w:rFonts w:cstheme="minorHAnsi"/>
          <w:b/>
          <w:sz w:val="16"/>
          <w:szCs w:val="16"/>
        </w:rPr>
      </w:pPr>
      <w:r w:rsidRPr="00251184">
        <w:rPr>
          <w:rFonts w:cstheme="minorHAnsi"/>
          <w:b/>
          <w:sz w:val="16"/>
          <w:szCs w:val="16"/>
        </w:rPr>
        <w:t>создания и содержания в целях гражданской обороны запасов материально-технических, продовольственных,</w:t>
      </w:r>
    </w:p>
    <w:p w:rsidR="00F33133" w:rsidRPr="00251184" w:rsidRDefault="00F33133" w:rsidP="00F33133">
      <w:pPr>
        <w:pStyle w:val="a6"/>
        <w:jc w:val="center"/>
        <w:rPr>
          <w:rFonts w:cstheme="minorHAnsi"/>
          <w:b/>
          <w:sz w:val="16"/>
          <w:szCs w:val="16"/>
        </w:rPr>
      </w:pPr>
      <w:r w:rsidRPr="00251184">
        <w:rPr>
          <w:rFonts w:cstheme="minorHAnsi"/>
          <w:b/>
          <w:sz w:val="16"/>
          <w:szCs w:val="16"/>
        </w:rPr>
        <w:lastRenderedPageBreak/>
        <w:t>медицинских и иных средств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1. </w:t>
      </w:r>
      <w:proofErr w:type="gramStart"/>
      <w:r w:rsidRPr="002E5BF2">
        <w:rPr>
          <w:rFonts w:cstheme="minorHAnsi"/>
          <w:sz w:val="16"/>
          <w:szCs w:val="16"/>
        </w:rPr>
        <w:t>Настоящий Порядок, разработан в соответствии с Федеральным законом от 12 февраля 1998 г. № 28- ФЗ «О гражданской обороне», постановлениями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от 10 ноября 1996 г. №1340 «О порядке создания и использования резервов материальных ресурсов для ликвидации</w:t>
      </w:r>
      <w:proofErr w:type="gramEnd"/>
      <w:r w:rsidRPr="002E5BF2">
        <w:rPr>
          <w:rFonts w:cstheme="minorHAnsi"/>
          <w:sz w:val="16"/>
          <w:szCs w:val="16"/>
        </w:rPr>
        <w:t xml:space="preserve">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именуются - Запасы).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2. </w:t>
      </w:r>
      <w:r w:rsidRPr="002E5BF2">
        <w:rPr>
          <w:rFonts w:cstheme="minorHAnsi"/>
          <w:sz w:val="16"/>
          <w:szCs w:val="16"/>
        </w:rPr>
        <w:t>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3. </w:t>
      </w:r>
      <w:r w:rsidRPr="002E5BF2">
        <w:rPr>
          <w:rFonts w:cstheme="minorHAnsi"/>
          <w:sz w:val="16"/>
          <w:szCs w:val="16"/>
        </w:rPr>
        <w:t xml:space="preserve">Запасы предназначены для первоочередного жизнеобеспечения населения, пострадавшего при военных конфликтах или </w:t>
      </w:r>
      <w:proofErr w:type="gramStart"/>
      <w:r w:rsidRPr="002E5BF2">
        <w:rPr>
          <w:rFonts w:cstheme="minorHAnsi"/>
          <w:sz w:val="16"/>
          <w:szCs w:val="16"/>
        </w:rPr>
        <w:t>вследствие</w:t>
      </w:r>
      <w:proofErr w:type="gramEnd"/>
      <w:r w:rsidRPr="002E5BF2">
        <w:rPr>
          <w:rFonts w:cstheme="minorHAnsi"/>
          <w:sz w:val="16"/>
          <w:szCs w:val="16"/>
        </w:rPr>
        <w:t xml:space="preserve"> </w:t>
      </w:r>
      <w:proofErr w:type="gramStart"/>
      <w:r w:rsidRPr="002E5BF2">
        <w:rPr>
          <w:rFonts w:cstheme="minorHAnsi"/>
          <w:sz w:val="16"/>
          <w:szCs w:val="16"/>
        </w:rPr>
        <w:t>этих конфликтов, а также при чрезвычайных ситуациях природного и техногенного характера, оснащения территориальных нештатных аварийно-спасательных формирований (далее - НАСФ) по обеспечению выполнения мероприятий по гражданской обороне при проведении аварийно-спасательных и других неотложных работ (далее – АСДНР)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4. </w:t>
      </w:r>
      <w:r w:rsidRPr="002E5BF2">
        <w:rPr>
          <w:rFonts w:cstheme="minorHAnsi"/>
          <w:sz w:val="16"/>
          <w:szCs w:val="16"/>
        </w:rPr>
        <w:t>Система Запасов в целях гражданской обороны на территории Мирнинского района включает в себя: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 xml:space="preserve">- запасы администрации МО «Город Удачный»; 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- запасы предприятий, учреждений и организаций (объектовые запасы).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 xml:space="preserve">5. </w:t>
      </w:r>
      <w:proofErr w:type="gramStart"/>
      <w:r w:rsidRPr="002E5BF2">
        <w:rPr>
          <w:rFonts w:cstheme="minorHAnsi"/>
          <w:sz w:val="16"/>
          <w:szCs w:val="16"/>
        </w:rPr>
        <w:t>Номенклатура и объемы запасов определяются создающими их органами и организациями с учетом методических рекомендаций, разрабатываемых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экономического развития Российской Федерации исходя из возможного характера военных конфликтов на территории Российской Федерации, величины возможного ущерба объектам экономики и инфраструктуры, природных, экономических, физико-географических и иных особенностей территорий</w:t>
      </w:r>
      <w:proofErr w:type="gramEnd"/>
      <w:r w:rsidRPr="002E5BF2">
        <w:rPr>
          <w:rFonts w:cstheme="minorHAnsi"/>
          <w:sz w:val="16"/>
          <w:szCs w:val="16"/>
        </w:rPr>
        <w:t xml:space="preserve">, условий размещения организаций, а также норм минимально необходимой достаточности запасов при возникновении военных конфликтов или </w:t>
      </w:r>
      <w:proofErr w:type="spellStart"/>
      <w:r w:rsidRPr="002E5BF2">
        <w:rPr>
          <w:rFonts w:cstheme="minorHAnsi"/>
          <w:sz w:val="16"/>
          <w:szCs w:val="16"/>
        </w:rPr>
        <w:t>вследствии</w:t>
      </w:r>
      <w:proofErr w:type="spellEnd"/>
      <w:r w:rsidRPr="002E5BF2">
        <w:rPr>
          <w:rFonts w:cstheme="minorHAnsi"/>
          <w:sz w:val="16"/>
          <w:szCs w:val="16"/>
        </w:rPr>
        <w:t xml:space="preserve"> этих конфликтов.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 xml:space="preserve">6. </w:t>
      </w:r>
      <w:proofErr w:type="gramStart"/>
      <w:r w:rsidRPr="002E5BF2">
        <w:rPr>
          <w:rFonts w:cstheme="minorHAnsi"/>
          <w:sz w:val="16"/>
          <w:szCs w:val="16"/>
        </w:rPr>
        <w:t>Номенклатура и объемы запасов утверждаются администрацией МО «Город Удачный» и создаются исходя из возможного характера опасностей, возникающих при военных конфликтах или вследствие этих конфликтов, предполагаемого объема работ по ликвидации их последствий, природных, экономических и иных особенностей района, условий размещения организаций, а также норм минимально необходимой достаточности запасов при возникновении военных конфликтов или вследствие этих конфликтов, максимально возможного использования имеющихся сил</w:t>
      </w:r>
      <w:proofErr w:type="gramEnd"/>
      <w:r w:rsidRPr="002E5BF2">
        <w:rPr>
          <w:rFonts w:cstheme="minorHAnsi"/>
          <w:sz w:val="16"/>
          <w:szCs w:val="16"/>
        </w:rPr>
        <w:t xml:space="preserve"> и средств.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 xml:space="preserve">7. Объем финансовых средств, необходимых для приобретения Запасов, определяется с учетом возможного изменения рыночных </w:t>
      </w:r>
      <w:r w:rsidRPr="002E5BF2">
        <w:rPr>
          <w:rFonts w:cstheme="minorHAnsi"/>
          <w:sz w:val="16"/>
          <w:szCs w:val="16"/>
        </w:rPr>
        <w:lastRenderedPageBreak/>
        <w:t>цен на материальные ресурсы, а также расходов, связанных с формированием, размещением, хранением и восполнением запаса.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8. Функции  по  созданию,  размещению,  хранению  и  восполнению Запаса возлагаются: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по продовольствию, вещевому имуществу и предметам первой необходимости - на организации города Удачный, администрацию МО «Город Удачный»;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 xml:space="preserve">по материально-техническому снабжению и средствам малой механизации - на организации города </w:t>
      </w:r>
      <w:proofErr w:type="gramStart"/>
      <w:r w:rsidRPr="002E5BF2">
        <w:rPr>
          <w:rFonts w:cstheme="minorHAnsi"/>
          <w:sz w:val="16"/>
          <w:szCs w:val="16"/>
        </w:rPr>
        <w:t>Удачный</w:t>
      </w:r>
      <w:proofErr w:type="gramEnd"/>
      <w:r w:rsidRPr="002E5BF2">
        <w:rPr>
          <w:rFonts w:cstheme="minorHAnsi"/>
          <w:sz w:val="16"/>
          <w:szCs w:val="16"/>
        </w:rPr>
        <w:t>;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по средствам защиты населения в районах ожидаемых пожаров - на организации города Удачный, администрацию МО «Город Удачный».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9. Структурные подразделения администрации МО «Город Удачный», на которые возложены функции по созданию Запаса: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proofErr w:type="gramStart"/>
      <w:r w:rsidRPr="002E5BF2">
        <w:rPr>
          <w:rFonts w:cstheme="minorHAnsi"/>
          <w:sz w:val="16"/>
          <w:szCs w:val="16"/>
        </w:rPr>
        <w:t>а)    наделенные статусом юридического лица:</w:t>
      </w:r>
      <w:proofErr w:type="gramEnd"/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- разрабатывают предложения по номенклатуре и объемам материальных ресурсов в Запасе;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- представляют на очередной год бюджетные заявки для закупки материальных ресурсов в Запас;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- в установленном порядке осуществляют отбор поставщиков материальных ресурсов в Запас;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- 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- организуют доставку материальных ресурсов Запаса в места проведения АСДНР;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- ведут учет и отчетность по операциям с материальными ресурсами Запаса;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- осуществляют   контроль,</w:t>
      </w:r>
      <w:r w:rsidRPr="002E5BF2">
        <w:rPr>
          <w:rFonts w:cstheme="minorHAnsi"/>
          <w:sz w:val="16"/>
          <w:szCs w:val="16"/>
        </w:rPr>
        <w:tab/>
        <w:t>поддержание   Запаса   в   постоянной   готовности к использованию;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 xml:space="preserve">- осуществляют </w:t>
      </w:r>
      <w:proofErr w:type="gramStart"/>
      <w:r w:rsidRPr="002E5BF2">
        <w:rPr>
          <w:rFonts w:cstheme="minorHAnsi"/>
          <w:sz w:val="16"/>
          <w:szCs w:val="16"/>
        </w:rPr>
        <w:t>контроль за</w:t>
      </w:r>
      <w:proofErr w:type="gramEnd"/>
      <w:r w:rsidRPr="002E5BF2">
        <w:rPr>
          <w:rFonts w:cstheme="minorHAnsi"/>
          <w:sz w:val="16"/>
          <w:szCs w:val="16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- 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proofErr w:type="gramStart"/>
      <w:r w:rsidRPr="002E5BF2">
        <w:rPr>
          <w:rFonts w:cstheme="minorHAnsi"/>
          <w:sz w:val="16"/>
          <w:szCs w:val="16"/>
        </w:rPr>
        <w:t>б)  не наделенные статусом юридического лица:</w:t>
      </w:r>
      <w:proofErr w:type="gramEnd"/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- разрабатывают предложения по номенклатуре и объемам материальных ресурсов в Запасе;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- представляют в администрацию МО «Город Удачный» предложения в бюджетные заявки на очередной год для закупки материальных ресурсов в запас;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- представляют в администрацию МО «Город Удачный»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- организуют доставку материальных ресурсов Запаса в места проведения АСДНР;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 xml:space="preserve">- осуществляют </w:t>
      </w:r>
      <w:proofErr w:type="gramStart"/>
      <w:r w:rsidRPr="002E5BF2">
        <w:rPr>
          <w:rFonts w:cstheme="minorHAnsi"/>
          <w:sz w:val="16"/>
          <w:szCs w:val="16"/>
        </w:rPr>
        <w:t>контроль за</w:t>
      </w:r>
      <w:proofErr w:type="gramEnd"/>
      <w:r w:rsidRPr="002E5BF2">
        <w:rPr>
          <w:rFonts w:cstheme="minorHAnsi"/>
          <w:sz w:val="16"/>
          <w:szCs w:val="16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- 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10. Общее руководство по созданию, хранению, использованию Запаса возлагается на администрацию МО «Город Удачный».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Российской Федерации от 05 04.2013 </w:t>
      </w:r>
      <w:r w:rsidRPr="002E5BF2">
        <w:rPr>
          <w:rFonts w:cstheme="minorHAnsi"/>
          <w:spacing w:val="-20"/>
          <w:sz w:val="16"/>
          <w:szCs w:val="16"/>
        </w:rPr>
        <w:t>г.</w:t>
      </w:r>
      <w:r w:rsidRPr="002E5BF2">
        <w:rPr>
          <w:rFonts w:cstheme="minorHAnsi"/>
          <w:sz w:val="16"/>
          <w:szCs w:val="16"/>
        </w:rPr>
        <w:t xml:space="preserve"> № 44-ФЗ «О размещении заказов на поставки товаров, выполнение работ, оказание услуг для государственных и муниципальных нужд».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 xml:space="preserve">12. </w:t>
      </w:r>
      <w:proofErr w:type="gramStart"/>
      <w:r w:rsidRPr="002E5BF2">
        <w:rPr>
          <w:rFonts w:cstheme="minorHAnsi"/>
          <w:sz w:val="16"/>
          <w:szCs w:val="16"/>
        </w:rPr>
        <w:t>Структурные подразделения администрации МО «Город Удачный»,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13. Информация о накопленных Запасах представляется: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а)   организациями - в администрацию МО «Город Удачный»;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б) администрацией МО «Город Удачный» - в администрацию «Мирнинский район».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 xml:space="preserve">14. Расходование материальных ресурсов из Запаса осуществляется по решению руководителя гражданской обороны - Главы МО </w:t>
      </w:r>
      <w:r w:rsidRPr="002E5BF2">
        <w:rPr>
          <w:rFonts w:cstheme="minorHAnsi"/>
          <w:sz w:val="16"/>
          <w:szCs w:val="16"/>
        </w:rPr>
        <w:lastRenderedPageBreak/>
        <w:t>«Город Удачный» или лица, его замещающего, на основании представления главного специалиста по ГО</w:t>
      </w:r>
      <w:proofErr w:type="gramStart"/>
      <w:r w:rsidRPr="002E5BF2">
        <w:rPr>
          <w:rFonts w:cstheme="minorHAnsi"/>
          <w:sz w:val="16"/>
          <w:szCs w:val="16"/>
        </w:rPr>
        <w:t>,Ч</w:t>
      </w:r>
      <w:proofErr w:type="gramEnd"/>
      <w:r w:rsidRPr="002E5BF2">
        <w:rPr>
          <w:rFonts w:cstheme="minorHAnsi"/>
          <w:sz w:val="16"/>
          <w:szCs w:val="16"/>
        </w:rPr>
        <w:t>С и ПБ и оформляется письменным распоряжением.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15. Запасы МО «Город Удачный»,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МО «Город Удачный».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F33133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Pr="002E5BF2" w:rsidRDefault="00F33133" w:rsidP="00F33133">
      <w:pPr>
        <w:pStyle w:val="a6"/>
        <w:jc w:val="right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Приложение 2</w:t>
      </w:r>
    </w:p>
    <w:p w:rsidR="00F33133" w:rsidRPr="002E5BF2" w:rsidRDefault="00F33133" w:rsidP="00F33133">
      <w:pPr>
        <w:pStyle w:val="a6"/>
        <w:jc w:val="right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 xml:space="preserve">к постановлению администрации </w:t>
      </w:r>
    </w:p>
    <w:p w:rsidR="00F33133" w:rsidRPr="002E5BF2" w:rsidRDefault="00F33133" w:rsidP="00F33133">
      <w:pPr>
        <w:pStyle w:val="a6"/>
        <w:jc w:val="right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МО «Город Удачный»</w:t>
      </w:r>
    </w:p>
    <w:p w:rsidR="00F33133" w:rsidRPr="002E5BF2" w:rsidRDefault="00F33133" w:rsidP="00F33133">
      <w:pPr>
        <w:pStyle w:val="a6"/>
        <w:jc w:val="right"/>
        <w:rPr>
          <w:rFonts w:cstheme="minorHAnsi"/>
          <w:sz w:val="16"/>
          <w:szCs w:val="16"/>
        </w:rPr>
      </w:pPr>
      <w:r w:rsidRPr="002E5BF2">
        <w:rPr>
          <w:rFonts w:cstheme="minorHAnsi"/>
          <w:sz w:val="16"/>
          <w:szCs w:val="16"/>
        </w:rPr>
        <w:t>от 12</w:t>
      </w:r>
      <w:r>
        <w:rPr>
          <w:rFonts w:cstheme="minorHAnsi"/>
          <w:sz w:val="16"/>
          <w:szCs w:val="16"/>
        </w:rPr>
        <w:t>.07.</w:t>
      </w:r>
      <w:r w:rsidRPr="002E5BF2">
        <w:rPr>
          <w:rFonts w:cstheme="minorHAnsi"/>
          <w:sz w:val="16"/>
          <w:szCs w:val="16"/>
        </w:rPr>
        <w:t>2019 г. №</w:t>
      </w:r>
      <w:r>
        <w:rPr>
          <w:rFonts w:cstheme="minorHAnsi"/>
          <w:sz w:val="16"/>
          <w:szCs w:val="16"/>
        </w:rPr>
        <w:t xml:space="preserve"> </w:t>
      </w:r>
      <w:r w:rsidRPr="002E5BF2">
        <w:rPr>
          <w:rFonts w:cstheme="minorHAnsi"/>
          <w:sz w:val="16"/>
          <w:szCs w:val="16"/>
        </w:rPr>
        <w:t>380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Pr="00251184" w:rsidRDefault="00F33133" w:rsidP="00F33133">
      <w:pPr>
        <w:pStyle w:val="a6"/>
        <w:jc w:val="center"/>
        <w:rPr>
          <w:rFonts w:cstheme="minorHAnsi"/>
          <w:b/>
          <w:sz w:val="16"/>
          <w:szCs w:val="16"/>
        </w:rPr>
      </w:pPr>
      <w:r w:rsidRPr="00251184">
        <w:rPr>
          <w:rFonts w:cstheme="minorHAnsi"/>
          <w:b/>
          <w:sz w:val="16"/>
          <w:szCs w:val="16"/>
        </w:rPr>
        <w:t>Номенклатура</w:t>
      </w:r>
    </w:p>
    <w:p w:rsidR="00F33133" w:rsidRPr="00251184" w:rsidRDefault="00F33133" w:rsidP="00F33133">
      <w:pPr>
        <w:pStyle w:val="a6"/>
        <w:jc w:val="center"/>
        <w:rPr>
          <w:rFonts w:cstheme="minorHAnsi"/>
          <w:b/>
          <w:sz w:val="16"/>
          <w:szCs w:val="16"/>
        </w:rPr>
      </w:pPr>
      <w:r w:rsidRPr="00251184">
        <w:rPr>
          <w:rFonts w:cstheme="minorHAnsi"/>
          <w:b/>
          <w:sz w:val="16"/>
          <w:szCs w:val="16"/>
        </w:rPr>
        <w:t>и объемы запасов материально-технических, продовольственных, медицинских и иных средств МО «Город Удачный», создаваемых в целях гражданской обороны</w:t>
      </w: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17"/>
        <w:gridCol w:w="2024"/>
        <w:gridCol w:w="797"/>
        <w:gridCol w:w="810"/>
        <w:gridCol w:w="810"/>
      </w:tblGrid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E5BF2">
              <w:rPr>
                <w:rFonts w:cstheme="minorHAnsi"/>
                <w:sz w:val="16"/>
                <w:szCs w:val="16"/>
              </w:rPr>
              <w:t>п</w:t>
            </w:r>
            <w:proofErr w:type="spellEnd"/>
            <w:proofErr w:type="gramEnd"/>
            <w:r w:rsidRPr="002E5BF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2E5BF2">
              <w:rPr>
                <w:rFonts w:cstheme="minorHAns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Наименование материальных ресурсов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Норма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Объем</w:t>
            </w:r>
          </w:p>
        </w:tc>
      </w:tr>
      <w:tr w:rsidR="00F33133" w:rsidRPr="002E5BF2" w:rsidTr="00606051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E5BF2">
              <w:rPr>
                <w:rFonts w:cstheme="minorHAnsi"/>
                <w:bCs/>
                <w:sz w:val="16"/>
                <w:szCs w:val="16"/>
              </w:rPr>
              <w:t>1. Продовольствие</w:t>
            </w:r>
          </w:p>
        </w:tc>
      </w:tr>
      <w:tr w:rsidR="00F33133" w:rsidRPr="002E5BF2" w:rsidTr="00606051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1) для обеспечения аварийно-спасательных формирований (из расчета снабжения 50 человек в течени</w:t>
            </w:r>
            <w:proofErr w:type="gramStart"/>
            <w:r w:rsidRPr="002E5BF2">
              <w:rPr>
                <w:rFonts w:cstheme="minorHAnsi"/>
                <w:sz w:val="16"/>
                <w:szCs w:val="16"/>
              </w:rPr>
              <w:t>и</w:t>
            </w:r>
            <w:proofErr w:type="gramEnd"/>
            <w:r w:rsidRPr="002E5BF2">
              <w:rPr>
                <w:rFonts w:cstheme="minorHAnsi"/>
                <w:sz w:val="16"/>
                <w:szCs w:val="16"/>
              </w:rPr>
              <w:t xml:space="preserve"> 7 суток)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Хлеб и хлебобулочные изделия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грамм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460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161 кг.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Крупа гречневая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грамм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40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14 кг.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Крупа рисовая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грамм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40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14 кг.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Изделия макаронные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грамм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40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14 кг.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Консервы мясные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грамм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150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52,5 кг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Консервы рыбные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грамм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100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35 кг.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Масло животное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грамм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50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17,5 кг.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Масло растительное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грамм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10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3,5 кг.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Продукция молочной и сыродельной промышленности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грамм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25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8,75 кг.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10.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Сахар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грамм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75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26,25 кг.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11.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Чай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грамм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2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0,7 кг.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12.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Овощи, грибы, картофель, фрукты сушеные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грамм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15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5,25 кг.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13.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Консервы плодовые и ягодные, экстракты ягодные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грамм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100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35 кг.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14.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Консервы овощные, томатные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грамм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460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161 кг.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15.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Соль поваренная пищевая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грамм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20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7 кг.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16.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Пряности пищевкусовые, приправы и добавки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грамм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0,1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0,035 кг.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17.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Сигареты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пачка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0,5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175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18.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Спички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коробок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 xml:space="preserve">0,5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175</w:t>
            </w:r>
          </w:p>
        </w:tc>
      </w:tr>
      <w:tr w:rsidR="00F33133" w:rsidRPr="002E5BF2" w:rsidTr="00606051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E5BF2">
              <w:rPr>
                <w:rFonts w:cstheme="minorHAnsi"/>
                <w:bCs/>
                <w:sz w:val="16"/>
                <w:szCs w:val="16"/>
              </w:rPr>
              <w:t>2. Медикаменты и медицинское имущество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E5BF2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Комплекты индивидуальные медицинские гражданской защиты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шт.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50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E5BF2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2E5BF2">
              <w:rPr>
                <w:rFonts w:cstheme="minorHAnsi"/>
                <w:sz w:val="16"/>
                <w:szCs w:val="16"/>
              </w:rPr>
              <w:t>Амоксициллин</w:t>
            </w:r>
            <w:proofErr w:type="spellEnd"/>
            <w:r w:rsidRPr="002E5BF2">
              <w:rPr>
                <w:rFonts w:cstheme="minorHAnsi"/>
                <w:sz w:val="16"/>
                <w:szCs w:val="16"/>
              </w:rPr>
              <w:t xml:space="preserve"> 0,5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2E5BF2">
              <w:rPr>
                <w:rFonts w:cstheme="minorHAnsi"/>
                <w:sz w:val="16"/>
                <w:szCs w:val="16"/>
              </w:rPr>
              <w:t>упак</w:t>
            </w:r>
            <w:proofErr w:type="spellEnd"/>
            <w:r w:rsidRPr="002E5BF2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30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E5BF2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Бинт 5х10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шт.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20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E5BF2"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Бинт 7х14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шт.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20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E5BF2">
              <w:rPr>
                <w:rFonts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Вата мед</w:t>
            </w:r>
            <w:proofErr w:type="gramStart"/>
            <w:r w:rsidRPr="002E5BF2">
              <w:rPr>
                <w:rFonts w:cstheme="minorHAnsi"/>
                <w:sz w:val="16"/>
                <w:szCs w:val="16"/>
              </w:rPr>
              <w:t>.х</w:t>
            </w:r>
            <w:proofErr w:type="gramEnd"/>
            <w:r w:rsidRPr="002E5BF2">
              <w:rPr>
                <w:rFonts w:cstheme="minorHAnsi"/>
                <w:sz w:val="16"/>
                <w:szCs w:val="16"/>
              </w:rPr>
              <w:t>ирург.нестер.50гр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2E5BF2">
              <w:rPr>
                <w:rFonts w:cstheme="minorHAnsi"/>
                <w:sz w:val="16"/>
                <w:szCs w:val="16"/>
              </w:rPr>
              <w:t>упак</w:t>
            </w:r>
            <w:proofErr w:type="spellEnd"/>
            <w:r w:rsidRPr="002E5BF2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20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E5BF2">
              <w:rPr>
                <w:rFonts w:cstheme="minorHAnsi"/>
                <w:bCs/>
                <w:sz w:val="16"/>
                <w:szCs w:val="16"/>
              </w:rPr>
              <w:t>6.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2E5BF2">
              <w:rPr>
                <w:rFonts w:cstheme="minorHAnsi"/>
                <w:sz w:val="16"/>
                <w:szCs w:val="16"/>
              </w:rPr>
              <w:t>Ингаверин</w:t>
            </w:r>
            <w:proofErr w:type="spellEnd"/>
            <w:r w:rsidRPr="002E5BF2">
              <w:rPr>
                <w:rFonts w:cstheme="minorHAnsi"/>
                <w:sz w:val="16"/>
                <w:szCs w:val="16"/>
              </w:rPr>
              <w:t xml:space="preserve"> 90МГ кап.№7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шт.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100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E5BF2">
              <w:rPr>
                <w:rFonts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2E5BF2">
              <w:rPr>
                <w:rFonts w:cstheme="minorHAnsi"/>
                <w:sz w:val="16"/>
                <w:szCs w:val="16"/>
              </w:rPr>
              <w:t>Спазмалгон</w:t>
            </w:r>
            <w:proofErr w:type="spellEnd"/>
            <w:r w:rsidRPr="002E5BF2">
              <w:rPr>
                <w:rFonts w:cstheme="minorHAnsi"/>
                <w:sz w:val="16"/>
                <w:szCs w:val="16"/>
              </w:rPr>
              <w:t xml:space="preserve"> №20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2E5BF2">
              <w:rPr>
                <w:rFonts w:cstheme="minorHAnsi"/>
                <w:sz w:val="16"/>
                <w:szCs w:val="16"/>
              </w:rPr>
              <w:t>упак</w:t>
            </w:r>
            <w:proofErr w:type="spellEnd"/>
            <w:r w:rsidRPr="002E5BF2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E5BF2">
              <w:rPr>
                <w:rFonts w:cstheme="minorHAnsi"/>
                <w:bCs/>
                <w:sz w:val="16"/>
                <w:szCs w:val="16"/>
              </w:rPr>
              <w:t>8.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2E5BF2">
              <w:rPr>
                <w:rFonts w:cstheme="minorHAnsi"/>
                <w:sz w:val="16"/>
                <w:szCs w:val="16"/>
              </w:rPr>
              <w:t>Темпалгин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2E5BF2">
              <w:rPr>
                <w:rFonts w:cstheme="minorHAnsi"/>
                <w:sz w:val="16"/>
                <w:szCs w:val="16"/>
              </w:rPr>
              <w:t>упак</w:t>
            </w:r>
            <w:proofErr w:type="spellEnd"/>
            <w:r w:rsidRPr="002E5BF2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E5BF2">
              <w:rPr>
                <w:rFonts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2E5BF2">
              <w:rPr>
                <w:rFonts w:cstheme="minorHAnsi"/>
                <w:sz w:val="16"/>
                <w:szCs w:val="16"/>
              </w:rPr>
              <w:t>Ципролет</w:t>
            </w:r>
            <w:proofErr w:type="spellEnd"/>
            <w:r w:rsidRPr="002E5BF2">
              <w:rPr>
                <w:rFonts w:cstheme="minorHAnsi"/>
                <w:sz w:val="16"/>
                <w:szCs w:val="16"/>
              </w:rPr>
              <w:t xml:space="preserve"> 0,5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шт.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30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E5BF2">
              <w:rPr>
                <w:rFonts w:cstheme="minorHAnsi"/>
                <w:bCs/>
                <w:sz w:val="16"/>
                <w:szCs w:val="16"/>
              </w:rPr>
              <w:t>10.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Шприц 10мл.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2E5BF2">
              <w:rPr>
                <w:rFonts w:cstheme="minorHAnsi"/>
                <w:sz w:val="16"/>
                <w:szCs w:val="16"/>
              </w:rPr>
              <w:t>упак</w:t>
            </w:r>
            <w:proofErr w:type="spellEnd"/>
            <w:r w:rsidRPr="002E5BF2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E5BF2">
              <w:rPr>
                <w:rFonts w:cstheme="minorHAnsi"/>
                <w:bCs/>
                <w:sz w:val="16"/>
                <w:szCs w:val="16"/>
              </w:rPr>
              <w:t>11.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Шприц 2мл.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2E5BF2">
              <w:rPr>
                <w:rFonts w:cstheme="minorHAnsi"/>
                <w:sz w:val="16"/>
                <w:szCs w:val="16"/>
              </w:rPr>
              <w:t>упак</w:t>
            </w:r>
            <w:proofErr w:type="spellEnd"/>
            <w:r w:rsidRPr="002E5BF2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E5BF2">
              <w:rPr>
                <w:rFonts w:cstheme="minorHAnsi"/>
                <w:bCs/>
                <w:sz w:val="16"/>
                <w:szCs w:val="16"/>
              </w:rPr>
              <w:t>12.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Шприц 5мл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2E5BF2">
              <w:rPr>
                <w:rFonts w:cstheme="minorHAnsi"/>
                <w:sz w:val="16"/>
                <w:szCs w:val="16"/>
              </w:rPr>
              <w:t>упак</w:t>
            </w:r>
            <w:proofErr w:type="spellEnd"/>
            <w:r w:rsidRPr="002E5BF2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E5BF2">
              <w:rPr>
                <w:rFonts w:cstheme="minorHAnsi"/>
                <w:bCs/>
                <w:sz w:val="16"/>
                <w:szCs w:val="16"/>
              </w:rPr>
              <w:t>13.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Носилки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шт.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33133" w:rsidRPr="002E5BF2" w:rsidTr="00606051"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E5BF2">
              <w:rPr>
                <w:rFonts w:cstheme="minorHAnsi"/>
                <w:bCs/>
                <w:sz w:val="16"/>
                <w:szCs w:val="16"/>
              </w:rPr>
              <w:t>3. Строительные материалы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2E5BF2">
              <w:rPr>
                <w:rFonts w:cstheme="minorHAnsi"/>
                <w:iCs/>
                <w:sz w:val="16"/>
                <w:szCs w:val="16"/>
              </w:rPr>
              <w:t xml:space="preserve">Пиломатериал </w:t>
            </w:r>
            <w:proofErr w:type="spellStart"/>
            <w:r w:rsidRPr="002E5BF2">
              <w:rPr>
                <w:rFonts w:cstheme="minorHAnsi"/>
                <w:iCs/>
                <w:sz w:val="16"/>
                <w:szCs w:val="16"/>
              </w:rPr>
              <w:t>ы</w:t>
            </w:r>
            <w:proofErr w:type="spellEnd"/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куб.м.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10,0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Цемент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тонн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1,0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Гвозди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кг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50,0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Шифер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2E5BF2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30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Рубероид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рулон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20</w:t>
            </w:r>
          </w:p>
        </w:tc>
      </w:tr>
      <w:tr w:rsidR="00F33133" w:rsidRPr="002E5BF2" w:rsidTr="00606051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E5BF2">
              <w:rPr>
                <w:rFonts w:cstheme="minorHAnsi"/>
                <w:bCs/>
                <w:sz w:val="16"/>
                <w:szCs w:val="16"/>
              </w:rPr>
              <w:t>4. Материалы и оборудование для жилищно-коммунального комплекса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E5BF2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</w:pPr>
            <w:r w:rsidRPr="002E5BF2"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  <w:t>Провода, кабели и шнуры силовые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proofErr w:type="gramStart"/>
            <w:r w:rsidRPr="002E5BF2">
              <w:rPr>
                <w:rFonts w:cstheme="minorHAnsi"/>
                <w:bCs/>
                <w:sz w:val="16"/>
                <w:szCs w:val="16"/>
              </w:rPr>
              <w:t>км</w:t>
            </w:r>
            <w:proofErr w:type="gramEnd"/>
            <w:r w:rsidRPr="002E5BF2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</w:pPr>
            <w:r w:rsidRPr="002E5BF2"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  <w:t>1,0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E5BF2">
              <w:rPr>
                <w:rFonts w:cstheme="minorHAnsi"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</w:pPr>
            <w:r w:rsidRPr="002E5BF2"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  <w:t>Трубы стальные разных диаметров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т.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</w:pPr>
            <w:r w:rsidRPr="002E5BF2"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  <w:t>1,0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2E5BF2">
              <w:rPr>
                <w:rFonts w:cstheme="minorHAnsi"/>
                <w:iCs/>
                <w:sz w:val="16"/>
                <w:szCs w:val="16"/>
              </w:rPr>
              <w:t>3.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</w:pPr>
            <w:r w:rsidRPr="002E5BF2"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  <w:t>Трубы полиэтиленовые разных диаметров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2E5BF2"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  <w:t>км</w:t>
            </w:r>
            <w:proofErr w:type="gramEnd"/>
            <w:r w:rsidRPr="002E5BF2"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</w:pPr>
            <w:r w:rsidRPr="002E5BF2"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</w:pPr>
            <w:r w:rsidRPr="002E5BF2"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  <w:t>Насосы глубинные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</w:pPr>
            <w:r w:rsidRPr="002E5BF2"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  <w:t>шт.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</w:pPr>
            <w:r w:rsidRPr="002E5BF2"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</w:pPr>
            <w:r w:rsidRPr="002E5BF2"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  <w:t>Насосы сетевые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</w:pPr>
            <w:r w:rsidRPr="002E5BF2"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  <w:t>шт.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</w:pPr>
            <w:r w:rsidRPr="002E5BF2"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</w:pPr>
            <w:r w:rsidRPr="002E5BF2"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  <w:t>Задвижки разных диаметров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</w:pPr>
            <w:r w:rsidRPr="002E5BF2"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  <w:t>шт.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</w:pPr>
            <w:r w:rsidRPr="002E5BF2"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</w:pPr>
            <w:r w:rsidRPr="002E5BF2"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  <w:t>Электроды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2E5BF2"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  <w:t>кг</w:t>
            </w:r>
            <w:proofErr w:type="gramEnd"/>
            <w:r w:rsidRPr="002E5BF2"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</w:pPr>
            <w:r w:rsidRPr="002E5BF2"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</w:tr>
      <w:tr w:rsidR="00F33133" w:rsidRPr="002E5BF2" w:rsidTr="00606051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5. Горюче-смазочные материалы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</w:pPr>
            <w:r w:rsidRPr="002E5BF2"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  <w:t>Автомобильный бензин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</w:pPr>
            <w:r w:rsidRPr="002E5BF2"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  <w:t>тонн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5,0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</w:pPr>
            <w:r w:rsidRPr="002E5BF2"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  <w:t>Дизельное топливо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</w:pPr>
            <w:r w:rsidRPr="002E5BF2"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  <w:t>тонн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5,0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</w:pPr>
            <w:r w:rsidRPr="002E5BF2"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  <w:t>Масла и смазки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</w:pPr>
            <w:r w:rsidRPr="002E5BF2">
              <w:rPr>
                <w:rStyle w:val="FontStyle42"/>
                <w:rFonts w:asciiTheme="minorHAnsi" w:hAnsiTheme="minorHAnsi" w:cstheme="minorHAnsi"/>
                <w:sz w:val="16"/>
                <w:szCs w:val="16"/>
              </w:rPr>
              <w:t>тонн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0,5</w:t>
            </w:r>
          </w:p>
        </w:tc>
      </w:tr>
      <w:tr w:rsidR="00F33133" w:rsidRPr="002E5BF2" w:rsidTr="00606051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6. Средства индивидуальной защиты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Противогазы ГП-7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шт.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116</w:t>
            </w:r>
          </w:p>
        </w:tc>
      </w:tr>
      <w:tr w:rsidR="00F33133" w:rsidRPr="002E5BF2" w:rsidTr="00606051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7. Другие ресурсы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Станция спутниковой связи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E5BF2">
              <w:rPr>
                <w:rFonts w:cstheme="minorHAnsi"/>
                <w:bCs/>
                <w:sz w:val="16"/>
                <w:szCs w:val="16"/>
              </w:rPr>
              <w:t>шт.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Переносная радиостанция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bCs/>
                <w:sz w:val="16"/>
                <w:szCs w:val="16"/>
              </w:rPr>
              <w:t>шт.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Бензиновый генератор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E5BF2">
              <w:rPr>
                <w:rFonts w:cstheme="minorHAnsi"/>
                <w:bCs/>
                <w:sz w:val="16"/>
                <w:szCs w:val="16"/>
              </w:rPr>
              <w:t>шт.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2E5BF2">
              <w:rPr>
                <w:rFonts w:cstheme="minorHAnsi"/>
                <w:sz w:val="16"/>
                <w:szCs w:val="16"/>
              </w:rPr>
              <w:t>Мотопомпы</w:t>
            </w:r>
            <w:proofErr w:type="spellEnd"/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E5BF2">
              <w:rPr>
                <w:rFonts w:cstheme="minorHAnsi"/>
                <w:bCs/>
                <w:sz w:val="16"/>
                <w:szCs w:val="16"/>
              </w:rPr>
              <w:t>шт.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Резервуары для воды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E5BF2">
              <w:rPr>
                <w:rFonts w:cstheme="minorHAnsi"/>
                <w:bCs/>
                <w:sz w:val="16"/>
                <w:szCs w:val="16"/>
              </w:rPr>
              <w:t>шт.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Бензопилы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E5BF2">
              <w:rPr>
                <w:rFonts w:cstheme="minorHAnsi"/>
                <w:bCs/>
                <w:sz w:val="16"/>
                <w:szCs w:val="16"/>
              </w:rPr>
              <w:t>шт.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Палатки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E5BF2">
              <w:rPr>
                <w:rFonts w:cstheme="minorHAnsi"/>
                <w:bCs/>
                <w:sz w:val="16"/>
                <w:szCs w:val="16"/>
              </w:rPr>
              <w:t>шт.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F33133" w:rsidRPr="002E5BF2" w:rsidTr="00606051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Воздуходувки-опрыскиватели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E5BF2">
              <w:rPr>
                <w:rFonts w:cstheme="minorHAnsi"/>
                <w:bCs/>
                <w:sz w:val="16"/>
                <w:szCs w:val="16"/>
              </w:rPr>
              <w:t>шт.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133" w:rsidRPr="002E5BF2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E5BF2">
              <w:rPr>
                <w:rFonts w:cstheme="minorHAnsi"/>
                <w:sz w:val="16"/>
                <w:szCs w:val="16"/>
              </w:rPr>
              <w:t>3</w:t>
            </w:r>
          </w:p>
        </w:tc>
      </w:tr>
    </w:tbl>
    <w:p w:rsidR="00F33133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Pr="00A72F5A" w:rsidRDefault="00F33133" w:rsidP="00F33133">
      <w:pPr>
        <w:pStyle w:val="a6"/>
        <w:jc w:val="both"/>
        <w:rPr>
          <w:sz w:val="16"/>
          <w:szCs w:val="16"/>
        </w:rPr>
      </w:pPr>
    </w:p>
    <w:p w:rsidR="00F33133" w:rsidRPr="00A72F5A" w:rsidRDefault="00F33133" w:rsidP="00F33133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72F5A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F33133" w:rsidRPr="00A72F5A" w:rsidRDefault="00F33133" w:rsidP="00F33133">
      <w:pPr>
        <w:pStyle w:val="a6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72F5A">
        <w:rPr>
          <w:rFonts w:ascii="Times New Roman" w:eastAsia="Times New Roman" w:hAnsi="Times New Roman" w:cs="Times New Roman"/>
          <w:b/>
          <w:sz w:val="16"/>
          <w:szCs w:val="16"/>
        </w:rPr>
        <w:t>от 16</w:t>
      </w:r>
      <w:r w:rsidRPr="00A72F5A">
        <w:rPr>
          <w:b/>
          <w:sz w:val="16"/>
          <w:szCs w:val="16"/>
        </w:rPr>
        <w:t>.</w:t>
      </w:r>
      <w:r w:rsidRPr="00A72F5A">
        <w:rPr>
          <w:rFonts w:ascii="Times New Roman" w:eastAsia="Times New Roman" w:hAnsi="Times New Roman" w:cs="Times New Roman"/>
          <w:b/>
          <w:sz w:val="16"/>
          <w:szCs w:val="16"/>
        </w:rPr>
        <w:t>07</w:t>
      </w:r>
      <w:r w:rsidRPr="00A72F5A">
        <w:rPr>
          <w:b/>
          <w:sz w:val="16"/>
          <w:szCs w:val="16"/>
        </w:rPr>
        <w:t>.</w:t>
      </w:r>
      <w:r w:rsidRPr="00A72F5A">
        <w:rPr>
          <w:rFonts w:ascii="Times New Roman" w:eastAsia="Times New Roman" w:hAnsi="Times New Roman" w:cs="Times New Roman"/>
          <w:b/>
          <w:sz w:val="16"/>
          <w:szCs w:val="16"/>
        </w:rPr>
        <w:t>2019</w:t>
      </w:r>
      <w:r w:rsidRPr="00A72F5A">
        <w:rPr>
          <w:b/>
          <w:sz w:val="16"/>
          <w:szCs w:val="16"/>
        </w:rPr>
        <w:t xml:space="preserve"> г.</w:t>
      </w:r>
      <w:r w:rsidRPr="00A72F5A">
        <w:rPr>
          <w:b/>
          <w:sz w:val="16"/>
          <w:szCs w:val="16"/>
        </w:rPr>
        <w:tab/>
      </w:r>
      <w:r w:rsidRPr="00A72F5A">
        <w:rPr>
          <w:b/>
          <w:sz w:val="16"/>
          <w:szCs w:val="16"/>
        </w:rPr>
        <w:tab/>
      </w:r>
      <w:r w:rsidRPr="00A72F5A">
        <w:rPr>
          <w:b/>
          <w:sz w:val="16"/>
          <w:szCs w:val="16"/>
        </w:rPr>
        <w:tab/>
      </w:r>
      <w:r w:rsidRPr="00A72F5A">
        <w:rPr>
          <w:b/>
          <w:sz w:val="16"/>
          <w:szCs w:val="16"/>
        </w:rPr>
        <w:tab/>
        <w:t>№</w:t>
      </w:r>
      <w:r w:rsidRPr="00A72F5A">
        <w:rPr>
          <w:rFonts w:ascii="Times New Roman" w:eastAsia="Times New Roman" w:hAnsi="Times New Roman" w:cs="Times New Roman"/>
          <w:b/>
          <w:sz w:val="16"/>
          <w:szCs w:val="16"/>
        </w:rPr>
        <w:t xml:space="preserve"> 383</w:t>
      </w:r>
    </w:p>
    <w:p w:rsidR="00F33133" w:rsidRPr="00A72F5A" w:rsidRDefault="00F33133" w:rsidP="00F33133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33133" w:rsidRPr="00A72F5A" w:rsidRDefault="00F33133" w:rsidP="00F33133">
      <w:pPr>
        <w:pStyle w:val="a6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A72F5A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О внесении изменений в  постановление от 13.10.2016 № 343</w:t>
      </w:r>
      <w:r>
        <w:rPr>
          <w:b/>
          <w:bCs/>
          <w:iCs/>
          <w:sz w:val="16"/>
          <w:szCs w:val="16"/>
        </w:rPr>
        <w:t xml:space="preserve"> </w:t>
      </w:r>
      <w:r w:rsidRPr="00A72F5A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«Об утверждении муниципальной программы муниципального образования «Город Удачный» Мирнинского района Республики Саха (Якутия) «Развитие физкультуры и спорта на 2017-2021гг.»</w:t>
      </w:r>
    </w:p>
    <w:p w:rsidR="00F33133" w:rsidRPr="00A72F5A" w:rsidRDefault="00F33133" w:rsidP="00F33133">
      <w:pPr>
        <w:pStyle w:val="a6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F33133" w:rsidRPr="00A72F5A" w:rsidRDefault="00F33133" w:rsidP="00F33133">
      <w:pPr>
        <w:pStyle w:val="a6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A72F5A">
        <w:rPr>
          <w:rFonts w:ascii="Times New Roman" w:eastAsia="Times New Roman" w:hAnsi="Times New Roman" w:cs="Times New Roman"/>
          <w:sz w:val="16"/>
          <w:szCs w:val="16"/>
        </w:rPr>
        <w:t>В целях упорядочения терминов денежных выплат в рамках реализации мероприятий муниципальной программы муниципального образования «Город Удачный» Мирнинского района Республики Саха (Якутия) «Развитие физкуль</w:t>
      </w:r>
      <w:r>
        <w:rPr>
          <w:sz w:val="16"/>
          <w:szCs w:val="16"/>
        </w:rPr>
        <w:t>туры и спорта на 2017-2021гг»,</w:t>
      </w:r>
    </w:p>
    <w:p w:rsidR="00F33133" w:rsidRPr="00A72F5A" w:rsidRDefault="00F33133" w:rsidP="00F33133">
      <w:pPr>
        <w:pStyle w:val="a6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33133" w:rsidRDefault="00F33133" w:rsidP="00F33133">
      <w:pPr>
        <w:pStyle w:val="a6"/>
        <w:jc w:val="both"/>
        <w:rPr>
          <w:sz w:val="16"/>
          <w:szCs w:val="16"/>
        </w:rPr>
      </w:pPr>
      <w:r w:rsidRPr="00A72F5A">
        <w:rPr>
          <w:rFonts w:ascii="Times New Roman" w:eastAsia="Times New Roman" w:hAnsi="Times New Roman" w:cs="Times New Roman"/>
          <w:b/>
          <w:bCs/>
          <w:sz w:val="16"/>
          <w:szCs w:val="16"/>
        </w:rPr>
        <w:t>ПОСТАНОВЛЯЮ:</w:t>
      </w:r>
    </w:p>
    <w:p w:rsidR="00F33133" w:rsidRPr="00A72F5A" w:rsidRDefault="00F33133" w:rsidP="00F33133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33133" w:rsidRPr="00A72F5A" w:rsidRDefault="00F33133" w:rsidP="00F33133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2F5A">
        <w:rPr>
          <w:rFonts w:ascii="Times New Roman" w:eastAsia="Times New Roman" w:hAnsi="Times New Roman" w:cs="Times New Roman"/>
          <w:sz w:val="16"/>
          <w:szCs w:val="16"/>
        </w:rPr>
        <w:t xml:space="preserve">1. Внести  изменения в муниципальную программу муниципального образования «Город Удачный» Мирнинского района Республики Саха (Якутия) «Развитие физкультуры и спорта на 2017-2021гг.» утвержденную постановлением от 13.10.2016 № 343 «Об утверждении муниципальной программы  муниципального образования «Город Удачный» Мирнинского района Республики Саха (Якутия) </w:t>
      </w:r>
      <w:r w:rsidRPr="00A72F5A">
        <w:rPr>
          <w:rFonts w:ascii="Times New Roman" w:eastAsia="Times New Roman" w:hAnsi="Times New Roman" w:cs="Times New Roman"/>
          <w:bCs/>
          <w:iCs/>
          <w:sz w:val="16"/>
          <w:szCs w:val="16"/>
        </w:rPr>
        <w:t>«Развитие физкультуры и спорта на 2017-2021гг.»  следующие изменения</w:t>
      </w:r>
      <w:r w:rsidRPr="00A72F5A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F33133" w:rsidRPr="00A72F5A" w:rsidRDefault="00F33133" w:rsidP="00F33133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A72F5A">
        <w:rPr>
          <w:rFonts w:ascii="Times New Roman" w:eastAsia="Times New Roman" w:hAnsi="Times New Roman" w:cs="Times New Roman"/>
          <w:sz w:val="16"/>
          <w:szCs w:val="16"/>
        </w:rPr>
        <w:t>1.1.В</w:t>
      </w:r>
      <w:r w:rsidRPr="00A72F5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разделе 3  «Перечень мероприятий и ресурсное обеспечение муниципальной  программы </w:t>
      </w:r>
      <w:r w:rsidRPr="00A72F5A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  <w:t>«Развитие физкультуры и спорта на 2017-2021гг.» п.5 слова «Участие спортсменов города в выездных районных, республиканских и иных спортивных соревнованиях» заменить словами «Участие спортсменов в городских, выездных районных, республиканских и иных спортивных соревнованиях».</w:t>
      </w:r>
    </w:p>
    <w:p w:rsidR="00F33133" w:rsidRPr="00A72F5A" w:rsidRDefault="00F33133" w:rsidP="00F33133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2F5A">
        <w:rPr>
          <w:rFonts w:ascii="Times New Roman" w:eastAsia="Times New Roman" w:hAnsi="Times New Roman" w:cs="Times New Roman"/>
          <w:bCs/>
          <w:iCs/>
          <w:sz w:val="16"/>
          <w:szCs w:val="16"/>
        </w:rPr>
        <w:t>2. Настоящее постановление подлежит обнародованию в порядке, установленном Уставом МО «Город Удачный». Ответственный за направление настоящего постановления для размещения на официальном сайте МО «Город Удачный» и в газете «Информационный вестник»  главный специалист по социальным вопросам Мора М.В.</w:t>
      </w:r>
    </w:p>
    <w:p w:rsidR="00F33133" w:rsidRPr="00A72F5A" w:rsidRDefault="00F33133" w:rsidP="00F33133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 w:rsidRPr="00A72F5A">
        <w:rPr>
          <w:rFonts w:ascii="Times New Roman" w:eastAsia="Times New Roman" w:hAnsi="Times New Roman" w:cs="Times New Roman"/>
          <w:bCs/>
          <w:iCs/>
          <w:sz w:val="16"/>
          <w:szCs w:val="16"/>
        </w:rPr>
        <w:t>3.Настоящее постановление вступает в силу со дня его опубликования.</w:t>
      </w:r>
    </w:p>
    <w:p w:rsidR="00F33133" w:rsidRPr="00A72F5A" w:rsidRDefault="00F33133" w:rsidP="00F33133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 w:rsidRPr="00A72F5A">
        <w:rPr>
          <w:rFonts w:ascii="Times New Roman" w:eastAsia="Times New Roman" w:hAnsi="Times New Roman" w:cs="Times New Roman"/>
          <w:bCs/>
          <w:iCs/>
          <w:sz w:val="16"/>
          <w:szCs w:val="16"/>
        </w:rPr>
        <w:t>4.Контроль исполнения настоящего постановления возложить на главного специалиста по социальным вопросам Мора М.В.</w:t>
      </w:r>
    </w:p>
    <w:p w:rsidR="00F33133" w:rsidRPr="00A72F5A" w:rsidRDefault="00F33133" w:rsidP="00F33133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33133" w:rsidRPr="00A72F5A" w:rsidRDefault="00F33133" w:rsidP="00F33133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72F5A">
        <w:rPr>
          <w:rFonts w:ascii="Times New Roman" w:eastAsia="Times New Roman" w:hAnsi="Times New Roman" w:cs="Times New Roman"/>
          <w:b/>
          <w:sz w:val="16"/>
          <w:szCs w:val="16"/>
        </w:rPr>
        <w:t>Гла</w:t>
      </w:r>
      <w:r w:rsidRPr="00A72F5A">
        <w:rPr>
          <w:rFonts w:ascii="Times New Roman" w:hAnsi="Times New Roman"/>
          <w:b/>
          <w:sz w:val="16"/>
          <w:szCs w:val="16"/>
        </w:rPr>
        <w:t>ва</w:t>
      </w:r>
      <w:r w:rsidRPr="00A72F5A">
        <w:rPr>
          <w:rFonts w:ascii="Times New Roman" w:eastAsia="Times New Roman" w:hAnsi="Times New Roman" w:cs="Times New Roman"/>
          <w:b/>
          <w:sz w:val="16"/>
          <w:szCs w:val="16"/>
        </w:rPr>
        <w:t xml:space="preserve"> города</w:t>
      </w:r>
      <w:r w:rsidRPr="00A72F5A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A72F5A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A72F5A">
        <w:rPr>
          <w:rFonts w:ascii="Times New Roman" w:hAnsi="Times New Roman"/>
          <w:b/>
          <w:sz w:val="16"/>
          <w:szCs w:val="16"/>
        </w:rPr>
        <w:tab/>
      </w:r>
      <w:r w:rsidRPr="00A72F5A">
        <w:rPr>
          <w:rFonts w:ascii="Times New Roman" w:eastAsia="Times New Roman" w:hAnsi="Times New Roman" w:cs="Times New Roman"/>
          <w:b/>
          <w:sz w:val="16"/>
          <w:szCs w:val="16"/>
        </w:rPr>
        <w:t>А.В. Приходько</w:t>
      </w:r>
    </w:p>
    <w:p w:rsidR="00F33133" w:rsidRPr="00A72F5A" w:rsidRDefault="00F33133" w:rsidP="00F33133">
      <w:pPr>
        <w:pStyle w:val="a6"/>
        <w:jc w:val="both"/>
        <w:rPr>
          <w:sz w:val="16"/>
          <w:szCs w:val="16"/>
        </w:rPr>
      </w:pPr>
    </w:p>
    <w:p w:rsidR="00F33133" w:rsidRPr="005B3C97" w:rsidRDefault="00F33133" w:rsidP="00F33133">
      <w:pPr>
        <w:pStyle w:val="a6"/>
        <w:jc w:val="center"/>
        <w:rPr>
          <w:rFonts w:cstheme="minorHAnsi"/>
          <w:b/>
          <w:sz w:val="16"/>
          <w:szCs w:val="16"/>
        </w:rPr>
      </w:pPr>
      <w:r w:rsidRPr="005B3C97">
        <w:rPr>
          <w:rFonts w:cstheme="minorHAnsi"/>
          <w:b/>
          <w:sz w:val="16"/>
          <w:szCs w:val="16"/>
        </w:rPr>
        <w:t>ПАСПОРТ</w:t>
      </w:r>
    </w:p>
    <w:p w:rsidR="00F33133" w:rsidRDefault="00F33133" w:rsidP="00F33133">
      <w:pPr>
        <w:pStyle w:val="a6"/>
        <w:jc w:val="center"/>
        <w:rPr>
          <w:rFonts w:cstheme="minorHAnsi"/>
          <w:b/>
          <w:sz w:val="16"/>
          <w:szCs w:val="16"/>
        </w:rPr>
      </w:pPr>
      <w:r w:rsidRPr="005B3C97">
        <w:rPr>
          <w:rFonts w:cstheme="minorHAnsi"/>
          <w:b/>
          <w:sz w:val="16"/>
          <w:szCs w:val="16"/>
        </w:rPr>
        <w:t>Муниципальной программы муниципального образования «Город Удачный»</w:t>
      </w:r>
      <w:r>
        <w:rPr>
          <w:rFonts w:cstheme="minorHAnsi"/>
          <w:b/>
          <w:sz w:val="16"/>
          <w:szCs w:val="16"/>
        </w:rPr>
        <w:t xml:space="preserve"> </w:t>
      </w:r>
      <w:r w:rsidRPr="005B3C97">
        <w:rPr>
          <w:rFonts w:cstheme="minorHAnsi"/>
          <w:b/>
          <w:sz w:val="16"/>
          <w:szCs w:val="16"/>
        </w:rPr>
        <w:t>Мирнинского района Республики Саха (Якутия)</w:t>
      </w:r>
      <w:r>
        <w:rPr>
          <w:rFonts w:cstheme="minorHAnsi"/>
          <w:b/>
          <w:sz w:val="16"/>
          <w:szCs w:val="16"/>
        </w:rPr>
        <w:t xml:space="preserve"> </w:t>
      </w:r>
      <w:r w:rsidRPr="005B3C97">
        <w:rPr>
          <w:rFonts w:cstheme="minorHAnsi"/>
          <w:b/>
          <w:sz w:val="16"/>
          <w:szCs w:val="16"/>
        </w:rPr>
        <w:t>«Развитие физк</w:t>
      </w:r>
      <w:r>
        <w:rPr>
          <w:rFonts w:cstheme="minorHAnsi"/>
          <w:b/>
          <w:sz w:val="16"/>
          <w:szCs w:val="16"/>
        </w:rPr>
        <w:t>ультуры и спорта на 2017-2021 г</w:t>
      </w:r>
      <w:r w:rsidRPr="005B3C97">
        <w:rPr>
          <w:rFonts w:cstheme="minorHAnsi"/>
          <w:b/>
          <w:sz w:val="16"/>
          <w:szCs w:val="16"/>
        </w:rPr>
        <w:t>г.»</w:t>
      </w:r>
    </w:p>
    <w:p w:rsidR="00F33133" w:rsidRPr="005B3C97" w:rsidRDefault="00F33133" w:rsidP="00F33133">
      <w:pPr>
        <w:pStyle w:val="a6"/>
        <w:jc w:val="center"/>
        <w:rPr>
          <w:rFonts w:cstheme="minorHAnsi"/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14"/>
        <w:gridCol w:w="3904"/>
      </w:tblGrid>
      <w:tr w:rsidR="00F33133" w:rsidRPr="005B3C97" w:rsidTr="00606051">
        <w:trPr>
          <w:trHeight w:val="240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5B3C97">
              <w:rPr>
                <w:rFonts w:cstheme="minorHAnsi"/>
                <w:i/>
                <w:sz w:val="16"/>
                <w:szCs w:val="16"/>
              </w:rPr>
              <w:t xml:space="preserve">Наименование программы 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«Развитие физкультуры и спорта на 2017-2021г.г.»</w:t>
            </w:r>
          </w:p>
        </w:tc>
      </w:tr>
      <w:tr w:rsidR="00F33133" w:rsidRPr="005B3C97" w:rsidTr="00606051">
        <w:trPr>
          <w:trHeight w:val="360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5B3C97">
              <w:rPr>
                <w:rFonts w:cstheme="minorHAnsi"/>
                <w:i/>
                <w:sz w:val="16"/>
                <w:szCs w:val="16"/>
              </w:rPr>
              <w:lastRenderedPageBreak/>
              <w:t>Муниципальный  заказчик программы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bCs/>
                <w:sz w:val="16"/>
                <w:szCs w:val="16"/>
              </w:rPr>
              <w:t>Администрация муниципального  образования «Город Удачный» Мирнинского района Республики Саха (Якутия)</w:t>
            </w:r>
          </w:p>
        </w:tc>
      </w:tr>
      <w:tr w:rsidR="00F33133" w:rsidRPr="005B3C97" w:rsidTr="00606051">
        <w:trPr>
          <w:trHeight w:val="360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5B3C97">
              <w:rPr>
                <w:rFonts w:cstheme="minorHAnsi"/>
                <w:i/>
                <w:sz w:val="16"/>
                <w:szCs w:val="16"/>
              </w:rPr>
              <w:t>Координатор программы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Главный специалист по социальным вопросам администрации МО «Город Удачный»</w:t>
            </w:r>
          </w:p>
        </w:tc>
      </w:tr>
      <w:tr w:rsidR="00F33133" w:rsidRPr="005B3C97" w:rsidTr="00606051">
        <w:trPr>
          <w:trHeight w:val="360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5B3C97">
              <w:rPr>
                <w:rFonts w:cstheme="minorHAnsi"/>
                <w:i/>
                <w:sz w:val="16"/>
                <w:szCs w:val="16"/>
              </w:rPr>
              <w:t xml:space="preserve">Основной  разработчик программы 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 xml:space="preserve">Ведущий специалист по спорту и ЗОЖ  администрации МО  «Город Удачный» </w:t>
            </w:r>
          </w:p>
        </w:tc>
      </w:tr>
      <w:tr w:rsidR="00F33133" w:rsidRPr="005B3C97" w:rsidTr="00606051">
        <w:trPr>
          <w:trHeight w:val="240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5B3C97">
              <w:rPr>
                <w:rFonts w:cstheme="minorHAnsi"/>
                <w:i/>
                <w:sz w:val="16"/>
                <w:szCs w:val="16"/>
              </w:rPr>
              <w:t xml:space="preserve">Цели и задачи программы 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  <w:u w:val="single"/>
              </w:rPr>
            </w:pPr>
            <w:r w:rsidRPr="005B3C97">
              <w:rPr>
                <w:rFonts w:cstheme="minorHAnsi"/>
                <w:sz w:val="16"/>
                <w:szCs w:val="16"/>
                <w:u w:val="single"/>
              </w:rPr>
              <w:t>Основная цель:</w:t>
            </w:r>
          </w:p>
          <w:p w:rsidR="00F33133" w:rsidRPr="005B3C97" w:rsidRDefault="00F33133" w:rsidP="00606051">
            <w:pPr>
              <w:pStyle w:val="a6"/>
              <w:jc w:val="both"/>
              <w:rPr>
                <w:rStyle w:val="a8"/>
                <w:rFonts w:cstheme="minorHAnsi"/>
                <w:i w:val="0"/>
                <w:sz w:val="16"/>
                <w:szCs w:val="16"/>
              </w:rPr>
            </w:pPr>
            <w:r w:rsidRPr="005B3C97">
              <w:rPr>
                <w:rStyle w:val="a8"/>
                <w:rFonts w:cstheme="minorHAnsi"/>
                <w:sz w:val="16"/>
                <w:szCs w:val="16"/>
              </w:rPr>
              <w:t>- </w:t>
            </w:r>
            <w:r w:rsidRPr="005B3C97">
              <w:rPr>
                <w:rStyle w:val="a8"/>
                <w:rFonts w:cstheme="minorHAnsi"/>
                <w:i w:val="0"/>
                <w:sz w:val="16"/>
                <w:szCs w:val="16"/>
              </w:rPr>
              <w:t>Создание условий для устойчивого и динамичного развития физической культуры и спорта на территории МО «Город Удачный»</w:t>
            </w:r>
          </w:p>
          <w:p w:rsidR="00F33133" w:rsidRPr="005B3C97" w:rsidRDefault="00F33133" w:rsidP="00606051">
            <w:pPr>
              <w:pStyle w:val="a6"/>
              <w:jc w:val="both"/>
              <w:rPr>
                <w:rStyle w:val="a8"/>
                <w:rFonts w:cstheme="minorHAnsi"/>
                <w:i w:val="0"/>
                <w:sz w:val="16"/>
                <w:szCs w:val="16"/>
              </w:rPr>
            </w:pPr>
            <w:r w:rsidRPr="005B3C97">
              <w:rPr>
                <w:rStyle w:val="a8"/>
                <w:rFonts w:cstheme="minorHAnsi"/>
                <w:i w:val="0"/>
                <w:sz w:val="16"/>
                <w:szCs w:val="16"/>
              </w:rPr>
              <w:t xml:space="preserve">- Повышение уровня информированности населения города </w:t>
            </w:r>
            <w:proofErr w:type="gramStart"/>
            <w:r w:rsidRPr="005B3C97">
              <w:rPr>
                <w:rStyle w:val="a8"/>
                <w:rFonts w:cstheme="minorHAnsi"/>
                <w:i w:val="0"/>
                <w:sz w:val="16"/>
                <w:szCs w:val="16"/>
              </w:rPr>
              <w:t>Удачный</w:t>
            </w:r>
            <w:proofErr w:type="gramEnd"/>
            <w:r w:rsidRPr="005B3C97">
              <w:rPr>
                <w:rStyle w:val="a8"/>
                <w:rFonts w:cstheme="minorHAnsi"/>
                <w:i w:val="0"/>
                <w:sz w:val="16"/>
                <w:szCs w:val="16"/>
              </w:rPr>
              <w:t xml:space="preserve">  в вопросах здорового образа жизни.</w:t>
            </w:r>
          </w:p>
          <w:p w:rsidR="00F33133" w:rsidRPr="005B3C97" w:rsidRDefault="00F33133" w:rsidP="00606051">
            <w:pPr>
              <w:pStyle w:val="a6"/>
              <w:jc w:val="both"/>
              <w:rPr>
                <w:rStyle w:val="a8"/>
                <w:rFonts w:cstheme="minorHAnsi"/>
                <w:i w:val="0"/>
                <w:sz w:val="16"/>
                <w:szCs w:val="16"/>
              </w:rPr>
            </w:pPr>
            <w:r w:rsidRPr="005B3C97">
              <w:rPr>
                <w:rStyle w:val="a8"/>
                <w:rFonts w:cstheme="minorHAnsi"/>
                <w:i w:val="0"/>
                <w:sz w:val="16"/>
                <w:szCs w:val="16"/>
              </w:rPr>
              <w:t>- Формирование  культуры здоровья, привитие навыков здорового и активного образа жизни.</w:t>
            </w:r>
          </w:p>
          <w:p w:rsidR="00F33133" w:rsidRPr="005B3C97" w:rsidRDefault="00F33133" w:rsidP="00606051">
            <w:pPr>
              <w:pStyle w:val="a6"/>
              <w:jc w:val="both"/>
              <w:rPr>
                <w:rStyle w:val="a8"/>
                <w:rFonts w:cstheme="minorHAnsi"/>
                <w:i w:val="0"/>
                <w:color w:val="000000"/>
                <w:sz w:val="16"/>
                <w:szCs w:val="16"/>
              </w:rPr>
            </w:pPr>
            <w:r w:rsidRPr="005B3C97">
              <w:rPr>
                <w:rStyle w:val="a8"/>
                <w:rFonts w:cstheme="minorHAnsi"/>
                <w:i w:val="0"/>
                <w:color w:val="000000"/>
                <w:sz w:val="16"/>
                <w:szCs w:val="16"/>
                <w:u w:val="single"/>
              </w:rPr>
              <w:t>Задачи</w:t>
            </w:r>
            <w:r w:rsidRPr="005B3C97">
              <w:rPr>
                <w:rStyle w:val="a8"/>
                <w:rFonts w:cstheme="minorHAnsi"/>
                <w:i w:val="0"/>
                <w:color w:val="000000"/>
                <w:sz w:val="16"/>
                <w:szCs w:val="16"/>
              </w:rPr>
              <w:t>:</w:t>
            </w:r>
          </w:p>
          <w:p w:rsidR="00F33133" w:rsidRPr="005B3C97" w:rsidRDefault="00F33133" w:rsidP="00606051">
            <w:pPr>
              <w:pStyle w:val="a6"/>
              <w:jc w:val="both"/>
              <w:rPr>
                <w:rStyle w:val="a8"/>
                <w:rFonts w:cstheme="minorHAnsi"/>
                <w:i w:val="0"/>
                <w:color w:val="000000"/>
                <w:sz w:val="16"/>
                <w:szCs w:val="16"/>
              </w:rPr>
            </w:pPr>
            <w:r w:rsidRPr="005B3C97">
              <w:rPr>
                <w:rStyle w:val="a8"/>
                <w:rFonts w:cstheme="minorHAnsi"/>
                <w:i w:val="0"/>
                <w:color w:val="000000"/>
                <w:sz w:val="16"/>
                <w:szCs w:val="16"/>
              </w:rPr>
              <w:t>-   Организация и проведение официальных физкультурных и спортивных мероприятий на территории МО «Город Удачный»;</w:t>
            </w:r>
          </w:p>
          <w:p w:rsidR="00F33133" w:rsidRPr="005B3C97" w:rsidRDefault="00F33133" w:rsidP="00606051">
            <w:pPr>
              <w:pStyle w:val="a6"/>
              <w:jc w:val="both"/>
              <w:rPr>
                <w:rStyle w:val="a8"/>
                <w:rFonts w:cstheme="minorHAnsi"/>
                <w:i w:val="0"/>
                <w:color w:val="000000"/>
                <w:sz w:val="16"/>
                <w:szCs w:val="16"/>
              </w:rPr>
            </w:pPr>
          </w:p>
          <w:p w:rsidR="00F33133" w:rsidRPr="005B3C97" w:rsidRDefault="00F33133" w:rsidP="00606051">
            <w:pPr>
              <w:pStyle w:val="a6"/>
              <w:jc w:val="both"/>
              <w:rPr>
                <w:rStyle w:val="a8"/>
                <w:rFonts w:cstheme="minorHAnsi"/>
                <w:i w:val="0"/>
                <w:color w:val="000000"/>
                <w:sz w:val="16"/>
                <w:szCs w:val="16"/>
              </w:rPr>
            </w:pPr>
            <w:r w:rsidRPr="005B3C97">
              <w:rPr>
                <w:rStyle w:val="a8"/>
                <w:rFonts w:cstheme="minorHAnsi"/>
                <w:i w:val="0"/>
                <w:color w:val="000000"/>
                <w:sz w:val="16"/>
                <w:szCs w:val="16"/>
              </w:rPr>
              <w:t>-  Формирование потребности  в физическом совершенствовании посредством внедрения Всероссийского физкультурно-спортивного комплекса ГТО эффективной пропаганды и рекламы в сфере физической культуры и спорта;</w:t>
            </w:r>
          </w:p>
          <w:p w:rsidR="00F33133" w:rsidRPr="005B3C97" w:rsidRDefault="00F33133" w:rsidP="00606051">
            <w:pPr>
              <w:pStyle w:val="a6"/>
              <w:jc w:val="both"/>
              <w:rPr>
                <w:rStyle w:val="a8"/>
                <w:rFonts w:cstheme="minorHAnsi"/>
                <w:i w:val="0"/>
                <w:color w:val="000000"/>
                <w:sz w:val="16"/>
                <w:szCs w:val="16"/>
              </w:rPr>
            </w:pPr>
          </w:p>
          <w:p w:rsidR="00F33133" w:rsidRPr="005B3C97" w:rsidRDefault="00F33133" w:rsidP="00606051">
            <w:pPr>
              <w:pStyle w:val="a6"/>
              <w:jc w:val="both"/>
              <w:rPr>
                <w:rStyle w:val="a8"/>
                <w:rFonts w:cstheme="minorHAnsi"/>
                <w:i w:val="0"/>
                <w:color w:val="000000"/>
                <w:sz w:val="16"/>
                <w:szCs w:val="16"/>
              </w:rPr>
            </w:pPr>
            <w:r w:rsidRPr="005B3C97">
              <w:rPr>
                <w:rStyle w:val="a8"/>
                <w:rFonts w:cstheme="minorHAnsi"/>
                <w:i w:val="0"/>
                <w:color w:val="000000"/>
                <w:sz w:val="16"/>
                <w:szCs w:val="16"/>
              </w:rPr>
              <w:t>-   Повышение мотивации населения к здоровому образу жизни;</w:t>
            </w:r>
          </w:p>
          <w:p w:rsidR="00F33133" w:rsidRPr="005B3C97" w:rsidRDefault="00F33133" w:rsidP="00606051">
            <w:pPr>
              <w:pStyle w:val="a6"/>
              <w:jc w:val="both"/>
              <w:rPr>
                <w:rStyle w:val="a8"/>
                <w:rFonts w:cstheme="minorHAnsi"/>
                <w:i w:val="0"/>
                <w:color w:val="000000"/>
                <w:sz w:val="16"/>
                <w:szCs w:val="16"/>
              </w:rPr>
            </w:pPr>
          </w:p>
          <w:p w:rsidR="00F33133" w:rsidRPr="005B3C97" w:rsidRDefault="00F33133" w:rsidP="00606051">
            <w:pPr>
              <w:pStyle w:val="a6"/>
              <w:jc w:val="both"/>
              <w:rPr>
                <w:rStyle w:val="a8"/>
                <w:rFonts w:cstheme="minorHAnsi"/>
                <w:i w:val="0"/>
                <w:color w:val="000000"/>
                <w:sz w:val="16"/>
                <w:szCs w:val="16"/>
              </w:rPr>
            </w:pPr>
            <w:r w:rsidRPr="005B3C97">
              <w:rPr>
                <w:rStyle w:val="a8"/>
                <w:rFonts w:cstheme="minorHAnsi"/>
                <w:i w:val="0"/>
                <w:color w:val="000000"/>
                <w:sz w:val="16"/>
                <w:szCs w:val="16"/>
              </w:rPr>
              <w:t>- Выстраивание партнерских отношений для повышения уровня проведения спортивных мероприятий на территории МО «Город Удачный» с образовательными  учреждениями, предприятиями  и организациями, спортивным комплексом УО КСК АК «АЛРОСА» (ПАО);</w:t>
            </w:r>
          </w:p>
          <w:p w:rsidR="00F33133" w:rsidRPr="005B3C97" w:rsidRDefault="00F33133" w:rsidP="00606051">
            <w:pPr>
              <w:pStyle w:val="a6"/>
              <w:jc w:val="both"/>
              <w:rPr>
                <w:rStyle w:val="a8"/>
                <w:rFonts w:cstheme="minorHAnsi"/>
                <w:i w:val="0"/>
                <w:color w:val="000000"/>
                <w:sz w:val="16"/>
                <w:szCs w:val="16"/>
              </w:rPr>
            </w:pPr>
          </w:p>
          <w:p w:rsidR="00F33133" w:rsidRPr="005B3C97" w:rsidRDefault="00F33133" w:rsidP="00606051">
            <w:pPr>
              <w:pStyle w:val="a6"/>
              <w:jc w:val="both"/>
              <w:rPr>
                <w:rStyle w:val="a8"/>
                <w:rFonts w:cstheme="minorHAnsi"/>
                <w:i w:val="0"/>
                <w:sz w:val="16"/>
                <w:szCs w:val="16"/>
              </w:rPr>
            </w:pPr>
            <w:r w:rsidRPr="005B3C97">
              <w:rPr>
                <w:rStyle w:val="a8"/>
                <w:rFonts w:cstheme="minorHAnsi"/>
                <w:i w:val="0"/>
                <w:color w:val="000000"/>
                <w:sz w:val="16"/>
                <w:szCs w:val="16"/>
              </w:rPr>
              <w:t>-</w:t>
            </w:r>
            <w:r w:rsidRPr="005B3C97">
              <w:rPr>
                <w:rStyle w:val="a8"/>
                <w:rFonts w:cstheme="minorHAnsi"/>
                <w:i w:val="0"/>
                <w:sz w:val="16"/>
                <w:szCs w:val="16"/>
              </w:rPr>
              <w:t xml:space="preserve"> Эффективное использование материально-спортивной базы учреждений физической культуры и спорта города, развивать ее инфраструктуру;</w:t>
            </w:r>
          </w:p>
          <w:p w:rsidR="00F33133" w:rsidRPr="005B3C97" w:rsidRDefault="00F33133" w:rsidP="00606051">
            <w:pPr>
              <w:pStyle w:val="a6"/>
              <w:jc w:val="both"/>
              <w:rPr>
                <w:rStyle w:val="a8"/>
                <w:rFonts w:cstheme="minorHAnsi"/>
                <w:i w:val="0"/>
                <w:sz w:val="16"/>
                <w:szCs w:val="16"/>
              </w:rPr>
            </w:pP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Style w:val="a8"/>
                <w:rFonts w:cstheme="minorHAnsi"/>
                <w:i w:val="0"/>
                <w:sz w:val="16"/>
                <w:szCs w:val="16"/>
              </w:rPr>
              <w:t>- Повышение профессиональной компетенции специалистов по физической культуре.</w:t>
            </w:r>
          </w:p>
        </w:tc>
      </w:tr>
      <w:tr w:rsidR="00F33133" w:rsidRPr="005B3C97" w:rsidTr="00606051">
        <w:trPr>
          <w:trHeight w:val="240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5B3C97">
              <w:rPr>
                <w:rFonts w:cstheme="minorHAnsi"/>
                <w:i/>
                <w:sz w:val="16"/>
                <w:szCs w:val="16"/>
              </w:rPr>
              <w:t xml:space="preserve">Сроки реализации программы 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 xml:space="preserve">2017 – 2021 г. г. 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33133" w:rsidRPr="005B3C97" w:rsidTr="00606051">
        <w:trPr>
          <w:trHeight w:val="1214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5B3C97">
              <w:rPr>
                <w:rFonts w:cstheme="minorHAnsi"/>
                <w:i/>
                <w:sz w:val="16"/>
                <w:szCs w:val="16"/>
              </w:rPr>
              <w:t xml:space="preserve">Перечень основных мероприятий 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физическое воспитание подростков и молодежи;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физическое воспитание трудящихся;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развитие национальных видов спорта;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развитие материально-технической базы.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5B3C97">
              <w:rPr>
                <w:rFonts w:cstheme="minorHAnsi"/>
                <w:color w:val="000000"/>
                <w:sz w:val="16"/>
                <w:szCs w:val="16"/>
              </w:rPr>
              <w:t>- участие спортсменов города в выездных районных, Республиканских и иных спортивных соревнованиях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33133" w:rsidRPr="005B3C97" w:rsidTr="00606051">
        <w:trPr>
          <w:trHeight w:val="1371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5B3C97">
              <w:rPr>
                <w:rFonts w:cstheme="minorHAnsi"/>
                <w:i/>
                <w:sz w:val="16"/>
                <w:szCs w:val="16"/>
              </w:rPr>
              <w:t>Объем и источники финансирования  программы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80" w:rightFromText="180" w:horzAnchor="margin" w:tblpY="48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13"/>
              <w:gridCol w:w="680"/>
              <w:gridCol w:w="587"/>
              <w:gridCol w:w="587"/>
              <w:gridCol w:w="679"/>
              <w:gridCol w:w="708"/>
            </w:tblGrid>
            <w:tr w:rsidR="00F33133" w:rsidRPr="005B3C97" w:rsidTr="00606051">
              <w:tc>
                <w:tcPr>
                  <w:tcW w:w="785" w:type="dxa"/>
                  <w:vMerge w:val="restart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5B3C97">
                    <w:rPr>
                      <w:rFonts w:cstheme="minorHAnsi"/>
                      <w:bCs/>
                      <w:sz w:val="16"/>
                      <w:szCs w:val="16"/>
                    </w:rPr>
                    <w:t>Всего, в т.ч. по годам</w:t>
                  </w:r>
                </w:p>
              </w:tc>
              <w:tc>
                <w:tcPr>
                  <w:tcW w:w="818" w:type="dxa"/>
                  <w:vMerge w:val="restart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5B3C97">
                    <w:rPr>
                      <w:rFonts w:cstheme="minorHAnsi"/>
                      <w:bCs/>
                      <w:sz w:val="16"/>
                      <w:szCs w:val="16"/>
                    </w:rPr>
                    <w:t>Всего, тыс. руб.</w:t>
                  </w:r>
                </w:p>
              </w:tc>
              <w:tc>
                <w:tcPr>
                  <w:tcW w:w="4155" w:type="dxa"/>
                  <w:gridSpan w:val="4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5B3C97">
                    <w:rPr>
                      <w:rFonts w:cstheme="minorHAnsi"/>
                      <w:bCs/>
                      <w:sz w:val="16"/>
                      <w:szCs w:val="16"/>
                    </w:rPr>
                    <w:t>В т.ч. по источникам</w:t>
                  </w:r>
                </w:p>
              </w:tc>
            </w:tr>
            <w:tr w:rsidR="00F33133" w:rsidRPr="005B3C97" w:rsidTr="00606051">
              <w:tc>
                <w:tcPr>
                  <w:tcW w:w="785" w:type="dxa"/>
                  <w:vMerge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5B3C97">
                    <w:rPr>
                      <w:rFonts w:cstheme="minorHAnsi"/>
                      <w:bCs/>
                      <w:sz w:val="16"/>
                      <w:szCs w:val="16"/>
                    </w:rPr>
                    <w:t>Бюджет</w:t>
                  </w:r>
                </w:p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5B3C97">
                    <w:rPr>
                      <w:rFonts w:cstheme="minorHAnsi"/>
                      <w:bCs/>
                      <w:sz w:val="16"/>
                      <w:szCs w:val="16"/>
                    </w:rPr>
                    <w:t>РС (Я)</w:t>
                  </w:r>
                </w:p>
              </w:tc>
              <w:tc>
                <w:tcPr>
                  <w:tcW w:w="960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5B3C97">
                    <w:rPr>
                      <w:rFonts w:cstheme="minorHAnsi"/>
                      <w:bCs/>
                      <w:sz w:val="16"/>
                      <w:szCs w:val="16"/>
                    </w:rPr>
                    <w:t>Бюджет МР</w:t>
                  </w:r>
                </w:p>
              </w:tc>
              <w:tc>
                <w:tcPr>
                  <w:tcW w:w="1068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5B3C97">
                    <w:rPr>
                      <w:rFonts w:cstheme="minorHAnsi"/>
                      <w:bCs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192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5B3C97">
                    <w:rPr>
                      <w:rFonts w:cstheme="minorHAnsi"/>
                      <w:bCs/>
                      <w:sz w:val="16"/>
                      <w:szCs w:val="16"/>
                    </w:rPr>
                    <w:t>Иные источники</w:t>
                  </w:r>
                </w:p>
              </w:tc>
            </w:tr>
            <w:tr w:rsidR="00F33133" w:rsidRPr="005B3C97" w:rsidTr="00606051">
              <w:tc>
                <w:tcPr>
                  <w:tcW w:w="785" w:type="dxa"/>
                  <w:vMerge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B3C97">
                    <w:rPr>
                      <w:rFonts w:cstheme="minorHAnsi"/>
                      <w:color w:val="000000"/>
                      <w:sz w:val="16"/>
                      <w:szCs w:val="16"/>
                    </w:rPr>
                    <w:t>21876,164</w:t>
                  </w:r>
                </w:p>
              </w:tc>
              <w:tc>
                <w:tcPr>
                  <w:tcW w:w="935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B3C97">
                    <w:rPr>
                      <w:rFonts w:cstheme="minorHAnsi"/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1068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B3C97">
                    <w:rPr>
                      <w:rFonts w:cstheme="minorHAnsi"/>
                      <w:color w:val="000000"/>
                      <w:sz w:val="16"/>
                      <w:szCs w:val="16"/>
                    </w:rPr>
                    <w:t>21176,164</w:t>
                  </w:r>
                </w:p>
              </w:tc>
              <w:tc>
                <w:tcPr>
                  <w:tcW w:w="1192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3133" w:rsidRPr="005B3C97" w:rsidTr="00606051">
              <w:tc>
                <w:tcPr>
                  <w:tcW w:w="785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5B3C97">
                    <w:rPr>
                      <w:rFonts w:cstheme="minorHAnsi"/>
                      <w:bCs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818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B3C97">
                    <w:rPr>
                      <w:rFonts w:cstheme="minorHAnsi"/>
                      <w:color w:val="000000"/>
                      <w:sz w:val="16"/>
                      <w:szCs w:val="16"/>
                    </w:rPr>
                    <w:t>3558,125</w:t>
                  </w:r>
                </w:p>
              </w:tc>
              <w:tc>
                <w:tcPr>
                  <w:tcW w:w="935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B3C97">
                    <w:rPr>
                      <w:rFonts w:cstheme="minorHAnsi"/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1068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B3C97">
                    <w:rPr>
                      <w:rFonts w:cstheme="minorHAnsi"/>
                      <w:color w:val="000000"/>
                      <w:sz w:val="16"/>
                      <w:szCs w:val="16"/>
                    </w:rPr>
                    <w:t>2858,125</w:t>
                  </w:r>
                </w:p>
              </w:tc>
              <w:tc>
                <w:tcPr>
                  <w:tcW w:w="1192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3133" w:rsidRPr="005B3C97" w:rsidTr="00606051">
              <w:tc>
                <w:tcPr>
                  <w:tcW w:w="785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5B3C97">
                    <w:rPr>
                      <w:rFonts w:cstheme="minorHAnsi"/>
                      <w:bCs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818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B3C97">
                    <w:rPr>
                      <w:rFonts w:cstheme="minorHAnsi"/>
                      <w:color w:val="000000"/>
                      <w:sz w:val="16"/>
                      <w:szCs w:val="16"/>
                    </w:rPr>
                    <w:t>4535,326</w:t>
                  </w:r>
                </w:p>
              </w:tc>
              <w:tc>
                <w:tcPr>
                  <w:tcW w:w="935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68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B3C97">
                    <w:rPr>
                      <w:rFonts w:cstheme="minorHAnsi"/>
                      <w:color w:val="000000"/>
                      <w:sz w:val="16"/>
                      <w:szCs w:val="16"/>
                    </w:rPr>
                    <w:t>4535,326</w:t>
                  </w:r>
                </w:p>
              </w:tc>
              <w:tc>
                <w:tcPr>
                  <w:tcW w:w="1192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3133" w:rsidRPr="005B3C97" w:rsidTr="00606051">
              <w:tc>
                <w:tcPr>
                  <w:tcW w:w="785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5B3C97">
                    <w:rPr>
                      <w:rFonts w:cstheme="minorHAnsi"/>
                      <w:bCs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818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B3C97">
                    <w:rPr>
                      <w:rFonts w:cstheme="minorHAnsi"/>
                      <w:color w:val="000000"/>
                      <w:sz w:val="16"/>
                      <w:szCs w:val="16"/>
                    </w:rPr>
                    <w:t>5440</w:t>
                  </w:r>
                </w:p>
              </w:tc>
              <w:tc>
                <w:tcPr>
                  <w:tcW w:w="935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068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B3C97">
                    <w:rPr>
                      <w:rFonts w:cstheme="minorHAnsi"/>
                      <w:color w:val="000000"/>
                      <w:sz w:val="16"/>
                      <w:szCs w:val="16"/>
                    </w:rPr>
                    <w:t>5440</w:t>
                  </w:r>
                </w:p>
              </w:tc>
              <w:tc>
                <w:tcPr>
                  <w:tcW w:w="1192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F33133" w:rsidRPr="005B3C97" w:rsidTr="00606051">
              <w:trPr>
                <w:trHeight w:val="276"/>
              </w:trPr>
              <w:tc>
                <w:tcPr>
                  <w:tcW w:w="785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5B3C97">
                    <w:rPr>
                      <w:rFonts w:cstheme="minorHAnsi"/>
                      <w:bCs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18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B3C97">
                    <w:rPr>
                      <w:rFonts w:cstheme="minorHAnsi"/>
                      <w:color w:val="000000"/>
                      <w:sz w:val="16"/>
                      <w:szCs w:val="16"/>
                    </w:rPr>
                    <w:t>4097,600</w:t>
                  </w:r>
                </w:p>
              </w:tc>
              <w:tc>
                <w:tcPr>
                  <w:tcW w:w="935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68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B3C97">
                    <w:rPr>
                      <w:rFonts w:cstheme="minorHAnsi"/>
                      <w:color w:val="000000"/>
                      <w:sz w:val="16"/>
                      <w:szCs w:val="16"/>
                    </w:rPr>
                    <w:t>4097,600</w:t>
                  </w:r>
                </w:p>
              </w:tc>
              <w:tc>
                <w:tcPr>
                  <w:tcW w:w="1192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3133" w:rsidRPr="005B3C97" w:rsidTr="00606051">
              <w:tc>
                <w:tcPr>
                  <w:tcW w:w="785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5B3C97">
                    <w:rPr>
                      <w:rFonts w:cstheme="minorHAnsi"/>
                      <w:bCs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818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5B3C97">
                    <w:rPr>
                      <w:rFonts w:cstheme="minorHAnsi"/>
                      <w:sz w:val="16"/>
                      <w:szCs w:val="16"/>
                    </w:rPr>
                    <w:t>4245,113</w:t>
                  </w:r>
                </w:p>
              </w:tc>
              <w:tc>
                <w:tcPr>
                  <w:tcW w:w="935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68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5B3C97">
                    <w:rPr>
                      <w:rFonts w:cstheme="minorHAnsi"/>
                      <w:sz w:val="16"/>
                      <w:szCs w:val="16"/>
                    </w:rPr>
                    <w:t>4245,113</w:t>
                  </w:r>
                </w:p>
              </w:tc>
              <w:tc>
                <w:tcPr>
                  <w:tcW w:w="1192" w:type="dxa"/>
                </w:tcPr>
                <w:p w:rsidR="00F33133" w:rsidRPr="005B3C97" w:rsidRDefault="00F33133" w:rsidP="00606051">
                  <w:pPr>
                    <w:pStyle w:val="a6"/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33133" w:rsidRPr="005B3C97" w:rsidTr="00606051">
        <w:trPr>
          <w:trHeight w:val="240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5B3C97">
              <w:rPr>
                <w:rFonts w:cstheme="minorHAnsi"/>
                <w:i/>
                <w:sz w:val="16"/>
                <w:szCs w:val="16"/>
              </w:rPr>
              <w:t xml:space="preserve">Ожидаемые </w:t>
            </w:r>
            <w:r w:rsidRPr="005B3C97">
              <w:rPr>
                <w:rFonts w:cstheme="minorHAnsi"/>
                <w:i/>
                <w:sz w:val="16"/>
                <w:szCs w:val="16"/>
              </w:rPr>
              <w:lastRenderedPageBreak/>
              <w:t>конечные результаты реализации программы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lastRenderedPageBreak/>
              <w:t xml:space="preserve"> Увеличение доли граждан систематически занимающихся физической культурой и спортом в </w:t>
            </w:r>
            <w:r w:rsidRPr="005B3C97">
              <w:rPr>
                <w:rFonts w:cstheme="minorHAnsi"/>
                <w:sz w:val="16"/>
                <w:szCs w:val="16"/>
              </w:rPr>
              <w:lastRenderedPageBreak/>
              <w:t>общей численности жителей города Удачного.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 xml:space="preserve">Увеличение количества проведенных физкультурных и спортивных мероприятий.     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Развитие спортивно оздоровительной инфраструктуры: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утверждение в городе Удачном принципов здорового образа жизни;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 xml:space="preserve">- укрепление материально-технической базы спортивных объектов города, как следствие расширение спектра спортивных услуг, доступных всем категориям населения. 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 информированность жителей города Удачного в области физической культуры и физического здоровья.</w:t>
            </w:r>
          </w:p>
        </w:tc>
      </w:tr>
      <w:tr w:rsidR="00F33133" w:rsidRPr="005B3C97" w:rsidTr="00606051">
        <w:trPr>
          <w:trHeight w:val="240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5B3C97">
              <w:rPr>
                <w:rFonts w:cstheme="minorHAnsi"/>
                <w:i/>
                <w:sz w:val="16"/>
                <w:szCs w:val="16"/>
              </w:rPr>
              <w:lastRenderedPageBreak/>
              <w:t>Перечень индикаторов эффективности мероприятий программы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 количество жителей города различных возрастных групп, занимающихся физической культурой и спортом;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число детей и подростков, занимающихся в спортивных секциях;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5B3C97">
              <w:rPr>
                <w:rFonts w:cstheme="minorHAnsi"/>
                <w:color w:val="000000"/>
                <w:sz w:val="16"/>
                <w:szCs w:val="16"/>
              </w:rPr>
              <w:t>- количество спортивных объектов для занятий  физической культурой и спортом;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 число спортсменов высокого класса и перспективного спортивного резерва кандидатов в сборные команды Мирнинского района;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color w:val="000000"/>
                <w:sz w:val="16"/>
                <w:szCs w:val="16"/>
              </w:rPr>
              <w:t xml:space="preserve">-  </w:t>
            </w:r>
            <w:r w:rsidRPr="005B3C97">
              <w:rPr>
                <w:rFonts w:cstheme="minorHAnsi"/>
                <w:sz w:val="16"/>
                <w:szCs w:val="16"/>
              </w:rPr>
              <w:t>количество призовых мест на выездных мероприятиях;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5B3C97">
              <w:rPr>
                <w:rFonts w:cstheme="minorHAnsi"/>
                <w:sz w:val="16"/>
                <w:szCs w:val="16"/>
              </w:rPr>
              <w:t>- строительство объектов спортивно-оздоровительных объектов.</w:t>
            </w:r>
          </w:p>
        </w:tc>
      </w:tr>
      <w:tr w:rsidR="00F33133" w:rsidRPr="005B3C97" w:rsidTr="00606051">
        <w:trPr>
          <w:trHeight w:val="240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5B3C97">
              <w:rPr>
                <w:rFonts w:cstheme="minorHAnsi"/>
                <w:i/>
                <w:sz w:val="16"/>
                <w:szCs w:val="16"/>
              </w:rPr>
              <w:t>Система организации контроля над  исполнением программы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 xml:space="preserve">Руководителем программы является глава города. 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 xml:space="preserve">Координатор программы – Главный специалист по социальным вопросам администрации муниципального образования «Город Удачный» </w:t>
            </w:r>
          </w:p>
        </w:tc>
      </w:tr>
    </w:tbl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Pr="005B3C97" w:rsidRDefault="008A22D9" w:rsidP="00F33133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РАЗДЕЛ </w:t>
      </w:r>
      <w:r w:rsidR="00F33133" w:rsidRPr="005B3C97">
        <w:rPr>
          <w:rFonts w:cstheme="minorHAnsi"/>
          <w:sz w:val="16"/>
          <w:szCs w:val="16"/>
        </w:rPr>
        <w:t>1</w:t>
      </w:r>
    </w:p>
    <w:p w:rsidR="00F33133" w:rsidRPr="008A22D9" w:rsidRDefault="00F33133" w:rsidP="008A22D9">
      <w:pPr>
        <w:pStyle w:val="a6"/>
        <w:jc w:val="center"/>
        <w:rPr>
          <w:rFonts w:cstheme="minorHAnsi"/>
          <w:b/>
          <w:sz w:val="16"/>
          <w:szCs w:val="16"/>
        </w:rPr>
      </w:pPr>
      <w:r w:rsidRPr="008A22D9">
        <w:rPr>
          <w:rFonts w:cstheme="minorHAnsi"/>
          <w:b/>
          <w:sz w:val="16"/>
          <w:szCs w:val="16"/>
        </w:rPr>
        <w:t>Содержание проблем и обоснование  необходимости ее решения программными методами.</w:t>
      </w:r>
    </w:p>
    <w:p w:rsidR="00F33133" w:rsidRPr="005B3C97" w:rsidRDefault="00F33133" w:rsidP="00F33133">
      <w:pPr>
        <w:pStyle w:val="a6"/>
        <w:ind w:firstLine="709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 xml:space="preserve">Принятие муниципальной программы «Развитие физкультуры и спорта в </w:t>
      </w:r>
      <w:proofErr w:type="gramStart"/>
      <w:r w:rsidRPr="005B3C97">
        <w:rPr>
          <w:rFonts w:cstheme="minorHAnsi"/>
          <w:sz w:val="16"/>
          <w:szCs w:val="16"/>
        </w:rPr>
        <w:t>г</w:t>
      </w:r>
      <w:proofErr w:type="gramEnd"/>
      <w:r w:rsidRPr="005B3C97">
        <w:rPr>
          <w:rFonts w:cstheme="minorHAnsi"/>
          <w:sz w:val="16"/>
          <w:szCs w:val="16"/>
        </w:rPr>
        <w:t>. Удачном» на 2019– 2021 г.г.»  позволит сохранить и укрепить здоровье жителей города Удачного, повысить творческую и жизненную активность,  снимая тем самым социальную напряженность в обществе.</w:t>
      </w:r>
    </w:p>
    <w:p w:rsidR="00F33133" w:rsidRPr="005B3C97" w:rsidRDefault="00F33133" w:rsidP="00F33133">
      <w:pPr>
        <w:pStyle w:val="a6"/>
        <w:ind w:firstLine="709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>Роль физической культуры и спорта становится не только все более заметным социальным,  но и политическим фактором в современном мир</w:t>
      </w:r>
      <w:r>
        <w:rPr>
          <w:rFonts w:cstheme="minorHAnsi"/>
          <w:sz w:val="16"/>
          <w:szCs w:val="16"/>
        </w:rPr>
        <w:t xml:space="preserve">е. </w:t>
      </w:r>
      <w:r w:rsidRPr="005B3C97">
        <w:rPr>
          <w:rFonts w:cstheme="minorHAnsi"/>
          <w:sz w:val="16"/>
          <w:szCs w:val="16"/>
        </w:rPr>
        <w:t xml:space="preserve">Привлечение широких масс населения к систематическим занятиям физической культурой и спортом  создание условий для  ведения здорового образа жизни жителями города Удачного, получение доступа к развитой инфраструктуре, успехи на Республиканских, Российских и местных уровнях являются главными целями реализации программы в сфере физической культуры и спорта в городе </w:t>
      </w:r>
      <w:proofErr w:type="gramStart"/>
      <w:r w:rsidRPr="005B3C97">
        <w:rPr>
          <w:rFonts w:cstheme="minorHAnsi"/>
          <w:sz w:val="16"/>
          <w:szCs w:val="16"/>
        </w:rPr>
        <w:t>Удачный</w:t>
      </w:r>
      <w:proofErr w:type="gramEnd"/>
      <w:r w:rsidRPr="005B3C97">
        <w:rPr>
          <w:rFonts w:cstheme="minorHAnsi"/>
          <w:sz w:val="16"/>
          <w:szCs w:val="16"/>
        </w:rPr>
        <w:t>.</w:t>
      </w:r>
    </w:p>
    <w:p w:rsidR="00F33133" w:rsidRPr="005B3C97" w:rsidRDefault="00F33133" w:rsidP="00F33133">
      <w:pPr>
        <w:pStyle w:val="a6"/>
        <w:ind w:firstLine="709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>Ежегодно при тесном взаимодействии с комитетом  физической культуры и спорта администрации МО  «Мирнинский район», УО КСК АК «АЛРОСА» (ПАО) и общественными организациями составляется  единый календарный план официальных физкультурно-спортивных мероприятий для населения муниципального образования «Город Удачный» в котором предусматривается работа целостной системы физкультурно-оздоровительных и спортивно–массовых мероприятий. В единый  календарный план включается физкультурные и спортивные мероприятия для учащихся общеобразовательных школ и воспитанников детских садов, работников предприятий и организаций.</w:t>
      </w:r>
    </w:p>
    <w:p w:rsidR="00F33133" w:rsidRPr="005B3C97" w:rsidRDefault="00F33133" w:rsidP="00F33133">
      <w:pPr>
        <w:pStyle w:val="a6"/>
        <w:ind w:firstLine="709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 xml:space="preserve">Спортивно-оздоровительная  деятельность улучшает здоровье и физическую  подготовленность человека, способствует воспитанию подрастающего поколения и снижению количества преступлений совершаемых несовершеннолетними, повышает </w:t>
      </w:r>
      <w:proofErr w:type="gramStart"/>
      <w:r w:rsidRPr="005B3C97">
        <w:rPr>
          <w:rFonts w:cstheme="minorHAnsi"/>
          <w:sz w:val="16"/>
          <w:szCs w:val="16"/>
        </w:rPr>
        <w:t>работоспособность</w:t>
      </w:r>
      <w:proofErr w:type="gramEnd"/>
      <w:r w:rsidRPr="005B3C97">
        <w:rPr>
          <w:rFonts w:cstheme="minorHAnsi"/>
          <w:sz w:val="16"/>
          <w:szCs w:val="16"/>
        </w:rPr>
        <w:t xml:space="preserve"> и производительность труда экономически активного населения продлевает период активной деятельности. Поэтому физическая культура и спорт должны стать основой здорового образа жизни, а расходы общества на занятия физической культурой и спортом необходимо рассматривать как выгодное вложение в развитие и экономически эффективное использование человеческого потенциала.</w:t>
      </w:r>
    </w:p>
    <w:p w:rsidR="00F33133" w:rsidRPr="005B3C97" w:rsidRDefault="00F33133" w:rsidP="00F33133">
      <w:pPr>
        <w:pStyle w:val="a6"/>
        <w:ind w:firstLine="709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>Основными  проблемами в сфере физической культуры и спорта  в городе являются: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>- низкий уровень обеспеченности объектами спорта,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>- дефицит в тренерских и инструкторских кадрах (не достаточный приток молодых специалистов),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lastRenderedPageBreak/>
        <w:t xml:space="preserve"> -невысокий показатель уровня вовлеченности в активную двигательную жизнь людей с ограниченными возможностями и отсутствие специалистов по адаптивной физкультуре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>Понимание всей сложности решения обозначенных проблем предопределяет использование системного, комплексного и последовательного подхода к развитию  физической культуры и спорта в городе Удачном.</w:t>
      </w:r>
    </w:p>
    <w:p w:rsidR="00F33133" w:rsidRPr="005B3C97" w:rsidRDefault="00F33133" w:rsidP="00F33133">
      <w:pPr>
        <w:pStyle w:val="a6"/>
        <w:ind w:firstLine="709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>В связи с этим большое значение приобретает программно-целевой подход, так как он позволяет в условиях ограниченных материальных и финансовых ресурсов целенаправленно сконцентрировать имеющие средства и резервы в основных направлениях определенных программой. По своей направленности Программа нацелена на формирование у всех социальных и возрастных групп горожан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 в Программе сделан на физкультурно-оздоровительную работу и развитие  массового детского и юношеского спорта.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Pr="005B3C97" w:rsidRDefault="00F33133" w:rsidP="00F33133">
      <w:pPr>
        <w:pStyle w:val="a6"/>
        <w:jc w:val="center"/>
        <w:rPr>
          <w:rFonts w:cstheme="minorHAnsi"/>
          <w:b/>
          <w:sz w:val="16"/>
          <w:szCs w:val="16"/>
        </w:rPr>
      </w:pPr>
      <w:r w:rsidRPr="005B3C97">
        <w:rPr>
          <w:rFonts w:cstheme="minorHAnsi"/>
          <w:b/>
          <w:sz w:val="16"/>
          <w:szCs w:val="16"/>
        </w:rPr>
        <w:t>Физическое воспитание подростков и молодежи.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>Физическое воспитание подростков и молодежи призвано удовлетворить высокую потребность в систематических занятиях физической культурой и спортом, осознанную необходимость ведения здорового образа жизни для подготовки к службе в рядах Российской Армии, укрепления физического здоровья.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>В целях реализации данной задачи необходимо обеспечить широкую информационно – разъяснительную работу и проведение спортивно-массовых мероприятий, направленных на оздоровление детей школьного возраста. Среди них общегородскими стали: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>- городская Спартакиада среди сборных команд МБОУ СОШ №19, №24 и ГАПОУ РС (Я) филиал «Удачнинский» «МРТК»;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>- спортивные старты для детей летних трудовых бригад;</w:t>
      </w:r>
    </w:p>
    <w:p w:rsidR="00F33133" w:rsidRPr="005B3C97" w:rsidRDefault="00F33133" w:rsidP="00F33133">
      <w:pPr>
        <w:pStyle w:val="a6"/>
        <w:jc w:val="both"/>
        <w:rPr>
          <w:rStyle w:val="a8"/>
          <w:rFonts w:cstheme="minorHAnsi"/>
          <w:i w:val="0"/>
          <w:iCs w:val="0"/>
          <w:sz w:val="16"/>
          <w:szCs w:val="16"/>
        </w:rPr>
      </w:pPr>
      <w:r w:rsidRPr="005B3C97">
        <w:rPr>
          <w:rStyle w:val="a8"/>
          <w:rFonts w:cstheme="minorHAnsi"/>
          <w:i w:val="0"/>
          <w:sz w:val="16"/>
          <w:szCs w:val="16"/>
        </w:rPr>
        <w:t>- открытый городской турнир по боксу;</w:t>
      </w:r>
    </w:p>
    <w:p w:rsidR="00F33133" w:rsidRPr="005B3C97" w:rsidRDefault="00F33133" w:rsidP="00F33133">
      <w:pPr>
        <w:pStyle w:val="a6"/>
        <w:jc w:val="both"/>
        <w:rPr>
          <w:rStyle w:val="a8"/>
          <w:rFonts w:cstheme="minorHAnsi"/>
          <w:i w:val="0"/>
          <w:sz w:val="16"/>
          <w:szCs w:val="16"/>
        </w:rPr>
      </w:pPr>
      <w:r w:rsidRPr="005B3C97">
        <w:rPr>
          <w:rStyle w:val="a8"/>
          <w:rFonts w:cstheme="minorHAnsi"/>
          <w:i w:val="0"/>
          <w:sz w:val="16"/>
          <w:szCs w:val="16"/>
        </w:rPr>
        <w:t>- спартакиада среди допризывной молодежи;</w:t>
      </w:r>
    </w:p>
    <w:p w:rsidR="00F33133" w:rsidRPr="005B3C97" w:rsidRDefault="00F33133" w:rsidP="00F33133">
      <w:pPr>
        <w:pStyle w:val="a6"/>
        <w:jc w:val="both"/>
        <w:rPr>
          <w:rStyle w:val="a8"/>
          <w:rFonts w:cstheme="minorHAnsi"/>
          <w:i w:val="0"/>
          <w:iCs w:val="0"/>
          <w:sz w:val="16"/>
          <w:szCs w:val="16"/>
        </w:rPr>
      </w:pPr>
      <w:r w:rsidRPr="005B3C97">
        <w:rPr>
          <w:rStyle w:val="a8"/>
          <w:rFonts w:cstheme="minorHAnsi"/>
          <w:i w:val="0"/>
          <w:sz w:val="16"/>
          <w:szCs w:val="16"/>
        </w:rPr>
        <w:t>- открытый турнир по стрельбе из пневматической винтовки;</w:t>
      </w:r>
    </w:p>
    <w:p w:rsidR="00F33133" w:rsidRPr="005B3C97" w:rsidRDefault="00F33133" w:rsidP="00F33133">
      <w:pPr>
        <w:pStyle w:val="a6"/>
        <w:jc w:val="both"/>
        <w:rPr>
          <w:rStyle w:val="a8"/>
          <w:rFonts w:cstheme="minorHAnsi"/>
          <w:i w:val="0"/>
          <w:sz w:val="16"/>
          <w:szCs w:val="16"/>
        </w:rPr>
      </w:pPr>
      <w:r w:rsidRPr="005B3C97">
        <w:rPr>
          <w:rStyle w:val="a8"/>
          <w:rFonts w:cstheme="minorHAnsi"/>
          <w:i w:val="0"/>
          <w:sz w:val="16"/>
          <w:szCs w:val="16"/>
        </w:rPr>
        <w:t>- открытое первенство города по спортивному плаванию;</w:t>
      </w:r>
    </w:p>
    <w:p w:rsidR="00F33133" w:rsidRPr="005B3C97" w:rsidRDefault="00F33133" w:rsidP="00F33133">
      <w:pPr>
        <w:pStyle w:val="a6"/>
        <w:jc w:val="both"/>
        <w:rPr>
          <w:rStyle w:val="a8"/>
          <w:rFonts w:cstheme="minorHAnsi"/>
          <w:i w:val="0"/>
          <w:sz w:val="16"/>
          <w:szCs w:val="16"/>
        </w:rPr>
      </w:pPr>
      <w:r w:rsidRPr="005B3C97">
        <w:rPr>
          <w:rStyle w:val="a8"/>
          <w:rFonts w:cstheme="minorHAnsi"/>
          <w:i w:val="0"/>
          <w:sz w:val="16"/>
          <w:szCs w:val="16"/>
        </w:rPr>
        <w:t>- соревнования по «</w:t>
      </w:r>
      <w:proofErr w:type="spellStart"/>
      <w:r w:rsidRPr="005B3C97">
        <w:rPr>
          <w:rStyle w:val="a8"/>
          <w:rFonts w:cstheme="minorHAnsi"/>
          <w:i w:val="0"/>
          <w:sz w:val="16"/>
          <w:szCs w:val="16"/>
        </w:rPr>
        <w:t>Пейнтболу</w:t>
      </w:r>
      <w:proofErr w:type="spellEnd"/>
      <w:r w:rsidRPr="005B3C97">
        <w:rPr>
          <w:rStyle w:val="a8"/>
          <w:rFonts w:cstheme="minorHAnsi"/>
          <w:i w:val="0"/>
          <w:sz w:val="16"/>
          <w:szCs w:val="16"/>
        </w:rPr>
        <w:t>» среди подростков города;</w:t>
      </w:r>
    </w:p>
    <w:p w:rsidR="00F33133" w:rsidRPr="005B3C97" w:rsidRDefault="00F33133" w:rsidP="00F33133">
      <w:pPr>
        <w:pStyle w:val="a6"/>
        <w:jc w:val="both"/>
        <w:rPr>
          <w:rStyle w:val="a8"/>
          <w:rFonts w:cstheme="minorHAnsi"/>
          <w:i w:val="0"/>
          <w:sz w:val="16"/>
          <w:szCs w:val="16"/>
        </w:rPr>
      </w:pPr>
      <w:r w:rsidRPr="005B3C97">
        <w:rPr>
          <w:rStyle w:val="a8"/>
          <w:rFonts w:cstheme="minorHAnsi"/>
          <w:i w:val="0"/>
          <w:sz w:val="16"/>
          <w:szCs w:val="16"/>
        </w:rPr>
        <w:t>- внедрение спортивного комплекса ГТО для всех слоев населения.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 xml:space="preserve">Однако сегодня необходимо усилить проведение спортивных мероприятий, направленных на оздоровление подростков и молодежи, обращая внимание не только на количество проводимых мероприятий, но и на качество проведения. </w:t>
      </w:r>
    </w:p>
    <w:p w:rsidR="00F33133" w:rsidRPr="005B3C97" w:rsidRDefault="00F33133" w:rsidP="00F33133">
      <w:pPr>
        <w:pStyle w:val="a6"/>
        <w:jc w:val="both"/>
        <w:rPr>
          <w:rStyle w:val="a8"/>
          <w:rFonts w:cstheme="minorHAnsi"/>
          <w:i w:val="0"/>
          <w:iCs w:val="0"/>
          <w:sz w:val="16"/>
          <w:szCs w:val="16"/>
        </w:rPr>
      </w:pPr>
    </w:p>
    <w:p w:rsidR="00F33133" w:rsidRPr="005B3C97" w:rsidRDefault="00F33133" w:rsidP="00F33133">
      <w:pPr>
        <w:pStyle w:val="a6"/>
        <w:jc w:val="center"/>
        <w:rPr>
          <w:rFonts w:cstheme="minorHAnsi"/>
          <w:b/>
          <w:sz w:val="16"/>
          <w:szCs w:val="16"/>
        </w:rPr>
      </w:pPr>
      <w:r w:rsidRPr="005B3C97">
        <w:rPr>
          <w:rFonts w:cstheme="minorHAnsi"/>
          <w:b/>
          <w:sz w:val="16"/>
          <w:szCs w:val="16"/>
        </w:rPr>
        <w:t>Физическое воспитание трудящихся.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>Физическое воспитание трудящихся города предусматривает сохранение и укрепление здоровья, профилактику заболеваний, повышение творческой и жизненной активности и, как следствие, повышение производительности труда.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>В связи с этим необходимо и дальше проводить спартакиады среди трудовых коллективов, первенства города по различным видам спорта, массовые старты по лыжным гонкам, спортивно - массовые мероприятия, посвященные праздничным и юбилейным датам, спортивно-массовые мероприятия, посвященные национальному празднику «Ысыах».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Pr="005B3C97" w:rsidRDefault="00F33133" w:rsidP="00F33133">
      <w:pPr>
        <w:pStyle w:val="a6"/>
        <w:jc w:val="center"/>
        <w:rPr>
          <w:rFonts w:cstheme="minorHAnsi"/>
          <w:b/>
          <w:sz w:val="16"/>
          <w:szCs w:val="16"/>
        </w:rPr>
      </w:pPr>
      <w:r w:rsidRPr="005B3C97">
        <w:rPr>
          <w:rFonts w:cstheme="minorHAnsi"/>
          <w:b/>
          <w:sz w:val="16"/>
          <w:szCs w:val="16"/>
        </w:rPr>
        <w:t>Развитие национальных видов спорта.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 xml:space="preserve">Национальные виды спорта и народные игры являются неотъемлемой частью гармоничного воспитания подрастающего поколения и населения в целом. В современной физической практике необходимо использовать выработанный и апробированный веками богатейший опыт воспитания подрастающего поколения средствами народных игр и национальных видов спорта. Необходимы конкретные меры по дальнейшему развитию национальных видов спорта и народных игр, с раскрытием при этом их оздоровительных возможностей.   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>Занятия молодежи данными видами спорта способствуют развитию творческого мышления, повышению технической грамотности.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Pr="005B3C97" w:rsidRDefault="00F33133" w:rsidP="00F33133">
      <w:pPr>
        <w:pStyle w:val="a6"/>
        <w:jc w:val="center"/>
        <w:rPr>
          <w:rFonts w:cstheme="minorHAnsi"/>
          <w:b/>
          <w:color w:val="000000"/>
          <w:sz w:val="16"/>
          <w:szCs w:val="16"/>
        </w:rPr>
      </w:pPr>
      <w:r w:rsidRPr="005B3C97">
        <w:rPr>
          <w:rFonts w:cstheme="minorHAnsi"/>
          <w:b/>
          <w:color w:val="000000"/>
          <w:sz w:val="16"/>
          <w:szCs w:val="16"/>
        </w:rPr>
        <w:t>Участие спортсменов города в выездных районных, республиканских и иных спортивных мероприятиях.</w:t>
      </w:r>
    </w:p>
    <w:p w:rsidR="00F33133" w:rsidRPr="005B3C97" w:rsidRDefault="00F33133" w:rsidP="00F33133">
      <w:pPr>
        <w:pStyle w:val="a6"/>
        <w:ind w:firstLine="709"/>
        <w:jc w:val="both"/>
        <w:rPr>
          <w:rFonts w:cstheme="minorHAnsi"/>
          <w:color w:val="000000"/>
          <w:sz w:val="16"/>
          <w:szCs w:val="16"/>
        </w:rPr>
      </w:pPr>
      <w:r w:rsidRPr="005B3C97">
        <w:rPr>
          <w:rFonts w:cstheme="minorHAnsi"/>
          <w:color w:val="000000"/>
          <w:sz w:val="16"/>
          <w:szCs w:val="16"/>
        </w:rPr>
        <w:t xml:space="preserve">Подготовка спортивного резерва предусматривает работу по организации регулярных занятий детей, подростков и взрослого населения города. В целях их дальнейшего спортивного совершенствования, отбора перспективных спортсменов для пополнения сборных команд города и района по различным видам спорта. </w:t>
      </w:r>
    </w:p>
    <w:p w:rsidR="00F33133" w:rsidRPr="005B3C97" w:rsidRDefault="00F33133" w:rsidP="00F33133">
      <w:pPr>
        <w:pStyle w:val="a6"/>
        <w:ind w:firstLine="709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 xml:space="preserve">Для качественной подготовки спортивного резерва необходимо усилить работу по обеспечению участия сборных команд и отдельных спортсменов в учебно-тренировочных сборах и для участия в российских и международных соревнованиях. Одним из основных направлений подготовки спортсменов </w:t>
      </w:r>
      <w:r w:rsidRPr="005B3C97">
        <w:rPr>
          <w:rFonts w:cstheme="minorHAnsi"/>
          <w:sz w:val="16"/>
          <w:szCs w:val="16"/>
        </w:rPr>
        <w:lastRenderedPageBreak/>
        <w:t xml:space="preserve">высокого класса является участие в учебно-тренировочных сборах, создание материально-технической базы, оснащение ее современным оборудованием. 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 xml:space="preserve"> </w:t>
      </w:r>
    </w:p>
    <w:p w:rsidR="00F33133" w:rsidRPr="005B3C97" w:rsidRDefault="00F33133" w:rsidP="00F33133">
      <w:pPr>
        <w:pStyle w:val="a6"/>
        <w:jc w:val="center"/>
        <w:rPr>
          <w:rFonts w:cstheme="minorHAnsi"/>
          <w:b/>
          <w:sz w:val="16"/>
          <w:szCs w:val="16"/>
        </w:rPr>
      </w:pPr>
      <w:r w:rsidRPr="005B3C97">
        <w:rPr>
          <w:rFonts w:cstheme="minorHAnsi"/>
          <w:b/>
          <w:sz w:val="16"/>
          <w:szCs w:val="16"/>
        </w:rPr>
        <w:t>Развитие материально-технической базы.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>Необходимо ежегодно улучшать условия для занятий физической культурой и спортом, особенно для детей, подростков и молодежи, эффективно использовать имеющиеся физкультурно-оздоровительные и спортивные сооружения, обеспечить необходимый уровень сервиса предоставляемых услуг этими сооружениями, их доступность и привлекательность.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>Развитие материально-технической базы  должно осуществляться за счет реконструкции и оснащения малокомплектным и универсальным спортивным оборудованием имеющихся спортивных объектов, планирования и строительства на территории жилых массивов и в местах отдыха игровых площадок, беговых дорожек.  Эти объекты должны стать местом для систематических занятий физкультурой и спортом горожан. Помимо этого необходимо усовершенствовать оборудование мест для проведения массовых соревнований. Стоит вопрос о возобновлении работы секции «Горные лыжи и сноубординг» и занятий  новым видом спорта  «</w:t>
      </w:r>
      <w:proofErr w:type="spellStart"/>
      <w:r w:rsidRPr="005B3C97">
        <w:rPr>
          <w:rFonts w:cstheme="minorHAnsi"/>
          <w:sz w:val="16"/>
          <w:szCs w:val="16"/>
        </w:rPr>
        <w:t>Воркаут</w:t>
      </w:r>
      <w:proofErr w:type="spellEnd"/>
      <w:r w:rsidRPr="005B3C97">
        <w:rPr>
          <w:rFonts w:cstheme="minorHAnsi"/>
          <w:sz w:val="16"/>
          <w:szCs w:val="16"/>
        </w:rPr>
        <w:t>».  Требуется обновление и модернизация спортивного инвентаря и оборудования. Перспектива дальнейшего подъема массовости физкультурного движения во многом зависит от наличия и состояния материально-технической базы.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Pr="005B3C97" w:rsidRDefault="00F33133" w:rsidP="00F33133">
      <w:pPr>
        <w:pStyle w:val="a6"/>
        <w:jc w:val="center"/>
        <w:rPr>
          <w:rFonts w:cstheme="minorHAnsi"/>
          <w:b/>
          <w:sz w:val="16"/>
          <w:szCs w:val="16"/>
        </w:rPr>
      </w:pPr>
      <w:r w:rsidRPr="005B3C97">
        <w:rPr>
          <w:rFonts w:cstheme="minorHAnsi"/>
          <w:b/>
          <w:sz w:val="16"/>
          <w:szCs w:val="16"/>
        </w:rPr>
        <w:t>Анализ спортивных объектов города: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"/>
        <w:gridCol w:w="1394"/>
        <w:gridCol w:w="1236"/>
        <w:gridCol w:w="821"/>
        <w:gridCol w:w="1091"/>
      </w:tblGrid>
      <w:tr w:rsidR="00F33133" w:rsidRPr="005B3C97" w:rsidTr="00606051">
        <w:tc>
          <w:tcPr>
            <w:tcW w:w="346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№</w:t>
            </w:r>
          </w:p>
        </w:tc>
        <w:tc>
          <w:tcPr>
            <w:tcW w:w="1453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Спортивный объект/сооружение</w:t>
            </w:r>
          </w:p>
        </w:tc>
        <w:tc>
          <w:tcPr>
            <w:tcW w:w="1245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Ведомственная принадлежность</w:t>
            </w:r>
          </w:p>
        </w:tc>
        <w:tc>
          <w:tcPr>
            <w:tcW w:w="656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Кол-во залов, площадок</w:t>
            </w:r>
          </w:p>
        </w:tc>
        <w:tc>
          <w:tcPr>
            <w:tcW w:w="1300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Развитие видов спорта</w:t>
            </w:r>
          </w:p>
        </w:tc>
      </w:tr>
      <w:tr w:rsidR="00F33133" w:rsidRPr="005B3C97" w:rsidTr="00606051">
        <w:trPr>
          <w:trHeight w:val="1895"/>
        </w:trPr>
        <w:tc>
          <w:tcPr>
            <w:tcW w:w="346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53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Спортивный клуб «Алмаз» Удачнинского отделения КСК «АК «АЛРОСА» (ПАО)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5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КСК  АК «АЛРОСА» (ПАО)</w:t>
            </w:r>
          </w:p>
        </w:tc>
        <w:tc>
          <w:tcPr>
            <w:tcW w:w="656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0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волейбол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мини-футбол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дзюдо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баскетбол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шахматы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бокс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вольная борьба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настольный теннис</w:t>
            </w:r>
          </w:p>
        </w:tc>
      </w:tr>
      <w:tr w:rsidR="00F33133" w:rsidRPr="005B3C97" w:rsidTr="00606051">
        <w:tc>
          <w:tcPr>
            <w:tcW w:w="346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53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Ледовая арена «Снежинка»</w:t>
            </w:r>
          </w:p>
        </w:tc>
        <w:tc>
          <w:tcPr>
            <w:tcW w:w="1245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КСК  АК «АЛРОСА» (ПАО)</w:t>
            </w:r>
          </w:p>
        </w:tc>
        <w:tc>
          <w:tcPr>
            <w:tcW w:w="656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300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фигурное катание на коньках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хоккей с шайбой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33133" w:rsidRPr="005B3C97" w:rsidTr="00606051">
        <w:tc>
          <w:tcPr>
            <w:tcW w:w="346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453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Бассейн «Русалочка»</w:t>
            </w:r>
          </w:p>
        </w:tc>
        <w:tc>
          <w:tcPr>
            <w:tcW w:w="1245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КСК  АК «АЛРОСА» (ПАО)</w:t>
            </w:r>
          </w:p>
        </w:tc>
        <w:tc>
          <w:tcPr>
            <w:tcW w:w="656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300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синхронное плавание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спортивное плавание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общая физическая подготовка</w:t>
            </w:r>
          </w:p>
        </w:tc>
      </w:tr>
      <w:tr w:rsidR="00F33133" w:rsidRPr="005B3C97" w:rsidTr="00606051">
        <w:tc>
          <w:tcPr>
            <w:tcW w:w="346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453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Лыжная трасса</w:t>
            </w:r>
          </w:p>
        </w:tc>
        <w:tc>
          <w:tcPr>
            <w:tcW w:w="1245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МО «Город Удачный»</w:t>
            </w:r>
          </w:p>
        </w:tc>
        <w:tc>
          <w:tcPr>
            <w:tcW w:w="656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300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лыжные прогулки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лыжные гонки</w:t>
            </w:r>
          </w:p>
        </w:tc>
      </w:tr>
      <w:tr w:rsidR="00F33133" w:rsidRPr="005B3C97" w:rsidTr="00606051">
        <w:tc>
          <w:tcPr>
            <w:tcW w:w="346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53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Спортивный зал МБОУ СОШ №19</w:t>
            </w:r>
          </w:p>
        </w:tc>
        <w:tc>
          <w:tcPr>
            <w:tcW w:w="1245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Администрация муниципального образования «Мирнинский район»</w:t>
            </w:r>
          </w:p>
        </w:tc>
        <w:tc>
          <w:tcPr>
            <w:tcW w:w="656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00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настольный теннис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общая физическая подготовка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плавание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спортивная гимнастика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секция волейбола для группы риска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военно-спортивный клуб «Виктория»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фитнес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национальные прыжки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lastRenderedPageBreak/>
              <w:t>- стрельба из лука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КУДО</w:t>
            </w:r>
          </w:p>
        </w:tc>
      </w:tr>
      <w:tr w:rsidR="00F33133" w:rsidRPr="005B3C97" w:rsidTr="00606051">
        <w:tc>
          <w:tcPr>
            <w:tcW w:w="346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453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Спортивный зал МБОУ СОШ №24</w:t>
            </w:r>
          </w:p>
        </w:tc>
        <w:tc>
          <w:tcPr>
            <w:tcW w:w="1245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Администрация муниципального образования «Мирнинский район»</w:t>
            </w:r>
          </w:p>
        </w:tc>
        <w:tc>
          <w:tcPr>
            <w:tcW w:w="656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300" w:type="pc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баскетбол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волейбол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настольный теннис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легкая атлетика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 w:rsidRPr="005B3C97">
              <w:rPr>
                <w:rFonts w:cstheme="minorHAnsi"/>
                <w:sz w:val="16"/>
                <w:szCs w:val="16"/>
              </w:rPr>
              <w:t>кикбоксинг</w:t>
            </w:r>
            <w:proofErr w:type="spellEnd"/>
            <w:r w:rsidRPr="005B3C97">
              <w:rPr>
                <w:rFonts w:cstheme="minorHAnsi"/>
                <w:sz w:val="16"/>
                <w:szCs w:val="16"/>
              </w:rPr>
              <w:t>;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 xml:space="preserve">-спортивный   </w:t>
            </w:r>
            <w:proofErr w:type="spellStart"/>
            <w:r w:rsidRPr="005B3C97">
              <w:rPr>
                <w:rFonts w:cstheme="minorHAnsi"/>
                <w:sz w:val="16"/>
                <w:szCs w:val="16"/>
              </w:rPr>
              <w:t>рок-н</w:t>
            </w:r>
            <w:proofErr w:type="spellEnd"/>
            <w:r w:rsidRPr="005B3C97">
              <w:rPr>
                <w:rFonts w:cstheme="minorHAnsi"/>
                <w:sz w:val="16"/>
                <w:szCs w:val="16"/>
              </w:rPr>
              <w:t>- ролл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 ритмика</w:t>
            </w:r>
          </w:p>
        </w:tc>
      </w:tr>
    </w:tbl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bookmarkStart w:id="0" w:name="bookmark28"/>
      <w:r w:rsidRPr="005B3C97">
        <w:rPr>
          <w:rFonts w:cstheme="minorHAnsi"/>
          <w:sz w:val="16"/>
          <w:szCs w:val="16"/>
        </w:rPr>
        <w:t>РАЗДЕЛ 2</w:t>
      </w:r>
      <w:bookmarkEnd w:id="0"/>
    </w:p>
    <w:p w:rsidR="00F33133" w:rsidRPr="005B3C97" w:rsidRDefault="00F33133" w:rsidP="00F33133">
      <w:pPr>
        <w:pStyle w:val="a6"/>
        <w:jc w:val="center"/>
        <w:rPr>
          <w:rFonts w:cstheme="minorHAnsi"/>
          <w:b/>
          <w:sz w:val="16"/>
          <w:szCs w:val="16"/>
        </w:rPr>
      </w:pPr>
      <w:r w:rsidRPr="005B3C97">
        <w:rPr>
          <w:rFonts w:cstheme="minorHAnsi"/>
          <w:b/>
          <w:sz w:val="16"/>
          <w:szCs w:val="16"/>
        </w:rPr>
        <w:t>Механизм реализации программы.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>Реализация программы «Развитие физкультуры и спорта» предполагает целенаправленную работу администрации МО «Город Удачный»   взаимодействии с учреждениями и организациями всех форм собственности, общественными спортивными организациями, направленную на дальнейшее развитие физической культуры и спорта, на решение вопросов местного значения.</w:t>
      </w:r>
    </w:p>
    <w:p w:rsidR="00F33133" w:rsidRPr="005B3C97" w:rsidRDefault="00F33133" w:rsidP="00F33133">
      <w:pPr>
        <w:pStyle w:val="a6"/>
        <w:jc w:val="both"/>
        <w:rPr>
          <w:rStyle w:val="a8"/>
          <w:rFonts w:cstheme="minorHAnsi"/>
          <w:i w:val="0"/>
          <w:iCs w:val="0"/>
          <w:sz w:val="16"/>
          <w:szCs w:val="16"/>
        </w:rPr>
      </w:pPr>
      <w:r w:rsidRPr="005B3C97">
        <w:rPr>
          <w:rStyle w:val="a8"/>
          <w:rFonts w:cstheme="minorHAnsi"/>
          <w:i w:val="0"/>
          <w:sz w:val="16"/>
          <w:szCs w:val="16"/>
        </w:rPr>
        <w:t>Программа позволит проводить на территории города единую политику в сфере физической культуры и спорта. В ней предусматриваются конкретные, целенаправленные действия администрации по утверждению в городе Удачном принципов здорового образа жизни, определены затраты на финансирование из местного бюджета разработанных мероприятий.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 xml:space="preserve">Реализация программы призвана формировать условия, отвечающие требованиям и нормам общества, при которых любой житель города должен жить полноценной активной жизнью, ощущать свою значимость и заботу со стороны местной власти. 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Pr="005B3C97" w:rsidRDefault="00F33133" w:rsidP="00F33133">
      <w:pPr>
        <w:pStyle w:val="a6"/>
        <w:jc w:val="center"/>
        <w:rPr>
          <w:rFonts w:cstheme="minorHAnsi"/>
          <w:b/>
          <w:sz w:val="16"/>
          <w:szCs w:val="16"/>
          <w:u w:val="single"/>
        </w:rPr>
      </w:pPr>
      <w:r w:rsidRPr="005B3C97">
        <w:rPr>
          <w:rFonts w:cstheme="minorHAnsi"/>
          <w:b/>
          <w:sz w:val="16"/>
          <w:szCs w:val="16"/>
        </w:rPr>
        <w:t>Цели и задачи программы: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  <w:u w:val="single"/>
        </w:rPr>
      </w:pPr>
      <w:r w:rsidRPr="005B3C97">
        <w:rPr>
          <w:rFonts w:cstheme="minorHAnsi"/>
          <w:sz w:val="16"/>
          <w:szCs w:val="16"/>
        </w:rPr>
        <w:t>Основной целью программы является:</w:t>
      </w:r>
    </w:p>
    <w:p w:rsidR="00F33133" w:rsidRPr="005B3C97" w:rsidRDefault="00F33133" w:rsidP="00F33133">
      <w:pPr>
        <w:pStyle w:val="a6"/>
        <w:jc w:val="both"/>
        <w:rPr>
          <w:rStyle w:val="a8"/>
          <w:rFonts w:cstheme="minorHAnsi"/>
          <w:i w:val="0"/>
          <w:iCs w:val="0"/>
          <w:sz w:val="16"/>
          <w:szCs w:val="16"/>
        </w:rPr>
      </w:pPr>
      <w:r w:rsidRPr="005B3C97">
        <w:rPr>
          <w:rStyle w:val="a8"/>
          <w:rFonts w:cstheme="minorHAnsi"/>
          <w:i w:val="0"/>
          <w:sz w:val="16"/>
          <w:szCs w:val="16"/>
        </w:rPr>
        <w:t>- создание условий для устойчивого и динамичного развития физической культуры и спорта на территории МО «Город Удачный».</w:t>
      </w:r>
    </w:p>
    <w:p w:rsidR="00F33133" w:rsidRPr="005B3C97" w:rsidRDefault="00F33133" w:rsidP="00F33133">
      <w:pPr>
        <w:pStyle w:val="a6"/>
        <w:ind w:firstLine="709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>Для достижения  поставленной цели необходимо решить следующие  задачи.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>1. Повышение уровня информированности населения города Удачного  в вопросах здорового образа жизни.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>2. Формирование  культуры здоровья, привитие навыков здорового и активного образа жизни.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>3. Организация и проведение физкультурно-спортивных мероприятий на территории МО «Город Удачный».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>4. Формирование потребности в физическом совершенствовании по средствам внедрения эффектной пропаганды и рекламы в сфере физической культуры и спорта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>5. Эффективное использование материально-спортивной базы учреждений физической культуры и спорта города, развивать ее инфраструктуру;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>6. Содействие социальной адаптации и физической реабилитации инвалидов и лиц с ограниченными возможностями.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color w:val="000000"/>
          <w:sz w:val="16"/>
          <w:szCs w:val="16"/>
        </w:rPr>
        <w:t>Целевые показатели (индикаторы) характеризующие достижение поставленных целей и задач: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>- количество жителей города различных возрастных групп, занимающихся физической культурой и спортом;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>- число детей и подростков, занимающихся в спортивных секциях;</w:t>
      </w:r>
    </w:p>
    <w:p w:rsidR="00F33133" w:rsidRPr="005B3C97" w:rsidRDefault="00F33133" w:rsidP="00F33133">
      <w:pPr>
        <w:pStyle w:val="a6"/>
        <w:jc w:val="both"/>
        <w:rPr>
          <w:rFonts w:cstheme="minorHAnsi"/>
          <w:color w:val="000000"/>
          <w:sz w:val="16"/>
          <w:szCs w:val="16"/>
        </w:rPr>
      </w:pPr>
      <w:r w:rsidRPr="005B3C97">
        <w:rPr>
          <w:rFonts w:cstheme="minorHAnsi"/>
          <w:color w:val="000000"/>
          <w:sz w:val="16"/>
          <w:szCs w:val="16"/>
        </w:rPr>
        <w:t>- количество спортивных объектов для занятий  физической культурой и спортом;</w:t>
      </w:r>
    </w:p>
    <w:p w:rsidR="00F33133" w:rsidRPr="005B3C97" w:rsidRDefault="00F33133" w:rsidP="00F33133">
      <w:pPr>
        <w:pStyle w:val="a6"/>
        <w:jc w:val="both"/>
        <w:rPr>
          <w:rFonts w:cstheme="minorHAnsi"/>
          <w:color w:val="000000"/>
          <w:sz w:val="16"/>
          <w:szCs w:val="16"/>
        </w:rPr>
      </w:pPr>
      <w:r w:rsidRPr="005B3C97">
        <w:rPr>
          <w:rFonts w:cstheme="minorHAnsi"/>
          <w:sz w:val="16"/>
          <w:szCs w:val="16"/>
        </w:rPr>
        <w:t>- число спортсменов высокого класса и перспективного спортивного резерва кандидатов в сборные команды Мирнинского района;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color w:val="000000"/>
          <w:sz w:val="16"/>
          <w:szCs w:val="16"/>
        </w:rPr>
        <w:t xml:space="preserve">- </w:t>
      </w:r>
      <w:r w:rsidRPr="005B3C97">
        <w:rPr>
          <w:rFonts w:cstheme="minorHAnsi"/>
          <w:sz w:val="16"/>
          <w:szCs w:val="16"/>
        </w:rPr>
        <w:t>количество призовых мест на выездных мероприятиях;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>- количество людей занимающихся спортом из категории лиц с ограниченными физическими возможностями</w:t>
      </w:r>
    </w:p>
    <w:p w:rsidR="00F33133" w:rsidRPr="005B3C97" w:rsidRDefault="00F33133" w:rsidP="00F33133">
      <w:pPr>
        <w:pStyle w:val="a6"/>
        <w:jc w:val="both"/>
        <w:rPr>
          <w:rFonts w:cstheme="minorHAnsi"/>
          <w:color w:val="000000"/>
          <w:sz w:val="16"/>
          <w:szCs w:val="16"/>
        </w:rPr>
      </w:pPr>
      <w:r w:rsidRPr="005B3C97">
        <w:rPr>
          <w:rFonts w:cstheme="minorHAnsi"/>
          <w:color w:val="000000"/>
          <w:sz w:val="16"/>
          <w:szCs w:val="16"/>
        </w:rPr>
        <w:t xml:space="preserve"> В качестве целевых показателей (индикаторов) </w:t>
      </w:r>
      <w:proofErr w:type="gramStart"/>
      <w:r w:rsidRPr="005B3C97">
        <w:rPr>
          <w:rFonts w:cstheme="minorHAnsi"/>
          <w:color w:val="000000"/>
          <w:sz w:val="16"/>
          <w:szCs w:val="16"/>
        </w:rPr>
        <w:t>определены</w:t>
      </w:r>
      <w:proofErr w:type="gramEnd"/>
      <w:r w:rsidRPr="005B3C97">
        <w:rPr>
          <w:rFonts w:cstheme="minorHAnsi"/>
          <w:color w:val="000000"/>
          <w:sz w:val="16"/>
          <w:szCs w:val="16"/>
        </w:rPr>
        <w:t>:</w:t>
      </w:r>
    </w:p>
    <w:p w:rsidR="00F33133" w:rsidRPr="005B3C97" w:rsidRDefault="00F33133" w:rsidP="00F33133">
      <w:pPr>
        <w:pStyle w:val="a6"/>
        <w:jc w:val="both"/>
        <w:rPr>
          <w:rFonts w:cstheme="minorHAnsi"/>
          <w:color w:val="000000"/>
          <w:sz w:val="16"/>
          <w:szCs w:val="16"/>
        </w:rPr>
      </w:pPr>
      <w:r w:rsidRPr="005B3C97">
        <w:rPr>
          <w:rFonts w:cstheme="minorHAnsi"/>
          <w:color w:val="000000"/>
          <w:sz w:val="16"/>
          <w:szCs w:val="16"/>
        </w:rPr>
        <w:t xml:space="preserve"> 1.Доля населения, систематически занимающихся физической культурой и спортом об общей численности населения города</w:t>
      </w:r>
      <w:proofErr w:type="gramStart"/>
      <w:r w:rsidRPr="005B3C97">
        <w:rPr>
          <w:rFonts w:cstheme="minorHAnsi"/>
          <w:color w:val="000000"/>
          <w:sz w:val="16"/>
          <w:szCs w:val="16"/>
        </w:rPr>
        <w:t>,(</w:t>
      </w:r>
      <w:proofErr w:type="gramEnd"/>
      <w:r w:rsidRPr="005B3C97">
        <w:rPr>
          <w:rFonts w:cstheme="minorHAnsi"/>
          <w:color w:val="000000"/>
          <w:sz w:val="16"/>
          <w:szCs w:val="16"/>
        </w:rPr>
        <w:t>охват физической культурой и спортом  всех категорий населения).</w:t>
      </w:r>
    </w:p>
    <w:p w:rsidR="00F33133" w:rsidRPr="005B3C97" w:rsidRDefault="00F33133" w:rsidP="00F33133">
      <w:pPr>
        <w:pStyle w:val="a6"/>
        <w:jc w:val="both"/>
        <w:rPr>
          <w:rFonts w:cstheme="minorHAnsi"/>
          <w:color w:val="000000"/>
          <w:sz w:val="16"/>
          <w:szCs w:val="16"/>
        </w:rPr>
      </w:pPr>
      <w:r w:rsidRPr="005B3C97">
        <w:rPr>
          <w:rFonts w:cstheme="minorHAnsi"/>
          <w:color w:val="000000"/>
          <w:sz w:val="16"/>
          <w:szCs w:val="16"/>
        </w:rPr>
        <w:t>2.Количество проведенных общегородских   массовых физкультурно-спортивных мероприятий.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>3.</w:t>
      </w:r>
      <w:r w:rsidRPr="005B3C97">
        <w:rPr>
          <w:rFonts w:cstheme="minorHAnsi"/>
          <w:color w:val="000000"/>
          <w:sz w:val="16"/>
          <w:szCs w:val="16"/>
        </w:rPr>
        <w:t xml:space="preserve"> Привлечение лиц с ограниченными возможностями  адаптивной физкультуре</w:t>
      </w:r>
      <w:r w:rsidRPr="005B3C97">
        <w:rPr>
          <w:rFonts w:cstheme="minorHAnsi"/>
          <w:sz w:val="16"/>
          <w:szCs w:val="16"/>
        </w:rPr>
        <w:t xml:space="preserve"> 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 xml:space="preserve">4.Укрепление материально-технической базы спортивных объектов города, как следствие расширение спектра спортивных услуг, доступных всем категориям населения. </w:t>
      </w:r>
    </w:p>
    <w:p w:rsidR="00F33133" w:rsidRPr="005B3C97" w:rsidRDefault="00F33133" w:rsidP="00F33133">
      <w:pPr>
        <w:pStyle w:val="a6"/>
        <w:jc w:val="both"/>
        <w:rPr>
          <w:rFonts w:cstheme="minorHAnsi"/>
          <w:color w:val="000000"/>
          <w:sz w:val="16"/>
          <w:szCs w:val="16"/>
        </w:rPr>
      </w:pPr>
      <w:r w:rsidRPr="005B3C97">
        <w:rPr>
          <w:rFonts w:cstheme="minorHAnsi"/>
          <w:sz w:val="16"/>
          <w:szCs w:val="16"/>
        </w:rPr>
        <w:lastRenderedPageBreak/>
        <w:t>5.Информированность жителей города Удачного в области физической культуры и физического здоровья</w:t>
      </w:r>
    </w:p>
    <w:p w:rsidR="00F33133" w:rsidRPr="005B3C97" w:rsidRDefault="00F33133" w:rsidP="00F33133">
      <w:pPr>
        <w:pStyle w:val="a6"/>
        <w:jc w:val="both"/>
        <w:rPr>
          <w:rFonts w:cstheme="minorHAnsi"/>
          <w:color w:val="000000"/>
          <w:sz w:val="16"/>
          <w:szCs w:val="16"/>
        </w:rPr>
      </w:pPr>
      <w:r w:rsidRPr="005B3C97">
        <w:rPr>
          <w:rFonts w:cstheme="minorHAnsi"/>
          <w:color w:val="000000"/>
          <w:sz w:val="16"/>
          <w:szCs w:val="16"/>
        </w:rPr>
        <w:t>Ожидаемые конечные результаты реализации программы.</w:t>
      </w:r>
    </w:p>
    <w:p w:rsidR="00F33133" w:rsidRPr="005B3C97" w:rsidRDefault="00F33133" w:rsidP="00F33133">
      <w:pPr>
        <w:pStyle w:val="a6"/>
        <w:jc w:val="both"/>
        <w:rPr>
          <w:rFonts w:cstheme="minorHAnsi"/>
          <w:bCs/>
          <w:sz w:val="16"/>
          <w:szCs w:val="16"/>
        </w:rPr>
      </w:pPr>
      <w:r w:rsidRPr="005B3C97">
        <w:rPr>
          <w:rFonts w:cstheme="minorHAnsi"/>
          <w:color w:val="000000"/>
          <w:sz w:val="16"/>
          <w:szCs w:val="16"/>
        </w:rPr>
        <w:t>Увеличение доли граждан систематически занимающихся физической культуры и спортом.</w:t>
      </w:r>
    </w:p>
    <w:p w:rsidR="00F33133" w:rsidRPr="005B3C97" w:rsidRDefault="00F33133" w:rsidP="00F33133">
      <w:pPr>
        <w:pStyle w:val="a6"/>
        <w:jc w:val="both"/>
        <w:rPr>
          <w:rFonts w:cstheme="minorHAnsi"/>
          <w:bCs/>
          <w:sz w:val="16"/>
          <w:szCs w:val="16"/>
        </w:rPr>
      </w:pPr>
      <w:r w:rsidRPr="005B3C97">
        <w:rPr>
          <w:rFonts w:cstheme="minorHAnsi"/>
          <w:color w:val="000000"/>
          <w:sz w:val="16"/>
          <w:szCs w:val="16"/>
        </w:rPr>
        <w:t xml:space="preserve">Привлечение лиц с ограниченными возможностями  адаптивной физкультуре. </w:t>
      </w:r>
    </w:p>
    <w:p w:rsidR="00F33133" w:rsidRPr="005B3C97" w:rsidRDefault="00F33133" w:rsidP="00F33133">
      <w:pPr>
        <w:pStyle w:val="a6"/>
        <w:jc w:val="both"/>
        <w:rPr>
          <w:rFonts w:cstheme="minorHAnsi"/>
          <w:color w:val="000000"/>
          <w:sz w:val="16"/>
          <w:szCs w:val="16"/>
        </w:rPr>
      </w:pPr>
      <w:r w:rsidRPr="005B3C97">
        <w:rPr>
          <w:rFonts w:cstheme="minorHAnsi"/>
          <w:color w:val="000000"/>
          <w:sz w:val="16"/>
          <w:szCs w:val="16"/>
        </w:rPr>
        <w:t>3.Увеличение количества проведенных физкультурно-спортивных мероприятий на территории МО «Город Удачный».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>4.Укрепление материально-технической базы спортивных объектов города.</w:t>
      </w:r>
    </w:p>
    <w:p w:rsidR="00F33133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>5.Утверждение в городе Удачном п</w:t>
      </w:r>
      <w:r>
        <w:rPr>
          <w:rFonts w:cstheme="minorHAnsi"/>
          <w:sz w:val="16"/>
          <w:szCs w:val="16"/>
        </w:rPr>
        <w:t>ринципов здорового образа жизни.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Pr="005B3C97" w:rsidRDefault="00F33133" w:rsidP="00F33133">
      <w:pPr>
        <w:pStyle w:val="a6"/>
        <w:jc w:val="center"/>
        <w:rPr>
          <w:rFonts w:cstheme="minorHAnsi"/>
          <w:b/>
          <w:color w:val="000000"/>
          <w:sz w:val="16"/>
          <w:szCs w:val="16"/>
        </w:rPr>
      </w:pPr>
      <w:r w:rsidRPr="005B3C97">
        <w:rPr>
          <w:rFonts w:cstheme="minorHAnsi"/>
          <w:b/>
          <w:color w:val="000000"/>
          <w:sz w:val="16"/>
          <w:szCs w:val="16"/>
        </w:rPr>
        <w:t>Сроки реализации программы.</w:t>
      </w:r>
    </w:p>
    <w:p w:rsidR="00F33133" w:rsidRPr="005B3C97" w:rsidRDefault="00F33133" w:rsidP="00F33133">
      <w:pPr>
        <w:pStyle w:val="a6"/>
        <w:jc w:val="both"/>
        <w:rPr>
          <w:rFonts w:cstheme="minorHAnsi"/>
          <w:color w:val="000000"/>
          <w:sz w:val="16"/>
          <w:szCs w:val="16"/>
        </w:rPr>
      </w:pPr>
      <w:r w:rsidRPr="005B3C97">
        <w:rPr>
          <w:rFonts w:cstheme="minorHAnsi"/>
          <w:color w:val="000000"/>
          <w:sz w:val="16"/>
          <w:szCs w:val="16"/>
        </w:rPr>
        <w:t>Программа реализуется в 2017-2021 годах.</w:t>
      </w:r>
    </w:p>
    <w:p w:rsidR="00F33133" w:rsidRDefault="00F33133" w:rsidP="00F33133">
      <w:pPr>
        <w:pStyle w:val="a6"/>
        <w:jc w:val="both"/>
        <w:rPr>
          <w:rFonts w:cstheme="minorHAnsi"/>
          <w:color w:val="000000"/>
          <w:sz w:val="16"/>
          <w:szCs w:val="16"/>
        </w:rPr>
      </w:pPr>
    </w:p>
    <w:p w:rsidR="00F33133" w:rsidRPr="005B3C97" w:rsidRDefault="00F33133" w:rsidP="00F33133">
      <w:pPr>
        <w:pStyle w:val="a6"/>
        <w:jc w:val="center"/>
        <w:rPr>
          <w:rFonts w:cstheme="minorHAnsi"/>
          <w:b/>
          <w:color w:val="000000"/>
          <w:sz w:val="16"/>
          <w:szCs w:val="16"/>
        </w:rPr>
      </w:pPr>
      <w:r w:rsidRPr="005B3C97">
        <w:rPr>
          <w:rFonts w:cstheme="minorHAnsi"/>
          <w:b/>
          <w:color w:val="000000"/>
          <w:sz w:val="16"/>
          <w:szCs w:val="16"/>
        </w:rPr>
        <w:t>Основные мероприятия, направленные на достижение целей и задач в сфере реализации программы.</w:t>
      </w:r>
    </w:p>
    <w:p w:rsidR="00F33133" w:rsidRPr="005B3C97" w:rsidRDefault="00F33133" w:rsidP="00F33133">
      <w:pPr>
        <w:pStyle w:val="a6"/>
        <w:jc w:val="both"/>
        <w:rPr>
          <w:rFonts w:cstheme="minorHAnsi"/>
          <w:color w:val="000000"/>
          <w:sz w:val="16"/>
          <w:szCs w:val="16"/>
        </w:rPr>
      </w:pPr>
      <w:r w:rsidRPr="005B3C97">
        <w:rPr>
          <w:rFonts w:cstheme="minorHAnsi"/>
          <w:color w:val="000000"/>
          <w:sz w:val="16"/>
          <w:szCs w:val="16"/>
        </w:rPr>
        <w:t>В рамках программы реализуются следующие основные мероприятия:</w:t>
      </w:r>
    </w:p>
    <w:p w:rsidR="00F33133" w:rsidRPr="005B3C97" w:rsidRDefault="00F33133" w:rsidP="00F33133">
      <w:pPr>
        <w:pStyle w:val="a6"/>
        <w:jc w:val="both"/>
        <w:rPr>
          <w:rFonts w:cstheme="minorHAnsi"/>
          <w:color w:val="000000"/>
          <w:sz w:val="16"/>
          <w:szCs w:val="16"/>
        </w:rPr>
      </w:pPr>
      <w:r w:rsidRPr="005B3C97">
        <w:rPr>
          <w:rFonts w:cstheme="minorHAnsi"/>
          <w:color w:val="000000"/>
          <w:sz w:val="16"/>
          <w:szCs w:val="16"/>
        </w:rPr>
        <w:t>- организация и проведение физкультурно-спортивных мероприятий.</w:t>
      </w:r>
    </w:p>
    <w:p w:rsidR="00F33133" w:rsidRPr="005B3C97" w:rsidRDefault="00F33133" w:rsidP="00F33133">
      <w:pPr>
        <w:pStyle w:val="a6"/>
        <w:jc w:val="both"/>
        <w:rPr>
          <w:rFonts w:cstheme="minorHAnsi"/>
          <w:color w:val="000000"/>
          <w:sz w:val="16"/>
          <w:szCs w:val="16"/>
        </w:rPr>
      </w:pPr>
      <w:r w:rsidRPr="005B3C97">
        <w:rPr>
          <w:rFonts w:cstheme="minorHAnsi"/>
          <w:color w:val="000000"/>
          <w:sz w:val="16"/>
          <w:szCs w:val="16"/>
        </w:rPr>
        <w:lastRenderedPageBreak/>
        <w:t>Данное направление предполагает проведение физкультурно-спортивных мероприятий для населения муниципального образования:</w:t>
      </w:r>
    </w:p>
    <w:p w:rsidR="00F33133" w:rsidRPr="005B3C97" w:rsidRDefault="00F33133" w:rsidP="00F33133">
      <w:pPr>
        <w:pStyle w:val="a6"/>
        <w:jc w:val="both"/>
        <w:rPr>
          <w:rFonts w:cstheme="minorHAnsi"/>
          <w:color w:val="000000"/>
          <w:sz w:val="16"/>
          <w:szCs w:val="16"/>
        </w:rPr>
      </w:pPr>
      <w:proofErr w:type="gramStart"/>
      <w:r w:rsidRPr="005B3C97">
        <w:rPr>
          <w:rFonts w:cstheme="minorHAnsi"/>
          <w:color w:val="000000"/>
          <w:sz w:val="16"/>
          <w:szCs w:val="16"/>
        </w:rPr>
        <w:t>Спартакиада среди образовательных учреждений, организаций города, лыжня России, веселые старты среди воспитанников детских садов, традиционные легкоатлетические эстафеты (день физкультурника, 9 мая), ГТО, дзюдо, плавание, волейбол, баскетбол, «Кросс Нации», «Велосипедный спорт», бокс, борьба и другие.</w:t>
      </w:r>
      <w:proofErr w:type="gramEnd"/>
      <w:r w:rsidRPr="005B3C97">
        <w:rPr>
          <w:rFonts w:cstheme="minorHAnsi"/>
          <w:color w:val="000000"/>
          <w:sz w:val="16"/>
          <w:szCs w:val="16"/>
        </w:rPr>
        <w:t xml:space="preserve"> Все это будет способствовать привлечению жителей </w:t>
      </w:r>
      <w:proofErr w:type="gramStart"/>
      <w:r w:rsidRPr="005B3C97">
        <w:rPr>
          <w:rFonts w:cstheme="minorHAnsi"/>
          <w:color w:val="000000"/>
          <w:sz w:val="16"/>
          <w:szCs w:val="16"/>
        </w:rPr>
        <w:t>г</w:t>
      </w:r>
      <w:proofErr w:type="gramEnd"/>
      <w:r w:rsidRPr="005B3C97">
        <w:rPr>
          <w:rFonts w:cstheme="minorHAnsi"/>
          <w:color w:val="000000"/>
          <w:sz w:val="16"/>
          <w:szCs w:val="16"/>
        </w:rPr>
        <w:t>. Удачного к активным занятиям физической культуры и спортом поднятию престижа города.</w:t>
      </w:r>
    </w:p>
    <w:p w:rsidR="00F33133" w:rsidRPr="005B3C97" w:rsidRDefault="00F33133" w:rsidP="00F33133">
      <w:pPr>
        <w:pStyle w:val="a6"/>
        <w:jc w:val="both"/>
        <w:rPr>
          <w:rFonts w:cstheme="minorHAnsi"/>
          <w:bCs/>
          <w:sz w:val="16"/>
          <w:szCs w:val="16"/>
        </w:rPr>
      </w:pPr>
      <w:r w:rsidRPr="005B3C97">
        <w:rPr>
          <w:rFonts w:cstheme="minorHAnsi"/>
          <w:color w:val="000000"/>
          <w:sz w:val="16"/>
          <w:szCs w:val="16"/>
        </w:rPr>
        <w:t xml:space="preserve"> Внедрение Всероссийского физкультурно-спортивного комплекса «ГТО». Мероприятие проводится в целях организации  и проведения тестирования населения по выполнению государственных требований к уровню физической подготовленности населения при выполнении  нормативов ВФСК «ГТО» утвержденных приказом Министерства спорта РФ от 8 июля 2014г. №575.</w:t>
      </w:r>
    </w:p>
    <w:p w:rsidR="00F33133" w:rsidRDefault="00F33133" w:rsidP="00F33133">
      <w:pPr>
        <w:pStyle w:val="a6"/>
        <w:jc w:val="both"/>
        <w:rPr>
          <w:rFonts w:cstheme="minorHAnsi"/>
          <w:bCs/>
          <w:sz w:val="16"/>
          <w:szCs w:val="16"/>
        </w:rPr>
      </w:pPr>
      <w:r w:rsidRPr="005B3C97">
        <w:rPr>
          <w:rFonts w:cstheme="minorHAnsi"/>
          <w:bCs/>
          <w:sz w:val="16"/>
          <w:szCs w:val="16"/>
        </w:rPr>
        <w:t xml:space="preserve"> Совместная работа с отделом «Социальной защиты» с целью содействия социальной адаптации и физической реабилитации инвалидов и лиц с ограниченными возможностями здоровья.</w:t>
      </w:r>
    </w:p>
    <w:p w:rsidR="00F33133" w:rsidRDefault="00F33133" w:rsidP="00F33133">
      <w:pPr>
        <w:pStyle w:val="a6"/>
        <w:jc w:val="both"/>
        <w:rPr>
          <w:rFonts w:cstheme="minorHAnsi"/>
          <w:sz w:val="16"/>
          <w:szCs w:val="16"/>
        </w:rPr>
        <w:sectPr w:rsidR="00F33133" w:rsidSect="00F33133">
          <w:type w:val="continuous"/>
          <w:pgSz w:w="11906" w:h="16838"/>
          <w:pgMar w:top="851" w:right="849" w:bottom="567" w:left="993" w:header="709" w:footer="709" w:gutter="0"/>
          <w:cols w:num="2" w:space="708"/>
          <w:docGrid w:linePitch="360"/>
        </w:sectPr>
      </w:pPr>
    </w:p>
    <w:p w:rsidR="00F33133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Default="00F33133" w:rsidP="00F33133">
      <w:pPr>
        <w:pStyle w:val="a6"/>
        <w:jc w:val="both"/>
        <w:rPr>
          <w:rFonts w:cstheme="minorHAnsi"/>
          <w:sz w:val="16"/>
          <w:szCs w:val="16"/>
        </w:rPr>
        <w:sectPr w:rsidR="00F33133" w:rsidSect="003E27C0">
          <w:type w:val="continuous"/>
          <w:pgSz w:w="11906" w:h="16838"/>
          <w:pgMar w:top="851" w:right="849" w:bottom="567" w:left="993" w:header="709" w:footer="709" w:gutter="0"/>
          <w:cols w:num="2" w:space="708"/>
          <w:docGrid w:linePitch="360"/>
        </w:sectPr>
      </w:pP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lastRenderedPageBreak/>
        <w:t>РАЗДЕЛ 3.</w:t>
      </w:r>
    </w:p>
    <w:p w:rsidR="00F33133" w:rsidRPr="007A17BA" w:rsidRDefault="00F33133" w:rsidP="00F33133">
      <w:pPr>
        <w:pStyle w:val="a6"/>
        <w:jc w:val="center"/>
        <w:rPr>
          <w:rFonts w:cstheme="minorHAnsi"/>
          <w:b/>
          <w:sz w:val="16"/>
          <w:szCs w:val="16"/>
        </w:rPr>
      </w:pPr>
      <w:r w:rsidRPr="007A17BA">
        <w:rPr>
          <w:rFonts w:cstheme="minorHAnsi"/>
          <w:b/>
          <w:sz w:val="16"/>
          <w:szCs w:val="16"/>
        </w:rPr>
        <w:t>Перечень мероприятий и ресурсное обеспеченье муниципальной  программы «Развитие физкультуры и спорта на 2017-2021 гг.»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151"/>
        <w:gridCol w:w="323"/>
        <w:gridCol w:w="322"/>
        <w:gridCol w:w="322"/>
        <w:gridCol w:w="226"/>
        <w:gridCol w:w="226"/>
        <w:gridCol w:w="165"/>
        <w:gridCol w:w="150"/>
        <w:gridCol w:w="187"/>
        <w:gridCol w:w="186"/>
        <w:gridCol w:w="240"/>
        <w:gridCol w:w="241"/>
        <w:gridCol w:w="238"/>
        <w:gridCol w:w="325"/>
        <w:gridCol w:w="473"/>
        <w:gridCol w:w="186"/>
        <w:gridCol w:w="187"/>
        <w:gridCol w:w="257"/>
        <w:gridCol w:w="258"/>
        <w:gridCol w:w="196"/>
        <w:gridCol w:w="372"/>
        <w:gridCol w:w="391"/>
        <w:gridCol w:w="395"/>
        <w:gridCol w:w="781"/>
        <w:gridCol w:w="47"/>
        <w:gridCol w:w="1083"/>
        <w:gridCol w:w="935"/>
      </w:tblGrid>
      <w:tr w:rsidR="00F33133" w:rsidRPr="005B3C97" w:rsidTr="00606051">
        <w:trPr>
          <w:trHeight w:val="240"/>
        </w:trPr>
        <w:tc>
          <w:tcPr>
            <w:tcW w:w="1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№ п.п.</w:t>
            </w:r>
          </w:p>
        </w:tc>
        <w:tc>
          <w:tcPr>
            <w:tcW w:w="19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Мероприятия программы</w:t>
            </w:r>
          </w:p>
        </w:tc>
        <w:tc>
          <w:tcPr>
            <w:tcW w:w="52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Срок выполнения</w:t>
            </w:r>
          </w:p>
        </w:tc>
        <w:tc>
          <w:tcPr>
            <w:tcW w:w="2993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Финансовые затраты (руб.)</w:t>
            </w:r>
          </w:p>
        </w:tc>
        <w:tc>
          <w:tcPr>
            <w:tcW w:w="54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Ожидаемые результаты</w:t>
            </w:r>
          </w:p>
        </w:tc>
        <w:tc>
          <w:tcPr>
            <w:tcW w:w="1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Исполнитель программы</w:t>
            </w:r>
          </w:p>
        </w:tc>
      </w:tr>
      <w:tr w:rsidR="00F33133" w:rsidRPr="005B3C97" w:rsidTr="00606051">
        <w:trPr>
          <w:trHeight w:val="216"/>
        </w:trPr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2017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2018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2019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2020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2021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всего</w:t>
            </w:r>
          </w:p>
        </w:tc>
        <w:tc>
          <w:tcPr>
            <w:tcW w:w="542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33133" w:rsidRPr="005B3C97" w:rsidTr="00606051">
        <w:tc>
          <w:tcPr>
            <w:tcW w:w="5000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 xml:space="preserve">           Задача 1. Физическое воспитание подростков и молодежи.</w:t>
            </w:r>
          </w:p>
        </w:tc>
      </w:tr>
      <w:tr w:rsidR="00F33133" w:rsidRPr="005B3C97" w:rsidTr="00606051">
        <w:tc>
          <w:tcPr>
            <w:tcW w:w="9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i/>
                <w:sz w:val="16"/>
                <w:szCs w:val="16"/>
              </w:rPr>
              <w:t xml:space="preserve"> Организация  и проведение спортивно массовых мероприятий</w:t>
            </w:r>
            <w:r w:rsidRPr="005B3C97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1243</w:t>
            </w:r>
          </w:p>
        </w:tc>
        <w:tc>
          <w:tcPr>
            <w:tcW w:w="5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433</w:t>
            </w:r>
          </w:p>
        </w:tc>
        <w:tc>
          <w:tcPr>
            <w:tcW w:w="5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1535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1100</w:t>
            </w:r>
          </w:p>
        </w:tc>
        <w:tc>
          <w:tcPr>
            <w:tcW w:w="52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1160</w:t>
            </w:r>
          </w:p>
        </w:tc>
        <w:tc>
          <w:tcPr>
            <w:tcW w:w="5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5471</w:t>
            </w:r>
          </w:p>
        </w:tc>
        <w:tc>
          <w:tcPr>
            <w:tcW w:w="5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 xml:space="preserve">Повышение доли населения  систематически </w:t>
            </w:r>
            <w:proofErr w:type="gramStart"/>
            <w:r w:rsidRPr="005B3C97">
              <w:rPr>
                <w:rFonts w:cstheme="minorHAnsi"/>
                <w:sz w:val="16"/>
                <w:szCs w:val="16"/>
              </w:rPr>
              <w:t>занимающихся</w:t>
            </w:r>
            <w:proofErr w:type="gramEnd"/>
            <w:r w:rsidRPr="005B3C97">
              <w:rPr>
                <w:rFonts w:cstheme="minorHAnsi"/>
                <w:sz w:val="16"/>
                <w:szCs w:val="16"/>
              </w:rPr>
              <w:t xml:space="preserve"> физической культурой и спортом  </w:t>
            </w:r>
          </w:p>
        </w:tc>
        <w:tc>
          <w:tcPr>
            <w:tcW w:w="1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 xml:space="preserve">Ведущий специалист по спорту и ЗОЖ </w:t>
            </w:r>
          </w:p>
        </w:tc>
      </w:tr>
      <w:tr w:rsidR="00F33133" w:rsidRPr="005B3C97" w:rsidTr="00606051"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1.1.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Спартакиада среди образовательных учреждений, лыжня России, «Кросс Нации» «Велосипедный спорт», игры в «</w:t>
            </w:r>
            <w:proofErr w:type="spellStart"/>
            <w:r w:rsidRPr="005B3C97">
              <w:rPr>
                <w:rFonts w:cstheme="minorHAnsi"/>
                <w:sz w:val="16"/>
                <w:szCs w:val="16"/>
              </w:rPr>
              <w:t>Пейнтбол</w:t>
            </w:r>
            <w:proofErr w:type="spellEnd"/>
            <w:r w:rsidRPr="005B3C97">
              <w:rPr>
                <w:rFonts w:cstheme="minorHAnsi"/>
                <w:sz w:val="16"/>
                <w:szCs w:val="16"/>
              </w:rPr>
              <w:t xml:space="preserve">»  и  соревнования по другим видам  спорта.  </w:t>
            </w:r>
          </w:p>
        </w:tc>
        <w:tc>
          <w:tcPr>
            <w:tcW w:w="5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В течение года</w:t>
            </w:r>
          </w:p>
        </w:tc>
        <w:tc>
          <w:tcPr>
            <w:tcW w:w="7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1243</w:t>
            </w:r>
          </w:p>
        </w:tc>
        <w:tc>
          <w:tcPr>
            <w:tcW w:w="5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433</w:t>
            </w:r>
          </w:p>
        </w:tc>
        <w:tc>
          <w:tcPr>
            <w:tcW w:w="5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1535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1100</w:t>
            </w:r>
          </w:p>
        </w:tc>
        <w:tc>
          <w:tcPr>
            <w:tcW w:w="52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1160</w:t>
            </w:r>
          </w:p>
        </w:tc>
        <w:tc>
          <w:tcPr>
            <w:tcW w:w="5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5471</w:t>
            </w:r>
          </w:p>
        </w:tc>
        <w:tc>
          <w:tcPr>
            <w:tcW w:w="5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Бюджет МО «Город Удачный</w:t>
            </w:r>
          </w:p>
        </w:tc>
        <w:tc>
          <w:tcPr>
            <w:tcW w:w="36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33133" w:rsidRPr="005B3C97" w:rsidTr="00606051">
        <w:trPr>
          <w:trHeight w:val="356"/>
        </w:trPr>
        <w:tc>
          <w:tcPr>
            <w:tcW w:w="5000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 xml:space="preserve">           Задача 2.  Физическое воспитание трудящихся.</w:t>
            </w:r>
          </w:p>
        </w:tc>
      </w:tr>
      <w:tr w:rsidR="00F33133" w:rsidRPr="005B3C97" w:rsidTr="00606051">
        <w:tc>
          <w:tcPr>
            <w:tcW w:w="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i/>
                <w:sz w:val="16"/>
                <w:szCs w:val="16"/>
              </w:rPr>
              <w:t>Организация  и проведение спортивно массовых мероприятий</w:t>
            </w:r>
            <w:r w:rsidRPr="005B3C97">
              <w:rPr>
                <w:rFonts w:cstheme="minorHAnsi"/>
                <w:sz w:val="16"/>
                <w:szCs w:val="16"/>
              </w:rPr>
              <w:t>.</w:t>
            </w:r>
            <w:r w:rsidRPr="005B3C97">
              <w:rPr>
                <w:rFonts w:cstheme="minorHAnsi"/>
                <w:i/>
                <w:sz w:val="16"/>
                <w:szCs w:val="16"/>
              </w:rPr>
              <w:t xml:space="preserve"> Популяризация ведения здорового образа жизни.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115</w:t>
            </w:r>
          </w:p>
        </w:tc>
        <w:tc>
          <w:tcPr>
            <w:tcW w:w="875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380,326</w:t>
            </w:r>
          </w:p>
        </w:tc>
        <w:tc>
          <w:tcPr>
            <w:tcW w:w="5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390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285.600</w:t>
            </w:r>
          </w:p>
        </w:tc>
        <w:tc>
          <w:tcPr>
            <w:tcW w:w="8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278,113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1448,926</w:t>
            </w:r>
          </w:p>
        </w:tc>
        <w:tc>
          <w:tcPr>
            <w:tcW w:w="5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Бюджет МО «Город Удачный</w:t>
            </w:r>
          </w:p>
        </w:tc>
        <w:tc>
          <w:tcPr>
            <w:tcW w:w="1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 xml:space="preserve">Повышение доли населения  систематически </w:t>
            </w:r>
            <w:proofErr w:type="gramStart"/>
            <w:r w:rsidRPr="005B3C97">
              <w:rPr>
                <w:rFonts w:cstheme="minorHAnsi"/>
                <w:sz w:val="16"/>
                <w:szCs w:val="16"/>
              </w:rPr>
              <w:t>занимающихся</w:t>
            </w:r>
            <w:proofErr w:type="gramEnd"/>
            <w:r w:rsidRPr="005B3C97">
              <w:rPr>
                <w:rFonts w:cstheme="minorHAnsi"/>
                <w:sz w:val="16"/>
                <w:szCs w:val="16"/>
              </w:rPr>
              <w:t xml:space="preserve"> физической культурой и спортом  </w:t>
            </w:r>
          </w:p>
        </w:tc>
        <w:tc>
          <w:tcPr>
            <w:tcW w:w="1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 xml:space="preserve">Ведущий специалист по спорту и ЗОЖ </w:t>
            </w:r>
          </w:p>
        </w:tc>
      </w:tr>
      <w:tr w:rsidR="00F33133" w:rsidRPr="005B3C97" w:rsidTr="00606051">
        <w:tc>
          <w:tcPr>
            <w:tcW w:w="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2.1 Организация и проведение общегородских мероприятий.  День оздоровительного бега, спартакиады среди трудовых коллективов города, Кубок 8 марта по волейболу, лыжня России, кубок по мини-футболу, спортивные мероприятия, посвященные Дню физкультурника, ГТО.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115</w:t>
            </w:r>
          </w:p>
        </w:tc>
        <w:tc>
          <w:tcPr>
            <w:tcW w:w="875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330,326</w:t>
            </w:r>
          </w:p>
        </w:tc>
        <w:tc>
          <w:tcPr>
            <w:tcW w:w="5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300,600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215,600</w:t>
            </w:r>
          </w:p>
        </w:tc>
        <w:tc>
          <w:tcPr>
            <w:tcW w:w="8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208,113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1168.926</w:t>
            </w:r>
          </w:p>
        </w:tc>
        <w:tc>
          <w:tcPr>
            <w:tcW w:w="5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Бюджет МО «Город Удачный</w:t>
            </w: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33133" w:rsidRPr="005B3C97" w:rsidTr="00606051">
        <w:tc>
          <w:tcPr>
            <w:tcW w:w="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 xml:space="preserve">2.2.Повышение квалификации  тренерского состава 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5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5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8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280</w:t>
            </w:r>
          </w:p>
        </w:tc>
        <w:tc>
          <w:tcPr>
            <w:tcW w:w="5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33133" w:rsidRPr="005B3C97" w:rsidTr="00606051">
        <w:trPr>
          <w:trHeight w:val="558"/>
        </w:trPr>
        <w:tc>
          <w:tcPr>
            <w:tcW w:w="5000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Задача 3. Развитие национальных видов спорта</w:t>
            </w:r>
          </w:p>
        </w:tc>
      </w:tr>
      <w:tr w:rsidR="00F33133" w:rsidRPr="005B3C97" w:rsidTr="00606051">
        <w:tc>
          <w:tcPr>
            <w:tcW w:w="9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i/>
                <w:sz w:val="16"/>
                <w:szCs w:val="16"/>
              </w:rPr>
              <w:t xml:space="preserve">3.1.  Развитие и поддержка национальных видов спорта. </w:t>
            </w:r>
          </w:p>
        </w:tc>
        <w:tc>
          <w:tcPr>
            <w:tcW w:w="5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165</w:t>
            </w:r>
          </w:p>
        </w:tc>
        <w:tc>
          <w:tcPr>
            <w:tcW w:w="7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117</w:t>
            </w:r>
          </w:p>
        </w:tc>
        <w:tc>
          <w:tcPr>
            <w:tcW w:w="5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195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180</w:t>
            </w:r>
          </w:p>
        </w:tc>
        <w:tc>
          <w:tcPr>
            <w:tcW w:w="5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305</w:t>
            </w:r>
          </w:p>
        </w:tc>
        <w:tc>
          <w:tcPr>
            <w:tcW w:w="7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962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Бюджет МО «Город Удачны</w:t>
            </w:r>
            <w:r w:rsidRPr="005B3C97">
              <w:rPr>
                <w:rFonts w:cstheme="minorHAnsi"/>
                <w:sz w:val="16"/>
                <w:szCs w:val="16"/>
              </w:rPr>
              <w:lastRenderedPageBreak/>
              <w:t>й»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lastRenderedPageBreak/>
              <w:t xml:space="preserve">Развитие национальных видов спорта 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 xml:space="preserve">Ведущий специалист по спорту и </w:t>
            </w:r>
            <w:r w:rsidRPr="005B3C97">
              <w:rPr>
                <w:rFonts w:cstheme="minorHAnsi"/>
                <w:sz w:val="16"/>
                <w:szCs w:val="16"/>
              </w:rPr>
              <w:lastRenderedPageBreak/>
              <w:t xml:space="preserve">ЗОЖ </w:t>
            </w:r>
          </w:p>
        </w:tc>
      </w:tr>
      <w:tr w:rsidR="00F33133" w:rsidRPr="005B3C97" w:rsidTr="00606051">
        <w:tc>
          <w:tcPr>
            <w:tcW w:w="9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5B3C97">
              <w:rPr>
                <w:rFonts w:cstheme="minorHAnsi"/>
                <w:i/>
                <w:sz w:val="16"/>
                <w:szCs w:val="16"/>
              </w:rPr>
              <w:lastRenderedPageBreak/>
              <w:t>Организация и проведение национальных видов спорта «</w:t>
            </w:r>
            <w:proofErr w:type="spellStart"/>
            <w:r w:rsidRPr="005B3C97">
              <w:rPr>
                <w:rFonts w:cstheme="minorHAnsi"/>
                <w:i/>
                <w:sz w:val="16"/>
                <w:szCs w:val="16"/>
              </w:rPr>
              <w:t>Амрестлинг</w:t>
            </w:r>
            <w:proofErr w:type="spellEnd"/>
            <w:r w:rsidRPr="005B3C97">
              <w:rPr>
                <w:rFonts w:cstheme="minorHAnsi"/>
                <w:i/>
                <w:sz w:val="16"/>
                <w:szCs w:val="16"/>
              </w:rPr>
              <w:t>», «</w:t>
            </w:r>
            <w:proofErr w:type="spellStart"/>
            <w:r w:rsidRPr="005B3C97">
              <w:rPr>
                <w:rFonts w:cstheme="minorHAnsi"/>
                <w:i/>
                <w:sz w:val="16"/>
                <w:szCs w:val="16"/>
              </w:rPr>
              <w:t>Хапсагай</w:t>
            </w:r>
            <w:proofErr w:type="spellEnd"/>
            <w:r w:rsidRPr="005B3C97">
              <w:rPr>
                <w:rFonts w:cstheme="minorHAnsi"/>
                <w:i/>
                <w:sz w:val="16"/>
                <w:szCs w:val="16"/>
              </w:rPr>
              <w:t>», силовые виды спорта, национальные прыжки  и другие. Оказание помощи в проведении национального праздника «Ысыах»</w:t>
            </w:r>
          </w:p>
        </w:tc>
        <w:tc>
          <w:tcPr>
            <w:tcW w:w="5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165</w:t>
            </w:r>
          </w:p>
        </w:tc>
        <w:tc>
          <w:tcPr>
            <w:tcW w:w="7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117</w:t>
            </w:r>
          </w:p>
        </w:tc>
        <w:tc>
          <w:tcPr>
            <w:tcW w:w="5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195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180</w:t>
            </w:r>
          </w:p>
        </w:tc>
        <w:tc>
          <w:tcPr>
            <w:tcW w:w="5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305</w:t>
            </w:r>
          </w:p>
        </w:tc>
        <w:tc>
          <w:tcPr>
            <w:tcW w:w="7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962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Развитие национальных видов спорта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Ведущий специалист по спорту и ЗОЖ</w:t>
            </w:r>
          </w:p>
        </w:tc>
      </w:tr>
      <w:tr w:rsidR="00F33133" w:rsidRPr="005B3C97" w:rsidTr="00606051">
        <w:trPr>
          <w:trHeight w:val="567"/>
        </w:trPr>
        <w:tc>
          <w:tcPr>
            <w:tcW w:w="5000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Задача 4. Развитие материально-технической базы</w:t>
            </w:r>
          </w:p>
        </w:tc>
      </w:tr>
      <w:tr w:rsidR="00F33133" w:rsidRPr="005B3C97" w:rsidTr="00606051">
        <w:trPr>
          <w:trHeight w:val="1522"/>
        </w:trPr>
        <w:tc>
          <w:tcPr>
            <w:tcW w:w="908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5B3C97">
              <w:rPr>
                <w:rFonts w:cstheme="minorHAnsi"/>
                <w:i/>
                <w:sz w:val="16"/>
                <w:szCs w:val="16"/>
              </w:rPr>
              <w:t xml:space="preserve">Приобретение спортивного инвентаря для систематических занятий спортом всех слоев населения города. 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363</w:t>
            </w:r>
          </w:p>
        </w:tc>
        <w:tc>
          <w:tcPr>
            <w:tcW w:w="1051" w:type="pct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865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5B3C97">
              <w:rPr>
                <w:rFonts w:cstheme="minorHAns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4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560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480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2768</w:t>
            </w:r>
          </w:p>
        </w:tc>
        <w:tc>
          <w:tcPr>
            <w:tcW w:w="54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Привлечение большего количества детей, молодежи и взрослого населения к здоровому образу жизни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 xml:space="preserve"> Ведущий специалист по спорту и ЗОЖ </w:t>
            </w:r>
          </w:p>
        </w:tc>
      </w:tr>
      <w:tr w:rsidR="00F33133" w:rsidRPr="005B3C97" w:rsidTr="00606051">
        <w:trPr>
          <w:trHeight w:val="567"/>
        </w:trPr>
        <w:tc>
          <w:tcPr>
            <w:tcW w:w="5000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Задача 5. Участие спортсменов в городских, выездных районных, республиканских и иных спортивных соревнованиях</w:t>
            </w:r>
          </w:p>
        </w:tc>
      </w:tr>
      <w:tr w:rsidR="00F33133" w:rsidRPr="005B3C97" w:rsidTr="00606051">
        <w:tc>
          <w:tcPr>
            <w:tcW w:w="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i/>
                <w:sz w:val="16"/>
                <w:szCs w:val="16"/>
              </w:rPr>
            </w:pPr>
            <w:proofErr w:type="gramStart"/>
            <w:r w:rsidRPr="005B3C97">
              <w:rPr>
                <w:rFonts w:cstheme="minorHAnsi"/>
                <w:i/>
                <w:sz w:val="16"/>
                <w:szCs w:val="16"/>
              </w:rPr>
              <w:t>Организация  выездных соревнований по различным видам спорта: лыжи, волейбол, баскетбол, дзюдо, шахматы, легкая атлетика, «</w:t>
            </w:r>
            <w:proofErr w:type="spellStart"/>
            <w:r w:rsidRPr="005B3C97">
              <w:rPr>
                <w:rFonts w:cstheme="minorHAnsi"/>
                <w:i/>
                <w:sz w:val="16"/>
                <w:szCs w:val="16"/>
              </w:rPr>
              <w:t>Амрестлинг</w:t>
            </w:r>
            <w:proofErr w:type="spellEnd"/>
            <w:r w:rsidRPr="005B3C97">
              <w:rPr>
                <w:rFonts w:cstheme="minorHAnsi"/>
                <w:i/>
                <w:sz w:val="16"/>
                <w:szCs w:val="16"/>
              </w:rPr>
              <w:t xml:space="preserve">», борьба, бокс,  хоккей  и т.д. </w:t>
            </w:r>
            <w:proofErr w:type="gramEnd"/>
          </w:p>
        </w:tc>
        <w:tc>
          <w:tcPr>
            <w:tcW w:w="12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1672,125</w:t>
            </w:r>
          </w:p>
        </w:tc>
        <w:tc>
          <w:tcPr>
            <w:tcW w:w="52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2740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5B3C97">
              <w:rPr>
                <w:rFonts w:cstheme="minorHAnsi"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1972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7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10406,125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 xml:space="preserve"> Подготовка спортивного резерва путем участия спортсменов  в различных спортивных соревнованиях за пределами города. Привлечение большего количества детей, молодежи и взрослого населения к здоровому образу жизни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 xml:space="preserve"> Ведущий специалист по спорту и ЗОЖ </w:t>
            </w:r>
          </w:p>
        </w:tc>
      </w:tr>
    </w:tbl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"/>
        <w:gridCol w:w="1888"/>
        <w:gridCol w:w="1742"/>
        <w:gridCol w:w="1170"/>
        <w:gridCol w:w="1129"/>
        <w:gridCol w:w="1281"/>
        <w:gridCol w:w="1276"/>
        <w:gridCol w:w="1097"/>
      </w:tblGrid>
      <w:tr w:rsidR="00F33133" w:rsidRPr="005B3C97" w:rsidTr="00606051">
        <w:tc>
          <w:tcPr>
            <w:tcW w:w="41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№</w:t>
            </w:r>
          </w:p>
        </w:tc>
        <w:tc>
          <w:tcPr>
            <w:tcW w:w="1888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1742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70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2017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(тыс. руб.)</w:t>
            </w:r>
          </w:p>
        </w:tc>
        <w:tc>
          <w:tcPr>
            <w:tcW w:w="1129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2018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(тыс. руб.)</w:t>
            </w:r>
          </w:p>
        </w:tc>
        <w:tc>
          <w:tcPr>
            <w:tcW w:w="128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2019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2020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(тыс. руб.)</w:t>
            </w:r>
          </w:p>
        </w:tc>
        <w:tc>
          <w:tcPr>
            <w:tcW w:w="1097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2021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(тыс. руб.)</w:t>
            </w:r>
          </w:p>
        </w:tc>
      </w:tr>
      <w:tr w:rsidR="00F33133" w:rsidRPr="005B3C97" w:rsidTr="00606051">
        <w:tc>
          <w:tcPr>
            <w:tcW w:w="41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Итого по разделу №1</w:t>
            </w:r>
          </w:p>
        </w:tc>
        <w:tc>
          <w:tcPr>
            <w:tcW w:w="1170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1243</w:t>
            </w:r>
          </w:p>
        </w:tc>
        <w:tc>
          <w:tcPr>
            <w:tcW w:w="1129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433</w:t>
            </w:r>
          </w:p>
        </w:tc>
        <w:tc>
          <w:tcPr>
            <w:tcW w:w="128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1355</w:t>
            </w:r>
          </w:p>
        </w:tc>
        <w:tc>
          <w:tcPr>
            <w:tcW w:w="1276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1100</w:t>
            </w:r>
          </w:p>
        </w:tc>
        <w:tc>
          <w:tcPr>
            <w:tcW w:w="1097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1160</w:t>
            </w:r>
          </w:p>
        </w:tc>
      </w:tr>
      <w:tr w:rsidR="00F33133" w:rsidRPr="005B3C97" w:rsidTr="00606051">
        <w:trPr>
          <w:trHeight w:val="390"/>
        </w:trPr>
        <w:tc>
          <w:tcPr>
            <w:tcW w:w="411" w:type="dxa"/>
            <w:vMerge w:val="restart"/>
            <w:tcBorders>
              <w:top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9583" w:type="dxa"/>
            <w:gridSpan w:val="7"/>
            <w:tcBorders>
              <w:top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Физическое воспитание подростков и молодежи.</w:t>
            </w:r>
          </w:p>
        </w:tc>
      </w:tr>
      <w:tr w:rsidR="00F33133" w:rsidRPr="005B3C97" w:rsidTr="00606051">
        <w:trPr>
          <w:trHeight w:val="412"/>
        </w:trPr>
        <w:tc>
          <w:tcPr>
            <w:tcW w:w="411" w:type="dxa"/>
            <w:vMerge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 xml:space="preserve"> 1.1 Приобретение  наградной и подарочной  продукции.</w:t>
            </w:r>
          </w:p>
        </w:tc>
        <w:tc>
          <w:tcPr>
            <w:tcW w:w="1742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70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298</w:t>
            </w:r>
          </w:p>
        </w:tc>
        <w:tc>
          <w:tcPr>
            <w:tcW w:w="128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1045</w:t>
            </w:r>
          </w:p>
        </w:tc>
        <w:tc>
          <w:tcPr>
            <w:tcW w:w="1276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830</w:t>
            </w:r>
          </w:p>
        </w:tc>
        <w:tc>
          <w:tcPr>
            <w:tcW w:w="1097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880</w:t>
            </w:r>
          </w:p>
        </w:tc>
      </w:tr>
      <w:tr w:rsidR="00F33133" w:rsidRPr="005B3C97" w:rsidTr="00606051">
        <w:trPr>
          <w:trHeight w:val="545"/>
        </w:trPr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 xml:space="preserve"> 1.2 Приобретение спортивной формы.</w:t>
            </w:r>
          </w:p>
        </w:tc>
        <w:tc>
          <w:tcPr>
            <w:tcW w:w="1742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70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28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155</w:t>
            </w:r>
          </w:p>
        </w:tc>
        <w:tc>
          <w:tcPr>
            <w:tcW w:w="1276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165</w:t>
            </w:r>
          </w:p>
        </w:tc>
        <w:tc>
          <w:tcPr>
            <w:tcW w:w="1097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165</w:t>
            </w:r>
          </w:p>
        </w:tc>
      </w:tr>
      <w:tr w:rsidR="00F33133" w:rsidRPr="005B3C97" w:rsidTr="00606051">
        <w:trPr>
          <w:trHeight w:val="545"/>
        </w:trPr>
        <w:tc>
          <w:tcPr>
            <w:tcW w:w="411" w:type="dxa"/>
            <w:tcBorders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1.3. Премирование тренерского состава по итогам года</w:t>
            </w:r>
          </w:p>
        </w:tc>
        <w:tc>
          <w:tcPr>
            <w:tcW w:w="1742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70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097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80</w:t>
            </w:r>
          </w:p>
        </w:tc>
      </w:tr>
      <w:tr w:rsidR="00F33133" w:rsidRPr="005B3C97" w:rsidTr="00606051">
        <w:trPr>
          <w:trHeight w:val="545"/>
        </w:trPr>
        <w:tc>
          <w:tcPr>
            <w:tcW w:w="411" w:type="dxa"/>
            <w:tcBorders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1.4. Проведение игр по «</w:t>
            </w:r>
            <w:proofErr w:type="spellStart"/>
            <w:r w:rsidRPr="005B3C97">
              <w:rPr>
                <w:rFonts w:cstheme="minorHAnsi"/>
                <w:sz w:val="16"/>
                <w:szCs w:val="16"/>
              </w:rPr>
              <w:t>Пейнтболу</w:t>
            </w:r>
            <w:proofErr w:type="spellEnd"/>
            <w:r w:rsidRPr="005B3C97"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742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70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28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1276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097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35</w:t>
            </w:r>
          </w:p>
        </w:tc>
      </w:tr>
      <w:tr w:rsidR="00F33133" w:rsidRPr="005B3C97" w:rsidTr="00606051">
        <w:trPr>
          <w:trHeight w:val="254"/>
        </w:trPr>
        <w:tc>
          <w:tcPr>
            <w:tcW w:w="41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9583" w:type="dxa"/>
            <w:gridSpan w:val="7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Физическое воспитание трудящихся.</w:t>
            </w:r>
          </w:p>
        </w:tc>
      </w:tr>
      <w:tr w:rsidR="00F33133" w:rsidRPr="005B3C97" w:rsidTr="00606051">
        <w:trPr>
          <w:trHeight w:val="240"/>
        </w:trPr>
        <w:tc>
          <w:tcPr>
            <w:tcW w:w="411" w:type="dxa"/>
            <w:vMerge w:val="restar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Итого по разделу № 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115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380,326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285,600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278,113</w:t>
            </w:r>
          </w:p>
        </w:tc>
      </w:tr>
      <w:tr w:rsidR="00F33133" w:rsidRPr="005B3C97" w:rsidTr="00606051">
        <w:trPr>
          <w:trHeight w:val="407"/>
        </w:trPr>
        <w:tc>
          <w:tcPr>
            <w:tcW w:w="411" w:type="dxa"/>
            <w:vMerge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 xml:space="preserve">2.1.Приобретение спортивной формы, проведение утренних зарядок </w:t>
            </w:r>
          </w:p>
        </w:tc>
        <w:tc>
          <w:tcPr>
            <w:tcW w:w="1742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70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28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1276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35,600</w:t>
            </w:r>
          </w:p>
        </w:tc>
        <w:tc>
          <w:tcPr>
            <w:tcW w:w="1097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35,113</w:t>
            </w:r>
          </w:p>
        </w:tc>
      </w:tr>
      <w:tr w:rsidR="00F33133" w:rsidRPr="005B3C97" w:rsidTr="00606051">
        <w:trPr>
          <w:trHeight w:val="285"/>
        </w:trPr>
        <w:tc>
          <w:tcPr>
            <w:tcW w:w="411" w:type="dxa"/>
            <w:vMerge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2.2Приобретение подарочной продукции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260,326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250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243</w:t>
            </w:r>
          </w:p>
        </w:tc>
      </w:tr>
      <w:tr w:rsidR="00F33133" w:rsidRPr="005B3C97" w:rsidTr="00606051">
        <w:trPr>
          <w:trHeight w:val="285"/>
        </w:trPr>
        <w:tc>
          <w:tcPr>
            <w:tcW w:w="41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2.3Повышение квалификации тренерского состава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F33133" w:rsidRPr="005B3C97" w:rsidTr="00606051">
        <w:trPr>
          <w:trHeight w:val="285"/>
        </w:trPr>
        <w:tc>
          <w:tcPr>
            <w:tcW w:w="41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9583" w:type="dxa"/>
            <w:gridSpan w:val="7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Развитие национальных видов спорта.</w:t>
            </w:r>
          </w:p>
        </w:tc>
      </w:tr>
      <w:tr w:rsidR="00F33133" w:rsidRPr="005B3C97" w:rsidTr="00606051"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Итого по разделу № 3</w:t>
            </w:r>
          </w:p>
        </w:tc>
        <w:tc>
          <w:tcPr>
            <w:tcW w:w="1170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165</w:t>
            </w:r>
          </w:p>
        </w:tc>
        <w:tc>
          <w:tcPr>
            <w:tcW w:w="1129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117</w:t>
            </w:r>
          </w:p>
        </w:tc>
        <w:tc>
          <w:tcPr>
            <w:tcW w:w="128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195</w:t>
            </w:r>
          </w:p>
        </w:tc>
        <w:tc>
          <w:tcPr>
            <w:tcW w:w="1276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180</w:t>
            </w:r>
          </w:p>
        </w:tc>
        <w:tc>
          <w:tcPr>
            <w:tcW w:w="1097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305</w:t>
            </w:r>
          </w:p>
        </w:tc>
      </w:tr>
      <w:tr w:rsidR="00F33133" w:rsidRPr="005B3C97" w:rsidTr="00606051">
        <w:tc>
          <w:tcPr>
            <w:tcW w:w="411" w:type="dxa"/>
            <w:vMerge w:val="restart"/>
            <w:tcBorders>
              <w:top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 xml:space="preserve">3.1  Денежные премии </w:t>
            </w:r>
          </w:p>
        </w:tc>
        <w:tc>
          <w:tcPr>
            <w:tcW w:w="1742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70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276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097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80</w:t>
            </w:r>
          </w:p>
        </w:tc>
      </w:tr>
      <w:tr w:rsidR="00F33133" w:rsidRPr="005B3C97" w:rsidTr="00606051">
        <w:tc>
          <w:tcPr>
            <w:tcW w:w="411" w:type="dxa"/>
            <w:vMerge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3.2 Проведение утренних зарядок</w:t>
            </w:r>
          </w:p>
        </w:tc>
        <w:tc>
          <w:tcPr>
            <w:tcW w:w="1742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70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097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F33133" w:rsidRPr="005B3C97" w:rsidTr="00606051">
        <w:tc>
          <w:tcPr>
            <w:tcW w:w="411" w:type="dxa"/>
            <w:vMerge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8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3.3 Проведение работ по подготовке лыжной трассы</w:t>
            </w:r>
          </w:p>
        </w:tc>
        <w:tc>
          <w:tcPr>
            <w:tcW w:w="1742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70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097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F33133" w:rsidRPr="005B3C97" w:rsidTr="00606051">
        <w:tc>
          <w:tcPr>
            <w:tcW w:w="41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8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 xml:space="preserve">3.4 Приобретение подарочной продукции, бытовой техники </w:t>
            </w:r>
          </w:p>
        </w:tc>
        <w:tc>
          <w:tcPr>
            <w:tcW w:w="1742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70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145</w:t>
            </w:r>
          </w:p>
        </w:tc>
        <w:tc>
          <w:tcPr>
            <w:tcW w:w="1276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110</w:t>
            </w:r>
          </w:p>
        </w:tc>
        <w:tc>
          <w:tcPr>
            <w:tcW w:w="1097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225</w:t>
            </w:r>
          </w:p>
        </w:tc>
      </w:tr>
      <w:tr w:rsidR="00F33133" w:rsidRPr="005B3C97" w:rsidTr="00606051">
        <w:tc>
          <w:tcPr>
            <w:tcW w:w="41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8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3.5 Оплата проезда к месту соревнований</w:t>
            </w:r>
          </w:p>
        </w:tc>
        <w:tc>
          <w:tcPr>
            <w:tcW w:w="1742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70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097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F33133" w:rsidRPr="005B3C97" w:rsidTr="00606051">
        <w:tc>
          <w:tcPr>
            <w:tcW w:w="41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9583" w:type="dxa"/>
            <w:gridSpan w:val="7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Развитие материально-технической базы.</w:t>
            </w:r>
          </w:p>
        </w:tc>
      </w:tr>
      <w:tr w:rsidR="00F33133" w:rsidRPr="005B3C97" w:rsidTr="00606051">
        <w:tc>
          <w:tcPr>
            <w:tcW w:w="411" w:type="dxa"/>
            <w:vMerge w:val="restar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Итого по разделу № 4</w:t>
            </w:r>
          </w:p>
        </w:tc>
        <w:tc>
          <w:tcPr>
            <w:tcW w:w="1170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363</w:t>
            </w:r>
          </w:p>
        </w:tc>
        <w:tc>
          <w:tcPr>
            <w:tcW w:w="1129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865</w:t>
            </w:r>
          </w:p>
        </w:tc>
        <w:tc>
          <w:tcPr>
            <w:tcW w:w="128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5B3C97">
              <w:rPr>
                <w:rFonts w:cstheme="minorHAnsi"/>
                <w:color w:val="000000"/>
                <w:sz w:val="16"/>
                <w:szCs w:val="16"/>
              </w:rPr>
              <w:t xml:space="preserve"> 700</w:t>
            </w:r>
          </w:p>
        </w:tc>
        <w:tc>
          <w:tcPr>
            <w:tcW w:w="1276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560</w:t>
            </w:r>
          </w:p>
        </w:tc>
        <w:tc>
          <w:tcPr>
            <w:tcW w:w="1097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480</w:t>
            </w:r>
          </w:p>
        </w:tc>
      </w:tr>
      <w:tr w:rsidR="00F33133" w:rsidRPr="005B3C97" w:rsidTr="00606051">
        <w:trPr>
          <w:trHeight w:val="830"/>
        </w:trPr>
        <w:tc>
          <w:tcPr>
            <w:tcW w:w="411" w:type="dxa"/>
            <w:vMerge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right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4.1 Приобретение  спортивного  инвентаря</w:t>
            </w: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70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363</w:t>
            </w:r>
          </w:p>
        </w:tc>
        <w:tc>
          <w:tcPr>
            <w:tcW w:w="1129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865</w:t>
            </w:r>
          </w:p>
        </w:tc>
        <w:tc>
          <w:tcPr>
            <w:tcW w:w="128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5B3C97">
              <w:rPr>
                <w:rFonts w:cstheme="minorHAns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76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560</w:t>
            </w:r>
          </w:p>
        </w:tc>
        <w:tc>
          <w:tcPr>
            <w:tcW w:w="1097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480</w:t>
            </w:r>
          </w:p>
        </w:tc>
      </w:tr>
      <w:tr w:rsidR="00F33133" w:rsidRPr="005B3C97" w:rsidTr="00606051">
        <w:trPr>
          <w:trHeight w:val="386"/>
        </w:trPr>
        <w:tc>
          <w:tcPr>
            <w:tcW w:w="41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9583" w:type="dxa"/>
            <w:gridSpan w:val="7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Участие спортсменов города в выездных районных, Республиканских и иных спортивных соревнованиях.</w:t>
            </w:r>
          </w:p>
        </w:tc>
      </w:tr>
      <w:tr w:rsidR="00F33133" w:rsidRPr="005B3C97" w:rsidTr="00606051">
        <w:tc>
          <w:tcPr>
            <w:tcW w:w="41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Итого по разделу № 5</w:t>
            </w:r>
          </w:p>
        </w:tc>
        <w:tc>
          <w:tcPr>
            <w:tcW w:w="1170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1672,125</w:t>
            </w:r>
          </w:p>
        </w:tc>
        <w:tc>
          <w:tcPr>
            <w:tcW w:w="1129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2740</w:t>
            </w:r>
          </w:p>
        </w:tc>
        <w:tc>
          <w:tcPr>
            <w:tcW w:w="128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5B3C97">
              <w:rPr>
                <w:rFonts w:cstheme="minorHAnsi"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1276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1972</w:t>
            </w:r>
          </w:p>
        </w:tc>
        <w:tc>
          <w:tcPr>
            <w:tcW w:w="1097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2022</w:t>
            </w:r>
          </w:p>
        </w:tc>
      </w:tr>
      <w:tr w:rsidR="00F33133" w:rsidRPr="005B3C97" w:rsidTr="00606051">
        <w:tc>
          <w:tcPr>
            <w:tcW w:w="411" w:type="dxa"/>
            <w:vMerge w:val="restar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5.1 Оплата проезда</w:t>
            </w:r>
          </w:p>
        </w:tc>
        <w:tc>
          <w:tcPr>
            <w:tcW w:w="1742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70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1192,125</w:t>
            </w:r>
          </w:p>
        </w:tc>
        <w:tc>
          <w:tcPr>
            <w:tcW w:w="1129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1840</w:t>
            </w:r>
          </w:p>
        </w:tc>
        <w:tc>
          <w:tcPr>
            <w:tcW w:w="128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5B3C97">
              <w:rPr>
                <w:rFonts w:cstheme="minorHAns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76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1150</w:t>
            </w:r>
          </w:p>
        </w:tc>
        <w:tc>
          <w:tcPr>
            <w:tcW w:w="1097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1200</w:t>
            </w:r>
          </w:p>
        </w:tc>
      </w:tr>
      <w:tr w:rsidR="00F33133" w:rsidRPr="005B3C97" w:rsidTr="00606051">
        <w:tc>
          <w:tcPr>
            <w:tcW w:w="411" w:type="dxa"/>
            <w:vMerge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5.2 Оплата проживания</w:t>
            </w:r>
          </w:p>
        </w:tc>
        <w:tc>
          <w:tcPr>
            <w:tcW w:w="1742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70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1129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550</w:t>
            </w:r>
          </w:p>
        </w:tc>
        <w:tc>
          <w:tcPr>
            <w:tcW w:w="128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450</w:t>
            </w:r>
          </w:p>
        </w:tc>
        <w:tc>
          <w:tcPr>
            <w:tcW w:w="1276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500</w:t>
            </w:r>
          </w:p>
        </w:tc>
        <w:tc>
          <w:tcPr>
            <w:tcW w:w="1097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500</w:t>
            </w:r>
          </w:p>
        </w:tc>
      </w:tr>
      <w:tr w:rsidR="00F33133" w:rsidRPr="005B3C97" w:rsidTr="00606051">
        <w:trPr>
          <w:trHeight w:val="550"/>
        </w:trPr>
        <w:tc>
          <w:tcPr>
            <w:tcW w:w="411" w:type="dxa"/>
            <w:vMerge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5.3 Оплата питания</w:t>
            </w:r>
          </w:p>
        </w:tc>
        <w:tc>
          <w:tcPr>
            <w:tcW w:w="1742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70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180</w:t>
            </w:r>
          </w:p>
        </w:tc>
        <w:tc>
          <w:tcPr>
            <w:tcW w:w="1129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350</w:t>
            </w:r>
          </w:p>
        </w:tc>
        <w:tc>
          <w:tcPr>
            <w:tcW w:w="128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350</w:t>
            </w:r>
          </w:p>
        </w:tc>
        <w:tc>
          <w:tcPr>
            <w:tcW w:w="1276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322</w:t>
            </w:r>
          </w:p>
        </w:tc>
        <w:tc>
          <w:tcPr>
            <w:tcW w:w="1097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322</w:t>
            </w:r>
          </w:p>
        </w:tc>
      </w:tr>
      <w:tr w:rsidR="00F33133" w:rsidRPr="005B3C97" w:rsidTr="00606051">
        <w:tc>
          <w:tcPr>
            <w:tcW w:w="411" w:type="dxa"/>
            <w:vMerge w:val="restar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888" w:type="dxa"/>
            <w:vMerge w:val="restart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Итого по программе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2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3558,125</w:t>
            </w:r>
          </w:p>
        </w:tc>
        <w:tc>
          <w:tcPr>
            <w:tcW w:w="1129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4535,326</w:t>
            </w:r>
          </w:p>
        </w:tc>
        <w:tc>
          <w:tcPr>
            <w:tcW w:w="128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5B3C97">
              <w:rPr>
                <w:rFonts w:cstheme="minorHAnsi"/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276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4097,600</w:t>
            </w:r>
          </w:p>
        </w:tc>
        <w:tc>
          <w:tcPr>
            <w:tcW w:w="1097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4245,113</w:t>
            </w:r>
          </w:p>
        </w:tc>
      </w:tr>
      <w:tr w:rsidR="00F33133" w:rsidRPr="005B3C97" w:rsidTr="00606051">
        <w:tc>
          <w:tcPr>
            <w:tcW w:w="411" w:type="dxa"/>
            <w:vMerge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8" w:type="dxa"/>
            <w:vMerge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2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170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2858,125</w:t>
            </w:r>
          </w:p>
        </w:tc>
        <w:tc>
          <w:tcPr>
            <w:tcW w:w="1129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4535,326</w:t>
            </w:r>
          </w:p>
        </w:tc>
        <w:tc>
          <w:tcPr>
            <w:tcW w:w="128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5B3C97">
              <w:rPr>
                <w:rFonts w:cstheme="minorHAnsi"/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276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4097,600</w:t>
            </w:r>
          </w:p>
        </w:tc>
        <w:tc>
          <w:tcPr>
            <w:tcW w:w="1097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4245,113</w:t>
            </w:r>
          </w:p>
        </w:tc>
      </w:tr>
      <w:tr w:rsidR="00F33133" w:rsidRPr="005B3C97" w:rsidTr="00606051">
        <w:tc>
          <w:tcPr>
            <w:tcW w:w="41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8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2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170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700</w:t>
            </w:r>
          </w:p>
        </w:tc>
        <w:tc>
          <w:tcPr>
            <w:tcW w:w="1129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7" w:type="dxa"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  <w:r w:rsidRPr="005B3C97">
        <w:rPr>
          <w:rFonts w:cstheme="minorHAnsi"/>
          <w:sz w:val="16"/>
          <w:szCs w:val="16"/>
        </w:rPr>
        <w:t>РАЗДЕЛ 4.</w:t>
      </w:r>
    </w:p>
    <w:p w:rsidR="00F33133" w:rsidRPr="007A17BA" w:rsidRDefault="00F33133" w:rsidP="00F33133">
      <w:pPr>
        <w:pStyle w:val="a6"/>
        <w:jc w:val="both"/>
        <w:rPr>
          <w:rFonts w:cstheme="minorHAnsi"/>
          <w:b/>
          <w:sz w:val="16"/>
          <w:szCs w:val="16"/>
        </w:rPr>
      </w:pPr>
      <w:r w:rsidRPr="007A17BA">
        <w:rPr>
          <w:rFonts w:cstheme="minorHAnsi"/>
          <w:b/>
          <w:sz w:val="16"/>
          <w:szCs w:val="16"/>
        </w:rPr>
        <w:t>Перечень целевых показателей муниципальной программы «Развитие физкультуры и спор</w:t>
      </w:r>
      <w:r>
        <w:rPr>
          <w:rFonts w:cstheme="minorHAnsi"/>
          <w:b/>
          <w:sz w:val="16"/>
          <w:szCs w:val="16"/>
        </w:rPr>
        <w:t>та на 2017-</w:t>
      </w:r>
      <w:r w:rsidRPr="007A17BA">
        <w:rPr>
          <w:rFonts w:cstheme="minorHAnsi"/>
          <w:b/>
          <w:sz w:val="16"/>
          <w:szCs w:val="16"/>
        </w:rPr>
        <w:t>2021 гг.»</w:t>
      </w: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"/>
        <w:gridCol w:w="1670"/>
        <w:gridCol w:w="1135"/>
        <w:gridCol w:w="1277"/>
        <w:gridCol w:w="851"/>
        <w:gridCol w:w="852"/>
        <w:gridCol w:w="1276"/>
        <w:gridCol w:w="994"/>
        <w:gridCol w:w="1135"/>
        <w:gridCol w:w="993"/>
      </w:tblGrid>
      <w:tr w:rsidR="00F33133" w:rsidRPr="005B3C97" w:rsidTr="00606051"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№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Показатели, характеризующие достижение цели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Единица измерения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Базовое значение показателя (на начало реализации программы)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Источник/методика расчета</w:t>
            </w:r>
          </w:p>
        </w:tc>
      </w:tr>
      <w:tr w:rsidR="00F33133" w:rsidRPr="005B3C97" w:rsidTr="00606051">
        <w:trPr>
          <w:trHeight w:val="286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2018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утверждено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2018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достигнуто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2021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33133" w:rsidRPr="005B3C97" w:rsidTr="00606051">
        <w:trPr>
          <w:trHeight w:val="98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Проведение общегородских   спортивных мероприятий.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33133" w:rsidRPr="005B3C97" w:rsidTr="00606051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 xml:space="preserve">Жители города,  систематически занимающиеся спортом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1032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1070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1080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1095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33133" w:rsidRPr="005B3C97" w:rsidTr="00606051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 xml:space="preserve"> Призовые места на выездных соревнованиях.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 xml:space="preserve"> 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33133" w:rsidRPr="005B3C97" w:rsidTr="00606051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 xml:space="preserve">Укрепление материально-технической базы спортивных объектов города, как следствие расширения спектра спортивных услуг, доступных всем категориям населения. </w:t>
            </w:r>
          </w:p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Секции, площадки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33133" w:rsidRPr="005B3C97" w:rsidTr="00606051">
        <w:trPr>
          <w:trHeight w:val="15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5B3C97"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5B3C97">
              <w:rPr>
                <w:rFonts w:cstheme="minorHAnsi"/>
                <w:sz w:val="16"/>
                <w:szCs w:val="16"/>
              </w:rPr>
              <w:t>Привлечение к  адаптивной физической культуре инвалидов и лиц с ограниченными возможностями</w:t>
            </w:r>
            <w:r w:rsidRPr="005B3C97">
              <w:rPr>
                <w:rFonts w:cstheme="minorHAnsi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5B3C97">
              <w:rPr>
                <w:rFonts w:cstheme="minorHAnsi"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5B3C97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5B3C9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5B3C9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F33133" w:rsidRPr="005B3C97" w:rsidTr="00606051">
        <w:trPr>
          <w:trHeight w:val="150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lastRenderedPageBreak/>
              <w:t>6.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 xml:space="preserve">Повышение квалификации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5B3C97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33" w:rsidRPr="005B3C97" w:rsidRDefault="00F33133" w:rsidP="00606051">
            <w:pPr>
              <w:pStyle w:val="a6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</w:tbl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Pr="005B3C97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Default="00F33133" w:rsidP="00F33133">
      <w:pPr>
        <w:pStyle w:val="a6"/>
        <w:jc w:val="both"/>
        <w:rPr>
          <w:rFonts w:cstheme="minorHAnsi"/>
          <w:sz w:val="16"/>
          <w:szCs w:val="16"/>
        </w:rPr>
        <w:sectPr w:rsidR="00F33133" w:rsidSect="003E27C0">
          <w:type w:val="continuous"/>
          <w:pgSz w:w="11906" w:h="16838"/>
          <w:pgMar w:top="851" w:right="849" w:bottom="567" w:left="993" w:header="709" w:footer="709" w:gutter="0"/>
          <w:cols w:space="708"/>
          <w:docGrid w:linePitch="360"/>
        </w:sectPr>
      </w:pPr>
    </w:p>
    <w:p w:rsidR="00F33133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Pr="002E5BF2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F33133" w:rsidRPr="00A72F5A" w:rsidRDefault="00F33133" w:rsidP="00F33133">
      <w:pPr>
        <w:pStyle w:val="a6"/>
        <w:jc w:val="both"/>
        <w:rPr>
          <w:rFonts w:cstheme="minorHAnsi"/>
          <w:sz w:val="16"/>
          <w:szCs w:val="16"/>
        </w:rPr>
        <w:sectPr w:rsidR="00F33133" w:rsidRPr="00A72F5A" w:rsidSect="003E27C0">
          <w:type w:val="continuous"/>
          <w:pgSz w:w="11906" w:h="16838"/>
          <w:pgMar w:top="851" w:right="849" w:bottom="567" w:left="993" w:header="709" w:footer="709" w:gutter="0"/>
          <w:cols w:num="2" w:space="708"/>
          <w:docGrid w:linePitch="360"/>
        </w:sectPr>
      </w:pPr>
    </w:p>
    <w:p w:rsidR="00F33133" w:rsidRPr="00A72F5A" w:rsidRDefault="00F33133" w:rsidP="00F33133">
      <w:pPr>
        <w:pStyle w:val="a6"/>
        <w:jc w:val="both"/>
        <w:rPr>
          <w:rFonts w:cstheme="minorHAnsi"/>
          <w:sz w:val="16"/>
          <w:szCs w:val="16"/>
        </w:rPr>
      </w:pPr>
    </w:p>
    <w:p w:rsidR="00990255" w:rsidRPr="00990255" w:rsidRDefault="00990255" w:rsidP="00F46D14">
      <w:pPr>
        <w:pStyle w:val="a6"/>
        <w:jc w:val="both"/>
        <w:rPr>
          <w:rFonts w:cstheme="minorHAnsi"/>
          <w:sz w:val="16"/>
          <w:szCs w:val="16"/>
          <w:lang w:val="en-US"/>
        </w:rPr>
      </w:pPr>
    </w:p>
    <w:sectPr w:rsidR="00990255" w:rsidRPr="00990255" w:rsidSect="000B58E6">
      <w:type w:val="continuous"/>
      <w:pgSz w:w="11906" w:h="16838"/>
      <w:pgMar w:top="851" w:right="849" w:bottom="567" w:left="993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315" w:rsidRDefault="00933315" w:rsidP="00701323">
      <w:r>
        <w:separator/>
      </w:r>
    </w:p>
  </w:endnote>
  <w:endnote w:type="continuationSeparator" w:id="0">
    <w:p w:rsidR="00933315" w:rsidRDefault="00933315" w:rsidP="00701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315" w:rsidRDefault="00933315" w:rsidP="00701323">
      <w:r>
        <w:separator/>
      </w:r>
    </w:p>
  </w:footnote>
  <w:footnote w:type="continuationSeparator" w:id="0">
    <w:p w:rsidR="00933315" w:rsidRDefault="00933315" w:rsidP="00701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781DD7"/>
    <w:multiLevelType w:val="hybridMultilevel"/>
    <w:tmpl w:val="F5E03944"/>
    <w:lvl w:ilvl="0" w:tplc="20805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34064AB"/>
    <w:multiLevelType w:val="hybridMultilevel"/>
    <w:tmpl w:val="23A613A6"/>
    <w:lvl w:ilvl="0" w:tplc="C65671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20443E"/>
    <w:multiLevelType w:val="hybridMultilevel"/>
    <w:tmpl w:val="9BAA40D0"/>
    <w:lvl w:ilvl="0" w:tplc="BB54F602">
      <w:start w:val="1"/>
      <w:numFmt w:val="bullet"/>
      <w:lvlText w:val="-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07EF13D7"/>
    <w:multiLevelType w:val="multilevel"/>
    <w:tmpl w:val="ED34A1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0CCB777D"/>
    <w:multiLevelType w:val="hybridMultilevel"/>
    <w:tmpl w:val="977872D2"/>
    <w:lvl w:ilvl="0" w:tplc="3D3C9C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B768A056">
      <w:numFmt w:val="none"/>
      <w:lvlText w:val=""/>
      <w:lvlJc w:val="left"/>
      <w:pPr>
        <w:tabs>
          <w:tab w:val="num" w:pos="360"/>
        </w:tabs>
      </w:pPr>
    </w:lvl>
    <w:lvl w:ilvl="2" w:tplc="6DF26246">
      <w:numFmt w:val="none"/>
      <w:lvlText w:val=""/>
      <w:lvlJc w:val="left"/>
      <w:pPr>
        <w:tabs>
          <w:tab w:val="num" w:pos="360"/>
        </w:tabs>
      </w:pPr>
    </w:lvl>
    <w:lvl w:ilvl="3" w:tplc="79E60D76">
      <w:numFmt w:val="none"/>
      <w:lvlText w:val=""/>
      <w:lvlJc w:val="left"/>
      <w:pPr>
        <w:tabs>
          <w:tab w:val="num" w:pos="360"/>
        </w:tabs>
      </w:pPr>
    </w:lvl>
    <w:lvl w:ilvl="4" w:tplc="E39A4490">
      <w:numFmt w:val="none"/>
      <w:lvlText w:val=""/>
      <w:lvlJc w:val="left"/>
      <w:pPr>
        <w:tabs>
          <w:tab w:val="num" w:pos="360"/>
        </w:tabs>
      </w:pPr>
    </w:lvl>
    <w:lvl w:ilvl="5" w:tplc="DD00F852">
      <w:numFmt w:val="none"/>
      <w:lvlText w:val=""/>
      <w:lvlJc w:val="left"/>
      <w:pPr>
        <w:tabs>
          <w:tab w:val="num" w:pos="360"/>
        </w:tabs>
      </w:pPr>
    </w:lvl>
    <w:lvl w:ilvl="6" w:tplc="F89889E6">
      <w:numFmt w:val="none"/>
      <w:lvlText w:val=""/>
      <w:lvlJc w:val="left"/>
      <w:pPr>
        <w:tabs>
          <w:tab w:val="num" w:pos="360"/>
        </w:tabs>
      </w:pPr>
    </w:lvl>
    <w:lvl w:ilvl="7" w:tplc="C89EF526">
      <w:numFmt w:val="none"/>
      <w:lvlText w:val=""/>
      <w:lvlJc w:val="left"/>
      <w:pPr>
        <w:tabs>
          <w:tab w:val="num" w:pos="360"/>
        </w:tabs>
      </w:pPr>
    </w:lvl>
    <w:lvl w:ilvl="8" w:tplc="6464EC1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E3825A8"/>
    <w:multiLevelType w:val="hybridMultilevel"/>
    <w:tmpl w:val="9744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332D7"/>
    <w:multiLevelType w:val="hybridMultilevel"/>
    <w:tmpl w:val="18D88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D4DE3"/>
    <w:multiLevelType w:val="hybridMultilevel"/>
    <w:tmpl w:val="95EE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A4127"/>
    <w:multiLevelType w:val="hybridMultilevel"/>
    <w:tmpl w:val="48DA2D8C"/>
    <w:lvl w:ilvl="0" w:tplc="E0940D3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A863BA"/>
    <w:multiLevelType w:val="hybridMultilevel"/>
    <w:tmpl w:val="105611F8"/>
    <w:lvl w:ilvl="0" w:tplc="33966DA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7BB739F"/>
    <w:multiLevelType w:val="multilevel"/>
    <w:tmpl w:val="5E5A3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28C53579"/>
    <w:multiLevelType w:val="multilevel"/>
    <w:tmpl w:val="8AC880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96C3D6B"/>
    <w:multiLevelType w:val="hybridMultilevel"/>
    <w:tmpl w:val="0644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E5A5D"/>
    <w:multiLevelType w:val="hybridMultilevel"/>
    <w:tmpl w:val="7012D94C"/>
    <w:lvl w:ilvl="0" w:tplc="BB0EB84A">
      <w:start w:val="1"/>
      <w:numFmt w:val="bullet"/>
      <w:suff w:val="space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B1F69D2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952CFD"/>
    <w:multiLevelType w:val="hybridMultilevel"/>
    <w:tmpl w:val="C0EE05F8"/>
    <w:lvl w:ilvl="0" w:tplc="624C58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2664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DDF10AA"/>
    <w:multiLevelType w:val="hybridMultilevel"/>
    <w:tmpl w:val="A22C1016"/>
    <w:lvl w:ilvl="0" w:tplc="CA00F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8C23E8"/>
    <w:multiLevelType w:val="hybridMultilevel"/>
    <w:tmpl w:val="7ECA8B7E"/>
    <w:lvl w:ilvl="0" w:tplc="6FD23BFE">
      <w:numFmt w:val="bullet"/>
      <w:lvlText w:val="-"/>
      <w:lvlJc w:val="left"/>
      <w:pPr>
        <w:ind w:left="1713" w:hanging="360"/>
      </w:p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7D93671"/>
    <w:multiLevelType w:val="multilevel"/>
    <w:tmpl w:val="C436C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612AB3"/>
    <w:multiLevelType w:val="hybridMultilevel"/>
    <w:tmpl w:val="00FC1BFE"/>
    <w:lvl w:ilvl="0" w:tplc="6518E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A0853"/>
    <w:multiLevelType w:val="multilevel"/>
    <w:tmpl w:val="54BE97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4A0E3129"/>
    <w:multiLevelType w:val="hybridMultilevel"/>
    <w:tmpl w:val="3F36552A"/>
    <w:lvl w:ilvl="0" w:tplc="9FEC9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FEC99FE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22DC6"/>
    <w:multiLevelType w:val="multilevel"/>
    <w:tmpl w:val="B8ECB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0F042FF"/>
    <w:multiLevelType w:val="hybridMultilevel"/>
    <w:tmpl w:val="57967FD8"/>
    <w:lvl w:ilvl="0" w:tplc="080ADEA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357A6A"/>
    <w:multiLevelType w:val="hybridMultilevel"/>
    <w:tmpl w:val="F934FA5A"/>
    <w:lvl w:ilvl="0" w:tplc="734CB82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2CA6080"/>
    <w:multiLevelType w:val="hybridMultilevel"/>
    <w:tmpl w:val="6B2CFF28"/>
    <w:lvl w:ilvl="0" w:tplc="2FFEB31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DD5189"/>
    <w:multiLevelType w:val="hybridMultilevel"/>
    <w:tmpl w:val="5B147822"/>
    <w:lvl w:ilvl="0" w:tplc="477E2BE0">
      <w:start w:val="1"/>
      <w:numFmt w:val="decimal"/>
      <w:lvlText w:val="%1."/>
      <w:lvlJc w:val="left"/>
      <w:pPr>
        <w:ind w:left="2689" w:hanging="1275"/>
      </w:pPr>
      <w:rPr>
        <w:b w:val="0"/>
        <w:sz w:val="24"/>
        <w:szCs w:val="24"/>
      </w:rPr>
    </w:lvl>
    <w:lvl w:ilvl="1" w:tplc="8CBC9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92AF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1AA9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0E3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569A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F43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1A56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7232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006ADF"/>
    <w:multiLevelType w:val="multilevel"/>
    <w:tmpl w:val="649E6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5B767582"/>
    <w:multiLevelType w:val="hybridMultilevel"/>
    <w:tmpl w:val="7D12B45C"/>
    <w:lvl w:ilvl="0" w:tplc="82CA1FB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854C44BE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BF5A78FE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3EC8D01C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5582B360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1A0ED6C6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DF4322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5FAE3006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A6161F0A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5FE51039"/>
    <w:multiLevelType w:val="hybridMultilevel"/>
    <w:tmpl w:val="0AFA7D9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67D55"/>
    <w:multiLevelType w:val="multilevel"/>
    <w:tmpl w:val="EC56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BA59A9"/>
    <w:multiLevelType w:val="multilevel"/>
    <w:tmpl w:val="90F47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5E1332B"/>
    <w:multiLevelType w:val="hybridMultilevel"/>
    <w:tmpl w:val="68424638"/>
    <w:lvl w:ilvl="0" w:tplc="71149690">
      <w:start w:val="1"/>
      <w:numFmt w:val="decimal"/>
      <w:lvlText w:val="%1."/>
      <w:lvlJc w:val="left"/>
      <w:pPr>
        <w:ind w:left="720" w:hanging="360"/>
      </w:pPr>
    </w:lvl>
    <w:lvl w:ilvl="1" w:tplc="9B22DCC6" w:tentative="1">
      <w:start w:val="1"/>
      <w:numFmt w:val="lowerLetter"/>
      <w:lvlText w:val="%2."/>
      <w:lvlJc w:val="left"/>
      <w:pPr>
        <w:ind w:left="1440" w:hanging="360"/>
      </w:pPr>
    </w:lvl>
    <w:lvl w:ilvl="2" w:tplc="48C6330C" w:tentative="1">
      <w:start w:val="1"/>
      <w:numFmt w:val="lowerRoman"/>
      <w:lvlText w:val="%3."/>
      <w:lvlJc w:val="right"/>
      <w:pPr>
        <w:ind w:left="2160" w:hanging="180"/>
      </w:pPr>
    </w:lvl>
    <w:lvl w:ilvl="3" w:tplc="B5CC0706" w:tentative="1">
      <w:start w:val="1"/>
      <w:numFmt w:val="decimal"/>
      <w:lvlText w:val="%4."/>
      <w:lvlJc w:val="left"/>
      <w:pPr>
        <w:ind w:left="2880" w:hanging="360"/>
      </w:pPr>
    </w:lvl>
    <w:lvl w:ilvl="4" w:tplc="EB1A0CF6" w:tentative="1">
      <w:start w:val="1"/>
      <w:numFmt w:val="lowerLetter"/>
      <w:lvlText w:val="%5."/>
      <w:lvlJc w:val="left"/>
      <w:pPr>
        <w:ind w:left="3600" w:hanging="360"/>
      </w:pPr>
    </w:lvl>
    <w:lvl w:ilvl="5" w:tplc="AF0CF98A" w:tentative="1">
      <w:start w:val="1"/>
      <w:numFmt w:val="lowerRoman"/>
      <w:lvlText w:val="%6."/>
      <w:lvlJc w:val="right"/>
      <w:pPr>
        <w:ind w:left="4320" w:hanging="180"/>
      </w:pPr>
    </w:lvl>
    <w:lvl w:ilvl="6" w:tplc="DC880C62" w:tentative="1">
      <w:start w:val="1"/>
      <w:numFmt w:val="decimal"/>
      <w:lvlText w:val="%7."/>
      <w:lvlJc w:val="left"/>
      <w:pPr>
        <w:ind w:left="5040" w:hanging="360"/>
      </w:pPr>
    </w:lvl>
    <w:lvl w:ilvl="7" w:tplc="77EC04F6" w:tentative="1">
      <w:start w:val="1"/>
      <w:numFmt w:val="lowerLetter"/>
      <w:lvlText w:val="%8."/>
      <w:lvlJc w:val="left"/>
      <w:pPr>
        <w:ind w:left="5760" w:hanging="360"/>
      </w:pPr>
    </w:lvl>
    <w:lvl w:ilvl="8" w:tplc="99B42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D7CDF"/>
    <w:multiLevelType w:val="hybridMultilevel"/>
    <w:tmpl w:val="009A94EA"/>
    <w:lvl w:ilvl="0" w:tplc="C51EB9DC">
      <w:start w:val="1"/>
      <w:numFmt w:val="decimal"/>
      <w:lvlText w:val="%1."/>
      <w:lvlJc w:val="left"/>
      <w:pPr>
        <w:ind w:left="1069" w:hanging="360"/>
      </w:pPr>
    </w:lvl>
    <w:lvl w:ilvl="1" w:tplc="D5B65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C8EE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C4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0E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C7C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E63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681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DAE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0C18CF"/>
    <w:multiLevelType w:val="hybridMultilevel"/>
    <w:tmpl w:val="E87449E0"/>
    <w:lvl w:ilvl="0" w:tplc="0419000F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AB319BB"/>
    <w:multiLevelType w:val="hybridMultilevel"/>
    <w:tmpl w:val="0C986F6C"/>
    <w:lvl w:ilvl="0" w:tplc="B3543F62">
      <w:start w:val="1"/>
      <w:numFmt w:val="decimal"/>
      <w:lvlText w:val="%1."/>
      <w:lvlJc w:val="left"/>
      <w:pPr>
        <w:ind w:left="1334" w:hanging="360"/>
      </w:p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40">
    <w:nsid w:val="72AA2CB3"/>
    <w:multiLevelType w:val="hybridMultilevel"/>
    <w:tmpl w:val="C4801A9C"/>
    <w:lvl w:ilvl="0" w:tplc="04190001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20A63"/>
    <w:multiLevelType w:val="hybridMultilevel"/>
    <w:tmpl w:val="11625990"/>
    <w:lvl w:ilvl="0" w:tplc="57B64AE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95336AF"/>
    <w:multiLevelType w:val="hybridMultilevel"/>
    <w:tmpl w:val="0FDCD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A66A9"/>
    <w:multiLevelType w:val="multilevel"/>
    <w:tmpl w:val="8AC880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F0C378B"/>
    <w:multiLevelType w:val="multilevel"/>
    <w:tmpl w:val="025027DE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3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1"/>
  </w:num>
  <w:num w:numId="3">
    <w:abstractNumId w:val="0"/>
  </w:num>
  <w:num w:numId="4">
    <w:abstractNumId w:val="34"/>
  </w:num>
  <w:num w:numId="5">
    <w:abstractNumId w:val="1"/>
  </w:num>
  <w:num w:numId="6">
    <w:abstractNumId w:val="16"/>
  </w:num>
  <w:num w:numId="7">
    <w:abstractNumId w:val="43"/>
  </w:num>
  <w:num w:numId="8">
    <w:abstractNumId w:val="14"/>
  </w:num>
  <w:num w:numId="9">
    <w:abstractNumId w:val="7"/>
  </w:num>
  <w:num w:numId="10">
    <w:abstractNumId w:val="44"/>
  </w:num>
  <w:num w:numId="11">
    <w:abstractNumId w:val="25"/>
  </w:num>
  <w:num w:numId="12">
    <w:abstractNumId w:val="36"/>
  </w:num>
  <w:num w:numId="13">
    <w:abstractNumId w:val="39"/>
  </w:num>
  <w:num w:numId="14">
    <w:abstractNumId w:val="22"/>
  </w:num>
  <w:num w:numId="15">
    <w:abstractNumId w:val="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</w:num>
  <w:num w:numId="23">
    <w:abstractNumId w:val="38"/>
  </w:num>
  <w:num w:numId="24">
    <w:abstractNumId w:val="24"/>
  </w:num>
  <w:num w:numId="25">
    <w:abstractNumId w:val="12"/>
  </w:num>
  <w:num w:numId="26">
    <w:abstractNumId w:val="32"/>
  </w:num>
  <w:num w:numId="27">
    <w:abstractNumId w:val="40"/>
  </w:num>
  <w:num w:numId="28">
    <w:abstractNumId w:val="20"/>
  </w:num>
  <w:num w:numId="29">
    <w:abstractNumId w:val="28"/>
  </w:num>
  <w:num w:numId="30">
    <w:abstractNumId w:val="5"/>
  </w:num>
  <w:num w:numId="31">
    <w:abstractNumId w:val="23"/>
  </w:num>
  <w:num w:numId="32">
    <w:abstractNumId w:val="19"/>
  </w:num>
  <w:num w:numId="33">
    <w:abstractNumId w:val="8"/>
  </w:num>
  <w:num w:numId="34">
    <w:abstractNumId w:val="42"/>
  </w:num>
  <w:num w:numId="35">
    <w:abstractNumId w:val="3"/>
  </w:num>
  <w:num w:numId="36">
    <w:abstractNumId w:val="29"/>
  </w:num>
  <w:num w:numId="37">
    <w:abstractNumId w:val="6"/>
  </w:num>
  <w:num w:numId="38">
    <w:abstractNumId w:val="33"/>
  </w:num>
  <w:num w:numId="39">
    <w:abstractNumId w:val="35"/>
  </w:num>
  <w:num w:numId="40">
    <w:abstractNumId w:val="27"/>
  </w:num>
  <w:num w:numId="41">
    <w:abstractNumId w:val="11"/>
  </w:num>
  <w:num w:numId="42">
    <w:abstractNumId w:val="13"/>
  </w:num>
  <w:num w:numId="43">
    <w:abstractNumId w:val="18"/>
  </w:num>
  <w:num w:numId="44">
    <w:abstractNumId w:val="26"/>
  </w:num>
  <w:num w:numId="45">
    <w:abstractNumId w:val="15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FC3"/>
    <w:rsid w:val="000009AB"/>
    <w:rsid w:val="00001CAF"/>
    <w:rsid w:val="00006DFC"/>
    <w:rsid w:val="00007163"/>
    <w:rsid w:val="000266FB"/>
    <w:rsid w:val="00030EAC"/>
    <w:rsid w:val="00032111"/>
    <w:rsid w:val="000403EF"/>
    <w:rsid w:val="00053ED0"/>
    <w:rsid w:val="000629EA"/>
    <w:rsid w:val="0007069A"/>
    <w:rsid w:val="0007281A"/>
    <w:rsid w:val="00072954"/>
    <w:rsid w:val="00076EE7"/>
    <w:rsid w:val="0008666A"/>
    <w:rsid w:val="00091F4C"/>
    <w:rsid w:val="00093661"/>
    <w:rsid w:val="00093CA7"/>
    <w:rsid w:val="00097664"/>
    <w:rsid w:val="000A4086"/>
    <w:rsid w:val="000A6DAC"/>
    <w:rsid w:val="000A78D9"/>
    <w:rsid w:val="000B1D28"/>
    <w:rsid w:val="000B58E6"/>
    <w:rsid w:val="000C2DCB"/>
    <w:rsid w:val="000D0565"/>
    <w:rsid w:val="000E3AD0"/>
    <w:rsid w:val="00100298"/>
    <w:rsid w:val="0013462D"/>
    <w:rsid w:val="00141B73"/>
    <w:rsid w:val="00156377"/>
    <w:rsid w:val="00164E2C"/>
    <w:rsid w:val="00167986"/>
    <w:rsid w:val="00167AB0"/>
    <w:rsid w:val="00172113"/>
    <w:rsid w:val="00172CE4"/>
    <w:rsid w:val="00177B92"/>
    <w:rsid w:val="00182787"/>
    <w:rsid w:val="00187014"/>
    <w:rsid w:val="00187A24"/>
    <w:rsid w:val="00194BBA"/>
    <w:rsid w:val="00195E2D"/>
    <w:rsid w:val="001A366B"/>
    <w:rsid w:val="001A6315"/>
    <w:rsid w:val="001B0336"/>
    <w:rsid w:val="001B3DBE"/>
    <w:rsid w:val="001B5C81"/>
    <w:rsid w:val="001D0E04"/>
    <w:rsid w:val="001D2070"/>
    <w:rsid w:val="001D55E1"/>
    <w:rsid w:val="001D76A1"/>
    <w:rsid w:val="001E20C2"/>
    <w:rsid w:val="001E5B95"/>
    <w:rsid w:val="001E6089"/>
    <w:rsid w:val="001E7D78"/>
    <w:rsid w:val="001F0A52"/>
    <w:rsid w:val="00201EB5"/>
    <w:rsid w:val="002054BE"/>
    <w:rsid w:val="00212873"/>
    <w:rsid w:val="002164CA"/>
    <w:rsid w:val="00221E1E"/>
    <w:rsid w:val="00222085"/>
    <w:rsid w:val="00232E6C"/>
    <w:rsid w:val="00244792"/>
    <w:rsid w:val="00252BD1"/>
    <w:rsid w:val="00260C9E"/>
    <w:rsid w:val="0026706D"/>
    <w:rsid w:val="00270E4D"/>
    <w:rsid w:val="00270EE9"/>
    <w:rsid w:val="00280500"/>
    <w:rsid w:val="002A00FF"/>
    <w:rsid w:val="002A15AE"/>
    <w:rsid w:val="002A45D5"/>
    <w:rsid w:val="002B2817"/>
    <w:rsid w:val="002B2CE6"/>
    <w:rsid w:val="002E08AA"/>
    <w:rsid w:val="002E251F"/>
    <w:rsid w:val="002E72DC"/>
    <w:rsid w:val="002F1809"/>
    <w:rsid w:val="002F3E9A"/>
    <w:rsid w:val="002F4098"/>
    <w:rsid w:val="00305D14"/>
    <w:rsid w:val="00310024"/>
    <w:rsid w:val="00311DEB"/>
    <w:rsid w:val="00312252"/>
    <w:rsid w:val="0032276C"/>
    <w:rsid w:val="003236C1"/>
    <w:rsid w:val="00324A9D"/>
    <w:rsid w:val="00330BCD"/>
    <w:rsid w:val="003359CE"/>
    <w:rsid w:val="00351746"/>
    <w:rsid w:val="00352B3A"/>
    <w:rsid w:val="00355FEA"/>
    <w:rsid w:val="00357A82"/>
    <w:rsid w:val="0036560B"/>
    <w:rsid w:val="00367C39"/>
    <w:rsid w:val="003709A6"/>
    <w:rsid w:val="00371975"/>
    <w:rsid w:val="00373490"/>
    <w:rsid w:val="00384218"/>
    <w:rsid w:val="00386329"/>
    <w:rsid w:val="00391E30"/>
    <w:rsid w:val="00392E46"/>
    <w:rsid w:val="00397A30"/>
    <w:rsid w:val="00397EAD"/>
    <w:rsid w:val="003A4D04"/>
    <w:rsid w:val="003A6D1E"/>
    <w:rsid w:val="003B2F4D"/>
    <w:rsid w:val="003B6ABC"/>
    <w:rsid w:val="003B6B71"/>
    <w:rsid w:val="003C6633"/>
    <w:rsid w:val="003D004D"/>
    <w:rsid w:val="003D577D"/>
    <w:rsid w:val="004204FF"/>
    <w:rsid w:val="00431BB2"/>
    <w:rsid w:val="00432626"/>
    <w:rsid w:val="0043304B"/>
    <w:rsid w:val="004362A5"/>
    <w:rsid w:val="00444CEF"/>
    <w:rsid w:val="00445BAA"/>
    <w:rsid w:val="00455A38"/>
    <w:rsid w:val="004568C5"/>
    <w:rsid w:val="004635B7"/>
    <w:rsid w:val="00467851"/>
    <w:rsid w:val="004901AA"/>
    <w:rsid w:val="00494265"/>
    <w:rsid w:val="004A2326"/>
    <w:rsid w:val="004A23FA"/>
    <w:rsid w:val="004A7ADF"/>
    <w:rsid w:val="004B3430"/>
    <w:rsid w:val="004C0C83"/>
    <w:rsid w:val="004C0F2E"/>
    <w:rsid w:val="004D0699"/>
    <w:rsid w:val="004D1237"/>
    <w:rsid w:val="004D3895"/>
    <w:rsid w:val="004D3B77"/>
    <w:rsid w:val="004D6F42"/>
    <w:rsid w:val="004F3515"/>
    <w:rsid w:val="004F4ADB"/>
    <w:rsid w:val="004F5A89"/>
    <w:rsid w:val="004F7520"/>
    <w:rsid w:val="00503A1C"/>
    <w:rsid w:val="0051585C"/>
    <w:rsid w:val="00520ED8"/>
    <w:rsid w:val="00522785"/>
    <w:rsid w:val="00533E75"/>
    <w:rsid w:val="00552305"/>
    <w:rsid w:val="00555BD2"/>
    <w:rsid w:val="005624E4"/>
    <w:rsid w:val="00564576"/>
    <w:rsid w:val="00566FB8"/>
    <w:rsid w:val="00573CB9"/>
    <w:rsid w:val="005743CD"/>
    <w:rsid w:val="00577BE9"/>
    <w:rsid w:val="0058093D"/>
    <w:rsid w:val="00585E62"/>
    <w:rsid w:val="00591F62"/>
    <w:rsid w:val="005A2E70"/>
    <w:rsid w:val="005D0A07"/>
    <w:rsid w:val="005E0E9F"/>
    <w:rsid w:val="005F2FDB"/>
    <w:rsid w:val="005F439E"/>
    <w:rsid w:val="00616501"/>
    <w:rsid w:val="00621870"/>
    <w:rsid w:val="00623CD0"/>
    <w:rsid w:val="00624770"/>
    <w:rsid w:val="00635190"/>
    <w:rsid w:val="0063578D"/>
    <w:rsid w:val="006365EB"/>
    <w:rsid w:val="0066394E"/>
    <w:rsid w:val="00666D7F"/>
    <w:rsid w:val="00667CB5"/>
    <w:rsid w:val="00671321"/>
    <w:rsid w:val="00672468"/>
    <w:rsid w:val="006724A4"/>
    <w:rsid w:val="00681A0E"/>
    <w:rsid w:val="006A773E"/>
    <w:rsid w:val="006B01A7"/>
    <w:rsid w:val="006C2088"/>
    <w:rsid w:val="006C6400"/>
    <w:rsid w:val="006D5651"/>
    <w:rsid w:val="006E69A4"/>
    <w:rsid w:val="006F346C"/>
    <w:rsid w:val="00701323"/>
    <w:rsid w:val="007100C1"/>
    <w:rsid w:val="00716658"/>
    <w:rsid w:val="00717886"/>
    <w:rsid w:val="007200C1"/>
    <w:rsid w:val="00720225"/>
    <w:rsid w:val="00722EB8"/>
    <w:rsid w:val="007235C5"/>
    <w:rsid w:val="00727EBC"/>
    <w:rsid w:val="00741389"/>
    <w:rsid w:val="00746AAB"/>
    <w:rsid w:val="00752617"/>
    <w:rsid w:val="0075538F"/>
    <w:rsid w:val="007558F0"/>
    <w:rsid w:val="00761D08"/>
    <w:rsid w:val="007620D2"/>
    <w:rsid w:val="0077094F"/>
    <w:rsid w:val="007709E1"/>
    <w:rsid w:val="00773D0A"/>
    <w:rsid w:val="00774A90"/>
    <w:rsid w:val="007769F7"/>
    <w:rsid w:val="007855B1"/>
    <w:rsid w:val="00795CCE"/>
    <w:rsid w:val="007B0C41"/>
    <w:rsid w:val="007B12EC"/>
    <w:rsid w:val="007B4EF0"/>
    <w:rsid w:val="007C1498"/>
    <w:rsid w:val="007C1B05"/>
    <w:rsid w:val="007C5210"/>
    <w:rsid w:val="007C5D5C"/>
    <w:rsid w:val="007D4B2E"/>
    <w:rsid w:val="007E2F7D"/>
    <w:rsid w:val="007E4B76"/>
    <w:rsid w:val="007E6B0C"/>
    <w:rsid w:val="007F0E7F"/>
    <w:rsid w:val="007F27AA"/>
    <w:rsid w:val="007F2DE6"/>
    <w:rsid w:val="007F4E62"/>
    <w:rsid w:val="008040CC"/>
    <w:rsid w:val="008120C4"/>
    <w:rsid w:val="00814DEB"/>
    <w:rsid w:val="008204E8"/>
    <w:rsid w:val="008302EB"/>
    <w:rsid w:val="00833FED"/>
    <w:rsid w:val="00846EFA"/>
    <w:rsid w:val="00866ACE"/>
    <w:rsid w:val="00874053"/>
    <w:rsid w:val="00881EA5"/>
    <w:rsid w:val="00886F95"/>
    <w:rsid w:val="008900DE"/>
    <w:rsid w:val="008911EE"/>
    <w:rsid w:val="00897D88"/>
    <w:rsid w:val="008A22D9"/>
    <w:rsid w:val="008A3339"/>
    <w:rsid w:val="008A7176"/>
    <w:rsid w:val="008C11B1"/>
    <w:rsid w:val="008C458C"/>
    <w:rsid w:val="008E42E1"/>
    <w:rsid w:val="008E493F"/>
    <w:rsid w:val="008E79FF"/>
    <w:rsid w:val="008F51E0"/>
    <w:rsid w:val="009031D7"/>
    <w:rsid w:val="009063B0"/>
    <w:rsid w:val="00907E07"/>
    <w:rsid w:val="00911EF5"/>
    <w:rsid w:val="009121F9"/>
    <w:rsid w:val="009126DE"/>
    <w:rsid w:val="00914177"/>
    <w:rsid w:val="009225BA"/>
    <w:rsid w:val="00933315"/>
    <w:rsid w:val="00943356"/>
    <w:rsid w:val="0094470A"/>
    <w:rsid w:val="0095706C"/>
    <w:rsid w:val="00960003"/>
    <w:rsid w:val="0096035F"/>
    <w:rsid w:val="009678C4"/>
    <w:rsid w:val="009708F3"/>
    <w:rsid w:val="00972776"/>
    <w:rsid w:val="00973718"/>
    <w:rsid w:val="009770C7"/>
    <w:rsid w:val="00990255"/>
    <w:rsid w:val="0099150D"/>
    <w:rsid w:val="009A305A"/>
    <w:rsid w:val="009A7374"/>
    <w:rsid w:val="009C042D"/>
    <w:rsid w:val="009D4485"/>
    <w:rsid w:val="009F52EB"/>
    <w:rsid w:val="009F6BAF"/>
    <w:rsid w:val="00A05774"/>
    <w:rsid w:val="00A05D2C"/>
    <w:rsid w:val="00A07C3A"/>
    <w:rsid w:val="00A15688"/>
    <w:rsid w:val="00A15F2C"/>
    <w:rsid w:val="00A2072D"/>
    <w:rsid w:val="00A21388"/>
    <w:rsid w:val="00A30EDC"/>
    <w:rsid w:val="00A41E48"/>
    <w:rsid w:val="00A54DEC"/>
    <w:rsid w:val="00A63045"/>
    <w:rsid w:val="00A67F32"/>
    <w:rsid w:val="00A80331"/>
    <w:rsid w:val="00A8152E"/>
    <w:rsid w:val="00A81AB8"/>
    <w:rsid w:val="00A823D6"/>
    <w:rsid w:val="00A85A91"/>
    <w:rsid w:val="00A92579"/>
    <w:rsid w:val="00A97BCC"/>
    <w:rsid w:val="00AB0D7E"/>
    <w:rsid w:val="00AB3D79"/>
    <w:rsid w:val="00AB702A"/>
    <w:rsid w:val="00AD2FCE"/>
    <w:rsid w:val="00AD34D1"/>
    <w:rsid w:val="00AD3ED7"/>
    <w:rsid w:val="00AE0837"/>
    <w:rsid w:val="00AE5E47"/>
    <w:rsid w:val="00AF0C27"/>
    <w:rsid w:val="00AF38E8"/>
    <w:rsid w:val="00B01D71"/>
    <w:rsid w:val="00B13143"/>
    <w:rsid w:val="00B1502B"/>
    <w:rsid w:val="00B15A19"/>
    <w:rsid w:val="00B20375"/>
    <w:rsid w:val="00B2184C"/>
    <w:rsid w:val="00B3170E"/>
    <w:rsid w:val="00B447BF"/>
    <w:rsid w:val="00B465D6"/>
    <w:rsid w:val="00B64BCE"/>
    <w:rsid w:val="00B64FD6"/>
    <w:rsid w:val="00B74129"/>
    <w:rsid w:val="00B748BF"/>
    <w:rsid w:val="00B75247"/>
    <w:rsid w:val="00B816D3"/>
    <w:rsid w:val="00B826DD"/>
    <w:rsid w:val="00B86D5C"/>
    <w:rsid w:val="00BA0771"/>
    <w:rsid w:val="00BA4319"/>
    <w:rsid w:val="00BB17DD"/>
    <w:rsid w:val="00BB4673"/>
    <w:rsid w:val="00BB7B4B"/>
    <w:rsid w:val="00BC05CA"/>
    <w:rsid w:val="00BC6239"/>
    <w:rsid w:val="00BD0793"/>
    <w:rsid w:val="00BE306F"/>
    <w:rsid w:val="00BE3EEF"/>
    <w:rsid w:val="00BF0E0E"/>
    <w:rsid w:val="00C10F33"/>
    <w:rsid w:val="00C17526"/>
    <w:rsid w:val="00C425F8"/>
    <w:rsid w:val="00C43648"/>
    <w:rsid w:val="00C44002"/>
    <w:rsid w:val="00C57B09"/>
    <w:rsid w:val="00C609DA"/>
    <w:rsid w:val="00C72D1D"/>
    <w:rsid w:val="00C87025"/>
    <w:rsid w:val="00C91229"/>
    <w:rsid w:val="00C9580C"/>
    <w:rsid w:val="00CA257E"/>
    <w:rsid w:val="00CA3FB3"/>
    <w:rsid w:val="00CC101E"/>
    <w:rsid w:val="00CC2762"/>
    <w:rsid w:val="00CC5A60"/>
    <w:rsid w:val="00CD33F4"/>
    <w:rsid w:val="00CD6C30"/>
    <w:rsid w:val="00CE0AB3"/>
    <w:rsid w:val="00CF3313"/>
    <w:rsid w:val="00CF6ADA"/>
    <w:rsid w:val="00D00206"/>
    <w:rsid w:val="00D00C87"/>
    <w:rsid w:val="00D03A7A"/>
    <w:rsid w:val="00D0453A"/>
    <w:rsid w:val="00D15DE8"/>
    <w:rsid w:val="00D20E6A"/>
    <w:rsid w:val="00D27177"/>
    <w:rsid w:val="00D31758"/>
    <w:rsid w:val="00D401E7"/>
    <w:rsid w:val="00D44BAD"/>
    <w:rsid w:val="00D67F14"/>
    <w:rsid w:val="00D72B4F"/>
    <w:rsid w:val="00D84FB1"/>
    <w:rsid w:val="00DB3104"/>
    <w:rsid w:val="00DB3C0D"/>
    <w:rsid w:val="00DC03AE"/>
    <w:rsid w:val="00DC097E"/>
    <w:rsid w:val="00DC2C05"/>
    <w:rsid w:val="00DC4DB2"/>
    <w:rsid w:val="00DC5544"/>
    <w:rsid w:val="00DD2D34"/>
    <w:rsid w:val="00DD2FC3"/>
    <w:rsid w:val="00DE3624"/>
    <w:rsid w:val="00DF7B45"/>
    <w:rsid w:val="00E12353"/>
    <w:rsid w:val="00E12608"/>
    <w:rsid w:val="00E12F6C"/>
    <w:rsid w:val="00E13CFF"/>
    <w:rsid w:val="00E14FF7"/>
    <w:rsid w:val="00E15F4D"/>
    <w:rsid w:val="00E330AA"/>
    <w:rsid w:val="00E33FD0"/>
    <w:rsid w:val="00E4132E"/>
    <w:rsid w:val="00E57D3F"/>
    <w:rsid w:val="00E636CD"/>
    <w:rsid w:val="00E72FDF"/>
    <w:rsid w:val="00E83489"/>
    <w:rsid w:val="00E85B40"/>
    <w:rsid w:val="00E9084B"/>
    <w:rsid w:val="00E94C4B"/>
    <w:rsid w:val="00EA0881"/>
    <w:rsid w:val="00EA46A6"/>
    <w:rsid w:val="00EA59B1"/>
    <w:rsid w:val="00EC0AF4"/>
    <w:rsid w:val="00EC450B"/>
    <w:rsid w:val="00EE66F0"/>
    <w:rsid w:val="00EF59E4"/>
    <w:rsid w:val="00F0105F"/>
    <w:rsid w:val="00F01A3C"/>
    <w:rsid w:val="00F04291"/>
    <w:rsid w:val="00F045A5"/>
    <w:rsid w:val="00F05DA6"/>
    <w:rsid w:val="00F251D9"/>
    <w:rsid w:val="00F25AB0"/>
    <w:rsid w:val="00F33133"/>
    <w:rsid w:val="00F3513C"/>
    <w:rsid w:val="00F42386"/>
    <w:rsid w:val="00F46D14"/>
    <w:rsid w:val="00F60C56"/>
    <w:rsid w:val="00F71E0D"/>
    <w:rsid w:val="00F76DF3"/>
    <w:rsid w:val="00F86363"/>
    <w:rsid w:val="00F86F1C"/>
    <w:rsid w:val="00F8701E"/>
    <w:rsid w:val="00F930C5"/>
    <w:rsid w:val="00F957D0"/>
    <w:rsid w:val="00F96803"/>
    <w:rsid w:val="00FB28F0"/>
    <w:rsid w:val="00FB2CAF"/>
    <w:rsid w:val="00FD2DAD"/>
    <w:rsid w:val="00FD63E3"/>
    <w:rsid w:val="00FF4EF1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D1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1B7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4DE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14DE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1D5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1650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szCs w:val="20"/>
    </w:rPr>
  </w:style>
  <w:style w:type="paragraph" w:styleId="6">
    <w:name w:val="heading 6"/>
    <w:basedOn w:val="a"/>
    <w:next w:val="a"/>
    <w:link w:val="60"/>
    <w:qFormat/>
    <w:rsid w:val="0061650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616501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16501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1650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2F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FC3"/>
  </w:style>
  <w:style w:type="character" w:styleId="a4">
    <w:name w:val="Strong"/>
    <w:basedOn w:val="a0"/>
    <w:uiPriority w:val="22"/>
    <w:qFormat/>
    <w:rsid w:val="00DD2FC3"/>
    <w:rPr>
      <w:b/>
      <w:bCs/>
    </w:rPr>
  </w:style>
  <w:style w:type="paragraph" w:styleId="a5">
    <w:name w:val="Normal (Web)"/>
    <w:basedOn w:val="a"/>
    <w:unhideWhenUsed/>
    <w:rsid w:val="003734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373490"/>
    <w:pPr>
      <w:spacing w:after="0" w:line="240" w:lineRule="auto"/>
    </w:pPr>
  </w:style>
  <w:style w:type="character" w:styleId="a8">
    <w:name w:val="Emphasis"/>
    <w:basedOn w:val="a0"/>
    <w:qFormat/>
    <w:rsid w:val="000A40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41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semiHidden/>
    <w:unhideWhenUsed/>
    <w:rsid w:val="00671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32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14DEB"/>
  </w:style>
  <w:style w:type="character" w:customStyle="1" w:styleId="20">
    <w:name w:val="Заголовок 2 Знак"/>
    <w:basedOn w:val="a0"/>
    <w:link w:val="2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basedOn w:val="a0"/>
    <w:link w:val="22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08F3"/>
    <w:pPr>
      <w:shd w:val="clear" w:color="auto" w:fill="FFFFFF"/>
      <w:spacing w:before="480" w:line="374" w:lineRule="exact"/>
      <w:jc w:val="center"/>
    </w:pPr>
    <w:rPr>
      <w:rFonts w:ascii="Times New Roman" w:hAnsi="Times New Roman"/>
      <w:sz w:val="25"/>
      <w:szCs w:val="25"/>
    </w:rPr>
  </w:style>
  <w:style w:type="paragraph" w:customStyle="1" w:styleId="11">
    <w:name w:val="Основной текст1"/>
    <w:basedOn w:val="a"/>
    <w:link w:val="ab"/>
    <w:rsid w:val="009708F3"/>
    <w:pPr>
      <w:shd w:val="clear" w:color="auto" w:fill="FFFFFF"/>
      <w:spacing w:before="240" w:line="307" w:lineRule="exact"/>
      <w:ind w:hanging="360"/>
    </w:pPr>
    <w:rPr>
      <w:rFonts w:ascii="Times New Roman" w:hAnsi="Times New Roman"/>
      <w:sz w:val="25"/>
      <w:szCs w:val="25"/>
    </w:rPr>
  </w:style>
  <w:style w:type="character" w:customStyle="1" w:styleId="text1">
    <w:name w:val="text1"/>
    <w:basedOn w:val="a0"/>
    <w:rsid w:val="00AD34D1"/>
  </w:style>
  <w:style w:type="character" w:customStyle="1" w:styleId="2pt">
    <w:name w:val="Основной текст + Интервал 2 pt"/>
    <w:basedOn w:val="ab"/>
    <w:rsid w:val="00EC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customStyle="1" w:styleId="ConsPlusNormal">
    <w:name w:val="ConsPlusNormal"/>
    <w:rsid w:val="00C57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AD2FC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AD2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0225"/>
  </w:style>
  <w:style w:type="character" w:customStyle="1" w:styleId="40">
    <w:name w:val="Заголовок 4 Знак"/>
    <w:basedOn w:val="a0"/>
    <w:link w:val="4"/>
    <w:uiPriority w:val="9"/>
    <w:semiHidden/>
    <w:rsid w:val="001D55E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Normal">
    <w:name w:val="ConsNormal"/>
    <w:rsid w:val="00BB4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4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120C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120C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85E62"/>
    <w:pPr>
      <w:spacing w:after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5E62"/>
    <w:rPr>
      <w:rFonts w:eastAsiaTheme="minorEastAsi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F86363"/>
    <w:pPr>
      <w:spacing w:after="120"/>
    </w:pPr>
  </w:style>
  <w:style w:type="character" w:customStyle="1" w:styleId="af1">
    <w:name w:val="Основной текст Знак"/>
    <w:basedOn w:val="a0"/>
    <w:link w:val="af0"/>
    <w:rsid w:val="00F86363"/>
    <w:rPr>
      <w:rFonts w:ascii="Calibri" w:eastAsia="Times New Roman" w:hAnsi="Calibri" w:cs="Times New Roman"/>
      <w:lang w:eastAsia="ru-RU"/>
    </w:rPr>
  </w:style>
  <w:style w:type="paragraph" w:customStyle="1" w:styleId="msolistparagraphbullet1gif">
    <w:name w:val="msolistparagraphbullet1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7620D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620D2"/>
    <w:rPr>
      <w:rFonts w:ascii="Calibri" w:eastAsia="Times New Roman" w:hAnsi="Calibri" w:cs="Times New Roman"/>
      <w:lang w:eastAsia="ru-RU"/>
    </w:rPr>
  </w:style>
  <w:style w:type="paragraph" w:styleId="af4">
    <w:name w:val="Plain Text"/>
    <w:basedOn w:val="a"/>
    <w:link w:val="af5"/>
    <w:rsid w:val="00A41E48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A41E48"/>
    <w:rPr>
      <w:rFonts w:ascii="Courier New" w:eastAsia="Times New Roman" w:hAnsi="Courier New" w:cs="Times New Roman"/>
      <w:sz w:val="20"/>
      <w:szCs w:val="20"/>
    </w:rPr>
  </w:style>
  <w:style w:type="paragraph" w:styleId="af6">
    <w:name w:val="Title"/>
    <w:basedOn w:val="a"/>
    <w:link w:val="af7"/>
    <w:qFormat/>
    <w:rsid w:val="00E15F4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7">
    <w:name w:val="Название Знак"/>
    <w:basedOn w:val="a0"/>
    <w:link w:val="af6"/>
    <w:rsid w:val="00E15F4D"/>
    <w:rPr>
      <w:rFonts w:ascii="Arial" w:eastAsia="Times New Roman" w:hAnsi="Arial" w:cs="Times New Roman"/>
      <w:b/>
      <w:kern w:val="28"/>
      <w:sz w:val="32"/>
      <w:szCs w:val="20"/>
    </w:rPr>
  </w:style>
  <w:style w:type="paragraph" w:styleId="af8">
    <w:name w:val="header"/>
    <w:basedOn w:val="a"/>
    <w:link w:val="af9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rsid w:val="00E15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E15F4D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 Знак Знак"/>
    <w:basedOn w:val="a"/>
    <w:rsid w:val="00E15F4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61650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650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650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650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65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3">
    <w:name w:val="Body Text Indent 2"/>
    <w:basedOn w:val="a"/>
    <w:link w:val="24"/>
    <w:rsid w:val="0061650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16501"/>
    <w:rPr>
      <w:rFonts w:ascii="Times New Roman" w:eastAsia="Times New Roman" w:hAnsi="Times New Roman" w:cs="Times New Roman"/>
      <w:sz w:val="24"/>
      <w:szCs w:val="24"/>
    </w:rPr>
  </w:style>
  <w:style w:type="character" w:customStyle="1" w:styleId="320">
    <w:name w:val="Основной текст (32)_"/>
    <w:basedOn w:val="a0"/>
    <w:link w:val="321"/>
    <w:rsid w:val="00B20375"/>
    <w:rPr>
      <w:sz w:val="27"/>
      <w:szCs w:val="27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B20375"/>
    <w:pPr>
      <w:shd w:val="clear" w:color="auto" w:fill="FFFFFF"/>
      <w:spacing w:before="360" w:after="60" w:line="30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fd">
    <w:name w:val="Table Grid"/>
    <w:basedOn w:val="a1"/>
    <w:rsid w:val="00886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311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1D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lock Text"/>
    <w:basedOn w:val="a"/>
    <w:unhideWhenUsed/>
    <w:rsid w:val="00311DEB"/>
    <w:pPr>
      <w:ind w:left="993" w:right="708"/>
      <w:jc w:val="center"/>
    </w:pPr>
    <w:rPr>
      <w:rFonts w:ascii="Times New Roman" w:hAnsi="Times New Roman"/>
      <w:b/>
      <w:sz w:val="28"/>
      <w:szCs w:val="24"/>
    </w:rPr>
  </w:style>
  <w:style w:type="paragraph" w:customStyle="1" w:styleId="Style21">
    <w:name w:val="Style21"/>
    <w:basedOn w:val="a"/>
    <w:uiPriority w:val="99"/>
    <w:rsid w:val="00F33133"/>
    <w:pPr>
      <w:widowControl w:val="0"/>
      <w:autoSpaceDE w:val="0"/>
      <w:autoSpaceDN w:val="0"/>
      <w:adjustRightInd w:val="0"/>
      <w:spacing w:line="276" w:lineRule="exact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F33133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Arial" w:eastAsiaTheme="minorEastAsia" w:hAnsi="Arial" w:cs="Arial"/>
      <w:sz w:val="24"/>
      <w:szCs w:val="24"/>
    </w:rPr>
  </w:style>
  <w:style w:type="character" w:customStyle="1" w:styleId="FontStyle42">
    <w:name w:val="Font Style42"/>
    <w:basedOn w:val="a0"/>
    <w:uiPriority w:val="99"/>
    <w:rsid w:val="00F33133"/>
    <w:rPr>
      <w:rFonts w:ascii="Times New Roman" w:hAnsi="Times New Roman" w:cs="Times New Roman" w:hint="default"/>
      <w:sz w:val="22"/>
      <w:szCs w:val="22"/>
    </w:rPr>
  </w:style>
  <w:style w:type="paragraph" w:customStyle="1" w:styleId="ConsCell">
    <w:name w:val="ConsCell"/>
    <w:rsid w:val="00F331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33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rsid w:val="00F3313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33133"/>
    <w:pPr>
      <w:shd w:val="clear" w:color="auto" w:fill="FFFFFF"/>
      <w:spacing w:line="0" w:lineRule="atLeast"/>
      <w:ind w:hanging="360"/>
      <w:outlineLvl w:val="0"/>
    </w:pPr>
    <w:rPr>
      <w:rFonts w:ascii="Times New Roman" w:hAnsi="Times New Roman" w:cstheme="minorBidi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F3313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33133"/>
    <w:pPr>
      <w:shd w:val="clear" w:color="auto" w:fill="FFFFFF"/>
      <w:spacing w:before="360" w:after="360" w:line="0" w:lineRule="atLeast"/>
      <w:jc w:val="left"/>
    </w:pPr>
    <w:rPr>
      <w:rFonts w:ascii="Times New Roman" w:hAnsi="Times New Roman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280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48" w:space="8" w:color="B82F28"/>
            <w:bottom w:val="none" w:sz="0" w:space="0" w:color="auto"/>
            <w:right w:val="none" w:sz="0" w:space="0" w:color="auto"/>
          </w:divBdr>
        </w:div>
      </w:divsChild>
    </w:div>
    <w:div w:id="140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11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582D9-7205-4C6C-9FB5-48D79789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5832</Words>
  <Characters>33244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2018-01-18T08:56:00Z</cp:lastPrinted>
  <dcterms:created xsi:type="dcterms:W3CDTF">2019-07-17T07:28:00Z</dcterms:created>
  <dcterms:modified xsi:type="dcterms:W3CDTF">2019-07-17T07:31:00Z</dcterms:modified>
</cp:coreProperties>
</file>