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E" w:rsidRDefault="003936DC" w:rsidP="00BB1DEE">
      <w:pPr>
        <w:widowControl w:val="0"/>
        <w:tabs>
          <w:tab w:val="left" w:pos="771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BB1DEE">
        <w:rPr>
          <w:sz w:val="24"/>
          <w:szCs w:val="24"/>
        </w:rPr>
        <w:t>2</w:t>
      </w:r>
    </w:p>
    <w:p w:rsidR="00BB1DEE" w:rsidRDefault="00BB1DEE" w:rsidP="00BB1DEE">
      <w:pPr>
        <w:widowControl w:val="0"/>
        <w:tabs>
          <w:tab w:val="left" w:pos="77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3936DC">
        <w:rPr>
          <w:sz w:val="24"/>
          <w:szCs w:val="24"/>
        </w:rPr>
        <w:t xml:space="preserve">от 15.08.2019 г. </w:t>
      </w:r>
      <w:r w:rsidR="006E34AC">
        <w:rPr>
          <w:sz w:val="24"/>
          <w:szCs w:val="24"/>
        </w:rPr>
        <w:t>№ 431</w:t>
      </w:r>
    </w:p>
    <w:p w:rsidR="00BB1DEE" w:rsidRDefault="00BB1DEE" w:rsidP="003936DC">
      <w:pPr>
        <w:jc w:val="both"/>
        <w:rPr>
          <w:sz w:val="24"/>
          <w:szCs w:val="24"/>
        </w:rPr>
      </w:pPr>
    </w:p>
    <w:p w:rsidR="00BB1DEE" w:rsidRDefault="00BB1DEE" w:rsidP="00BB1DE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B1DEE" w:rsidRDefault="00BB1DEE" w:rsidP="00604552">
      <w:pPr>
        <w:tabs>
          <w:tab w:val="left" w:pos="426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аэропортовой комиссии по авиационной безопасности аэропорта «Полярный» находящегося на</w:t>
      </w:r>
      <w:r w:rsidR="003936DC">
        <w:rPr>
          <w:b/>
          <w:sz w:val="24"/>
          <w:szCs w:val="24"/>
        </w:rPr>
        <w:t xml:space="preserve"> территории МО «Город Удачный» </w:t>
      </w:r>
      <w:r>
        <w:rPr>
          <w:b/>
          <w:sz w:val="24"/>
          <w:szCs w:val="24"/>
        </w:rPr>
        <w:t>Мирнинского района Республики Саха (Якутия)</w:t>
      </w:r>
    </w:p>
    <w:p w:rsidR="00BB1DEE" w:rsidRDefault="00BB1DEE" w:rsidP="00BB1DEE">
      <w:pPr>
        <w:jc w:val="center"/>
        <w:rPr>
          <w:b/>
          <w:sz w:val="24"/>
          <w:szCs w:val="24"/>
        </w:rPr>
      </w:pPr>
    </w:p>
    <w:p w:rsidR="00095882" w:rsidRDefault="00BB1DEE" w:rsidP="00BB1DE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Аэропортовая комиссия по авиационной безопасности аэропорта «Полярный», находящегося на территории МО «Город Удачный» создана на основании постановления Правительства Российской Федерации от 30.07.1994 года № 897 «О федеральной системе обеспечения защиты деятельности гражданской авиации от актов незаконного вмешательства»</w:t>
      </w:r>
      <w:r w:rsidR="00095882">
        <w:rPr>
          <w:sz w:val="24"/>
          <w:szCs w:val="24"/>
        </w:rPr>
        <w:t>.</w:t>
      </w:r>
      <w:proofErr w:type="gramEnd"/>
    </w:p>
    <w:p w:rsidR="00BB1DEE" w:rsidRDefault="00BB1DEE" w:rsidP="00BB1D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Аэропортовая комиссия по авиационной безопасности аэропорта «Полярный», находящегося на территории МО «Город Удачный» в своей деятельности руководствуется Федеральными законами, указами, распоряжениями Правительства Российской Федерации и Республики Саха (Якутия), направленными на обеспечение защиты деятельности гражданской авиации от актов незаконного вмешательства.</w:t>
      </w:r>
    </w:p>
    <w:p w:rsidR="00BB1DEE" w:rsidRDefault="00BB1DEE" w:rsidP="00BB1DEE">
      <w:pPr>
        <w:ind w:firstLine="708"/>
        <w:jc w:val="both"/>
        <w:rPr>
          <w:sz w:val="24"/>
          <w:szCs w:val="24"/>
        </w:rPr>
      </w:pPr>
    </w:p>
    <w:p w:rsidR="00E60F34" w:rsidRDefault="00BB1DEE" w:rsidP="00E60F3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2ADE">
        <w:rPr>
          <w:b/>
          <w:sz w:val="24"/>
          <w:szCs w:val="24"/>
        </w:rPr>
        <w:t>Основными задачами Комиссии являются:</w:t>
      </w:r>
    </w:p>
    <w:p w:rsidR="00E60F34" w:rsidRPr="00E60F34" w:rsidRDefault="00E60F34" w:rsidP="00E60F34">
      <w:pPr>
        <w:ind w:firstLine="709"/>
        <w:jc w:val="both"/>
        <w:rPr>
          <w:sz w:val="24"/>
          <w:szCs w:val="24"/>
        </w:rPr>
      </w:pPr>
      <w:r w:rsidRPr="00E60F34">
        <w:rPr>
          <w:sz w:val="24"/>
          <w:szCs w:val="24"/>
        </w:rPr>
        <w:t>1.1</w:t>
      </w:r>
      <w:r>
        <w:rPr>
          <w:b/>
          <w:sz w:val="24"/>
          <w:szCs w:val="24"/>
        </w:rPr>
        <w:t xml:space="preserve"> </w:t>
      </w:r>
      <w:r w:rsidR="00BB1DEE" w:rsidRPr="00E60F34">
        <w:rPr>
          <w:sz w:val="24"/>
          <w:szCs w:val="24"/>
        </w:rPr>
        <w:t>координация деятельности органов местного самоуправления и правоохранительных органов, авиапредприятия, направленной на предотвращение и пресечение противоправных действий в отношении гражданской авиации и обеспечение безопасности пассажиров и экипажей воздушных судов, а также наземного персонала авиационных предприятий;</w:t>
      </w:r>
    </w:p>
    <w:p w:rsidR="00BB1DEE" w:rsidRDefault="00E60F34" w:rsidP="005A14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BB1DEE">
        <w:rPr>
          <w:sz w:val="24"/>
          <w:szCs w:val="24"/>
        </w:rPr>
        <w:t>контроль за</w:t>
      </w:r>
      <w:proofErr w:type="gramEnd"/>
      <w:r w:rsidR="00BB1DEE">
        <w:rPr>
          <w:sz w:val="24"/>
          <w:szCs w:val="24"/>
        </w:rPr>
        <w:t xml:space="preserve"> ходом реализации мероприятий по обеспечению авиационной безопасности аэропорта и эксплуатации воздушных судов;</w:t>
      </w:r>
    </w:p>
    <w:p w:rsidR="00E60F34" w:rsidRDefault="00E60F34" w:rsidP="005A14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BB1DEE">
        <w:rPr>
          <w:sz w:val="24"/>
          <w:szCs w:val="24"/>
        </w:rPr>
        <w:t xml:space="preserve">наблюдение и контроль за выполнением федеральной </w:t>
      </w:r>
      <w:proofErr w:type="gramStart"/>
      <w:r w:rsidR="00BB1DEE">
        <w:rPr>
          <w:sz w:val="24"/>
          <w:szCs w:val="24"/>
        </w:rPr>
        <w:t>системы обеспечения защиты деятельности гражданской авиации</w:t>
      </w:r>
      <w:proofErr w:type="gramEnd"/>
      <w:r w:rsidR="00BB1DEE">
        <w:rPr>
          <w:sz w:val="24"/>
          <w:szCs w:val="24"/>
        </w:rPr>
        <w:t xml:space="preserve"> от актов незаконного вмешательства в аэропорту;</w:t>
      </w:r>
    </w:p>
    <w:p w:rsidR="00BB1DEE" w:rsidRDefault="00E60F34" w:rsidP="005A14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BB1DEE">
        <w:rPr>
          <w:sz w:val="24"/>
          <w:szCs w:val="24"/>
        </w:rPr>
        <w:t>подготовка предложений по решению проблем, стоящих перед аэропортом по авиационной безопасности;</w:t>
      </w:r>
    </w:p>
    <w:p w:rsidR="00BB1DEE" w:rsidRDefault="005A14B8" w:rsidP="005A14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B1DEE">
        <w:rPr>
          <w:sz w:val="24"/>
          <w:szCs w:val="24"/>
        </w:rPr>
        <w:t>координация разработки специальных планов взаимодействия сил и средств по предотвращению и пресечению актов незаконного вмешательства в деятельность гражданской авиации;</w:t>
      </w:r>
    </w:p>
    <w:p w:rsidR="00BB1DEE" w:rsidRDefault="00E60F34" w:rsidP="005A14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BB1DEE">
        <w:rPr>
          <w:sz w:val="24"/>
          <w:szCs w:val="24"/>
        </w:rPr>
        <w:t>представление руководству авиапредприятия предложений по организации разработки и выполнению требований Программы обеспечения авиационной безопасности аэропорта «Полярный», нормативных и методических документов, обеспечивающих реализацию Федерального законодательства, постановления Правительства Российской Фед</w:t>
      </w:r>
      <w:r w:rsidR="00DB2ADE">
        <w:rPr>
          <w:sz w:val="24"/>
          <w:szCs w:val="24"/>
        </w:rPr>
        <w:t>ерации от 30 июля 1994г. № 897;</w:t>
      </w:r>
    </w:p>
    <w:p w:rsidR="00DB2ADE" w:rsidRDefault="00E60F34" w:rsidP="005A14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BB1DEE">
        <w:rPr>
          <w:sz w:val="24"/>
          <w:szCs w:val="24"/>
        </w:rPr>
        <w:t>информирование заинтересованных федеральных, республиканских, районных и городских органов о состоянии дел по осуществлению мер и правил авиационной безопасности в предприятии гражданской авиации и проблемах, связанных с их защитой, которые не могут быть решены на местном уровне.</w:t>
      </w:r>
    </w:p>
    <w:p w:rsidR="00DB2ADE" w:rsidRPr="00DB2ADE" w:rsidRDefault="00DB2ADE" w:rsidP="00DB2ADE">
      <w:pPr>
        <w:tabs>
          <w:tab w:val="left" w:pos="993"/>
        </w:tabs>
        <w:jc w:val="both"/>
        <w:rPr>
          <w:sz w:val="24"/>
          <w:szCs w:val="24"/>
        </w:rPr>
      </w:pPr>
    </w:p>
    <w:p w:rsidR="00116D0F" w:rsidRPr="00116D0F" w:rsidRDefault="00BB1DEE" w:rsidP="00116D0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2ADE">
        <w:rPr>
          <w:b/>
          <w:sz w:val="24"/>
          <w:szCs w:val="24"/>
        </w:rPr>
        <w:t>Для выполнения поставленных задач Комиссия имеет право:</w:t>
      </w:r>
    </w:p>
    <w:p w:rsidR="0019018D" w:rsidRDefault="0019018D" w:rsidP="0019018D">
      <w:pPr>
        <w:ind w:firstLine="709"/>
        <w:jc w:val="both"/>
        <w:rPr>
          <w:b/>
          <w:sz w:val="24"/>
          <w:szCs w:val="24"/>
        </w:rPr>
      </w:pPr>
      <w:r w:rsidRPr="0019018D"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 w:rsidR="00BB1DEE" w:rsidRPr="0019018D">
        <w:rPr>
          <w:sz w:val="24"/>
          <w:szCs w:val="24"/>
        </w:rPr>
        <w:t>принимать оперативные решения и дополнительные меры по повышению уровня авиационной безопасности при угрозе совершения актов незаконного вмешательства в деятельность авиапредприятия;</w:t>
      </w:r>
    </w:p>
    <w:p w:rsidR="0019018D" w:rsidRDefault="0019018D" w:rsidP="0019018D">
      <w:pPr>
        <w:ind w:firstLine="709"/>
        <w:jc w:val="both"/>
        <w:rPr>
          <w:b/>
          <w:sz w:val="24"/>
          <w:szCs w:val="24"/>
        </w:rPr>
      </w:pPr>
      <w:r w:rsidRPr="0019018D"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 w:rsidR="00BB1DEE">
        <w:rPr>
          <w:sz w:val="24"/>
          <w:szCs w:val="24"/>
        </w:rPr>
        <w:t>создавать, при необходимости, рабочие группы с привлечением работников любых ведом</w:t>
      </w:r>
      <w:proofErr w:type="gramStart"/>
      <w:r w:rsidR="00BB1DEE">
        <w:rPr>
          <w:sz w:val="24"/>
          <w:szCs w:val="24"/>
        </w:rPr>
        <w:t>ств дл</w:t>
      </w:r>
      <w:proofErr w:type="gramEnd"/>
      <w:r w:rsidR="00BB1DEE">
        <w:rPr>
          <w:sz w:val="24"/>
          <w:szCs w:val="24"/>
        </w:rPr>
        <w:t>я подготовки материалов и предложений по вопросам обеспечения авиационной безопасности;</w:t>
      </w:r>
    </w:p>
    <w:p w:rsidR="00BB1DEE" w:rsidRPr="0019018D" w:rsidRDefault="0019018D" w:rsidP="0019018D">
      <w:pPr>
        <w:ind w:firstLine="709"/>
        <w:jc w:val="both"/>
        <w:rPr>
          <w:b/>
          <w:sz w:val="24"/>
          <w:szCs w:val="24"/>
        </w:rPr>
      </w:pPr>
      <w:r w:rsidRPr="0019018D">
        <w:rPr>
          <w:sz w:val="24"/>
          <w:szCs w:val="24"/>
        </w:rPr>
        <w:lastRenderedPageBreak/>
        <w:t>2.3.</w:t>
      </w:r>
      <w:r>
        <w:rPr>
          <w:b/>
          <w:sz w:val="24"/>
          <w:szCs w:val="24"/>
        </w:rPr>
        <w:t xml:space="preserve"> </w:t>
      </w:r>
      <w:r w:rsidR="00BB1DEE">
        <w:rPr>
          <w:sz w:val="24"/>
          <w:szCs w:val="24"/>
        </w:rPr>
        <w:t>администрация авиапредприятия обеспечивает необходимые условия для работы Комиссии по регулированию ситуаций, связанных с актами незаконного вмешательства в деятельность гражданской авиации.</w:t>
      </w:r>
    </w:p>
    <w:p w:rsidR="00BB1DEE" w:rsidRDefault="00116D0F" w:rsidP="0019018D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18D">
        <w:rPr>
          <w:sz w:val="24"/>
          <w:szCs w:val="24"/>
        </w:rPr>
        <w:t xml:space="preserve">. </w:t>
      </w:r>
      <w:r w:rsidR="00BB1DEE">
        <w:rPr>
          <w:sz w:val="24"/>
          <w:szCs w:val="24"/>
        </w:rPr>
        <w:t>Комиссия осуществляет работу в соответствии с планами, утвержденными ее председателем.</w:t>
      </w:r>
    </w:p>
    <w:p w:rsidR="00BB1DEE" w:rsidRDefault="00116D0F" w:rsidP="0019018D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018D">
        <w:rPr>
          <w:sz w:val="24"/>
          <w:szCs w:val="24"/>
        </w:rPr>
        <w:t xml:space="preserve">. </w:t>
      </w:r>
      <w:r w:rsidR="00BB1DEE">
        <w:rPr>
          <w:sz w:val="24"/>
          <w:szCs w:val="24"/>
        </w:rPr>
        <w:t>Заседания Комиссии проводятся не реже одного раза в шесть месяцев, а также при необходимости безотлагательного рассмотрения вопросов входящих в ее компетенцию.</w:t>
      </w:r>
    </w:p>
    <w:p w:rsidR="00BB1DEE" w:rsidRDefault="00116D0F" w:rsidP="00116D0F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B1DEE">
        <w:rPr>
          <w:sz w:val="24"/>
          <w:szCs w:val="24"/>
        </w:rPr>
        <w:t>Заседание Комиссии считается правомочным, если на них присутствует более половины ее членов.</w:t>
      </w:r>
    </w:p>
    <w:p w:rsidR="00116D0F" w:rsidRDefault="00116D0F" w:rsidP="00116D0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BB1DEE">
        <w:rPr>
          <w:sz w:val="24"/>
          <w:szCs w:val="24"/>
        </w:rPr>
        <w:t>Решение Комиссии считается принятым, если за него проголосовало не менее двух третей присутствующих на заседании членов Комиссии.</w:t>
      </w:r>
    </w:p>
    <w:p w:rsidR="00116D0F" w:rsidRDefault="00116D0F" w:rsidP="00116D0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="00BB1DEE">
        <w:rPr>
          <w:sz w:val="24"/>
          <w:szCs w:val="24"/>
        </w:rPr>
        <w:t>Подготовка материалов к заседанию Комиссии осуществляется представителями тех организаций, учреждений, к ведению которых относятся вопросы повестки дня.</w:t>
      </w:r>
    </w:p>
    <w:p w:rsidR="00DA4495" w:rsidRPr="003936DC" w:rsidRDefault="00116D0F" w:rsidP="003936D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BB1DEE">
        <w:rPr>
          <w:sz w:val="24"/>
          <w:szCs w:val="24"/>
        </w:rPr>
        <w:t>Протоколы заседаний Комиссии утверждаются председателем,  и доводятся до сведения членов Комиссии и других заинтересованных лиц.</w:t>
      </w:r>
    </w:p>
    <w:sectPr w:rsidR="00DA4495" w:rsidRPr="003936DC" w:rsidSect="003936D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3EF"/>
    <w:multiLevelType w:val="hybridMultilevel"/>
    <w:tmpl w:val="4EEC029C"/>
    <w:lvl w:ilvl="0" w:tplc="5C94EE4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C266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60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30B3"/>
    <w:rsid w:val="000048EF"/>
    <w:rsid w:val="00010A39"/>
    <w:rsid w:val="00053502"/>
    <w:rsid w:val="0005570F"/>
    <w:rsid w:val="00076974"/>
    <w:rsid w:val="00081E4D"/>
    <w:rsid w:val="00095882"/>
    <w:rsid w:val="000B1D79"/>
    <w:rsid w:val="000C7048"/>
    <w:rsid w:val="000D0288"/>
    <w:rsid w:val="000F021A"/>
    <w:rsid w:val="000F4C75"/>
    <w:rsid w:val="00113BEF"/>
    <w:rsid w:val="00116D0F"/>
    <w:rsid w:val="001220EC"/>
    <w:rsid w:val="00125E9A"/>
    <w:rsid w:val="00133E62"/>
    <w:rsid w:val="00150142"/>
    <w:rsid w:val="0015351E"/>
    <w:rsid w:val="0019018D"/>
    <w:rsid w:val="001B3616"/>
    <w:rsid w:val="001C5A8A"/>
    <w:rsid w:val="001D73E7"/>
    <w:rsid w:val="00213B2F"/>
    <w:rsid w:val="002A169C"/>
    <w:rsid w:val="002A6203"/>
    <w:rsid w:val="002B406F"/>
    <w:rsid w:val="002C5E0D"/>
    <w:rsid w:val="002F39E9"/>
    <w:rsid w:val="002F58BF"/>
    <w:rsid w:val="00300067"/>
    <w:rsid w:val="00311007"/>
    <w:rsid w:val="003439CA"/>
    <w:rsid w:val="0035299B"/>
    <w:rsid w:val="00370D60"/>
    <w:rsid w:val="00377650"/>
    <w:rsid w:val="0038425C"/>
    <w:rsid w:val="00392EEC"/>
    <w:rsid w:val="003936DC"/>
    <w:rsid w:val="003A084D"/>
    <w:rsid w:val="003C7EA5"/>
    <w:rsid w:val="003F504D"/>
    <w:rsid w:val="00411586"/>
    <w:rsid w:val="004360CC"/>
    <w:rsid w:val="004479E3"/>
    <w:rsid w:val="004816C3"/>
    <w:rsid w:val="004A4EEE"/>
    <w:rsid w:val="004C11E8"/>
    <w:rsid w:val="005015DA"/>
    <w:rsid w:val="005116B3"/>
    <w:rsid w:val="00582A43"/>
    <w:rsid w:val="005A14B8"/>
    <w:rsid w:val="005B33F2"/>
    <w:rsid w:val="005B6F52"/>
    <w:rsid w:val="005E31C5"/>
    <w:rsid w:val="005E3FE8"/>
    <w:rsid w:val="00603C53"/>
    <w:rsid w:val="00604552"/>
    <w:rsid w:val="00645B51"/>
    <w:rsid w:val="00651ED9"/>
    <w:rsid w:val="00656F31"/>
    <w:rsid w:val="0069463D"/>
    <w:rsid w:val="006A37D3"/>
    <w:rsid w:val="006D1444"/>
    <w:rsid w:val="006D1C37"/>
    <w:rsid w:val="006D66C2"/>
    <w:rsid w:val="006E2137"/>
    <w:rsid w:val="006E34AC"/>
    <w:rsid w:val="007127FA"/>
    <w:rsid w:val="00726249"/>
    <w:rsid w:val="00753A13"/>
    <w:rsid w:val="00761DD3"/>
    <w:rsid w:val="0076552A"/>
    <w:rsid w:val="007948A7"/>
    <w:rsid w:val="007A087F"/>
    <w:rsid w:val="007D1D89"/>
    <w:rsid w:val="008114EB"/>
    <w:rsid w:val="008145A8"/>
    <w:rsid w:val="0083019D"/>
    <w:rsid w:val="00830CDC"/>
    <w:rsid w:val="00852473"/>
    <w:rsid w:val="00861918"/>
    <w:rsid w:val="008A1FF3"/>
    <w:rsid w:val="008C55CB"/>
    <w:rsid w:val="008F2E76"/>
    <w:rsid w:val="00914AF2"/>
    <w:rsid w:val="00917417"/>
    <w:rsid w:val="00931C79"/>
    <w:rsid w:val="00962353"/>
    <w:rsid w:val="009703B1"/>
    <w:rsid w:val="00974DC6"/>
    <w:rsid w:val="0098168F"/>
    <w:rsid w:val="009816CA"/>
    <w:rsid w:val="00981A16"/>
    <w:rsid w:val="009B25A8"/>
    <w:rsid w:val="00A0132D"/>
    <w:rsid w:val="00A105A9"/>
    <w:rsid w:val="00A21622"/>
    <w:rsid w:val="00A43089"/>
    <w:rsid w:val="00A5490A"/>
    <w:rsid w:val="00AA5290"/>
    <w:rsid w:val="00AB2BDE"/>
    <w:rsid w:val="00AC2527"/>
    <w:rsid w:val="00AD1A11"/>
    <w:rsid w:val="00AD5CE8"/>
    <w:rsid w:val="00AF30B3"/>
    <w:rsid w:val="00B07D3D"/>
    <w:rsid w:val="00B17252"/>
    <w:rsid w:val="00B27DC8"/>
    <w:rsid w:val="00B34CB0"/>
    <w:rsid w:val="00B50D4F"/>
    <w:rsid w:val="00B6705E"/>
    <w:rsid w:val="00B8722A"/>
    <w:rsid w:val="00B9515A"/>
    <w:rsid w:val="00BA223F"/>
    <w:rsid w:val="00BB1DEE"/>
    <w:rsid w:val="00BD24E9"/>
    <w:rsid w:val="00BE3180"/>
    <w:rsid w:val="00BF3BDB"/>
    <w:rsid w:val="00C01B37"/>
    <w:rsid w:val="00C17A04"/>
    <w:rsid w:val="00C46D8B"/>
    <w:rsid w:val="00C56913"/>
    <w:rsid w:val="00C638E2"/>
    <w:rsid w:val="00CA7351"/>
    <w:rsid w:val="00CA7DD4"/>
    <w:rsid w:val="00CD1669"/>
    <w:rsid w:val="00CF5D7A"/>
    <w:rsid w:val="00CF652B"/>
    <w:rsid w:val="00CF729F"/>
    <w:rsid w:val="00D02E08"/>
    <w:rsid w:val="00D135D0"/>
    <w:rsid w:val="00D53209"/>
    <w:rsid w:val="00D870A3"/>
    <w:rsid w:val="00DA4495"/>
    <w:rsid w:val="00DB2ADE"/>
    <w:rsid w:val="00DC42D6"/>
    <w:rsid w:val="00DD1CE2"/>
    <w:rsid w:val="00DD4CFC"/>
    <w:rsid w:val="00DE78F0"/>
    <w:rsid w:val="00DF3F92"/>
    <w:rsid w:val="00E019D0"/>
    <w:rsid w:val="00E15D77"/>
    <w:rsid w:val="00E300C1"/>
    <w:rsid w:val="00E60F34"/>
    <w:rsid w:val="00E81D3A"/>
    <w:rsid w:val="00EA3840"/>
    <w:rsid w:val="00EB0B49"/>
    <w:rsid w:val="00EC067A"/>
    <w:rsid w:val="00EC66E9"/>
    <w:rsid w:val="00ED3B00"/>
    <w:rsid w:val="00EE1821"/>
    <w:rsid w:val="00F43D88"/>
    <w:rsid w:val="00F54E3E"/>
    <w:rsid w:val="00F82F2B"/>
    <w:rsid w:val="00FB5A2D"/>
    <w:rsid w:val="00FD343A"/>
    <w:rsid w:val="00FE2031"/>
    <w:rsid w:val="00F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0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AF30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0B3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0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AF30B3"/>
    <w:rPr>
      <w:color w:val="0000FF"/>
      <w:u w:val="single"/>
    </w:rPr>
  </w:style>
  <w:style w:type="character" w:customStyle="1" w:styleId="FontStyle24">
    <w:name w:val="Font Style24"/>
    <w:uiPriority w:val="99"/>
    <w:rsid w:val="00AF30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AF30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F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14AF2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"/>
    <w:rsid w:val="00150142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50142"/>
    <w:pPr>
      <w:shd w:val="clear" w:color="auto" w:fill="FFFFFF"/>
      <w:spacing w:line="0" w:lineRule="atLeast"/>
      <w:ind w:hanging="94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2019-08-14T03:21:00Z</cp:lastPrinted>
  <dcterms:created xsi:type="dcterms:W3CDTF">2019-08-15T07:41:00Z</dcterms:created>
  <dcterms:modified xsi:type="dcterms:W3CDTF">2019-08-15T07:42:00Z</dcterms:modified>
</cp:coreProperties>
</file>