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FD" w:rsidRPr="009E1C6D" w:rsidRDefault="009D71FD" w:rsidP="009D71FD">
      <w:pPr>
        <w:tabs>
          <w:tab w:val="left" w:pos="0"/>
        </w:tabs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0" t="0" r="0" b="0"/>
            <wp:wrapSquare wrapText="bothSides"/>
            <wp:docPr id="9" name="Рисунок 9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365A" w:rsidRPr="003B365A">
        <w:rPr>
          <w:noProof/>
          <w:sz w:val="24"/>
          <w:szCs w:val="24"/>
        </w:rPr>
        <w:pict>
          <v:rect id="Прямоугольник 8" o:spid="_x0000_s1026" style="position:absolute;margin-left:207pt;margin-top:33.5pt;width:36pt;height:27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p4nAIAAAsFAAAOAAAAZHJzL2Uyb0RvYy54bWysVN1u0zAUvkfiHSzfd0lKujXR0mlsFCEN&#10;mDR4ANd2GovENrbbdCAkJG6ReAQeghvEz54hfSOOnbZ0wAVC5MKxfY4/n3O+7/j4ZNXUaMmNFUoW&#10;ODmIMeKSKibkvMDPn00HY4ysI5KRWkle4Gtu8cnk7p3jVud8qCpVM24QgEibt7rAlXM6jyJLK94Q&#10;e6A0l2AslWmIg6WZR8yQFtCbOhrG8WHUKsO0UZRbC7vnvRFPAn5ZcuqelqXlDtUFhthcGE0YZ36M&#10;JscknxuiK0E3YZB/iKIhQsKlO6hz4ghaGPEbVCOoUVaV7oCqJlJlKSgPOUA2SfxLNlcV0TzkAsWx&#10;elcm+/9g6ZPlpUGCFRiIkqQBirqP67frD9237mb9rvvU3XRf1++7793n7gsa+3q12uZw7EpfGp+x&#10;1ReKvrBIqrOKyDk/NUa1FScMoky8f3TrgF9YOIpm7WPF4DqycCqUblWaxgNCUdAqMHS9Y4ivHKKw&#10;mY6OgHWMKJjupcMM5v4Gkm8Pa2PdQ64a5CcFNiCAAE6WF9b1rluXELyqBZuKug4LM5+d1QYtCYhl&#10;Gr4Nut13q6V3lsof6xH7HYgR7vA2H20g/3WWDNP4/jAbTA/HR4N0mo4G2VE8HsRJdj87jNMsPZ++&#10;8QEmaV4Jxri8EJJvhZikf0f0piV6CQUporbA2Wg4Crnfit7uJxmH709JNsJBX9aiAWHsnEjueX0g&#10;GaRNckdE3c+j2+EHQqAG23+oSlCBJ74X0EyxaxCBUUAS8AkvCEwqZV5h1EI3Fti+XBDDMaofSRBS&#10;lqSpb9+wCCLAyOxbZvsWIilAFdhh1E/PXN/yC23EvIKbklAYqU5BfKUIwvDC7KPaSBY6LmSweR18&#10;S++vg9fPN2zyAwAA//8DAFBLAwQUAAYACAAAACEAOYkSFt4AAAAKAQAADwAAAGRycy9kb3ducmV2&#10;LnhtbEyPQU/DMAyF70j8h8hI3FjSUcIoTSeEtBNwYEPi6jVZW9E4pUm38u8xJ3ayrff0/L1yPfte&#10;HN0Yu0AGsoUC4agOtqPGwMduc7MCEROSxT6QM/DjIqyry4sSCxtO9O6O29QIDqFYoIE2paGQMtat&#10;8xgXYXDE2iGMHhOfYyPtiCcO971cKqWlx474Q4uDe25d/bWdvAHUuf1+O9y+7l4mjQ/NrDZ3n8qY&#10;66v56RFEcnP6N8MfPqNDxUz7MJGNojeQZzl3SQb0PU825CvNy56dy0yBrEp5XqH6BQAA//8DAFBL&#10;AQItABQABgAIAAAAIQC2gziS/gAAAOEBAAATAAAAAAAAAAAAAAAAAAAAAABbQ29udGVudF9UeXBl&#10;c10ueG1sUEsBAi0AFAAGAAgAAAAhADj9If/WAAAAlAEAAAsAAAAAAAAAAAAAAAAALwEAAF9yZWxz&#10;Ly5yZWxzUEsBAi0AFAAGAAgAAAAhAJxy6nicAgAACwUAAA4AAAAAAAAAAAAAAAAALgIAAGRycy9l&#10;Mm9Eb2MueG1sUEsBAi0AFAAGAAgAAAAhADmJEhbeAAAACgEAAA8AAAAAAAAAAAAAAAAA9gQAAGRy&#10;cy9kb3ducmV2LnhtbFBLBQYAAAAABAAEAPMAAAABBgAAAAA=&#10;" stroked="f"/>
        </w:pict>
      </w:r>
      <w:r w:rsidR="003B365A" w:rsidRPr="003B365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31" type="#_x0000_t202" style="position:absolute;margin-left:279pt;margin-top:6.5pt;width:192.6pt;height:90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mhqwIAADMFAAAOAAAAZHJzL2Uyb0RvYy54bWysVM2O0zAQviPxDpbv3fyQ/iRqutp2KUJa&#10;fqSFB3ATp7FwbGO7TRbEgTuvwDtw4MCNV+i+EWOn7bZwQYgeUtsz/ma+mW88vewajrZUGyZFjqOL&#10;ECMqClkysc7x2zfLwQQjY4koCZeC5viOGnw5e/xo2qqMxrKWvKQaAYgwWatyXFursiAwRU0bYi6k&#10;ogKMldQNsbDV66DUpAX0hgdxGI6CVupSaVlQY+D0ujfimcevKlrYV1VlqEU8x5Cb9V/tvyv3DWZT&#10;kq01UTUr9mmQf8iiIUxA0CPUNbEEbTT7A6phhZZGVvaikE0gq4oV1HMANlH4G5vbmijquUBxjDqW&#10;yfw/2OLl9rVGrMzxGCNBGmjR7uvu2+777ufux/3n+y9o7GrUKpOB660CZ9vNZQe99nyNupHFO4OE&#10;XNRErOmV1rKtKSkhx8jdDE6u9jjGgazaF7KEYGRjpQfqKt24AkJJEKBDr+6O/aGdRQUcxkkyCmMw&#10;FWCLouRJGPoOBiQ7XFfa2GdUNsgtcqxBAB6ebG+MdemQ7ODiohnJWblknPuNXq8WXKMtAbEs/a+/&#10;y1VN+tNDONO7erwzDC4ckpAOsw/XnwAFSMDZHBmvjI9pFCfhPE4Hy9FkPEiWyXCQjsPJIIzSeToK&#10;kzS5Xn5yGURJVrOypOKGCXpQaZT8nQr289Lry+sUtTlOh/HQkzvLfk9rzxWqe6zvmVvDLAwtZ02O&#10;J0cnkrm2PxUl0CaZJYz36+A8fV8yqMHh31fFi8TpoleI7VYdoDjlrGR5B3LREpoJjYeXBha11B8w&#10;amFqc2zeb4imGPHnAiSXRknixtxvkuHYiUWfWlanFiIKgMqxxahfLmz/NGyUZusaIvUiF/IKZFox&#10;L6CHrICC28BkejL7V8SN/uneez28dbNfAAAA//8DAFBLAwQUAAYACAAAACEAuqr8490AAAAKAQAA&#10;DwAAAGRycy9kb3ducmV2LnhtbExPTUvDQBC9C/6HZQQvYjemVtKYTZGiB0EFo94n2TFJzc6G7LaN&#10;/97xpKdh3nu8j2Izu0EdaAq9ZwNXiwQUceNtz62B97eHywxUiMgWB89k4JsCbMrTkwJz64/8Socq&#10;tkpMOORooItxzLUOTUcOw8KPxMJ9+slhlHdqtZ3wKOZu0GmS3GiHPUtChyNtO2q+qr2T3Ps5Gz/q&#10;p+3usbqod+kL988ZG3N+Nt/dgoo0xz8x/NaX6lBKp9rv2QY1GFitMtkShVjKFcH6epmCqgVYC6LL&#10;Qv+fUP4AAAD//wMAUEsBAi0AFAAGAAgAAAAhALaDOJL+AAAA4QEAABMAAAAAAAAAAAAAAAAAAAAA&#10;AFtDb250ZW50X1R5cGVzXS54bWxQSwECLQAUAAYACAAAACEAOP0h/9YAAACUAQAACwAAAAAAAAAA&#10;AAAAAAAvAQAAX3JlbHMvLnJlbHNQSwECLQAUAAYACAAAACEAKdppoasCAAAzBQAADgAAAAAAAAAA&#10;AAAAAAAuAgAAZHJzL2Uyb0RvYy54bWxQSwECLQAUAAYACAAAACEAuqr8490AAAAKAQAADwAAAAAA&#10;AAAAAAAAAAAFBQAAZHJzL2Rvd25yZXYueG1sUEsFBgAAAAAEAAQA8wAAAA8GAAAAAA==&#10;" stroked="f">
            <v:fill opacity="0"/>
            <v:textbox>
              <w:txbxContent>
                <w:p w:rsidR="007938D1" w:rsidRDefault="007938D1" w:rsidP="009D71FD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7938D1" w:rsidRDefault="007938D1" w:rsidP="009D71FD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7938D1" w:rsidRDefault="007938D1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:rsidR="007938D1" w:rsidRDefault="007938D1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:rsidR="007938D1" w:rsidRDefault="007938D1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оройуона</w:t>
                  </w:r>
                </w:p>
                <w:p w:rsidR="007938D1" w:rsidRDefault="007938D1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:rsidR="007938D1" w:rsidRDefault="007938D1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муниципальнай териллиитин</w:t>
                  </w:r>
                </w:p>
                <w:p w:rsidR="007938D1" w:rsidRPr="00571431" w:rsidRDefault="007938D1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:rsidR="007938D1" w:rsidRDefault="007938D1" w:rsidP="009D71FD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7938D1" w:rsidRDefault="007938D1" w:rsidP="009D71FD">
                  <w:pPr>
                    <w:jc w:val="center"/>
                  </w:pPr>
                </w:p>
              </w:txbxContent>
            </v:textbox>
          </v:shape>
        </w:pict>
      </w:r>
      <w:r w:rsidR="003B365A" w:rsidRPr="003B365A">
        <w:rPr>
          <w:noProof/>
          <w:sz w:val="24"/>
          <w:szCs w:val="24"/>
        </w:rPr>
        <w:pict>
          <v:shape id="Надпись 6" o:spid="_x0000_s1027" type="#_x0000_t202" style="position:absolute;margin-left:-27pt;margin-top:6.5pt;width:189pt;height:90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ktrAIAADoFAAAOAAAAZHJzL2Uyb0RvYy54bWysVM2O0zAQviPxDpbvbZKSdpto09X+UIS0&#10;/EgLD+DGTmPh2MZ2mxTEgTuvwDtw4MCNV+i+EWOn7bZwQYgeUo9n/M18M599ftE1Aq2ZsVzJAifD&#10;GCMmS0W5XBb47Zv5YIqRdURSIpRkBd4wiy9mjx+dtzpnI1UrQZlBACJt3uoC187pPIpsWbOG2KHS&#10;TIKzUqYhDkyzjKghLaA3IhrF8SRqlaHaqJJZC7s3vRPPAn5VsdK9qirLHBIFhtpc+JrwXfhvNDsn&#10;+dIQXfNyVwb5hyoawiUkPUDdEEfQyvA/oBpeGmVV5YalaiJVVbxkgQOwSeLf2NzVRLPABZpj9aFN&#10;9v/Bli/Xrw3itMATjCRpYETbr9tv2+/bn9sf95/vv6CJ71GrbQ6hdxqCXXelOph14Gv1rSrfWSTV&#10;dU3kkl0ao9qaEQo1Jv5kdHS0x7EeZNG+UBSSkZVTAairTOMbCC1BgA6z2hzmwzqHStgcpXH8JAZX&#10;Cb4kSWEdJhiRfH9cG+ueMdUgvyiwAQEEeLK+tc6XQ/J9iM9mleB0zoUIhlkuroVBawJimYdff1bo&#10;mvS7+3S2Dw14JxhCeiSpPGafrt8BClCA93kyQRkfswQIXY2ywXwyPRuk83Q8yM7i6SBOsqtsEqdZ&#10;ejP/5CtI0rzmlDJ5yyXbqzRJ/04Fu/vS6yvoFLUFzsajcSB3Uv2O1o4rdPfQ35Owhju4tII3BZ4e&#10;gkjux/5UUqBNcke46NfRafmhZdCD/X/oShCJ10WvENctuqDJoCAvoIWiG1CNUTBTmD88OLColfmA&#10;UQuXt8D2/YoYhpF4LkF5WZKm/rYHIx2fjcAwx57FsYfIEqAK7DDql9eufyFW2vBlDZl6rUt1CWqt&#10;eNDRQ1XAxBtwQQOn3WPiX4BjO0Q9PHmzXwAAAP//AwBQSwMEFAAGAAgAAAAhANOduMbcAAAACgEA&#10;AA8AAABkcnMvZG93bnJldi54bWxMT01Lw0AQvQv+h2UEL9JuTFVizKZI0YOgglHvk+yYpGZnQ3bb&#10;xn/v9KSnYd57vI9iPbtB7WkKvWcDl8sEFHHjbc+tgY/3x0UGKkRki4NnMvBDAdbl6UmBufUHfqN9&#10;FVslJhxyNNDFOOZah6Yjh2HpR2LhvvzkMMo7tdpOeBBzN+g0SW60w54locORNh0139XOSe7DnI2f&#10;9fNm+1Rd1Nv0lfuXjI05P5vv70BFmuOfGI71pTqU0qn2O7ZBDQYW11eyJQqxkiuCVXoEagFuBdFl&#10;of9PKH8BAAD//wMAUEsBAi0AFAAGAAgAAAAhALaDOJL+AAAA4QEAABMAAAAAAAAAAAAAAAAAAAAA&#10;AFtDb250ZW50X1R5cGVzXS54bWxQSwECLQAUAAYACAAAACEAOP0h/9YAAACUAQAACwAAAAAAAAAA&#10;AAAAAAAvAQAAX3JlbHMvLnJlbHNQSwECLQAUAAYACAAAACEAEvWpLawCAAA6BQAADgAAAAAAAAAA&#10;AAAAAAAuAgAAZHJzL2Uyb0RvYy54bWxQSwECLQAUAAYACAAAACEA0524xtwAAAAKAQAADwAAAAAA&#10;AAAAAAAAAAAGBQAAZHJzL2Rvd25yZXYueG1sUEsFBgAAAAAEAAQA8wAAAA8GAAAAAA==&#10;" stroked="f">
            <v:fill opacity="0"/>
            <v:textbox>
              <w:txbxContent>
                <w:p w:rsidR="007938D1" w:rsidRDefault="007938D1" w:rsidP="009D71FD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7938D1" w:rsidRDefault="007938D1" w:rsidP="009D71FD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7938D1" w:rsidRDefault="007938D1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7938D1" w:rsidRPr="005D7406" w:rsidRDefault="007938D1" w:rsidP="009D71FD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:rsidR="007938D1" w:rsidRDefault="007938D1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7938D1" w:rsidRDefault="007938D1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7938D1" w:rsidRDefault="007938D1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7938D1" w:rsidRDefault="007938D1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3B365A" w:rsidRPr="003B365A">
        <w:rPr>
          <w:rFonts w:ascii="Bookman Old Style" w:hAnsi="Bookman Old Style"/>
          <w:b/>
          <w:noProof/>
        </w:rPr>
        <w:pict>
          <v:rect id="Прямоугольник 5" o:spid="_x0000_s1030" alt="Водяные капли" style="position:absolute;margin-left:-63.2pt;margin-top:6.5pt;width:561.05pt;height:93.9pt;z-index:-251657216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zs9NFAwAAGgYAAA4AAABkcnMvZTJvRG9jLnhtbKxU3W7TMBS+R+Id&#10;LN93Sbp0baNlCDaKkMaPYIhr13Eaa45tbHfpQEhIXIKExAvwCkiANG38vEL6Rhw77dgYEhKiF65P&#10;zo/P+c53zvaNRS3QETOWK5njZCPGiEmqCi5nOX5yMOmNMLKOyIIIJVmOj5nFN3auX9tudMb6qlKi&#10;YAZBEGmzRue4ck5nUWRpxWpiN5RmEpSlMjVxIJpZVBjSQPRaRP043ooaZQptFGXWwte9Tol3Qvyy&#10;ZNQ9KEvLHBI5htxcOE04p/6MdrZJNjNEV5yu0iD/kEVNuIRHz0PtEUfQ3PAroWpOjbKqdBtU1ZEq&#10;S05ZqAGqSeLfqnlcEc1CLQCO1ecw2f8Xlt4/emgQL3I8wEiSGlrUfli+Wr5rv7bfl6/bT+339mz5&#10;tv3WnrSnCGwKZing174HxWcw+7Z8035B7Wn7sf3RnrUnHtFG2wwCP9YPjcfE6n1FDy2SarcicsZu&#10;GqOaipEC6ki8fXTJwQsWXNG0uacKSIjMnQrgLkpT+4AAG1qEHh6f95AtHKLwcZj0B5ubkCgFXZKM&#10;QQpdjki2dtfGujtM1chfcmyAJCE8Odq3zqdDsrWJf20quJ5wIVChoZ9AIqPcU+6q0B1fwdpo1R9A&#10;5+8s7jq/p+i8ZtJ1VDZMEAdzZCuuLTyTsXrKoDPmbtE9QoSuCGAy4QtEakg9GcXxujqfZkDb0EdQ&#10;USC244Ih10HlAlbIgpSAF/gh6yFa3Utwz7GEIcWIiBkMsxOhN78A8NGF9KdUHpAOqu4LwA/geZ1v&#10;RGD+i3HST+Nb/XFvsjUa9tJJOuiNh/GoFyfjW+OtOB2ne5OXHr0kzSpeFEzuc8nWU5ikV3D84/Cs&#10;9kE3P2EOUQNsHiYDqJDWGgB0FZcHMOCHoVVWCQ4QCuGztWY23RUGHRFYEJubu/BbVX3JrOYO1pTg&#10;dY495B3oJPMkvi2LDmvCRXePLhcUCAWorP8DToHynuXdtExVcQyMB2YFhsFChUulzHOMGlhOObbP&#10;5sRAa8RdCVMzTtLUb7MgpINh37PyomZ6UUMkhVAAA3Q2XHcdSOAy14bPKnipo5dUN2HSSh5mwE9h&#10;l9VqPmEBhQpWy9JvuItysPq10nd+A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BXQ&#10;L6bgAAAACwEAAA8AAABkcnMvZG93bnJldi54bWxMj81OwzAQhO+VeAdrkbhUrdNQ+pPGqRAS6g2p&#10;BcTVjbdOaLyOYrdN3p7lBMfRjGa+ybe9a8QVu1B7UjCbJiCQSm9qsgo+3l8nKxAhajK68YQKBgyw&#10;Le5Guc6Mv9Eer4doBZdQyLSCKsY2kzKUFTodpr5FYu/kO6cjy85K0+kbl7tGpkmykE7XxAuVbvGl&#10;wvJ8uDgF33awOwrlcnf+jPPWfI2HNHlT6uG+f96AiNjHvzD84jM6FMx09BcyQTQKJrN0MecsO498&#10;ihPr9dMSxFEBD69AFrn8/6H4AQAA//8DAFBLAwQKAAAAAAAAACEAPH7RgGwQAABsEAAAFQAAAGRy&#10;cy9tZWRpYS9pbWFnZTEuanBlZ//Y/+AAEEpGSUYAAQEBAEsASwAA/+MDDk1TTyBQYWxldHRlIG++&#10;1H/H2onL3Y/P35LR4JbU4prU453X5J7a5aHb5qTc56fd56jf6Kzf6azh6q/i6rLj67Tk7LXm7bnn&#10;7rvo7r3o773p777r78Hr8MHs8cPt8cTu8sjv88rx9NHz9+n7/Wm60W2903G/1HLB1XXB1nfC1njE&#10;13nC13vF2H3F2X/I2oDG2oLI24PJ24TL24bJ3IbL3IjL3IjN3YrL3YrM3YvN3YvO3o3N3o3O347O&#10;3o7P34/R35DO35DQ35HP4JHR4JLP4JLS4JPR4ZPS4JPT4ZTS4ZXT4ZbR4ZbT4ZbV4pfT4ZfW4pjU&#10;4pjV4pnT45nU4pnV45rX45rZ5JvU45vV45vX45zU5JzX5J3V5J3W5J3Z5Z3a5Z7W5J7Y5Z/W5Z/a&#10;5Z/b5Z/c5qDX5aDZ5aDb5qHZ5aHa5qHc5qLb5qLd56Pc5qPd5qPe56Ta5qTb56Td56Xc56Xd5qXf&#10;56bc56bd56be6Kbf6Kjc6Kje6Kne6Knf6Knf6ard6Krh6ave6avf6avh6aze6azg6azh6azi6q3f&#10;6q3h6a3h6q3h663j6q7f6q7h6q7i6q/h6q/i66/j6q/k67Dj67Hh67Hj67Hk67Hk7LLi67Lj7LLk&#10;67Ll7LPj67Pk7LPl7LTl7LXk7LXl7LXn7bbk7bbl7bbn7bfm7bfn7bjk7Ljm7rjn7bjn7rjo7rnp&#10;7rrm7rro7rrp77vn77vo77vp7rvp77vp8bzo77zp7bzp77zq773p7r3p8L3r777o777o8b7p7r7p&#10;777q8L7r8L7s8L/p8L/q8L/r77/s78Dq8MDr8MDs8MDs8cHq8MHr8cHs8sHt8cLs8MLs8sLt8MLu&#10;8cPr8cPs8sPt8MPt8sPt88Pu8cTs8cTt8sTu8cTu88Tv8sXt8sXu8sXv8sXw8sft88fu8sfv88jt&#10;88ju88nw88nx88rw88rw9Mvv9Mvw9cvy9Mzx9Mzy9c7y9c/w9tDx9tDz9tHy99L199Tz+Nf2+dr2&#10;+tz3+975/OH7/ef9/vL///v//////121zf/bAEMACwgICggHCwoJCg0MCw0RHBIRDw8RIhkaFBwp&#10;JCsqKCQnJy0yQDctMD0wJyc4TDk9Q0VISUgrNk9VTkZUQEdIRf/bAEMBDA0NEQ8RIRISIUUuJy5F&#10;RUVFRUVFRUVFRUVFRUVFRUVFRUVFRUVFRUVFRUVFRUVFRUVFRUVFRUVFRUVFRUVFRf/AABEIAIAA&#10;gAMBIgACEQEDEQH/xAAZAAADAQEBAAAAAAAAAAAAAAABAgMEAAb/xAAyEAACAQMCBQIEBgIDAQAA&#10;AAABAhEAAyESMQQTQVFhInEygcHRFCORoeHwQrFSYvEk/8QAGAEBAQEBAQAAAAAAAAAAAAAAAAEC&#10;BAX/xAAdEQEAAwACAwEAAAAAAAAAAAAAAREhMUFRYXEC/9oADAMBAAIRAxEAPwD2vFFrjBNurDt2&#10;Hy6+Z7CrDmvaSG0krl5gyDVfw4X1XDE5zuTU3uaG0AEQJgbsegnoO5/Sum74ebVcnkLpmAzf9dz9&#10;qndvLaRdSljq0kiNxvihwxuzFxiwO0nY0w4YlFZ29KiAT/e9DZjFDcOhSigqw/xEGPc7VO6Sb2Ph&#10;sWzc922X9CQadY0KE0sAc9YpDqm8sD8wiT4G1SFYBarbw5CcOQxgBoB7TRWz4qgAtI5fCgSa1M2z&#10;EUXU1/hzCaScFTnFK3Dszm5cksx3PU0tziHWwLhZNdz4bQ9RA7sensKa1f5ymFC3BuCSQR/upq52&#10;diTeI5cqcMx6dqdVtrgyX/44qQm1ag3CzDZ94+/isr22u4IhBkLvHknqfNKsumt2KhiqsCSASANu&#10;pH81NObzi+eWT8BMwPn1q6AwqMJlRJnc1O7xJRFKjWrH0gmNQHXbbyd6Qslu32Uk29JYMRpInA3J&#10;7eKorl1DxpWDrGa5OWy8zQYbpOQaZGV9DLpdDkAHBPT9KEETma50BUIjbM+KddOqJV2AyCcxQ2ti&#10;ctBz3/8AfvUbXDur83qNz4oKXboGRcCjQxGkDLCIUT+/tUbd83lKXFUXCMMBg+KretakgCNJke1I&#10;vD+KRVJN2otrTca7q13GkmOtNb1liXAE5X280WJLKCskZknr7UlsXZYkiGEgYMGoqwvgAflgsTAG&#10;ZJ8CJNRa4nEM9vmqSwIIiM+KFyy7KvqOoEiRiQaUcJoAkR26VYomZRFgqSCIPWq2rRRww6VZb1p7&#10;xSSWAzjena4msW1Ugt1I/sUmZSPzDiqsYcwJn4SZpfQSQMBcmd6zu925Gguh1HYxA6AfWauhYKrF&#10;QWn1dKlLaZ4tQ4t3VKB0DBpkAEYntTLw9tBmZHSPrtWS9ZKXSpJIUQs/8egq9jU1vlFiNOQfHb96&#10;1MZjMTurMqaVRupkAf3anVAo0gAA500iKlkLbAMT6RH+/FQ/D3L+nUMrJJG5Pf8Au1ZaWTm65c+k&#10;jCzkEUWe4yDBZpgCZjGKS8zBoVTlZxiT58CusC6EKuS+PSWzVPRtTW7Re6VVhhycD/2i3Fm3ZFwI&#10;3LYwrlQC3sCc+8VC8huC06lbgt7gAET3IoXObxNzmXm1NETGwpSXSoupxChbdxl7iPVS3mLBrZUk&#10;6QNsSdye+NvJpV4aelaFYK2lipf/ALeKGzylwqG2jKT6f8QTVTqK5Hqbz16b1J7yG4qOphgGDHpO&#10;0jp3/SnYXDdnUAoMaZ+Ie1FjwVeE5UMTBG07muv3zaLaVX0qGOo7kmAAOvXPSpcRdYACz6S2QVwY&#10;7/P/AF711xTetWrpA1QVNK8pfUK2OJ5oOgaLm+k5B9qa5bZmEOVAyDmZrOtkggjBGxrTq0/mMSJE&#10;ROKT6I2NddTXpPUYNclsqQQNqCNbW2bh9AbJ1YI96pc4g20IMH06iQMgd5mPFRrOUnIsKC2rSz5I&#10;yRjt8hU+H4hrpZbijUZ0kdfBqiFL6uQxKt0P+PbFMlhRksojzmqm9AqCyjEajHq8z1pHd7yOCs5A&#10;zsyztHT+aoOZzAPTyxgjv2iu5iNKo6s8YBM4+1QSSzcF432+ImSfpVDzDdkLCAwxjftQuXWVN/Uq&#10;zkzk4AAP9ApeHuPdRuYAXGxAiRV9pnB7nGC0wQkkHcoAIHeuYGWDlRbiB48zQFhGYuzoJMxP7RRu&#10;IvLGtiqKCD7Gpi6C2EjMlu0b/OqES2lmYI25AyB1j3qY5UrZ1aWTIRgQR1/WpPxFxtBtxnJBG3YT&#10;379KuyXEK/h2uOzlYnMDYD+KYaFVVJGTgExNMS1y1ILSRMNkD5Uj21ILuCeu+AdvtUPiuu0isSp9&#10;IkyQAPeo/iVa8bTKyv0kYnt4+dCRcJ5R0uricDcHfzmiOG0OC+WJ1Z396Z2XM8BcNuAb7R0YAxvk&#10;T+nXtRawGj1QpAG+Mbf7pTw7OSruIDFhMDJ6+aotuEVVYgA4gx/RVAFvlq3KIJjfpNABgH13RDZG&#10;Z0+Jqd281xWCMwJMKBiB3J6k9ulFfVb/APoMxjJiR5oluW43E2HRlCt2GxXtR/Dln5ruGcmZnJNW&#10;0oglZUDdmxQ0flMNUgg+qZ/elrXlxtI9wsZM9VE1M3bQt3GUtoB0l1GB4nv7TQe2FtXQjHXdUntq&#10;Pj5TWZi9y3bRmlLYhFAAApEJM02huaBpZWtkQSJ3+lSukgItvGkek9vI+nbftU+HUo8f4vg1sDoS&#10;xI1OMsS21OFjWO1YFtg5wFOon2q6XUGsKklTERM+0HNHmBw+gamGDqwIrrlxLOkNpUEGJEbf7NOU&#10;jCXGYuVC6gB6Z2k7kjqe3Shw9g2gVPwMMj60/D3+cJA5bjdcER4pizetsN2IyftT0ucmWNZQLECM&#10;LArJevNo1W8KzlUAwDG7HvkwOm9X1XFt3DcENHp7waldRSthEMhLcH3JJNISeGe3dupcDa2InIJw&#10;flW92ui56B6FPqJ6j71mFma1EsG1FQwgBQBknpn3qyn5E6bYLFVjuZpblwW7erLE5rMeJufiAQ02&#10;wYMbN5H0rUyKzFScAzAzHT+/OpVctXfCbLcQW4OsrMM3foflmJpeH4Y2sR6WxHejYQ2LbBp0gagO&#10;3tVEvBy5aRpxqJmR4oke0rl8pbVrQU5hQeoG5gbDt3p7SC8AwXSTgr5opatKoOTO0RB+dcHi5y9E&#10;gn1HtT4v1RrIt4YjV0Xr/FZrnEFQGtKp1HAPUd/HjrVFFzXkBbZlSuN/FFbVq2ACPUdhgT86n0ne&#10;AVw1pdIKs2AIkDPXxS/h10FNUmdQnGeuKrpYMAAsfPes44V7wXUPgG/nqSe9VJWt8MVGuMAZJ2ip&#10;3LjJrt25UiAIHXqf4qhupbC65JkCYn50dRQlrkapwAszj+5ovwlt/wAhudCx1AiaoqKPiIX3+9Kn&#10;EW7tpriknSJIiCO1Qe5dbRynYECWIwJ7Adh3O9KLptK21HpYO3QKZqbCQwEyPSuP1P6YHvSMhvou&#10;swCIYATmelHnpaC6ncTK6gN43qLZRw2lZIgbCnILa9AKmdyNx3xmg7XTclfUq7lsyI6HpUr2q41x&#10;dE50idgOpjue/TpVTIUe6qJzLraFkgiZ1ff6UL117NpXuWtOr4UdocjvAGPnXX7Tubbr8dvt081I&#10;23uvquMzvsS2TSKSbMLtriIVwy4jSTg/Oq3bhRGgPKxJ75zHmO9InCk4iarBVBChhtJ7UxYvtmtc&#10;Q3PJcflsdjkqPemPD3L0qyg+okwNz0n2G1WWzbBMtAHgmhduWkUhm0x6ZImPB7GKX4Ss0ps67YRm&#10;lR6TiaW7cKAqpGpVESJLH7Ab07C4xUrcCgQQQfixtHWnIRrsRLAZFFTtMboZnVQ4EExvRa3cukgC&#10;AyBSIkxvH97VwdL7Olq3zNPxQfQg8saROMtE6WDKBgMDIP6U0zs6WeVqAGrEEVQsqWyQEgf5Az/5&#10;Um1m2saXXVMR6SO2NxNC3wz27nMaZc+onGqaHw1tluEsV0aMAz07ilXh1ga3wogTnHiqMQ6tr1KF&#10;6kjb6daVrKm0qg6bUEQMiD/f3oI37rWiUUhSoXQukEmdyfAH71Th+KNyQwC3I6AQ367GhesYtxOB&#10;pz26UFsGQRVyk21Hm9DJeAU51g9f7GPFC7f0ho061AwdyT2+p+VG3a5aOoaJO4MZpgFa4x0yRvOJ&#10;9jUXQXiHfh2ZtUqPgnB7fKszqz3g9ssNIgMcE+T9u1ag6G4UAgkdMjH1o6wyYAUZ6bx19v8AdLoq&#10;3esatIABEj3qI4V3RdfwIMdB5Pue9JbF3n80znBE9K0EhS5fSqDIbt5pwclxYRMxJ0jUYAnqamt1&#10;7xdCsBgQrDH6ii1+wihHZpBnIJI9xvVddsIrDTpOxWTNEZgLy2Pw5JW1MlIGfvRXh6uVuG7LONIJ&#10;Gmdx7e1cvFIt0WwzKWAIJXBnbel+Co7dbtG1iMN071zMUtFtIVp0zEgSd/4pb73FVXIDHV6gSc9p&#10;8T02qXCs4/LuEsp2J6Gldl9GW45vEZayTgOBPv8AWhfHNDJpJ9USdgB28k9e2K0kgKQFWRuAc/xR&#10;1aSIHxddMxS1pGz+TZCv0aFG9Xe8toeoImJkktjvFSQ3C41LFvYzvPvSG1dua1OzNLQMmNh7DtU+&#10;kTXD/9lQSwECLQAUAAYACAAAACEAihU/mAwBAAAVAgAAEwAAAAAAAAAAAAAAAAAAAAAAW0NvbnRl&#10;bnRfVHlwZXNdLnhtbFBLAQItABQABgAIAAAAIQA4/SH/1gAAAJQBAAALAAAAAAAAAAAAAAAAAD0B&#10;AABfcmVscy8ucmVsc1BLAQItABQABgAIAAAAIQBLc7PTRQMAABoGAAAOAAAAAAAAAAAAAAAAADwC&#10;AABkcnMvZTJvRG9jLnhtbFBLAQItABQABgAIAAAAIQBYYLMbugAAACIBAAAZAAAAAAAAAAAAAAAA&#10;AK0FAABkcnMvX3JlbHMvZTJvRG9jLnhtbC5yZWxzUEsBAi0AFAAGAAgAAAAhABXQL6bgAAAACwEA&#10;AA8AAAAAAAAAAAAAAAAAngYAAGRycy9kb3ducmV2LnhtbFBLAQItAAoAAAAAAAAAIQA8ftGAbBAA&#10;AGwQAAAVAAAAAAAAAAAAAAAAAKsHAABkcnMvbWVkaWEvaW1hZ2UxLmpwZWdQSwUGAAAAAAYABgB9&#10;AQAAShgAAAAA&#10;" stroked="f" strokecolor="#3cc" strokeweight="4.5pt">
            <v:fill r:id="rId9" o:title="Водяные капли" opacity="11796f" recolor="t" rotate="t" type="tile"/>
            <v:stroke linestyle="thinThick"/>
            <w10:wrap type="square"/>
          </v:rect>
        </w:pict>
      </w:r>
    </w:p>
    <w:p w:rsidR="009D71FD" w:rsidRPr="00CF54FC" w:rsidRDefault="009D71FD" w:rsidP="009D71FD">
      <w:pPr>
        <w:jc w:val="center"/>
        <w:rPr>
          <w:rFonts w:ascii="Bookman Old Style" w:hAnsi="Bookman Old Style"/>
          <w:b/>
          <w:sz w:val="18"/>
          <w:szCs w:val="18"/>
        </w:rPr>
      </w:pPr>
      <w:r w:rsidRPr="00CF54FC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0" t="0" r="0" b="0"/>
            <wp:wrapSquare wrapText="bothSides"/>
            <wp:docPr id="4" name="Рисунок 4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365A" w:rsidRPr="003B365A">
        <w:rPr>
          <w:noProof/>
          <w:sz w:val="18"/>
          <w:szCs w:val="18"/>
        </w:rPr>
        <w:pict>
          <v:rect id="Прямоугольник 3" o:spid="_x0000_s1029" style="position:absolute;left:0;text-align:left;margin-left:207pt;margin-top:33.5pt;width:36pt;height:27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QQnQIAAAsFAAAOAAAAZHJzL2Uyb0RvYy54bWysVM2O0zAQviPxDpbv3SRtuttETVf7QxHS&#10;AistPICbOI2FYxvbbbogJCSuSDwCD8EF8bPPkL4RY6ctLXBAiBwc2zMefzPfNx6frmqOllQbJkWG&#10;o6MQIypyWTAxz/DzZ9PeCCNjiSgIl4Jm+JYafDq5f2/cqJT2ZSV5QTWCIMKkjcpwZa1Kg8DkFa2J&#10;OZKKCjCWUtfEwlLPg0KTBqLXPOiH4XHQSF0oLXNqDOxedkY88fHLkub2aVkaahHPMGCzftR+nLkx&#10;mIxJOtdEVSzfwCD/gKImTMClu1CXxBK00Oy3UDXLtTSytEe5rANZliynPgfIJgp/yeamIor6XKA4&#10;Ru3KZP5f2PzJ8lojVmR4gJEgNVDUfly/XX9ov7V363ftp/au/bp+335vP7df0MDVq1EmhWM36lq7&#10;jI26kvkLg4S8qIiY0zOtZVNRUgDKyPkHBwfcwsBRNGseywKuIwsrfelWpa5dQCgKWnmGbncM0ZVF&#10;OWzGwxNgHaMcTIO4n8Dc3UDS7WGljX1IZY3cJMMaBOCDk+WVsZ3r1sWDl5wVU8a5X+j57IJrtCQg&#10;lqn/NtHNvhsXzllId6yL2O0ARrjD2RxaT/7rJOrH4Xk/6U2PRye9eBoPe8lJOOqFUXKeHIdxEl9O&#10;3ziAUZxWrCiouGKCboUYxX9H9KYlOgl5KaImw8mwP/S5H6A3+0mG/vtTkjWz0Jec1Rke7ZxI6nh9&#10;IApIm6SWMN7Ng0P4nhCowfbvq+JV4IjvBDSTxS2IQEsgCfiEFwQmldSvMGqgGzNsXi6IphjxRwKE&#10;lERx7NrXL7wIMNL7ltm+hYgcQmXYYtRNL2zX8gul2byCmyJfGCHPQHwl88JwwuxQbSQLHecz2LwO&#10;rqX3197r5xs2+QEAAP//AwBQSwMEFAAGAAgAAAAhADmJEhbeAAAACgEAAA8AAABkcnMvZG93bnJl&#10;di54bWxMj0FPwzAMhe9I/IfISNxY0lHCKE0nhLQTcGBD4uo1WVvROKVJt/LvMSd2sq339Py9cj37&#10;XhzdGLtABrKFAuGoDrajxsDHbnOzAhETksU+kDPw4yKsq8uLEgsbTvTujtvUCA6hWKCBNqWhkDLW&#10;rfMYF2FwxNohjB4Tn2Mj7YgnDve9XCqlpceO+EOLg3tuXf21nbwB1Ln9fjvcvu5eJo0Pzaw2d5/K&#10;mOur+ekRRHJz+jfDHz6jQ8VM+zCRjaI3kGc5d0kG9D1PNuQrzcuenctMgaxKeV6h+gUAAP//AwBQ&#10;SwECLQAUAAYACAAAACEAtoM4kv4AAADhAQAAEwAAAAAAAAAAAAAAAAAAAAAAW0NvbnRlbnRfVHlw&#10;ZXNdLnhtbFBLAQItABQABgAIAAAAIQA4/SH/1gAAAJQBAAALAAAAAAAAAAAAAAAAAC8BAABfcmVs&#10;cy8ucmVsc1BLAQItABQABgAIAAAAIQDsRcQQnQIAAAsFAAAOAAAAAAAAAAAAAAAAAC4CAABkcnMv&#10;ZTJvRG9jLnhtbFBLAQItABQABgAIAAAAIQA5iRIW3gAAAAoBAAAPAAAAAAAAAAAAAAAAAPcEAABk&#10;cnMvZG93bnJldi54bWxQSwUGAAAAAAQABADzAAAAAgYAAAAA&#10;" stroked="f"/>
        </w:pict>
      </w:r>
      <w:r w:rsidRPr="00CF54FC">
        <w:rPr>
          <w:rFonts w:ascii="Bookman Old Style" w:hAnsi="Bookman Old Style"/>
          <w:b/>
          <w:sz w:val="18"/>
          <w:szCs w:val="18"/>
        </w:rPr>
        <w:t>Центральная площадь 1, г. Удачный, Мирнинский район,  Республика Саха (Якутия), 678188</w:t>
      </w:r>
    </w:p>
    <w:p w:rsidR="009D71FD" w:rsidRDefault="003B365A" w:rsidP="009D71FD">
      <w:pPr>
        <w:tabs>
          <w:tab w:val="left" w:pos="0"/>
        </w:tabs>
        <w:ind w:firstLine="426"/>
        <w:jc w:val="center"/>
        <w:rPr>
          <w:rFonts w:ascii="Bookman Old Style" w:hAnsi="Bookman Old Style"/>
          <w:sz w:val="15"/>
        </w:rPr>
      </w:pPr>
      <w:r w:rsidRPr="003B365A">
        <w:rPr>
          <w:b/>
          <w:noProof/>
        </w:rPr>
        <w:pict>
          <v:line id="Прямая соединительная линия 2" o:spid="_x0000_s1028" style="position:absolute;left:0;text-align:left;z-index:251662336;visibility:visibl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nMXQIAAGoEAAAOAAAAZHJzL2Uyb0RvYy54bWysVN1u0zAUvkfiHazcd0m6LmujpQg1LTcD&#10;Jm08gGs7jTXHtmyvaYWQgGukPQKvwAVIkwY8Q/pGHLs/2uAGIW7cY5/jL9/5zueePVs1Ai2ZsVzJ&#10;IkqPkggxSRTlclFEb65mvWGErMOSYqEkK6I1s9Gz8dMnZ63OWV/VSlBmEIBIm7e6iGrndB7HltSs&#10;wfZIaSYhWSnTYAdbs4ipwS2gNyLuJ0kWt8pQbRRh1sJpuU1G44BfVYy411VlmUOiiICbC6sJ69yv&#10;8fgM5wuDdc3Jjgb+BxYN5hI+eoAqscPoxvA/oBpOjLKqckdENbGqKk5Y6AG6SZPfurmssWahFxDH&#10;6oNM9v/BklfLC4M4LaJ+hCRuYETd5837zW33vfuyuUWbD93P7lv3tbvrfnR3m48Q328+QeyT3f3u&#10;+Bb1vZKttjkATuSF8VqQlbzU54pcWyTVpMZywUJHV2sNn0n9jfjRFb+xGvjM25eKQg2+cSrIuqpM&#10;4yFBMLQK01sfpsdWDhE4PE2GWZbAkMk+F+N8f1Eb614w1SAfFJHg0guLc7w8t84Twfm+xB9LNeNC&#10;BHMIidoiOjlNTzx0o0EqV3N5BYa5DhBWCU59ub9ozWI+EQYtMRju+Hg0yrLQJ2Qelhl1I2mArxmm&#10;013sMBfbGOgI6fGgOSC4i7aOejtKRtPhdDjoDfrZtDdIyrL3fDYZ9LJZenpSHpeTSZm+89TSQV5z&#10;Spn07PbuTgd/557dO9v68uDvgzDxY/SgIJDd/wbSYbp+oFtrzBVdX5j91MHQoXj3+PyLebiH+OFf&#10;xPgXAAAA//8DAFBLAwQUAAYACAAAACEA+oCtQ9wAAAAIAQAADwAAAGRycy9kb3ducmV2LnhtbEyP&#10;QUvDQBCF74L/YRnBW7tJD6GN2ZQSUGjxYi2It2l2TILZ2ZDdtPHfO3rR48c83nyv2M6uVxcaQ+fZ&#10;QLpMQBHX3nbcGDi9Pi7WoEJEtth7JgNfFGBb3t4UmFt/5Re6HGOjpIRDjgbaGIdc61C35DAs/UAs&#10;tw8/OoyCY6PtiFcpd71eJUmmHXYsH1ocqGqp/jxOzoB9203VkyZ6PxyqZz7hfl0Pe2Pu7+bdA6hI&#10;c/wLw4++qEMpTmc/sQ2qN7BIV5mMiQayFJQENptE+PzLuiz0/wHlNwAAAP//AwBQSwECLQAUAAYA&#10;CAAAACEAtoM4kv4AAADhAQAAEwAAAAAAAAAAAAAAAAAAAAAAW0NvbnRlbnRfVHlwZXNdLnhtbFBL&#10;AQItABQABgAIAAAAIQA4/SH/1gAAAJQBAAALAAAAAAAAAAAAAAAAAC8BAABfcmVscy8ucmVsc1BL&#10;AQItABQABgAIAAAAIQC9UpnMXQIAAGoEAAAOAAAAAAAAAAAAAAAAAC4CAABkcnMvZTJvRG9jLnht&#10;bFBLAQItABQABgAIAAAAIQD6gK1D3AAAAAgBAAAPAAAAAAAAAAAAAAAAALcEAABkcnMvZG93bnJl&#10;di54bWxQSwUGAAAAAAQABADzAAAAwAUAAAAA&#10;" strokecolor="#396" strokeweight="4.5pt">
            <v:stroke linestyle="thinThick"/>
          </v:line>
        </w:pict>
      </w:r>
    </w:p>
    <w:p w:rsidR="009D71FD" w:rsidRDefault="009D71FD" w:rsidP="009D71FD">
      <w:pPr>
        <w:pStyle w:val="2"/>
        <w:tabs>
          <w:tab w:val="left" w:pos="0"/>
        </w:tabs>
        <w:ind w:firstLine="426"/>
      </w:pPr>
      <w:r>
        <w:t>Факс: (41136) 5-13</w:t>
      </w:r>
      <w:r w:rsidRPr="00B501BF">
        <w:t>-7</w:t>
      </w:r>
      <w:r>
        <w:t xml:space="preserve">6,  тел. </w:t>
      </w:r>
      <w:r w:rsidRPr="009D71FD">
        <w:t xml:space="preserve">(41136) 5-25-70;  </w:t>
      </w:r>
      <w:r>
        <w:rPr>
          <w:lang w:val="en-US"/>
        </w:rPr>
        <w:t>E</w:t>
      </w:r>
      <w:r w:rsidRPr="009D71FD">
        <w:t>-</w:t>
      </w:r>
      <w:r>
        <w:rPr>
          <w:lang w:val="en-US"/>
        </w:rPr>
        <w:t>mail</w:t>
      </w:r>
      <w:r w:rsidRPr="009D71FD">
        <w:t xml:space="preserve">: </w:t>
      </w:r>
      <w:hyperlink r:id="rId10" w:history="1">
        <w:r w:rsidRPr="00C2542D">
          <w:rPr>
            <w:rStyle w:val="ac"/>
            <w:lang w:val="en-US"/>
          </w:rPr>
          <w:t>adm</w:t>
        </w:r>
        <w:r w:rsidRPr="009D71FD">
          <w:rPr>
            <w:rStyle w:val="ac"/>
          </w:rPr>
          <w:t>.</w:t>
        </w:r>
        <w:r w:rsidRPr="00C2542D">
          <w:rPr>
            <w:rStyle w:val="ac"/>
            <w:lang w:val="en-US"/>
          </w:rPr>
          <w:t>udachny</w:t>
        </w:r>
        <w:r w:rsidRPr="009D71FD">
          <w:rPr>
            <w:rStyle w:val="ac"/>
          </w:rPr>
          <w:t>@</w:t>
        </w:r>
        <w:r w:rsidRPr="00C2542D">
          <w:rPr>
            <w:rStyle w:val="ac"/>
            <w:lang w:val="en-US"/>
          </w:rPr>
          <w:t>mail</w:t>
        </w:r>
        <w:r w:rsidRPr="009D71FD">
          <w:rPr>
            <w:rStyle w:val="ac"/>
          </w:rPr>
          <w:t>.</w:t>
        </w:r>
        <w:r w:rsidRPr="00C2542D">
          <w:rPr>
            <w:rStyle w:val="ac"/>
            <w:lang w:val="en-US"/>
          </w:rPr>
          <w:t>ru</w:t>
        </w:r>
      </w:hyperlink>
    </w:p>
    <w:p w:rsidR="009D71FD" w:rsidRPr="003E28E1" w:rsidRDefault="009D71FD" w:rsidP="009D71FD">
      <w:pPr>
        <w:tabs>
          <w:tab w:val="left" w:pos="0"/>
        </w:tabs>
        <w:ind w:firstLine="426"/>
        <w:jc w:val="right"/>
        <w:rPr>
          <w:b/>
          <w:sz w:val="6"/>
          <w:szCs w:val="6"/>
        </w:rPr>
      </w:pPr>
    </w:p>
    <w:p w:rsidR="009D71FD" w:rsidRDefault="009D71FD" w:rsidP="009D71FD">
      <w:pPr>
        <w:tabs>
          <w:tab w:val="left" w:pos="0"/>
        </w:tabs>
        <w:ind w:firstLine="426"/>
        <w:jc w:val="right"/>
        <w:rPr>
          <w:sz w:val="24"/>
          <w:szCs w:val="24"/>
        </w:rPr>
      </w:pPr>
      <w:r w:rsidRPr="000E5A17">
        <w:rPr>
          <w:sz w:val="24"/>
          <w:szCs w:val="24"/>
        </w:rPr>
        <w:tab/>
      </w:r>
      <w:r w:rsidRPr="000E5A17">
        <w:rPr>
          <w:sz w:val="24"/>
          <w:szCs w:val="24"/>
        </w:rPr>
        <w:tab/>
      </w:r>
      <w:r w:rsidRPr="000E5A17">
        <w:rPr>
          <w:sz w:val="24"/>
          <w:szCs w:val="24"/>
        </w:rPr>
        <w:tab/>
      </w:r>
      <w:r w:rsidRPr="000E5A17">
        <w:rPr>
          <w:sz w:val="24"/>
          <w:szCs w:val="24"/>
        </w:rPr>
        <w:tab/>
      </w:r>
      <w:r w:rsidRPr="000E5A17">
        <w:rPr>
          <w:sz w:val="24"/>
          <w:szCs w:val="24"/>
        </w:rPr>
        <w:tab/>
      </w:r>
      <w:r w:rsidRPr="000E5A17">
        <w:rPr>
          <w:sz w:val="24"/>
          <w:szCs w:val="24"/>
        </w:rPr>
        <w:tab/>
      </w:r>
    </w:p>
    <w:p w:rsidR="009D71FD" w:rsidRDefault="009D71FD" w:rsidP="009D71FD">
      <w:pPr>
        <w:tabs>
          <w:tab w:val="left" w:pos="0"/>
        </w:tabs>
        <w:ind w:firstLine="426"/>
        <w:jc w:val="center"/>
        <w:rPr>
          <w:b/>
          <w:sz w:val="24"/>
          <w:szCs w:val="24"/>
        </w:rPr>
      </w:pPr>
      <w:r w:rsidRPr="000E5A17">
        <w:rPr>
          <w:b/>
          <w:sz w:val="24"/>
          <w:szCs w:val="24"/>
        </w:rPr>
        <w:t>ПОСТАНОВЛЕНИЕ</w:t>
      </w:r>
    </w:p>
    <w:p w:rsidR="009D71FD" w:rsidRDefault="009D71FD" w:rsidP="009D71FD">
      <w:pPr>
        <w:tabs>
          <w:tab w:val="left" w:pos="0"/>
        </w:tabs>
        <w:ind w:firstLine="426"/>
        <w:jc w:val="center"/>
        <w:rPr>
          <w:b/>
        </w:rPr>
      </w:pPr>
    </w:p>
    <w:p w:rsidR="009D71FD" w:rsidRPr="008851DE" w:rsidRDefault="009D71FD" w:rsidP="00703E82">
      <w:pPr>
        <w:pStyle w:val="4"/>
        <w:tabs>
          <w:tab w:val="left" w:pos="0"/>
        </w:tabs>
        <w:rPr>
          <w:sz w:val="16"/>
          <w:szCs w:val="16"/>
        </w:rPr>
      </w:pPr>
      <w:r w:rsidRPr="000E5A17">
        <w:rPr>
          <w:sz w:val="22"/>
          <w:szCs w:val="22"/>
        </w:rPr>
        <w:t xml:space="preserve">  «</w:t>
      </w:r>
      <w:r w:rsidR="007C289D">
        <w:rPr>
          <w:sz w:val="22"/>
          <w:szCs w:val="22"/>
        </w:rPr>
        <w:t>25</w:t>
      </w:r>
      <w:r w:rsidRPr="000E5A17">
        <w:rPr>
          <w:sz w:val="22"/>
          <w:szCs w:val="22"/>
        </w:rPr>
        <w:t>»</w:t>
      </w:r>
      <w:r w:rsidR="007C289D">
        <w:rPr>
          <w:sz w:val="22"/>
          <w:szCs w:val="22"/>
        </w:rPr>
        <w:t xml:space="preserve"> июня </w:t>
      </w:r>
      <w:r w:rsidRPr="000E5A17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0E5A17">
        <w:rPr>
          <w:sz w:val="22"/>
          <w:szCs w:val="22"/>
        </w:rPr>
        <w:t xml:space="preserve"> г.                                             </w:t>
      </w:r>
      <w:r w:rsidR="00426472">
        <w:rPr>
          <w:sz w:val="22"/>
          <w:szCs w:val="22"/>
        </w:rPr>
        <w:t xml:space="preserve">                                                    </w:t>
      </w:r>
      <w:r w:rsidR="007C289D">
        <w:rPr>
          <w:sz w:val="22"/>
          <w:szCs w:val="22"/>
        </w:rPr>
        <w:t xml:space="preserve">                   </w:t>
      </w:r>
      <w:r w:rsidR="00426472">
        <w:rPr>
          <w:sz w:val="22"/>
          <w:szCs w:val="22"/>
        </w:rPr>
        <w:t xml:space="preserve">   </w:t>
      </w:r>
      <w:r w:rsidR="007C289D">
        <w:rPr>
          <w:sz w:val="22"/>
          <w:szCs w:val="22"/>
        </w:rPr>
        <w:t>№ 279</w:t>
      </w:r>
    </w:p>
    <w:p w:rsidR="009D71FD" w:rsidRDefault="009D71FD" w:rsidP="009D71FD">
      <w:pPr>
        <w:tabs>
          <w:tab w:val="left" w:pos="0"/>
        </w:tabs>
        <w:ind w:firstLine="426"/>
        <w:rPr>
          <w:sz w:val="16"/>
          <w:szCs w:val="16"/>
        </w:rPr>
      </w:pPr>
    </w:p>
    <w:p w:rsidR="009D71FD" w:rsidRPr="00EE7F99" w:rsidRDefault="009D71FD" w:rsidP="009D71FD">
      <w:pPr>
        <w:tabs>
          <w:tab w:val="left" w:pos="0"/>
        </w:tabs>
        <w:ind w:firstLine="426"/>
        <w:rPr>
          <w:sz w:val="16"/>
          <w:szCs w:val="16"/>
        </w:rPr>
      </w:pPr>
    </w:p>
    <w:p w:rsidR="008966DB" w:rsidRDefault="008966DB" w:rsidP="008966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от 15.05.2020 № 215</w:t>
      </w:r>
    </w:p>
    <w:p w:rsidR="00B75936" w:rsidRDefault="008966DB" w:rsidP="008966DB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9D71FD">
        <w:rPr>
          <w:b/>
          <w:sz w:val="24"/>
          <w:szCs w:val="24"/>
        </w:rPr>
        <w:t xml:space="preserve">Об утверждении порядка осуществления </w:t>
      </w:r>
    </w:p>
    <w:p w:rsidR="00B75936" w:rsidRDefault="009D71FD" w:rsidP="008966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полномочий органом внутреннего муниципального</w:t>
      </w:r>
    </w:p>
    <w:p w:rsidR="00B75936" w:rsidRDefault="009D71FD" w:rsidP="008966DB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финансового контроля по внутреннему</w:t>
      </w:r>
    </w:p>
    <w:p w:rsidR="009D71FD" w:rsidRDefault="009D71FD" w:rsidP="008966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муниципальному финансовому </w:t>
      </w:r>
    </w:p>
    <w:p w:rsidR="009D71FD" w:rsidRDefault="009D71FD" w:rsidP="008966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контролю в МО «Город Удачный»</w:t>
      </w:r>
    </w:p>
    <w:p w:rsidR="009D71FD" w:rsidRDefault="009D71FD" w:rsidP="009D71FD">
      <w:pPr>
        <w:ind w:firstLine="709"/>
        <w:rPr>
          <w:b/>
          <w:i/>
          <w:sz w:val="14"/>
          <w:szCs w:val="14"/>
        </w:rPr>
      </w:pPr>
    </w:p>
    <w:p w:rsidR="009D71FD" w:rsidRPr="008851DE" w:rsidRDefault="009D71FD" w:rsidP="009D71FD">
      <w:pPr>
        <w:tabs>
          <w:tab w:val="left" w:pos="0"/>
        </w:tabs>
        <w:ind w:firstLine="709"/>
        <w:jc w:val="both"/>
        <w:rPr>
          <w:b/>
          <w:i/>
          <w:sz w:val="14"/>
          <w:szCs w:val="14"/>
        </w:rPr>
      </w:pPr>
    </w:p>
    <w:p w:rsidR="009D71FD" w:rsidRPr="00EE7F99" w:rsidRDefault="009D71FD" w:rsidP="009D71FD">
      <w:pPr>
        <w:tabs>
          <w:tab w:val="left" w:pos="0"/>
        </w:tabs>
        <w:ind w:firstLine="709"/>
        <w:jc w:val="both"/>
        <w:rPr>
          <w:b/>
          <w:i/>
          <w:sz w:val="16"/>
          <w:szCs w:val="16"/>
        </w:rPr>
      </w:pPr>
    </w:p>
    <w:p w:rsidR="008966DB" w:rsidRDefault="008966DB" w:rsidP="008158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вступлением в силу Постановления правительства  РФ от 06.20.2020 № 100 «Об утверждении ф</w:t>
      </w:r>
      <w:r w:rsidRPr="00793B78">
        <w:rPr>
          <w:sz w:val="24"/>
          <w:szCs w:val="24"/>
        </w:rPr>
        <w:t>едеральн</w:t>
      </w:r>
      <w:r>
        <w:rPr>
          <w:sz w:val="24"/>
          <w:szCs w:val="24"/>
        </w:rPr>
        <w:t>ого</w:t>
      </w:r>
      <w:r w:rsidRPr="00793B78">
        <w:rPr>
          <w:sz w:val="24"/>
          <w:szCs w:val="24"/>
        </w:rPr>
        <w:t xml:space="preserve">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</w:t>
      </w:r>
      <w:r w:rsidR="00B75936">
        <w:rPr>
          <w:sz w:val="24"/>
          <w:szCs w:val="24"/>
        </w:rPr>
        <w:t>,</w:t>
      </w:r>
    </w:p>
    <w:p w:rsidR="009D71FD" w:rsidRPr="00C576CB" w:rsidRDefault="009D71FD" w:rsidP="009D71F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Pr="00C576CB">
        <w:rPr>
          <w:sz w:val="24"/>
          <w:szCs w:val="24"/>
        </w:rPr>
        <w:t>:</w:t>
      </w:r>
    </w:p>
    <w:p w:rsidR="002E23ED" w:rsidRDefault="00703E82" w:rsidP="00815897">
      <w:pPr>
        <w:pStyle w:val="a3"/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97">
        <w:rPr>
          <w:rFonts w:ascii="Times New Roman" w:hAnsi="Times New Roman" w:cs="Times New Roman"/>
          <w:sz w:val="24"/>
          <w:szCs w:val="24"/>
        </w:rPr>
        <w:t>Внести в</w:t>
      </w:r>
      <w:r w:rsidRPr="00815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3ED" w:rsidRPr="00815897">
        <w:rPr>
          <w:rFonts w:ascii="Times New Roman" w:hAnsi="Times New Roman" w:cs="Times New Roman"/>
          <w:sz w:val="24"/>
          <w:szCs w:val="24"/>
        </w:rPr>
        <w:t>приложение № 2</w:t>
      </w:r>
      <w:r w:rsidR="002E23ED" w:rsidRPr="00815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897">
        <w:rPr>
          <w:rFonts w:ascii="Times New Roman" w:hAnsi="Times New Roman" w:cs="Times New Roman"/>
          <w:sz w:val="24"/>
          <w:szCs w:val="24"/>
        </w:rPr>
        <w:t>постановлени</w:t>
      </w:r>
      <w:r w:rsidR="002E23ED" w:rsidRPr="00815897">
        <w:rPr>
          <w:rFonts w:ascii="Times New Roman" w:hAnsi="Times New Roman" w:cs="Times New Roman"/>
          <w:sz w:val="24"/>
          <w:szCs w:val="24"/>
        </w:rPr>
        <w:t>я</w:t>
      </w:r>
      <w:r w:rsidRPr="00815897">
        <w:rPr>
          <w:rFonts w:ascii="Times New Roman" w:hAnsi="Times New Roman" w:cs="Times New Roman"/>
          <w:sz w:val="24"/>
          <w:szCs w:val="24"/>
        </w:rPr>
        <w:t xml:space="preserve"> от 15.05.2020 № 215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МО «Город Удачный» изменения и изложить в редакции согласно приложения к настоящему постановлению</w:t>
      </w:r>
      <w:r w:rsidR="002E23ED" w:rsidRPr="00815897">
        <w:rPr>
          <w:rFonts w:ascii="Times New Roman" w:hAnsi="Times New Roman" w:cs="Times New Roman"/>
          <w:sz w:val="24"/>
          <w:szCs w:val="24"/>
        </w:rPr>
        <w:t>.</w:t>
      </w:r>
    </w:p>
    <w:p w:rsidR="00815897" w:rsidRPr="00815897" w:rsidRDefault="00815897" w:rsidP="00815897">
      <w:pPr>
        <w:pStyle w:val="a3"/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1 июля 2020 года.</w:t>
      </w:r>
    </w:p>
    <w:p w:rsidR="009D71FD" w:rsidRPr="00815897" w:rsidRDefault="00703E82" w:rsidP="00815897">
      <w:pPr>
        <w:pStyle w:val="a3"/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9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</w:t>
      </w:r>
      <w:r w:rsidR="009D71FD" w:rsidRPr="00815897">
        <w:rPr>
          <w:rFonts w:ascii="Times New Roman" w:hAnsi="Times New Roman" w:cs="Times New Roman"/>
          <w:sz w:val="24"/>
          <w:szCs w:val="24"/>
        </w:rPr>
        <w:t>опубликова</w:t>
      </w:r>
      <w:r w:rsidRPr="00815897">
        <w:rPr>
          <w:rFonts w:ascii="Times New Roman" w:hAnsi="Times New Roman" w:cs="Times New Roman"/>
          <w:sz w:val="24"/>
          <w:szCs w:val="24"/>
        </w:rPr>
        <w:t>нию (обнародованию) в порядке, установленном</w:t>
      </w:r>
      <w:r w:rsidR="009D71FD" w:rsidRPr="00815897">
        <w:rPr>
          <w:rFonts w:ascii="Times New Roman" w:hAnsi="Times New Roman" w:cs="Times New Roman"/>
          <w:sz w:val="24"/>
          <w:szCs w:val="24"/>
        </w:rPr>
        <w:t xml:space="preserve"> Уставом МО «Город Удачный».</w:t>
      </w:r>
    </w:p>
    <w:p w:rsidR="009D71FD" w:rsidRDefault="009D71FD" w:rsidP="00815897">
      <w:pPr>
        <w:widowControl/>
        <w:numPr>
          <w:ilvl w:val="0"/>
          <w:numId w:val="27"/>
        </w:numPr>
        <w:tabs>
          <w:tab w:val="left" w:pos="0"/>
          <w:tab w:val="left" w:pos="426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2E6462">
        <w:rPr>
          <w:sz w:val="24"/>
          <w:szCs w:val="24"/>
        </w:rPr>
        <w:t xml:space="preserve">Ответственным за направление настоящего постановления для опубликования и размещения на официальном сайте МО «Город Удачный» назначить </w:t>
      </w:r>
      <w:r>
        <w:rPr>
          <w:sz w:val="24"/>
          <w:szCs w:val="24"/>
        </w:rPr>
        <w:t>ведущего</w:t>
      </w:r>
      <w:r w:rsidRPr="002E6462">
        <w:rPr>
          <w:sz w:val="24"/>
          <w:szCs w:val="24"/>
        </w:rPr>
        <w:t xml:space="preserve"> специалиста </w:t>
      </w:r>
      <w:r>
        <w:rPr>
          <w:sz w:val="24"/>
          <w:szCs w:val="24"/>
        </w:rPr>
        <w:t>финансово-экономического отдела</w:t>
      </w:r>
      <w:r w:rsidR="00703E82">
        <w:rPr>
          <w:sz w:val="24"/>
          <w:szCs w:val="24"/>
        </w:rPr>
        <w:t xml:space="preserve"> </w:t>
      </w:r>
      <w:r>
        <w:rPr>
          <w:sz w:val="24"/>
          <w:szCs w:val="24"/>
        </w:rPr>
        <w:t>по СЭР (Ю. А. Фёдорова).</w:t>
      </w:r>
    </w:p>
    <w:p w:rsidR="00815897" w:rsidRDefault="00815897" w:rsidP="00815897">
      <w:pPr>
        <w:widowControl/>
        <w:tabs>
          <w:tab w:val="left" w:pos="0"/>
          <w:tab w:val="left" w:pos="426"/>
          <w:tab w:val="left" w:pos="1134"/>
        </w:tabs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</w:p>
    <w:p w:rsidR="009D71FD" w:rsidRPr="002E6462" w:rsidRDefault="009D71FD" w:rsidP="00815897">
      <w:pPr>
        <w:widowControl/>
        <w:numPr>
          <w:ilvl w:val="0"/>
          <w:numId w:val="27"/>
        </w:numPr>
        <w:tabs>
          <w:tab w:val="left" w:pos="0"/>
          <w:tab w:val="left" w:pos="426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2E6462">
        <w:rPr>
          <w:sz w:val="24"/>
          <w:szCs w:val="24"/>
        </w:rPr>
        <w:t>Контроль исполнени</w:t>
      </w:r>
      <w:r w:rsidR="00910D4D">
        <w:rPr>
          <w:sz w:val="24"/>
          <w:szCs w:val="24"/>
        </w:rPr>
        <w:t>я</w:t>
      </w:r>
      <w:r w:rsidRPr="002E6462">
        <w:rPr>
          <w:sz w:val="24"/>
          <w:szCs w:val="24"/>
        </w:rPr>
        <w:t xml:space="preserve"> настоящего постановления </w:t>
      </w:r>
      <w:r w:rsidR="00910D4D">
        <w:rPr>
          <w:sz w:val="24"/>
          <w:szCs w:val="24"/>
        </w:rPr>
        <w:t>оставляю за собой.</w:t>
      </w:r>
    </w:p>
    <w:p w:rsidR="009D71FD" w:rsidRDefault="009D71FD" w:rsidP="00815897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9D71FD" w:rsidRDefault="009D71FD" w:rsidP="00815897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9D71FD" w:rsidRDefault="009D71FD" w:rsidP="009D71FD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9D71FD" w:rsidRDefault="009D71FD" w:rsidP="009D71FD">
      <w:pPr>
        <w:tabs>
          <w:tab w:val="left" w:pos="0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CE427A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 xml:space="preserve">а </w:t>
      </w:r>
      <w:r w:rsidRPr="00CE427A">
        <w:rPr>
          <w:b/>
          <w:sz w:val="24"/>
          <w:szCs w:val="24"/>
        </w:rPr>
        <w:t xml:space="preserve">города                                                                                  </w:t>
      </w:r>
      <w:r>
        <w:rPr>
          <w:b/>
          <w:sz w:val="24"/>
          <w:szCs w:val="24"/>
        </w:rPr>
        <w:t>А.В. Приходько</w:t>
      </w:r>
    </w:p>
    <w:p w:rsidR="009D71FD" w:rsidRDefault="009D71FD" w:rsidP="009D71FD">
      <w:pPr>
        <w:ind w:firstLine="709"/>
        <w:jc w:val="both"/>
        <w:rPr>
          <w:sz w:val="24"/>
          <w:szCs w:val="24"/>
        </w:rPr>
      </w:pPr>
    </w:p>
    <w:p w:rsidR="009D71FD" w:rsidRDefault="009D71FD" w:rsidP="009D71FD">
      <w:pPr>
        <w:ind w:firstLine="709"/>
        <w:jc w:val="both"/>
        <w:rPr>
          <w:sz w:val="24"/>
          <w:szCs w:val="24"/>
        </w:rPr>
      </w:pPr>
    </w:p>
    <w:p w:rsidR="009D71FD" w:rsidRDefault="009D71FD" w:rsidP="009D71FD">
      <w:pPr>
        <w:ind w:firstLine="709"/>
        <w:jc w:val="both"/>
        <w:rPr>
          <w:sz w:val="24"/>
          <w:szCs w:val="24"/>
        </w:rPr>
      </w:pPr>
    </w:p>
    <w:p w:rsidR="00815897" w:rsidRDefault="00815897" w:rsidP="009D71FD">
      <w:pPr>
        <w:ind w:firstLine="709"/>
        <w:jc w:val="both"/>
        <w:rPr>
          <w:sz w:val="24"/>
          <w:szCs w:val="24"/>
        </w:rPr>
      </w:pPr>
    </w:p>
    <w:p w:rsidR="00815897" w:rsidRDefault="00815897" w:rsidP="009D71FD">
      <w:pPr>
        <w:ind w:firstLine="709"/>
        <w:jc w:val="both"/>
        <w:rPr>
          <w:sz w:val="24"/>
          <w:szCs w:val="24"/>
        </w:rPr>
      </w:pPr>
    </w:p>
    <w:p w:rsidR="00815897" w:rsidRDefault="00815897" w:rsidP="009D71FD">
      <w:pPr>
        <w:ind w:firstLine="709"/>
        <w:jc w:val="both"/>
        <w:rPr>
          <w:sz w:val="24"/>
          <w:szCs w:val="24"/>
        </w:rPr>
      </w:pPr>
    </w:p>
    <w:p w:rsidR="00815897" w:rsidRDefault="00815897" w:rsidP="009D71FD">
      <w:pPr>
        <w:ind w:firstLine="709"/>
        <w:jc w:val="both"/>
        <w:rPr>
          <w:sz w:val="24"/>
          <w:szCs w:val="24"/>
        </w:rPr>
      </w:pPr>
    </w:p>
    <w:p w:rsidR="009D71FD" w:rsidRPr="008E3981" w:rsidRDefault="009D71FD" w:rsidP="009D71FD">
      <w:pPr>
        <w:ind w:firstLine="142"/>
        <w:rPr>
          <w:sz w:val="24"/>
          <w:szCs w:val="24"/>
          <w:u w:val="single"/>
        </w:rPr>
      </w:pPr>
      <w:r w:rsidRPr="008E3981">
        <w:rPr>
          <w:sz w:val="24"/>
          <w:szCs w:val="24"/>
          <w:u w:val="single"/>
        </w:rPr>
        <w:lastRenderedPageBreak/>
        <w:t>Визы:</w:t>
      </w:r>
    </w:p>
    <w:p w:rsidR="009D71FD" w:rsidRDefault="009D71FD" w:rsidP="009D71FD">
      <w:pPr>
        <w:ind w:firstLine="142"/>
        <w:rPr>
          <w:sz w:val="24"/>
          <w:szCs w:val="24"/>
        </w:rPr>
      </w:pPr>
    </w:p>
    <w:p w:rsidR="00910D4D" w:rsidRDefault="00910D4D" w:rsidP="009D71FD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910D4D" w:rsidRDefault="00910D4D" w:rsidP="009D71FD">
      <w:pPr>
        <w:ind w:firstLine="142"/>
        <w:rPr>
          <w:sz w:val="24"/>
          <w:szCs w:val="24"/>
        </w:rPr>
      </w:pPr>
      <w:r>
        <w:rPr>
          <w:sz w:val="24"/>
          <w:szCs w:val="24"/>
        </w:rPr>
        <w:t>по экономике и финансам _______________________________________Т.В. Дьяконова</w:t>
      </w:r>
    </w:p>
    <w:p w:rsidR="00910D4D" w:rsidRDefault="00910D4D" w:rsidP="009D71FD">
      <w:pPr>
        <w:ind w:firstLine="142"/>
        <w:rPr>
          <w:sz w:val="24"/>
          <w:szCs w:val="24"/>
        </w:rPr>
      </w:pPr>
    </w:p>
    <w:p w:rsidR="009D71FD" w:rsidRDefault="009D71FD" w:rsidP="009D71FD">
      <w:pPr>
        <w:ind w:firstLine="142"/>
        <w:rPr>
          <w:sz w:val="24"/>
          <w:szCs w:val="24"/>
        </w:rPr>
      </w:pPr>
      <w:r>
        <w:rPr>
          <w:sz w:val="24"/>
          <w:szCs w:val="24"/>
        </w:rPr>
        <w:t>Главный специалист ФЭО ______________________________________В.А. Щеглова</w:t>
      </w:r>
    </w:p>
    <w:p w:rsidR="0064159F" w:rsidRDefault="0064159F" w:rsidP="009D71FD">
      <w:pPr>
        <w:ind w:firstLine="142"/>
        <w:rPr>
          <w:sz w:val="24"/>
          <w:szCs w:val="24"/>
        </w:rPr>
      </w:pPr>
    </w:p>
    <w:p w:rsidR="002E23ED" w:rsidRPr="0054791C" w:rsidRDefault="009D71FD" w:rsidP="002E23ED">
      <w:pPr>
        <w:ind w:left="-709" w:firstLine="851"/>
        <w:rPr>
          <w:sz w:val="24"/>
          <w:szCs w:val="24"/>
        </w:rPr>
      </w:pPr>
      <w:r>
        <w:rPr>
          <w:sz w:val="24"/>
          <w:szCs w:val="24"/>
        </w:rPr>
        <w:t>Правовой отдел</w:t>
      </w:r>
      <w:r w:rsidRPr="0054791C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_______</w:t>
      </w:r>
      <w:r w:rsidRPr="0054791C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 </w:t>
      </w:r>
    </w:p>
    <w:p w:rsidR="009D71FD" w:rsidRPr="0054791C" w:rsidRDefault="009D71FD" w:rsidP="009D71FD">
      <w:pPr>
        <w:ind w:firstLine="142"/>
        <w:rPr>
          <w:sz w:val="24"/>
          <w:szCs w:val="24"/>
        </w:rPr>
      </w:pPr>
    </w:p>
    <w:p w:rsidR="009D71FD" w:rsidRPr="0054791C" w:rsidRDefault="009D71FD" w:rsidP="009D71FD">
      <w:pPr>
        <w:ind w:left="-709" w:firstLine="851"/>
        <w:rPr>
          <w:sz w:val="24"/>
          <w:szCs w:val="24"/>
        </w:rPr>
      </w:pPr>
      <w:r>
        <w:rPr>
          <w:sz w:val="24"/>
          <w:szCs w:val="24"/>
        </w:rPr>
        <w:t>Г</w:t>
      </w:r>
      <w:r w:rsidRPr="0054791C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Pr="0054791C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 xml:space="preserve"> по кадрам  и МС</w:t>
      </w:r>
      <w:r w:rsidRPr="0054791C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__________________</w:t>
      </w:r>
      <w:r w:rsidRPr="0054791C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54791C">
        <w:rPr>
          <w:sz w:val="24"/>
          <w:szCs w:val="24"/>
        </w:rPr>
        <w:t>_</w:t>
      </w:r>
      <w:r>
        <w:rPr>
          <w:sz w:val="24"/>
          <w:szCs w:val="24"/>
        </w:rPr>
        <w:t xml:space="preserve"> А.И. Барбарук</w:t>
      </w:r>
    </w:p>
    <w:p w:rsidR="009D71FD" w:rsidRPr="0054791C" w:rsidRDefault="009D71FD" w:rsidP="009D71FD">
      <w:pPr>
        <w:ind w:left="-709" w:firstLine="851"/>
        <w:rPr>
          <w:sz w:val="24"/>
          <w:szCs w:val="24"/>
        </w:rPr>
      </w:pPr>
    </w:p>
    <w:p w:rsidR="009D71FD" w:rsidRPr="0054791C" w:rsidRDefault="009D71FD" w:rsidP="009D71FD">
      <w:pPr>
        <w:ind w:firstLine="851"/>
        <w:rPr>
          <w:sz w:val="24"/>
          <w:szCs w:val="24"/>
        </w:rPr>
      </w:pPr>
    </w:p>
    <w:p w:rsidR="009D71FD" w:rsidRDefault="009D71FD" w:rsidP="009D71FD">
      <w:pPr>
        <w:jc w:val="both"/>
        <w:rPr>
          <w:sz w:val="24"/>
          <w:szCs w:val="24"/>
        </w:rPr>
      </w:pPr>
    </w:p>
    <w:p w:rsidR="009D71FD" w:rsidRDefault="009D71FD" w:rsidP="009D71FD">
      <w:pPr>
        <w:jc w:val="both"/>
        <w:rPr>
          <w:sz w:val="24"/>
          <w:szCs w:val="24"/>
        </w:rPr>
      </w:pPr>
    </w:p>
    <w:p w:rsidR="009D71FD" w:rsidRDefault="009D71FD" w:rsidP="009D71FD">
      <w:pPr>
        <w:jc w:val="both"/>
        <w:rPr>
          <w:sz w:val="24"/>
          <w:szCs w:val="24"/>
        </w:rPr>
      </w:pPr>
    </w:p>
    <w:p w:rsidR="009D71FD" w:rsidRDefault="009D71FD" w:rsidP="009D71FD">
      <w:pPr>
        <w:jc w:val="both"/>
        <w:rPr>
          <w:sz w:val="24"/>
          <w:szCs w:val="24"/>
        </w:rPr>
      </w:pPr>
    </w:p>
    <w:p w:rsidR="009D71FD" w:rsidRDefault="009D71FD" w:rsidP="009D71FD">
      <w:pPr>
        <w:jc w:val="both"/>
        <w:rPr>
          <w:sz w:val="24"/>
          <w:szCs w:val="24"/>
        </w:rPr>
      </w:pPr>
    </w:p>
    <w:p w:rsidR="009D71FD" w:rsidRDefault="009D71FD" w:rsidP="009D71FD">
      <w:pPr>
        <w:jc w:val="both"/>
        <w:rPr>
          <w:sz w:val="24"/>
          <w:szCs w:val="24"/>
        </w:rPr>
      </w:pPr>
    </w:p>
    <w:p w:rsidR="009D71FD" w:rsidRDefault="009D71FD" w:rsidP="009D71FD">
      <w:pPr>
        <w:jc w:val="both"/>
        <w:rPr>
          <w:sz w:val="24"/>
          <w:szCs w:val="24"/>
        </w:rPr>
      </w:pPr>
    </w:p>
    <w:p w:rsidR="009D71FD" w:rsidRDefault="009D71FD" w:rsidP="009D71FD">
      <w:pPr>
        <w:jc w:val="both"/>
        <w:rPr>
          <w:sz w:val="24"/>
          <w:szCs w:val="24"/>
        </w:rPr>
      </w:pPr>
    </w:p>
    <w:p w:rsidR="009D71FD" w:rsidRDefault="009D71FD" w:rsidP="009D71FD">
      <w:pPr>
        <w:jc w:val="both"/>
        <w:rPr>
          <w:sz w:val="24"/>
          <w:szCs w:val="24"/>
        </w:rPr>
      </w:pPr>
    </w:p>
    <w:p w:rsidR="009D71FD" w:rsidRDefault="009D71FD" w:rsidP="009D71FD">
      <w:pPr>
        <w:jc w:val="both"/>
        <w:rPr>
          <w:sz w:val="24"/>
          <w:szCs w:val="24"/>
        </w:rPr>
      </w:pPr>
    </w:p>
    <w:p w:rsidR="009D71FD" w:rsidRDefault="009D71FD" w:rsidP="009D71FD">
      <w:pPr>
        <w:jc w:val="both"/>
        <w:rPr>
          <w:sz w:val="24"/>
          <w:szCs w:val="24"/>
        </w:rPr>
      </w:pPr>
    </w:p>
    <w:p w:rsidR="009D71FD" w:rsidRDefault="009D71FD" w:rsidP="009D71FD">
      <w:pPr>
        <w:jc w:val="both"/>
        <w:rPr>
          <w:sz w:val="24"/>
          <w:szCs w:val="24"/>
        </w:rPr>
      </w:pPr>
    </w:p>
    <w:p w:rsidR="009D71FD" w:rsidRDefault="009D71FD" w:rsidP="009D71FD">
      <w:pPr>
        <w:jc w:val="both"/>
        <w:rPr>
          <w:sz w:val="24"/>
          <w:szCs w:val="24"/>
        </w:rPr>
      </w:pPr>
    </w:p>
    <w:p w:rsidR="009D71FD" w:rsidRDefault="009D71FD" w:rsidP="009D71FD">
      <w:pPr>
        <w:jc w:val="both"/>
        <w:rPr>
          <w:sz w:val="24"/>
          <w:szCs w:val="24"/>
        </w:rPr>
      </w:pPr>
    </w:p>
    <w:p w:rsidR="009D71FD" w:rsidRDefault="009D71FD" w:rsidP="009D71FD">
      <w:pPr>
        <w:jc w:val="both"/>
        <w:rPr>
          <w:sz w:val="24"/>
          <w:szCs w:val="24"/>
          <w:u w:val="single"/>
        </w:rPr>
      </w:pPr>
    </w:p>
    <w:p w:rsidR="009D71FD" w:rsidRDefault="009D71FD" w:rsidP="009D71FD">
      <w:pPr>
        <w:jc w:val="both"/>
        <w:rPr>
          <w:sz w:val="24"/>
          <w:szCs w:val="24"/>
          <w:u w:val="single"/>
        </w:rPr>
      </w:pPr>
    </w:p>
    <w:p w:rsidR="009D71FD" w:rsidRDefault="009D71FD" w:rsidP="009D71FD">
      <w:pPr>
        <w:jc w:val="both"/>
        <w:rPr>
          <w:sz w:val="24"/>
          <w:szCs w:val="24"/>
          <w:u w:val="single"/>
        </w:rPr>
      </w:pPr>
    </w:p>
    <w:p w:rsidR="009D71FD" w:rsidRDefault="009D71FD" w:rsidP="009D71FD">
      <w:pPr>
        <w:jc w:val="both"/>
        <w:rPr>
          <w:sz w:val="24"/>
          <w:szCs w:val="24"/>
          <w:u w:val="single"/>
        </w:rPr>
      </w:pPr>
    </w:p>
    <w:p w:rsidR="009D71FD" w:rsidRDefault="009D71FD" w:rsidP="009D71FD">
      <w:pPr>
        <w:jc w:val="both"/>
        <w:rPr>
          <w:sz w:val="24"/>
          <w:szCs w:val="24"/>
          <w:u w:val="single"/>
        </w:rPr>
      </w:pPr>
    </w:p>
    <w:p w:rsidR="009D71FD" w:rsidRDefault="009D71FD" w:rsidP="009D71FD">
      <w:pPr>
        <w:jc w:val="both"/>
        <w:rPr>
          <w:sz w:val="24"/>
          <w:szCs w:val="24"/>
          <w:u w:val="single"/>
        </w:rPr>
      </w:pPr>
    </w:p>
    <w:p w:rsidR="009D71FD" w:rsidRDefault="009D71FD" w:rsidP="009D71FD">
      <w:pPr>
        <w:jc w:val="both"/>
        <w:rPr>
          <w:sz w:val="24"/>
          <w:szCs w:val="24"/>
          <w:u w:val="single"/>
        </w:rPr>
      </w:pPr>
    </w:p>
    <w:p w:rsidR="009D71FD" w:rsidRDefault="009D71FD" w:rsidP="009D71FD">
      <w:pPr>
        <w:jc w:val="both"/>
        <w:rPr>
          <w:sz w:val="24"/>
          <w:szCs w:val="24"/>
          <w:u w:val="single"/>
        </w:rPr>
      </w:pPr>
    </w:p>
    <w:p w:rsidR="009D71FD" w:rsidRDefault="009D71FD" w:rsidP="009D71FD">
      <w:pPr>
        <w:jc w:val="both"/>
        <w:rPr>
          <w:sz w:val="24"/>
          <w:szCs w:val="24"/>
          <w:u w:val="single"/>
        </w:rPr>
      </w:pPr>
    </w:p>
    <w:p w:rsidR="009D71FD" w:rsidRDefault="009D71FD" w:rsidP="009D71FD">
      <w:pPr>
        <w:jc w:val="both"/>
        <w:rPr>
          <w:sz w:val="24"/>
          <w:szCs w:val="24"/>
          <w:u w:val="single"/>
        </w:rPr>
      </w:pPr>
    </w:p>
    <w:p w:rsidR="009D71FD" w:rsidRDefault="009D71FD" w:rsidP="009D71FD">
      <w:pPr>
        <w:jc w:val="both"/>
        <w:rPr>
          <w:sz w:val="24"/>
          <w:szCs w:val="24"/>
          <w:u w:val="single"/>
        </w:rPr>
      </w:pPr>
    </w:p>
    <w:p w:rsidR="002E23ED" w:rsidRDefault="002E23ED" w:rsidP="009D71FD">
      <w:pPr>
        <w:jc w:val="both"/>
        <w:rPr>
          <w:sz w:val="24"/>
          <w:szCs w:val="24"/>
          <w:u w:val="single"/>
        </w:rPr>
      </w:pPr>
    </w:p>
    <w:p w:rsidR="009D71FD" w:rsidRDefault="009D71FD" w:rsidP="009D71FD">
      <w:pPr>
        <w:jc w:val="both"/>
        <w:rPr>
          <w:sz w:val="24"/>
          <w:szCs w:val="24"/>
          <w:u w:val="single"/>
        </w:rPr>
      </w:pPr>
    </w:p>
    <w:p w:rsidR="009D71FD" w:rsidRDefault="009D71FD" w:rsidP="009D71FD">
      <w:pPr>
        <w:jc w:val="both"/>
        <w:rPr>
          <w:sz w:val="24"/>
          <w:szCs w:val="24"/>
          <w:u w:val="single"/>
        </w:rPr>
      </w:pPr>
    </w:p>
    <w:p w:rsidR="002E23ED" w:rsidRDefault="002E23ED" w:rsidP="009D71FD">
      <w:pPr>
        <w:jc w:val="both"/>
        <w:rPr>
          <w:sz w:val="24"/>
          <w:szCs w:val="24"/>
          <w:u w:val="single"/>
        </w:rPr>
      </w:pPr>
    </w:p>
    <w:p w:rsidR="002E23ED" w:rsidRDefault="002E23ED" w:rsidP="009D71FD">
      <w:pPr>
        <w:jc w:val="both"/>
        <w:rPr>
          <w:sz w:val="24"/>
          <w:szCs w:val="24"/>
          <w:u w:val="single"/>
        </w:rPr>
      </w:pPr>
    </w:p>
    <w:p w:rsidR="002E23ED" w:rsidRDefault="002E23ED" w:rsidP="009D71FD">
      <w:pPr>
        <w:jc w:val="both"/>
        <w:rPr>
          <w:sz w:val="24"/>
          <w:szCs w:val="24"/>
          <w:u w:val="single"/>
        </w:rPr>
      </w:pPr>
    </w:p>
    <w:p w:rsidR="009D71FD" w:rsidRDefault="009D71FD" w:rsidP="009D71FD">
      <w:pPr>
        <w:jc w:val="both"/>
        <w:rPr>
          <w:sz w:val="24"/>
          <w:szCs w:val="24"/>
          <w:u w:val="single"/>
        </w:rPr>
      </w:pPr>
    </w:p>
    <w:p w:rsidR="009D71FD" w:rsidRPr="00291846" w:rsidRDefault="009D71FD" w:rsidP="009D71FD">
      <w:pPr>
        <w:jc w:val="both"/>
        <w:rPr>
          <w:sz w:val="24"/>
          <w:szCs w:val="24"/>
          <w:u w:val="single"/>
        </w:rPr>
      </w:pPr>
      <w:r w:rsidRPr="00291846">
        <w:rPr>
          <w:sz w:val="24"/>
          <w:szCs w:val="24"/>
          <w:u w:val="single"/>
        </w:rPr>
        <w:t>Исполнитель:</w:t>
      </w:r>
    </w:p>
    <w:p w:rsidR="009D71FD" w:rsidRPr="005234E0" w:rsidRDefault="009D71FD" w:rsidP="009D71FD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</w:t>
      </w:r>
      <w:r w:rsidRPr="005234E0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а ФЭО по СЭР ________________Ю.А. Фёдорова</w:t>
      </w:r>
    </w:p>
    <w:p w:rsidR="009D71FD" w:rsidRDefault="009D71FD" w:rsidP="003619C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0D4D" w:rsidRDefault="00910D4D" w:rsidP="003619C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3E82" w:rsidRDefault="00703E82" w:rsidP="003619C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3E82" w:rsidRDefault="00703E82" w:rsidP="003619C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3E82" w:rsidRDefault="00703E82" w:rsidP="003619C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23ED" w:rsidRDefault="002E23ED" w:rsidP="003619C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5897" w:rsidRDefault="00815897" w:rsidP="003619C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23ED" w:rsidRDefault="002E23ED" w:rsidP="003619C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3E82" w:rsidRDefault="00703E82" w:rsidP="003619C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3E82" w:rsidRDefault="00703E82" w:rsidP="003619C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19CE" w:rsidRPr="003619CE" w:rsidRDefault="00910D4D" w:rsidP="003619C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  <w:r w:rsidR="003619CE" w:rsidRPr="003619CE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 главы города</w:t>
      </w:r>
    </w:p>
    <w:p w:rsidR="00220FD6" w:rsidRPr="004A46BD" w:rsidRDefault="003619CE" w:rsidP="003619C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19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7C289D">
        <w:rPr>
          <w:rFonts w:ascii="Times New Roman" w:hAnsi="Times New Roman" w:cs="Times New Roman"/>
          <w:bCs/>
          <w:color w:val="000000"/>
          <w:sz w:val="24"/>
          <w:szCs w:val="24"/>
        </w:rPr>
        <w:t>279</w:t>
      </w:r>
      <w:r w:rsidRPr="003619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"</w:t>
      </w:r>
      <w:r w:rsidR="007C289D">
        <w:rPr>
          <w:rFonts w:ascii="Times New Roman" w:hAnsi="Times New Roman" w:cs="Times New Roman"/>
          <w:bCs/>
          <w:color w:val="000000"/>
          <w:sz w:val="24"/>
          <w:szCs w:val="24"/>
        </w:rPr>
        <w:t>25.06.</w:t>
      </w:r>
      <w:r w:rsidRPr="003619CE">
        <w:rPr>
          <w:rFonts w:ascii="Times New Roman" w:hAnsi="Times New Roman" w:cs="Times New Roman"/>
          <w:bCs/>
          <w:color w:val="000000"/>
          <w:sz w:val="24"/>
          <w:szCs w:val="24"/>
        </w:rPr>
        <w:t>2020г.</w:t>
      </w:r>
    </w:p>
    <w:p w:rsidR="00220FD6" w:rsidRPr="004A46BD" w:rsidRDefault="00220FD6" w:rsidP="004A46B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4DDD" w:rsidRDefault="00914DDD" w:rsidP="00914DDD">
      <w:pPr>
        <w:pStyle w:val="30"/>
        <w:keepNext/>
        <w:keepLines/>
        <w:shd w:val="clear" w:color="auto" w:fill="auto"/>
        <w:spacing w:before="0"/>
        <w:ind w:left="3940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914DDD" w:rsidRPr="00105503" w:rsidRDefault="00914DDD" w:rsidP="00914DDD">
      <w:pPr>
        <w:pStyle w:val="30"/>
        <w:keepNext/>
        <w:keepLines/>
        <w:shd w:val="clear" w:color="auto" w:fill="auto"/>
        <w:spacing w:before="0"/>
        <w:ind w:left="3940"/>
        <w:rPr>
          <w:rFonts w:ascii="Times New Roman" w:hAnsi="Times New Roman" w:cs="Times New Roman"/>
          <w:sz w:val="24"/>
          <w:szCs w:val="24"/>
        </w:rPr>
      </w:pPr>
      <w:r w:rsidRPr="00105503">
        <w:rPr>
          <w:rFonts w:ascii="Times New Roman" w:hAnsi="Times New Roman" w:cs="Times New Roman"/>
          <w:sz w:val="24"/>
          <w:szCs w:val="24"/>
        </w:rPr>
        <w:t>СТАНДАРТЫ</w:t>
      </w:r>
      <w:bookmarkEnd w:id="0"/>
    </w:p>
    <w:p w:rsidR="00914DDD" w:rsidRPr="00105503" w:rsidRDefault="00914DDD" w:rsidP="00914DDD">
      <w:pPr>
        <w:pStyle w:val="32"/>
        <w:shd w:val="clear" w:color="auto" w:fill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</w:t>
      </w:r>
      <w:r w:rsidRPr="00105503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</w:t>
      </w:r>
    </w:p>
    <w:p w:rsidR="00914DDD" w:rsidRPr="00105503" w:rsidRDefault="00914DDD" w:rsidP="00914DDD">
      <w:pPr>
        <w:pStyle w:val="30"/>
        <w:keepNext/>
        <w:keepLines/>
        <w:shd w:val="clear" w:color="auto" w:fill="auto"/>
        <w:spacing w:before="0" w:after="289"/>
        <w:ind w:left="338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105503">
        <w:rPr>
          <w:rFonts w:ascii="Times New Roman" w:hAnsi="Times New Roman" w:cs="Times New Roman"/>
          <w:sz w:val="24"/>
          <w:szCs w:val="24"/>
        </w:rPr>
        <w:t xml:space="preserve">в МО «Город </w:t>
      </w:r>
      <w:r w:rsidR="00876A88">
        <w:rPr>
          <w:rFonts w:ascii="Times New Roman" w:hAnsi="Times New Roman" w:cs="Times New Roman"/>
          <w:sz w:val="24"/>
          <w:szCs w:val="24"/>
        </w:rPr>
        <w:t>Удачный</w:t>
      </w:r>
      <w:r w:rsidRPr="00105503">
        <w:rPr>
          <w:rFonts w:ascii="Times New Roman" w:hAnsi="Times New Roman" w:cs="Times New Roman"/>
          <w:sz w:val="24"/>
          <w:szCs w:val="24"/>
        </w:rPr>
        <w:t>»</w:t>
      </w:r>
      <w:bookmarkEnd w:id="1"/>
    </w:p>
    <w:p w:rsidR="00914DDD" w:rsidRPr="00105503" w:rsidRDefault="00914DDD" w:rsidP="00914DDD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639"/>
        </w:tabs>
        <w:spacing w:before="0" w:after="206" w:line="220" w:lineRule="exact"/>
        <w:ind w:left="338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105503">
        <w:rPr>
          <w:rFonts w:ascii="Times New Roman" w:hAnsi="Times New Roman" w:cs="Times New Roman"/>
          <w:sz w:val="24"/>
          <w:szCs w:val="24"/>
        </w:rPr>
        <w:t>Основные положении</w:t>
      </w:r>
      <w:bookmarkEnd w:id="2"/>
    </w:p>
    <w:p w:rsidR="00914DDD" w:rsidRPr="00105503" w:rsidRDefault="00914DDD" w:rsidP="00914DDD">
      <w:pPr>
        <w:numPr>
          <w:ilvl w:val="0"/>
          <w:numId w:val="4"/>
        </w:numPr>
        <w:tabs>
          <w:tab w:val="left" w:pos="1213"/>
        </w:tabs>
        <w:overflowPunct/>
        <w:autoSpaceDE/>
        <w:autoSpaceDN/>
        <w:adjustRightInd/>
        <w:spacing w:line="274" w:lineRule="exact"/>
        <w:ind w:right="160"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Настоящие Стандарты осуществления внутреннего муниципального финансового контроля (далее по тексту - Стандарты) разработаны во исполнение части 3 статьи 269.2 Бюджетного кодекса Российской </w:t>
      </w:r>
      <w:r w:rsidR="002E23ED" w:rsidRPr="00105503">
        <w:rPr>
          <w:sz w:val="24"/>
          <w:szCs w:val="24"/>
        </w:rPr>
        <w:t>Федерации</w:t>
      </w:r>
      <w:r w:rsidR="002E23ED">
        <w:rPr>
          <w:sz w:val="24"/>
          <w:szCs w:val="24"/>
        </w:rPr>
        <w:t xml:space="preserve"> и </w:t>
      </w:r>
      <w:r w:rsidRPr="00105503">
        <w:rPr>
          <w:sz w:val="24"/>
          <w:szCs w:val="24"/>
        </w:rPr>
        <w:t xml:space="preserve"> в соответствии с Порядком осуществления полномочий по внутреннему муниципальному финансовому контролю в МО «Город </w:t>
      </w:r>
      <w:r w:rsidR="00876A88">
        <w:rPr>
          <w:sz w:val="24"/>
          <w:szCs w:val="24"/>
        </w:rPr>
        <w:t>Удачный</w:t>
      </w:r>
      <w:r w:rsidRPr="00105503">
        <w:rPr>
          <w:sz w:val="24"/>
          <w:szCs w:val="24"/>
        </w:rPr>
        <w:t>» (далее по тексту - Порядок).</w:t>
      </w:r>
    </w:p>
    <w:p w:rsidR="00914DDD" w:rsidRPr="00105503" w:rsidRDefault="00914DDD" w:rsidP="00876A88">
      <w:pPr>
        <w:numPr>
          <w:ilvl w:val="0"/>
          <w:numId w:val="4"/>
        </w:numPr>
        <w:tabs>
          <w:tab w:val="left" w:pos="1213"/>
        </w:tabs>
        <w:overflowPunct/>
        <w:autoSpaceDE/>
        <w:autoSpaceDN/>
        <w:adjustRightInd/>
        <w:spacing w:line="274" w:lineRule="exact"/>
        <w:ind w:right="160"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Стандарты </w:t>
      </w:r>
      <w:r>
        <w:rPr>
          <w:sz w:val="24"/>
          <w:szCs w:val="24"/>
        </w:rPr>
        <w:t xml:space="preserve">определяют основные принципы и единые требования к осуществлению </w:t>
      </w:r>
      <w:r w:rsidR="00876A88" w:rsidRPr="00876A88">
        <w:rPr>
          <w:sz w:val="24"/>
          <w:szCs w:val="24"/>
        </w:rPr>
        <w:t>специалист</w:t>
      </w:r>
      <w:r w:rsidR="00876A88">
        <w:rPr>
          <w:sz w:val="24"/>
          <w:szCs w:val="24"/>
        </w:rPr>
        <w:t>ом</w:t>
      </w:r>
      <w:r w:rsidR="00876A88" w:rsidRPr="00876A88">
        <w:rPr>
          <w:sz w:val="24"/>
          <w:szCs w:val="24"/>
        </w:rPr>
        <w:t xml:space="preserve"> (уполномоченн</w:t>
      </w:r>
      <w:r w:rsidR="00876A88">
        <w:rPr>
          <w:sz w:val="24"/>
          <w:szCs w:val="24"/>
        </w:rPr>
        <w:t>ым</w:t>
      </w:r>
      <w:r w:rsidR="00876A88" w:rsidRPr="00876A88">
        <w:rPr>
          <w:sz w:val="24"/>
          <w:szCs w:val="24"/>
        </w:rPr>
        <w:t xml:space="preserve"> должностн</w:t>
      </w:r>
      <w:r w:rsidR="00876A88">
        <w:rPr>
          <w:sz w:val="24"/>
          <w:szCs w:val="24"/>
        </w:rPr>
        <w:t>ым</w:t>
      </w:r>
      <w:r w:rsidR="00876A88" w:rsidRPr="00876A88">
        <w:rPr>
          <w:sz w:val="24"/>
          <w:szCs w:val="24"/>
        </w:rPr>
        <w:t xml:space="preserve"> лиц</w:t>
      </w:r>
      <w:r w:rsidR="00876A88">
        <w:rPr>
          <w:sz w:val="24"/>
          <w:szCs w:val="24"/>
        </w:rPr>
        <w:t>ом</w:t>
      </w:r>
      <w:r w:rsidR="00876A88" w:rsidRPr="00876A88">
        <w:rPr>
          <w:sz w:val="24"/>
          <w:szCs w:val="24"/>
        </w:rPr>
        <w:t>) по осуществлению внутреннего муниципального финансового контроля</w:t>
      </w:r>
      <w:r w:rsidR="00876A88">
        <w:rPr>
          <w:sz w:val="24"/>
          <w:szCs w:val="24"/>
        </w:rPr>
        <w:t>,</w:t>
      </w:r>
      <w:r w:rsidR="00E27609">
        <w:rPr>
          <w:sz w:val="24"/>
          <w:szCs w:val="24"/>
        </w:rPr>
        <w:t xml:space="preserve"> </w:t>
      </w:r>
      <w:r w:rsidRPr="00D11A39">
        <w:rPr>
          <w:sz w:val="24"/>
          <w:szCs w:val="24"/>
        </w:rPr>
        <w:t>внутренн</w:t>
      </w:r>
      <w:r>
        <w:rPr>
          <w:sz w:val="24"/>
          <w:szCs w:val="24"/>
        </w:rPr>
        <w:t xml:space="preserve">его </w:t>
      </w:r>
      <w:r w:rsidRPr="00D11A39">
        <w:rPr>
          <w:sz w:val="24"/>
          <w:szCs w:val="24"/>
        </w:rPr>
        <w:t>муниципально</w:t>
      </w:r>
      <w:r>
        <w:rPr>
          <w:sz w:val="24"/>
          <w:szCs w:val="24"/>
        </w:rPr>
        <w:t>го финансового</w:t>
      </w:r>
      <w:r w:rsidRPr="00D11A39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я за соблюдением бюджетного законодательства Российской Федерации и иных нормативно правовых актов, регулирующих бюджетные правоотношения.</w:t>
      </w:r>
    </w:p>
    <w:p w:rsidR="00914DDD" w:rsidRPr="00105503" w:rsidRDefault="00914DDD" w:rsidP="00914DDD">
      <w:pPr>
        <w:numPr>
          <w:ilvl w:val="0"/>
          <w:numId w:val="4"/>
        </w:numPr>
        <w:tabs>
          <w:tab w:val="left" w:pos="1016"/>
        </w:tabs>
        <w:overflowPunct/>
        <w:autoSpaceDE/>
        <w:autoSpaceDN/>
        <w:adjustRightInd/>
        <w:spacing w:line="274" w:lineRule="exact"/>
        <w:ind w:right="160"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Понятия и термины, используемые настоящими Стандартами, применяются в значениях, определенных Бюджетным кодексом Российской Федерации, Федеральным законом о контрактной системе и Порядком.</w:t>
      </w:r>
    </w:p>
    <w:p w:rsidR="00914DDD" w:rsidRPr="00105503" w:rsidRDefault="00914DDD" w:rsidP="00914DDD">
      <w:pPr>
        <w:numPr>
          <w:ilvl w:val="0"/>
          <w:numId w:val="4"/>
        </w:numPr>
        <w:tabs>
          <w:tab w:val="left" w:pos="1016"/>
        </w:tabs>
        <w:overflowPunct/>
        <w:autoSpaceDE/>
        <w:autoSpaceDN/>
        <w:adjustRightInd/>
        <w:spacing w:after="283" w:line="274" w:lineRule="exact"/>
        <w:ind w:right="160"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по тексту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осуществляемых должностными лицами.</w:t>
      </w:r>
    </w:p>
    <w:p w:rsidR="00914DDD" w:rsidRPr="00105503" w:rsidRDefault="00914DDD" w:rsidP="00914DDD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4296"/>
        </w:tabs>
        <w:spacing w:before="0" w:after="214" w:line="220" w:lineRule="exact"/>
        <w:ind w:left="394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105503">
        <w:rPr>
          <w:rFonts w:ascii="Times New Roman" w:hAnsi="Times New Roman" w:cs="Times New Roman"/>
          <w:sz w:val="24"/>
          <w:szCs w:val="24"/>
        </w:rPr>
        <w:t>Стандарты</w:t>
      </w:r>
      <w:bookmarkEnd w:id="3"/>
    </w:p>
    <w:p w:rsidR="00914DDD" w:rsidRPr="00105503" w:rsidRDefault="00914DDD" w:rsidP="00914DDD">
      <w:pPr>
        <w:pStyle w:val="30"/>
        <w:keepNext/>
        <w:keepLines/>
        <w:shd w:val="clear" w:color="auto" w:fill="auto"/>
        <w:spacing w:before="0" w:after="246" w:line="277" w:lineRule="exact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105503">
        <w:rPr>
          <w:rFonts w:ascii="Times New Roman" w:hAnsi="Times New Roman" w:cs="Times New Roman"/>
          <w:sz w:val="24"/>
          <w:szCs w:val="24"/>
        </w:rPr>
        <w:t>Стандарт № 1 «З</w:t>
      </w:r>
      <w:r>
        <w:rPr>
          <w:rFonts w:ascii="Times New Roman" w:hAnsi="Times New Roman" w:cs="Times New Roman"/>
          <w:sz w:val="24"/>
          <w:szCs w:val="24"/>
        </w:rPr>
        <w:t>аконность деятельности должност</w:t>
      </w:r>
      <w:r w:rsidRPr="00105503">
        <w:rPr>
          <w:rFonts w:ascii="Times New Roman" w:hAnsi="Times New Roman" w:cs="Times New Roman"/>
          <w:sz w:val="24"/>
          <w:szCs w:val="24"/>
        </w:rPr>
        <w:t>ных лиц внутреннего</w:t>
      </w:r>
      <w:r w:rsidR="00E27609">
        <w:rPr>
          <w:rFonts w:ascii="Times New Roman" w:hAnsi="Times New Roman" w:cs="Times New Roman"/>
          <w:sz w:val="24"/>
          <w:szCs w:val="24"/>
        </w:rPr>
        <w:t xml:space="preserve"> </w:t>
      </w:r>
      <w:r w:rsidRPr="00105503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E27609">
        <w:rPr>
          <w:rFonts w:ascii="Times New Roman" w:hAnsi="Times New Roman" w:cs="Times New Roman"/>
          <w:sz w:val="24"/>
          <w:szCs w:val="24"/>
        </w:rPr>
        <w:t xml:space="preserve"> и объектов </w:t>
      </w:r>
      <w:r w:rsidR="00E27609" w:rsidRPr="00105503">
        <w:rPr>
          <w:rFonts w:ascii="Times New Roman" w:hAnsi="Times New Roman" w:cs="Times New Roman"/>
          <w:sz w:val="24"/>
          <w:szCs w:val="24"/>
        </w:rPr>
        <w:t>внутреннего</w:t>
      </w:r>
      <w:r w:rsidR="00E27609">
        <w:rPr>
          <w:rFonts w:ascii="Times New Roman" w:hAnsi="Times New Roman" w:cs="Times New Roman"/>
          <w:sz w:val="24"/>
          <w:szCs w:val="24"/>
        </w:rPr>
        <w:t xml:space="preserve"> </w:t>
      </w:r>
      <w:r w:rsidR="00E27609" w:rsidRPr="00105503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E27609">
        <w:rPr>
          <w:rFonts w:ascii="Times New Roman" w:hAnsi="Times New Roman" w:cs="Times New Roman"/>
          <w:sz w:val="24"/>
          <w:szCs w:val="24"/>
        </w:rPr>
        <w:t xml:space="preserve"> при осуществлении </w:t>
      </w:r>
      <w:r w:rsidR="00E27609" w:rsidRPr="00105503">
        <w:rPr>
          <w:rFonts w:ascii="Times New Roman" w:hAnsi="Times New Roman" w:cs="Times New Roman"/>
          <w:sz w:val="24"/>
          <w:szCs w:val="24"/>
        </w:rPr>
        <w:t>внутреннего</w:t>
      </w:r>
      <w:r w:rsidR="00E27609">
        <w:rPr>
          <w:rFonts w:ascii="Times New Roman" w:hAnsi="Times New Roman" w:cs="Times New Roman"/>
          <w:sz w:val="24"/>
          <w:szCs w:val="24"/>
        </w:rPr>
        <w:t xml:space="preserve"> </w:t>
      </w:r>
      <w:r w:rsidR="00E27609" w:rsidRPr="00105503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Pr="00105503">
        <w:rPr>
          <w:rFonts w:ascii="Times New Roman" w:hAnsi="Times New Roman" w:cs="Times New Roman"/>
          <w:sz w:val="24"/>
          <w:szCs w:val="24"/>
        </w:rPr>
        <w:t>»</w:t>
      </w:r>
      <w:bookmarkEnd w:id="4"/>
    </w:p>
    <w:p w:rsidR="00914DDD" w:rsidRPr="00105503" w:rsidRDefault="00914DDD" w:rsidP="00914DDD">
      <w:pPr>
        <w:numPr>
          <w:ilvl w:val="0"/>
          <w:numId w:val="5"/>
        </w:numPr>
        <w:tabs>
          <w:tab w:val="left" w:pos="1213"/>
        </w:tabs>
        <w:overflowPunct/>
        <w:autoSpaceDE/>
        <w:autoSpaceDN/>
        <w:adjustRightInd/>
        <w:spacing w:line="270" w:lineRule="exact"/>
        <w:ind w:right="160"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Стандарт «Законность деятельности должностных лиц внутреннего муниципального финансового контроля» определяет требования к организации деятельности должностных лиц, обеспечивающий правомерность и эффективность деятельности по контролю.</w:t>
      </w:r>
    </w:p>
    <w:p w:rsidR="00914DDD" w:rsidRPr="008F20A6" w:rsidRDefault="00914DDD" w:rsidP="00914DDD">
      <w:pPr>
        <w:numPr>
          <w:ilvl w:val="0"/>
          <w:numId w:val="5"/>
        </w:numPr>
        <w:tabs>
          <w:tab w:val="left" w:pos="1016"/>
        </w:tabs>
        <w:overflowPunct/>
        <w:autoSpaceDE/>
        <w:autoSpaceDN/>
        <w:adjustRightInd/>
        <w:spacing w:line="270" w:lineRule="exact"/>
        <w:ind w:right="160" w:firstLine="740"/>
        <w:jc w:val="both"/>
        <w:textAlignment w:val="auto"/>
        <w:rPr>
          <w:sz w:val="24"/>
          <w:szCs w:val="24"/>
        </w:rPr>
      </w:pPr>
      <w:r w:rsidRPr="008F20A6">
        <w:rPr>
          <w:sz w:val="24"/>
          <w:szCs w:val="24"/>
        </w:rPr>
        <w:t>Под законностью деятельности должностных</w:t>
      </w:r>
      <w:r w:rsidR="00E27609">
        <w:rPr>
          <w:sz w:val="24"/>
          <w:szCs w:val="24"/>
        </w:rPr>
        <w:t xml:space="preserve"> </w:t>
      </w:r>
      <w:r w:rsidRPr="008F20A6">
        <w:rPr>
          <w:sz w:val="24"/>
          <w:szCs w:val="24"/>
        </w:rPr>
        <w:t>лиц понимается обязанность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</w:t>
      </w:r>
      <w:r w:rsidR="00E27609">
        <w:rPr>
          <w:sz w:val="24"/>
          <w:szCs w:val="24"/>
        </w:rPr>
        <w:t xml:space="preserve"> </w:t>
      </w:r>
      <w:r w:rsidRPr="008F20A6">
        <w:rPr>
          <w:sz w:val="24"/>
          <w:szCs w:val="24"/>
        </w:rPr>
        <w:t>Российской Федерации, Республики Саха (Якутия) и муниципальными нормативными правовыми актами.</w:t>
      </w:r>
    </w:p>
    <w:p w:rsidR="00914DDD" w:rsidRPr="00105503" w:rsidRDefault="00914DDD" w:rsidP="00914DDD">
      <w:pPr>
        <w:numPr>
          <w:ilvl w:val="0"/>
          <w:numId w:val="5"/>
        </w:numPr>
        <w:tabs>
          <w:tab w:val="left" w:pos="105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Должностные лица, имеют право:</w:t>
      </w:r>
    </w:p>
    <w:p w:rsidR="00914DDD" w:rsidRPr="00105503" w:rsidRDefault="007938D1" w:rsidP="00914DDD">
      <w:pPr>
        <w:numPr>
          <w:ilvl w:val="0"/>
          <w:numId w:val="6"/>
        </w:numPr>
        <w:tabs>
          <w:tab w:val="left" w:pos="102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793B78">
        <w:rPr>
          <w:sz w:val="24"/>
          <w:szCs w:val="24"/>
        </w:rPr>
        <w:t>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914DDD" w:rsidRPr="00105503" w:rsidRDefault="007938D1" w:rsidP="00914DDD">
      <w:pPr>
        <w:numPr>
          <w:ilvl w:val="0"/>
          <w:numId w:val="6"/>
        </w:numPr>
        <w:tabs>
          <w:tab w:val="left" w:pos="1018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793B78">
        <w:rPr>
          <w:sz w:val="24"/>
          <w:szCs w:val="24"/>
        </w:rPr>
        <w:t xml:space="preserve">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</w:t>
      </w:r>
      <w:r w:rsidRPr="00793B78">
        <w:rPr>
          <w:sz w:val="24"/>
          <w:szCs w:val="24"/>
        </w:rPr>
        <w:lastRenderedPageBreak/>
        <w:t>мероприятия)</w:t>
      </w:r>
      <w:r w:rsidR="00914DDD" w:rsidRPr="00105503">
        <w:rPr>
          <w:sz w:val="24"/>
          <w:szCs w:val="24"/>
        </w:rPr>
        <w:t>;</w:t>
      </w:r>
    </w:p>
    <w:p w:rsidR="007938D1" w:rsidRPr="00793B78" w:rsidRDefault="007938D1" w:rsidP="00E1044E">
      <w:pPr>
        <w:pStyle w:val="ConsPlusNormal"/>
        <w:numPr>
          <w:ilvl w:val="0"/>
          <w:numId w:val="6"/>
        </w:numPr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7938D1" w:rsidRPr="00793B78" w:rsidRDefault="007938D1" w:rsidP="007938D1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B78">
        <w:rPr>
          <w:rFonts w:ascii="Times New Roman" w:hAnsi="Times New Roman" w:cs="Times New Roman"/>
          <w:sz w:val="24"/>
          <w:szCs w:val="24"/>
        </w:rPr>
        <w:t>независимых экспертов (специализированных экспертных организаций);</w:t>
      </w:r>
    </w:p>
    <w:p w:rsidR="007938D1" w:rsidRPr="00793B78" w:rsidRDefault="007938D1" w:rsidP="007938D1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B78">
        <w:rPr>
          <w:rFonts w:ascii="Times New Roman" w:hAnsi="Times New Roman" w:cs="Times New Roman"/>
          <w:sz w:val="24"/>
          <w:szCs w:val="24"/>
        </w:rPr>
        <w:t>специалистов иных государственных органов;</w:t>
      </w:r>
    </w:p>
    <w:p w:rsidR="007938D1" w:rsidRDefault="007938D1" w:rsidP="007938D1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B78">
        <w:rPr>
          <w:rFonts w:ascii="Times New Roman" w:hAnsi="Times New Roman" w:cs="Times New Roman"/>
          <w:sz w:val="24"/>
          <w:szCs w:val="24"/>
        </w:rPr>
        <w:t>специалистов учреждений, п</w:t>
      </w:r>
      <w:r>
        <w:rPr>
          <w:rFonts w:ascii="Times New Roman" w:hAnsi="Times New Roman" w:cs="Times New Roman"/>
          <w:sz w:val="24"/>
          <w:szCs w:val="24"/>
        </w:rPr>
        <w:t>одведомственных органу контроля.</w:t>
      </w:r>
    </w:p>
    <w:p w:rsidR="007938D1" w:rsidRPr="00793B78" w:rsidRDefault="007938D1" w:rsidP="00793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</w:p>
    <w:p w:rsidR="007938D1" w:rsidRPr="00793B78" w:rsidRDefault="007938D1" w:rsidP="00793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7938D1" w:rsidRPr="00793B78" w:rsidRDefault="007938D1" w:rsidP="00793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914DDD" w:rsidRPr="00105503" w:rsidRDefault="00914DDD" w:rsidP="00914DDD">
      <w:pPr>
        <w:numPr>
          <w:ilvl w:val="0"/>
          <w:numId w:val="6"/>
        </w:numPr>
        <w:tabs>
          <w:tab w:val="left" w:pos="102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выдавать (направлять) акты, заключения, представления и (или) предписания в случаях, предусмотренных законодательством Российской Федерации;</w:t>
      </w:r>
    </w:p>
    <w:p w:rsidR="00914DDD" w:rsidRPr="00105503" w:rsidRDefault="00914DDD" w:rsidP="00914DDD">
      <w:pPr>
        <w:numPr>
          <w:ilvl w:val="0"/>
          <w:numId w:val="6"/>
        </w:numPr>
        <w:tabs>
          <w:tab w:val="left" w:pos="1022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914DDD" w:rsidRPr="00105503" w:rsidRDefault="00914DDD" w:rsidP="00914DDD">
      <w:pPr>
        <w:numPr>
          <w:ilvl w:val="0"/>
          <w:numId w:val="6"/>
        </w:numPr>
        <w:tabs>
          <w:tab w:val="left" w:pos="1022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составлять протоколы об административных правонарушениях (в случае наделения полномочиями) в порядке, установленном законодательством Российской Федерации и Республики Саха (Якутия) об административных правонарушениях;</w:t>
      </w:r>
    </w:p>
    <w:p w:rsidR="00914DDD" w:rsidRDefault="00914DDD" w:rsidP="00914DDD">
      <w:pPr>
        <w:numPr>
          <w:ilvl w:val="0"/>
          <w:numId w:val="6"/>
        </w:numPr>
        <w:tabs>
          <w:tab w:val="left" w:pos="102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обращаться в суд с исковыми заявлениями о возмещении ущерба, причиненного МО «Город </w:t>
      </w:r>
      <w:r w:rsidR="007938D1">
        <w:rPr>
          <w:sz w:val="24"/>
          <w:szCs w:val="24"/>
        </w:rPr>
        <w:t>Удачный</w:t>
      </w:r>
      <w:r w:rsidRPr="00105503">
        <w:rPr>
          <w:sz w:val="24"/>
          <w:szCs w:val="24"/>
        </w:rPr>
        <w:t>» нарушением бюджетного законодательства Российской Федерации и иных нормативных правовых актов, регулирующих бюджетные правоотношения, а также обращаться в суд с исками о признании осуществленных закупок недействительными в соответствии с Граждански</w:t>
      </w:r>
      <w:r w:rsidR="007938D1">
        <w:rPr>
          <w:sz w:val="24"/>
          <w:szCs w:val="24"/>
        </w:rPr>
        <w:t>м кодексом Российской Федерации;</w:t>
      </w:r>
    </w:p>
    <w:p w:rsidR="007938D1" w:rsidRDefault="007938D1" w:rsidP="00914DDD">
      <w:pPr>
        <w:numPr>
          <w:ilvl w:val="0"/>
          <w:numId w:val="6"/>
        </w:numPr>
        <w:tabs>
          <w:tab w:val="left" w:pos="102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793B78">
        <w:rPr>
          <w:sz w:val="24"/>
          <w:szCs w:val="24"/>
        </w:rPr>
        <w:t>получать объяснения у объекта контроля в письменной или устной формах, необходимые для проведения контрольных мероприятий</w:t>
      </w:r>
      <w:r w:rsidR="00E27609">
        <w:rPr>
          <w:sz w:val="24"/>
          <w:szCs w:val="24"/>
        </w:rPr>
        <w:t>.</w:t>
      </w:r>
    </w:p>
    <w:p w:rsidR="00E27609" w:rsidRPr="00793B78" w:rsidRDefault="00E27609" w:rsidP="005C28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834">
        <w:rPr>
          <w:rFonts w:ascii="Times New Roman" w:hAnsi="Times New Roman" w:cs="Times New Roman"/>
          <w:sz w:val="24"/>
          <w:szCs w:val="24"/>
        </w:rPr>
        <w:t>4.</w:t>
      </w:r>
      <w:r w:rsidRPr="00E27609">
        <w:rPr>
          <w:rFonts w:ascii="Times New Roman" w:hAnsi="Times New Roman" w:cs="Times New Roman"/>
          <w:sz w:val="24"/>
          <w:szCs w:val="24"/>
        </w:rPr>
        <w:t xml:space="preserve"> </w:t>
      </w:r>
      <w:r w:rsidRPr="00793B78">
        <w:rPr>
          <w:rFonts w:ascii="Times New Roman" w:hAnsi="Times New Roman" w:cs="Times New Roman"/>
          <w:sz w:val="24"/>
          <w:szCs w:val="24"/>
        </w:rPr>
        <w:t>Объекты контроля (их должностные лица) имеют право:</w:t>
      </w:r>
    </w:p>
    <w:p w:rsidR="00E27609" w:rsidRPr="00793B78" w:rsidRDefault="00E27609" w:rsidP="00E276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E27609" w:rsidRPr="00793B78" w:rsidRDefault="00E27609" w:rsidP="00E276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E27609" w:rsidRPr="00793B78" w:rsidRDefault="00E27609" w:rsidP="00E276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E27609" w:rsidRDefault="00E27609" w:rsidP="00E27609">
      <w:pPr>
        <w:tabs>
          <w:tab w:val="left" w:pos="1026"/>
        </w:tabs>
        <w:overflowPunct/>
        <w:autoSpaceDE/>
        <w:autoSpaceDN/>
        <w:adjustRightInd/>
        <w:spacing w:line="274" w:lineRule="exact"/>
        <w:ind w:left="760"/>
        <w:jc w:val="both"/>
        <w:textAlignment w:val="auto"/>
        <w:rPr>
          <w:sz w:val="24"/>
          <w:szCs w:val="24"/>
        </w:rPr>
      </w:pPr>
    </w:p>
    <w:p w:rsidR="00914DDD" w:rsidRPr="00105503" w:rsidRDefault="00E27609" w:rsidP="00E27609">
      <w:pPr>
        <w:tabs>
          <w:tab w:val="left" w:pos="1008"/>
        </w:tabs>
        <w:overflowPunct/>
        <w:autoSpaceDE/>
        <w:autoSpaceDN/>
        <w:adjustRightInd/>
        <w:spacing w:after="283" w:line="274" w:lineRule="exact"/>
        <w:ind w:firstLine="7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14DDD" w:rsidRPr="00105503">
        <w:rPr>
          <w:sz w:val="24"/>
          <w:szCs w:val="24"/>
        </w:rPr>
        <w:t xml:space="preserve">При осуществлении деятельности по контролю в отношении расходов местного </w:t>
      </w:r>
      <w:r w:rsidR="00914DDD" w:rsidRPr="00105503">
        <w:rPr>
          <w:sz w:val="24"/>
          <w:szCs w:val="24"/>
        </w:rPr>
        <w:lastRenderedPageBreak/>
        <w:t xml:space="preserve">бюджета, связанных с осуществлением закупок для обеспечения нужд </w:t>
      </w:r>
      <w:r w:rsidR="00876A88" w:rsidRPr="00876A88">
        <w:rPr>
          <w:sz w:val="24"/>
          <w:szCs w:val="24"/>
        </w:rPr>
        <w:t>МО «Город Удачный»</w:t>
      </w:r>
      <w:r w:rsidR="00914DDD" w:rsidRPr="00105503">
        <w:rPr>
          <w:sz w:val="24"/>
          <w:szCs w:val="24"/>
        </w:rPr>
        <w:t xml:space="preserve">,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</w:t>
      </w:r>
      <w:r w:rsidR="00876A88" w:rsidRPr="00876A88">
        <w:rPr>
          <w:sz w:val="24"/>
          <w:szCs w:val="24"/>
        </w:rPr>
        <w:t>МО «Город Удачный»</w:t>
      </w:r>
      <w:r w:rsidR="00914DDD" w:rsidRPr="00105503">
        <w:rPr>
          <w:sz w:val="24"/>
          <w:szCs w:val="24"/>
        </w:rPr>
        <w:t>.</w:t>
      </w:r>
    </w:p>
    <w:p w:rsidR="00914DDD" w:rsidRPr="00105503" w:rsidRDefault="00914DDD" w:rsidP="00914DDD">
      <w:pPr>
        <w:pStyle w:val="30"/>
        <w:keepNext/>
        <w:keepLines/>
        <w:shd w:val="clear" w:color="auto" w:fill="auto"/>
        <w:spacing w:before="0" w:after="21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105503">
        <w:rPr>
          <w:rFonts w:ascii="Times New Roman" w:hAnsi="Times New Roman" w:cs="Times New Roman"/>
          <w:sz w:val="24"/>
          <w:szCs w:val="24"/>
        </w:rPr>
        <w:t>Стандарт № 2 «Ответственность и обязанности в деятельности по кон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05503">
        <w:rPr>
          <w:rFonts w:ascii="Times New Roman" w:hAnsi="Times New Roman" w:cs="Times New Roman"/>
          <w:sz w:val="24"/>
          <w:szCs w:val="24"/>
        </w:rPr>
        <w:t>ролю»</w:t>
      </w:r>
      <w:bookmarkEnd w:id="5"/>
    </w:p>
    <w:p w:rsidR="00914DDD" w:rsidRPr="005C2834" w:rsidRDefault="00914DDD" w:rsidP="005C2834">
      <w:pPr>
        <w:pStyle w:val="a3"/>
        <w:numPr>
          <w:ilvl w:val="0"/>
          <w:numId w:val="27"/>
        </w:numPr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834">
        <w:rPr>
          <w:rFonts w:ascii="Times New Roman" w:hAnsi="Times New Roman" w:cs="Times New Roman"/>
          <w:sz w:val="24"/>
          <w:szCs w:val="24"/>
        </w:rPr>
        <w:t>Стандарт «Ответственность и обязанности в деятельности по контролю» определяет требования к организации деятельности должностного лица, осуществл</w:t>
      </w:r>
      <w:r w:rsidR="00E27609" w:rsidRPr="005C2834">
        <w:rPr>
          <w:rFonts w:ascii="Times New Roman" w:hAnsi="Times New Roman" w:cs="Times New Roman"/>
          <w:sz w:val="24"/>
          <w:szCs w:val="24"/>
        </w:rPr>
        <w:t>яющего деятельность по контролю и объектов над которыми осуществляется контроль.</w:t>
      </w:r>
    </w:p>
    <w:p w:rsidR="00914DDD" w:rsidRPr="00105503" w:rsidRDefault="00914DDD" w:rsidP="005C2834">
      <w:pPr>
        <w:numPr>
          <w:ilvl w:val="0"/>
          <w:numId w:val="27"/>
        </w:numPr>
        <w:tabs>
          <w:tab w:val="left" w:pos="1186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несет должностное лицо в соответствии с действующим законодательством Российской Федерации.</w:t>
      </w:r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Должностное лицо не несет ответственности за выводы и правильность расчетов выполненных на основании недостоверных, неполных первичных документов и отчетности, представленных к проверке объектом контроля.</w:t>
      </w:r>
    </w:p>
    <w:p w:rsidR="00914DDD" w:rsidRPr="00105503" w:rsidRDefault="005C2834" w:rsidP="005C2834">
      <w:pPr>
        <w:numPr>
          <w:ilvl w:val="0"/>
          <w:numId w:val="27"/>
        </w:numPr>
        <w:tabs>
          <w:tab w:val="left" w:pos="1051"/>
        </w:tabs>
        <w:overflowPunct/>
        <w:autoSpaceDE/>
        <w:autoSpaceDN/>
        <w:adjustRightInd/>
        <w:spacing w:line="270" w:lineRule="exact"/>
        <w:ind w:firstLine="13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4DDD" w:rsidRPr="00105503">
        <w:rPr>
          <w:sz w:val="24"/>
          <w:szCs w:val="24"/>
        </w:rPr>
        <w:t>При осуществлении деятельности по контролю должностное лицо обязано:</w:t>
      </w:r>
    </w:p>
    <w:p w:rsidR="00FD6639" w:rsidRPr="00793B78" w:rsidRDefault="00FD6639" w:rsidP="00FD6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FD6639" w:rsidRPr="00793B78" w:rsidRDefault="00FD6639" w:rsidP="00FD6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FD6639" w:rsidRPr="00793B78" w:rsidRDefault="00FD6639" w:rsidP="00FD6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FD6639" w:rsidRPr="00793B78" w:rsidRDefault="00FD6639" w:rsidP="00FD6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FD6639" w:rsidRPr="00793B78" w:rsidRDefault="00FD6639" w:rsidP="00FD6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FD6639" w:rsidRPr="00793B78" w:rsidRDefault="00FD6639" w:rsidP="00FD663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FD6639" w:rsidRPr="00793B78" w:rsidRDefault="00FD6639" w:rsidP="00FD6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FD6639" w:rsidRPr="00793B78" w:rsidRDefault="00FD6639" w:rsidP="00FD6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FD6639" w:rsidRPr="00793B78" w:rsidRDefault="00FD6639" w:rsidP="00FD6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FD6639" w:rsidRPr="00793B78" w:rsidRDefault="00FD6639" w:rsidP="00FD6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lastRenderedPageBreak/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FD6639" w:rsidRPr="00793B78" w:rsidRDefault="00FD6639" w:rsidP="00FD6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FD6639" w:rsidRDefault="00FD6639" w:rsidP="00FD663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5C2834" w:rsidRPr="00793B78" w:rsidRDefault="005C2834" w:rsidP="005C28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93B78">
        <w:rPr>
          <w:rFonts w:ascii="Times New Roman" w:hAnsi="Times New Roman" w:cs="Times New Roman"/>
          <w:sz w:val="24"/>
          <w:szCs w:val="24"/>
        </w:rPr>
        <w:t>Объекты контроля (их должностные лица) обязаны:</w:t>
      </w:r>
    </w:p>
    <w:p w:rsidR="005C2834" w:rsidRPr="00793B78" w:rsidRDefault="005C2834" w:rsidP="005C28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а) выполнять законные требования должностных лиц органа контроля;</w:t>
      </w:r>
    </w:p>
    <w:p w:rsidR="005C2834" w:rsidRPr="00793B78" w:rsidRDefault="005C2834" w:rsidP="005C28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5C2834" w:rsidRPr="00793B78" w:rsidRDefault="005C2834" w:rsidP="005C28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5C2834" w:rsidRPr="00793B78" w:rsidRDefault="005C2834" w:rsidP="005C28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5C2834" w:rsidRPr="00793B78" w:rsidRDefault="005C2834" w:rsidP="005C28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5C2834" w:rsidRPr="00793B78" w:rsidRDefault="005C2834" w:rsidP="005C28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:rsidR="005C2834" w:rsidRPr="00793B78" w:rsidRDefault="005C2834" w:rsidP="005C28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5C2834" w:rsidRPr="00793B78" w:rsidRDefault="005C2834" w:rsidP="005C28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з) не совершать действий (бездействия), направленных на воспрепятствование проведению контрольного мероприятия.</w:t>
      </w:r>
    </w:p>
    <w:p w:rsidR="00FD6639" w:rsidRPr="00793B78" w:rsidRDefault="005C2834" w:rsidP="00FD6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8"/>
      <w:bookmarkEnd w:id="6"/>
      <w:r>
        <w:rPr>
          <w:rFonts w:ascii="Times New Roman" w:hAnsi="Times New Roman" w:cs="Times New Roman"/>
          <w:sz w:val="24"/>
          <w:szCs w:val="24"/>
        </w:rPr>
        <w:t>10</w:t>
      </w:r>
      <w:r w:rsidR="00FD6639" w:rsidRPr="00793B78">
        <w:rPr>
          <w:rFonts w:ascii="Times New Roman" w:hAnsi="Times New Roman" w:cs="Times New Roman"/>
          <w:sz w:val="24"/>
          <w:szCs w:val="24"/>
        </w:rPr>
        <w:t>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FD6639" w:rsidRPr="00793B78" w:rsidRDefault="00FD6639" w:rsidP="00FD6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а) высшее или среднее профессиональное образование по специальности, требуемой в области экспертизы;</w:t>
      </w:r>
    </w:p>
    <w:p w:rsidR="00FD6639" w:rsidRPr="00793B78" w:rsidRDefault="00FD6639" w:rsidP="00FD6639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б) стаж работы по специальности, требуемой в области экспертизы, не менее 3 лет;</w:t>
      </w:r>
    </w:p>
    <w:p w:rsidR="00FD6639" w:rsidRPr="00793B78" w:rsidRDefault="00FD6639" w:rsidP="00FD6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в) квалификационный аттестат, лицензия или аккредитация, требуемые в области экспертизы;</w:t>
      </w:r>
    </w:p>
    <w:p w:rsidR="00FD6639" w:rsidRPr="00793B78" w:rsidRDefault="00FD6639" w:rsidP="00FD6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lastRenderedPageBreak/>
        <w:t>г) знание законодательства Российской Федерации, регулирующего предмет экспертизы;</w:t>
      </w:r>
    </w:p>
    <w:p w:rsidR="00FD6639" w:rsidRPr="00793B78" w:rsidRDefault="00FD6639" w:rsidP="00FD6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FD6639" w:rsidRPr="00793B78" w:rsidRDefault="00FD6639" w:rsidP="00FD6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FD6639" w:rsidRPr="00793B78" w:rsidRDefault="00FD6639" w:rsidP="00FD6639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ж) специальные профессиональные навыки в зависимости от типа экспертизы.</w:t>
      </w:r>
    </w:p>
    <w:p w:rsidR="00FD6639" w:rsidRPr="00793B78" w:rsidRDefault="005C2834" w:rsidP="00FD6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6"/>
      <w:bookmarkEnd w:id="7"/>
      <w:r>
        <w:rPr>
          <w:rFonts w:ascii="Times New Roman" w:hAnsi="Times New Roman" w:cs="Times New Roman"/>
          <w:sz w:val="24"/>
          <w:szCs w:val="24"/>
        </w:rPr>
        <w:t>1</w:t>
      </w:r>
      <w:r w:rsidR="0032459C">
        <w:rPr>
          <w:rFonts w:ascii="Times New Roman" w:hAnsi="Times New Roman" w:cs="Times New Roman"/>
          <w:sz w:val="24"/>
          <w:szCs w:val="24"/>
        </w:rPr>
        <w:t>1</w:t>
      </w:r>
      <w:r w:rsidR="00FD6639" w:rsidRPr="00793B78">
        <w:rPr>
          <w:rFonts w:ascii="Times New Roman" w:hAnsi="Times New Roman" w:cs="Times New Roman"/>
          <w:sz w:val="24"/>
          <w:szCs w:val="24"/>
        </w:rPr>
        <w:t>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FD6639" w:rsidRPr="00793B78" w:rsidRDefault="00FD6639" w:rsidP="00FD6639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а) заинтересованность специалиста в результатах контрольного мероприятия;</w:t>
      </w:r>
    </w:p>
    <w:p w:rsidR="00FD6639" w:rsidRPr="00793B78" w:rsidRDefault="00FD6639" w:rsidP="00FD663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FD6639" w:rsidRPr="00793B78" w:rsidRDefault="00FD6639" w:rsidP="00FD6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FD6639" w:rsidRPr="00793B78" w:rsidRDefault="00FD6639" w:rsidP="00FD6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>г) признание лица, являющегося специалистом, недееспособным или ограниченно дееспособным по решению суда;</w:t>
      </w:r>
    </w:p>
    <w:p w:rsidR="00FD6639" w:rsidRPr="00793B78" w:rsidRDefault="00FD6639" w:rsidP="00FD6639">
      <w:pPr>
        <w:pStyle w:val="ConsPlusNormal"/>
        <w:spacing w:before="2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11" w:history="1">
        <w:r w:rsidRPr="0075440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54409">
        <w:rPr>
          <w:rFonts w:ascii="Times New Roman" w:hAnsi="Times New Roman" w:cs="Times New Roman"/>
          <w:sz w:val="24"/>
          <w:szCs w:val="24"/>
        </w:rPr>
        <w:t xml:space="preserve"> "</w:t>
      </w:r>
      <w:r w:rsidRPr="00793B7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нужд".</w:t>
      </w:r>
    </w:p>
    <w:p w:rsidR="00FD6639" w:rsidRPr="00793B78" w:rsidRDefault="00E27609" w:rsidP="00FD6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459C">
        <w:rPr>
          <w:rFonts w:ascii="Times New Roman" w:hAnsi="Times New Roman" w:cs="Times New Roman"/>
          <w:sz w:val="24"/>
          <w:szCs w:val="24"/>
        </w:rPr>
        <w:t>2</w:t>
      </w:r>
      <w:r w:rsidR="00FD6639" w:rsidRPr="00793B78">
        <w:rPr>
          <w:rFonts w:ascii="Times New Roman" w:hAnsi="Times New Roman" w:cs="Times New Roman"/>
          <w:sz w:val="24"/>
          <w:szCs w:val="24"/>
        </w:rPr>
        <w:t xml:space="preserve">. В случае отсутствия одного из указанных </w:t>
      </w:r>
      <w:r w:rsidR="00FD6639" w:rsidRPr="0075440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8" w:history="1">
        <w:r w:rsidR="00FD6639" w:rsidRPr="00754409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="00FD6639" w:rsidRPr="00793B78">
        <w:rPr>
          <w:rFonts w:ascii="Times New Roman" w:hAnsi="Times New Roman" w:cs="Times New Roman"/>
          <w:sz w:val="24"/>
          <w:szCs w:val="24"/>
        </w:rP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86" w:history="1">
        <w:r w:rsidR="00FD6639" w:rsidRPr="00754409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="00FD6639" w:rsidRPr="00793B78">
        <w:rPr>
          <w:rFonts w:ascii="Times New Roman" w:hAnsi="Times New Roman" w:cs="Times New Roman"/>
          <w:sz w:val="24"/>
          <w:szCs w:val="24"/>
        </w:rP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</w:p>
    <w:p w:rsidR="00914DDD" w:rsidRPr="00105503" w:rsidRDefault="00914DDD" w:rsidP="00754409">
      <w:pPr>
        <w:tabs>
          <w:tab w:val="left" w:pos="1099"/>
        </w:tabs>
        <w:overflowPunct/>
        <w:autoSpaceDE/>
        <w:autoSpaceDN/>
        <w:adjustRightInd/>
        <w:spacing w:after="346" w:line="277" w:lineRule="exact"/>
        <w:ind w:left="760"/>
        <w:jc w:val="both"/>
        <w:textAlignment w:val="auto"/>
        <w:rPr>
          <w:sz w:val="24"/>
          <w:szCs w:val="24"/>
        </w:rPr>
      </w:pPr>
    </w:p>
    <w:p w:rsidR="00914DDD" w:rsidRPr="00105503" w:rsidRDefault="00914DDD" w:rsidP="00914DDD">
      <w:pPr>
        <w:pStyle w:val="30"/>
        <w:keepNext/>
        <w:keepLines/>
        <w:shd w:val="clear" w:color="auto" w:fill="auto"/>
        <w:spacing w:before="0" w:after="9" w:line="220" w:lineRule="exact"/>
        <w:jc w:val="left"/>
        <w:rPr>
          <w:rFonts w:ascii="Times New Roman" w:hAnsi="Times New Roman" w:cs="Times New Roman"/>
          <w:sz w:val="24"/>
          <w:szCs w:val="24"/>
        </w:rPr>
      </w:pPr>
      <w:bookmarkStart w:id="8" w:name="bookmark7"/>
      <w:r w:rsidRPr="00105503">
        <w:rPr>
          <w:rFonts w:ascii="Times New Roman" w:hAnsi="Times New Roman" w:cs="Times New Roman"/>
          <w:sz w:val="24"/>
          <w:szCs w:val="24"/>
        </w:rPr>
        <w:t>Стандарт № 3 «Конфиденциальность деятельности должностного лица внутреннего</w:t>
      </w:r>
      <w:bookmarkEnd w:id="8"/>
    </w:p>
    <w:p w:rsidR="00914DDD" w:rsidRPr="00105503" w:rsidRDefault="00914DDD" w:rsidP="00914DDD">
      <w:pPr>
        <w:pStyle w:val="30"/>
        <w:keepNext/>
        <w:keepLines/>
        <w:shd w:val="clear" w:color="auto" w:fill="auto"/>
        <w:spacing w:before="0" w:after="21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ookmark8"/>
      <w:r w:rsidRPr="00105503">
        <w:rPr>
          <w:rFonts w:ascii="Times New Roman" w:hAnsi="Times New Roman" w:cs="Times New Roman"/>
          <w:sz w:val="24"/>
          <w:szCs w:val="24"/>
        </w:rPr>
        <w:t>муниципального финансового контроля»</w:t>
      </w:r>
      <w:bookmarkEnd w:id="9"/>
    </w:p>
    <w:p w:rsidR="00914DDD" w:rsidRDefault="00E27609" w:rsidP="00E27609">
      <w:pPr>
        <w:tabs>
          <w:tab w:val="left" w:pos="1050"/>
        </w:tabs>
        <w:overflowPunct/>
        <w:autoSpaceDE/>
        <w:autoSpaceDN/>
        <w:adjustRightInd/>
        <w:spacing w:line="274" w:lineRule="exact"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</w:t>
      </w:r>
      <w:r w:rsidR="0032459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914DDD" w:rsidRPr="00105503">
        <w:rPr>
          <w:sz w:val="24"/>
          <w:szCs w:val="24"/>
        </w:rPr>
        <w:t>Стандарт «Конфиденциальность деятельности должностного лица внутреннего муниципального финансового контроля» определяет требования к организации деятельности должностного лица, обеспечивающий конфиденциальность и сохранность информации, полученной при осуществлении деятельности по контролю.</w:t>
      </w:r>
    </w:p>
    <w:p w:rsidR="0032459C" w:rsidRDefault="00E27609" w:rsidP="0032459C">
      <w:pPr>
        <w:tabs>
          <w:tab w:val="left" w:pos="1050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</w:t>
      </w:r>
      <w:r w:rsidR="0032459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914DDD" w:rsidRPr="00105503">
        <w:rPr>
          <w:sz w:val="24"/>
          <w:szCs w:val="24"/>
        </w:rPr>
        <w:t>Должностное лицо обязано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914DDD" w:rsidRPr="00105503" w:rsidRDefault="0032459C" w:rsidP="0032459C">
      <w:pPr>
        <w:tabs>
          <w:tab w:val="left" w:pos="851"/>
        </w:tabs>
        <w:overflowPunct/>
        <w:autoSpaceDE/>
        <w:autoSpaceDN/>
        <w:adjustRightInd/>
        <w:spacing w:after="343" w:line="274" w:lineRule="exact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15. </w:t>
      </w:r>
      <w:r w:rsidR="00914DDD" w:rsidRPr="00105503">
        <w:rPr>
          <w:sz w:val="24"/>
          <w:szCs w:val="24"/>
        </w:rPr>
        <w:t>Информация, получаемая должностным лицом при осуществлении деятельности по контролю, подлежит использованию должностным лицом только для выполнения возложенных на них функций.</w:t>
      </w:r>
    </w:p>
    <w:p w:rsidR="00914DDD" w:rsidRPr="00105503" w:rsidRDefault="00914DDD" w:rsidP="00914DDD">
      <w:pPr>
        <w:pStyle w:val="30"/>
        <w:keepNext/>
        <w:keepLines/>
        <w:shd w:val="clear" w:color="auto" w:fill="auto"/>
        <w:spacing w:before="0" w:after="217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bookmark9"/>
      <w:r w:rsidRPr="00105503">
        <w:rPr>
          <w:rFonts w:ascii="Times New Roman" w:hAnsi="Times New Roman" w:cs="Times New Roman"/>
          <w:sz w:val="24"/>
          <w:szCs w:val="24"/>
        </w:rPr>
        <w:lastRenderedPageBreak/>
        <w:t>Стандарт № 4 «Планирование деятельности по контролю»</w:t>
      </w:r>
      <w:bookmarkEnd w:id="10"/>
    </w:p>
    <w:p w:rsidR="00914DDD" w:rsidRPr="0032459C" w:rsidRDefault="00914DDD" w:rsidP="0032459C">
      <w:pPr>
        <w:pStyle w:val="a3"/>
        <w:numPr>
          <w:ilvl w:val="0"/>
          <w:numId w:val="28"/>
        </w:numPr>
        <w:tabs>
          <w:tab w:val="left" w:pos="0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59C">
        <w:rPr>
          <w:rFonts w:ascii="Times New Roman" w:hAnsi="Times New Roman" w:cs="Times New Roman"/>
          <w:sz w:val="24"/>
          <w:szCs w:val="24"/>
        </w:rPr>
        <w:t>Стандарт «Планирование деятельности по контролю» определяет требования к организации деятельности должностного лица, обеспечивающий проведение планомерного, эффективного контроля с наименьшими затратами ресурсов.</w:t>
      </w:r>
    </w:p>
    <w:p w:rsidR="00914DDD" w:rsidRPr="0032459C" w:rsidRDefault="00914DDD" w:rsidP="0032459C">
      <w:pPr>
        <w:numPr>
          <w:ilvl w:val="0"/>
          <w:numId w:val="28"/>
        </w:numPr>
        <w:tabs>
          <w:tab w:val="left" w:pos="1128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32459C">
        <w:rPr>
          <w:sz w:val="24"/>
          <w:szCs w:val="24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должностного лица в сфере бюджетных правоотношений плановых и внеплановых ревизий и обследований.</w:t>
      </w:r>
    </w:p>
    <w:p w:rsidR="00914DDD" w:rsidRPr="0032459C" w:rsidRDefault="00914DDD" w:rsidP="00914DDD">
      <w:pPr>
        <w:ind w:firstLine="760"/>
        <w:jc w:val="both"/>
        <w:rPr>
          <w:sz w:val="24"/>
          <w:szCs w:val="24"/>
        </w:rPr>
      </w:pPr>
      <w:r w:rsidRPr="0032459C">
        <w:rPr>
          <w:sz w:val="24"/>
          <w:szCs w:val="24"/>
        </w:rPr>
        <w:t>Проверки подразделяются на:</w:t>
      </w:r>
    </w:p>
    <w:p w:rsidR="00914DDD" w:rsidRPr="0032459C" w:rsidRDefault="00914DDD" w:rsidP="00914DDD">
      <w:pPr>
        <w:numPr>
          <w:ilvl w:val="0"/>
          <w:numId w:val="8"/>
        </w:numPr>
        <w:tabs>
          <w:tab w:val="left" w:pos="1067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32459C">
        <w:rPr>
          <w:sz w:val="24"/>
          <w:szCs w:val="24"/>
        </w:rPr>
        <w:t>выездные.</w:t>
      </w:r>
    </w:p>
    <w:p w:rsidR="00914DDD" w:rsidRPr="0032459C" w:rsidRDefault="00914DDD" w:rsidP="00914DDD">
      <w:pPr>
        <w:numPr>
          <w:ilvl w:val="0"/>
          <w:numId w:val="8"/>
        </w:numPr>
        <w:tabs>
          <w:tab w:val="left" w:pos="1092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32459C">
        <w:rPr>
          <w:sz w:val="24"/>
          <w:szCs w:val="24"/>
        </w:rPr>
        <w:t>камеральные;</w:t>
      </w:r>
    </w:p>
    <w:p w:rsidR="00914DDD" w:rsidRPr="00105503" w:rsidRDefault="00914DDD" w:rsidP="00914DDD">
      <w:pPr>
        <w:numPr>
          <w:ilvl w:val="0"/>
          <w:numId w:val="8"/>
        </w:numPr>
        <w:tabs>
          <w:tab w:val="left" w:pos="1050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32459C">
        <w:rPr>
          <w:sz w:val="24"/>
          <w:szCs w:val="24"/>
        </w:rPr>
        <w:t>встречные проверки, проводимые в рамках выездных и (или) камеральных проверок в целях установления</w:t>
      </w:r>
      <w:r w:rsidRPr="00105503">
        <w:rPr>
          <w:sz w:val="24"/>
          <w:szCs w:val="24"/>
        </w:rPr>
        <w:t xml:space="preserve"> и (или) подтверждения фактов, связанных с деятельностью объекта контроля.</w:t>
      </w:r>
    </w:p>
    <w:p w:rsidR="00914DDD" w:rsidRPr="00105503" w:rsidRDefault="00914DDD" w:rsidP="0032459C">
      <w:pPr>
        <w:numPr>
          <w:ilvl w:val="0"/>
          <w:numId w:val="28"/>
        </w:numPr>
        <w:tabs>
          <w:tab w:val="left" w:pos="1131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Плановые контрольные мероприятия осуществляются на основании плана контрольных мероприятий на следующий календарный год (далее по тексту - План)</w:t>
      </w:r>
      <w:r>
        <w:rPr>
          <w:sz w:val="24"/>
          <w:szCs w:val="24"/>
        </w:rPr>
        <w:t>.</w:t>
      </w:r>
      <w:r w:rsidRPr="00105503">
        <w:rPr>
          <w:sz w:val="24"/>
          <w:szCs w:val="24"/>
        </w:rPr>
        <w:t xml:space="preserve"> Формирование Плана осуществляется с учетом </w:t>
      </w:r>
      <w:r w:rsidRPr="00105503">
        <w:rPr>
          <w:rStyle w:val="211pt"/>
          <w:rFonts w:ascii="Times New Roman" w:hAnsi="Times New Roman" w:cs="Times New Roman"/>
          <w:sz w:val="24"/>
          <w:szCs w:val="24"/>
        </w:rPr>
        <w:t xml:space="preserve">информации о </w:t>
      </w:r>
      <w:r w:rsidRPr="00105503">
        <w:rPr>
          <w:sz w:val="24"/>
          <w:szCs w:val="24"/>
        </w:rPr>
        <w:t>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</w:p>
    <w:p w:rsidR="00914DDD" w:rsidRPr="00105503" w:rsidRDefault="0032459C" w:rsidP="0032459C">
      <w:pPr>
        <w:numPr>
          <w:ilvl w:val="0"/>
          <w:numId w:val="28"/>
        </w:numPr>
        <w:tabs>
          <w:tab w:val="left" w:pos="1161"/>
        </w:tabs>
        <w:overflowPunct/>
        <w:autoSpaceDE/>
        <w:autoSpaceDN/>
        <w:adjustRightInd/>
        <w:spacing w:line="274" w:lineRule="exact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14DDD" w:rsidRPr="00105503">
        <w:rPr>
          <w:sz w:val="24"/>
          <w:szCs w:val="24"/>
        </w:rPr>
        <w:t xml:space="preserve">План утверждается </w:t>
      </w:r>
      <w:r w:rsidR="00D23F9A">
        <w:rPr>
          <w:sz w:val="24"/>
          <w:szCs w:val="24"/>
        </w:rPr>
        <w:t>главой города</w:t>
      </w:r>
      <w:r w:rsidR="00914DDD" w:rsidRPr="00105503">
        <w:rPr>
          <w:sz w:val="24"/>
          <w:szCs w:val="24"/>
        </w:rPr>
        <w:t xml:space="preserve"> до начала следующего календарного года.</w:t>
      </w:r>
    </w:p>
    <w:p w:rsidR="00914DDD" w:rsidRPr="00105503" w:rsidRDefault="00914DDD" w:rsidP="0032459C">
      <w:pPr>
        <w:jc w:val="both"/>
        <w:rPr>
          <w:sz w:val="24"/>
          <w:szCs w:val="24"/>
        </w:rPr>
      </w:pPr>
      <w:r w:rsidRPr="00105503">
        <w:rPr>
          <w:sz w:val="24"/>
          <w:szCs w:val="24"/>
        </w:rPr>
        <w:t>В План включается следующая информация:</w:t>
      </w:r>
    </w:p>
    <w:p w:rsidR="00914DDD" w:rsidRPr="00105503" w:rsidRDefault="00914DDD" w:rsidP="00914DDD">
      <w:pPr>
        <w:numPr>
          <w:ilvl w:val="0"/>
          <w:numId w:val="9"/>
        </w:numPr>
        <w:tabs>
          <w:tab w:val="left" w:pos="107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метод контрольного мероприятия;</w:t>
      </w:r>
    </w:p>
    <w:p w:rsidR="00914DDD" w:rsidRPr="00105503" w:rsidRDefault="00914DDD" w:rsidP="00914DDD">
      <w:pPr>
        <w:numPr>
          <w:ilvl w:val="0"/>
          <w:numId w:val="9"/>
        </w:numPr>
        <w:tabs>
          <w:tab w:val="left" w:pos="1092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тема контрольного мероприятия;</w:t>
      </w:r>
    </w:p>
    <w:p w:rsidR="00914DDD" w:rsidRPr="00105503" w:rsidRDefault="00914DDD" w:rsidP="00914DDD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1092"/>
        </w:tabs>
        <w:ind w:firstLine="760"/>
        <w:rPr>
          <w:rFonts w:ascii="Times New Roman" w:hAnsi="Times New Roman" w:cs="Times New Roman"/>
          <w:sz w:val="24"/>
          <w:szCs w:val="24"/>
        </w:rPr>
      </w:pPr>
      <w:bookmarkStart w:id="11" w:name="bookmark10"/>
      <w:r w:rsidRPr="00105503">
        <w:rPr>
          <w:rStyle w:val="2105pt100"/>
          <w:rFonts w:ascii="Times New Roman" w:hAnsi="Times New Roman" w:cs="Times New Roman"/>
          <w:sz w:val="24"/>
          <w:szCs w:val="24"/>
        </w:rPr>
        <w:t xml:space="preserve">наименование </w:t>
      </w:r>
      <w:r w:rsidRPr="00105503">
        <w:rPr>
          <w:rFonts w:ascii="Times New Roman" w:hAnsi="Times New Roman" w:cs="Times New Roman"/>
          <w:sz w:val="24"/>
          <w:szCs w:val="24"/>
        </w:rPr>
        <w:t>объекта контроля;</w:t>
      </w:r>
      <w:bookmarkEnd w:id="11"/>
    </w:p>
    <w:p w:rsidR="00914DDD" w:rsidRPr="00105503" w:rsidRDefault="00914DDD" w:rsidP="00914DDD">
      <w:pPr>
        <w:numPr>
          <w:ilvl w:val="0"/>
          <w:numId w:val="9"/>
        </w:numPr>
        <w:tabs>
          <w:tab w:val="left" w:pos="1099"/>
        </w:tabs>
        <w:overflowPunct/>
        <w:autoSpaceDE/>
        <w:autoSpaceDN/>
        <w:adjustRightInd/>
        <w:spacing w:line="277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срок проведения контрольного мероприятия;</w:t>
      </w:r>
    </w:p>
    <w:p w:rsidR="00914DDD" w:rsidRPr="00105503" w:rsidRDefault="00914DDD" w:rsidP="00914DDD">
      <w:pPr>
        <w:numPr>
          <w:ilvl w:val="0"/>
          <w:numId w:val="9"/>
        </w:numPr>
        <w:tabs>
          <w:tab w:val="left" w:pos="1099"/>
        </w:tabs>
        <w:overflowPunct/>
        <w:autoSpaceDE/>
        <w:autoSpaceDN/>
        <w:adjustRightInd/>
        <w:spacing w:line="277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проверяемый период.</w:t>
      </w:r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Годовой план размещается на официальном</w:t>
      </w:r>
      <w:r w:rsidR="00D23F9A">
        <w:rPr>
          <w:sz w:val="24"/>
          <w:szCs w:val="24"/>
        </w:rPr>
        <w:t xml:space="preserve"> сайте</w:t>
      </w:r>
      <w:r w:rsidR="00754409">
        <w:rPr>
          <w:sz w:val="24"/>
          <w:szCs w:val="24"/>
        </w:rPr>
        <w:t xml:space="preserve"> </w:t>
      </w:r>
      <w:r w:rsidR="00D23F9A" w:rsidRPr="00D23F9A">
        <w:rPr>
          <w:sz w:val="24"/>
          <w:szCs w:val="24"/>
        </w:rPr>
        <w:t>МО «Город Удачный»</w:t>
      </w:r>
      <w:r w:rsidR="00754409">
        <w:rPr>
          <w:sz w:val="24"/>
          <w:szCs w:val="24"/>
        </w:rPr>
        <w:t xml:space="preserve"> </w:t>
      </w:r>
      <w:r w:rsidRPr="00105503">
        <w:rPr>
          <w:sz w:val="24"/>
          <w:szCs w:val="24"/>
        </w:rPr>
        <w:t>в информационно-телек</w:t>
      </w:r>
      <w:r w:rsidR="00D23F9A">
        <w:rPr>
          <w:sz w:val="24"/>
          <w:szCs w:val="24"/>
        </w:rPr>
        <w:t>оммуникационной сети «Интернет».</w:t>
      </w:r>
    </w:p>
    <w:p w:rsidR="00914DDD" w:rsidRPr="00105503" w:rsidRDefault="00914DDD" w:rsidP="0032459C">
      <w:pPr>
        <w:numPr>
          <w:ilvl w:val="0"/>
          <w:numId w:val="28"/>
        </w:numPr>
        <w:tabs>
          <w:tab w:val="left" w:pos="1122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Плановые проверки в отношении одного из объектов контроля в отношении одной темы контрольного мероприятия проводятся должностным лицом не более одного раза в год.</w:t>
      </w:r>
    </w:p>
    <w:p w:rsidR="00914DDD" w:rsidRDefault="00914DDD" w:rsidP="0032459C">
      <w:pPr>
        <w:numPr>
          <w:ilvl w:val="0"/>
          <w:numId w:val="28"/>
        </w:numPr>
        <w:tabs>
          <w:tab w:val="left" w:pos="1130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8F20A6">
        <w:rPr>
          <w:sz w:val="24"/>
          <w:szCs w:val="24"/>
        </w:rPr>
        <w:t xml:space="preserve">Основанием для назначения внепланового контрольного мероприятия является решения (распоряжения) главы </w:t>
      </w:r>
      <w:r w:rsidR="00D23F9A">
        <w:rPr>
          <w:sz w:val="24"/>
          <w:szCs w:val="24"/>
        </w:rPr>
        <w:t>города</w:t>
      </w:r>
      <w:r w:rsidRPr="008F20A6">
        <w:rPr>
          <w:sz w:val="24"/>
          <w:szCs w:val="24"/>
        </w:rPr>
        <w:t>, органов прокуратуры, правоохранительных органов, граждан и иных муниципальных органов и организаций.</w:t>
      </w:r>
    </w:p>
    <w:p w:rsidR="00914DDD" w:rsidRPr="008F20A6" w:rsidRDefault="00914DDD" w:rsidP="0032459C">
      <w:pPr>
        <w:numPr>
          <w:ilvl w:val="0"/>
          <w:numId w:val="28"/>
        </w:numPr>
        <w:tabs>
          <w:tab w:val="left" w:pos="1130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8F20A6">
        <w:rPr>
          <w:sz w:val="24"/>
          <w:szCs w:val="24"/>
        </w:rPr>
        <w:t>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914DDD" w:rsidRPr="00105503" w:rsidRDefault="00914DDD" w:rsidP="0032459C">
      <w:pPr>
        <w:numPr>
          <w:ilvl w:val="0"/>
          <w:numId w:val="28"/>
        </w:numPr>
        <w:tabs>
          <w:tab w:val="left" w:pos="1289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предварительною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914DDD" w:rsidRPr="00105503" w:rsidRDefault="00914DDD" w:rsidP="0032459C">
      <w:pPr>
        <w:numPr>
          <w:ilvl w:val="0"/>
          <w:numId w:val="28"/>
        </w:numPr>
        <w:tabs>
          <w:tab w:val="left" w:pos="1126"/>
        </w:tabs>
        <w:overflowPunct/>
        <w:autoSpaceDE/>
        <w:autoSpaceDN/>
        <w:adjustRightInd/>
        <w:spacing w:after="280" w:line="270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Составлению планов и программ контрольных мероприятий предшествует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</w:t>
      </w:r>
    </w:p>
    <w:p w:rsidR="00914DDD" w:rsidRPr="00105503" w:rsidRDefault="00914DDD" w:rsidP="00914DDD">
      <w:pPr>
        <w:pStyle w:val="30"/>
        <w:keepNext/>
        <w:keepLines/>
        <w:shd w:val="clear" w:color="auto" w:fill="auto"/>
        <w:spacing w:before="0" w:after="270" w:line="220" w:lineRule="exact"/>
        <w:ind w:firstLine="760"/>
        <w:rPr>
          <w:rFonts w:ascii="Times New Roman" w:hAnsi="Times New Roman" w:cs="Times New Roman"/>
          <w:sz w:val="24"/>
          <w:szCs w:val="24"/>
        </w:rPr>
      </w:pPr>
      <w:bookmarkStart w:id="12" w:name="bookmark11"/>
      <w:r w:rsidRPr="00105503">
        <w:rPr>
          <w:rFonts w:ascii="Times New Roman" w:hAnsi="Times New Roman" w:cs="Times New Roman"/>
          <w:sz w:val="24"/>
          <w:szCs w:val="24"/>
        </w:rPr>
        <w:t>Стандарт № 5 «Организация и проведение контрольною мероприятия»</w:t>
      </w:r>
      <w:bookmarkEnd w:id="12"/>
    </w:p>
    <w:p w:rsidR="00914DDD" w:rsidRPr="00105503" w:rsidRDefault="00914DDD" w:rsidP="0032459C">
      <w:pPr>
        <w:numPr>
          <w:ilvl w:val="0"/>
          <w:numId w:val="28"/>
        </w:numPr>
        <w:tabs>
          <w:tab w:val="left" w:pos="1126"/>
        </w:tabs>
        <w:overflowPunct/>
        <w:autoSpaceDE/>
        <w:autoSpaceDN/>
        <w:adjustRightInd/>
        <w:spacing w:line="277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Стандарт «Организация и проведение контрольного мероприятия» определяет требования к организации и проведению контрольного мероприятия должностным лицом, обеспечивающий проведение правомерного, последовательного и эффективного контроля.</w:t>
      </w:r>
    </w:p>
    <w:p w:rsidR="00914DDD" w:rsidRDefault="00914DDD" w:rsidP="0032459C">
      <w:pPr>
        <w:numPr>
          <w:ilvl w:val="0"/>
          <w:numId w:val="28"/>
        </w:numPr>
        <w:tabs>
          <w:tab w:val="left" w:pos="1119"/>
        </w:tabs>
        <w:overflowPunct/>
        <w:autoSpaceDE/>
        <w:autoSpaceDN/>
        <w:adjustRightInd/>
        <w:spacing w:line="281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lastRenderedPageBreak/>
        <w:t xml:space="preserve">К процедурам осуществления контрольного мероприятия относятся назначение контрольного мероприятия, проведение контрольного мероприятия </w:t>
      </w:r>
      <w:r w:rsidRPr="00105503">
        <w:rPr>
          <w:rStyle w:val="2ArialNarrow12pt"/>
          <w:rFonts w:ascii="Times New Roman" w:hAnsi="Times New Roman" w:cs="Times New Roman"/>
        </w:rPr>
        <w:t xml:space="preserve">и реализация </w:t>
      </w:r>
      <w:r w:rsidRPr="00105503">
        <w:rPr>
          <w:sz w:val="24"/>
          <w:szCs w:val="24"/>
        </w:rPr>
        <w:t>результатов проведенного контрольного мероприятия.</w:t>
      </w:r>
    </w:p>
    <w:p w:rsidR="00914DDD" w:rsidRPr="008D312C" w:rsidRDefault="00914DDD" w:rsidP="0032459C">
      <w:pPr>
        <w:numPr>
          <w:ilvl w:val="0"/>
          <w:numId w:val="28"/>
        </w:numPr>
        <w:tabs>
          <w:tab w:val="left" w:pos="1119"/>
        </w:tabs>
        <w:overflowPunct/>
        <w:autoSpaceDE/>
        <w:autoSpaceDN/>
        <w:adjustRightInd/>
        <w:spacing w:line="281" w:lineRule="exact"/>
        <w:ind w:left="0" w:firstLine="851"/>
        <w:jc w:val="both"/>
        <w:textAlignment w:val="auto"/>
        <w:rPr>
          <w:sz w:val="24"/>
          <w:szCs w:val="24"/>
        </w:rPr>
      </w:pPr>
      <w:r w:rsidRPr="008D312C">
        <w:rPr>
          <w:sz w:val="24"/>
          <w:szCs w:val="24"/>
        </w:rPr>
        <w:t xml:space="preserve">Контрольное мероприятие проводится на основании </w:t>
      </w:r>
      <w:r w:rsidR="00D23F9A">
        <w:rPr>
          <w:sz w:val="24"/>
          <w:szCs w:val="24"/>
        </w:rPr>
        <w:t>распоряжения главы города</w:t>
      </w:r>
      <w:r w:rsidRPr="008D312C">
        <w:rPr>
          <w:sz w:val="24"/>
          <w:szCs w:val="24"/>
        </w:rPr>
        <w:t xml:space="preserve">. </w:t>
      </w:r>
      <w:r>
        <w:rPr>
          <w:sz w:val="24"/>
          <w:szCs w:val="24"/>
        </w:rPr>
        <w:t>Подготовку п</w:t>
      </w:r>
      <w:r w:rsidRPr="008D312C">
        <w:rPr>
          <w:sz w:val="24"/>
          <w:szCs w:val="24"/>
        </w:rPr>
        <w:t xml:space="preserve">роект </w:t>
      </w:r>
      <w:r w:rsidR="00D23F9A">
        <w:rPr>
          <w:sz w:val="24"/>
          <w:szCs w:val="24"/>
        </w:rPr>
        <w:t>распоряжения</w:t>
      </w:r>
      <w:r w:rsidRPr="008D312C">
        <w:rPr>
          <w:sz w:val="24"/>
          <w:szCs w:val="24"/>
        </w:rPr>
        <w:t xml:space="preserve"> о проведении контрольного мероприятия осуществляет должностное лицо.</w:t>
      </w:r>
    </w:p>
    <w:p w:rsidR="00914DDD" w:rsidRPr="00105503" w:rsidRDefault="00D23F9A" w:rsidP="00914DDD">
      <w:pPr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главы города</w:t>
      </w:r>
      <w:r w:rsidR="0032459C">
        <w:rPr>
          <w:sz w:val="24"/>
          <w:szCs w:val="24"/>
        </w:rPr>
        <w:t xml:space="preserve"> </w:t>
      </w:r>
      <w:r w:rsidR="00914DDD" w:rsidRPr="00105503">
        <w:rPr>
          <w:sz w:val="24"/>
          <w:szCs w:val="24"/>
        </w:rPr>
        <w:t>является правовым основанием для проведения контрольного мероприятия.</w:t>
      </w:r>
    </w:p>
    <w:p w:rsidR="00914DDD" w:rsidRPr="0032459C" w:rsidRDefault="00914DDD" w:rsidP="0032459C">
      <w:pPr>
        <w:pStyle w:val="a3"/>
        <w:numPr>
          <w:ilvl w:val="0"/>
          <w:numId w:val="28"/>
        </w:numPr>
        <w:tabs>
          <w:tab w:val="left" w:pos="1180"/>
        </w:tabs>
        <w:spacing w:line="274" w:lineRule="exact"/>
        <w:jc w:val="both"/>
        <w:rPr>
          <w:sz w:val="24"/>
          <w:szCs w:val="24"/>
        </w:rPr>
      </w:pPr>
      <w:r w:rsidRPr="0032459C">
        <w:rPr>
          <w:rFonts w:ascii="Times New Roman" w:hAnsi="Times New Roman" w:cs="Times New Roman"/>
          <w:sz w:val="24"/>
          <w:szCs w:val="24"/>
        </w:rPr>
        <w:t xml:space="preserve">В </w:t>
      </w:r>
      <w:r w:rsidR="00D23F9A" w:rsidRPr="0032459C">
        <w:rPr>
          <w:rFonts w:ascii="Times New Roman" w:hAnsi="Times New Roman" w:cs="Times New Roman"/>
          <w:sz w:val="24"/>
          <w:szCs w:val="24"/>
        </w:rPr>
        <w:t xml:space="preserve">распоряжении </w:t>
      </w:r>
      <w:r w:rsidRPr="0032459C">
        <w:rPr>
          <w:rFonts w:ascii="Times New Roman" w:hAnsi="Times New Roman" w:cs="Times New Roman"/>
          <w:sz w:val="24"/>
          <w:szCs w:val="24"/>
        </w:rPr>
        <w:t>указывается</w:t>
      </w:r>
      <w:r w:rsidRPr="0032459C">
        <w:rPr>
          <w:sz w:val="24"/>
          <w:szCs w:val="24"/>
        </w:rPr>
        <w:t>:</w:t>
      </w:r>
    </w:p>
    <w:p w:rsidR="00914DDD" w:rsidRPr="00105503" w:rsidRDefault="00914DDD" w:rsidP="00914DDD">
      <w:pPr>
        <w:numPr>
          <w:ilvl w:val="0"/>
          <w:numId w:val="11"/>
        </w:numPr>
        <w:tabs>
          <w:tab w:val="left" w:pos="108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метод контрольного мероприятия;</w:t>
      </w:r>
    </w:p>
    <w:p w:rsidR="00914DDD" w:rsidRPr="00105503" w:rsidRDefault="00914DDD" w:rsidP="00914DDD">
      <w:pPr>
        <w:numPr>
          <w:ilvl w:val="0"/>
          <w:numId w:val="11"/>
        </w:numPr>
        <w:tabs>
          <w:tab w:val="left" w:pos="1090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тема контрольного мероприятия;</w:t>
      </w:r>
    </w:p>
    <w:p w:rsidR="00914DDD" w:rsidRPr="00105503" w:rsidRDefault="00914DDD" w:rsidP="00914DDD">
      <w:pPr>
        <w:numPr>
          <w:ilvl w:val="0"/>
          <w:numId w:val="11"/>
        </w:numPr>
        <w:tabs>
          <w:tab w:val="left" w:pos="1090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наименование объекта контроля;</w:t>
      </w:r>
    </w:p>
    <w:p w:rsidR="00914DDD" w:rsidRPr="00105503" w:rsidRDefault="00914DDD" w:rsidP="00914DDD">
      <w:pPr>
        <w:numPr>
          <w:ilvl w:val="0"/>
          <w:numId w:val="11"/>
        </w:numPr>
        <w:tabs>
          <w:tab w:val="left" w:pos="1094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срок проведения (дата начала и окончания) контрольного мероприятия;</w:t>
      </w:r>
    </w:p>
    <w:p w:rsidR="00914DDD" w:rsidRPr="00105503" w:rsidRDefault="00914DDD" w:rsidP="00914DDD">
      <w:pPr>
        <w:numPr>
          <w:ilvl w:val="0"/>
          <w:numId w:val="11"/>
        </w:numPr>
        <w:tabs>
          <w:tab w:val="left" w:pos="1094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проверяемый период;</w:t>
      </w:r>
    </w:p>
    <w:p w:rsidR="00914DDD" w:rsidRPr="00105503" w:rsidRDefault="00914DDD" w:rsidP="00914DDD">
      <w:pPr>
        <w:numPr>
          <w:ilvl w:val="0"/>
          <w:numId w:val="11"/>
        </w:numPr>
        <w:tabs>
          <w:tab w:val="left" w:pos="1094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основание проведения контрольного мероприятия;</w:t>
      </w:r>
    </w:p>
    <w:p w:rsidR="00914DDD" w:rsidRPr="00105503" w:rsidRDefault="00914DDD" w:rsidP="00914DDD">
      <w:pPr>
        <w:numPr>
          <w:ilvl w:val="0"/>
          <w:numId w:val="11"/>
        </w:numPr>
        <w:tabs>
          <w:tab w:val="left" w:pos="1094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состав проверяющих с указанием должности и фамилии, имя, отчества.</w:t>
      </w:r>
    </w:p>
    <w:p w:rsidR="00914DDD" w:rsidRPr="00105503" w:rsidRDefault="00D23F9A" w:rsidP="00914DDD">
      <w:pPr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754409">
        <w:rPr>
          <w:sz w:val="24"/>
          <w:szCs w:val="24"/>
        </w:rPr>
        <w:t xml:space="preserve"> </w:t>
      </w:r>
      <w:r w:rsidR="00914DDD" w:rsidRPr="00105503">
        <w:rPr>
          <w:sz w:val="24"/>
          <w:szCs w:val="24"/>
        </w:rPr>
        <w:t xml:space="preserve">о проведении контрольного мероприятия подписывается </w:t>
      </w:r>
      <w:r>
        <w:rPr>
          <w:sz w:val="24"/>
          <w:szCs w:val="24"/>
        </w:rPr>
        <w:t>главой города</w:t>
      </w:r>
      <w:r w:rsidR="00754409">
        <w:rPr>
          <w:sz w:val="24"/>
          <w:szCs w:val="24"/>
        </w:rPr>
        <w:t xml:space="preserve"> </w:t>
      </w:r>
      <w:r w:rsidR="00914DDD" w:rsidRPr="00105503">
        <w:rPr>
          <w:sz w:val="24"/>
          <w:szCs w:val="24"/>
        </w:rPr>
        <w:t>и регистрируется.</w:t>
      </w:r>
    </w:p>
    <w:p w:rsidR="00914DDD" w:rsidRPr="00105503" w:rsidRDefault="00914DDD" w:rsidP="0032459C">
      <w:pPr>
        <w:numPr>
          <w:ilvl w:val="0"/>
          <w:numId w:val="28"/>
        </w:numPr>
        <w:tabs>
          <w:tab w:val="left" w:pos="0"/>
        </w:tabs>
        <w:overflowPunct/>
        <w:autoSpaceDE/>
        <w:autoSpaceDN/>
        <w:adjustRightInd/>
        <w:spacing w:line="266" w:lineRule="exact"/>
        <w:ind w:left="0" w:firstLine="85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Для</w:t>
      </w:r>
      <w:r w:rsidR="0075440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05503">
        <w:rPr>
          <w:sz w:val="24"/>
          <w:szCs w:val="24"/>
        </w:rPr>
        <w:t xml:space="preserve">роведения </w:t>
      </w:r>
      <w:r w:rsidRPr="00105503">
        <w:rPr>
          <w:rStyle w:val="29pt"/>
          <w:rFonts w:ascii="Times New Roman" w:hAnsi="Times New Roman" w:cs="Times New Roman"/>
          <w:sz w:val="24"/>
          <w:szCs w:val="24"/>
        </w:rPr>
        <w:t xml:space="preserve">каждого контрольного </w:t>
      </w:r>
      <w:r w:rsidRPr="00105503">
        <w:rPr>
          <w:sz w:val="24"/>
          <w:szCs w:val="24"/>
        </w:rPr>
        <w:t xml:space="preserve">мероприятия </w:t>
      </w:r>
      <w:r w:rsidRPr="00105503">
        <w:rPr>
          <w:rStyle w:val="29pt"/>
          <w:rFonts w:ascii="Times New Roman" w:hAnsi="Times New Roman" w:cs="Times New Roman"/>
          <w:sz w:val="24"/>
          <w:szCs w:val="24"/>
        </w:rPr>
        <w:t xml:space="preserve">(за </w:t>
      </w:r>
      <w:r w:rsidRPr="00105503">
        <w:rPr>
          <w:rStyle w:val="24"/>
          <w:rFonts w:ascii="Times New Roman" w:hAnsi="Times New Roman" w:cs="Times New Roman"/>
          <w:sz w:val="24"/>
          <w:szCs w:val="24"/>
        </w:rPr>
        <w:t xml:space="preserve">исключением </w:t>
      </w:r>
      <w:r w:rsidRPr="00105503">
        <w:rPr>
          <w:sz w:val="24"/>
          <w:szCs w:val="24"/>
        </w:rPr>
        <w:t>встречной проверки) подготавливается программа контрольног</w:t>
      </w:r>
      <w:r>
        <w:rPr>
          <w:sz w:val="24"/>
          <w:szCs w:val="24"/>
        </w:rPr>
        <w:t>о мероприятия должностным лицом.</w:t>
      </w:r>
    </w:p>
    <w:p w:rsidR="00914DDD" w:rsidRPr="00105503" w:rsidRDefault="00914DDD" w:rsidP="0032459C">
      <w:pPr>
        <w:numPr>
          <w:ilvl w:val="0"/>
          <w:numId w:val="28"/>
        </w:numPr>
        <w:tabs>
          <w:tab w:val="left" w:pos="1194"/>
        </w:tabs>
        <w:overflowPunct/>
        <w:autoSpaceDE/>
        <w:autoSpaceDN/>
        <w:adjustRightInd/>
        <w:spacing w:after="19" w:line="210" w:lineRule="exact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Программа контрольного мероприятия должна содержать:</w:t>
      </w:r>
    </w:p>
    <w:p w:rsidR="00914DDD" w:rsidRPr="00105503" w:rsidRDefault="00914DDD" w:rsidP="00914DDD">
      <w:pPr>
        <w:numPr>
          <w:ilvl w:val="0"/>
          <w:numId w:val="12"/>
        </w:numPr>
        <w:tabs>
          <w:tab w:val="left" w:pos="1076"/>
        </w:tabs>
        <w:overflowPunct/>
        <w:autoSpaceDE/>
        <w:autoSpaceDN/>
        <w:adjustRightInd/>
        <w:spacing w:line="210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наименование объекта контроля;</w:t>
      </w:r>
    </w:p>
    <w:p w:rsidR="00914DDD" w:rsidRPr="00105503" w:rsidRDefault="00914DDD" w:rsidP="00914DDD">
      <w:pPr>
        <w:numPr>
          <w:ilvl w:val="0"/>
          <w:numId w:val="12"/>
        </w:numPr>
        <w:tabs>
          <w:tab w:val="left" w:pos="104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метод проведения контрольного мероприятия (проверка, ревизия или обследование);</w:t>
      </w:r>
    </w:p>
    <w:p w:rsidR="00914DDD" w:rsidRPr="00105503" w:rsidRDefault="00914DDD" w:rsidP="00914DDD">
      <w:pPr>
        <w:numPr>
          <w:ilvl w:val="0"/>
          <w:numId w:val="12"/>
        </w:numPr>
        <w:tabs>
          <w:tab w:val="left" w:pos="104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предмет проверки (ревизии), проверяемая сфера деятельности объекта контроля (при проведении обследования);</w:t>
      </w:r>
    </w:p>
    <w:p w:rsidR="00914DDD" w:rsidRPr="00105503" w:rsidRDefault="00914DDD" w:rsidP="00914DDD">
      <w:pPr>
        <w:numPr>
          <w:ilvl w:val="0"/>
          <w:numId w:val="12"/>
        </w:numPr>
        <w:tabs>
          <w:tab w:val="left" w:pos="110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вид контрольного мероприятия (плановое или внеплановое);</w:t>
      </w:r>
    </w:p>
    <w:p w:rsidR="00914DDD" w:rsidRPr="00105503" w:rsidRDefault="00914DDD" w:rsidP="00914DDD">
      <w:pPr>
        <w:numPr>
          <w:ilvl w:val="0"/>
          <w:numId w:val="12"/>
        </w:numPr>
        <w:tabs>
          <w:tab w:val="left" w:pos="110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форма проверки: камеральная или выездная (при проведении проверок);</w:t>
      </w:r>
    </w:p>
    <w:p w:rsidR="00914DDD" w:rsidRPr="00105503" w:rsidRDefault="00914DDD" w:rsidP="00914DDD">
      <w:pPr>
        <w:numPr>
          <w:ilvl w:val="0"/>
          <w:numId w:val="12"/>
        </w:numPr>
        <w:tabs>
          <w:tab w:val="left" w:pos="110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проверяемый период;</w:t>
      </w:r>
    </w:p>
    <w:p w:rsidR="00914DDD" w:rsidRPr="00105503" w:rsidRDefault="00914DDD" w:rsidP="00914DDD">
      <w:pPr>
        <w:numPr>
          <w:ilvl w:val="0"/>
          <w:numId w:val="12"/>
        </w:numPr>
        <w:tabs>
          <w:tab w:val="left" w:pos="110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срок проведения контрольного мероприятия;</w:t>
      </w:r>
    </w:p>
    <w:p w:rsidR="00914DDD" w:rsidRPr="00105503" w:rsidRDefault="00914DDD" w:rsidP="00914DDD">
      <w:pPr>
        <w:numPr>
          <w:ilvl w:val="0"/>
          <w:numId w:val="12"/>
        </w:numPr>
        <w:tabs>
          <w:tab w:val="left" w:pos="110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перечень основных вопросов, подлежащих проверке.</w:t>
      </w:r>
    </w:p>
    <w:p w:rsidR="00914DDD" w:rsidRPr="00105503" w:rsidRDefault="00914DDD" w:rsidP="0032459C">
      <w:pPr>
        <w:numPr>
          <w:ilvl w:val="0"/>
          <w:numId w:val="28"/>
        </w:numPr>
        <w:tabs>
          <w:tab w:val="left" w:pos="0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 контрольного мероприятия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</w:t>
      </w:r>
      <w:r>
        <w:rPr>
          <w:sz w:val="24"/>
          <w:szCs w:val="24"/>
        </w:rPr>
        <w:t xml:space="preserve">томатизированных информационных </w:t>
      </w:r>
      <w:r w:rsidRPr="00105503">
        <w:rPr>
          <w:sz w:val="24"/>
          <w:szCs w:val="24"/>
        </w:rPr>
        <w:t xml:space="preserve">системах, наофициальных сайтах в информационно-телекоммуникационной сети </w:t>
      </w:r>
      <w:r>
        <w:rPr>
          <w:sz w:val="24"/>
          <w:szCs w:val="24"/>
        </w:rPr>
        <w:t>«</w:t>
      </w:r>
      <w:r w:rsidRPr="00105503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105503">
        <w:rPr>
          <w:sz w:val="24"/>
          <w:szCs w:val="24"/>
        </w:rPr>
        <w:t>.</w:t>
      </w:r>
    </w:p>
    <w:p w:rsidR="00914DDD" w:rsidRPr="00105503" w:rsidRDefault="00914DDD" w:rsidP="0032459C">
      <w:pPr>
        <w:numPr>
          <w:ilvl w:val="0"/>
          <w:numId w:val="28"/>
        </w:numPr>
        <w:tabs>
          <w:tab w:val="left" w:pos="1133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Уведомление о проведении контрольного мероприятия подготавливается и подписывается должностным лицом и вручается объекту контроля или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Уведомление о проведении контрольного мероприятия в обязательном порядке должно содержать:</w:t>
      </w:r>
    </w:p>
    <w:p w:rsidR="00914DDD" w:rsidRPr="00105503" w:rsidRDefault="00914DDD" w:rsidP="00914DDD">
      <w:pPr>
        <w:numPr>
          <w:ilvl w:val="0"/>
          <w:numId w:val="13"/>
        </w:numPr>
        <w:tabs>
          <w:tab w:val="left" w:pos="1068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основание проведения контрольного мероприятия;</w:t>
      </w:r>
    </w:p>
    <w:p w:rsidR="00914DDD" w:rsidRPr="00105503" w:rsidRDefault="00914DDD" w:rsidP="00914DDD">
      <w:pPr>
        <w:numPr>
          <w:ilvl w:val="0"/>
          <w:numId w:val="13"/>
        </w:numPr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 метод проведения контрольного мероприятия (проверка, ревизия или обследование);</w:t>
      </w:r>
    </w:p>
    <w:p w:rsidR="00914DDD" w:rsidRPr="00105503" w:rsidRDefault="00914DDD" w:rsidP="00914DDD">
      <w:pPr>
        <w:numPr>
          <w:ilvl w:val="0"/>
          <w:numId w:val="13"/>
        </w:numPr>
        <w:tabs>
          <w:tab w:val="left" w:pos="110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предмет проверки, ревизии;</w:t>
      </w:r>
    </w:p>
    <w:p w:rsidR="00914DDD" w:rsidRPr="00105503" w:rsidRDefault="00914DDD" w:rsidP="00914DDD">
      <w:pPr>
        <w:numPr>
          <w:ilvl w:val="0"/>
          <w:numId w:val="13"/>
        </w:numPr>
        <w:tabs>
          <w:tab w:val="left" w:pos="104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проверяемая сфера деятельности объекта контроля (при проведении обследования);</w:t>
      </w:r>
    </w:p>
    <w:p w:rsidR="00914DDD" w:rsidRPr="00105503" w:rsidRDefault="00914DDD" w:rsidP="00914DDD">
      <w:pPr>
        <w:numPr>
          <w:ilvl w:val="0"/>
          <w:numId w:val="13"/>
        </w:numPr>
        <w:tabs>
          <w:tab w:val="left" w:pos="1104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форма проверки: выездная (при проведении проверок);</w:t>
      </w:r>
    </w:p>
    <w:p w:rsidR="00914DDD" w:rsidRPr="00105503" w:rsidRDefault="00914DDD" w:rsidP="00914DDD">
      <w:pPr>
        <w:numPr>
          <w:ilvl w:val="0"/>
          <w:numId w:val="13"/>
        </w:numPr>
        <w:tabs>
          <w:tab w:val="left" w:pos="110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проверяемый период;</w:t>
      </w:r>
    </w:p>
    <w:p w:rsidR="00914DDD" w:rsidRPr="00105503" w:rsidRDefault="00914DDD" w:rsidP="00914DDD">
      <w:pPr>
        <w:numPr>
          <w:ilvl w:val="0"/>
          <w:numId w:val="13"/>
        </w:numPr>
        <w:tabs>
          <w:tab w:val="left" w:pos="110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срок проведения контрольного мероприятия;</w:t>
      </w:r>
    </w:p>
    <w:p w:rsidR="00914DDD" w:rsidRPr="00105503" w:rsidRDefault="00914DDD" w:rsidP="00914DDD">
      <w:pPr>
        <w:numPr>
          <w:ilvl w:val="0"/>
          <w:numId w:val="13"/>
        </w:numPr>
        <w:tabs>
          <w:tab w:val="left" w:pos="104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lastRenderedPageBreak/>
        <w:t>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</w:p>
    <w:p w:rsidR="00914DDD" w:rsidRPr="00105503" w:rsidRDefault="00914DDD" w:rsidP="0032459C">
      <w:pPr>
        <w:numPr>
          <w:ilvl w:val="0"/>
          <w:numId w:val="28"/>
        </w:numPr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 Должностное лицо вправе направлять объекту контроля запрос о предоставлении информации, документов и материалов, необходимых для проведения контрольного мероприятия.</w:t>
      </w:r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 xml:space="preserve">Срок представления информации, документов и материалов исчисляется </w:t>
      </w:r>
      <w:r w:rsidR="00D23F9A">
        <w:rPr>
          <w:sz w:val="24"/>
          <w:szCs w:val="24"/>
        </w:rPr>
        <w:t>с</w:t>
      </w:r>
      <w:r w:rsidRPr="00105503">
        <w:rPr>
          <w:sz w:val="24"/>
          <w:szCs w:val="24"/>
        </w:rPr>
        <w:t xml:space="preserve"> даты получения такого запроса объектом контроля. При этом указанный срок не может быть менее 3 рабочих дней.</w:t>
      </w:r>
    </w:p>
    <w:p w:rsidR="00914DDD" w:rsidRPr="00105503" w:rsidRDefault="00914DDD" w:rsidP="0032459C">
      <w:pPr>
        <w:numPr>
          <w:ilvl w:val="0"/>
          <w:numId w:val="28"/>
        </w:numPr>
        <w:tabs>
          <w:tab w:val="left" w:pos="1194"/>
        </w:tabs>
        <w:overflowPunct/>
        <w:autoSpaceDE/>
        <w:autoSpaceDN/>
        <w:adjustRightInd/>
        <w:spacing w:line="210" w:lineRule="exact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Контрольное мероприятие может проводится путем осуществления:</w:t>
      </w:r>
    </w:p>
    <w:p w:rsidR="00914DDD" w:rsidRPr="00792F56" w:rsidRDefault="00914DDD" w:rsidP="00914DDD">
      <w:pPr>
        <w:numPr>
          <w:ilvl w:val="0"/>
          <w:numId w:val="14"/>
        </w:numPr>
        <w:tabs>
          <w:tab w:val="left" w:pos="1045"/>
        </w:tabs>
        <w:overflowPunct/>
        <w:autoSpaceDE/>
        <w:autoSpaceDN/>
        <w:adjustRightInd/>
        <w:spacing w:line="310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изучения учредительных, регистрационных, плановых, бухгалтерских, отчетных </w:t>
      </w:r>
      <w:r w:rsidRPr="00792F56">
        <w:rPr>
          <w:sz w:val="24"/>
          <w:szCs w:val="24"/>
        </w:rPr>
        <w:t>и иных документов ревизуемой (проверяемой) организации;</w:t>
      </w:r>
    </w:p>
    <w:p w:rsidR="00914DDD" w:rsidRPr="00105503" w:rsidRDefault="00914DDD" w:rsidP="00914DDD">
      <w:pPr>
        <w:numPr>
          <w:ilvl w:val="0"/>
          <w:numId w:val="14"/>
        </w:numPr>
        <w:tabs>
          <w:tab w:val="left" w:pos="1045"/>
        </w:tabs>
        <w:overflowPunct/>
        <w:autoSpaceDE/>
        <w:autoSpaceDN/>
        <w:adjustRightInd/>
        <w:spacing w:line="281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проверки полноты, своевременности и правильности отражения совершенных ревизуемой (проверяемой) организацией финансовых и хозяйственных операций в бухгалтерском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отчетности сданными аналитического и синтетического учета, эффективности и рациональности использования денежных средств и материальных ценностей;</w:t>
      </w:r>
    </w:p>
    <w:p w:rsidR="00914DDD" w:rsidRPr="00105503" w:rsidRDefault="00914DDD" w:rsidP="00914DDD">
      <w:pPr>
        <w:numPr>
          <w:ilvl w:val="0"/>
          <w:numId w:val="14"/>
        </w:numPr>
        <w:tabs>
          <w:tab w:val="left" w:pos="105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организации проведения проверки соответствия записей, документов и иных данных ревизуемой (проверяемой) организации записям, документам и данным организаций любых форм собственности, получивших от объекта финансового контроля или передавших ему денежные средства, товарно-материальные ценности и документы (встречная проверка);</w:t>
      </w:r>
    </w:p>
    <w:p w:rsidR="00914DDD" w:rsidRPr="00105503" w:rsidRDefault="00914DDD" w:rsidP="00914DDD">
      <w:pPr>
        <w:numPr>
          <w:ilvl w:val="0"/>
          <w:numId w:val="14"/>
        </w:numPr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 проверки постановки и состояния бухгалтерского (бюджетного) учета и бухгалтерской (бюджетной) отчетности в ревизуемой (проверяемой) организации;</w:t>
      </w:r>
    </w:p>
    <w:p w:rsidR="00914DDD" w:rsidRPr="00105503" w:rsidRDefault="00914DDD" w:rsidP="00914DDD">
      <w:pPr>
        <w:numPr>
          <w:ilvl w:val="0"/>
          <w:numId w:val="14"/>
        </w:numPr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 проверки полноты оприходования, сохранности и фактического наличия денежных средств и </w:t>
      </w:r>
      <w:r>
        <w:rPr>
          <w:sz w:val="24"/>
          <w:szCs w:val="24"/>
        </w:rPr>
        <w:t>т</w:t>
      </w:r>
      <w:r w:rsidRPr="00105503">
        <w:rPr>
          <w:sz w:val="24"/>
          <w:szCs w:val="24"/>
        </w:rPr>
        <w:t>оварно-материальных ценностей;</w:t>
      </w:r>
    </w:p>
    <w:p w:rsidR="00914DDD" w:rsidRPr="00105503" w:rsidRDefault="00914DDD" w:rsidP="00914DDD">
      <w:pPr>
        <w:numPr>
          <w:ilvl w:val="0"/>
          <w:numId w:val="14"/>
        </w:numPr>
        <w:tabs>
          <w:tab w:val="left" w:pos="105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проверки достоверности объемов поставленных товаров, выполненных работ, оказанных услуг путем организации процедур фактического исследования;</w:t>
      </w:r>
    </w:p>
    <w:p w:rsidR="00914DDD" w:rsidRPr="00105503" w:rsidRDefault="00914DDD" w:rsidP="00914DDD">
      <w:pPr>
        <w:numPr>
          <w:ilvl w:val="0"/>
          <w:numId w:val="14"/>
        </w:numPr>
        <w:tabs>
          <w:tab w:val="left" w:pos="1174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проверки реализации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мероприятий, проведенных должностным лицом;</w:t>
      </w:r>
    </w:p>
    <w:p w:rsidR="00914DDD" w:rsidRPr="00105503" w:rsidRDefault="00914DDD" w:rsidP="00914DDD">
      <w:pPr>
        <w:numPr>
          <w:ilvl w:val="0"/>
          <w:numId w:val="14"/>
        </w:numPr>
        <w:tabs>
          <w:tab w:val="left" w:pos="105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иных действий в пределах установленных полномочий должностного лица, осуществляющего внутренний муниципальный финансовый контроль, не противоречащих правовым актам Российской Федерации, Республики Саха (Якутия) и нормативно</w:t>
      </w:r>
      <w:r>
        <w:rPr>
          <w:sz w:val="24"/>
          <w:szCs w:val="24"/>
        </w:rPr>
        <w:t>-</w:t>
      </w:r>
      <w:r w:rsidRPr="00105503">
        <w:rPr>
          <w:sz w:val="24"/>
          <w:szCs w:val="24"/>
        </w:rPr>
        <w:t xml:space="preserve">правовым актам </w:t>
      </w:r>
      <w:r w:rsidR="00F8482C">
        <w:rPr>
          <w:sz w:val="24"/>
          <w:szCs w:val="24"/>
        </w:rPr>
        <w:t>а</w:t>
      </w:r>
      <w:r w:rsidRPr="00105503">
        <w:rPr>
          <w:sz w:val="24"/>
          <w:szCs w:val="24"/>
        </w:rPr>
        <w:t xml:space="preserve">дминистрации МО «Город </w:t>
      </w:r>
      <w:r w:rsidR="00F8482C">
        <w:rPr>
          <w:sz w:val="24"/>
          <w:szCs w:val="24"/>
        </w:rPr>
        <w:t>Удачный</w:t>
      </w:r>
      <w:r w:rsidRPr="00105503">
        <w:rPr>
          <w:sz w:val="24"/>
          <w:szCs w:val="24"/>
        </w:rPr>
        <w:t>».</w:t>
      </w:r>
    </w:p>
    <w:p w:rsidR="00914DDD" w:rsidRPr="00105503" w:rsidRDefault="00914DDD" w:rsidP="0032459C">
      <w:pPr>
        <w:numPr>
          <w:ilvl w:val="0"/>
          <w:numId w:val="28"/>
        </w:numPr>
        <w:tabs>
          <w:tab w:val="left" w:pos="0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В ходе контрольных мероприятий осуществляются ко</w:t>
      </w:r>
      <w:r>
        <w:rPr>
          <w:sz w:val="24"/>
          <w:szCs w:val="24"/>
        </w:rPr>
        <w:t>нт</w:t>
      </w:r>
      <w:r w:rsidRPr="00105503">
        <w:rPr>
          <w:sz w:val="24"/>
          <w:szCs w:val="24"/>
        </w:rPr>
        <w:t>рольные действия по документальному и (или) фактическому изучению деятельности объекта контроля.</w:t>
      </w:r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контроля.</w:t>
      </w:r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914DDD" w:rsidRPr="00105503" w:rsidRDefault="00914DDD" w:rsidP="0032459C">
      <w:pPr>
        <w:numPr>
          <w:ilvl w:val="0"/>
          <w:numId w:val="28"/>
        </w:numPr>
        <w:tabs>
          <w:tab w:val="left" w:pos="1174"/>
        </w:tabs>
        <w:overflowPunct/>
        <w:autoSpaceDE/>
        <w:autoSpaceDN/>
        <w:adjustRightInd/>
        <w:spacing w:line="274" w:lineRule="exact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Срок проведения контрольного мероприятия не может превышать 40 рабочих</w:t>
      </w:r>
    </w:p>
    <w:p w:rsidR="00914DDD" w:rsidRPr="00105503" w:rsidRDefault="00914DDD" w:rsidP="00914DDD">
      <w:pPr>
        <w:jc w:val="both"/>
        <w:rPr>
          <w:sz w:val="24"/>
          <w:szCs w:val="24"/>
        </w:rPr>
      </w:pPr>
      <w:r w:rsidRPr="00105503">
        <w:rPr>
          <w:sz w:val="24"/>
          <w:szCs w:val="24"/>
        </w:rPr>
        <w:t>дней.</w:t>
      </w:r>
    </w:p>
    <w:p w:rsidR="00914DDD" w:rsidRPr="00105503" w:rsidRDefault="00914DDD" w:rsidP="0032459C">
      <w:pPr>
        <w:numPr>
          <w:ilvl w:val="0"/>
          <w:numId w:val="28"/>
        </w:numPr>
        <w:tabs>
          <w:tab w:val="left" w:pos="1108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Допускается продление срока проведения контрольного мероприятия </w:t>
      </w:r>
      <w:r>
        <w:rPr>
          <w:sz w:val="24"/>
          <w:szCs w:val="24"/>
        </w:rPr>
        <w:t xml:space="preserve">приказом </w:t>
      </w:r>
      <w:r w:rsidRPr="00105503">
        <w:rPr>
          <w:sz w:val="24"/>
          <w:szCs w:val="24"/>
        </w:rPr>
        <w:t>на основании служебной записки должностного лица в соответствии с Административным регламентом, но не более чем на 20 рабочих дней.</w:t>
      </w:r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Основаниями для продления срока контрольного мероприятия являются:</w:t>
      </w:r>
    </w:p>
    <w:p w:rsidR="00914DDD" w:rsidRPr="00105503" w:rsidRDefault="00914DDD" w:rsidP="00914DDD">
      <w:pPr>
        <w:numPr>
          <w:ilvl w:val="0"/>
          <w:numId w:val="15"/>
        </w:numPr>
        <w:tabs>
          <w:tab w:val="left" w:pos="105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получение в ходе проведения контрольного мероприятия информации от правоохранительных, контролирующих органов либо из иных источников, свидетельствующей о наличии у объекта контроля нарушений законодательства и </w:t>
      </w:r>
      <w:r w:rsidRPr="00105503">
        <w:rPr>
          <w:sz w:val="24"/>
          <w:szCs w:val="24"/>
        </w:rPr>
        <w:lastRenderedPageBreak/>
        <w:t>требующей дополнительного изучения;</w:t>
      </w:r>
    </w:p>
    <w:p w:rsidR="00914DDD" w:rsidRPr="00105503" w:rsidRDefault="00914DDD" w:rsidP="00914DDD">
      <w:pPr>
        <w:numPr>
          <w:ilvl w:val="0"/>
          <w:numId w:val="15"/>
        </w:numPr>
        <w:tabs>
          <w:tab w:val="left" w:pos="105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наличие форс-мажорных обстоятельств (затопление, наводнение, пожар и т.</w:t>
      </w:r>
      <w:r w:rsidR="00F8482C">
        <w:rPr>
          <w:sz w:val="24"/>
          <w:szCs w:val="24"/>
        </w:rPr>
        <w:t>п.</w:t>
      </w:r>
      <w:r w:rsidRPr="00105503">
        <w:rPr>
          <w:sz w:val="24"/>
          <w:szCs w:val="24"/>
        </w:rPr>
        <w:t>) на территории, где проводится контрольное мероприятие;</w:t>
      </w:r>
    </w:p>
    <w:p w:rsidR="00914DDD" w:rsidRPr="00105503" w:rsidRDefault="00914DDD" w:rsidP="00914DDD">
      <w:pPr>
        <w:numPr>
          <w:ilvl w:val="0"/>
          <w:numId w:val="15"/>
        </w:numPr>
        <w:tabs>
          <w:tab w:val="left" w:pos="1080"/>
        </w:tabs>
        <w:overflowPunct/>
        <w:autoSpaceDE/>
        <w:autoSpaceDN/>
        <w:adjustRightInd/>
        <w:spacing w:line="210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проведение обследования в рамках камеральных, выездных проверок, ревизий;</w:t>
      </w:r>
    </w:p>
    <w:p w:rsidR="00914DDD" w:rsidRPr="00105503" w:rsidRDefault="00914DDD" w:rsidP="00914DDD">
      <w:pPr>
        <w:numPr>
          <w:ilvl w:val="0"/>
          <w:numId w:val="15"/>
        </w:numPr>
        <w:tabs>
          <w:tab w:val="left" w:pos="1080"/>
        </w:tabs>
        <w:overflowPunct/>
        <w:autoSpaceDE/>
        <w:autoSpaceDN/>
        <w:adjustRightInd/>
        <w:spacing w:line="266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большой объем проверяемых и анализируемых документов.</w:t>
      </w:r>
    </w:p>
    <w:p w:rsidR="00914DDD" w:rsidRPr="008A1B50" w:rsidRDefault="00914DDD" w:rsidP="0032459C">
      <w:pPr>
        <w:numPr>
          <w:ilvl w:val="0"/>
          <w:numId w:val="28"/>
        </w:numPr>
        <w:tabs>
          <w:tab w:val="left" w:pos="0"/>
        </w:tabs>
        <w:overflowPunct/>
        <w:autoSpaceDE/>
        <w:autoSpaceDN/>
        <w:adjustRightInd/>
        <w:spacing w:line="266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Допускается приостановление проведения контрольного мероприятия (за исключением встречной проверки, обследования, проводимого в рамках камеральных и выездных проверок, ревизий) </w:t>
      </w:r>
      <w:r w:rsidR="00F8482C">
        <w:rPr>
          <w:sz w:val="24"/>
          <w:szCs w:val="24"/>
        </w:rPr>
        <w:t>распоряжени</w:t>
      </w:r>
      <w:r w:rsidRPr="00105503">
        <w:rPr>
          <w:sz w:val="24"/>
          <w:szCs w:val="24"/>
        </w:rPr>
        <w:t xml:space="preserve">ем </w:t>
      </w:r>
      <w:r w:rsidR="00F8482C">
        <w:rPr>
          <w:sz w:val="24"/>
          <w:szCs w:val="24"/>
        </w:rPr>
        <w:t>главы города</w:t>
      </w:r>
      <w:r w:rsidRPr="00105503">
        <w:rPr>
          <w:sz w:val="24"/>
          <w:szCs w:val="24"/>
        </w:rPr>
        <w:t xml:space="preserve"> на основании служебной записки должностного лица. На время приостановления проведения контрольного мероприятия</w:t>
      </w:r>
      <w:bookmarkStart w:id="13" w:name="bookmark12"/>
      <w:r w:rsidR="00754409">
        <w:rPr>
          <w:sz w:val="24"/>
          <w:szCs w:val="24"/>
        </w:rPr>
        <w:t xml:space="preserve"> в </w:t>
      </w:r>
      <w:r w:rsidRPr="008A1B50">
        <w:rPr>
          <w:sz w:val="24"/>
          <w:szCs w:val="24"/>
        </w:rPr>
        <w:t>течение его срока прерывается.</w:t>
      </w:r>
      <w:bookmarkEnd w:id="13"/>
    </w:p>
    <w:p w:rsidR="00914DDD" w:rsidRPr="00105503" w:rsidRDefault="00914DDD" w:rsidP="00914DDD">
      <w:pPr>
        <w:spacing w:line="281" w:lineRule="exact"/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Основаниями для приостановления контрольного мероприятия являются:</w:t>
      </w:r>
    </w:p>
    <w:p w:rsidR="00914DDD" w:rsidRPr="00105503" w:rsidRDefault="00914DDD" w:rsidP="00914DDD">
      <w:pPr>
        <w:numPr>
          <w:ilvl w:val="0"/>
          <w:numId w:val="16"/>
        </w:numPr>
        <w:tabs>
          <w:tab w:val="left" w:pos="1059"/>
        </w:tabs>
        <w:overflowPunct/>
        <w:autoSpaceDE/>
        <w:autoSpaceDN/>
        <w:adjustRightInd/>
        <w:spacing w:line="281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проведение встречной проверки, экспертиз;</w:t>
      </w:r>
    </w:p>
    <w:p w:rsidR="00914DDD" w:rsidRPr="00105503" w:rsidRDefault="00914DDD" w:rsidP="00914DDD">
      <w:pPr>
        <w:numPr>
          <w:ilvl w:val="0"/>
          <w:numId w:val="16"/>
        </w:numPr>
        <w:tabs>
          <w:tab w:val="left" w:pos="1057"/>
        </w:tabs>
        <w:overflowPunct/>
        <w:autoSpaceDE/>
        <w:autoSpaceDN/>
        <w:adjustRightInd/>
        <w:spacing w:line="270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отсутствие или неудовлетворительное состояние бухгалтерского (бюджетного) учета у объекта контроля на период восстановления объектом контроля документов, необходимых для проведения контрольного мероприятия, в сроки, установленные </w:t>
      </w:r>
      <w:r w:rsidR="00F8482C">
        <w:rPr>
          <w:sz w:val="24"/>
          <w:szCs w:val="24"/>
        </w:rPr>
        <w:t>главой города</w:t>
      </w:r>
      <w:r w:rsidRPr="00105503">
        <w:rPr>
          <w:sz w:val="24"/>
          <w:szCs w:val="24"/>
        </w:rPr>
        <w:t>, а также приведения в надлежащее состояние документов учета и отчетности объектом контроля:</w:t>
      </w:r>
    </w:p>
    <w:p w:rsidR="00914DDD" w:rsidRPr="00105503" w:rsidRDefault="00914DDD" w:rsidP="00914DDD">
      <w:pPr>
        <w:numPr>
          <w:ilvl w:val="0"/>
          <w:numId w:val="16"/>
        </w:numPr>
        <w:tabs>
          <w:tab w:val="left" w:pos="1115"/>
        </w:tabs>
        <w:overflowPunct/>
        <w:autoSpaceDE/>
        <w:autoSpaceDN/>
        <w:adjustRightInd/>
        <w:spacing w:line="270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исполнение запросов в компетентные государственные, муниципальные органы;</w:t>
      </w:r>
    </w:p>
    <w:p w:rsidR="00914DDD" w:rsidRPr="00105503" w:rsidRDefault="00914DDD" w:rsidP="00914DDD">
      <w:pPr>
        <w:numPr>
          <w:ilvl w:val="0"/>
          <w:numId w:val="16"/>
        </w:numPr>
        <w:tabs>
          <w:tab w:val="left" w:pos="1118"/>
        </w:tabs>
        <w:overflowPunct/>
        <w:autoSpaceDE/>
        <w:autoSpaceDN/>
        <w:adjustRightInd/>
        <w:spacing w:line="270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замена должностных лиц, проводящих контрольное мероприятие;</w:t>
      </w:r>
    </w:p>
    <w:p w:rsidR="00914DDD" w:rsidRPr="00105503" w:rsidRDefault="00914DDD" w:rsidP="00914DDD">
      <w:pPr>
        <w:numPr>
          <w:ilvl w:val="0"/>
          <w:numId w:val="16"/>
        </w:numPr>
        <w:tabs>
          <w:tab w:val="left" w:pos="1057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непредставление объектом контроля документов и информации или представление неполного комплекта истребуемых документов и информации и (или) воспрепятствование проведения контрольного мероприятия или уклонение от контрольного мероприятия;</w:t>
      </w:r>
    </w:p>
    <w:p w:rsidR="00914DDD" w:rsidRPr="00105503" w:rsidRDefault="00914DDD" w:rsidP="00914DDD">
      <w:pPr>
        <w:numPr>
          <w:ilvl w:val="0"/>
          <w:numId w:val="16"/>
        </w:numPr>
        <w:tabs>
          <w:tab w:val="left" w:pos="104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необходимость обследования имущества и (или) исследования документов, находящихся не по месту нахождения объекта контроля;</w:t>
      </w:r>
    </w:p>
    <w:p w:rsidR="00914DDD" w:rsidRPr="00105503" w:rsidRDefault="00914DDD" w:rsidP="00914DDD">
      <w:pPr>
        <w:numPr>
          <w:ilvl w:val="0"/>
          <w:numId w:val="16"/>
        </w:numPr>
        <w:tabs>
          <w:tab w:val="left" w:pos="1057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наличие иных обстоятельств, делающих невозможным дальнейшее проведение контрольного мероприятия по причинам, независящим от должностных лиц, проводящих контрольное мероприятие.</w:t>
      </w:r>
    </w:p>
    <w:p w:rsidR="00914DDD" w:rsidRPr="00105503" w:rsidRDefault="00914DDD" w:rsidP="0032459C">
      <w:pPr>
        <w:numPr>
          <w:ilvl w:val="0"/>
          <w:numId w:val="28"/>
        </w:numPr>
        <w:tabs>
          <w:tab w:val="left" w:pos="0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Решение о возобновлении проведения контрольного мероприятия принимается </w:t>
      </w:r>
      <w:r w:rsidR="00F8482C">
        <w:rPr>
          <w:sz w:val="24"/>
          <w:szCs w:val="24"/>
        </w:rPr>
        <w:t>главой города</w:t>
      </w:r>
      <w:r w:rsidR="00754409">
        <w:rPr>
          <w:sz w:val="24"/>
          <w:szCs w:val="24"/>
        </w:rPr>
        <w:t xml:space="preserve"> </w:t>
      </w:r>
      <w:r w:rsidRPr="00105503">
        <w:rPr>
          <w:sz w:val="24"/>
          <w:szCs w:val="24"/>
        </w:rPr>
        <w:t>после устранения объектом контроля причин приостановления проведения контрольного мероприятия в соответствии с Порядком.</w:t>
      </w:r>
    </w:p>
    <w:p w:rsidR="00914DDD" w:rsidRPr="00105503" w:rsidRDefault="00914DDD" w:rsidP="0032459C">
      <w:pPr>
        <w:numPr>
          <w:ilvl w:val="0"/>
          <w:numId w:val="28"/>
        </w:numPr>
        <w:tabs>
          <w:tab w:val="left" w:pos="0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Решение о продлении срока, приостановлении (возобновлении) проведения контрольного мероприятия оформляется</w:t>
      </w:r>
      <w:r w:rsidR="00754409">
        <w:rPr>
          <w:sz w:val="24"/>
          <w:szCs w:val="24"/>
        </w:rPr>
        <w:t xml:space="preserve"> </w:t>
      </w:r>
      <w:r w:rsidR="00F8482C">
        <w:rPr>
          <w:sz w:val="24"/>
          <w:szCs w:val="24"/>
        </w:rPr>
        <w:t>распоряжением</w:t>
      </w:r>
      <w:r w:rsidRPr="00105503">
        <w:rPr>
          <w:sz w:val="24"/>
          <w:szCs w:val="24"/>
        </w:rPr>
        <w:t>.</w:t>
      </w:r>
    </w:p>
    <w:p w:rsidR="00914DDD" w:rsidRPr="00105503" w:rsidRDefault="00914DDD" w:rsidP="0032459C">
      <w:pPr>
        <w:numPr>
          <w:ilvl w:val="0"/>
          <w:numId w:val="28"/>
        </w:numPr>
        <w:tabs>
          <w:tab w:val="left" w:pos="0"/>
          <w:tab w:val="left" w:pos="1303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Контрольное мероприятие может быть завершено раньше срока, установленного</w:t>
      </w:r>
      <w:r>
        <w:rPr>
          <w:sz w:val="24"/>
          <w:szCs w:val="24"/>
        </w:rPr>
        <w:t xml:space="preserve"> приказом</w:t>
      </w:r>
      <w:r w:rsidRPr="00105503">
        <w:rPr>
          <w:sz w:val="24"/>
          <w:szCs w:val="24"/>
        </w:rPr>
        <w:t>, при досрочном рассмотрении должностным лицом всего перечня вопросов, подлежащих изучению.</w:t>
      </w:r>
    </w:p>
    <w:p w:rsidR="00914DDD" w:rsidRPr="00105503" w:rsidRDefault="00914DDD" w:rsidP="0032459C">
      <w:pPr>
        <w:numPr>
          <w:ilvl w:val="0"/>
          <w:numId w:val="28"/>
        </w:numPr>
        <w:tabs>
          <w:tab w:val="left" w:pos="0"/>
          <w:tab w:val="left" w:pos="1303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Результаты проверки, ревизии оформляются актом проверки (ревизии), который подписывается должностным лицом.</w:t>
      </w:r>
    </w:p>
    <w:p w:rsidR="00914DDD" w:rsidRPr="00844342" w:rsidRDefault="00914DDD" w:rsidP="0032459C">
      <w:pPr>
        <w:numPr>
          <w:ilvl w:val="0"/>
          <w:numId w:val="28"/>
        </w:numPr>
        <w:tabs>
          <w:tab w:val="left" w:pos="0"/>
          <w:tab w:val="left" w:pos="1205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844342">
        <w:rPr>
          <w:sz w:val="24"/>
          <w:szCs w:val="24"/>
        </w:rPr>
        <w:t>Акт проверки, ревизии состоит из вводной, описательной и заключительной частей.</w:t>
      </w:r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Акт проверки, ревизии имеет сквозную нумерацию страниц, в нем не допускаются помарки, подчистки и иные исправления.</w:t>
      </w:r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Вводная часть акта проверки, ревизии должна содержать следующие сведения:</w:t>
      </w:r>
    </w:p>
    <w:p w:rsidR="00914DDD" w:rsidRPr="00105503" w:rsidRDefault="00914DDD" w:rsidP="00914DDD">
      <w:pPr>
        <w:numPr>
          <w:ilvl w:val="0"/>
          <w:numId w:val="17"/>
        </w:numPr>
        <w:tabs>
          <w:tab w:val="left" w:pos="108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наименование документа (акт проверки, ревизии);</w:t>
      </w:r>
    </w:p>
    <w:p w:rsidR="00914DDD" w:rsidRPr="00105503" w:rsidRDefault="00914DDD" w:rsidP="00914DDD">
      <w:pPr>
        <w:numPr>
          <w:ilvl w:val="0"/>
          <w:numId w:val="17"/>
        </w:numPr>
        <w:tabs>
          <w:tab w:val="left" w:pos="111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дата и номер акта проверки, ревизии;</w:t>
      </w:r>
    </w:p>
    <w:p w:rsidR="00914DDD" w:rsidRPr="00105503" w:rsidRDefault="00914DDD" w:rsidP="00914DDD">
      <w:pPr>
        <w:numPr>
          <w:ilvl w:val="0"/>
          <w:numId w:val="17"/>
        </w:numPr>
        <w:tabs>
          <w:tab w:val="left" w:pos="111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место составления акта проверки, ревизии;</w:t>
      </w:r>
    </w:p>
    <w:p w:rsidR="00914DDD" w:rsidRPr="00105503" w:rsidRDefault="00914DDD" w:rsidP="00914DDD">
      <w:pPr>
        <w:numPr>
          <w:ilvl w:val="0"/>
          <w:numId w:val="17"/>
        </w:numPr>
        <w:tabs>
          <w:tab w:val="left" w:pos="111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основание проведения проверки, ревизии;</w:t>
      </w:r>
    </w:p>
    <w:p w:rsidR="00914DDD" w:rsidRPr="00105503" w:rsidRDefault="00914DDD" w:rsidP="00914DDD">
      <w:pPr>
        <w:numPr>
          <w:ilvl w:val="0"/>
          <w:numId w:val="17"/>
        </w:numPr>
        <w:tabs>
          <w:tab w:val="left" w:pos="111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предмет проверки, ревизии;</w:t>
      </w:r>
    </w:p>
    <w:p w:rsidR="00914DDD" w:rsidRPr="00105503" w:rsidRDefault="00914DDD" w:rsidP="00914DDD">
      <w:pPr>
        <w:numPr>
          <w:ilvl w:val="0"/>
          <w:numId w:val="17"/>
        </w:numPr>
        <w:tabs>
          <w:tab w:val="left" w:pos="111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проверяемый период;</w:t>
      </w:r>
    </w:p>
    <w:p w:rsidR="00914DDD" w:rsidRPr="00105503" w:rsidRDefault="00914DDD" w:rsidP="00914DDD">
      <w:pPr>
        <w:numPr>
          <w:ilvl w:val="0"/>
          <w:numId w:val="17"/>
        </w:numPr>
        <w:tabs>
          <w:tab w:val="left" w:pos="1060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фамилия, инициалы и должность должностного лица, в том числе привлеченных специалистов (экспертов);</w:t>
      </w:r>
    </w:p>
    <w:p w:rsidR="00914DDD" w:rsidRPr="00105503" w:rsidRDefault="00914DDD" w:rsidP="00914DDD">
      <w:pPr>
        <w:numPr>
          <w:ilvl w:val="0"/>
          <w:numId w:val="17"/>
        </w:numPr>
        <w:tabs>
          <w:tab w:val="left" w:pos="111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сведения об объекте контроля:</w:t>
      </w:r>
    </w:p>
    <w:p w:rsidR="00914DDD" w:rsidRPr="00844342" w:rsidRDefault="00914DDD" w:rsidP="00914DDD">
      <w:pPr>
        <w:numPr>
          <w:ilvl w:val="0"/>
          <w:numId w:val="18"/>
        </w:numPr>
        <w:tabs>
          <w:tab w:val="left" w:pos="934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полное и краткое наименование объекта контроля, его идентификационный номер налогоплательщика (ИНН), основной государственный номер </w:t>
      </w:r>
      <w:r w:rsidRPr="00844342">
        <w:rPr>
          <w:sz w:val="24"/>
          <w:szCs w:val="24"/>
        </w:rPr>
        <w:t xml:space="preserve">налогоплательщика </w:t>
      </w:r>
      <w:r w:rsidRPr="00F8482C">
        <w:rPr>
          <w:rStyle w:val="211pt0"/>
          <w:rFonts w:ascii="Times New Roman" w:hAnsi="Times New Roman" w:cs="Times New Roman"/>
          <w:b w:val="0"/>
          <w:sz w:val="24"/>
          <w:szCs w:val="24"/>
        </w:rPr>
        <w:t>(ОГРН</w:t>
      </w:r>
      <w:r w:rsidRPr="00844342">
        <w:rPr>
          <w:rStyle w:val="211pt0"/>
          <w:rFonts w:ascii="Times New Roman" w:hAnsi="Times New Roman" w:cs="Times New Roman"/>
          <w:sz w:val="24"/>
          <w:szCs w:val="24"/>
        </w:rPr>
        <w:t>);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92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основные виды деятельности;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27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фамилия, инициалы руководителя объекта контроля и главного бухгалтера, период работы;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103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lastRenderedPageBreak/>
        <w:t>иные данные, необходимые для полной характеристики объекта контроля;</w:t>
      </w:r>
    </w:p>
    <w:p w:rsidR="00914DDD" w:rsidRPr="00105503" w:rsidRDefault="00914DDD" w:rsidP="00914DDD">
      <w:pPr>
        <w:numPr>
          <w:ilvl w:val="0"/>
          <w:numId w:val="17"/>
        </w:numPr>
        <w:tabs>
          <w:tab w:val="left" w:pos="111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способ проведения проверки, ревизии;</w:t>
      </w:r>
    </w:p>
    <w:p w:rsidR="00914DDD" w:rsidRPr="00105503" w:rsidRDefault="00914DDD" w:rsidP="00914DDD">
      <w:pPr>
        <w:numPr>
          <w:ilvl w:val="0"/>
          <w:numId w:val="17"/>
        </w:numPr>
        <w:tabs>
          <w:tab w:val="left" w:pos="120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запись о факте проведения встречных проверок.</w:t>
      </w:r>
    </w:p>
    <w:p w:rsidR="00914DDD" w:rsidRPr="00105503" w:rsidRDefault="00914DDD" w:rsidP="0032459C">
      <w:pPr>
        <w:pStyle w:val="23"/>
        <w:keepNext/>
        <w:keepLines/>
        <w:numPr>
          <w:ilvl w:val="0"/>
          <w:numId w:val="28"/>
        </w:numPr>
        <w:shd w:val="clear" w:color="auto" w:fill="auto"/>
        <w:tabs>
          <w:tab w:val="left" w:pos="0"/>
        </w:tabs>
        <w:spacing w:line="284" w:lineRule="exact"/>
        <w:ind w:left="0" w:firstLine="851"/>
        <w:rPr>
          <w:rFonts w:ascii="Times New Roman" w:hAnsi="Times New Roman" w:cs="Times New Roman"/>
          <w:sz w:val="24"/>
          <w:szCs w:val="24"/>
        </w:rPr>
      </w:pPr>
      <w:bookmarkStart w:id="14" w:name="bookmark13"/>
      <w:r w:rsidRPr="00844342">
        <w:rPr>
          <w:rFonts w:ascii="Times New Roman" w:hAnsi="Times New Roman" w:cs="Times New Roman"/>
          <w:w w:val="100"/>
          <w:sz w:val="24"/>
          <w:szCs w:val="24"/>
        </w:rPr>
        <w:t xml:space="preserve">Описательная часть акта проверки, ревизии должна состоять из разделов в соответствии </w:t>
      </w:r>
      <w:r>
        <w:rPr>
          <w:rFonts w:ascii="Times New Roman" w:hAnsi="Times New Roman" w:cs="Times New Roman"/>
          <w:w w:val="100"/>
          <w:sz w:val="24"/>
          <w:szCs w:val="24"/>
        </w:rPr>
        <w:t>с</w:t>
      </w:r>
      <w:r w:rsidR="002E23E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44342">
        <w:rPr>
          <w:rFonts w:ascii="Times New Roman" w:hAnsi="Times New Roman" w:cs="Times New Roman"/>
          <w:w w:val="100"/>
          <w:sz w:val="24"/>
          <w:szCs w:val="24"/>
        </w:rPr>
        <w:t>вопросами, указанными в программе проверки, ревизии, и</w:t>
      </w:r>
      <w:r w:rsidR="002E23E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44342">
        <w:rPr>
          <w:rFonts w:ascii="Times New Roman" w:hAnsi="Times New Roman" w:cs="Times New Roman"/>
          <w:w w:val="100"/>
          <w:sz w:val="24"/>
          <w:szCs w:val="24"/>
        </w:rPr>
        <w:t xml:space="preserve">содержать </w:t>
      </w:r>
      <w:r w:rsidRPr="00105503">
        <w:rPr>
          <w:rStyle w:val="2105pt100"/>
          <w:rFonts w:ascii="Times New Roman" w:hAnsi="Times New Roman" w:cs="Times New Roman"/>
          <w:sz w:val="24"/>
          <w:szCs w:val="24"/>
        </w:rPr>
        <w:t>данные о выполненных хозяйственных и финансовых операциях, обстоятельствах.</w:t>
      </w:r>
      <w:bookmarkEnd w:id="14"/>
    </w:p>
    <w:p w:rsidR="00914DDD" w:rsidRPr="00105503" w:rsidRDefault="00914DDD" w:rsidP="00914DDD">
      <w:pPr>
        <w:jc w:val="both"/>
        <w:rPr>
          <w:sz w:val="24"/>
          <w:szCs w:val="24"/>
        </w:rPr>
      </w:pPr>
      <w:r w:rsidRPr="00105503">
        <w:rPr>
          <w:sz w:val="24"/>
          <w:szCs w:val="24"/>
        </w:rPr>
        <w:t>относящихся к проведению проверки, ревизии, выявленные факты нарушений бюджетного законодательства, финансовой дисциплины.</w:t>
      </w:r>
    </w:p>
    <w:p w:rsidR="00914DDD" w:rsidRPr="00105503" w:rsidRDefault="00914DDD" w:rsidP="00914DDD">
      <w:pPr>
        <w:ind w:firstLine="74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В случае неполного представления объектом контроля необходимых для проверки, ревизии документов по запросу должностного лица, проводящего проверку, ревизию, приводится перечень непредставленных документов.</w:t>
      </w:r>
    </w:p>
    <w:p w:rsidR="00914DDD" w:rsidRPr="00105503" w:rsidRDefault="00914DDD" w:rsidP="0032459C">
      <w:pPr>
        <w:numPr>
          <w:ilvl w:val="0"/>
          <w:numId w:val="28"/>
        </w:numPr>
        <w:tabs>
          <w:tab w:val="left" w:pos="0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914DDD" w:rsidRPr="00105503" w:rsidRDefault="00914DDD" w:rsidP="0032459C">
      <w:pPr>
        <w:numPr>
          <w:ilvl w:val="0"/>
          <w:numId w:val="28"/>
        </w:numPr>
        <w:tabs>
          <w:tab w:val="left" w:pos="0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проверки, ревизии.</w:t>
      </w:r>
    </w:p>
    <w:p w:rsidR="00914DDD" w:rsidRPr="00105503" w:rsidRDefault="00914DDD" w:rsidP="00914DDD">
      <w:pPr>
        <w:ind w:firstLine="74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</w:p>
    <w:p w:rsidR="00914DDD" w:rsidRPr="00105503" w:rsidRDefault="00914DDD" w:rsidP="008966DB">
      <w:pPr>
        <w:numPr>
          <w:ilvl w:val="0"/>
          <w:numId w:val="28"/>
        </w:numPr>
        <w:tabs>
          <w:tab w:val="left" w:pos="1132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914DDD" w:rsidRPr="00105503" w:rsidRDefault="00914DDD" w:rsidP="008966DB">
      <w:pPr>
        <w:numPr>
          <w:ilvl w:val="0"/>
          <w:numId w:val="28"/>
        </w:numPr>
        <w:tabs>
          <w:tab w:val="left" w:pos="1132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К акту проверок, ревизий помимо акта встречной проверки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914DDD" w:rsidRPr="00105503" w:rsidRDefault="00914DDD" w:rsidP="008966DB">
      <w:pPr>
        <w:numPr>
          <w:ilvl w:val="0"/>
          <w:numId w:val="28"/>
        </w:numPr>
        <w:tabs>
          <w:tab w:val="left" w:pos="1132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Акт проверки, ревизии по результатам контрольных мероприятий составляется в двух экземплярах, один из которых остается у должностного лица и приобщается к делу контрольного мероприятия, второй экземпляр с сопроводительным письмом за подписью должностного лица в течение 3 рабочих дней после его подписания вручается руководителю (или представителю) объекта контроля нарочно либо направляется объекту контроля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914DDD" w:rsidRPr="00105503" w:rsidRDefault="00914DDD" w:rsidP="008966DB">
      <w:pPr>
        <w:numPr>
          <w:ilvl w:val="0"/>
          <w:numId w:val="28"/>
        </w:numPr>
        <w:tabs>
          <w:tab w:val="left" w:pos="0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8966DB">
        <w:rPr>
          <w:sz w:val="24"/>
          <w:szCs w:val="24"/>
        </w:rPr>
        <w:t>Объект контроля вправе представить должностному лицу письменные возражения на акт проверки, ревизии в течение 5 рабочих дней со дня получения такого акта. Письменные возражения объекта</w:t>
      </w:r>
      <w:r w:rsidRPr="00105503">
        <w:rPr>
          <w:sz w:val="24"/>
          <w:szCs w:val="24"/>
        </w:rPr>
        <w:t xml:space="preserve"> контроля прилагаются к материалам проверки, ревизии.</w:t>
      </w:r>
    </w:p>
    <w:p w:rsidR="00914DDD" w:rsidRPr="00105503" w:rsidRDefault="00914DDD" w:rsidP="008966DB">
      <w:pPr>
        <w:numPr>
          <w:ilvl w:val="0"/>
          <w:numId w:val="28"/>
        </w:numPr>
        <w:tabs>
          <w:tab w:val="left" w:pos="0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В случае поступления письменных возражений на акт проверки, ревизии должностное лицо, рассматривает возражения на акт проверки, ревизии и по результатам рассмотрения возражений по акту осуществляют подготовку заключения на поступившие возражения.</w:t>
      </w:r>
    </w:p>
    <w:p w:rsidR="00914DDD" w:rsidRPr="00105503" w:rsidRDefault="00914DDD" w:rsidP="00914DDD">
      <w:pPr>
        <w:ind w:firstLine="74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Подготовка проекта заключения на возражения по акту проверки, ревизии осуществляется в течение 5 рабочих дней со дня получения возражений.</w:t>
      </w:r>
    </w:p>
    <w:p w:rsidR="00914DDD" w:rsidRPr="00105503" w:rsidRDefault="00914DDD" w:rsidP="00914DDD">
      <w:pPr>
        <w:ind w:firstLine="74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Заключение на возражения по акту проверки, ревизии подписывается должностным</w:t>
      </w:r>
    </w:p>
    <w:p w:rsidR="00914DDD" w:rsidRPr="00105503" w:rsidRDefault="00914DDD" w:rsidP="00914DDD">
      <w:pPr>
        <w:jc w:val="both"/>
        <w:rPr>
          <w:sz w:val="24"/>
          <w:szCs w:val="24"/>
        </w:rPr>
      </w:pPr>
      <w:r w:rsidRPr="00105503">
        <w:rPr>
          <w:sz w:val="24"/>
          <w:szCs w:val="24"/>
        </w:rPr>
        <w:t>лицом.</w:t>
      </w:r>
    </w:p>
    <w:p w:rsidR="00914DDD" w:rsidRPr="00105503" w:rsidRDefault="00914DDD" w:rsidP="00914DDD">
      <w:pPr>
        <w:ind w:firstLine="74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Заключение на возражения по акту проверки, ревизии должно отражать позицию должностного лица на доводы и возражения объекта контроля.</w:t>
      </w:r>
    </w:p>
    <w:p w:rsidR="00914DDD" w:rsidRPr="00105503" w:rsidRDefault="00914DDD" w:rsidP="00914DDD">
      <w:pPr>
        <w:ind w:firstLine="74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 xml:space="preserve">Заключение на возражения по акту проверки, ревизии составляется в двух экземплярах, один из которых остается у должностного лица и приобщается к делу контрольного мероприятия, второй экземпляр с сопроводительным письмом за подписью должностного лица в течение 3 рабочих дней после его подписания вручается </w:t>
      </w:r>
      <w:r w:rsidRPr="00844342">
        <w:rPr>
          <w:sz w:val="24"/>
          <w:szCs w:val="24"/>
        </w:rPr>
        <w:lastRenderedPageBreak/>
        <w:t xml:space="preserve">руководителю (или представителю) объекта контроля нарочно либо направляется объекту </w:t>
      </w:r>
      <w:r w:rsidRPr="00105503">
        <w:rPr>
          <w:sz w:val="24"/>
          <w:szCs w:val="24"/>
        </w:rPr>
        <w:t>контроля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914DDD" w:rsidRPr="00105503" w:rsidRDefault="00914DDD" w:rsidP="008966DB">
      <w:pPr>
        <w:numPr>
          <w:ilvl w:val="0"/>
          <w:numId w:val="28"/>
        </w:numPr>
        <w:tabs>
          <w:tab w:val="left" w:pos="0"/>
          <w:tab w:val="left" w:pos="284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Акт проверки, ревизии вместе с материалами проверки представляется должностным лицом </w:t>
      </w:r>
      <w:r>
        <w:rPr>
          <w:sz w:val="24"/>
          <w:szCs w:val="24"/>
        </w:rPr>
        <w:t xml:space="preserve">руководителю </w:t>
      </w:r>
      <w:r w:rsidRPr="008D312C">
        <w:rPr>
          <w:sz w:val="24"/>
          <w:szCs w:val="24"/>
        </w:rPr>
        <w:t>Управления финансов</w:t>
      </w:r>
      <w:r w:rsidR="002E23ED">
        <w:rPr>
          <w:sz w:val="24"/>
          <w:szCs w:val="24"/>
        </w:rPr>
        <w:t xml:space="preserve"> </w:t>
      </w:r>
      <w:r w:rsidRPr="00105503">
        <w:rPr>
          <w:sz w:val="24"/>
          <w:szCs w:val="24"/>
        </w:rPr>
        <w:t>для рассмотрения.</w:t>
      </w:r>
    </w:p>
    <w:p w:rsidR="00914DDD" w:rsidRPr="00105503" w:rsidRDefault="00914DDD" w:rsidP="008966DB">
      <w:pPr>
        <w:numPr>
          <w:ilvl w:val="0"/>
          <w:numId w:val="28"/>
        </w:numPr>
        <w:tabs>
          <w:tab w:val="left" w:pos="0"/>
          <w:tab w:val="left" w:pos="284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По результатам рассмотрения акта и иных материалов проверки (ревизии)</w:t>
      </w:r>
      <w:r>
        <w:rPr>
          <w:sz w:val="24"/>
          <w:szCs w:val="24"/>
        </w:rPr>
        <w:t xml:space="preserve">руководителю </w:t>
      </w:r>
      <w:r w:rsidRPr="008D312C">
        <w:rPr>
          <w:sz w:val="24"/>
          <w:szCs w:val="24"/>
        </w:rPr>
        <w:t>Управления финансов</w:t>
      </w:r>
      <w:r w:rsidRPr="00105503">
        <w:rPr>
          <w:sz w:val="24"/>
          <w:szCs w:val="24"/>
        </w:rPr>
        <w:t xml:space="preserve"> в срок не более 10 рабочих дней принимается решение:</w:t>
      </w:r>
    </w:p>
    <w:p w:rsidR="00914DDD" w:rsidRPr="00105503" w:rsidRDefault="00914DDD" w:rsidP="00914DDD">
      <w:pPr>
        <w:numPr>
          <w:ilvl w:val="0"/>
          <w:numId w:val="19"/>
        </w:numPr>
        <w:tabs>
          <w:tab w:val="left" w:pos="110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 применении мер принуждения, в виде представления и (или) предписания, уведомления о применении бюджетных мер принуждения;</w:t>
      </w:r>
    </w:p>
    <w:p w:rsidR="00914DDD" w:rsidRPr="00105503" w:rsidRDefault="00914DDD" w:rsidP="00914DDD">
      <w:pPr>
        <w:numPr>
          <w:ilvl w:val="0"/>
          <w:numId w:val="19"/>
        </w:numPr>
        <w:tabs>
          <w:tab w:val="left" w:pos="1047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об отсутствии оснований для направления представления и (или) предписания, уведомления о применении бюджетных мер принуждения:</w:t>
      </w:r>
    </w:p>
    <w:p w:rsidR="00914DDD" w:rsidRPr="00105503" w:rsidRDefault="00914DDD" w:rsidP="00914DDD">
      <w:pPr>
        <w:numPr>
          <w:ilvl w:val="0"/>
          <w:numId w:val="19"/>
        </w:numPr>
        <w:tabs>
          <w:tab w:val="left" w:pos="1101"/>
        </w:tabs>
        <w:overflowPunct/>
        <w:autoSpaceDE/>
        <w:autoSpaceDN/>
        <w:adjustRightInd/>
        <w:spacing w:after="283"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 проведении выездной проверки, ревизии по результатам проведения камеральной проверки.</w:t>
      </w:r>
    </w:p>
    <w:p w:rsidR="00914DDD" w:rsidRPr="00105503" w:rsidRDefault="00914DDD" w:rsidP="00914DDD">
      <w:pPr>
        <w:pStyle w:val="30"/>
        <w:keepNext/>
        <w:keepLines/>
        <w:shd w:val="clear" w:color="auto" w:fill="auto"/>
        <w:spacing w:before="0" w:after="21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bookmark14"/>
      <w:r w:rsidRPr="00105503">
        <w:rPr>
          <w:rFonts w:ascii="Times New Roman" w:hAnsi="Times New Roman" w:cs="Times New Roman"/>
          <w:sz w:val="24"/>
          <w:szCs w:val="24"/>
        </w:rPr>
        <w:t>Стандарт № 6 «Проведение встречной проверки»</w:t>
      </w:r>
      <w:bookmarkEnd w:id="15"/>
    </w:p>
    <w:p w:rsidR="00914DDD" w:rsidRPr="00105503" w:rsidRDefault="00914DDD" w:rsidP="008966DB">
      <w:pPr>
        <w:numPr>
          <w:ilvl w:val="0"/>
          <w:numId w:val="28"/>
        </w:numPr>
        <w:tabs>
          <w:tab w:val="left" w:pos="0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Стандарт «Проведение встречной проверки» определяет требования к организации и проведению встречной проверки должностным лицом,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914DDD" w:rsidRPr="00105503" w:rsidRDefault="00914DDD" w:rsidP="008966DB">
      <w:pPr>
        <w:numPr>
          <w:ilvl w:val="0"/>
          <w:numId w:val="28"/>
        </w:numPr>
        <w:tabs>
          <w:tab w:val="left" w:pos="0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Встречная проверка назначается и проводится с учетом Стандарта </w:t>
      </w:r>
      <w:r>
        <w:rPr>
          <w:sz w:val="24"/>
          <w:szCs w:val="24"/>
        </w:rPr>
        <w:t>№</w:t>
      </w:r>
      <w:r w:rsidRPr="00105503">
        <w:rPr>
          <w:sz w:val="24"/>
          <w:szCs w:val="24"/>
        </w:rPr>
        <w:t>8 «Проведение камеральной проверки» и Стандарта № 9 «Проведение выездной проверки».</w:t>
      </w:r>
    </w:p>
    <w:p w:rsidR="00914DDD" w:rsidRPr="00105503" w:rsidRDefault="00914DDD" w:rsidP="008966DB">
      <w:pPr>
        <w:numPr>
          <w:ilvl w:val="0"/>
          <w:numId w:val="28"/>
        </w:numPr>
        <w:tabs>
          <w:tab w:val="left" w:pos="0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Объекты встречной проверки, в отношении которых проводится встречная проверка, обязаны представить по письменному запросу должностного лица, информацию, документы и материалы, относящиеся к тематике проверки (ревизии).</w:t>
      </w:r>
    </w:p>
    <w:p w:rsidR="00914DDD" w:rsidRPr="00105503" w:rsidRDefault="00914DDD" w:rsidP="008966DB">
      <w:pPr>
        <w:numPr>
          <w:ilvl w:val="0"/>
          <w:numId w:val="28"/>
        </w:numPr>
        <w:tabs>
          <w:tab w:val="left" w:pos="0"/>
          <w:tab w:val="left" w:pos="1191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Срок проведения встречной проверки не может превышать 20 рабочих дней.</w:t>
      </w:r>
    </w:p>
    <w:p w:rsidR="00914DDD" w:rsidRPr="00105503" w:rsidRDefault="00914DDD" w:rsidP="008966DB">
      <w:pPr>
        <w:numPr>
          <w:ilvl w:val="0"/>
          <w:numId w:val="28"/>
        </w:numPr>
        <w:tabs>
          <w:tab w:val="left" w:pos="0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Результаты встречной проверки оформляются актом, который прилагается к материалам выездной или камеральной проверки соответственно. Акт встречной проверки составляется в трех экземплярах: первый - для органа контроля, второй - для объекта контроля, третий - для организации, у которой проводилась встречная проверка.</w:t>
      </w:r>
    </w:p>
    <w:p w:rsidR="00914DDD" w:rsidRPr="00105503" w:rsidRDefault="00914DDD" w:rsidP="008966DB">
      <w:pPr>
        <w:numPr>
          <w:ilvl w:val="0"/>
          <w:numId w:val="28"/>
        </w:numPr>
        <w:tabs>
          <w:tab w:val="left" w:pos="0"/>
          <w:tab w:val="left" w:pos="1191"/>
        </w:tabs>
        <w:overflowPunct/>
        <w:autoSpaceDE/>
        <w:autoSpaceDN/>
        <w:adjustRightInd/>
        <w:spacing w:line="274" w:lineRule="exact"/>
        <w:ind w:left="0" w:firstLine="851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Акт встречной проверки состоит из вводной и описательной частей.</w:t>
      </w:r>
    </w:p>
    <w:p w:rsidR="00914DDD" w:rsidRPr="00105503" w:rsidRDefault="00914DDD" w:rsidP="00914DDD">
      <w:pPr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Вводная часть должна содержать следующие сведения: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8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дата и место составления документа;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8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основание назначения контрольного мероприятия;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21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основание проведения контрольного мероприятия (указывается дата и номер</w:t>
      </w:r>
      <w:r>
        <w:rPr>
          <w:sz w:val="24"/>
          <w:szCs w:val="24"/>
        </w:rPr>
        <w:t xml:space="preserve"> приказа</w:t>
      </w:r>
      <w:r w:rsidRPr="00105503">
        <w:rPr>
          <w:sz w:val="24"/>
          <w:szCs w:val="24"/>
        </w:rPr>
        <w:t>);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8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номер и дата удостоверения на проведение контрольного мероприятия;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32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должность, фамилию, имя и отчество (последнее - при наличии) должностного лица, уполномоченного на проведение контрольного мероприятия, а при организации группы для проведения контрольного мероприятия с указанием фамилии, имени, отчества и должности руководителя и членов проверочной (ревизионной) группы, участвующих в проведении контрольного мероприятия, в</w:t>
      </w:r>
      <w:r>
        <w:rPr>
          <w:sz w:val="24"/>
          <w:szCs w:val="24"/>
        </w:rPr>
        <w:t xml:space="preserve"> т</w:t>
      </w:r>
      <w:r w:rsidRPr="00105503">
        <w:rPr>
          <w:sz w:val="24"/>
          <w:szCs w:val="24"/>
        </w:rPr>
        <w:t>.ч. привлеченных экспертов;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8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наименование контрольного мероприятия;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8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тема проверки, в ходе которой проводится встречная проверка;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8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вопрос (вопросы), по которому проводилась встречная проверка;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8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срок проведения контрольного мероприятия;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8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проверяемый период;</w:t>
      </w:r>
    </w:p>
    <w:p w:rsidR="00914DDD" w:rsidRPr="00844342" w:rsidRDefault="00914DDD" w:rsidP="00914DDD">
      <w:pPr>
        <w:numPr>
          <w:ilvl w:val="0"/>
          <w:numId w:val="18"/>
        </w:numPr>
        <w:tabs>
          <w:tab w:val="left" w:pos="1101"/>
        </w:tabs>
        <w:overflowPunct/>
        <w:autoSpaceDE/>
        <w:autoSpaceDN/>
        <w:adjustRightInd/>
        <w:spacing w:line="270" w:lineRule="exact"/>
        <w:ind w:firstLine="760"/>
        <w:jc w:val="both"/>
        <w:textAlignment w:val="auto"/>
        <w:rPr>
          <w:sz w:val="24"/>
          <w:szCs w:val="24"/>
        </w:rPr>
      </w:pPr>
      <w:r w:rsidRPr="00844342">
        <w:rPr>
          <w:sz w:val="24"/>
          <w:szCs w:val="24"/>
        </w:rPr>
        <w:t>сведения об объекте контроля (полное и сокращенное наименование, юридический адрес, фактическое местонахождение, телефон, факс, дата и орган регистрации и утверждения уставных документов, основной государственный регистрационный номер (ОГРН), код причины постановки на налоговый учет (КПП), код общероссийского классификатора предприятий, организаций (ОКНО),</w:t>
      </w:r>
      <w:bookmarkStart w:id="16" w:name="bookmark15"/>
      <w:r w:rsidRPr="00844342">
        <w:rPr>
          <w:sz w:val="24"/>
          <w:szCs w:val="24"/>
        </w:rPr>
        <w:t xml:space="preserve"> идентификационный номер налогоплательщика </w:t>
      </w:r>
      <w:r w:rsidRPr="00844342">
        <w:rPr>
          <w:rStyle w:val="1105pt100"/>
          <w:rFonts w:ascii="Times New Roman" w:hAnsi="Times New Roman" w:cs="Times New Roman"/>
          <w:sz w:val="24"/>
          <w:szCs w:val="24"/>
        </w:rPr>
        <w:t>(ИНН), сведения об учредителях</w:t>
      </w:r>
      <w:bookmarkEnd w:id="16"/>
      <w:r w:rsidRPr="00844342">
        <w:rPr>
          <w:sz w:val="24"/>
          <w:szCs w:val="24"/>
        </w:rPr>
        <w:t>(участниках) (при наличии);</w:t>
      </w:r>
    </w:p>
    <w:p w:rsidR="00914DDD" w:rsidRPr="00105503" w:rsidRDefault="00914DDD" w:rsidP="00914DDD">
      <w:pPr>
        <w:pStyle w:val="50"/>
        <w:numPr>
          <w:ilvl w:val="0"/>
          <w:numId w:val="18"/>
        </w:numPr>
        <w:shd w:val="clear" w:color="auto" w:fill="auto"/>
        <w:tabs>
          <w:tab w:val="left" w:pos="983"/>
        </w:tabs>
        <w:rPr>
          <w:rFonts w:ascii="Times New Roman" w:hAnsi="Times New Roman" w:cs="Times New Roman"/>
          <w:sz w:val="24"/>
          <w:szCs w:val="24"/>
        </w:rPr>
      </w:pPr>
      <w:r w:rsidRPr="00105503">
        <w:rPr>
          <w:rFonts w:ascii="Times New Roman" w:hAnsi="Times New Roman" w:cs="Times New Roman"/>
          <w:sz w:val="24"/>
          <w:szCs w:val="24"/>
        </w:rPr>
        <w:t>основные функции, цели и задачи деятельности;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96"/>
        </w:tabs>
        <w:overflowPunct/>
        <w:autoSpaceDE/>
        <w:autoSpaceDN/>
        <w:adjustRightInd/>
        <w:spacing w:line="277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банковские реквизиты с наименованием обслуживающих банков;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96"/>
        </w:tabs>
        <w:overflowPunct/>
        <w:autoSpaceDE/>
        <w:autoSpaceDN/>
        <w:adjustRightInd/>
        <w:spacing w:line="277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lastRenderedPageBreak/>
        <w:t>исчерпывающий перечень видов деятельности объектов контроля;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96"/>
        </w:tabs>
        <w:overflowPunct/>
        <w:autoSpaceDE/>
        <w:autoSpaceDN/>
        <w:adjustRightInd/>
        <w:spacing w:line="277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имеющиеся лицензии на осуществление соответствующих видов деятельности;</w:t>
      </w:r>
    </w:p>
    <w:p w:rsidR="00914DDD" w:rsidRPr="00844342" w:rsidRDefault="00914DDD" w:rsidP="00914DDD">
      <w:pPr>
        <w:numPr>
          <w:ilvl w:val="0"/>
          <w:numId w:val="18"/>
        </w:numPr>
        <w:tabs>
          <w:tab w:val="left" w:pos="996"/>
        </w:tabs>
        <w:overflowPunct/>
        <w:autoSpaceDE/>
        <w:autoSpaceDN/>
        <w:adjustRightInd/>
        <w:spacing w:line="277" w:lineRule="exact"/>
        <w:ind w:firstLine="740"/>
        <w:jc w:val="both"/>
        <w:textAlignment w:val="auto"/>
        <w:rPr>
          <w:sz w:val="24"/>
          <w:szCs w:val="24"/>
        </w:rPr>
      </w:pPr>
      <w:r w:rsidRPr="00844342">
        <w:rPr>
          <w:sz w:val="24"/>
          <w:szCs w:val="24"/>
        </w:rPr>
        <w:t xml:space="preserve">сведения о лицах, являющихся ответственными за финансово-хозяйственную деятельность в проверяемом периоде; 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55"/>
        </w:tabs>
        <w:overflowPunct/>
        <w:autoSpaceDE/>
        <w:autoSpaceDN/>
        <w:adjustRightInd/>
        <w:spacing w:line="266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перечень недополученных документов из числа затребованных или перечень иных фактов препятствия в работе;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1000"/>
        </w:tabs>
        <w:overflowPunct/>
        <w:autoSpaceDE/>
        <w:autoSpaceDN/>
        <w:adjustRightInd/>
        <w:spacing w:line="270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иные сведения, необходимые для полной характеристики объекта контроля.</w:t>
      </w:r>
    </w:p>
    <w:p w:rsidR="00914DDD" w:rsidRPr="00105503" w:rsidRDefault="00914DDD" w:rsidP="00914DDD">
      <w:pPr>
        <w:spacing w:line="270" w:lineRule="exact"/>
        <w:ind w:firstLine="74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Описательная часть должна содержать описание проведенной работы и</w:t>
      </w:r>
      <w:r w:rsidR="002E23ED">
        <w:rPr>
          <w:sz w:val="24"/>
          <w:szCs w:val="24"/>
        </w:rPr>
        <w:t xml:space="preserve"> </w:t>
      </w:r>
      <w:r w:rsidRPr="00105503">
        <w:rPr>
          <w:sz w:val="24"/>
          <w:szCs w:val="24"/>
        </w:rPr>
        <w:t>выявленных нарушений по вопросам, по которым проводилась встречная проверка.</w:t>
      </w:r>
    </w:p>
    <w:p w:rsidR="00914DDD" w:rsidRPr="00105503" w:rsidRDefault="00914DDD" w:rsidP="00914DDD">
      <w:pPr>
        <w:spacing w:after="280" w:line="270" w:lineRule="exact"/>
        <w:ind w:firstLine="74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 xml:space="preserve">55. </w:t>
      </w:r>
      <w:r>
        <w:rPr>
          <w:sz w:val="24"/>
          <w:szCs w:val="24"/>
        </w:rPr>
        <w:t>П</w:t>
      </w:r>
      <w:r w:rsidRPr="00105503">
        <w:rPr>
          <w:sz w:val="24"/>
          <w:szCs w:val="24"/>
        </w:rPr>
        <w:t>о результатам встречной проверки меры принуждения к объекту встречной проверки не применяются.</w:t>
      </w:r>
    </w:p>
    <w:p w:rsidR="00914DDD" w:rsidRPr="00105503" w:rsidRDefault="00914DDD" w:rsidP="00914DDD">
      <w:pPr>
        <w:pStyle w:val="32"/>
        <w:shd w:val="clear" w:color="auto" w:fill="auto"/>
        <w:spacing w:after="273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105503">
        <w:rPr>
          <w:rFonts w:ascii="Times New Roman" w:hAnsi="Times New Roman" w:cs="Times New Roman"/>
          <w:sz w:val="24"/>
          <w:szCs w:val="24"/>
        </w:rPr>
        <w:t>Стандарт № 7 «Проведение обследования»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71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Стандарт «Проведение обследования» определяет требования к организации проведения обследования должностным лицом, обеспечивающий анализ и оценку состояния определенной сферы деятельности объекта контроля.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74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Обследование (за исключением обследования, проводимого в рамках камеральной проверки) проводится по решению </w:t>
      </w:r>
      <w:r>
        <w:rPr>
          <w:sz w:val="24"/>
          <w:szCs w:val="24"/>
        </w:rPr>
        <w:t xml:space="preserve">руководителя </w:t>
      </w:r>
      <w:r w:rsidRPr="008D312C">
        <w:rPr>
          <w:sz w:val="24"/>
          <w:szCs w:val="24"/>
        </w:rPr>
        <w:t>Управления финансов</w:t>
      </w:r>
      <w:r w:rsidRPr="00105503">
        <w:rPr>
          <w:sz w:val="24"/>
          <w:szCs w:val="24"/>
        </w:rPr>
        <w:t xml:space="preserve"> в порядке и сроки, установленные для выездной проверки (ревизии).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74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71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Результаты обследования оформляются заключением, которое подписывается должностным лицом не позднее последнего дня срока проведения обследования.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74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Заключение по результатам обследования состоит из вводной, описательной и заключительной частей.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209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Вводная часть заключения по результатам обследования должна содержать:</w:t>
      </w:r>
    </w:p>
    <w:p w:rsidR="00914DDD" w:rsidRPr="00105503" w:rsidRDefault="00914DDD" w:rsidP="00914DDD">
      <w:pPr>
        <w:numPr>
          <w:ilvl w:val="0"/>
          <w:numId w:val="21"/>
        </w:numPr>
        <w:tabs>
          <w:tab w:val="left" w:pos="1094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наименование и место нахождения объекта контроля;</w:t>
      </w:r>
    </w:p>
    <w:p w:rsidR="00914DDD" w:rsidRPr="00105503" w:rsidRDefault="00914DDD" w:rsidP="00914DDD">
      <w:pPr>
        <w:numPr>
          <w:ilvl w:val="0"/>
          <w:numId w:val="21"/>
        </w:numPr>
        <w:tabs>
          <w:tab w:val="left" w:pos="1119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проверяемую сферу деятельности объекта контроля;</w:t>
      </w:r>
    </w:p>
    <w:p w:rsidR="00914DDD" w:rsidRPr="00105503" w:rsidRDefault="00914DDD" w:rsidP="00914DDD">
      <w:pPr>
        <w:numPr>
          <w:ilvl w:val="0"/>
          <w:numId w:val="21"/>
        </w:numPr>
        <w:tabs>
          <w:tab w:val="left" w:pos="1119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вид контрольного мероприятия (плановое или внеплановое);</w:t>
      </w:r>
    </w:p>
    <w:p w:rsidR="00914DDD" w:rsidRPr="00105503" w:rsidRDefault="00914DDD" w:rsidP="00914DDD">
      <w:pPr>
        <w:numPr>
          <w:ilvl w:val="0"/>
          <w:numId w:val="21"/>
        </w:numPr>
        <w:tabs>
          <w:tab w:val="left" w:pos="1119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проверяемый период;</w:t>
      </w:r>
    </w:p>
    <w:p w:rsidR="00914DDD" w:rsidRPr="00105503" w:rsidRDefault="00914DDD" w:rsidP="00914DDD">
      <w:pPr>
        <w:numPr>
          <w:ilvl w:val="0"/>
          <w:numId w:val="21"/>
        </w:numPr>
        <w:tabs>
          <w:tab w:val="left" w:pos="1119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срок проведения обследования;</w:t>
      </w:r>
    </w:p>
    <w:p w:rsidR="00914DDD" w:rsidRPr="00105503" w:rsidRDefault="00914DDD" w:rsidP="00914DDD">
      <w:pPr>
        <w:numPr>
          <w:ilvl w:val="0"/>
          <w:numId w:val="21"/>
        </w:numPr>
        <w:tabs>
          <w:tab w:val="left" w:pos="1119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сведения об объекте контроля: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58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полное и краткое наименование объекта контроля, его идентификационный номер налогоплательщика (ИНН), основной государственный номер налогоплательщика (ОГРН);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96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основные виды деятельности;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55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фамилия, инициалы руководителя объекта контроля и главного бухгалтера, период работы;</w:t>
      </w:r>
    </w:p>
    <w:p w:rsidR="00914DDD" w:rsidRPr="00105503" w:rsidRDefault="00914DDD" w:rsidP="00914DDD">
      <w:pPr>
        <w:numPr>
          <w:ilvl w:val="0"/>
          <w:numId w:val="18"/>
        </w:numPr>
        <w:tabs>
          <w:tab w:val="left" w:pos="996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иные данные, необходимые для полной характеристики объекта контроля.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74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914DDD" w:rsidRPr="00105503" w:rsidRDefault="00914DDD" w:rsidP="00914DDD">
      <w:pPr>
        <w:ind w:firstLine="74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 xml:space="preserve"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</w:t>
      </w:r>
      <w:r w:rsidRPr="00105503">
        <w:rPr>
          <w:rStyle w:val="24"/>
          <w:rFonts w:ascii="Times New Roman" w:hAnsi="Times New Roman" w:cs="Times New Roman"/>
          <w:sz w:val="24"/>
          <w:szCs w:val="24"/>
        </w:rPr>
        <w:t xml:space="preserve">сопоставления показателей, </w:t>
      </w:r>
      <w:r w:rsidRPr="00105503">
        <w:rPr>
          <w:sz w:val="24"/>
          <w:szCs w:val="24"/>
        </w:rPr>
        <w:t>характеризующих состояние</w:t>
      </w:r>
      <w:bookmarkStart w:id="17" w:name="bookmark16"/>
      <w:r w:rsidR="001A5095">
        <w:rPr>
          <w:sz w:val="24"/>
          <w:szCs w:val="24"/>
        </w:rPr>
        <w:t xml:space="preserve">м </w:t>
      </w:r>
      <w:r w:rsidRPr="00105503">
        <w:rPr>
          <w:sz w:val="24"/>
          <w:szCs w:val="24"/>
        </w:rPr>
        <w:t>обследуемой сферы деятельности объекта контроля.</w:t>
      </w:r>
      <w:bookmarkEnd w:id="17"/>
    </w:p>
    <w:p w:rsidR="00914DDD" w:rsidRPr="00105503" w:rsidRDefault="00914DDD" w:rsidP="00914DDD">
      <w:pPr>
        <w:numPr>
          <w:ilvl w:val="0"/>
          <w:numId w:val="20"/>
        </w:numPr>
        <w:tabs>
          <w:tab w:val="left" w:pos="1171"/>
        </w:tabs>
        <w:overflowPunct/>
        <w:autoSpaceDE/>
        <w:autoSpaceDN/>
        <w:adjustRightInd/>
        <w:spacing w:line="252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Заключительная часть заключения по результатам обследования должна содержать обобщенную информацию о результатах обследования, выводы об </w:t>
      </w:r>
      <w:r w:rsidRPr="00105503">
        <w:rPr>
          <w:rStyle w:val="24"/>
          <w:rFonts w:ascii="Times New Roman" w:hAnsi="Times New Roman" w:cs="Times New Roman"/>
          <w:sz w:val="24"/>
          <w:szCs w:val="24"/>
        </w:rPr>
        <w:t xml:space="preserve">оценке </w:t>
      </w:r>
      <w:r w:rsidRPr="00105503">
        <w:rPr>
          <w:sz w:val="24"/>
          <w:szCs w:val="24"/>
        </w:rPr>
        <w:t>состояния сферы деятельности объекта контроля, факты, указывающие на признаки состава административного правонарушения (при наличии, а также при наделении должностного липа составлять административные правонарушения).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1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Заключение по результатам обследования составляется в двух экземплярах, один из которых остается у должностного лица и приобщается к делу контрольного мероприятия, второй экземпляр с сопроводительным письмом за подписью должностного лица в течение 3 рабочих дней после его подписания вручается руководителя объекта </w:t>
      </w:r>
      <w:r w:rsidRPr="00105503">
        <w:rPr>
          <w:sz w:val="24"/>
          <w:szCs w:val="24"/>
        </w:rPr>
        <w:lastRenderedPageBreak/>
        <w:t xml:space="preserve">контроля нарочно либо направляется объекту контроля заказным почтовым отправлением с уведомлением о вручении или иным способом, свидетельствующим </w:t>
      </w:r>
      <w:r w:rsidRPr="00105503">
        <w:rPr>
          <w:rStyle w:val="24"/>
          <w:rFonts w:ascii="Times New Roman" w:hAnsi="Times New Roman" w:cs="Times New Roman"/>
          <w:sz w:val="24"/>
          <w:szCs w:val="24"/>
        </w:rPr>
        <w:t xml:space="preserve">о даче его </w:t>
      </w:r>
      <w:r w:rsidRPr="00105503">
        <w:rPr>
          <w:sz w:val="24"/>
          <w:szCs w:val="24"/>
        </w:rPr>
        <w:t xml:space="preserve">получения </w:t>
      </w:r>
      <w:r w:rsidRPr="00105503">
        <w:rPr>
          <w:rStyle w:val="24"/>
          <w:rFonts w:ascii="Times New Roman" w:hAnsi="Times New Roman" w:cs="Times New Roman"/>
          <w:sz w:val="24"/>
          <w:szCs w:val="24"/>
        </w:rPr>
        <w:t>адресатом.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0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Заключение и иные материалы обследования подлежат рассмотрению </w:t>
      </w:r>
      <w:r>
        <w:rPr>
          <w:sz w:val="24"/>
          <w:szCs w:val="24"/>
        </w:rPr>
        <w:t xml:space="preserve">руководителем </w:t>
      </w:r>
      <w:r w:rsidRPr="008D312C">
        <w:rPr>
          <w:sz w:val="24"/>
          <w:szCs w:val="24"/>
        </w:rPr>
        <w:t>Управления финансов</w:t>
      </w:r>
      <w:r w:rsidRPr="00105503">
        <w:rPr>
          <w:sz w:val="24"/>
          <w:szCs w:val="24"/>
        </w:rPr>
        <w:t xml:space="preserve"> не более 30 рабочих дней.</w:t>
      </w:r>
    </w:p>
    <w:p w:rsidR="00914DDD" w:rsidRPr="00105503" w:rsidRDefault="00914DDD" w:rsidP="00914DDD">
      <w:pPr>
        <w:spacing w:after="343"/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 xml:space="preserve">По результатам рассмотрения заключения и иных материалов обследования </w:t>
      </w:r>
      <w:r>
        <w:rPr>
          <w:sz w:val="24"/>
          <w:szCs w:val="24"/>
        </w:rPr>
        <w:t xml:space="preserve">руководитель </w:t>
      </w:r>
      <w:r w:rsidRPr="008D312C">
        <w:rPr>
          <w:sz w:val="24"/>
          <w:szCs w:val="24"/>
        </w:rPr>
        <w:t>Управления финансов</w:t>
      </w:r>
      <w:r w:rsidRPr="00105503">
        <w:rPr>
          <w:sz w:val="24"/>
          <w:szCs w:val="24"/>
        </w:rPr>
        <w:t xml:space="preserve"> может назначить проведение выездной проверки (ревизии).</w:t>
      </w:r>
    </w:p>
    <w:p w:rsidR="00914DDD" w:rsidRPr="00105503" w:rsidRDefault="00914DDD" w:rsidP="00914DDD">
      <w:pPr>
        <w:pStyle w:val="32"/>
        <w:shd w:val="clear" w:color="auto" w:fill="auto"/>
        <w:spacing w:after="199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105503">
        <w:rPr>
          <w:rFonts w:ascii="Times New Roman" w:hAnsi="Times New Roman" w:cs="Times New Roman"/>
          <w:sz w:val="24"/>
          <w:szCs w:val="24"/>
        </w:rPr>
        <w:t>Стандарт № 8 «Проведение камеральной проверки»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16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Стандарт «Проведение камеральной проверки» определяет общие требования к организации проведения камеральной проверки должностным лицом, обеспечивающий качество, эффективность и результативность камеральной проверки.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23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Камеральная проверка проводится по месту нахождения должностного лица, в том числе на основании бюджетной (бухгалтерской) отчетности и иных документов, представленных по запросам должностного лица, а также информации, документов и материалов, полученных в ходе встречных проверок.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19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должностного лица.</w:t>
      </w:r>
    </w:p>
    <w:p w:rsidR="00914DDD" w:rsidRPr="00105503" w:rsidRDefault="001F12D3" w:rsidP="00914DDD">
      <w:pPr>
        <w:numPr>
          <w:ilvl w:val="0"/>
          <w:numId w:val="20"/>
        </w:numPr>
        <w:tabs>
          <w:tab w:val="left" w:pos="1108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Глава города</w:t>
      </w:r>
      <w:r w:rsidR="00914DDD" w:rsidRPr="00105503">
        <w:rPr>
          <w:sz w:val="24"/>
          <w:szCs w:val="24"/>
        </w:rPr>
        <w:t xml:space="preserve"> на основании служебной записки должностного лица назначает проведение обследования и (или) проведение встречной проверки.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08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При проведении камеральной проверки в срок ее проведения не засчитываются периоды времени с даты отправки запроса должностного лица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274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По результатам камеральной проверки оформляется акт, который подписывается должностным лицом, не позднее последнего дня срока проведения камеральной проверки.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08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</w:t>
      </w:r>
      <w:r w:rsidRPr="00105503">
        <w:rPr>
          <w:rStyle w:val="24"/>
          <w:rFonts w:ascii="Times New Roman" w:hAnsi="Times New Roman" w:cs="Times New Roman"/>
          <w:sz w:val="24"/>
          <w:szCs w:val="24"/>
        </w:rPr>
        <w:t>ходе проведения контрольных действий.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0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Акт камеральной проверки в течение 3 рабочих дней со дня его подписания вручается (направляется) представителю объекта контроля.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274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08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Акт и иные материалы камеральной проверки подлежат рассмотрению и принятию решения </w:t>
      </w:r>
      <w:r>
        <w:rPr>
          <w:sz w:val="24"/>
          <w:szCs w:val="24"/>
        </w:rPr>
        <w:t xml:space="preserve">руководителем </w:t>
      </w:r>
      <w:r w:rsidRPr="008D312C">
        <w:rPr>
          <w:sz w:val="24"/>
          <w:szCs w:val="24"/>
        </w:rPr>
        <w:t>Управления финансов</w:t>
      </w:r>
      <w:r w:rsidRPr="00105503">
        <w:rPr>
          <w:sz w:val="24"/>
          <w:szCs w:val="24"/>
        </w:rPr>
        <w:t>не более 30 рабочих дней.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0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По результатам рассмотрения акта и иных материалов камеральной проверки </w:t>
      </w:r>
      <w:r>
        <w:rPr>
          <w:sz w:val="24"/>
          <w:szCs w:val="24"/>
        </w:rPr>
        <w:t xml:space="preserve">руководителем </w:t>
      </w:r>
      <w:r w:rsidRPr="008D312C">
        <w:rPr>
          <w:sz w:val="24"/>
          <w:szCs w:val="24"/>
        </w:rPr>
        <w:t>Управления финансов</w:t>
      </w:r>
      <w:r w:rsidRPr="00105503">
        <w:rPr>
          <w:sz w:val="24"/>
          <w:szCs w:val="24"/>
        </w:rPr>
        <w:t xml:space="preserve"> принимает в отношении объекта контроля решение:</w:t>
      </w:r>
    </w:p>
    <w:p w:rsidR="00914DDD" w:rsidRPr="00105503" w:rsidRDefault="00914DDD" w:rsidP="00914DDD">
      <w:pPr>
        <w:numPr>
          <w:ilvl w:val="0"/>
          <w:numId w:val="22"/>
        </w:numPr>
        <w:tabs>
          <w:tab w:val="left" w:pos="108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 направлении объекту контроля представления и (или) предписания;</w:t>
      </w:r>
    </w:p>
    <w:p w:rsidR="00914DDD" w:rsidRPr="00844342" w:rsidRDefault="00914DDD" w:rsidP="00914DDD">
      <w:pPr>
        <w:pStyle w:val="23"/>
        <w:keepNext/>
        <w:keepLines/>
        <w:numPr>
          <w:ilvl w:val="0"/>
          <w:numId w:val="22"/>
        </w:numPr>
        <w:shd w:val="clear" w:color="auto" w:fill="auto"/>
        <w:tabs>
          <w:tab w:val="left" w:pos="1085"/>
        </w:tabs>
        <w:spacing w:after="9" w:line="280" w:lineRule="exact"/>
        <w:ind w:firstLine="760"/>
        <w:rPr>
          <w:rFonts w:ascii="Times New Roman" w:hAnsi="Times New Roman" w:cs="Times New Roman"/>
          <w:w w:val="100"/>
          <w:sz w:val="24"/>
          <w:szCs w:val="24"/>
        </w:rPr>
      </w:pPr>
      <w:bookmarkStart w:id="18" w:name="bookmark17"/>
      <w:r w:rsidRPr="00844342">
        <w:rPr>
          <w:rFonts w:ascii="Times New Roman" w:hAnsi="Times New Roman" w:cs="Times New Roman"/>
          <w:w w:val="100"/>
          <w:sz w:val="24"/>
          <w:szCs w:val="24"/>
        </w:rPr>
        <w:t>об отсутствии оснований для применения бюджетных мер принуждения;</w:t>
      </w:r>
      <w:bookmarkEnd w:id="18"/>
    </w:p>
    <w:p w:rsidR="00914DDD" w:rsidRPr="00844342" w:rsidRDefault="00914DDD" w:rsidP="00914DDD">
      <w:pPr>
        <w:pStyle w:val="23"/>
        <w:keepNext/>
        <w:keepLines/>
        <w:numPr>
          <w:ilvl w:val="0"/>
          <w:numId w:val="22"/>
        </w:numPr>
        <w:shd w:val="clear" w:color="auto" w:fill="auto"/>
        <w:tabs>
          <w:tab w:val="left" w:pos="1085"/>
        </w:tabs>
        <w:spacing w:line="240" w:lineRule="auto"/>
        <w:ind w:firstLine="709"/>
        <w:rPr>
          <w:rFonts w:ascii="Times New Roman" w:hAnsi="Times New Roman" w:cs="Times New Roman"/>
          <w:w w:val="100"/>
          <w:sz w:val="24"/>
          <w:szCs w:val="24"/>
        </w:rPr>
      </w:pPr>
      <w:r w:rsidRPr="00105503">
        <w:rPr>
          <w:rFonts w:ascii="Times New Roman" w:hAnsi="Times New Roman" w:cs="Times New Roman"/>
          <w:w w:val="100"/>
          <w:sz w:val="24"/>
          <w:szCs w:val="24"/>
        </w:rPr>
        <w:t>о проведении выездной проверки (ревизии).</w:t>
      </w:r>
    </w:p>
    <w:p w:rsidR="00914DDD" w:rsidRDefault="00914DDD" w:rsidP="00914DDD">
      <w:pPr>
        <w:pStyle w:val="30"/>
        <w:keepNext/>
        <w:keepLines/>
        <w:shd w:val="clear" w:color="auto" w:fill="auto"/>
        <w:spacing w:before="0" w:line="240" w:lineRule="auto"/>
        <w:ind w:firstLine="1083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bookmark18"/>
    </w:p>
    <w:p w:rsidR="00914DDD" w:rsidRDefault="00914DDD" w:rsidP="00914DDD">
      <w:pPr>
        <w:pStyle w:val="30"/>
        <w:keepNext/>
        <w:keepLines/>
        <w:shd w:val="clear" w:color="auto" w:fill="auto"/>
        <w:spacing w:before="0" w:line="240" w:lineRule="auto"/>
        <w:ind w:firstLine="1083"/>
        <w:jc w:val="center"/>
        <w:rPr>
          <w:rFonts w:ascii="Times New Roman" w:hAnsi="Times New Roman" w:cs="Times New Roman"/>
          <w:sz w:val="24"/>
          <w:szCs w:val="24"/>
        </w:rPr>
      </w:pPr>
      <w:r w:rsidRPr="00105503">
        <w:rPr>
          <w:rFonts w:ascii="Times New Roman" w:hAnsi="Times New Roman" w:cs="Times New Roman"/>
          <w:sz w:val="24"/>
          <w:szCs w:val="24"/>
        </w:rPr>
        <w:t>Стандарт № 9 «Проведение выездной проверки (ревизии)»</w:t>
      </w:r>
      <w:bookmarkEnd w:id="19"/>
    </w:p>
    <w:p w:rsidR="00914DDD" w:rsidRPr="00105503" w:rsidRDefault="00914DDD" w:rsidP="00914DDD">
      <w:pPr>
        <w:pStyle w:val="30"/>
        <w:keepNext/>
        <w:keepLines/>
        <w:shd w:val="clear" w:color="auto" w:fill="auto"/>
        <w:spacing w:before="0" w:line="240" w:lineRule="auto"/>
        <w:ind w:firstLine="1083"/>
        <w:jc w:val="center"/>
        <w:rPr>
          <w:rFonts w:ascii="Times New Roman" w:hAnsi="Times New Roman" w:cs="Times New Roman"/>
          <w:sz w:val="24"/>
          <w:szCs w:val="24"/>
        </w:rPr>
      </w:pPr>
    </w:p>
    <w:p w:rsidR="00914DDD" w:rsidRPr="00105503" w:rsidRDefault="00914DDD" w:rsidP="00914DDD">
      <w:pPr>
        <w:numPr>
          <w:ilvl w:val="0"/>
          <w:numId w:val="20"/>
        </w:numPr>
        <w:tabs>
          <w:tab w:val="left" w:pos="1116"/>
        </w:tabs>
        <w:overflowPunct/>
        <w:autoSpaceDE/>
        <w:autoSpaceDN/>
        <w:adjustRightInd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Стандарт «Проведение выездной проверки (ревизии)» определяет общие требования к организации проведения выездной проверки (ревизии) должностным лицом обеспечивающий качество, эффективность и результативность выездной проверки (ревизии).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08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Выездная проверка (ревизия) проводится но месту нахождения объекта контроля.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50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Срок проведения выездной проверки (ревизии) составляет не более 40 рабочих</w:t>
      </w:r>
    </w:p>
    <w:p w:rsidR="00914DDD" w:rsidRPr="00105503" w:rsidRDefault="00914DDD" w:rsidP="00914DDD">
      <w:pPr>
        <w:rPr>
          <w:sz w:val="24"/>
          <w:szCs w:val="24"/>
        </w:rPr>
      </w:pPr>
      <w:r w:rsidRPr="00105503">
        <w:rPr>
          <w:sz w:val="24"/>
          <w:szCs w:val="24"/>
        </w:rPr>
        <w:lastRenderedPageBreak/>
        <w:t>дней.</w:t>
      </w:r>
    </w:p>
    <w:p w:rsidR="00914DDD" w:rsidRPr="00105503" w:rsidRDefault="001F12D3" w:rsidP="00914DDD">
      <w:pPr>
        <w:numPr>
          <w:ilvl w:val="0"/>
          <w:numId w:val="20"/>
        </w:numPr>
        <w:tabs>
          <w:tab w:val="left" w:pos="111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Глава города</w:t>
      </w:r>
      <w:r w:rsidR="00914DDD" w:rsidRPr="00105503">
        <w:rPr>
          <w:sz w:val="24"/>
          <w:szCs w:val="24"/>
        </w:rPr>
        <w:t xml:space="preserve"> может продлить срок проведения выездной проверки (ревизии) на основании мотивированного обращения работника, уполномоченного на проведение контрольных мероприятий, не более чем на 20 рабочих дней.</w:t>
      </w:r>
    </w:p>
    <w:p w:rsidR="00914DDD" w:rsidRPr="00105503" w:rsidRDefault="001F12D3" w:rsidP="001F12D3">
      <w:pPr>
        <w:numPr>
          <w:ilvl w:val="0"/>
          <w:numId w:val="20"/>
        </w:numPr>
        <w:tabs>
          <w:tab w:val="left" w:pos="1105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F12D3">
        <w:rPr>
          <w:sz w:val="24"/>
          <w:szCs w:val="24"/>
        </w:rPr>
        <w:t>79.</w:t>
      </w:r>
      <w:r w:rsidRPr="001F12D3">
        <w:rPr>
          <w:sz w:val="24"/>
          <w:szCs w:val="24"/>
        </w:rPr>
        <w:tab/>
        <w:t xml:space="preserve">Глава города </w:t>
      </w:r>
      <w:r w:rsidR="00914DDD" w:rsidRPr="00105503">
        <w:rPr>
          <w:sz w:val="24"/>
          <w:szCs w:val="24"/>
        </w:rPr>
        <w:t>на основании служебной записки должностного лица назначает проведение обследования и (или) проведение встречной проверки.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16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Проведение выездной проверки (ревизии) приостанавливается </w:t>
      </w:r>
      <w:r w:rsidR="001F12D3">
        <w:rPr>
          <w:sz w:val="24"/>
          <w:szCs w:val="24"/>
        </w:rPr>
        <w:t>главой города</w:t>
      </w:r>
      <w:r w:rsidR="00E1044E">
        <w:rPr>
          <w:sz w:val="24"/>
          <w:szCs w:val="24"/>
        </w:rPr>
        <w:t xml:space="preserve"> </w:t>
      </w:r>
      <w:r w:rsidRPr="00105503">
        <w:rPr>
          <w:sz w:val="24"/>
          <w:szCs w:val="24"/>
        </w:rPr>
        <w:t>на основании служебной записки должностного лица:</w:t>
      </w:r>
    </w:p>
    <w:p w:rsidR="00914DDD" w:rsidRPr="00105503" w:rsidRDefault="00914DDD" w:rsidP="00914DDD">
      <w:pPr>
        <w:numPr>
          <w:ilvl w:val="0"/>
          <w:numId w:val="23"/>
        </w:numPr>
        <w:tabs>
          <w:tab w:val="left" w:pos="110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на период проведения встречной проверки, экспертиз;</w:t>
      </w:r>
    </w:p>
    <w:p w:rsidR="00914DDD" w:rsidRPr="00105503" w:rsidRDefault="00914DDD" w:rsidP="00914DDD">
      <w:pPr>
        <w:numPr>
          <w:ilvl w:val="0"/>
          <w:numId w:val="23"/>
        </w:numPr>
        <w:tabs>
          <w:tab w:val="left" w:pos="110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контрольного мероприятия, в сроки, установленные </w:t>
      </w:r>
      <w:r w:rsidR="001F12D3">
        <w:rPr>
          <w:sz w:val="24"/>
          <w:szCs w:val="24"/>
        </w:rPr>
        <w:t>главой города</w:t>
      </w:r>
      <w:r w:rsidRPr="00105503">
        <w:rPr>
          <w:sz w:val="24"/>
          <w:szCs w:val="24"/>
        </w:rPr>
        <w:t>, а также приведения в надлежащее состояние документов учета и отчетности объектом контроля;</w:t>
      </w:r>
    </w:p>
    <w:p w:rsidR="00914DDD" w:rsidRPr="00105503" w:rsidRDefault="00914DDD" w:rsidP="00914DDD">
      <w:pPr>
        <w:numPr>
          <w:ilvl w:val="0"/>
          <w:numId w:val="23"/>
        </w:numPr>
        <w:tabs>
          <w:tab w:val="left" w:pos="110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на период исполнения запросов в компетентные государственные, муниципальные органы;</w:t>
      </w:r>
    </w:p>
    <w:p w:rsidR="00914DDD" w:rsidRPr="00105503" w:rsidRDefault="00914DDD" w:rsidP="00914DDD">
      <w:pPr>
        <w:numPr>
          <w:ilvl w:val="0"/>
          <w:numId w:val="23"/>
        </w:numPr>
        <w:tabs>
          <w:tab w:val="left" w:pos="110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на период замены должностных лиц, проводящих контрольное мероприятие;</w:t>
      </w:r>
    </w:p>
    <w:p w:rsidR="00914DDD" w:rsidRPr="00105503" w:rsidRDefault="00914DDD" w:rsidP="00914DDD">
      <w:pPr>
        <w:numPr>
          <w:ilvl w:val="0"/>
          <w:numId w:val="23"/>
        </w:numPr>
        <w:tabs>
          <w:tab w:val="left" w:pos="110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в случае непредставления объектом контроля документов и информации или представления неполного комплекта истребуемых документов и информации и (или) при воспрепятствовании проведению контрольному мероприятию или уклонении от контрольного мероприятия;</w:t>
      </w:r>
    </w:p>
    <w:p w:rsidR="00914DDD" w:rsidRPr="00105503" w:rsidRDefault="00914DDD" w:rsidP="00914DDD">
      <w:pPr>
        <w:numPr>
          <w:ilvl w:val="0"/>
          <w:numId w:val="23"/>
        </w:numPr>
        <w:tabs>
          <w:tab w:val="left" w:pos="110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при необходимости обследования имущества и (или) исследования документов, находящихся не по месту нахождения объекта контроля;</w:t>
      </w:r>
    </w:p>
    <w:p w:rsidR="00914DDD" w:rsidRPr="00105503" w:rsidRDefault="00914DDD" w:rsidP="00914DDD">
      <w:pPr>
        <w:numPr>
          <w:ilvl w:val="0"/>
          <w:numId w:val="23"/>
        </w:numPr>
        <w:tabs>
          <w:tab w:val="left" w:pos="110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при наличии иных обстоятельств, делающих невозможным дальнейшее проведение контрольного мероприятия по причинам, независящим от должностных лиц, проводящих контрольное мероприятие.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16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После окончания контрольных действий и иных мероприятий, проводимых в рамках выездной проверки (ревизии), должностное лицо подписывают справку о завершении контрольных действий и вручают ее представителю объекта контроля не позднее последнего дня срока проведения выездной проверки (ревизии).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1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По результатам выездной проверки (ревизии) оформляется акт, который подписывается должностным лицом в течение 15 рабочих дней, исчисляемых со дня. следующего за днем окончания срока проведения выездной проверки (ревизии).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19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08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08"/>
        </w:tabs>
        <w:overflowPunct/>
        <w:autoSpaceDE/>
        <w:autoSpaceDN/>
        <w:adjustRightInd/>
        <w:spacing w:line="299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08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Акт и иные материалы выездной проверки (ревизии) подлежат рассмотрению и принятию решения </w:t>
      </w:r>
      <w:r>
        <w:rPr>
          <w:sz w:val="24"/>
          <w:szCs w:val="24"/>
        </w:rPr>
        <w:t xml:space="preserve">руководителем </w:t>
      </w:r>
      <w:r w:rsidRPr="008D312C">
        <w:rPr>
          <w:sz w:val="24"/>
          <w:szCs w:val="24"/>
        </w:rPr>
        <w:t>Управления финансов</w:t>
      </w:r>
      <w:r w:rsidRPr="00105503">
        <w:rPr>
          <w:sz w:val="24"/>
          <w:szCs w:val="24"/>
        </w:rPr>
        <w:t>не более 30 рабочих дней.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1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По результатам рассмотрения акта и иных материалов выездной проверки (ревизии) </w:t>
      </w:r>
      <w:r>
        <w:rPr>
          <w:sz w:val="24"/>
          <w:szCs w:val="24"/>
        </w:rPr>
        <w:t xml:space="preserve"> руководитель </w:t>
      </w:r>
      <w:r w:rsidRPr="00105503">
        <w:rPr>
          <w:sz w:val="24"/>
          <w:szCs w:val="24"/>
        </w:rPr>
        <w:t>принимает в отношении объекта контроля решение:</w:t>
      </w:r>
    </w:p>
    <w:p w:rsidR="00914DDD" w:rsidRPr="00105503" w:rsidRDefault="00914DDD" w:rsidP="00914DDD">
      <w:pPr>
        <w:numPr>
          <w:ilvl w:val="0"/>
          <w:numId w:val="24"/>
        </w:numPr>
        <w:tabs>
          <w:tab w:val="left" w:pos="1045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 направлении объекту контроля представления и (или) предписания;</w:t>
      </w:r>
    </w:p>
    <w:p w:rsidR="00914DDD" w:rsidRPr="00105503" w:rsidRDefault="00914DDD" w:rsidP="00914DDD">
      <w:pPr>
        <w:numPr>
          <w:ilvl w:val="0"/>
          <w:numId w:val="24"/>
        </w:numPr>
        <w:tabs>
          <w:tab w:val="left" w:pos="1060"/>
        </w:tabs>
        <w:overflowPunct/>
        <w:autoSpaceDE/>
        <w:autoSpaceDN/>
        <w:adjustRightInd/>
        <w:spacing w:line="270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об отсутствии оснований для применения бюджетных мер принуждения;</w:t>
      </w:r>
    </w:p>
    <w:p w:rsidR="00914DDD" w:rsidRPr="00105503" w:rsidRDefault="00914DDD" w:rsidP="00914DDD">
      <w:pPr>
        <w:numPr>
          <w:ilvl w:val="0"/>
          <w:numId w:val="24"/>
        </w:numPr>
        <w:tabs>
          <w:tab w:val="left" w:pos="1045"/>
        </w:tabs>
        <w:overflowPunct/>
        <w:autoSpaceDE/>
        <w:autoSpaceDN/>
        <w:adjustRightInd/>
        <w:spacing w:after="280" w:line="270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914DDD" w:rsidRPr="00105503" w:rsidRDefault="00914DDD" w:rsidP="00914DDD">
      <w:pPr>
        <w:pStyle w:val="30"/>
        <w:keepNext/>
        <w:keepLines/>
        <w:shd w:val="clear" w:color="auto" w:fill="auto"/>
        <w:spacing w:before="0" w:after="217" w:line="220" w:lineRule="exact"/>
        <w:ind w:left="220"/>
        <w:jc w:val="left"/>
        <w:rPr>
          <w:rFonts w:ascii="Times New Roman" w:hAnsi="Times New Roman" w:cs="Times New Roman"/>
          <w:sz w:val="24"/>
          <w:szCs w:val="24"/>
        </w:rPr>
      </w:pPr>
      <w:bookmarkStart w:id="20" w:name="bookmark19"/>
      <w:r w:rsidRPr="00105503">
        <w:rPr>
          <w:rFonts w:ascii="Times New Roman" w:hAnsi="Times New Roman" w:cs="Times New Roman"/>
          <w:sz w:val="24"/>
          <w:szCs w:val="24"/>
        </w:rPr>
        <w:lastRenderedPageBreak/>
        <w:t>Стандарт № 10 «Реализация результатов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5503">
        <w:rPr>
          <w:rFonts w:ascii="Times New Roman" w:hAnsi="Times New Roman" w:cs="Times New Roman"/>
          <w:sz w:val="24"/>
          <w:szCs w:val="24"/>
        </w:rPr>
        <w:t xml:space="preserve"> контрольных мероприятий»</w:t>
      </w:r>
      <w:bookmarkEnd w:id="20"/>
    </w:p>
    <w:p w:rsidR="00914DDD" w:rsidRPr="00105503" w:rsidRDefault="00914DDD" w:rsidP="00914DDD">
      <w:pPr>
        <w:numPr>
          <w:ilvl w:val="0"/>
          <w:numId w:val="20"/>
        </w:numPr>
        <w:tabs>
          <w:tab w:val="left" w:pos="1119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должностным лицом, обеспечивающий устранение выявленных нарушений законодательства Российской Федерации и законодательства Республики Саха (Якутия) в соответствующей сфере деятельности и привлечению к ответственности лиц, допустивших указанные нарушения.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296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При осуществлении полномочий по внутреннему муниципальному финансовому контролю в сфере бюджетных правоотношений должностное лицо направляет:</w:t>
      </w:r>
    </w:p>
    <w:p w:rsidR="00914DDD" w:rsidRPr="00105503" w:rsidRDefault="00914DDD" w:rsidP="00914DDD">
      <w:pPr>
        <w:numPr>
          <w:ilvl w:val="0"/>
          <w:numId w:val="25"/>
        </w:numPr>
        <w:tabs>
          <w:tab w:val="left" w:pos="1045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объектам контроля 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</w:t>
      </w:r>
      <w:r>
        <w:rPr>
          <w:sz w:val="24"/>
          <w:szCs w:val="24"/>
        </w:rPr>
        <w:t>ь</w:t>
      </w:r>
      <w:r w:rsidRPr="00105503">
        <w:rPr>
          <w:sz w:val="24"/>
          <w:szCs w:val="24"/>
        </w:rPr>
        <w:t>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</w:p>
    <w:p w:rsidR="00914DDD" w:rsidRPr="00105503" w:rsidRDefault="00914DDD" w:rsidP="00914DDD">
      <w:pPr>
        <w:numPr>
          <w:ilvl w:val="0"/>
          <w:numId w:val="25"/>
        </w:numPr>
        <w:tabs>
          <w:tab w:val="left" w:pos="1045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объектам контроля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МО «Город </w:t>
      </w:r>
      <w:r w:rsidR="00E1044E">
        <w:rPr>
          <w:sz w:val="24"/>
          <w:szCs w:val="24"/>
        </w:rPr>
        <w:t>Удачный</w:t>
      </w:r>
      <w:r w:rsidRPr="00105503">
        <w:rPr>
          <w:sz w:val="24"/>
          <w:szCs w:val="24"/>
        </w:rPr>
        <w:t>».</w:t>
      </w:r>
    </w:p>
    <w:p w:rsidR="00914DDD" w:rsidRPr="00105503" w:rsidRDefault="00914DDD" w:rsidP="00914DDD">
      <w:pPr>
        <w:numPr>
          <w:ilvl w:val="0"/>
          <w:numId w:val="25"/>
        </w:numPr>
        <w:tabs>
          <w:tab w:val="left" w:pos="1045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уведомления о применении бюджетных мер принуждения, содержащие основания для применения мер принуждения.</w:t>
      </w:r>
    </w:p>
    <w:p w:rsidR="00914DDD" w:rsidRPr="00CE2956" w:rsidRDefault="00914DDD" w:rsidP="00914DDD">
      <w:pPr>
        <w:numPr>
          <w:ilvl w:val="0"/>
          <w:numId w:val="20"/>
        </w:numPr>
        <w:tabs>
          <w:tab w:val="left" w:pos="1112"/>
        </w:tabs>
        <w:overflowPunct/>
        <w:autoSpaceDE/>
        <w:autoSpaceDN/>
        <w:adjustRightInd/>
        <w:spacing w:line="274" w:lineRule="exact"/>
        <w:ind w:firstLine="74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При осуществлении внутреннего муниципального финансового контроля в сфере закупок товаров, работ, услуг для обеспечения муниципальных нужд к объекту контроля могут быть применены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</w:t>
      </w:r>
      <w:r w:rsidRPr="00CE2956">
        <w:rPr>
          <w:sz w:val="24"/>
          <w:szCs w:val="24"/>
        </w:rPr>
        <w:t>нарушения подлежат устранению в срок, установленный в предписании.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53"/>
        </w:tabs>
        <w:overflowPunct/>
        <w:autoSpaceDE/>
        <w:autoSpaceDN/>
        <w:adjustRightInd/>
        <w:spacing w:line="263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Представления и предписания подписываются </w:t>
      </w:r>
      <w:r>
        <w:rPr>
          <w:sz w:val="24"/>
          <w:szCs w:val="24"/>
        </w:rPr>
        <w:t xml:space="preserve">руководителем </w:t>
      </w:r>
      <w:r w:rsidRPr="008D312C">
        <w:rPr>
          <w:sz w:val="24"/>
          <w:szCs w:val="24"/>
        </w:rPr>
        <w:t>Управления финансов</w:t>
      </w:r>
      <w:r w:rsidR="00E1044E">
        <w:rPr>
          <w:sz w:val="24"/>
          <w:szCs w:val="24"/>
        </w:rPr>
        <w:t xml:space="preserve"> </w:t>
      </w:r>
      <w:r w:rsidRPr="00105503">
        <w:rPr>
          <w:sz w:val="24"/>
          <w:szCs w:val="24"/>
        </w:rPr>
        <w:t>и в течение 3 рабочих дней и направляются (вручаются) должностным лицом представителю объекта контроля.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53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О результатах рассмотрения представления (предписания) объект контроля обязан представить </w:t>
      </w:r>
      <w:r w:rsidR="001F12D3">
        <w:rPr>
          <w:sz w:val="24"/>
          <w:szCs w:val="24"/>
        </w:rPr>
        <w:t>главе города</w:t>
      </w:r>
      <w:r w:rsidR="00E1044E">
        <w:rPr>
          <w:sz w:val="24"/>
          <w:szCs w:val="24"/>
        </w:rPr>
        <w:t xml:space="preserve"> </w:t>
      </w:r>
      <w:r w:rsidRPr="00105503">
        <w:rPr>
          <w:sz w:val="24"/>
          <w:szCs w:val="24"/>
        </w:rPr>
        <w:t>информацию о принятых мерах по устранению выявленных в ходе контрольного мероприятия нарушений бюджетного и иного законодательства в срок, установленный представлением (предписанием), но не более 30 календарных дней с момента получения представления и (или) предписания. Нарушения, указанные в представлении (предписании), подлежат устранению в срок, установленный в</w:t>
      </w:r>
      <w:r>
        <w:rPr>
          <w:sz w:val="24"/>
          <w:szCs w:val="24"/>
        </w:rPr>
        <w:t xml:space="preserve"> представлении (предписании)</w:t>
      </w:r>
      <w:r w:rsidRPr="00105503">
        <w:rPr>
          <w:sz w:val="24"/>
          <w:szCs w:val="24"/>
        </w:rPr>
        <w:t>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53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При выявлении в ходе проведения должностным лицом проверки (ревизии) бюджетных нарушений, предусмотренных Бюджетным кодексом Российской Федерации, должностное лицо подготавливает уведомление о применении бюджетных мер принуждения и направляет его в </w:t>
      </w:r>
      <w:r>
        <w:rPr>
          <w:sz w:val="24"/>
          <w:szCs w:val="24"/>
        </w:rPr>
        <w:t xml:space="preserve">финансовый орган </w:t>
      </w:r>
      <w:r w:rsidRPr="00105503">
        <w:rPr>
          <w:sz w:val="24"/>
          <w:szCs w:val="24"/>
        </w:rPr>
        <w:t xml:space="preserve">не позднее 60 календарных дней после дня окончания проверки (ревизии). В </w:t>
      </w:r>
      <w:r>
        <w:rPr>
          <w:sz w:val="24"/>
          <w:szCs w:val="24"/>
        </w:rPr>
        <w:t>т</w:t>
      </w:r>
      <w:r w:rsidRPr="00105503">
        <w:rPr>
          <w:sz w:val="24"/>
          <w:szCs w:val="24"/>
        </w:rPr>
        <w:t>аком уведомлении указываются основания для применения - бюджетных мер принуждения, предусмотренных Бюджетным кодексом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53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В случае неисполнения объектом контроля представления и (или) предписания, </w:t>
      </w:r>
      <w:r w:rsidRPr="00105503">
        <w:rPr>
          <w:sz w:val="24"/>
          <w:szCs w:val="24"/>
        </w:rPr>
        <w:lastRenderedPageBreak/>
        <w:t xml:space="preserve">должностное лицо направляет служебную записку </w:t>
      </w:r>
      <w:r>
        <w:rPr>
          <w:sz w:val="24"/>
          <w:szCs w:val="24"/>
        </w:rPr>
        <w:t xml:space="preserve">руководителю </w:t>
      </w:r>
      <w:r w:rsidRPr="008D312C">
        <w:rPr>
          <w:sz w:val="24"/>
          <w:szCs w:val="24"/>
        </w:rPr>
        <w:t>Управления финансов</w:t>
      </w:r>
      <w:r w:rsidRPr="00105503">
        <w:rPr>
          <w:sz w:val="24"/>
          <w:szCs w:val="24"/>
        </w:rPr>
        <w:t xml:space="preserve"> для принятия к объекту контроля (лицу),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53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Неисполнение предписаний о возмещении </w:t>
      </w:r>
      <w:r w:rsidR="001F12D3" w:rsidRPr="00105503">
        <w:rPr>
          <w:sz w:val="24"/>
          <w:szCs w:val="24"/>
        </w:rPr>
        <w:t>ущерба,</w:t>
      </w:r>
      <w:r w:rsidRPr="00105503">
        <w:rPr>
          <w:sz w:val="24"/>
          <w:szCs w:val="24"/>
        </w:rPr>
        <w:t xml:space="preserve"> причиненного МО «Город </w:t>
      </w:r>
      <w:r w:rsidR="001F12D3">
        <w:rPr>
          <w:sz w:val="24"/>
          <w:szCs w:val="24"/>
        </w:rPr>
        <w:t>Удачный</w:t>
      </w:r>
      <w:r w:rsidRPr="00105503">
        <w:rPr>
          <w:sz w:val="24"/>
          <w:szCs w:val="24"/>
        </w:rPr>
        <w:t xml:space="preserve">» является основанием для обращения администрацией МО «Город </w:t>
      </w:r>
      <w:r w:rsidR="001F12D3">
        <w:rPr>
          <w:sz w:val="24"/>
          <w:szCs w:val="24"/>
        </w:rPr>
        <w:t>Удачный</w:t>
      </w:r>
      <w:r w:rsidRPr="00105503">
        <w:rPr>
          <w:sz w:val="24"/>
          <w:szCs w:val="24"/>
        </w:rPr>
        <w:t xml:space="preserve">» в суд с исковыми заявлениями о возмещении ущерба, причиненного МО «Город </w:t>
      </w:r>
      <w:r w:rsidR="001F12D3">
        <w:rPr>
          <w:sz w:val="24"/>
          <w:szCs w:val="24"/>
        </w:rPr>
        <w:t>Удачный</w:t>
      </w:r>
      <w:r w:rsidRPr="00105503">
        <w:rPr>
          <w:sz w:val="24"/>
          <w:szCs w:val="24"/>
        </w:rPr>
        <w:t>».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70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Отмена представлений и предписаний осуществляется в судебном порядке.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53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Представление и предписание может быть обжаловано в судебном порядке в соответствии с законодательством Российской Федерации.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153"/>
        </w:tabs>
        <w:overflowPunct/>
        <w:autoSpaceDE/>
        <w:autoSpaceDN/>
        <w:adjustRightInd/>
        <w:spacing w:after="283"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Формы и требования к содержанию представлений, предписаний и уведомлений о применении бюджетных мер принуждения, иных документов, устанавливаются в соответствии с рекомендованными формами, утвержденными Министерством финансов Республики Саха (Якутия).</w:t>
      </w:r>
    </w:p>
    <w:p w:rsidR="00914DDD" w:rsidRPr="00105503" w:rsidRDefault="00914DDD" w:rsidP="00914DDD">
      <w:pPr>
        <w:pStyle w:val="32"/>
        <w:shd w:val="clear" w:color="auto" w:fill="auto"/>
        <w:spacing w:line="220" w:lineRule="exact"/>
        <w:ind w:left="320"/>
        <w:jc w:val="left"/>
        <w:rPr>
          <w:rFonts w:ascii="Times New Roman" w:hAnsi="Times New Roman" w:cs="Times New Roman"/>
          <w:sz w:val="24"/>
          <w:szCs w:val="24"/>
        </w:rPr>
      </w:pPr>
      <w:r w:rsidRPr="00105503">
        <w:rPr>
          <w:rFonts w:ascii="Times New Roman" w:hAnsi="Times New Roman" w:cs="Times New Roman"/>
          <w:sz w:val="24"/>
          <w:szCs w:val="24"/>
        </w:rPr>
        <w:t>Стандарт № 11 «Составление и представление годовой отчетности о результатах</w:t>
      </w:r>
    </w:p>
    <w:p w:rsidR="00914DDD" w:rsidRPr="006E263D" w:rsidRDefault="00914DDD" w:rsidP="00914DDD">
      <w:pPr>
        <w:pStyle w:val="60"/>
        <w:shd w:val="clear" w:color="auto" w:fill="auto"/>
        <w:spacing w:before="0" w:after="195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6E263D">
        <w:rPr>
          <w:rFonts w:ascii="Times New Roman" w:hAnsi="Times New Roman" w:cs="Times New Roman"/>
          <w:b/>
          <w:sz w:val="24"/>
          <w:szCs w:val="24"/>
        </w:rPr>
        <w:t>контрольной деятельности»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32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Стандарт «Составление и представление годовой отчетности о результатах контрольной деятельности» устанавливает требования к форме и содержанию отчетов должностного лица, подготавливаемых по итогам контрольной деятельности за отчетный период.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227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Должностное лицо ежегодно составляет отчет 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914DDD" w:rsidRPr="00105503" w:rsidRDefault="00914DDD" w:rsidP="00914DDD">
      <w:pPr>
        <w:numPr>
          <w:ilvl w:val="0"/>
          <w:numId w:val="20"/>
        </w:numPr>
        <w:tabs>
          <w:tab w:val="left" w:pos="1227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Годовой о</w:t>
      </w:r>
      <w:r w:rsidRPr="00105503">
        <w:rPr>
          <w:sz w:val="24"/>
          <w:szCs w:val="24"/>
        </w:rPr>
        <w:t xml:space="preserve">тчет подписывается </w:t>
      </w:r>
      <w:r>
        <w:rPr>
          <w:sz w:val="24"/>
          <w:szCs w:val="24"/>
        </w:rPr>
        <w:t xml:space="preserve">должностным лицом и </w:t>
      </w:r>
      <w:r w:rsidRPr="00105503">
        <w:rPr>
          <w:sz w:val="24"/>
          <w:szCs w:val="24"/>
        </w:rPr>
        <w:t>направляется главе города не позднее 1 марта года, следующего за отчетным годом.</w:t>
      </w:r>
    </w:p>
    <w:p w:rsidR="00914DDD" w:rsidRPr="00105503" w:rsidRDefault="00914DDD" w:rsidP="00914DDD">
      <w:pPr>
        <w:pStyle w:val="221"/>
        <w:keepNext/>
        <w:keepLines/>
        <w:numPr>
          <w:ilvl w:val="0"/>
          <w:numId w:val="20"/>
        </w:numPr>
        <w:shd w:val="clear" w:color="auto" w:fill="auto"/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bookmarkStart w:id="21" w:name="bookmark20"/>
      <w:r w:rsidRPr="00105503">
        <w:rPr>
          <w:rFonts w:ascii="Times New Roman" w:hAnsi="Times New Roman" w:cs="Times New Roman"/>
          <w:sz w:val="24"/>
          <w:szCs w:val="24"/>
        </w:rPr>
        <w:t>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  <w:bookmarkEnd w:id="21"/>
    </w:p>
    <w:p w:rsidR="00914DDD" w:rsidRPr="00105503" w:rsidRDefault="00914DDD" w:rsidP="00914DDD">
      <w:pPr>
        <w:numPr>
          <w:ilvl w:val="0"/>
          <w:numId w:val="20"/>
        </w:numPr>
        <w:tabs>
          <w:tab w:val="left" w:pos="1363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>К результатам проведения контрольных мероприятий, подлежащим обязательному раскрытию в отчете, относятся:</w:t>
      </w:r>
    </w:p>
    <w:p w:rsidR="00914DDD" w:rsidRPr="00105503" w:rsidRDefault="00914DDD" w:rsidP="00914DDD">
      <w:pPr>
        <w:pStyle w:val="70"/>
        <w:numPr>
          <w:ilvl w:val="0"/>
          <w:numId w:val="26"/>
        </w:numPr>
        <w:shd w:val="clear" w:color="auto" w:fill="auto"/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  <w:r w:rsidRPr="00105503">
        <w:rPr>
          <w:rStyle w:val="7105pt"/>
          <w:rFonts w:ascii="Times New Roman" w:hAnsi="Times New Roman" w:cs="Times New Roman"/>
          <w:sz w:val="24"/>
          <w:szCs w:val="24"/>
        </w:rPr>
        <w:t xml:space="preserve">общий объем </w:t>
      </w:r>
      <w:r w:rsidRPr="00105503">
        <w:rPr>
          <w:rFonts w:ascii="Times New Roman" w:hAnsi="Times New Roman" w:cs="Times New Roman"/>
          <w:sz w:val="24"/>
          <w:szCs w:val="24"/>
        </w:rPr>
        <w:t xml:space="preserve">проверенных </w:t>
      </w:r>
      <w:r w:rsidRPr="00105503">
        <w:rPr>
          <w:rStyle w:val="7105pt"/>
          <w:rFonts w:ascii="Times New Roman" w:hAnsi="Times New Roman" w:cs="Times New Roman"/>
          <w:sz w:val="24"/>
          <w:szCs w:val="24"/>
        </w:rPr>
        <w:t xml:space="preserve">средств, </w:t>
      </w:r>
      <w:r w:rsidRPr="00105503">
        <w:rPr>
          <w:rFonts w:ascii="Times New Roman" w:hAnsi="Times New Roman" w:cs="Times New Roman"/>
          <w:sz w:val="24"/>
          <w:szCs w:val="24"/>
        </w:rPr>
        <w:t>объем про</w:t>
      </w:r>
      <w:r>
        <w:rPr>
          <w:rFonts w:ascii="Times New Roman" w:hAnsi="Times New Roman" w:cs="Times New Roman"/>
          <w:sz w:val="24"/>
          <w:szCs w:val="24"/>
        </w:rPr>
        <w:t>веренны</w:t>
      </w:r>
      <w:r w:rsidRPr="00105503">
        <w:rPr>
          <w:rFonts w:ascii="Times New Roman" w:hAnsi="Times New Roman" w:cs="Times New Roman"/>
          <w:sz w:val="24"/>
          <w:szCs w:val="24"/>
        </w:rPr>
        <w:t xml:space="preserve">х средств бюджета </w:t>
      </w:r>
      <w:r w:rsidRPr="00105503">
        <w:rPr>
          <w:rStyle w:val="7105pt"/>
          <w:rFonts w:ascii="Times New Roman" w:hAnsi="Times New Roman" w:cs="Times New Roman"/>
          <w:sz w:val="24"/>
          <w:szCs w:val="24"/>
        </w:rPr>
        <w:t>МО «Г</w:t>
      </w:r>
      <w:r>
        <w:rPr>
          <w:rStyle w:val="7105pt"/>
          <w:rFonts w:ascii="Times New Roman" w:hAnsi="Times New Roman" w:cs="Times New Roman"/>
          <w:sz w:val="24"/>
          <w:szCs w:val="24"/>
        </w:rPr>
        <w:t xml:space="preserve">ород </w:t>
      </w:r>
      <w:r w:rsidR="001F12D3">
        <w:rPr>
          <w:rStyle w:val="7105pt"/>
          <w:rFonts w:ascii="Times New Roman" w:hAnsi="Times New Roman" w:cs="Times New Roman"/>
          <w:sz w:val="24"/>
          <w:szCs w:val="24"/>
        </w:rPr>
        <w:t>Удачный</w:t>
      </w:r>
      <w:r>
        <w:rPr>
          <w:rStyle w:val="7105pt"/>
          <w:rFonts w:ascii="Times New Roman" w:hAnsi="Times New Roman" w:cs="Times New Roman"/>
          <w:sz w:val="24"/>
          <w:szCs w:val="24"/>
        </w:rPr>
        <w:t>»</w:t>
      </w:r>
      <w:r w:rsidRPr="00105503">
        <w:rPr>
          <w:rFonts w:ascii="Times New Roman" w:hAnsi="Times New Roman" w:cs="Times New Roman"/>
          <w:sz w:val="24"/>
          <w:szCs w:val="24"/>
        </w:rPr>
        <w:t>;</w:t>
      </w:r>
    </w:p>
    <w:p w:rsidR="00914DDD" w:rsidRPr="00105503" w:rsidRDefault="00914DDD" w:rsidP="00914DDD">
      <w:pPr>
        <w:numPr>
          <w:ilvl w:val="0"/>
          <w:numId w:val="26"/>
        </w:numPr>
        <w:tabs>
          <w:tab w:val="left" w:pos="1015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общая сумма нарушений, сумма нарушений средств бюджета МО «Город </w:t>
      </w:r>
      <w:r w:rsidR="001F12D3">
        <w:rPr>
          <w:sz w:val="24"/>
          <w:szCs w:val="24"/>
        </w:rPr>
        <w:t>Удачный</w:t>
      </w:r>
      <w:r w:rsidRPr="00105503">
        <w:rPr>
          <w:sz w:val="24"/>
          <w:szCs w:val="24"/>
        </w:rPr>
        <w:t>», сумма восстановленных средств.</w:t>
      </w:r>
    </w:p>
    <w:p w:rsidR="00914DDD" w:rsidRDefault="00914DDD" w:rsidP="00914DDD">
      <w:pPr>
        <w:numPr>
          <w:ilvl w:val="0"/>
          <w:numId w:val="20"/>
        </w:numPr>
        <w:tabs>
          <w:tab w:val="left" w:pos="1363"/>
        </w:tabs>
        <w:overflowPunct/>
        <w:autoSpaceDE/>
        <w:autoSpaceDN/>
        <w:adjustRightInd/>
        <w:spacing w:line="274" w:lineRule="exact"/>
        <w:ind w:firstLine="760"/>
        <w:jc w:val="both"/>
        <w:textAlignment w:val="auto"/>
        <w:rPr>
          <w:sz w:val="24"/>
          <w:szCs w:val="24"/>
        </w:rPr>
      </w:pPr>
      <w:r w:rsidRPr="00105503">
        <w:rPr>
          <w:sz w:val="24"/>
          <w:szCs w:val="24"/>
        </w:rPr>
        <w:t xml:space="preserve">Результаты проведения контрольных мероприятий за отчетный год размещаются в виде информации в информационно-телекоммуникационной сети </w:t>
      </w:r>
      <w:r>
        <w:rPr>
          <w:sz w:val="24"/>
          <w:szCs w:val="24"/>
        </w:rPr>
        <w:t>«</w:t>
      </w:r>
      <w:r w:rsidRPr="00105503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105503">
        <w:rPr>
          <w:sz w:val="24"/>
          <w:szCs w:val="24"/>
        </w:rPr>
        <w:t>, на официальном сайте МО «</w:t>
      </w:r>
      <w:r>
        <w:rPr>
          <w:sz w:val="24"/>
          <w:szCs w:val="24"/>
        </w:rPr>
        <w:t>Г</w:t>
      </w:r>
      <w:r w:rsidRPr="00105503">
        <w:rPr>
          <w:sz w:val="24"/>
          <w:szCs w:val="24"/>
        </w:rPr>
        <w:t xml:space="preserve">ород </w:t>
      </w:r>
      <w:r w:rsidR="001F12D3">
        <w:rPr>
          <w:sz w:val="24"/>
          <w:szCs w:val="24"/>
        </w:rPr>
        <w:t>Удачный</w:t>
      </w:r>
      <w:r w:rsidRPr="00105503">
        <w:rPr>
          <w:sz w:val="24"/>
          <w:szCs w:val="24"/>
        </w:rPr>
        <w:t>»</w:t>
      </w:r>
      <w:r w:rsidRPr="00105503">
        <w:rPr>
          <w:sz w:val="24"/>
          <w:szCs w:val="24"/>
          <w:lang w:eastAsia="en-US" w:bidi="en-US"/>
        </w:rPr>
        <w:t xml:space="preserve">, </w:t>
      </w:r>
      <w:r w:rsidRPr="00105503">
        <w:rPr>
          <w:sz w:val="24"/>
          <w:szCs w:val="24"/>
        </w:rPr>
        <w:t xml:space="preserve">а также в единой информационной системе в сфере закупок </w:t>
      </w:r>
      <w:r w:rsidRPr="00105503">
        <w:rPr>
          <w:sz w:val="24"/>
          <w:szCs w:val="24"/>
          <w:lang w:eastAsia="en-US" w:bidi="en-US"/>
        </w:rPr>
        <w:t>(</w:t>
      </w:r>
      <w:r w:rsidRPr="00105503">
        <w:rPr>
          <w:sz w:val="24"/>
          <w:szCs w:val="24"/>
          <w:lang w:val="en-US" w:eastAsia="en-US" w:bidi="en-US"/>
        </w:rPr>
        <w:t>zakupki</w:t>
      </w:r>
      <w:r w:rsidRPr="00105503">
        <w:rPr>
          <w:sz w:val="24"/>
          <w:szCs w:val="24"/>
          <w:lang w:eastAsia="en-US" w:bidi="en-US"/>
        </w:rPr>
        <w:t>.</w:t>
      </w:r>
      <w:r w:rsidRPr="00105503">
        <w:rPr>
          <w:sz w:val="24"/>
          <w:szCs w:val="24"/>
          <w:lang w:val="en-US" w:eastAsia="en-US" w:bidi="en-US"/>
        </w:rPr>
        <w:t>gov</w:t>
      </w:r>
      <w:r w:rsidRPr="00105503">
        <w:rPr>
          <w:sz w:val="24"/>
          <w:szCs w:val="24"/>
          <w:lang w:eastAsia="en-US" w:bidi="en-US"/>
        </w:rPr>
        <w:t>.</w:t>
      </w:r>
      <w:r w:rsidRPr="00105503">
        <w:rPr>
          <w:sz w:val="24"/>
          <w:szCs w:val="24"/>
          <w:lang w:val="en-US" w:eastAsia="en-US" w:bidi="en-US"/>
        </w:rPr>
        <w:t>ru</w:t>
      </w:r>
      <w:r w:rsidRPr="00105503">
        <w:rPr>
          <w:sz w:val="24"/>
          <w:szCs w:val="24"/>
          <w:lang w:eastAsia="en-US" w:bidi="en-US"/>
        </w:rPr>
        <w:t xml:space="preserve">) </w:t>
      </w:r>
      <w:r w:rsidRPr="00105503">
        <w:rPr>
          <w:sz w:val="24"/>
          <w:szCs w:val="24"/>
        </w:rPr>
        <w:t>в порядке, установленном законодательством Российской Федерации.</w:t>
      </w:r>
    </w:p>
    <w:p w:rsidR="00914DDD" w:rsidRPr="00A90787" w:rsidRDefault="00914DDD" w:rsidP="00914DDD">
      <w:pPr>
        <w:tabs>
          <w:tab w:val="left" w:pos="1363"/>
        </w:tabs>
        <w:ind w:left="760"/>
        <w:jc w:val="both"/>
        <w:rPr>
          <w:sz w:val="24"/>
          <w:szCs w:val="24"/>
        </w:rPr>
      </w:pPr>
    </w:p>
    <w:p w:rsidR="00914DDD" w:rsidRPr="00105503" w:rsidRDefault="00914DDD" w:rsidP="00914DDD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386"/>
        </w:tabs>
        <w:spacing w:before="0" w:after="207" w:line="220" w:lineRule="exact"/>
        <w:ind w:left="2940"/>
        <w:rPr>
          <w:rFonts w:ascii="Times New Roman" w:hAnsi="Times New Roman" w:cs="Times New Roman"/>
          <w:sz w:val="24"/>
          <w:szCs w:val="24"/>
        </w:rPr>
      </w:pPr>
      <w:bookmarkStart w:id="22" w:name="bookmark21"/>
      <w:r w:rsidRPr="00105503">
        <w:rPr>
          <w:rFonts w:ascii="Times New Roman" w:hAnsi="Times New Roman" w:cs="Times New Roman"/>
          <w:sz w:val="24"/>
          <w:szCs w:val="24"/>
        </w:rPr>
        <w:t>Заключительные положения</w:t>
      </w:r>
      <w:bookmarkEnd w:id="22"/>
    </w:p>
    <w:p w:rsidR="00914DDD" w:rsidRDefault="00914DDD" w:rsidP="00914DDD">
      <w:pPr>
        <w:spacing w:line="277" w:lineRule="exact"/>
        <w:ind w:firstLine="760"/>
        <w:jc w:val="both"/>
        <w:rPr>
          <w:sz w:val="24"/>
          <w:szCs w:val="24"/>
        </w:rPr>
      </w:pPr>
      <w:r w:rsidRPr="00105503">
        <w:rPr>
          <w:sz w:val="24"/>
          <w:szCs w:val="24"/>
        </w:rPr>
        <w:t>1. В случае возникновения ситуаций, не предусмотренных настоящими Стандартами, должностное лицо обязано руководствоваться законодательством Российской Федерации и законодательством Республики Саха (Якутия).</w:t>
      </w:r>
    </w:p>
    <w:p w:rsidR="00914DDD" w:rsidRDefault="00914DDD" w:rsidP="00914DDD">
      <w:pPr>
        <w:spacing w:line="277" w:lineRule="exact"/>
        <w:ind w:firstLine="760"/>
        <w:jc w:val="both"/>
        <w:rPr>
          <w:sz w:val="24"/>
          <w:szCs w:val="24"/>
        </w:rPr>
      </w:pPr>
    </w:p>
    <w:p w:rsidR="00914DDD" w:rsidRDefault="00914DDD" w:rsidP="00914DDD">
      <w:pPr>
        <w:spacing w:line="277" w:lineRule="exact"/>
        <w:ind w:firstLine="760"/>
        <w:jc w:val="both"/>
        <w:rPr>
          <w:sz w:val="24"/>
          <w:szCs w:val="24"/>
        </w:rPr>
      </w:pPr>
    </w:p>
    <w:p w:rsidR="00914DDD" w:rsidRPr="00105503" w:rsidRDefault="00914DDD" w:rsidP="00914DDD">
      <w:pPr>
        <w:spacing w:line="277" w:lineRule="exact"/>
        <w:ind w:firstLine="7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914DDD" w:rsidRDefault="00914DDD" w:rsidP="004A46BD">
      <w:pPr>
        <w:ind w:firstLine="709"/>
        <w:rPr>
          <w:sz w:val="24"/>
          <w:szCs w:val="24"/>
        </w:rPr>
      </w:pPr>
    </w:p>
    <w:p w:rsidR="00914DDD" w:rsidRDefault="00914DDD" w:rsidP="004A46BD">
      <w:pPr>
        <w:ind w:firstLine="709"/>
        <w:rPr>
          <w:sz w:val="24"/>
          <w:szCs w:val="24"/>
        </w:rPr>
      </w:pPr>
    </w:p>
    <w:p w:rsidR="00914DDD" w:rsidRPr="004A46BD" w:rsidRDefault="00914DDD" w:rsidP="004A46BD">
      <w:pPr>
        <w:ind w:firstLine="709"/>
        <w:rPr>
          <w:sz w:val="24"/>
          <w:szCs w:val="24"/>
        </w:rPr>
      </w:pPr>
    </w:p>
    <w:sectPr w:rsidR="00914DDD" w:rsidRPr="004A46BD" w:rsidSect="002E23E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2E7" w:rsidRDefault="00D362E7" w:rsidP="000179EC">
      <w:r>
        <w:separator/>
      </w:r>
    </w:p>
  </w:endnote>
  <w:endnote w:type="continuationSeparator" w:id="1">
    <w:p w:rsidR="00D362E7" w:rsidRDefault="00D362E7" w:rsidP="0001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2E7" w:rsidRDefault="00D362E7" w:rsidP="000179EC">
      <w:r>
        <w:separator/>
      </w:r>
    </w:p>
  </w:footnote>
  <w:footnote w:type="continuationSeparator" w:id="1">
    <w:p w:rsidR="00D362E7" w:rsidRDefault="00D362E7" w:rsidP="0001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488"/>
    <w:multiLevelType w:val="multilevel"/>
    <w:tmpl w:val="7BEEF16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47BE7"/>
    <w:multiLevelType w:val="hybridMultilevel"/>
    <w:tmpl w:val="4C9EC626"/>
    <w:lvl w:ilvl="0" w:tplc="4058BC88">
      <w:start w:val="16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0B55A8"/>
    <w:multiLevelType w:val="hybridMultilevel"/>
    <w:tmpl w:val="84425C56"/>
    <w:lvl w:ilvl="0" w:tplc="8140FA16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B358E9"/>
    <w:multiLevelType w:val="multilevel"/>
    <w:tmpl w:val="41269D9A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74907"/>
    <w:multiLevelType w:val="multilevel"/>
    <w:tmpl w:val="8C18F94C"/>
    <w:lvl w:ilvl="0">
      <w:start w:val="24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511FDA"/>
    <w:multiLevelType w:val="multilevel"/>
    <w:tmpl w:val="BEEE3A64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4B5236"/>
    <w:multiLevelType w:val="multilevel"/>
    <w:tmpl w:val="AB9C0E50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556546"/>
    <w:multiLevelType w:val="multilevel"/>
    <w:tmpl w:val="FDBA961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1A3C7C"/>
    <w:multiLevelType w:val="multilevel"/>
    <w:tmpl w:val="CB8A148C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1422FF"/>
    <w:multiLevelType w:val="multilevel"/>
    <w:tmpl w:val="1F126344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820899"/>
    <w:multiLevelType w:val="multilevel"/>
    <w:tmpl w:val="1B666182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522BAE"/>
    <w:multiLevelType w:val="multilevel"/>
    <w:tmpl w:val="25883A08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951F41"/>
    <w:multiLevelType w:val="multilevel"/>
    <w:tmpl w:val="D704328A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0371CF"/>
    <w:multiLevelType w:val="multilevel"/>
    <w:tmpl w:val="DF30D54C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4A2E3E"/>
    <w:multiLevelType w:val="multilevel"/>
    <w:tmpl w:val="561CCD8E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544A2A"/>
    <w:multiLevelType w:val="multilevel"/>
    <w:tmpl w:val="781AEAFE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986E31"/>
    <w:multiLevelType w:val="hybridMultilevel"/>
    <w:tmpl w:val="98D0E942"/>
    <w:lvl w:ilvl="0" w:tplc="6CA0B170">
      <w:start w:val="7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B4E5F98"/>
    <w:multiLevelType w:val="multilevel"/>
    <w:tmpl w:val="B924510E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6B5333"/>
    <w:multiLevelType w:val="multilevel"/>
    <w:tmpl w:val="1B0629EE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C05BA5"/>
    <w:multiLevelType w:val="multilevel"/>
    <w:tmpl w:val="53E2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593335AC"/>
    <w:multiLevelType w:val="multilevel"/>
    <w:tmpl w:val="31D2BEA4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081285"/>
    <w:multiLevelType w:val="multilevel"/>
    <w:tmpl w:val="888CE81A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AD2FA1"/>
    <w:multiLevelType w:val="multilevel"/>
    <w:tmpl w:val="EFAC3F24"/>
    <w:lvl w:ilvl="0">
      <w:start w:val="55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0C019B"/>
    <w:multiLevelType w:val="multilevel"/>
    <w:tmpl w:val="032AA348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583B2E"/>
    <w:multiLevelType w:val="multilevel"/>
    <w:tmpl w:val="5BEAA63A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5E7345"/>
    <w:multiLevelType w:val="multilevel"/>
    <w:tmpl w:val="08A4DFFE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A3123E"/>
    <w:multiLevelType w:val="multilevel"/>
    <w:tmpl w:val="303CD67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165C3C"/>
    <w:multiLevelType w:val="multilevel"/>
    <w:tmpl w:val="190EA08A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5"/>
  </w:num>
  <w:num w:numId="5">
    <w:abstractNumId w:val="24"/>
  </w:num>
  <w:num w:numId="6">
    <w:abstractNumId w:val="12"/>
  </w:num>
  <w:num w:numId="7">
    <w:abstractNumId w:val="10"/>
  </w:num>
  <w:num w:numId="8">
    <w:abstractNumId w:val="18"/>
  </w:num>
  <w:num w:numId="9">
    <w:abstractNumId w:val="0"/>
  </w:num>
  <w:num w:numId="10">
    <w:abstractNumId w:val="4"/>
  </w:num>
  <w:num w:numId="11">
    <w:abstractNumId w:val="23"/>
  </w:num>
  <w:num w:numId="12">
    <w:abstractNumId w:val="8"/>
  </w:num>
  <w:num w:numId="13">
    <w:abstractNumId w:val="20"/>
  </w:num>
  <w:num w:numId="14">
    <w:abstractNumId w:val="5"/>
  </w:num>
  <w:num w:numId="15">
    <w:abstractNumId w:val="17"/>
  </w:num>
  <w:num w:numId="16">
    <w:abstractNumId w:val="27"/>
  </w:num>
  <w:num w:numId="17">
    <w:abstractNumId w:val="9"/>
  </w:num>
  <w:num w:numId="18">
    <w:abstractNumId w:val="7"/>
  </w:num>
  <w:num w:numId="19">
    <w:abstractNumId w:val="26"/>
  </w:num>
  <w:num w:numId="20">
    <w:abstractNumId w:val="22"/>
  </w:num>
  <w:num w:numId="21">
    <w:abstractNumId w:val="14"/>
  </w:num>
  <w:num w:numId="22">
    <w:abstractNumId w:val="11"/>
  </w:num>
  <w:num w:numId="23">
    <w:abstractNumId w:val="6"/>
  </w:num>
  <w:num w:numId="24">
    <w:abstractNumId w:val="3"/>
  </w:num>
  <w:num w:numId="25">
    <w:abstractNumId w:val="21"/>
  </w:num>
  <w:num w:numId="26">
    <w:abstractNumId w:val="25"/>
  </w:num>
  <w:num w:numId="27">
    <w:abstractNumId w:val="19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38F6"/>
    <w:rsid w:val="00002BBF"/>
    <w:rsid w:val="0001737B"/>
    <w:rsid w:val="000179EC"/>
    <w:rsid w:val="00035F49"/>
    <w:rsid w:val="00050E60"/>
    <w:rsid w:val="0009249D"/>
    <w:rsid w:val="00110A11"/>
    <w:rsid w:val="0016593B"/>
    <w:rsid w:val="00184183"/>
    <w:rsid w:val="001912B5"/>
    <w:rsid w:val="001A5095"/>
    <w:rsid w:val="001A622F"/>
    <w:rsid w:val="001C082B"/>
    <w:rsid w:val="001F12D3"/>
    <w:rsid w:val="00220FD6"/>
    <w:rsid w:val="00226BB4"/>
    <w:rsid w:val="00237865"/>
    <w:rsid w:val="0024794F"/>
    <w:rsid w:val="002910B7"/>
    <w:rsid w:val="002A4252"/>
    <w:rsid w:val="002D11E1"/>
    <w:rsid w:val="002E0543"/>
    <w:rsid w:val="002E23ED"/>
    <w:rsid w:val="003125CF"/>
    <w:rsid w:val="00317A69"/>
    <w:rsid w:val="0032459C"/>
    <w:rsid w:val="003619CE"/>
    <w:rsid w:val="00376F1C"/>
    <w:rsid w:val="00377579"/>
    <w:rsid w:val="00392144"/>
    <w:rsid w:val="00395A4E"/>
    <w:rsid w:val="003A3A83"/>
    <w:rsid w:val="003B365A"/>
    <w:rsid w:val="003D67F0"/>
    <w:rsid w:val="003E1C75"/>
    <w:rsid w:val="003F4645"/>
    <w:rsid w:val="00426472"/>
    <w:rsid w:val="004406B9"/>
    <w:rsid w:val="004636D4"/>
    <w:rsid w:val="00477363"/>
    <w:rsid w:val="004A46BD"/>
    <w:rsid w:val="004A6EC8"/>
    <w:rsid w:val="004B1CE1"/>
    <w:rsid w:val="004C6AE7"/>
    <w:rsid w:val="00515008"/>
    <w:rsid w:val="005211C2"/>
    <w:rsid w:val="0052608F"/>
    <w:rsid w:val="0055133A"/>
    <w:rsid w:val="00560788"/>
    <w:rsid w:val="005933F8"/>
    <w:rsid w:val="005C2834"/>
    <w:rsid w:val="005D54F7"/>
    <w:rsid w:val="005F4374"/>
    <w:rsid w:val="006347FA"/>
    <w:rsid w:val="0064159F"/>
    <w:rsid w:val="006A4488"/>
    <w:rsid w:val="006A7227"/>
    <w:rsid w:val="006E263D"/>
    <w:rsid w:val="006E3011"/>
    <w:rsid w:val="006E60A1"/>
    <w:rsid w:val="00703E82"/>
    <w:rsid w:val="007145DA"/>
    <w:rsid w:val="00736E0D"/>
    <w:rsid w:val="00754409"/>
    <w:rsid w:val="00762712"/>
    <w:rsid w:val="007644DA"/>
    <w:rsid w:val="0077251C"/>
    <w:rsid w:val="00776713"/>
    <w:rsid w:val="007839FD"/>
    <w:rsid w:val="0078649A"/>
    <w:rsid w:val="00787694"/>
    <w:rsid w:val="007938D1"/>
    <w:rsid w:val="007C289D"/>
    <w:rsid w:val="007E48E8"/>
    <w:rsid w:val="007E5A42"/>
    <w:rsid w:val="00815897"/>
    <w:rsid w:val="008759BD"/>
    <w:rsid w:val="00876A88"/>
    <w:rsid w:val="008821BE"/>
    <w:rsid w:val="00882D15"/>
    <w:rsid w:val="008836D7"/>
    <w:rsid w:val="008966DB"/>
    <w:rsid w:val="008D16FC"/>
    <w:rsid w:val="00902C31"/>
    <w:rsid w:val="00910D4D"/>
    <w:rsid w:val="00914DDD"/>
    <w:rsid w:val="0094537C"/>
    <w:rsid w:val="009A41DB"/>
    <w:rsid w:val="009C21D7"/>
    <w:rsid w:val="009C3D0E"/>
    <w:rsid w:val="009D71FD"/>
    <w:rsid w:val="00A1297A"/>
    <w:rsid w:val="00A159FC"/>
    <w:rsid w:val="00A31B23"/>
    <w:rsid w:val="00A576AB"/>
    <w:rsid w:val="00A73144"/>
    <w:rsid w:val="00A73AEE"/>
    <w:rsid w:val="00A8599A"/>
    <w:rsid w:val="00AA45D5"/>
    <w:rsid w:val="00AC6FD1"/>
    <w:rsid w:val="00AD66BC"/>
    <w:rsid w:val="00B01B1F"/>
    <w:rsid w:val="00B242FB"/>
    <w:rsid w:val="00B271BC"/>
    <w:rsid w:val="00B36263"/>
    <w:rsid w:val="00B42482"/>
    <w:rsid w:val="00B425DC"/>
    <w:rsid w:val="00B61E72"/>
    <w:rsid w:val="00B66EFD"/>
    <w:rsid w:val="00B75936"/>
    <w:rsid w:val="00B80A18"/>
    <w:rsid w:val="00BE666D"/>
    <w:rsid w:val="00BF35A1"/>
    <w:rsid w:val="00C53670"/>
    <w:rsid w:val="00C538F6"/>
    <w:rsid w:val="00CD71FB"/>
    <w:rsid w:val="00D10154"/>
    <w:rsid w:val="00D151D3"/>
    <w:rsid w:val="00D200CD"/>
    <w:rsid w:val="00D23F9A"/>
    <w:rsid w:val="00D316A2"/>
    <w:rsid w:val="00D31913"/>
    <w:rsid w:val="00D362E7"/>
    <w:rsid w:val="00D52563"/>
    <w:rsid w:val="00D62BCD"/>
    <w:rsid w:val="00D957C0"/>
    <w:rsid w:val="00DB718E"/>
    <w:rsid w:val="00DE24D4"/>
    <w:rsid w:val="00E1044E"/>
    <w:rsid w:val="00E27609"/>
    <w:rsid w:val="00E4557C"/>
    <w:rsid w:val="00E4646B"/>
    <w:rsid w:val="00E82537"/>
    <w:rsid w:val="00E86E5A"/>
    <w:rsid w:val="00EB34E1"/>
    <w:rsid w:val="00EE4E8E"/>
    <w:rsid w:val="00F465F8"/>
    <w:rsid w:val="00F46B46"/>
    <w:rsid w:val="00F50708"/>
    <w:rsid w:val="00F55ECF"/>
    <w:rsid w:val="00F56AEC"/>
    <w:rsid w:val="00F7199D"/>
    <w:rsid w:val="00F8482C"/>
    <w:rsid w:val="00F9393D"/>
    <w:rsid w:val="00FB5F85"/>
    <w:rsid w:val="00FC0C09"/>
    <w:rsid w:val="00FD6639"/>
    <w:rsid w:val="00FD70FE"/>
    <w:rsid w:val="00FE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9D71FD"/>
    <w:pPr>
      <w:keepNext/>
      <w:widowControl/>
      <w:overflowPunct/>
      <w:autoSpaceDE/>
      <w:autoSpaceDN/>
      <w:adjustRightInd/>
      <w:jc w:val="center"/>
      <w:textAlignment w:val="auto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locked/>
    <w:rsid w:val="009D71FD"/>
    <w:pPr>
      <w:keepNext/>
      <w:widowControl/>
      <w:overflowPunct/>
      <w:autoSpaceDE/>
      <w:autoSpaceDN/>
      <w:adjustRightInd/>
      <w:textAlignment w:val="auto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8F6"/>
    <w:pPr>
      <w:widowControl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E4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E48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179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179E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0179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179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8F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C538F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21">
    <w:name w:val="Основной текст (2)_"/>
    <w:rsid w:val="00914DD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Заголовок №3_"/>
    <w:link w:val="30"/>
    <w:rsid w:val="00914DDD"/>
    <w:rPr>
      <w:rFonts w:ascii="Cambria" w:eastAsia="Cambria" w:hAnsi="Cambria" w:cs="Cambria"/>
      <w:b/>
      <w:bCs/>
      <w:sz w:val="22"/>
      <w:szCs w:val="22"/>
      <w:shd w:val="clear" w:color="auto" w:fill="FFFFFF"/>
    </w:rPr>
  </w:style>
  <w:style w:type="character" w:customStyle="1" w:styleId="31">
    <w:name w:val="Основной текст (3)_"/>
    <w:link w:val="32"/>
    <w:rsid w:val="00914DDD"/>
    <w:rPr>
      <w:rFonts w:ascii="Cambria" w:eastAsia="Cambria" w:hAnsi="Cambria" w:cs="Cambria"/>
      <w:b/>
      <w:bCs/>
      <w:sz w:val="22"/>
      <w:szCs w:val="22"/>
      <w:shd w:val="clear" w:color="auto" w:fill="FFFFFF"/>
    </w:rPr>
  </w:style>
  <w:style w:type="character" w:customStyle="1" w:styleId="1">
    <w:name w:val="Заголовок №1_"/>
    <w:link w:val="10"/>
    <w:rsid w:val="00914DDD"/>
    <w:rPr>
      <w:rFonts w:ascii="Cambria" w:eastAsia="Cambria" w:hAnsi="Cambria" w:cs="Cambria"/>
      <w:w w:val="75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914D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link w:val="23"/>
    <w:rsid w:val="00914DDD"/>
    <w:rPr>
      <w:rFonts w:ascii="Cambria" w:eastAsia="Cambria" w:hAnsi="Cambria" w:cs="Cambria"/>
      <w:w w:val="75"/>
      <w:sz w:val="28"/>
      <w:szCs w:val="28"/>
      <w:shd w:val="clear" w:color="auto" w:fill="FFFFFF"/>
    </w:rPr>
  </w:style>
  <w:style w:type="character" w:customStyle="1" w:styleId="2105pt100">
    <w:name w:val="Заголовок №2 + 10;5 pt;Масштаб 100%"/>
    <w:rsid w:val="00914D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"/>
    <w:rsid w:val="00914DD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rsid w:val="00914D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rsid w:val="00914D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;Полужирный"/>
    <w:rsid w:val="00914DD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5pt100">
    <w:name w:val="Заголовок №1 + 10;5 pt;Масштаб 100%"/>
    <w:rsid w:val="00914D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914DDD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914DDD"/>
    <w:rPr>
      <w:rFonts w:ascii="Candara" w:eastAsia="Candara" w:hAnsi="Candara" w:cs="Candara"/>
      <w:shd w:val="clear" w:color="auto" w:fill="FFFFFF"/>
    </w:rPr>
  </w:style>
  <w:style w:type="character" w:customStyle="1" w:styleId="220">
    <w:name w:val="Заголовок №2 (2)_"/>
    <w:link w:val="221"/>
    <w:rsid w:val="00914DDD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914DDD"/>
    <w:rPr>
      <w:rFonts w:ascii="Cambria" w:eastAsia="Cambria" w:hAnsi="Cambria" w:cs="Cambria"/>
      <w:sz w:val="22"/>
      <w:szCs w:val="22"/>
      <w:shd w:val="clear" w:color="auto" w:fill="FFFFFF"/>
    </w:rPr>
  </w:style>
  <w:style w:type="character" w:customStyle="1" w:styleId="7105pt">
    <w:name w:val="Основной текст (7) + 10;5 pt"/>
    <w:rsid w:val="00914D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914DDD"/>
    <w:pPr>
      <w:shd w:val="clear" w:color="auto" w:fill="FFFFFF"/>
      <w:overflowPunct/>
      <w:autoSpaceDE/>
      <w:autoSpaceDN/>
      <w:adjustRightInd/>
      <w:spacing w:before="240" w:line="281" w:lineRule="exact"/>
      <w:jc w:val="both"/>
      <w:textAlignment w:val="auto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914DDD"/>
    <w:pPr>
      <w:shd w:val="clear" w:color="auto" w:fill="FFFFFF"/>
      <w:overflowPunct/>
      <w:autoSpaceDE/>
      <w:autoSpaceDN/>
      <w:adjustRightInd/>
      <w:spacing w:line="281" w:lineRule="exact"/>
      <w:jc w:val="center"/>
      <w:textAlignment w:val="auto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914DDD"/>
    <w:pPr>
      <w:shd w:val="clear" w:color="auto" w:fill="FFFFFF"/>
      <w:overflowPunct/>
      <w:autoSpaceDE/>
      <w:autoSpaceDN/>
      <w:adjustRightInd/>
      <w:spacing w:line="292" w:lineRule="exact"/>
      <w:jc w:val="both"/>
      <w:textAlignment w:val="auto"/>
      <w:outlineLvl w:val="0"/>
    </w:pPr>
    <w:rPr>
      <w:rFonts w:ascii="Cambria" w:eastAsia="Cambria" w:hAnsi="Cambria" w:cs="Cambria"/>
      <w:w w:val="75"/>
      <w:sz w:val="28"/>
      <w:szCs w:val="28"/>
    </w:rPr>
  </w:style>
  <w:style w:type="paragraph" w:customStyle="1" w:styleId="23">
    <w:name w:val="Заголовок №2"/>
    <w:basedOn w:val="a"/>
    <w:link w:val="22"/>
    <w:rsid w:val="00914DDD"/>
    <w:pPr>
      <w:shd w:val="clear" w:color="auto" w:fill="FFFFFF"/>
      <w:overflowPunct/>
      <w:autoSpaceDE/>
      <w:autoSpaceDN/>
      <w:adjustRightInd/>
      <w:spacing w:line="277" w:lineRule="exact"/>
      <w:jc w:val="both"/>
      <w:textAlignment w:val="auto"/>
      <w:outlineLvl w:val="1"/>
    </w:pPr>
    <w:rPr>
      <w:rFonts w:ascii="Cambria" w:eastAsia="Cambria" w:hAnsi="Cambria" w:cs="Cambria"/>
      <w:w w:val="75"/>
      <w:sz w:val="28"/>
      <w:szCs w:val="28"/>
    </w:rPr>
  </w:style>
  <w:style w:type="paragraph" w:customStyle="1" w:styleId="50">
    <w:name w:val="Основной текст (5)"/>
    <w:basedOn w:val="a"/>
    <w:link w:val="5"/>
    <w:rsid w:val="00914DDD"/>
    <w:pPr>
      <w:shd w:val="clear" w:color="auto" w:fill="FFFFFF"/>
      <w:overflowPunct/>
      <w:autoSpaceDE/>
      <w:autoSpaceDN/>
      <w:adjustRightInd/>
      <w:spacing w:line="270" w:lineRule="exact"/>
      <w:ind w:firstLine="760"/>
      <w:jc w:val="both"/>
      <w:textAlignment w:val="auto"/>
    </w:pPr>
    <w:rPr>
      <w:rFonts w:ascii="Cambria" w:eastAsia="Cambria" w:hAnsi="Cambria" w:cs="Cambria"/>
      <w:sz w:val="21"/>
      <w:szCs w:val="21"/>
    </w:rPr>
  </w:style>
  <w:style w:type="paragraph" w:customStyle="1" w:styleId="60">
    <w:name w:val="Основной текст (6)"/>
    <w:basedOn w:val="a"/>
    <w:link w:val="6"/>
    <w:rsid w:val="00914DDD"/>
    <w:pPr>
      <w:shd w:val="clear" w:color="auto" w:fill="FFFFFF"/>
      <w:overflowPunct/>
      <w:autoSpaceDE/>
      <w:autoSpaceDN/>
      <w:adjustRightInd/>
      <w:spacing w:before="60" w:after="300" w:line="0" w:lineRule="atLeast"/>
      <w:jc w:val="center"/>
      <w:textAlignment w:val="auto"/>
    </w:pPr>
    <w:rPr>
      <w:rFonts w:ascii="Candara" w:eastAsia="Candara" w:hAnsi="Candara" w:cs="Candara"/>
    </w:rPr>
  </w:style>
  <w:style w:type="paragraph" w:customStyle="1" w:styleId="221">
    <w:name w:val="Заголовок №2 (2)"/>
    <w:basedOn w:val="a"/>
    <w:link w:val="220"/>
    <w:rsid w:val="00914DDD"/>
    <w:pPr>
      <w:shd w:val="clear" w:color="auto" w:fill="FFFFFF"/>
      <w:overflowPunct/>
      <w:autoSpaceDE/>
      <w:autoSpaceDN/>
      <w:adjustRightInd/>
      <w:spacing w:line="306" w:lineRule="exact"/>
      <w:ind w:firstLine="760"/>
      <w:jc w:val="both"/>
      <w:textAlignment w:val="auto"/>
      <w:outlineLvl w:val="1"/>
    </w:pPr>
    <w:rPr>
      <w:rFonts w:ascii="Cambria" w:eastAsia="Cambria" w:hAnsi="Cambria" w:cs="Cambria"/>
      <w:sz w:val="21"/>
      <w:szCs w:val="21"/>
    </w:rPr>
  </w:style>
  <w:style w:type="paragraph" w:customStyle="1" w:styleId="70">
    <w:name w:val="Основной текст (7)"/>
    <w:basedOn w:val="a"/>
    <w:link w:val="7"/>
    <w:rsid w:val="00914DDD"/>
    <w:pPr>
      <w:shd w:val="clear" w:color="auto" w:fill="FFFFFF"/>
      <w:overflowPunct/>
      <w:autoSpaceDE/>
      <w:autoSpaceDN/>
      <w:adjustRightInd/>
      <w:spacing w:line="274" w:lineRule="exact"/>
      <w:ind w:firstLine="760"/>
      <w:jc w:val="both"/>
      <w:textAlignment w:val="auto"/>
    </w:pPr>
    <w:rPr>
      <w:rFonts w:ascii="Cambria" w:eastAsia="Cambria" w:hAnsi="Cambria" w:cs="Cambria"/>
      <w:sz w:val="22"/>
      <w:szCs w:val="22"/>
    </w:rPr>
  </w:style>
  <w:style w:type="paragraph" w:styleId="aa">
    <w:name w:val="Subtitle"/>
    <w:basedOn w:val="a"/>
    <w:next w:val="a"/>
    <w:link w:val="ab"/>
    <w:qFormat/>
    <w:locked/>
    <w:rsid w:val="009D71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rsid w:val="009D71F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20">
    <w:name w:val="Заголовок 2 Знак"/>
    <w:basedOn w:val="a0"/>
    <w:link w:val="2"/>
    <w:rsid w:val="009D71FD"/>
    <w:rPr>
      <w:rFonts w:ascii="Bookman Old Style" w:eastAsia="Times New Roman" w:hAnsi="Bookman Old Style"/>
      <w:b/>
      <w:sz w:val="15"/>
    </w:rPr>
  </w:style>
  <w:style w:type="character" w:customStyle="1" w:styleId="40">
    <w:name w:val="Заголовок 4 Знак"/>
    <w:basedOn w:val="a0"/>
    <w:link w:val="4"/>
    <w:rsid w:val="009D71FD"/>
    <w:rPr>
      <w:rFonts w:ascii="Times New Roman" w:eastAsia="Times New Roman" w:hAnsi="Times New Roman"/>
      <w:b/>
    </w:rPr>
  </w:style>
  <w:style w:type="character" w:styleId="ac">
    <w:name w:val="Hyperlink"/>
    <w:rsid w:val="009D71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BDCDBB360847E4D2B088D4C8FF7E186C9654E842FA222A9500B04AEE8FCD2F6E05F727929B73583511C3DB8552y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E73A-F539-4F0E-847E-E070A7E7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8270</Words>
  <Characters>47144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Иевлева Людмила Гаврильевна</dc:creator>
  <cp:lastModifiedBy>new</cp:lastModifiedBy>
  <cp:revision>3</cp:revision>
  <cp:lastPrinted>2020-06-23T04:34:00Z</cp:lastPrinted>
  <dcterms:created xsi:type="dcterms:W3CDTF">2020-06-23T04:36:00Z</dcterms:created>
  <dcterms:modified xsi:type="dcterms:W3CDTF">2020-06-26T01:56:00Z</dcterms:modified>
</cp:coreProperties>
</file>