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58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5839">
        <w:rPr>
          <w:rFonts w:ascii="Times New Roman" w:eastAsia="Calibri" w:hAnsi="Times New Roman" w:cs="Times New Roman"/>
          <w:sz w:val="24"/>
          <w:szCs w:val="24"/>
        </w:rPr>
        <w:t xml:space="preserve">к решению городского Совета депутатов МО «Город Удачный» </w:t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5839">
        <w:rPr>
          <w:rFonts w:ascii="Times New Roman" w:eastAsia="Calibri" w:hAnsi="Times New Roman" w:cs="Times New Roman"/>
          <w:sz w:val="24"/>
          <w:szCs w:val="24"/>
        </w:rPr>
        <w:t>от 05 августа 2020 года №26-3</w:t>
      </w:r>
    </w:p>
    <w:p w:rsidR="00AE52D2" w:rsidRDefault="00AE52D2" w:rsidP="00AE52D2">
      <w:pPr>
        <w:widowControl w:val="0"/>
        <w:spacing w:after="0" w:line="240" w:lineRule="auto"/>
        <w:ind w:left="10490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AE52D2">
        <w:rPr>
          <w:rFonts w:ascii="Times New Roman" w:hAnsi="Times New Roman" w:cs="Times New Roman"/>
          <w:b/>
          <w:bCs/>
          <w:sz w:val="20"/>
          <w:szCs w:val="20"/>
        </w:rPr>
        <w:t>Показатели премирования для распределения премии по итогам работы за месяц</w:t>
      </w: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E52D2">
        <w:rPr>
          <w:rFonts w:ascii="Times New Roman" w:hAnsi="Times New Roman" w:cs="Times New Roman"/>
          <w:sz w:val="20"/>
          <w:szCs w:val="20"/>
        </w:rPr>
        <w:t>(для работников, осуществляющих обязанности по техническому обеспечению деятельности органов местного самоуправления)</w:t>
      </w: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0"/>
        <w:gridCol w:w="4040"/>
        <w:gridCol w:w="3164"/>
        <w:gridCol w:w="1737"/>
        <w:gridCol w:w="2111"/>
        <w:gridCol w:w="1999"/>
      </w:tblGrid>
      <w:tr w:rsidR="00AE52D2" w:rsidRPr="00AE52D2" w:rsidTr="003F0109">
        <w:tc>
          <w:tcPr>
            <w:tcW w:w="71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премирования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премии, %</w:t>
            </w:r>
          </w:p>
        </w:tc>
        <w:tc>
          <w:tcPr>
            <w:tcW w:w="694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657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 (отдел), подтверждающее выполнение показателя</w:t>
            </w:r>
          </w:p>
        </w:tc>
      </w:tr>
      <w:tr w:rsidR="00AE52D2" w:rsidRPr="00AE52D2" w:rsidTr="003F0109">
        <w:tc>
          <w:tcPr>
            <w:tcW w:w="3649" w:type="pct"/>
            <w:gridSpan w:val="4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Специалисты, не являющиеся муниципальными служащими</w:t>
            </w:r>
          </w:p>
        </w:tc>
        <w:tc>
          <w:tcPr>
            <w:tcW w:w="694" w:type="pct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c>
          <w:tcPr>
            <w:tcW w:w="3649" w:type="pct"/>
            <w:gridSpan w:val="4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FA6B43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r w:rsidR="00FA6B43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административно-хозяйственной части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Начисляется при отсутствии обоснованных замечаний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 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по надзору за зданиями и  сооружениями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ежемесячных планов работ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исполнения (Организация работ, исполнение договорных обязательств, своевременное принятие выполненных работ, отсутствие замечаний)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7" w:type="pct"/>
            <w:vAlign w:val="center"/>
          </w:tcPr>
          <w:p w:rsidR="00AE52D2" w:rsidRPr="00AE52D2" w:rsidRDefault="003F0109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города, </w:t>
            </w:r>
          </w:p>
          <w:p w:rsidR="00AE52D2" w:rsidRPr="00AE52D2" w:rsidRDefault="003F0109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Ответственное выполнение в соответствии с должностной инструкцией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Отсутствие замечаний, жалоб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города, 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Своевременная подготовка всей необходимой документации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Отсутствие нарушения сроков, замечаний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Пресс - секретарь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3F0109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>ым вопросам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Инженер-сметчик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Ответственное выполнение в соответствии с должностной инструкцией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исполнения (Организация работ, исполнение договорных обязательств, своевременное принятие выполненных работ, отсутствие замечаний)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7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города, 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AE52D2" w:rsidRPr="00AE52D2" w:rsidTr="003F0109">
        <w:trPr>
          <w:cantSplit/>
        </w:trPr>
        <w:tc>
          <w:tcPr>
            <w:tcW w:w="3078" w:type="pct"/>
            <w:gridSpan w:val="3"/>
            <w:vAlign w:val="center"/>
          </w:tcPr>
          <w:p w:rsidR="00AE52D2" w:rsidRPr="00AE52D2" w:rsidRDefault="00AE52D2" w:rsidP="00A27A20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Работники общеотраслевых профессий</w:t>
            </w: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Отсутствие замечаний</w:t>
            </w: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добросовестном исполнении должностных обязанностей, отсутствии обоснованных нареканий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главы, главный специалист по кадрам и муниципальной службе, бухгалтерия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Содержание закрепленного автомобиля в технически исправном состоянии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исправного автомобиля на линии </w:t>
            </w: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Своевременное представление путевых листов</w:t>
            </w:r>
          </w:p>
        </w:tc>
        <w:tc>
          <w:tcPr>
            <w:tcW w:w="1040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Отсутствие замечаний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нареканий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добросовестном исполнении должностных обязанностей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Содержание закрепленной территории в соответствии с требованиями </w:t>
            </w:r>
            <w:proofErr w:type="spell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(качество ежедневной уборки помещений)</w:t>
            </w:r>
          </w:p>
        </w:tc>
        <w:tc>
          <w:tcPr>
            <w:tcW w:w="1040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Сторож-дворник</w:t>
            </w:r>
          </w:p>
        </w:tc>
        <w:tc>
          <w:tcPr>
            <w:tcW w:w="1328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нареканий</w:t>
            </w: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добросовестном исполнении должностных обязанностей</w:t>
            </w:r>
          </w:p>
        </w:tc>
        <w:tc>
          <w:tcPr>
            <w:tcW w:w="657" w:type="pct"/>
            <w:vMerge w:val="restar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3F0109">
        <w:trPr>
          <w:cantSplit/>
        </w:trPr>
        <w:tc>
          <w:tcPr>
            <w:tcW w:w="710" w:type="pct"/>
            <w:vMerge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</w:tcPr>
          <w:p w:rsidR="00AE52D2" w:rsidRPr="00AE52D2" w:rsidRDefault="00AE52D2" w:rsidP="00A27A20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AE52D2" w:rsidRPr="00AE52D2" w:rsidRDefault="00AE52D2" w:rsidP="00A27A20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2D2" w:rsidRPr="00AE52D2" w:rsidRDefault="00AE52D2" w:rsidP="00AE52D2">
      <w:pPr>
        <w:widowControl w:val="0"/>
        <w:spacing w:after="0" w:line="36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AE52D2" w:rsidRPr="00AE52D2" w:rsidRDefault="00AE52D2" w:rsidP="00AE52D2">
      <w:pPr>
        <w:widowControl w:val="0"/>
        <w:spacing w:after="0" w:line="36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AE5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______________________________________________________________________</w:t>
      </w:r>
    </w:p>
    <w:p w:rsidR="00AE52D2" w:rsidRPr="00AE52D2" w:rsidRDefault="00AE52D2" w:rsidP="00AE52D2">
      <w:pPr>
        <w:widowControl w:val="0"/>
        <w:spacing w:after="0" w:line="360" w:lineRule="auto"/>
        <w:ind w:left="1049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AE52D2" w:rsidRDefault="00AE52D2" w:rsidP="00013E8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0109" w:rsidRDefault="003F0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5839">
        <w:rPr>
          <w:rFonts w:ascii="Times New Roman" w:eastAsia="Calibri" w:hAnsi="Times New Roman" w:cs="Times New Roman"/>
          <w:sz w:val="24"/>
          <w:szCs w:val="24"/>
        </w:rPr>
        <w:t xml:space="preserve">к решению городского Совета депутатов МО «Город Удачный» </w:t>
      </w:r>
    </w:p>
    <w:p w:rsidR="00F55839" w:rsidRPr="00F55839" w:rsidRDefault="00F55839" w:rsidP="00F55839">
      <w:pPr>
        <w:widowControl w:val="0"/>
        <w:spacing w:line="240" w:lineRule="auto"/>
        <w:ind w:left="1049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5839">
        <w:rPr>
          <w:rFonts w:ascii="Times New Roman" w:eastAsia="Calibri" w:hAnsi="Times New Roman" w:cs="Times New Roman"/>
          <w:sz w:val="24"/>
          <w:szCs w:val="24"/>
        </w:rPr>
        <w:t>от 05 августа 2020 года №26-3</w:t>
      </w:r>
    </w:p>
    <w:p w:rsidR="00013E83" w:rsidRDefault="00013E83" w:rsidP="00013E83">
      <w:pPr>
        <w:widowControl w:val="0"/>
        <w:spacing w:after="0" w:line="240" w:lineRule="auto"/>
        <w:ind w:left="10490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:rsidR="00AE52D2" w:rsidRPr="00AE52D2" w:rsidRDefault="00AE52D2" w:rsidP="00AE52D2">
      <w:pPr>
        <w:widowControl w:val="0"/>
        <w:spacing w:after="0" w:line="360" w:lineRule="auto"/>
        <w:ind w:left="1049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AE52D2">
        <w:rPr>
          <w:rFonts w:ascii="Times New Roman" w:hAnsi="Times New Roman" w:cs="Times New Roman"/>
          <w:b/>
          <w:bCs/>
          <w:sz w:val="20"/>
          <w:szCs w:val="20"/>
        </w:rPr>
        <w:t>Показатели премирования для распределения премии по итогам работы за квартал</w:t>
      </w:r>
    </w:p>
    <w:p w:rsidR="00AE52D2" w:rsidRPr="00AE52D2" w:rsidRDefault="00AE52D2" w:rsidP="00AE52D2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70"/>
        <w:gridCol w:w="3821"/>
        <w:gridCol w:w="2969"/>
        <w:gridCol w:w="1807"/>
        <w:gridCol w:w="2142"/>
        <w:gridCol w:w="2002"/>
      </w:tblGrid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премирования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премии, </w:t>
            </w:r>
            <w:proofErr w:type="gramStart"/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%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 (отдел), подтверждающее выполнение показателя</w:t>
            </w:r>
          </w:p>
        </w:tc>
      </w:tr>
      <w:tr w:rsidR="00AE52D2" w:rsidRPr="00AE52D2" w:rsidTr="003F0109">
        <w:trPr>
          <w:cantSplit/>
          <w:trHeight w:val="20"/>
        </w:trPr>
        <w:tc>
          <w:tcPr>
            <w:tcW w:w="3638" w:type="pct"/>
            <w:gridSpan w:val="4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показатели  оценки работы работников:</w:t>
            </w:r>
          </w:p>
        </w:tc>
        <w:tc>
          <w:tcPr>
            <w:tcW w:w="704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3638" w:type="pct"/>
            <w:gridSpan w:val="4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эффективного планирования и освоения средств местного бюджета, своевременная реализация МП и предоставление отчетности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Представленные анализы исполнения бюджета по плановым и фактическим показателям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граждан.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 финансам, финансов</w:t>
            </w:r>
            <w:r w:rsidR="00520822" w:rsidRPr="00AE52D2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 отдел, отдел по бухгалтерскому учету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администрации, соблюдение инструкции по делопроизводству при оформлении служебной документации, качественная подготовка вопросов на коллегии, совещания, выполнение в сроки НПА администрации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фиксированных нарушений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отчетности, достоверной информации, своевременное (качественное) предоставление ответов на обращения граждан, предоставление информации по запросам, поступившим из государственных органов и организаций, исполнение сроков подготовки и предоставления информации по запросам контролирующих органов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зафиксированных нарушений сроков, жалоб.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администрации, главные специалисты по курируемым направлениям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перспективного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br/>
              <w:t>(годового), квартального, месячного планов  работы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установленные  сроки 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утвержденных планов на отчетный период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3044" w:type="pct"/>
            <w:gridSpan w:val="3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значение общих показателей оценки работы: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2E4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отделов, специалистов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1.1. Финансово-экономический отдел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1.Проведение постоянного анализа целевого и рационального использования бюджетных средств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Недопущение нецелевого и нерационального использования бюджетных средств, отсутствие обоснованных  замечаний контролирующих органов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замечаний, нормативно-правовых актов о нерациональном использовании бюджетных средств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заместитель главы администрации по экономике и финансам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2.Организация и совершенствование </w:t>
            </w:r>
            <w:proofErr w:type="gram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экономического процесса</w:t>
            </w:r>
            <w:proofErr w:type="gram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направленного на комплексное и социально – экономическое развитие муниципального образования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программы СЭР, анализ достигнутых показателей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3.Обеспечение сбалансированности бюджета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сбалансированных показателей местного бюджета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выполнении показателей сбалансированности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4A351F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351F">
              <w:rPr>
                <w:rFonts w:ascii="Times New Roman" w:hAnsi="Times New Roman" w:cs="Times New Roman"/>
                <w:sz w:val="20"/>
                <w:szCs w:val="20"/>
              </w:rPr>
              <w:t>4. Обеспечение эффективного использования процедуры размещения муниципального заказа на поставку товара, выполнение работ, оказание услуг, в соответствии с планом закупок.</w:t>
            </w:r>
          </w:p>
        </w:tc>
        <w:tc>
          <w:tcPr>
            <w:tcW w:w="976" w:type="pct"/>
            <w:vAlign w:val="center"/>
          </w:tcPr>
          <w:p w:rsidR="00AE52D2" w:rsidRPr="004A351F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351F">
              <w:rPr>
                <w:rFonts w:ascii="Times New Roman" w:hAnsi="Times New Roman" w:cs="Times New Roman"/>
                <w:sz w:val="20"/>
                <w:szCs w:val="20"/>
              </w:rPr>
              <w:t>Соблюдение плана закупок, сроков, отсутствие замечаний по процедуре закупок со стороны контролирующих органов и Участников размещения заказа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отсутствии срывов размещения заказа, отсутствии замечаний руководителей, контролирующих органов, претензий Участников.</w:t>
            </w: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1.2. Ведущий специалист по тарифной политике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Формирование четкой, эффективной тарифной политики муниципального образования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законодательства, соблюдение сроков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35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городской администрации, контролирующих органов, жалоб предприятий, организаций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администрации, финансово-экономический  отдел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4A351F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A351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проведение комиссий по </w:t>
            </w:r>
            <w:proofErr w:type="gramStart"/>
            <w:r w:rsidR="004A351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="004A35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МУПов МО «Город Удачный»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Представление анализа показателей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4A351F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F378AB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азработка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и утверждение </w:t>
            </w:r>
            <w:r w:rsidR="00F378AB">
              <w:rPr>
                <w:rFonts w:ascii="Times New Roman" w:hAnsi="Times New Roman" w:cs="Times New Roman"/>
                <w:sz w:val="20"/>
                <w:szCs w:val="20"/>
              </w:rPr>
              <w:t>НПА по своему направлению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 рассмотрения и  принятия.</w:t>
            </w:r>
          </w:p>
        </w:tc>
        <w:tc>
          <w:tcPr>
            <w:tcW w:w="594" w:type="pct"/>
            <w:vAlign w:val="center"/>
          </w:tcPr>
          <w:p w:rsidR="00AE52D2" w:rsidRPr="00AE52D2" w:rsidRDefault="004A351F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Ведущий специалист по работе с доходной частью бюджета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Обеспечение плановых поступлений доходов в городской бюджет от использования муниципального имущества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Данные анализа и аналитической записки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При достижении запланированных показателей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 отдел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Проведение работы по недопущению задолженности в бюджет города по арендным платежам за использование муниципального имущества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платежам за использование муниципального имущества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Отдел по имущественным и земельным отношениям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D12083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3. Своевременная организация </w:t>
            </w:r>
            <w:r w:rsidR="00D12083">
              <w:rPr>
                <w:rFonts w:ascii="Times New Roman" w:hAnsi="Times New Roman" w:cs="Times New Roman"/>
                <w:sz w:val="20"/>
                <w:szCs w:val="20"/>
              </w:rPr>
              <w:t>и проведение  межведомственной комиссии по мобилизации доходов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заключенных договоров аренды муниципального имущества, в установленные сроки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 по экономики и финансам</w:t>
            </w: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7772E1" w:rsidRPr="00AE52D2" w:rsidRDefault="007772E1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 Отдел по имущественным и земельным отношениям</w:t>
            </w:r>
          </w:p>
        </w:tc>
        <w:tc>
          <w:tcPr>
            <w:tcW w:w="125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Выявление собственников (пользователей) зданий, строений, помещений, расположенных на земельных участках без правоустанавливающих документов</w:t>
            </w:r>
          </w:p>
        </w:tc>
        <w:tc>
          <w:tcPr>
            <w:tcW w:w="97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инвентаризации, количество направленных требований о заключении договорных отношений</w:t>
            </w:r>
          </w:p>
        </w:tc>
        <w:tc>
          <w:tcPr>
            <w:tcW w:w="594" w:type="pc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7772E1" w:rsidRPr="00AE52D2" w:rsidRDefault="007772E1" w:rsidP="003F0109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финансам, финансово-экономический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по имущественным и земельным отношениям</w:t>
            </w: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Своевременная организация мероприятий по сдаче муниципального имущества в аренду или безвозмездное пользование, реализации муниципального имущества</w:t>
            </w:r>
          </w:p>
        </w:tc>
        <w:tc>
          <w:tcPr>
            <w:tcW w:w="97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сроков, отсутствие жалоб</w:t>
            </w:r>
          </w:p>
        </w:tc>
        <w:tc>
          <w:tcPr>
            <w:tcW w:w="594" w:type="pc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Своевременное выполнение административных процедур (действий)</w:t>
            </w:r>
          </w:p>
        </w:tc>
        <w:tc>
          <w:tcPr>
            <w:tcW w:w="976" w:type="pct"/>
            <w:vAlign w:val="center"/>
          </w:tcPr>
          <w:p w:rsidR="007772E1" w:rsidRPr="00186290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сроков, отсутствие жалоб</w:t>
            </w:r>
          </w:p>
        </w:tc>
        <w:tc>
          <w:tcPr>
            <w:tcW w:w="594" w:type="pct"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Подготовка документов для составления требований гражданам о погашении задолженности по арендным платежам и фактическому использованию земельных участков</w:t>
            </w:r>
          </w:p>
        </w:tc>
        <w:tc>
          <w:tcPr>
            <w:tcW w:w="97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анализа показателей</w:t>
            </w:r>
          </w:p>
        </w:tc>
        <w:tc>
          <w:tcPr>
            <w:tcW w:w="594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Проведение эффективной претензионной работы</w:t>
            </w:r>
          </w:p>
        </w:tc>
        <w:tc>
          <w:tcPr>
            <w:tcW w:w="97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и переданных пакетов документов в правовой отдел для подготовки искового заявления о взыскании задолженности в судебном порядке</w:t>
            </w:r>
          </w:p>
        </w:tc>
        <w:tc>
          <w:tcPr>
            <w:tcW w:w="594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E1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Выявление бесхозяйного и муниципального неиспользуемого имущества, организация его эффективного использования</w:t>
            </w:r>
          </w:p>
        </w:tc>
        <w:tc>
          <w:tcPr>
            <w:tcW w:w="976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инвентаризации, отсутствие свободных, незанятых площадей</w:t>
            </w:r>
          </w:p>
        </w:tc>
        <w:tc>
          <w:tcPr>
            <w:tcW w:w="594" w:type="pct"/>
            <w:vAlign w:val="center"/>
          </w:tcPr>
          <w:p w:rsidR="007772E1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7772E1" w:rsidRPr="00AE52D2" w:rsidRDefault="007772E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Главный специалист по предпринимательству и потребительскому рынку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Обеспечение координации видов деятельности в части проведения единой государственной, муниципальной политики и соблюдения законодательства в сфере предпринимательства и потребительского рынка.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законодательства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 по экономике и финансам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Содействие развитию потребительского рынка на территории муниципального образования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эффективности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Главный специалист по архитектуре и градостроительной деятельности</w:t>
            </w:r>
          </w:p>
        </w:tc>
        <w:tc>
          <w:tcPr>
            <w:tcW w:w="1256" w:type="pct"/>
            <w:vAlign w:val="center"/>
          </w:tcPr>
          <w:p w:rsidR="00AE52D2" w:rsidRPr="00AE52D2" w:rsidRDefault="003B0879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мероприятий по сокращению количества процедур, необходимых для получения разрешения на строительство и сроков их прохождения</w:t>
            </w:r>
          </w:p>
        </w:tc>
        <w:tc>
          <w:tcPr>
            <w:tcW w:w="976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 по экономике и финансам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97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761BE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отчетов о разработанных и утвержденных генеральных</w:t>
            </w:r>
            <w:r w:rsidR="00F66B82">
              <w:rPr>
                <w:rFonts w:ascii="Times New Roman" w:hAnsi="Times New Roman" w:cs="Times New Roman"/>
                <w:sz w:val="20"/>
                <w:szCs w:val="20"/>
              </w:rPr>
              <w:t xml:space="preserve"> планах и </w:t>
            </w:r>
            <w:r w:rsidR="009761BE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землепользования  и застройки, проектов планировки и межевания территорий, выданных градостроительных планов земельных участков, разрешения на строительство и ввод объектов в эксплуатацию.</w:t>
            </w:r>
          </w:p>
        </w:tc>
        <w:tc>
          <w:tcPr>
            <w:tcW w:w="976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97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61BE">
              <w:rPr>
                <w:rFonts w:ascii="Times New Roman" w:hAnsi="Times New Roman" w:cs="Times New Roman"/>
                <w:sz w:val="20"/>
                <w:szCs w:val="20"/>
              </w:rPr>
              <w:t>. Отсутствие жалоб и обращений со стороны граждан и руководства на качество предоставляемых услуг, работ.</w:t>
            </w:r>
          </w:p>
        </w:tc>
        <w:tc>
          <w:tcPr>
            <w:tcW w:w="976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04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96A04" w:rsidRPr="00F96A04" w:rsidRDefault="00F96A04" w:rsidP="00DC4AFD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A04">
              <w:rPr>
                <w:rFonts w:ascii="Times New Roman" w:hAnsi="Times New Roman" w:cs="Times New Roman"/>
                <w:sz w:val="20"/>
                <w:szCs w:val="20"/>
              </w:rPr>
              <w:t>. Контрактная служба</w:t>
            </w:r>
          </w:p>
        </w:tc>
        <w:tc>
          <w:tcPr>
            <w:tcW w:w="1256" w:type="pct"/>
            <w:vAlign w:val="center"/>
          </w:tcPr>
          <w:p w:rsidR="00F96A04" w:rsidRPr="00AE52D2" w:rsidRDefault="00F96A04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Осуществление процедуры планирование закупок</w:t>
            </w:r>
          </w:p>
        </w:tc>
        <w:tc>
          <w:tcPr>
            <w:tcW w:w="976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заместитель главы администрации по экономике и финансам</w:t>
            </w:r>
          </w:p>
        </w:tc>
      </w:tr>
      <w:tr w:rsidR="00F96A04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F96A04" w:rsidRPr="00AE52D2" w:rsidRDefault="00F96A04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Своевременное осуществление закупок товаров,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услуг для обеспечения нужд администрации</w:t>
            </w:r>
          </w:p>
        </w:tc>
        <w:tc>
          <w:tcPr>
            <w:tcW w:w="976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594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04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F96A04" w:rsidRPr="00AE52D2" w:rsidRDefault="00F96A04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обоснованных подтвержденных жалоб (замечаний) по результатам процедур планирования</w:t>
            </w:r>
          </w:p>
        </w:tc>
        <w:tc>
          <w:tcPr>
            <w:tcW w:w="976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F96A04" w:rsidRPr="00AE52D2" w:rsidRDefault="00F96A04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2E4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DC4AFD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2.1.Отдел 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2.Выявление незаселенных муниципальных жилых помещений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инвентаризации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работы по оплате населением за ЖКУ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роста/снижения задолженности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DC4AFD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2.2. Главный специалист по </w:t>
            </w:r>
            <w:r w:rsidR="00DC4AFD">
              <w:rPr>
                <w:rFonts w:ascii="Times New Roman" w:hAnsi="Times New Roman" w:cs="Times New Roman"/>
                <w:sz w:val="20"/>
                <w:szCs w:val="20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1.Разработка проектов и принятие планов мероприятий ГО, предупреждения ЧС, нормативно-правовых документов по вопросам ГО, ЧС и ПБ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ЧС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хозяйству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протокольных мероприятиях КЧС и ПБ, БДД, </w:t>
            </w:r>
            <w:proofErr w:type="spell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антитеррористических программах; взаимодействие с органами управления и правоохранительными органами в области ГО, ЧС и ПБ; составление докладов, отчетов по ГО, ЧС и ПБ главе города.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сроков, отсутствие нарушений законодательства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7E45D3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AE52D2" w:rsidRPr="003F0109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AE52D2" w:rsidRPr="003F0109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7E45D3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7E45D3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AE52D2" w:rsidRPr="003F0109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AE52D2" w:rsidRPr="003F0109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7E45D3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9E39B7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E3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Главный энергетик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Ответственное выполнение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предписаний контролирующих органов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Четкая работа с Подрядчиками, Исполнителями договоров, контрактов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Своевременная подготовка всей необходимой документации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9E39B7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39B7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2E4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Инженер по надзору за зданиями и  сооружениями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администрации, финансово-экономический отдел, отдел по бухгалтерскому учету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Работа с Подрядчиками, привлечение для оказания услуг, выполнения работ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проведения торгов, заключенных договоров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Своевременная подготовка исполнительных документов (акты выполненных работ, и.т.д.)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 сроки, оформленные в соответствии с установленными требованиями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9E39B7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E3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Инженер-сметчик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Качественная и своевременная подготовка смет на основании поступивших заявок от руководства и специалистов администрации (не позднее 15 рабочих дней)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Заместители главы администрации, финансово-экономический отдел, отдел по бухгалтерскому учету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Работа с подрядчиками, приемка выполненных работ по муниципальным контрактам и договорам подряда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Ответственное выполнение обязанностей по должностной инструкции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sz w:val="20"/>
                <w:szCs w:val="20"/>
              </w:rPr>
              <w:t>3. Главный бухгалтер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9">
              <w:rPr>
                <w:rFonts w:ascii="Times New Roman" w:hAnsi="Times New Roman" w:cs="Times New Roman"/>
                <w:sz w:val="20"/>
                <w:szCs w:val="20"/>
              </w:rPr>
              <w:t>3.1. Отдел по бухгалтерскому учету</w:t>
            </w:r>
            <w:r w:rsidR="003F0109" w:rsidRP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1.Целевое и рациональное использование бюджетных средств,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финансовых обязательств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нецелевого и нерационального использования бюджетных средств, отсутствие обоснованных  замечаний контролирующих органов, 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Своевременное исполнение финансовых обязательств (договоров, контрактов, соглашений)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Предоставление достоверной бухгалтерской, налоговой, статистической отчетности в установленные сроки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контролирующих органов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3.Соблюдение установленных сроков уплаты налогов и сборов в бюджеты всех уровней, страховых взносов в государственные внебюджетные фонды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задолженности  по уплате налогов, сборов во все уровни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 Отсутствие замечаний со стороны проверяющих органов по выявленным нарушениям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Акты ревизий, проверок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2E4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специалист по социальным вопросам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</w:t>
            </w:r>
          </w:p>
        </w:tc>
      </w:tr>
      <w:tr w:rsidR="002E08D5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2E08D5" w:rsidRPr="00AE52D2" w:rsidRDefault="002E08D5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8D5" w:rsidRPr="00AE52D2" w:rsidRDefault="002E08D5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8D5" w:rsidRPr="00AE52D2" w:rsidRDefault="002E08D5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8D5" w:rsidRPr="00AE52D2" w:rsidRDefault="002E08D5" w:rsidP="00CD1D4F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010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2E4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D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социальной защите</w:t>
            </w:r>
          </w:p>
        </w:tc>
        <w:tc>
          <w:tcPr>
            <w:tcW w:w="1256" w:type="pct"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Своевременное ведение и обновление персонифицированного учета граждан, семей с детьми, особо нуждающихся в социальной поддержке</w:t>
            </w:r>
          </w:p>
        </w:tc>
        <w:tc>
          <w:tcPr>
            <w:tcW w:w="976" w:type="pct"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и нареканий  от населения </w:t>
            </w:r>
          </w:p>
        </w:tc>
        <w:tc>
          <w:tcPr>
            <w:tcW w:w="594" w:type="pct"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2E08D5" w:rsidRPr="00AE52D2" w:rsidRDefault="00727B5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E08D5"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2E08D5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E08D5" w:rsidRPr="00AE52D2" w:rsidRDefault="002E08D5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Регулярное формирование классификатора мер социальной поддержки в ЕГИССО</w:t>
            </w:r>
          </w:p>
        </w:tc>
        <w:tc>
          <w:tcPr>
            <w:tcW w:w="976" w:type="pct"/>
            <w:vAlign w:val="center"/>
          </w:tcPr>
          <w:p w:rsidR="002E08D5" w:rsidRPr="00AE52D2" w:rsidRDefault="002E08D5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Достоверный полный учет льготной категории</w:t>
            </w:r>
          </w:p>
        </w:tc>
        <w:tc>
          <w:tcPr>
            <w:tcW w:w="594" w:type="pct"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D5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E08D5" w:rsidRPr="00AE52D2" w:rsidRDefault="002E08D5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E08D5" w:rsidRDefault="002E08D5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Своевременная реализация МП и предоставление отчетности в установленный срок</w:t>
            </w:r>
          </w:p>
        </w:tc>
        <w:tc>
          <w:tcPr>
            <w:tcW w:w="976" w:type="pct"/>
            <w:vAlign w:val="center"/>
          </w:tcPr>
          <w:p w:rsidR="002E08D5" w:rsidRDefault="002E08D5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плановым и фактическим показателям</w:t>
            </w:r>
          </w:p>
        </w:tc>
        <w:tc>
          <w:tcPr>
            <w:tcW w:w="594" w:type="pct"/>
            <w:vAlign w:val="center"/>
          </w:tcPr>
          <w:p w:rsidR="002E08D5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D5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2E08D5" w:rsidRPr="00AE52D2" w:rsidRDefault="002E08D5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2E08D5" w:rsidRDefault="002E08D5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Взаимодействие с администрацией МО «Мирнинский район» и ТО МТ и СР по РС (Я)</w:t>
            </w:r>
          </w:p>
        </w:tc>
        <w:tc>
          <w:tcPr>
            <w:tcW w:w="976" w:type="pct"/>
            <w:vAlign w:val="center"/>
          </w:tcPr>
          <w:p w:rsidR="002E08D5" w:rsidRDefault="002E08D5" w:rsidP="00AE52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заявлений и пакетов документов от граждан льготной категории для предоставления им социальной поддержки</w:t>
            </w:r>
          </w:p>
        </w:tc>
        <w:tc>
          <w:tcPr>
            <w:tcW w:w="594" w:type="pct"/>
            <w:vAlign w:val="center"/>
          </w:tcPr>
          <w:p w:rsidR="002E08D5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2E08D5" w:rsidRPr="00AE52D2" w:rsidRDefault="002E08D5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4.2. Ведущий специалист по молодежной политике и культуре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Организация и проведение культурно-массовых мероприятий на территории МО «Город Удачный»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Активное участие населения в культурно- массовых мероприятиях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727B5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Вовлечение молодежи в трудовую деятельность, гражданское и патриотическое воспитание молодежи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общегородских мероприятий с привлечением населения и молодежи города Удачного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своевременных закупок товаров для организации культурно-массовых мероприятий, организация ведения подотчета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Своевременная реализация МП и предоставление отчетности в установленный срок.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 Взаимодействие с районным комитетом молодежи и культуры администрации МО «Мирнинский район»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населения 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города Удачного в конкурсах и фестивалях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9A7615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4BAD">
              <w:rPr>
                <w:rFonts w:ascii="Times New Roman" w:hAnsi="Times New Roman" w:cs="Times New Roman"/>
                <w:sz w:val="20"/>
                <w:szCs w:val="20"/>
              </w:rPr>
              <w:t xml:space="preserve">.3. 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Пресс - секретарь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727B5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BD1A4B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Своевременное размещение информации на официальном сайте </w:t>
            </w:r>
            <w:r w:rsidR="00BD1A4B">
              <w:rPr>
                <w:rFonts w:ascii="Times New Roman" w:hAnsi="Times New Roman" w:cs="Times New Roman"/>
                <w:sz w:val="20"/>
                <w:szCs w:val="20"/>
              </w:rPr>
              <w:t>и социальных сетях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подготовка материалов в СМИ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9A7615" w:rsidP="00CD1D4F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.4. Ведущий специалист по спорту и </w:t>
            </w:r>
            <w:r w:rsidR="00CD1D4F">
              <w:rPr>
                <w:rFonts w:ascii="Times New Roman" w:hAnsi="Times New Roman" w:cs="Times New Roman"/>
                <w:sz w:val="20"/>
                <w:szCs w:val="20"/>
              </w:rPr>
              <w:t>здоровому образу жизни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1.Приобщение населения города Удачного к занятиям физической культурой и спортом, ведение здорового образа жизни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Активное участие населения в массовых спортивных мероприятиях.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727B51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социальным вопросам, отдел по бухгалтерскому учету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, финансово-экономический  отдел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2.Эффективное сотрудничество с предприятиями, организациями, образовательными учреждениями города (совместное проведение массовых мероприятий)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совместных мероприятий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3.Проведение своевременных закупок товаров для организации массовых спортивных мероприятий, организация ведения подотчета.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учету.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4.Взаимодействие с районным комитетом физической культуры и спорта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спортсменов 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города Удачного в соревнованиях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3F0109">
        <w:trPr>
          <w:cantSplit/>
          <w:trHeight w:val="20"/>
        </w:trPr>
        <w:tc>
          <w:tcPr>
            <w:tcW w:w="812" w:type="pc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Главный специалист по кадрам и муниципальной службе</w:t>
            </w:r>
          </w:p>
        </w:tc>
        <w:tc>
          <w:tcPr>
            <w:tcW w:w="3530" w:type="pct"/>
            <w:gridSpan w:val="4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F40436" w:rsidRPr="00AE52D2" w:rsidTr="004B062A">
        <w:trPr>
          <w:cantSplit/>
          <w:trHeight w:val="2270"/>
        </w:trPr>
        <w:tc>
          <w:tcPr>
            <w:tcW w:w="812" w:type="pct"/>
            <w:vMerge w:val="restart"/>
            <w:vAlign w:val="center"/>
          </w:tcPr>
          <w:p w:rsidR="00F40436" w:rsidRPr="00AE52D2" w:rsidRDefault="00F40436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36" w:rsidRPr="00AE52D2" w:rsidRDefault="00F40436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5.1. Ведущий специалист секретарь</w:t>
            </w:r>
          </w:p>
        </w:tc>
        <w:tc>
          <w:tcPr>
            <w:tcW w:w="1256" w:type="pct"/>
            <w:vAlign w:val="center"/>
          </w:tcPr>
          <w:p w:rsidR="00F40436" w:rsidRPr="00AE52D2" w:rsidRDefault="00F40436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436" w:rsidRPr="00AE52D2" w:rsidRDefault="00F40436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со стороны главы, заместителей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главного специалиста по кадрам и муниципальной службе</w:t>
            </w:r>
          </w:p>
        </w:tc>
        <w:tc>
          <w:tcPr>
            <w:tcW w:w="594" w:type="pc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40436" w:rsidRPr="00AE52D2" w:rsidRDefault="00F40436" w:rsidP="00AE52D2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администрации,</w:t>
            </w:r>
          </w:p>
          <w:p w:rsidR="00F40436" w:rsidRPr="00AE52D2" w:rsidRDefault="00F40436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. Качественная организация делопроизводства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просрочки отчетов по контрольным документам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36" w:rsidRPr="00AE52D2" w:rsidTr="0010444E">
        <w:trPr>
          <w:cantSplit/>
          <w:trHeight w:val="1735"/>
        </w:trPr>
        <w:tc>
          <w:tcPr>
            <w:tcW w:w="812" w:type="pct"/>
            <w:vMerge w:val="restart"/>
            <w:vAlign w:val="center"/>
          </w:tcPr>
          <w:p w:rsidR="00F40436" w:rsidRPr="00AE52D2" w:rsidRDefault="00F40436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36" w:rsidRPr="00AE52D2" w:rsidRDefault="00F40436" w:rsidP="00277E3B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5.2. Специалист по </w:t>
            </w:r>
            <w:r w:rsidR="00277E3B">
              <w:rPr>
                <w:rFonts w:ascii="Times New Roman" w:hAnsi="Times New Roman" w:cs="Times New Roman"/>
                <w:sz w:val="20"/>
                <w:szCs w:val="20"/>
              </w:rPr>
              <w:t>административно – хозяйственной части</w:t>
            </w:r>
          </w:p>
        </w:tc>
        <w:tc>
          <w:tcPr>
            <w:tcW w:w="1256" w:type="pct"/>
            <w:vAlign w:val="center"/>
          </w:tcPr>
          <w:p w:rsidR="00F40436" w:rsidRPr="00AE52D2" w:rsidRDefault="00F40436" w:rsidP="00AE52D2">
            <w:pPr>
              <w:widowControl w:val="0"/>
              <w:spacing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  <w:p w:rsidR="00F40436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36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36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36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40436" w:rsidRPr="00AE52D2" w:rsidRDefault="00F40436" w:rsidP="00AE52D2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F40436" w:rsidRPr="00AE52D2" w:rsidRDefault="00F40436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F40436" w:rsidRPr="00AE52D2" w:rsidRDefault="00F40436" w:rsidP="003F0109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Отдел по бухгалтерскому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F40436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2D2" w:rsidRPr="00AE52D2">
              <w:rPr>
                <w:rFonts w:ascii="Times New Roman" w:hAnsi="Times New Roman" w:cs="Times New Roman"/>
                <w:sz w:val="20"/>
                <w:szCs w:val="20"/>
              </w:rPr>
              <w:t>. Своевременное проведение работы по подотчету, списанию материальных запасов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F40436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r w:rsidR="00F40436">
              <w:rPr>
                <w:rFonts w:ascii="Times New Roman" w:hAnsi="Times New Roman" w:cs="Times New Roman"/>
                <w:sz w:val="20"/>
                <w:szCs w:val="20"/>
              </w:rPr>
              <w:t>отдела по бухгалтерскому учету и контролю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данные инвентаризации, списание основных средств и материальных запасов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5.3.  Инженер-программист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40436" w:rsidRPr="00AE52D2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руководителей,  специалистов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выполнения показателей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Бесперебойная работа компьютерной техники и оргтехники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руководителей,  специалистов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Своевременное размещение информации на официальном сайте и газете «Информационный вестник»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277E3B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5.4. Водител</w:t>
            </w:r>
            <w:r w:rsidR="00277E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Содержание закрепленного автомобиля в технически исправном состоянии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исправного автомобиля на линии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3F0109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администрации, отдел по бухгалтерскому учету</w:t>
            </w:r>
            <w:r w:rsidR="003F010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, специалисты администрации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2.Соблюдение сроков осмотров, проверок и ремонта автотранспортного средства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сроков/ по путевым листам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3.Соблюдение норм расхода ГСМ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Данные отдела по бухгалтерскому учету</w:t>
            </w:r>
            <w:r w:rsidR="00F40436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контролю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4. Своевременное прохождение предрейсового и послерейсового медицинского осмотра, предрейсового технического осмотра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 путевым листам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5.5.Уборщица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 Проведение уборок высокого качества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Показатели уборки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при условии выполнения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851EB8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51E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остояние закрепленной территории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нареканий, замечаний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5.6. Сторож - дворник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1. Качественное выполнение должностных обязанностей в соответствии с должностной инструкцией 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F40436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F40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замечаний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Отсутствие порчи (потери) имущества во время дежурства.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Правовой отдел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1.Качественная подготовка, соответствующая действующему законодательству, заключений правовой экспертизы проектов решений городского Совета депутатов, нормативных документов администрации, иных документов нормативного характера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нарушений законодательства контролирующих органов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заместители главы администрации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Проведение мероприятий по укреплению договорной и финансовой дисциплины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эффективной претензионной и исковой работы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и переданных в судебные органы материалов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Секретариат городского Совета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1.Осуществление эффективной нормотворческой деятельности</w:t>
            </w:r>
          </w:p>
        </w:tc>
        <w:tc>
          <w:tcPr>
            <w:tcW w:w="976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замечаний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города, Председатель городского Совета депутатов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Ведение мониторинга муниципальных правовых актов в целях обобщения, систематизации, оценки муниципальных правовых актов и практики их применения</w:t>
            </w:r>
          </w:p>
        </w:tc>
        <w:tc>
          <w:tcPr>
            <w:tcW w:w="976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Качественная организация работы городского Совета депутатов МО «Город Удачный»</w:t>
            </w:r>
          </w:p>
        </w:tc>
        <w:tc>
          <w:tcPr>
            <w:tcW w:w="976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52D2" w:rsidRPr="00AE52D2" w:rsidRDefault="002E4BAD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E52D2"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52D2" w:rsidRPr="00AE5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Военно-учетный отдел</w:t>
            </w: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1.Постановка граждан на воинский учет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со стороны контролирующих органов, жалоб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2. Проведение призыва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обоснованных замечаний комиссии, контролирующих органов 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2D2" w:rsidRPr="00AE52D2" w:rsidTr="00A27A20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AE52D2" w:rsidRPr="00AE52D2" w:rsidRDefault="00AE52D2" w:rsidP="00AE52D2">
            <w:pPr>
              <w:pStyle w:val="a3"/>
              <w:widowControl w:val="0"/>
              <w:spacing w:after="0" w:line="360" w:lineRule="auto"/>
              <w:ind w:left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3. Проведение проверки, сверки организаций, находящихся на территории города</w:t>
            </w:r>
          </w:p>
        </w:tc>
        <w:tc>
          <w:tcPr>
            <w:tcW w:w="976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Наличие достоверных данных учета</w:t>
            </w:r>
          </w:p>
        </w:tc>
        <w:tc>
          <w:tcPr>
            <w:tcW w:w="594" w:type="pct"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vAlign w:val="center"/>
          </w:tcPr>
          <w:p w:rsidR="00AE52D2" w:rsidRPr="00AE52D2" w:rsidRDefault="00AE52D2" w:rsidP="00AE52D2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024" w:rsidRPr="00F3711B" w:rsidRDefault="00AE52D2" w:rsidP="002E4B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E52D2">
        <w:rPr>
          <w:rFonts w:ascii="Times New Roman" w:hAnsi="Times New Roman" w:cs="Times New Roman"/>
          <w:sz w:val="20"/>
          <w:szCs w:val="20"/>
        </w:rPr>
        <w:t>__</w:t>
      </w:r>
      <w:r w:rsidR="002E4BAD"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A71024" w:rsidRPr="00F3711B" w:rsidSect="002E4BAD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6F10"/>
    <w:multiLevelType w:val="multilevel"/>
    <w:tmpl w:val="0730325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DF5"/>
    <w:multiLevelType w:val="multilevel"/>
    <w:tmpl w:val="8BA472C8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22167"/>
    <w:multiLevelType w:val="multilevel"/>
    <w:tmpl w:val="C9B249DE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hint="default"/>
        <w:color w:val="000000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11"/>
  </w:num>
  <w:num w:numId="5">
    <w:abstractNumId w:val="4"/>
  </w:num>
  <w:num w:numId="6">
    <w:abstractNumId w:val="24"/>
  </w:num>
  <w:num w:numId="7">
    <w:abstractNumId w:val="2"/>
  </w:num>
  <w:num w:numId="8">
    <w:abstractNumId w:val="19"/>
  </w:num>
  <w:num w:numId="9">
    <w:abstractNumId w:val="6"/>
  </w:num>
  <w:num w:numId="10">
    <w:abstractNumId w:val="22"/>
  </w:num>
  <w:num w:numId="11">
    <w:abstractNumId w:val="16"/>
  </w:num>
  <w:num w:numId="12">
    <w:abstractNumId w:val="0"/>
  </w:num>
  <w:num w:numId="13">
    <w:abstractNumId w:val="5"/>
  </w:num>
  <w:num w:numId="14">
    <w:abstractNumId w:val="25"/>
  </w:num>
  <w:num w:numId="15">
    <w:abstractNumId w:val="7"/>
  </w:num>
  <w:num w:numId="16">
    <w:abstractNumId w:val="15"/>
  </w:num>
  <w:num w:numId="17">
    <w:abstractNumId w:val="18"/>
  </w:num>
  <w:num w:numId="18">
    <w:abstractNumId w:val="21"/>
  </w:num>
  <w:num w:numId="19">
    <w:abstractNumId w:val="26"/>
  </w:num>
  <w:num w:numId="20">
    <w:abstractNumId w:val="1"/>
  </w:num>
  <w:num w:numId="21">
    <w:abstractNumId w:val="29"/>
  </w:num>
  <w:num w:numId="22">
    <w:abstractNumId w:val="30"/>
  </w:num>
  <w:num w:numId="23">
    <w:abstractNumId w:val="14"/>
  </w:num>
  <w:num w:numId="24">
    <w:abstractNumId w:val="12"/>
  </w:num>
  <w:num w:numId="25">
    <w:abstractNumId w:val="9"/>
  </w:num>
  <w:num w:numId="26">
    <w:abstractNumId w:val="20"/>
  </w:num>
  <w:num w:numId="27">
    <w:abstractNumId w:val="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8"/>
  </w:num>
  <w:num w:numId="32">
    <w:abstractNumId w:val="17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513F5"/>
    <w:rsid w:val="00013E83"/>
    <w:rsid w:val="00037128"/>
    <w:rsid w:val="00046C49"/>
    <w:rsid w:val="000527DB"/>
    <w:rsid w:val="0008543E"/>
    <w:rsid w:val="000A0B87"/>
    <w:rsid w:val="00111640"/>
    <w:rsid w:val="00136332"/>
    <w:rsid w:val="00186290"/>
    <w:rsid w:val="002238DB"/>
    <w:rsid w:val="00262A0C"/>
    <w:rsid w:val="00277E3B"/>
    <w:rsid w:val="002E08D5"/>
    <w:rsid w:val="002E4BAD"/>
    <w:rsid w:val="00361559"/>
    <w:rsid w:val="003B0879"/>
    <w:rsid w:val="003C3F50"/>
    <w:rsid w:val="003F0109"/>
    <w:rsid w:val="00425C5D"/>
    <w:rsid w:val="004A351F"/>
    <w:rsid w:val="00520822"/>
    <w:rsid w:val="005811DF"/>
    <w:rsid w:val="005C5EAF"/>
    <w:rsid w:val="00604B16"/>
    <w:rsid w:val="006F43AA"/>
    <w:rsid w:val="00727B51"/>
    <w:rsid w:val="007772E1"/>
    <w:rsid w:val="007E45D3"/>
    <w:rsid w:val="00851EB8"/>
    <w:rsid w:val="008A441F"/>
    <w:rsid w:val="008B506D"/>
    <w:rsid w:val="008D2390"/>
    <w:rsid w:val="009231CB"/>
    <w:rsid w:val="009761BE"/>
    <w:rsid w:val="009A70D0"/>
    <w:rsid w:val="009A7615"/>
    <w:rsid w:val="009E39B7"/>
    <w:rsid w:val="00A0122B"/>
    <w:rsid w:val="00A274EE"/>
    <w:rsid w:val="00A27A20"/>
    <w:rsid w:val="00A71024"/>
    <w:rsid w:val="00AE52D2"/>
    <w:rsid w:val="00B513F5"/>
    <w:rsid w:val="00B77D82"/>
    <w:rsid w:val="00BD1A4B"/>
    <w:rsid w:val="00BD64EA"/>
    <w:rsid w:val="00C47F66"/>
    <w:rsid w:val="00C47FFC"/>
    <w:rsid w:val="00C92615"/>
    <w:rsid w:val="00CD1D4F"/>
    <w:rsid w:val="00D12083"/>
    <w:rsid w:val="00D86619"/>
    <w:rsid w:val="00DC4AFD"/>
    <w:rsid w:val="00DD2D40"/>
    <w:rsid w:val="00E43777"/>
    <w:rsid w:val="00E96432"/>
    <w:rsid w:val="00F378AB"/>
    <w:rsid w:val="00F40436"/>
    <w:rsid w:val="00F55839"/>
    <w:rsid w:val="00F66B82"/>
    <w:rsid w:val="00F741DF"/>
    <w:rsid w:val="00F96A04"/>
    <w:rsid w:val="00FA5481"/>
    <w:rsid w:val="00FA6B43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B513F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513F5"/>
    <w:pPr>
      <w:ind w:left="720"/>
      <w:contextualSpacing/>
    </w:pPr>
  </w:style>
  <w:style w:type="paragraph" w:styleId="a4">
    <w:name w:val="Body Text"/>
    <w:basedOn w:val="a"/>
    <w:link w:val="a5"/>
    <w:rsid w:val="00B513F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B513F5"/>
    <w:rPr>
      <w:rFonts w:ascii="Calibri" w:hAnsi="Calibri"/>
      <w:sz w:val="24"/>
      <w:szCs w:val="24"/>
      <w:lang w:val="en-US" w:eastAsia="en-US" w:bidi="en-US"/>
    </w:rPr>
  </w:style>
  <w:style w:type="paragraph" w:styleId="a6">
    <w:name w:val="No Spacing"/>
    <w:uiPriority w:val="1"/>
    <w:qFormat/>
    <w:rsid w:val="00B513F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3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13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B513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F7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DF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A7102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AE52D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52D2"/>
  </w:style>
  <w:style w:type="paragraph" w:styleId="ab">
    <w:name w:val="footer"/>
    <w:basedOn w:val="a"/>
    <w:link w:val="ac"/>
    <w:uiPriority w:val="99"/>
    <w:unhideWhenUsed/>
    <w:rsid w:val="00AE52D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E52D2"/>
  </w:style>
  <w:style w:type="paragraph" w:styleId="ad">
    <w:name w:val="Body Text Indent"/>
    <w:basedOn w:val="a"/>
    <w:link w:val="ae"/>
    <w:uiPriority w:val="99"/>
    <w:unhideWhenUsed/>
    <w:rsid w:val="00AE52D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AE52D2"/>
  </w:style>
  <w:style w:type="paragraph" w:styleId="af">
    <w:name w:val="Normal (Web)"/>
    <w:basedOn w:val="a"/>
    <w:rsid w:val="00AE52D2"/>
    <w:pPr>
      <w:suppressAutoHyphens/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AE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E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2CDA-E1F1-4B44-AFA4-6CA93DB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2</cp:revision>
  <cp:lastPrinted>2020-07-28T07:40:00Z</cp:lastPrinted>
  <dcterms:created xsi:type="dcterms:W3CDTF">2020-08-21T02:48:00Z</dcterms:created>
  <dcterms:modified xsi:type="dcterms:W3CDTF">2020-08-21T02:48:00Z</dcterms:modified>
</cp:coreProperties>
</file>