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A" w:rsidRDefault="0035201A" w:rsidP="00993862">
      <w:pPr>
        <w:pStyle w:val="20"/>
        <w:shd w:val="clear" w:color="auto" w:fill="auto"/>
        <w:ind w:left="20" w:right="40"/>
        <w:jc w:val="center"/>
        <w:rPr>
          <w:color w:val="000000"/>
        </w:rPr>
      </w:pPr>
      <w:r>
        <w:rPr>
          <w:color w:val="000000"/>
        </w:rPr>
        <w:t xml:space="preserve">Уведомление о проведении публичных слушаний по проекту </w:t>
      </w:r>
      <w:r w:rsidR="00E866E6">
        <w:rPr>
          <w:color w:val="000000"/>
        </w:rPr>
        <w:t>разработанной Программы комплексного развития коммунальной инфраструктуры МО «Город Удачный»</w:t>
      </w:r>
    </w:p>
    <w:p w:rsidR="00E866E6" w:rsidRDefault="00E866E6" w:rsidP="00993862">
      <w:pPr>
        <w:pStyle w:val="20"/>
        <w:shd w:val="clear" w:color="auto" w:fill="auto"/>
        <w:ind w:left="20" w:right="40"/>
        <w:jc w:val="center"/>
      </w:pPr>
    </w:p>
    <w:p w:rsidR="00E866E6" w:rsidRPr="00E866E6" w:rsidRDefault="0035201A" w:rsidP="00E866E6">
      <w:pPr>
        <w:pStyle w:val="a9"/>
        <w:tabs>
          <w:tab w:val="left" w:pos="993"/>
        </w:tabs>
        <w:ind w:firstLine="709"/>
        <w:jc w:val="both"/>
        <w:rPr>
          <w:szCs w:val="24"/>
        </w:rPr>
      </w:pPr>
      <w:proofErr w:type="gramStart"/>
      <w:r>
        <w:rPr>
          <w:color w:val="000000"/>
          <w:szCs w:val="24"/>
        </w:rPr>
        <w:t xml:space="preserve">Администрация МО «Город Удачный» проводит публичные слушания по проекту </w:t>
      </w:r>
      <w:r w:rsidR="00E866E6">
        <w:rPr>
          <w:color w:val="000000"/>
          <w:szCs w:val="24"/>
        </w:rPr>
        <w:t xml:space="preserve">разработанной Программы комплексного развития коммунальной инфраструктуры «Город Удачный» </w:t>
      </w:r>
      <w:r>
        <w:rPr>
          <w:color w:val="000000"/>
          <w:szCs w:val="24"/>
        </w:rPr>
        <w:t xml:space="preserve"> </w:t>
      </w:r>
      <w:r w:rsidRPr="00E866E6">
        <w:rPr>
          <w:color w:val="000000"/>
          <w:szCs w:val="24"/>
        </w:rPr>
        <w:t xml:space="preserve">во исполнение </w:t>
      </w:r>
      <w:r w:rsidR="00E866E6" w:rsidRPr="00E866E6">
        <w:rPr>
          <w:color w:val="000000"/>
          <w:szCs w:val="24"/>
        </w:rPr>
        <w:t>Постановлени</w:t>
      </w:r>
      <w:r w:rsidR="00E866E6">
        <w:rPr>
          <w:color w:val="000000"/>
          <w:szCs w:val="24"/>
        </w:rPr>
        <w:t>я</w:t>
      </w:r>
      <w:r w:rsidR="00E866E6" w:rsidRPr="00E866E6">
        <w:rPr>
          <w:color w:val="000000"/>
          <w:szCs w:val="24"/>
        </w:rPr>
        <w:t xml:space="preserve"> Правительства Российской Федерации от 14.06.2013 </w:t>
      </w:r>
      <w:r w:rsidR="00E866E6" w:rsidRPr="00E866E6">
        <w:rPr>
          <w:color w:val="FF0000"/>
          <w:szCs w:val="24"/>
        </w:rPr>
        <w:t>№ 502</w:t>
      </w:r>
      <w:r w:rsidR="00E866E6" w:rsidRPr="00E866E6">
        <w:rPr>
          <w:color w:val="000000"/>
          <w:szCs w:val="24"/>
        </w:rPr>
        <w:t xml:space="preserve"> «Об утверждении требований к программам комплексного развития систем коммунальной инфраструктур</w:t>
      </w:r>
      <w:r w:rsidR="00E866E6">
        <w:rPr>
          <w:color w:val="000000"/>
          <w:szCs w:val="24"/>
        </w:rPr>
        <w:t xml:space="preserve">ы поселений, городских округов», </w:t>
      </w:r>
      <w:r w:rsidR="00E866E6" w:rsidRPr="00E866E6">
        <w:rPr>
          <w:color w:val="000000"/>
          <w:szCs w:val="24"/>
        </w:rPr>
        <w:t>Приказ</w:t>
      </w:r>
      <w:r w:rsidR="00E866E6">
        <w:rPr>
          <w:color w:val="000000"/>
          <w:szCs w:val="24"/>
        </w:rPr>
        <w:t>а</w:t>
      </w:r>
      <w:r w:rsidR="00E866E6" w:rsidRPr="00E866E6">
        <w:rPr>
          <w:color w:val="000000"/>
          <w:szCs w:val="24"/>
        </w:rPr>
        <w:t xml:space="preserve"> Госстроя от 01.10.2013 № </w:t>
      </w:r>
      <w:r w:rsidR="00E866E6" w:rsidRPr="00E866E6">
        <w:rPr>
          <w:color w:val="FF0000"/>
          <w:szCs w:val="24"/>
        </w:rPr>
        <w:t>359/ГС</w:t>
      </w:r>
      <w:r w:rsidR="00E866E6" w:rsidRPr="00E866E6">
        <w:rPr>
          <w:color w:val="000000"/>
          <w:szCs w:val="24"/>
        </w:rPr>
        <w:t xml:space="preserve"> «Об утверждении методических рекомендаций по разработке программ комплексного развития систем коммунальной инфраструктур</w:t>
      </w:r>
      <w:r w:rsidR="00E866E6">
        <w:rPr>
          <w:color w:val="000000"/>
          <w:szCs w:val="24"/>
        </w:rPr>
        <w:t>ы поселений, городских округов</w:t>
      </w:r>
      <w:proofErr w:type="gramEnd"/>
      <w:r w:rsidR="00E866E6">
        <w:rPr>
          <w:color w:val="000000"/>
          <w:szCs w:val="24"/>
        </w:rPr>
        <w:t>»,</w:t>
      </w:r>
      <w:r w:rsidR="00E866E6" w:rsidRPr="00E866E6">
        <w:rPr>
          <w:color w:val="000000"/>
          <w:szCs w:val="24"/>
        </w:rPr>
        <w:t xml:space="preserve"> Приказ</w:t>
      </w:r>
      <w:r w:rsidR="00E866E6">
        <w:rPr>
          <w:color w:val="000000"/>
          <w:szCs w:val="24"/>
        </w:rPr>
        <w:t>а</w:t>
      </w:r>
      <w:r w:rsidR="00E866E6" w:rsidRPr="00E866E6">
        <w:rPr>
          <w:color w:val="000000"/>
          <w:szCs w:val="24"/>
        </w:rPr>
        <w:t xml:space="preserve"> Министерства регионального развития Российской Федерации от 06.05.2011 </w:t>
      </w:r>
      <w:r w:rsidR="00E866E6" w:rsidRPr="00E866E6">
        <w:rPr>
          <w:color w:val="FF0000"/>
          <w:szCs w:val="24"/>
        </w:rPr>
        <w:t>№ 204</w:t>
      </w:r>
      <w:r w:rsidR="00E866E6" w:rsidRPr="00E866E6">
        <w:rPr>
          <w:szCs w:val="24"/>
        </w:rPr>
        <w:t xml:space="preserve"> «О разработке </w:t>
      </w:r>
      <w:proofErr w:type="gramStart"/>
      <w:r w:rsidR="00E866E6" w:rsidRPr="00E866E6">
        <w:rPr>
          <w:szCs w:val="24"/>
        </w:rPr>
        <w:t>программ комплексного развития систем коммунальной инфраструк</w:t>
      </w:r>
      <w:r w:rsidR="00E866E6">
        <w:rPr>
          <w:szCs w:val="24"/>
        </w:rPr>
        <w:t>туры муниципальных образований</w:t>
      </w:r>
      <w:proofErr w:type="gramEnd"/>
      <w:r w:rsidR="00E866E6">
        <w:rPr>
          <w:szCs w:val="24"/>
        </w:rPr>
        <w:t>».</w:t>
      </w:r>
    </w:p>
    <w:p w:rsidR="00E866E6" w:rsidRDefault="00E866E6" w:rsidP="0035201A">
      <w:pPr>
        <w:pStyle w:val="1"/>
        <w:shd w:val="clear" w:color="auto" w:fill="auto"/>
        <w:spacing w:before="0" w:after="206" w:line="240" w:lineRule="exact"/>
        <w:ind w:left="20"/>
        <w:rPr>
          <w:color w:val="000000"/>
          <w:sz w:val="24"/>
          <w:szCs w:val="24"/>
        </w:rPr>
      </w:pPr>
    </w:p>
    <w:p w:rsidR="0035201A" w:rsidRDefault="0035201A" w:rsidP="00E866E6">
      <w:pPr>
        <w:pStyle w:val="1"/>
        <w:shd w:val="clear" w:color="auto" w:fill="auto"/>
        <w:spacing w:before="0" w:after="206" w:line="240" w:lineRule="exact"/>
        <w:ind w:left="20" w:firstLine="688"/>
      </w:pPr>
      <w:r>
        <w:rPr>
          <w:color w:val="000000"/>
          <w:sz w:val="24"/>
          <w:szCs w:val="24"/>
        </w:rPr>
        <w:t xml:space="preserve">Дата начала публичных слушаний </w:t>
      </w:r>
      <w:r w:rsidR="00E866E6">
        <w:rPr>
          <w:color w:val="000000"/>
          <w:sz w:val="24"/>
          <w:szCs w:val="24"/>
        </w:rPr>
        <w:t>–</w:t>
      </w:r>
      <w:r w:rsidR="00993862">
        <w:rPr>
          <w:color w:val="000000"/>
          <w:sz w:val="24"/>
          <w:szCs w:val="24"/>
        </w:rPr>
        <w:t xml:space="preserve"> 19 </w:t>
      </w:r>
      <w:r w:rsidR="00E866E6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2020 года.</w:t>
      </w:r>
    </w:p>
    <w:p w:rsidR="0035201A" w:rsidRDefault="0035201A" w:rsidP="006A65A4">
      <w:pPr>
        <w:pStyle w:val="1"/>
        <w:shd w:val="clear" w:color="auto" w:fill="auto"/>
        <w:spacing w:before="0" w:after="0"/>
        <w:ind w:left="20" w:right="360" w:firstLine="688"/>
      </w:pPr>
      <w:r>
        <w:rPr>
          <w:color w:val="000000"/>
          <w:sz w:val="24"/>
          <w:szCs w:val="24"/>
        </w:rPr>
        <w:t xml:space="preserve">Информационные материалы по проекту </w:t>
      </w:r>
      <w:r w:rsidR="00A52CE7">
        <w:rPr>
          <w:color w:val="000000"/>
          <w:sz w:val="24"/>
          <w:szCs w:val="24"/>
        </w:rPr>
        <w:t xml:space="preserve">разработанной Программы комплексного </w:t>
      </w:r>
      <w:r w:rsidR="006A65A4">
        <w:rPr>
          <w:color w:val="000000"/>
          <w:sz w:val="24"/>
          <w:szCs w:val="24"/>
        </w:rPr>
        <w:t xml:space="preserve">развития коммунальной инфраструктуры «Город Удачный» </w:t>
      </w:r>
      <w:r>
        <w:rPr>
          <w:color w:val="000000"/>
          <w:sz w:val="24"/>
          <w:szCs w:val="24"/>
        </w:rPr>
        <w:t>размещены на сайте Администрации МО «Город Удачный»:</w:t>
      </w:r>
      <w:r w:rsidR="006A65A4">
        <w:t xml:space="preserve"> в</w:t>
      </w:r>
      <w:r>
        <w:rPr>
          <w:color w:val="000000"/>
          <w:sz w:val="24"/>
          <w:szCs w:val="24"/>
        </w:rPr>
        <w:t xml:space="preserve"> разделе «ЖКХ», подразделе</w:t>
      </w:r>
      <w:r w:rsidR="006A65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«Коммунальное хозяйство». Собрание участников публичных слушаний состоится 2</w:t>
      </w:r>
      <w:r w:rsidR="006A65A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6A65A4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2020 года в 1</w:t>
      </w:r>
      <w:r w:rsidR="00B10709" w:rsidRPr="00B107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:30 по адресу</w:t>
      </w:r>
      <w:r w:rsidR="006A65A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Удачный, Центральная площадь, 1, конференц-зал администрации МО «Город Удачный».</w:t>
      </w:r>
    </w:p>
    <w:p w:rsidR="0035201A" w:rsidRDefault="0035201A" w:rsidP="00E866E6">
      <w:pPr>
        <w:pStyle w:val="1"/>
        <w:shd w:val="clear" w:color="auto" w:fill="auto"/>
        <w:spacing w:before="0" w:after="215" w:line="240" w:lineRule="exact"/>
        <w:ind w:left="20" w:firstLine="688"/>
      </w:pPr>
      <w:r>
        <w:rPr>
          <w:color w:val="000000"/>
          <w:sz w:val="24"/>
          <w:szCs w:val="24"/>
        </w:rPr>
        <w:t>Время начала регистрации участников - 1</w:t>
      </w:r>
      <w:r w:rsidR="00B10709" w:rsidRPr="0030235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:00.</w:t>
      </w:r>
    </w:p>
    <w:p w:rsidR="0035201A" w:rsidRDefault="0035201A" w:rsidP="00E866E6">
      <w:pPr>
        <w:pStyle w:val="1"/>
        <w:shd w:val="clear" w:color="auto" w:fill="auto"/>
        <w:spacing w:before="0" w:after="0"/>
        <w:ind w:left="20" w:right="360" w:firstLine="688"/>
      </w:pPr>
      <w:r>
        <w:rPr>
          <w:color w:val="000000"/>
          <w:sz w:val="24"/>
          <w:szCs w:val="24"/>
        </w:rPr>
        <w:t xml:space="preserve">Контактные данные комиссии: номер справочного телефона  (41136) 5-11- 12*121. Почтовый адрес: 678188, город Удачный, Центральная площадь, 1. Электронный адрес: </w:t>
      </w:r>
      <w:hyperlink r:id="rId4" w:history="1">
        <w:r>
          <w:rPr>
            <w:rStyle w:val="a5"/>
            <w:sz w:val="24"/>
            <w:szCs w:val="24"/>
            <w:lang w:val="en-US"/>
          </w:rPr>
          <w:t>gkx</w:t>
        </w:r>
        <w:r w:rsidRPr="004A54F8"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adm</w:t>
        </w:r>
        <w:r w:rsidRPr="004A54F8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 w:rsidRPr="004A54F8"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 w:rsidRPr="004A54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A65A4">
        <w:rPr>
          <w:color w:val="000000"/>
          <w:sz w:val="24"/>
          <w:szCs w:val="24"/>
        </w:rPr>
        <w:t>Долгова Екатерина Андреевна</w:t>
      </w:r>
      <w:r>
        <w:rPr>
          <w:color w:val="000000"/>
          <w:sz w:val="24"/>
          <w:szCs w:val="24"/>
        </w:rPr>
        <w:t>).</w:t>
      </w:r>
    </w:p>
    <w:p w:rsidR="00E46B38" w:rsidRDefault="00E46B38" w:rsidP="0035201A">
      <w:pPr>
        <w:rPr>
          <w:szCs w:val="26"/>
        </w:rPr>
      </w:pPr>
    </w:p>
    <w:p w:rsidR="0030235C" w:rsidRDefault="0030235C" w:rsidP="0035201A">
      <w:pPr>
        <w:rPr>
          <w:szCs w:val="26"/>
        </w:rPr>
      </w:pPr>
    </w:p>
    <w:p w:rsidR="00E866E6" w:rsidRPr="00363AB9" w:rsidRDefault="00E866E6">
      <w:pPr>
        <w:pStyle w:val="a9"/>
        <w:tabs>
          <w:tab w:val="left" w:pos="993"/>
        </w:tabs>
        <w:ind w:firstLine="709"/>
        <w:jc w:val="both"/>
        <w:rPr>
          <w:sz w:val="20"/>
          <w:szCs w:val="20"/>
        </w:rPr>
      </w:pPr>
    </w:p>
    <w:sectPr w:rsidR="00E866E6" w:rsidRPr="00363AB9" w:rsidSect="0035201A">
      <w:pgSz w:w="11909" w:h="16834"/>
      <w:pgMar w:top="993" w:right="1082" w:bottom="4587" w:left="108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A0B"/>
    <w:rsid w:val="000140E6"/>
    <w:rsid w:val="00017958"/>
    <w:rsid w:val="00041CEB"/>
    <w:rsid w:val="00047F12"/>
    <w:rsid w:val="00065D9E"/>
    <w:rsid w:val="000B025A"/>
    <w:rsid w:val="000F0DE0"/>
    <w:rsid w:val="00104040"/>
    <w:rsid w:val="00115C61"/>
    <w:rsid w:val="0013420E"/>
    <w:rsid w:val="00180AE8"/>
    <w:rsid w:val="00196ED8"/>
    <w:rsid w:val="001A3077"/>
    <w:rsid w:val="001A5DDA"/>
    <w:rsid w:val="00227278"/>
    <w:rsid w:val="002567EE"/>
    <w:rsid w:val="00264AAD"/>
    <w:rsid w:val="00294514"/>
    <w:rsid w:val="002C00D0"/>
    <w:rsid w:val="002C395D"/>
    <w:rsid w:val="003003AB"/>
    <w:rsid w:val="0030235C"/>
    <w:rsid w:val="0035201A"/>
    <w:rsid w:val="00371AC8"/>
    <w:rsid w:val="00373A0B"/>
    <w:rsid w:val="003B7814"/>
    <w:rsid w:val="003B7C8A"/>
    <w:rsid w:val="0041643E"/>
    <w:rsid w:val="004241D8"/>
    <w:rsid w:val="004555A8"/>
    <w:rsid w:val="0048715E"/>
    <w:rsid w:val="004C0EE5"/>
    <w:rsid w:val="004D4130"/>
    <w:rsid w:val="00560A02"/>
    <w:rsid w:val="005C3CF9"/>
    <w:rsid w:val="005C496A"/>
    <w:rsid w:val="005F2FF6"/>
    <w:rsid w:val="0061771B"/>
    <w:rsid w:val="00647793"/>
    <w:rsid w:val="006A65A4"/>
    <w:rsid w:val="006B0E28"/>
    <w:rsid w:val="0070325D"/>
    <w:rsid w:val="007063EA"/>
    <w:rsid w:val="00725DEA"/>
    <w:rsid w:val="00785E6E"/>
    <w:rsid w:val="007933FC"/>
    <w:rsid w:val="007A4912"/>
    <w:rsid w:val="007C5B3A"/>
    <w:rsid w:val="007F7C7E"/>
    <w:rsid w:val="00820F1D"/>
    <w:rsid w:val="008265EB"/>
    <w:rsid w:val="0083295A"/>
    <w:rsid w:val="00850F60"/>
    <w:rsid w:val="00882F5D"/>
    <w:rsid w:val="008958A2"/>
    <w:rsid w:val="008B20FB"/>
    <w:rsid w:val="008C2298"/>
    <w:rsid w:val="008D0E6E"/>
    <w:rsid w:val="009078C2"/>
    <w:rsid w:val="00993862"/>
    <w:rsid w:val="00993CDE"/>
    <w:rsid w:val="00A52CE7"/>
    <w:rsid w:val="00A92A82"/>
    <w:rsid w:val="00AD27D8"/>
    <w:rsid w:val="00AD3812"/>
    <w:rsid w:val="00AE0683"/>
    <w:rsid w:val="00B10709"/>
    <w:rsid w:val="00B2139C"/>
    <w:rsid w:val="00B26EDE"/>
    <w:rsid w:val="00B40451"/>
    <w:rsid w:val="00BB1E52"/>
    <w:rsid w:val="00BD5909"/>
    <w:rsid w:val="00C10278"/>
    <w:rsid w:val="00C103BE"/>
    <w:rsid w:val="00C34CD1"/>
    <w:rsid w:val="00C92A81"/>
    <w:rsid w:val="00CB270D"/>
    <w:rsid w:val="00D4389A"/>
    <w:rsid w:val="00D777B6"/>
    <w:rsid w:val="00DA541D"/>
    <w:rsid w:val="00DE3955"/>
    <w:rsid w:val="00E46B38"/>
    <w:rsid w:val="00E866E6"/>
    <w:rsid w:val="00E92EE9"/>
    <w:rsid w:val="00EA2CA0"/>
    <w:rsid w:val="00EA58DE"/>
    <w:rsid w:val="00EA635F"/>
    <w:rsid w:val="00EA708D"/>
    <w:rsid w:val="00EC1D3F"/>
    <w:rsid w:val="00ED279B"/>
    <w:rsid w:val="00ED39C5"/>
    <w:rsid w:val="00ED3CF5"/>
    <w:rsid w:val="00EE3EFC"/>
    <w:rsid w:val="00F518D8"/>
    <w:rsid w:val="00F52756"/>
    <w:rsid w:val="00F71930"/>
    <w:rsid w:val="00FA4D05"/>
    <w:rsid w:val="00FD4096"/>
    <w:rsid w:val="00F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73A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73A0B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rsid w:val="003520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20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352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0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35201A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1A"/>
    <w:rPr>
      <w:rFonts w:ascii="Tahoma" w:hAnsi="Tahoma" w:cs="Tahoma"/>
      <w:sz w:val="16"/>
      <w:szCs w:val="16"/>
    </w:rPr>
  </w:style>
  <w:style w:type="paragraph" w:styleId="a9">
    <w:name w:val="No Spacing"/>
    <w:aliases w:val="Без интервала_таблицы,Times"/>
    <w:link w:val="aa"/>
    <w:uiPriority w:val="1"/>
    <w:qFormat/>
    <w:rsid w:val="0030235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a">
    <w:name w:val="Без интервала Знак"/>
    <w:aliases w:val="Без интервала_таблицы Знак,Times Знак"/>
    <w:basedOn w:val="a0"/>
    <w:link w:val="a9"/>
    <w:uiPriority w:val="1"/>
    <w:rsid w:val="0030235C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x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Users</cp:lastModifiedBy>
  <cp:revision>2</cp:revision>
  <cp:lastPrinted>2020-08-03T07:52:00Z</cp:lastPrinted>
  <dcterms:created xsi:type="dcterms:W3CDTF">2020-08-06T02:49:00Z</dcterms:created>
  <dcterms:modified xsi:type="dcterms:W3CDTF">2020-08-06T02:49:00Z</dcterms:modified>
</cp:coreProperties>
</file>