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6A3E63" w:rsidRDefault="002148A3" w:rsidP="00146335">
      <w:pPr>
        <w:widowControl w:val="0"/>
        <w:autoSpaceDE w:val="0"/>
        <w:autoSpaceDN w:val="0"/>
        <w:adjustRightInd w:val="0"/>
        <w:spacing w:after="0" w:line="240" w:lineRule="auto"/>
        <w:ind w:left="5329"/>
        <w:rPr>
          <w:rFonts w:ascii="Times New Roman" w:hAnsi="Times New Roman" w:cs="Times New Roman"/>
          <w:bCs/>
          <w:sz w:val="24"/>
          <w:szCs w:val="24"/>
        </w:rPr>
      </w:pPr>
      <w:r w:rsidRPr="006A3E63">
        <w:rPr>
          <w:rFonts w:ascii="Times New Roman" w:hAnsi="Times New Roman" w:cs="Times New Roman"/>
          <w:bCs/>
          <w:sz w:val="24"/>
          <w:szCs w:val="24"/>
        </w:rPr>
        <w:t xml:space="preserve">Приложение к </w:t>
      </w:r>
      <w:r w:rsidR="006A3E63" w:rsidRPr="006A3E63">
        <w:rPr>
          <w:rFonts w:ascii="Times New Roman" w:hAnsi="Times New Roman" w:cs="Times New Roman"/>
          <w:bCs/>
          <w:sz w:val="24"/>
          <w:szCs w:val="24"/>
        </w:rPr>
        <w:t>п</w:t>
      </w:r>
      <w:r w:rsidRPr="006A3E63">
        <w:rPr>
          <w:rFonts w:ascii="Times New Roman" w:hAnsi="Times New Roman" w:cs="Times New Roman"/>
          <w:bCs/>
          <w:sz w:val="24"/>
          <w:szCs w:val="24"/>
        </w:rPr>
        <w:t xml:space="preserve">остановлению </w:t>
      </w:r>
    </w:p>
    <w:p w:rsidR="002148A3" w:rsidRPr="006A3E63" w:rsidRDefault="002148A3" w:rsidP="00146335">
      <w:pPr>
        <w:widowControl w:val="0"/>
        <w:autoSpaceDE w:val="0"/>
        <w:autoSpaceDN w:val="0"/>
        <w:adjustRightInd w:val="0"/>
        <w:spacing w:after="0" w:line="240" w:lineRule="auto"/>
        <w:ind w:left="5329"/>
        <w:rPr>
          <w:rFonts w:ascii="Times New Roman" w:hAnsi="Times New Roman" w:cs="Times New Roman"/>
          <w:bCs/>
          <w:sz w:val="24"/>
          <w:szCs w:val="24"/>
        </w:rPr>
      </w:pPr>
      <w:r w:rsidRPr="006A3E63">
        <w:rPr>
          <w:rFonts w:ascii="Times New Roman" w:hAnsi="Times New Roman" w:cs="Times New Roman"/>
          <w:bCs/>
          <w:sz w:val="24"/>
          <w:szCs w:val="24"/>
        </w:rPr>
        <w:t>от «</w:t>
      </w:r>
      <w:r w:rsidR="001E6617" w:rsidRPr="006A3E63">
        <w:rPr>
          <w:rFonts w:ascii="Times New Roman" w:hAnsi="Times New Roman" w:cs="Times New Roman"/>
          <w:bCs/>
          <w:sz w:val="24"/>
          <w:szCs w:val="24"/>
        </w:rPr>
        <w:t xml:space="preserve"> </w:t>
      </w:r>
      <w:r w:rsidR="008F1EE4" w:rsidRPr="006A3E63">
        <w:rPr>
          <w:rFonts w:ascii="Times New Roman" w:hAnsi="Times New Roman" w:cs="Times New Roman"/>
          <w:bCs/>
          <w:sz w:val="24"/>
          <w:szCs w:val="24"/>
        </w:rPr>
        <w:t>_</w:t>
      </w:r>
      <w:r w:rsidR="007A0454" w:rsidRPr="006A3E63">
        <w:rPr>
          <w:rFonts w:ascii="Times New Roman" w:hAnsi="Times New Roman" w:cs="Times New Roman"/>
          <w:bCs/>
          <w:sz w:val="24"/>
          <w:szCs w:val="24"/>
        </w:rPr>
        <w:t>_</w:t>
      </w:r>
      <w:r w:rsidR="00996F3E" w:rsidRPr="006A3E63">
        <w:rPr>
          <w:rFonts w:ascii="Times New Roman" w:hAnsi="Times New Roman" w:cs="Times New Roman"/>
          <w:bCs/>
          <w:sz w:val="24"/>
          <w:szCs w:val="24"/>
        </w:rPr>
        <w:t>__</w:t>
      </w:r>
      <w:r w:rsidR="008F1EE4" w:rsidRPr="006A3E63">
        <w:rPr>
          <w:rFonts w:ascii="Times New Roman" w:hAnsi="Times New Roman" w:cs="Times New Roman"/>
          <w:bCs/>
          <w:sz w:val="24"/>
          <w:szCs w:val="24"/>
        </w:rPr>
        <w:t>__</w:t>
      </w:r>
      <w:r w:rsidR="001E6617" w:rsidRPr="006A3E63">
        <w:rPr>
          <w:rFonts w:ascii="Times New Roman" w:hAnsi="Times New Roman" w:cs="Times New Roman"/>
          <w:bCs/>
          <w:sz w:val="24"/>
          <w:szCs w:val="24"/>
        </w:rPr>
        <w:t xml:space="preserve">» </w:t>
      </w:r>
      <w:r w:rsidR="008F1EE4" w:rsidRPr="006A3E63">
        <w:rPr>
          <w:rFonts w:ascii="Times New Roman" w:hAnsi="Times New Roman" w:cs="Times New Roman"/>
          <w:bCs/>
          <w:sz w:val="24"/>
          <w:szCs w:val="24"/>
        </w:rPr>
        <w:t>________</w:t>
      </w:r>
      <w:r w:rsidR="001E6617" w:rsidRPr="006A3E63">
        <w:rPr>
          <w:rFonts w:ascii="Times New Roman" w:hAnsi="Times New Roman" w:cs="Times New Roman"/>
          <w:bCs/>
          <w:sz w:val="24"/>
          <w:szCs w:val="24"/>
        </w:rPr>
        <w:t xml:space="preserve"> </w:t>
      </w:r>
      <w:r w:rsidR="00996F3E" w:rsidRPr="006A3E63">
        <w:rPr>
          <w:rFonts w:ascii="Times New Roman" w:hAnsi="Times New Roman" w:cs="Times New Roman"/>
          <w:bCs/>
          <w:sz w:val="24"/>
          <w:szCs w:val="24"/>
        </w:rPr>
        <w:t>2021</w:t>
      </w:r>
      <w:r w:rsidRPr="006A3E63">
        <w:rPr>
          <w:rFonts w:ascii="Times New Roman" w:hAnsi="Times New Roman" w:cs="Times New Roman"/>
          <w:bCs/>
          <w:sz w:val="24"/>
          <w:szCs w:val="24"/>
        </w:rPr>
        <w:t xml:space="preserve">г. № </w:t>
      </w:r>
      <w:r w:rsidR="00753B9B">
        <w:rPr>
          <w:rFonts w:ascii="Times New Roman" w:hAnsi="Times New Roman" w:cs="Times New Roman"/>
          <w:bCs/>
          <w:sz w:val="24"/>
          <w:szCs w:val="24"/>
        </w:rPr>
        <w:t>____</w:t>
      </w:r>
    </w:p>
    <w:p w:rsidR="002148A3" w:rsidRPr="006A3E63"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6A3E63"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6A3E63" w:rsidRDefault="00C10BD2" w:rsidP="006A3E63">
      <w:pPr>
        <w:spacing w:after="0" w:line="240" w:lineRule="auto"/>
        <w:ind w:firstLine="709"/>
        <w:jc w:val="center"/>
        <w:rPr>
          <w:rFonts w:ascii="Times New Roman" w:hAnsi="Times New Roman" w:cs="Times New Roman"/>
          <w:b/>
          <w:sz w:val="24"/>
          <w:szCs w:val="24"/>
        </w:rPr>
      </w:pPr>
      <w:r w:rsidRPr="006A3E63">
        <w:rPr>
          <w:rFonts w:ascii="Times New Roman" w:hAnsi="Times New Roman" w:cs="Times New Roman"/>
          <w:b/>
          <w:sz w:val="24"/>
          <w:szCs w:val="24"/>
        </w:rPr>
        <w:t xml:space="preserve">АДМИНИСТРАТИВНЫЙ РЕГЛАМЕНТ </w:t>
      </w:r>
    </w:p>
    <w:p w:rsidR="00AA0010" w:rsidRPr="006A3E63" w:rsidRDefault="00C10BD2" w:rsidP="006A3E63">
      <w:pPr>
        <w:spacing w:after="0" w:line="240" w:lineRule="auto"/>
        <w:ind w:firstLine="709"/>
        <w:jc w:val="center"/>
        <w:rPr>
          <w:rFonts w:ascii="Times New Roman" w:hAnsi="Times New Roman" w:cs="Times New Roman"/>
          <w:b/>
          <w:sz w:val="24"/>
          <w:szCs w:val="24"/>
        </w:rPr>
      </w:pPr>
      <w:r w:rsidRPr="006A3E63">
        <w:rPr>
          <w:rFonts w:ascii="Times New Roman" w:hAnsi="Times New Roman" w:cs="Times New Roman"/>
          <w:b/>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9313C" w:rsidRPr="006A3E63" w:rsidRDefault="00B9313C" w:rsidP="006A3E63">
      <w:pPr>
        <w:spacing w:after="0" w:line="240" w:lineRule="auto"/>
        <w:jc w:val="both"/>
        <w:rPr>
          <w:rFonts w:ascii="Times New Roman" w:eastAsia="Calibri" w:hAnsi="Times New Roman" w:cs="Times New Roman"/>
          <w:sz w:val="24"/>
          <w:szCs w:val="24"/>
          <w:lang w:eastAsia="ru-RU"/>
        </w:rPr>
      </w:pPr>
      <w:bookmarkStart w:id="0" w:name="Par40"/>
      <w:bookmarkStart w:id="1" w:name="Par675"/>
      <w:bookmarkEnd w:id="0"/>
      <w:bookmarkEnd w:id="1"/>
    </w:p>
    <w:p w:rsidR="00177F31" w:rsidRPr="006A3E63" w:rsidRDefault="00177F31" w:rsidP="006A3E63">
      <w:pPr>
        <w:numPr>
          <w:ilvl w:val="0"/>
          <w:numId w:val="13"/>
        </w:numPr>
        <w:spacing w:after="0" w:line="240" w:lineRule="auto"/>
        <w:ind w:left="0" w:firstLine="0"/>
        <w:jc w:val="center"/>
        <w:rPr>
          <w:rFonts w:ascii="Times New Roman" w:hAnsi="Times New Roman" w:cs="Times New Roman"/>
          <w:b/>
          <w:bCs/>
          <w:sz w:val="24"/>
          <w:szCs w:val="24"/>
        </w:rPr>
      </w:pPr>
      <w:r w:rsidRPr="006A3E63">
        <w:rPr>
          <w:rFonts w:ascii="Times New Roman" w:hAnsi="Times New Roman" w:cs="Times New Roman"/>
          <w:b/>
          <w:bCs/>
          <w:sz w:val="24"/>
          <w:szCs w:val="24"/>
        </w:rPr>
        <w:t>ОБЩИЕ ПОЛОЖЕНИЯ</w:t>
      </w:r>
    </w:p>
    <w:p w:rsidR="00B5296D" w:rsidRPr="006A3E63" w:rsidRDefault="00B5296D" w:rsidP="006A3E63">
      <w:pPr>
        <w:spacing w:after="0" w:line="240" w:lineRule="auto"/>
        <w:ind w:firstLine="709"/>
        <w:jc w:val="center"/>
        <w:rPr>
          <w:rFonts w:ascii="Times New Roman" w:eastAsia="Calibri" w:hAnsi="Times New Roman" w:cs="Times New Roman"/>
          <w:b/>
          <w:sz w:val="24"/>
          <w:szCs w:val="24"/>
          <w:lang w:eastAsia="ru-RU"/>
        </w:rPr>
      </w:pPr>
    </w:p>
    <w:p w:rsidR="00185B75" w:rsidRPr="006A3E63" w:rsidRDefault="00185B75"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Предмет регулирования</w:t>
      </w:r>
    </w:p>
    <w:p w:rsidR="00B9313C" w:rsidRPr="006A3E63" w:rsidRDefault="00B9313C" w:rsidP="006A3E63">
      <w:pPr>
        <w:spacing w:after="0" w:line="240" w:lineRule="auto"/>
        <w:ind w:firstLine="709"/>
        <w:jc w:val="both"/>
        <w:rPr>
          <w:rFonts w:ascii="Times New Roman" w:eastAsia="Calibri" w:hAnsi="Times New Roman" w:cs="Times New Roman"/>
          <w:sz w:val="24"/>
          <w:szCs w:val="24"/>
          <w:lang w:eastAsia="ru-RU"/>
        </w:rPr>
      </w:pPr>
    </w:p>
    <w:p w:rsidR="0029137A" w:rsidRPr="006A3E63" w:rsidRDefault="0029137A" w:rsidP="006A3E63">
      <w:pPr>
        <w:numPr>
          <w:ilvl w:val="1"/>
          <w:numId w:val="4"/>
        </w:numPr>
        <w:spacing w:after="0" w:line="240" w:lineRule="auto"/>
        <w:ind w:left="0" w:firstLine="709"/>
        <w:jc w:val="both"/>
        <w:rPr>
          <w:rFonts w:ascii="Times New Roman" w:hAnsi="Times New Roman" w:cs="Times New Roman"/>
          <w:b/>
          <w:sz w:val="24"/>
          <w:szCs w:val="24"/>
        </w:rPr>
      </w:pPr>
      <w:proofErr w:type="gramStart"/>
      <w:r w:rsidRPr="006A3E63">
        <w:rPr>
          <w:rFonts w:ascii="Times New Roman" w:hAnsi="Times New Roman" w:cs="Times New Roman"/>
          <w:sz w:val="24"/>
          <w:szCs w:val="24"/>
        </w:rPr>
        <w:t>Административный регламент предоставления муниципальной услуги «</w:t>
      </w:r>
      <w:bookmarkStart w:id="2" w:name="_GoBack"/>
      <w:r w:rsidR="00AA0010" w:rsidRPr="006A3E63">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bookmarkEnd w:id="2"/>
      <w:r w:rsidR="00AA0010" w:rsidRPr="006A3E63">
        <w:rPr>
          <w:rFonts w:ascii="Times New Roman" w:hAnsi="Times New Roman" w:cs="Times New Roman"/>
          <w:sz w:val="24"/>
          <w:szCs w:val="24"/>
        </w:rPr>
        <w:t xml:space="preserve">» </w:t>
      </w:r>
      <w:r w:rsidRPr="006A3E63">
        <w:rPr>
          <w:rFonts w:ascii="Times New Roman" w:hAnsi="Times New Roman" w:cs="Times New Roman"/>
          <w:sz w:val="24"/>
          <w:szCs w:val="24"/>
        </w:rPr>
        <w:t xml:space="preserve">(далее по тексту – Административный регламент) разработан в соответствии с </w:t>
      </w:r>
      <w:hyperlink r:id="rId8" w:history="1">
        <w:r w:rsidRPr="006A3E63">
          <w:rPr>
            <w:rStyle w:val="aa"/>
            <w:rFonts w:ascii="Times New Roman" w:hAnsi="Times New Roman" w:cs="Times New Roman"/>
            <w:color w:val="auto"/>
            <w:sz w:val="24"/>
            <w:szCs w:val="24"/>
            <w:u w:val="none"/>
          </w:rPr>
          <w:t>Федеральным законом от 27.07.2010</w:t>
        </w:r>
        <w:r w:rsidR="006A3E63" w:rsidRPr="006A3E63">
          <w:rPr>
            <w:rStyle w:val="aa"/>
            <w:rFonts w:ascii="Times New Roman" w:hAnsi="Times New Roman" w:cs="Times New Roman"/>
            <w:color w:val="auto"/>
            <w:sz w:val="24"/>
            <w:szCs w:val="24"/>
            <w:u w:val="none"/>
          </w:rPr>
          <w:t xml:space="preserve"> </w:t>
        </w:r>
        <w:r w:rsidRPr="006A3E63">
          <w:rPr>
            <w:rStyle w:val="aa"/>
            <w:rFonts w:ascii="Times New Roman" w:hAnsi="Times New Roman" w:cs="Times New Roman"/>
            <w:color w:val="auto"/>
            <w:sz w:val="24"/>
            <w:szCs w:val="24"/>
            <w:u w:val="none"/>
          </w:rPr>
          <w:t>№ 210-ФЗ «Об организации предоставления государственных</w:t>
        </w:r>
        <w:proofErr w:type="gramEnd"/>
        <w:r w:rsidRPr="006A3E63">
          <w:rPr>
            <w:rStyle w:val="aa"/>
            <w:rFonts w:ascii="Times New Roman" w:hAnsi="Times New Roman" w:cs="Times New Roman"/>
            <w:color w:val="auto"/>
            <w:sz w:val="24"/>
            <w:szCs w:val="24"/>
            <w:u w:val="none"/>
          </w:rPr>
          <w:t xml:space="preserve"> и муниципальных услуг</w:t>
        </w:r>
      </w:hyperlink>
      <w:r w:rsidRPr="006A3E63">
        <w:rPr>
          <w:rFonts w:ascii="Times New Roman" w:hAnsi="Times New Roman" w:cs="Times New Roman"/>
          <w:sz w:val="24"/>
          <w:szCs w:val="24"/>
        </w:rPr>
        <w:t>».</w:t>
      </w:r>
    </w:p>
    <w:p w:rsidR="00B9313C" w:rsidRPr="006A3E63" w:rsidRDefault="00B9313C" w:rsidP="006A3E63">
      <w:pPr>
        <w:spacing w:after="0" w:line="240" w:lineRule="auto"/>
        <w:ind w:firstLine="709"/>
        <w:jc w:val="both"/>
        <w:rPr>
          <w:rFonts w:ascii="Times New Roman" w:eastAsia="Calibri" w:hAnsi="Times New Roman" w:cs="Times New Roman"/>
          <w:sz w:val="24"/>
          <w:szCs w:val="24"/>
          <w:lang w:eastAsia="ru-RU"/>
        </w:rPr>
      </w:pPr>
    </w:p>
    <w:p w:rsidR="00B9313C" w:rsidRPr="006A3E63" w:rsidRDefault="0029137A" w:rsidP="006A3E63">
      <w:pPr>
        <w:numPr>
          <w:ilvl w:val="1"/>
          <w:numId w:val="13"/>
        </w:numPr>
        <w:spacing w:after="0" w:line="240" w:lineRule="auto"/>
        <w:ind w:left="0" w:firstLine="0"/>
        <w:jc w:val="center"/>
        <w:rPr>
          <w:rFonts w:ascii="Times New Roman" w:eastAsia="Calibri" w:hAnsi="Times New Roman" w:cs="Times New Roman"/>
          <w:b/>
          <w:sz w:val="24"/>
          <w:szCs w:val="24"/>
          <w:lang w:eastAsia="ru-RU"/>
        </w:rPr>
      </w:pPr>
      <w:r w:rsidRPr="006A3E63">
        <w:rPr>
          <w:rFonts w:ascii="Times New Roman" w:eastAsia="Calibri" w:hAnsi="Times New Roman" w:cs="Times New Roman"/>
          <w:b/>
          <w:sz w:val="24"/>
          <w:szCs w:val="24"/>
          <w:lang w:eastAsia="ru-RU"/>
        </w:rPr>
        <w:t xml:space="preserve"> </w:t>
      </w:r>
      <w:r w:rsidR="00B9313C" w:rsidRPr="006A3E63">
        <w:rPr>
          <w:rFonts w:ascii="Times New Roman" w:eastAsia="Calibri" w:hAnsi="Times New Roman" w:cs="Times New Roman"/>
          <w:b/>
          <w:sz w:val="24"/>
          <w:szCs w:val="24"/>
          <w:lang w:eastAsia="ru-RU"/>
        </w:rPr>
        <w:t>Круг заявителей</w:t>
      </w:r>
    </w:p>
    <w:p w:rsidR="0066438D" w:rsidRPr="006A3E63" w:rsidRDefault="0066438D" w:rsidP="006A3E63">
      <w:pPr>
        <w:spacing w:after="0" w:line="240" w:lineRule="auto"/>
        <w:ind w:firstLine="709"/>
        <w:jc w:val="both"/>
        <w:rPr>
          <w:rFonts w:ascii="Times New Roman" w:eastAsia="Calibri" w:hAnsi="Times New Roman" w:cs="Times New Roman"/>
          <w:sz w:val="24"/>
          <w:szCs w:val="24"/>
          <w:lang w:eastAsia="ru-RU"/>
        </w:rPr>
      </w:pPr>
    </w:p>
    <w:p w:rsidR="00AA0010" w:rsidRPr="006A3E63" w:rsidRDefault="00AA0010" w:rsidP="006A3E63">
      <w:pPr>
        <w:spacing w:after="0" w:line="240" w:lineRule="auto"/>
        <w:ind w:firstLine="708"/>
        <w:jc w:val="both"/>
        <w:rPr>
          <w:rFonts w:ascii="Times New Roman" w:hAnsi="Times New Roman" w:cs="Times New Roman"/>
          <w:sz w:val="24"/>
          <w:szCs w:val="24"/>
        </w:rPr>
      </w:pPr>
      <w:bookmarkStart w:id="3" w:name="п1_2_2"/>
      <w:proofErr w:type="gramStart"/>
      <w:r w:rsidRPr="006A3E63">
        <w:rPr>
          <w:rFonts w:ascii="Times New Roman" w:hAnsi="Times New Roman" w:cs="Times New Roman"/>
          <w:sz w:val="24"/>
          <w:szCs w:val="24"/>
        </w:rPr>
        <w:t>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w:t>
      </w:r>
      <w:proofErr w:type="gramEnd"/>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в соответствии со статьей 13.3 Федерального закона от 29</w:t>
      </w:r>
      <w:r w:rsidR="006A3E63">
        <w:rPr>
          <w:rFonts w:ascii="Times New Roman" w:hAnsi="Times New Roman" w:cs="Times New Roman"/>
          <w:sz w:val="24"/>
          <w:szCs w:val="24"/>
        </w:rPr>
        <w:t>.07.</w:t>
      </w:r>
      <w:r w:rsidRPr="006A3E63">
        <w:rPr>
          <w:rFonts w:ascii="Times New Roman" w:hAnsi="Times New Roman" w:cs="Times New Roman"/>
          <w:sz w:val="24"/>
          <w:szCs w:val="24"/>
        </w:rPr>
        <w:t>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w:t>
      </w:r>
      <w:proofErr w:type="gramEnd"/>
      <w:r w:rsidRPr="006A3E63">
        <w:rPr>
          <w:rFonts w:ascii="Times New Roman" w:hAnsi="Times New Roman" w:cs="Times New Roman"/>
          <w:sz w:val="24"/>
          <w:szCs w:val="24"/>
        </w:rPr>
        <w:t xml:space="preserve">,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 </w:t>
      </w:r>
    </w:p>
    <w:p w:rsidR="0029137A" w:rsidRPr="006A3E63" w:rsidRDefault="0029137A" w:rsidP="006A3E63">
      <w:pPr>
        <w:numPr>
          <w:ilvl w:val="1"/>
          <w:numId w:val="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3"/>
      <w:r w:rsidRPr="006A3E63">
        <w:rPr>
          <w:rFonts w:ascii="Times New Roman" w:hAnsi="Times New Roman" w:cs="Times New Roman"/>
          <w:sz w:val="24"/>
          <w:szCs w:val="24"/>
        </w:rPr>
        <w:t>.</w:t>
      </w:r>
    </w:p>
    <w:p w:rsidR="004371DA" w:rsidRPr="006A3E63" w:rsidRDefault="004371DA" w:rsidP="006A3E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6A3E63" w:rsidRDefault="00B9313C" w:rsidP="006A3E63">
      <w:pPr>
        <w:numPr>
          <w:ilvl w:val="1"/>
          <w:numId w:val="13"/>
        </w:numPr>
        <w:spacing w:after="0" w:line="240" w:lineRule="auto"/>
        <w:ind w:left="0" w:firstLine="0"/>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6A3E63" w:rsidRDefault="00B9313C" w:rsidP="006A3E63">
      <w:pPr>
        <w:spacing w:after="0" w:line="240" w:lineRule="auto"/>
        <w:ind w:firstLine="709"/>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муниципальной услуги</w:t>
      </w:r>
    </w:p>
    <w:p w:rsidR="002F559F" w:rsidRPr="006A3E63" w:rsidRDefault="002F559F" w:rsidP="006A3E63">
      <w:pPr>
        <w:spacing w:after="0" w:line="240" w:lineRule="auto"/>
        <w:ind w:firstLine="709"/>
        <w:jc w:val="both"/>
        <w:rPr>
          <w:rFonts w:ascii="Times New Roman" w:eastAsia="Times New Roman" w:hAnsi="Times New Roman" w:cs="Times New Roman"/>
          <w:sz w:val="24"/>
          <w:szCs w:val="24"/>
          <w:lang w:eastAsia="ru-RU"/>
        </w:rPr>
      </w:pP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proofErr w:type="gramStart"/>
      <w:r w:rsidRPr="00E92996">
        <w:rPr>
          <w:rFonts w:ascii="Times New Roman" w:eastAsiaTheme="minorEastAsia" w:hAnsi="Times New Roman" w:cs="Times New Roman"/>
          <w:sz w:val="24"/>
          <w:szCs w:val="24"/>
          <w:lang w:eastAsia="ru-RU"/>
        </w:rPr>
        <w:lastRenderedPageBreak/>
        <w:t xml:space="preserve">Местонахождение </w:t>
      </w:r>
      <w:r>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дминистрации</w:t>
      </w:r>
      <w:r w:rsidRPr="00E92996">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Город Удачный</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Мирнинского района</w:t>
      </w:r>
      <w:r w:rsidRPr="00E92996">
        <w:rPr>
          <w:rFonts w:ascii="Times New Roman" w:eastAsia="Times New Roman" w:hAnsi="Times New Roman" w:cs="Times New Roman"/>
          <w:sz w:val="24"/>
          <w:szCs w:val="24"/>
          <w:lang w:eastAsia="ru-RU"/>
        </w:rPr>
        <w:t xml:space="preserve"> Республики Саха (Якутия) (далее – </w:t>
      </w:r>
      <w:r>
        <w:rPr>
          <w:rFonts w:ascii="Times New Roman" w:eastAsia="Times New Roman" w:hAnsi="Times New Roman" w:cs="Times New Roman"/>
          <w:sz w:val="24"/>
          <w:szCs w:val="24"/>
          <w:lang w:eastAsia="ru-RU"/>
        </w:rPr>
        <w:t>Администрация): 678188</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Республика Саха (Якутия), Мирнинский район, г. Удачный, Центральная площадь,1</w:t>
      </w:r>
      <w:proofErr w:type="gramEnd"/>
    </w:p>
    <w:p w:rsidR="006A3E63" w:rsidRPr="00E92996" w:rsidRDefault="006A3E63" w:rsidP="006A3E63">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График работы Администрации:</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Понедельник - пятница: с 08-30 до 18-00 часов (перерыв с 12-30 до 14-00 часов); суббота и воскресенье: выходные дни.</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0C4C77">
        <w:rPr>
          <w:rFonts w:ascii="Times New Roman" w:eastAsia="Calibri" w:hAnsi="Times New Roman" w:cs="Times New Roman"/>
          <w:sz w:val="24"/>
          <w:szCs w:val="24"/>
        </w:rPr>
        <w:t xml:space="preserve">Предоставление муниципальной услуги осуществляется </w:t>
      </w:r>
      <w:r>
        <w:rPr>
          <w:rFonts w:ascii="Times New Roman" w:eastAsia="Calibri" w:hAnsi="Times New Roman" w:cs="Times New Roman"/>
          <w:sz w:val="24"/>
          <w:szCs w:val="24"/>
        </w:rPr>
        <w:t>главным специалистом</w:t>
      </w:r>
      <w:r w:rsidRPr="000C4C77">
        <w:rPr>
          <w:rFonts w:ascii="Times New Roman" w:eastAsia="Calibri" w:hAnsi="Times New Roman" w:cs="Times New Roman"/>
          <w:sz w:val="24"/>
          <w:szCs w:val="24"/>
        </w:rPr>
        <w:t xml:space="preserve"> </w:t>
      </w:r>
      <w:r>
        <w:rPr>
          <w:rFonts w:ascii="Times New Roman" w:eastAsiaTheme="minorEastAsia" w:hAnsi="Times New Roman" w:cs="Times New Roman"/>
          <w:sz w:val="24"/>
          <w:szCs w:val="24"/>
          <w:lang w:eastAsia="ru-RU"/>
        </w:rPr>
        <w:t>по архитектуре и градостроительной деятельности а</w:t>
      </w:r>
      <w:r w:rsidRPr="00E92996">
        <w:rPr>
          <w:rFonts w:ascii="Times New Roman" w:eastAsiaTheme="minorEastAsia" w:hAnsi="Times New Roman" w:cs="Times New Roman"/>
          <w:sz w:val="24"/>
          <w:szCs w:val="24"/>
          <w:lang w:eastAsia="ru-RU"/>
        </w:rPr>
        <w:t>дминистрации МО «</w:t>
      </w:r>
      <w:r>
        <w:rPr>
          <w:rFonts w:ascii="Times New Roman" w:eastAsiaTheme="minorEastAsia" w:hAnsi="Times New Roman" w:cs="Times New Roman"/>
          <w:sz w:val="24"/>
          <w:szCs w:val="24"/>
          <w:lang w:eastAsia="ru-RU"/>
        </w:rPr>
        <w:t>Город Удачный</w:t>
      </w:r>
      <w:r w:rsidRPr="00E92996">
        <w:rPr>
          <w:rFonts w:ascii="Times New Roman" w:eastAsiaTheme="minorEastAsia" w:hAnsi="Times New Roman" w:cs="Times New Roman"/>
          <w:sz w:val="24"/>
          <w:szCs w:val="24"/>
          <w:lang w:eastAsia="ru-RU"/>
        </w:rPr>
        <w:t xml:space="preserve">» (далее – </w:t>
      </w:r>
      <w:r>
        <w:rPr>
          <w:rFonts w:ascii="Times New Roman" w:eastAsiaTheme="minorEastAsia" w:hAnsi="Times New Roman" w:cs="Times New Roman"/>
          <w:sz w:val="24"/>
          <w:szCs w:val="24"/>
          <w:lang w:eastAsia="ru-RU"/>
        </w:rPr>
        <w:t>главный специалист</w:t>
      </w:r>
      <w:r w:rsidRPr="00E92996">
        <w:rPr>
          <w:rFonts w:ascii="Times New Roman" w:eastAsiaTheme="minorEastAsia" w:hAnsi="Times New Roman" w:cs="Times New Roman"/>
          <w:sz w:val="24"/>
          <w:szCs w:val="24"/>
          <w:lang w:eastAsia="ru-RU"/>
        </w:rPr>
        <w:t xml:space="preserve">). </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678188</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Республика Саха (Якутия), Мирнинский район,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Удачный, Центральная площадь,1, </w:t>
      </w:r>
      <w:proofErr w:type="spellStart"/>
      <w:r w:rsidRPr="00E92996">
        <w:rPr>
          <w:rFonts w:ascii="Times New Roman" w:eastAsiaTheme="minorEastAsia" w:hAnsi="Times New Roman" w:cs="Times New Roman"/>
          <w:sz w:val="24"/>
          <w:szCs w:val="24"/>
          <w:lang w:eastAsia="ru-RU"/>
        </w:rPr>
        <w:t>каб</w:t>
      </w:r>
      <w:proofErr w:type="spellEnd"/>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114.</w:t>
      </w:r>
    </w:p>
    <w:p w:rsidR="006A3E63" w:rsidRPr="00E92996" w:rsidRDefault="006A3E63" w:rsidP="006A3E63">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График (режим) работы </w:t>
      </w:r>
      <w:r>
        <w:rPr>
          <w:rFonts w:ascii="Times New Roman" w:eastAsiaTheme="minorEastAsia" w:hAnsi="Times New Roman" w:cs="Times New Roman"/>
          <w:sz w:val="24"/>
          <w:szCs w:val="24"/>
          <w:lang w:eastAsia="ru-RU"/>
        </w:rPr>
        <w:t>главного специалиста</w:t>
      </w:r>
      <w:r w:rsidRPr="00E92996">
        <w:rPr>
          <w:rFonts w:ascii="Times New Roman" w:eastAsia="Times New Roman" w:hAnsi="Times New Roman" w:cs="Times New Roman"/>
          <w:sz w:val="24"/>
          <w:szCs w:val="24"/>
          <w:lang w:eastAsia="ru-RU"/>
        </w:rPr>
        <w:t>:</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imes New Roman" w:hAnsi="Times New Roman" w:cs="Times New Roman"/>
          <w:sz w:val="24"/>
          <w:szCs w:val="24"/>
          <w:lang w:eastAsia="ru-RU"/>
        </w:rPr>
        <w:t>Понедельник - пятница с 08-30 до 18-00 часов (перерыв с 12-30 до 14-00 часов)</w:t>
      </w:r>
      <w:r>
        <w:rPr>
          <w:rFonts w:ascii="Times New Roman" w:eastAsia="Times New Roman" w:hAnsi="Times New Roman" w:cs="Times New Roman"/>
          <w:sz w:val="24"/>
          <w:szCs w:val="24"/>
          <w:lang w:eastAsia="ru-RU"/>
        </w:rPr>
        <w:t xml:space="preserve">. </w:t>
      </w:r>
      <w:r w:rsidRPr="00E92996">
        <w:rPr>
          <w:rFonts w:ascii="Times New Roman" w:eastAsia="Times New Roman" w:hAnsi="Times New Roman" w:cs="Times New Roman"/>
          <w:sz w:val="24"/>
          <w:szCs w:val="24"/>
          <w:lang w:eastAsia="ru-RU"/>
        </w:rPr>
        <w:t>Суббота, воскресенье – выходные дни.</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График (режим) работы </w:t>
      </w:r>
      <w:r>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w:t>
      </w:r>
    </w:p>
    <w:p w:rsidR="006A3E63" w:rsidRPr="00E92996" w:rsidRDefault="006A3E63" w:rsidP="006A3E63">
      <w:pPr>
        <w:spacing w:after="0" w:line="240" w:lineRule="auto"/>
        <w:ind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Pr>
          <w:rFonts w:ascii="Times New Roman" w:eastAsiaTheme="minorEastAsia" w:hAnsi="Times New Roman" w:cs="Times New Roman"/>
          <w:sz w:val="24"/>
          <w:szCs w:val="24"/>
        </w:rPr>
        <w:t>Администрации и</w:t>
      </w:r>
      <w:r w:rsidRPr="00E92996">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92996">
        <w:rPr>
          <w:rFonts w:ascii="Times New Roman" w:eastAsiaTheme="minorEastAsia" w:hAnsi="Times New Roman" w:cs="Times New Roman"/>
          <w:sz w:val="24"/>
          <w:szCs w:val="24"/>
        </w:rPr>
        <w:t>Мирнинскому</w:t>
      </w:r>
      <w:proofErr w:type="spellEnd"/>
      <w:r w:rsidRPr="00E92996">
        <w:rPr>
          <w:rFonts w:ascii="Times New Roman" w:eastAsiaTheme="minorEastAsia" w:hAnsi="Times New Roman" w:cs="Times New Roman"/>
          <w:sz w:val="24"/>
          <w:szCs w:val="24"/>
        </w:rPr>
        <w:t xml:space="preserve"> району (далее по тексту -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6A3E63" w:rsidRPr="00E92996" w:rsidRDefault="006A3E63" w:rsidP="006A3E63">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Местонахождения </w:t>
      </w:r>
      <w:r>
        <w:rPr>
          <w:rFonts w:ascii="Times New Roman" w:eastAsiaTheme="minorEastAsia" w:hAnsi="Times New Roman" w:cs="Times New Roman"/>
          <w:sz w:val="24"/>
          <w:szCs w:val="24"/>
        </w:rPr>
        <w:t>ГАУ «МФЦ Р</w:t>
      </w:r>
      <w:proofErr w:type="gramStart"/>
      <w:r>
        <w:rPr>
          <w:rFonts w:ascii="Times New Roman" w:eastAsiaTheme="minorEastAsia" w:hAnsi="Times New Roman" w:cs="Times New Roman"/>
          <w:sz w:val="24"/>
          <w:szCs w:val="24"/>
        </w:rPr>
        <w:t>С(</w:t>
      </w:r>
      <w:proofErr w:type="gramEnd"/>
      <w:r>
        <w:rPr>
          <w:rFonts w:ascii="Times New Roman" w:eastAsiaTheme="minorEastAsia" w:hAnsi="Times New Roman" w:cs="Times New Roman"/>
          <w:sz w:val="24"/>
          <w:szCs w:val="24"/>
        </w:rPr>
        <w:t>Я)»: 678188</w:t>
      </w:r>
      <w:r w:rsidRPr="00E92996">
        <w:rPr>
          <w:rFonts w:ascii="Times New Roman" w:eastAsiaTheme="minorEastAsia" w:hAnsi="Times New Roman" w:cs="Times New Roman"/>
          <w:sz w:val="24"/>
          <w:szCs w:val="24"/>
        </w:rPr>
        <w:t xml:space="preserve">, Республика Саха (Якутия), г. </w:t>
      </w:r>
      <w:r>
        <w:rPr>
          <w:rFonts w:ascii="Times New Roman" w:eastAsiaTheme="minorEastAsia" w:hAnsi="Times New Roman" w:cs="Times New Roman"/>
          <w:sz w:val="24"/>
          <w:szCs w:val="24"/>
        </w:rPr>
        <w:t xml:space="preserve">Удачный, </w:t>
      </w:r>
      <w:proofErr w:type="spellStart"/>
      <w:r>
        <w:rPr>
          <w:rFonts w:ascii="Times New Roman" w:eastAsiaTheme="minorEastAsia" w:hAnsi="Times New Roman" w:cs="Times New Roman"/>
          <w:sz w:val="24"/>
          <w:szCs w:val="24"/>
        </w:rPr>
        <w:t>мкр</w:t>
      </w:r>
      <w:proofErr w:type="spellEnd"/>
      <w:r>
        <w:rPr>
          <w:rFonts w:ascii="Times New Roman" w:eastAsiaTheme="minorEastAsia" w:hAnsi="Times New Roman" w:cs="Times New Roman"/>
          <w:sz w:val="24"/>
          <w:szCs w:val="24"/>
        </w:rPr>
        <w:t>. Новый город, 7Б.</w:t>
      </w:r>
    </w:p>
    <w:p w:rsidR="006A3E63" w:rsidRPr="00E92996" w:rsidRDefault="006A3E63" w:rsidP="006A3E63">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График работы </w:t>
      </w:r>
      <w:r w:rsidRPr="00E92996">
        <w:rPr>
          <w:rFonts w:ascii="Times New Roman" w:eastAsiaTheme="minorEastAsia" w:hAnsi="Times New Roman" w:cs="Times New Roman"/>
          <w:sz w:val="24"/>
          <w:szCs w:val="24"/>
        </w:rPr>
        <w:t>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6A3E63" w:rsidRPr="00E92996" w:rsidRDefault="006A3E63" w:rsidP="006A3E63">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92996">
        <w:rPr>
          <w:rFonts w:ascii="Times New Roman" w:eastAsia="Times New Roman" w:hAnsi="Times New Roman" w:cs="Times New Roman"/>
          <w:sz w:val="24"/>
          <w:szCs w:val="24"/>
          <w:lang w:eastAsia="ru-RU"/>
        </w:rPr>
        <w:t xml:space="preserve">торник, </w:t>
      </w:r>
      <w:r>
        <w:rPr>
          <w:rFonts w:ascii="Times New Roman" w:eastAsia="Times New Roman" w:hAnsi="Times New Roman" w:cs="Times New Roman"/>
          <w:sz w:val="24"/>
          <w:szCs w:val="24"/>
          <w:lang w:eastAsia="ru-RU"/>
        </w:rPr>
        <w:t xml:space="preserve">среда, </w:t>
      </w:r>
      <w:r w:rsidRPr="00E92996">
        <w:rPr>
          <w:rFonts w:ascii="Times New Roman" w:eastAsia="Times New Roman" w:hAnsi="Times New Roman" w:cs="Times New Roman"/>
          <w:sz w:val="24"/>
          <w:szCs w:val="24"/>
          <w:lang w:eastAsia="ru-RU"/>
        </w:rPr>
        <w:t>четверг,</w:t>
      </w:r>
      <w:r>
        <w:rPr>
          <w:rFonts w:ascii="Times New Roman" w:eastAsia="Times New Roman" w:hAnsi="Times New Roman" w:cs="Times New Roman"/>
          <w:sz w:val="24"/>
          <w:szCs w:val="24"/>
          <w:lang w:eastAsia="ru-RU"/>
        </w:rPr>
        <w:t xml:space="preserve"> пятница, суббота - с 09.00 до 19</w:t>
      </w:r>
      <w:r w:rsidRPr="00E92996">
        <w:rPr>
          <w:rFonts w:ascii="Times New Roman" w:eastAsia="Times New Roman" w:hAnsi="Times New Roman" w:cs="Times New Roman"/>
          <w:sz w:val="24"/>
          <w:szCs w:val="24"/>
          <w:lang w:eastAsia="ru-RU"/>
        </w:rPr>
        <w:t>.00 часов без перерыва на обед. Воскресенье</w:t>
      </w:r>
      <w:r>
        <w:rPr>
          <w:rFonts w:ascii="Times New Roman" w:eastAsia="Times New Roman" w:hAnsi="Times New Roman" w:cs="Times New Roman"/>
          <w:sz w:val="24"/>
          <w:szCs w:val="24"/>
          <w:lang w:eastAsia="ru-RU"/>
        </w:rPr>
        <w:t xml:space="preserve">, понедельник </w:t>
      </w:r>
      <w:r w:rsidRPr="00E92996">
        <w:rPr>
          <w:rFonts w:ascii="Times New Roman" w:eastAsia="Times New Roman" w:hAnsi="Times New Roman" w:cs="Times New Roman"/>
          <w:sz w:val="24"/>
          <w:szCs w:val="24"/>
          <w:lang w:eastAsia="ru-RU"/>
        </w:rPr>
        <w:t>– выходной день.</w:t>
      </w:r>
    </w:p>
    <w:p w:rsidR="006A3E63" w:rsidRPr="00E92996" w:rsidRDefault="006A3E63" w:rsidP="006A3E63">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Консультирование, прием документов и выдача результатов в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Я)» осуществляется в соответствии с условиями заключенного между ГАУ «МФЦ РС(Я)» и Администрацией соглашения о взаимодействии.</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ascii="Times New Roman" w:eastAsiaTheme="minorEastAsia" w:hAnsi="Times New Roman" w:cs="Times New Roman"/>
          <w:spacing w:val="2"/>
          <w:sz w:val="24"/>
          <w:szCs w:val="24"/>
          <w:lang w:eastAsia="ru-RU"/>
        </w:rPr>
        <w:t>услуги</w:t>
      </w:r>
      <w:r w:rsidRPr="00E92996">
        <w:rPr>
          <w:rFonts w:ascii="Times New Roman" w:eastAsiaTheme="minorEastAsia" w:hAnsi="Times New Roman" w:cs="Times New Roman"/>
          <w:sz w:val="24"/>
          <w:szCs w:val="24"/>
          <w:lang w:eastAsia="ru-RU"/>
        </w:rPr>
        <w:t>:</w:t>
      </w:r>
    </w:p>
    <w:p w:rsidR="006A3E63" w:rsidRDefault="006A3E63" w:rsidP="006A3E63">
      <w:pPr>
        <w:pStyle w:val="ConsPlusNormal"/>
        <w:tabs>
          <w:tab w:val="left" w:pos="993"/>
        </w:tabs>
        <w:ind w:firstLine="709"/>
        <w:jc w:val="both"/>
        <w:rPr>
          <w:rFonts w:ascii="Times New Roman" w:hAnsi="Times New Roman" w:cs="Times New Roman"/>
          <w:sz w:val="24"/>
          <w:szCs w:val="24"/>
        </w:rPr>
      </w:pPr>
      <w:r w:rsidRPr="001A6E7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Управление </w:t>
      </w:r>
      <w:proofErr w:type="spellStart"/>
      <w:r w:rsidRPr="001A6E75">
        <w:rPr>
          <w:rFonts w:ascii="Times New Roman" w:eastAsia="Times New Roman" w:hAnsi="Times New Roman" w:cs="Times New Roman"/>
          <w:sz w:val="24"/>
          <w:szCs w:val="24"/>
          <w:lang w:eastAsia="ru-RU"/>
        </w:rPr>
        <w:t>Росреестра</w:t>
      </w:r>
      <w:proofErr w:type="spellEnd"/>
      <w:r w:rsidRPr="001A6E75">
        <w:rPr>
          <w:rFonts w:ascii="Times New Roman" w:eastAsia="Times New Roman" w:hAnsi="Times New Roman" w:cs="Times New Roman"/>
          <w:sz w:val="24"/>
          <w:szCs w:val="24"/>
          <w:lang w:eastAsia="ru-RU"/>
        </w:rPr>
        <w:t xml:space="preserve"> по РС (Я)): 678188, Республика Саха (Якутия), Мирнинский район, </w:t>
      </w:r>
      <w:proofErr w:type="gramStart"/>
      <w:r w:rsidRPr="001A6E75">
        <w:rPr>
          <w:rFonts w:ascii="Times New Roman" w:eastAsia="Times New Roman" w:hAnsi="Times New Roman" w:cs="Times New Roman"/>
          <w:sz w:val="24"/>
          <w:szCs w:val="24"/>
          <w:lang w:eastAsia="ru-RU"/>
        </w:rPr>
        <w:t>г</w:t>
      </w:r>
      <w:proofErr w:type="gramEnd"/>
      <w:r w:rsidRPr="001A6E75">
        <w:rPr>
          <w:rFonts w:ascii="Times New Roman" w:eastAsia="Times New Roman" w:hAnsi="Times New Roman" w:cs="Times New Roman"/>
          <w:sz w:val="24"/>
          <w:szCs w:val="24"/>
          <w:lang w:eastAsia="ru-RU"/>
        </w:rPr>
        <w:t xml:space="preserve">. Удачный, </w:t>
      </w:r>
      <w:proofErr w:type="spellStart"/>
      <w:r w:rsidRPr="001A6E75">
        <w:rPr>
          <w:rFonts w:ascii="Times New Roman" w:eastAsia="Calibri" w:hAnsi="Times New Roman" w:cs="Times New Roman"/>
          <w:sz w:val="24"/>
          <w:szCs w:val="24"/>
        </w:rPr>
        <w:t>мкрн</w:t>
      </w:r>
      <w:proofErr w:type="spellEnd"/>
      <w:r w:rsidRPr="001A6E75">
        <w:rPr>
          <w:rFonts w:ascii="Times New Roman" w:eastAsia="Calibri" w:hAnsi="Times New Roman" w:cs="Times New Roman"/>
          <w:sz w:val="24"/>
          <w:szCs w:val="24"/>
        </w:rPr>
        <w:t>. Новый город, д.19</w:t>
      </w:r>
      <w:r w:rsidRPr="001A6E75">
        <w:rPr>
          <w:rFonts w:ascii="Times New Roman" w:hAnsi="Times New Roman" w:cs="Times New Roman"/>
          <w:sz w:val="24"/>
          <w:szCs w:val="24"/>
        </w:rPr>
        <w:t xml:space="preserve"> кв. 61, тел. 8 (41136) 5-01-35.</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Понедельник-пятница: с 09-00 до 18-00 часов (перерыв с 13-00 до 14-00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Суббота-воскресенье: выходные дни.</w:t>
      </w:r>
    </w:p>
    <w:p w:rsidR="006A3E63" w:rsidRDefault="006A3E63" w:rsidP="006A3E63">
      <w:pPr>
        <w:tabs>
          <w:tab w:val="left" w:pos="993"/>
        </w:tabs>
        <w:spacing w:after="0" w:line="240" w:lineRule="auto"/>
        <w:ind w:firstLine="709"/>
        <w:jc w:val="both"/>
        <w:rPr>
          <w:rFonts w:ascii="Times New Roman" w:eastAsia="Calibri"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Межрайонная инспекция Федеральной налоговой службы № 1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МРИ ФНС России № 1 по РС (Я)): </w:t>
      </w:r>
      <w:r w:rsidRPr="001A6E75">
        <w:rPr>
          <w:rFonts w:ascii="Times New Roman" w:eastAsia="Calibri" w:hAnsi="Times New Roman" w:cs="Times New Roman"/>
          <w:sz w:val="24"/>
          <w:szCs w:val="24"/>
        </w:rPr>
        <w:t xml:space="preserve"> 678188,  </w:t>
      </w:r>
      <w:r>
        <w:rPr>
          <w:rFonts w:ascii="Times New Roman" w:hAnsi="Times New Roman" w:cs="Times New Roman"/>
          <w:sz w:val="24"/>
          <w:szCs w:val="24"/>
        </w:rPr>
        <w:t xml:space="preserve">Республики Саха (Якутия), </w:t>
      </w:r>
      <w:r w:rsidRPr="001A6E75">
        <w:rPr>
          <w:rFonts w:ascii="Times New Roman" w:eastAsia="Calibri" w:hAnsi="Times New Roman" w:cs="Times New Roman"/>
          <w:sz w:val="24"/>
          <w:szCs w:val="24"/>
        </w:rPr>
        <w:t>Мирнинский район</w:t>
      </w:r>
      <w:r>
        <w:rPr>
          <w:rFonts w:ascii="Times New Roman" w:hAnsi="Times New Roman" w:cs="Times New Roman"/>
          <w:sz w:val="24"/>
          <w:szCs w:val="24"/>
        </w:rPr>
        <w:t>,</w:t>
      </w:r>
      <w:r w:rsidRPr="001A6E75">
        <w:rPr>
          <w:rFonts w:ascii="Times New Roman" w:eastAsia="Calibri" w:hAnsi="Times New Roman" w:cs="Times New Roman"/>
          <w:sz w:val="24"/>
          <w:szCs w:val="24"/>
        </w:rPr>
        <w:t xml:space="preserve"> </w:t>
      </w:r>
      <w:proofErr w:type="gramStart"/>
      <w:r w:rsidRPr="001A6E75">
        <w:rPr>
          <w:rFonts w:ascii="Times New Roman" w:eastAsia="Calibri" w:hAnsi="Times New Roman" w:cs="Times New Roman"/>
          <w:sz w:val="24"/>
          <w:szCs w:val="24"/>
        </w:rPr>
        <w:t>г</w:t>
      </w:r>
      <w:proofErr w:type="gramEnd"/>
      <w:r w:rsidRPr="001A6E75">
        <w:rPr>
          <w:rFonts w:ascii="Times New Roman" w:eastAsia="Calibri" w:hAnsi="Times New Roman" w:cs="Times New Roman"/>
          <w:sz w:val="24"/>
          <w:szCs w:val="24"/>
        </w:rPr>
        <w:t>. Удачный,</w:t>
      </w:r>
      <w:r>
        <w:rPr>
          <w:rFonts w:ascii="Times New Roman" w:hAnsi="Times New Roman" w:cs="Times New Roman"/>
          <w:sz w:val="24"/>
          <w:szCs w:val="24"/>
        </w:rPr>
        <w:t xml:space="preserve"> </w:t>
      </w:r>
      <w:proofErr w:type="spellStart"/>
      <w:r>
        <w:rPr>
          <w:rFonts w:ascii="Times New Roman" w:hAnsi="Times New Roman" w:cs="Times New Roman"/>
          <w:sz w:val="24"/>
          <w:szCs w:val="24"/>
        </w:rPr>
        <w:t>мкрн</w:t>
      </w:r>
      <w:proofErr w:type="spellEnd"/>
      <w:r>
        <w:rPr>
          <w:rFonts w:ascii="Times New Roman" w:hAnsi="Times New Roman" w:cs="Times New Roman"/>
          <w:sz w:val="24"/>
          <w:szCs w:val="24"/>
        </w:rPr>
        <w:t>.</w:t>
      </w:r>
      <w:r w:rsidRPr="001A6E75">
        <w:rPr>
          <w:rFonts w:ascii="Times New Roman" w:eastAsia="Calibri" w:hAnsi="Times New Roman" w:cs="Times New Roman"/>
          <w:sz w:val="24"/>
          <w:szCs w:val="24"/>
        </w:rPr>
        <w:t xml:space="preserve"> Новый город, Центральная пл</w:t>
      </w:r>
      <w:r>
        <w:rPr>
          <w:rFonts w:ascii="Times New Roman" w:eastAsia="Calibri" w:hAnsi="Times New Roman" w:cs="Times New Roman"/>
          <w:sz w:val="24"/>
          <w:szCs w:val="24"/>
        </w:rPr>
        <w:t>ощадь 5, тел. 8 (41136) 5-17-90.</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с 09-00 до 18-15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Вторник-пятница: с 09-00 до 17-45 часов (перерыв с 12-45 до 14-00 часов).</w:t>
      </w:r>
    </w:p>
    <w:p w:rsidR="006A3E63" w:rsidRPr="00D372B9" w:rsidRDefault="006A3E63" w:rsidP="006A3E63">
      <w:pPr>
        <w:spacing w:after="0" w:line="240" w:lineRule="auto"/>
        <w:ind w:firstLine="709"/>
        <w:jc w:val="both"/>
        <w:rPr>
          <w:rFonts w:ascii="Times New Roman" w:hAnsi="Times New Roman" w:cs="Times New Roman"/>
          <w:b/>
          <w:sz w:val="24"/>
          <w:szCs w:val="24"/>
        </w:rPr>
      </w:pPr>
      <w:r w:rsidRPr="00D372B9">
        <w:rPr>
          <w:rFonts w:ascii="Times New Roman" w:hAnsi="Times New Roman" w:cs="Times New Roman"/>
          <w:sz w:val="24"/>
          <w:szCs w:val="24"/>
        </w:rPr>
        <w:t>Суббота, воскресенье: выходные дни.</w:t>
      </w:r>
    </w:p>
    <w:p w:rsidR="006A3E63" w:rsidRDefault="006A3E63" w:rsidP="006A3E63">
      <w:pPr>
        <w:tabs>
          <w:tab w:val="left" w:pos="993"/>
        </w:tabs>
        <w:spacing w:after="0" w:line="240" w:lineRule="auto"/>
        <w:ind w:firstLine="709"/>
        <w:jc w:val="both"/>
        <w:rPr>
          <w:rFonts w:ascii="Times New Roman"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A6E75">
        <w:rPr>
          <w:rFonts w:ascii="Times New Roman" w:eastAsia="Times New Roman" w:hAnsi="Times New Roman" w:cs="Times New Roman"/>
          <w:sz w:val="24"/>
          <w:szCs w:val="24"/>
          <w:lang w:eastAsia="ru-RU"/>
        </w:rPr>
        <w:t>Росреестра</w:t>
      </w:r>
      <w:proofErr w:type="spellEnd"/>
      <w:r w:rsidRPr="001A6E75">
        <w:rPr>
          <w:rFonts w:ascii="Times New Roman" w:eastAsia="Times New Roman" w:hAnsi="Times New Roman" w:cs="Times New Roman"/>
          <w:sz w:val="24"/>
          <w:szCs w:val="24"/>
          <w:lang w:eastAsia="ru-RU"/>
        </w:rPr>
        <w:t>» по Р</w:t>
      </w:r>
      <w:proofErr w:type="gramStart"/>
      <w:r w:rsidRPr="001A6E75">
        <w:rPr>
          <w:rFonts w:ascii="Times New Roman" w:eastAsia="Times New Roman" w:hAnsi="Times New Roman" w:cs="Times New Roman"/>
          <w:sz w:val="24"/>
          <w:szCs w:val="24"/>
          <w:lang w:eastAsia="ru-RU"/>
        </w:rPr>
        <w:t>С(</w:t>
      </w:r>
      <w:proofErr w:type="gramEnd"/>
      <w:r w:rsidRPr="001A6E75">
        <w:rPr>
          <w:rFonts w:ascii="Times New Roman" w:eastAsia="Times New Roman" w:hAnsi="Times New Roman" w:cs="Times New Roman"/>
          <w:sz w:val="24"/>
          <w:szCs w:val="24"/>
          <w:lang w:eastAsia="ru-RU"/>
        </w:rPr>
        <w:t xml:space="preserve">Я)): </w:t>
      </w:r>
      <w:r w:rsidRPr="001A6E75">
        <w:rPr>
          <w:rFonts w:ascii="Times New Roman" w:eastAsia="Calibri" w:hAnsi="Times New Roman" w:cs="Times New Roman"/>
          <w:sz w:val="24"/>
          <w:szCs w:val="24"/>
        </w:rPr>
        <w:lastRenderedPageBreak/>
        <w:t xml:space="preserve">678188, </w:t>
      </w:r>
      <w:r w:rsidRPr="001A6E75">
        <w:rPr>
          <w:rFonts w:ascii="Times New Roman" w:hAnsi="Times New Roman" w:cs="Times New Roman"/>
          <w:sz w:val="24"/>
          <w:szCs w:val="24"/>
        </w:rPr>
        <w:t>Республика Саха (Якутия),</w:t>
      </w:r>
      <w:r w:rsidRPr="001A6E75">
        <w:rPr>
          <w:rFonts w:ascii="Times New Roman" w:eastAsia="Calibri" w:hAnsi="Times New Roman" w:cs="Times New Roman"/>
          <w:sz w:val="24"/>
          <w:szCs w:val="24"/>
        </w:rPr>
        <w:t xml:space="preserve"> Мирнинский район</w:t>
      </w:r>
      <w:r w:rsidRP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г. Удачный, д.19</w:t>
      </w:r>
      <w:r w:rsidRPr="001A6E75">
        <w:rPr>
          <w:rFonts w:ascii="Times New Roman" w:hAnsi="Times New Roman" w:cs="Times New Roman"/>
          <w:sz w:val="24"/>
          <w:szCs w:val="24"/>
        </w:rPr>
        <w:t xml:space="preserve"> кв. 61, тел. 8 (41136) 5-01-35.</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четверг, пятница: с 09-00 до 17-00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 с 08-00 до 17-00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Среда: с 09-00 до 19-00 часов, (перерыв с 13-00 до 14-00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 воскресенье: выходные дни.</w:t>
      </w:r>
    </w:p>
    <w:p w:rsidR="006A3E63" w:rsidRPr="00E92996" w:rsidRDefault="006A3E63" w:rsidP="006A3E63">
      <w:pPr>
        <w:numPr>
          <w:ilvl w:val="1"/>
          <w:numId w:val="6"/>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Способы получения информации о месте нахождения и графике работы Администрации, ГАУ «МФЦ» РС (Я):</w:t>
      </w:r>
    </w:p>
    <w:p w:rsidR="006A3E63" w:rsidRPr="00E92996" w:rsidRDefault="006A3E63" w:rsidP="006A3E63">
      <w:pPr>
        <w:numPr>
          <w:ilvl w:val="0"/>
          <w:numId w:val="8"/>
        </w:numPr>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Через официальные сайты ведомств:</w:t>
      </w:r>
    </w:p>
    <w:p w:rsidR="006A3E63" w:rsidRPr="00E92996" w:rsidRDefault="006A3E63" w:rsidP="006A3E63">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E92996">
        <w:rPr>
          <w:rFonts w:ascii="Times New Roman" w:eastAsiaTheme="minorEastAsia" w:hAnsi="Times New Roman" w:cs="Times New Roman"/>
          <w:sz w:val="24"/>
          <w:szCs w:val="24"/>
          <w:lang w:eastAsia="ru-RU"/>
        </w:rPr>
        <w:t xml:space="preserve">Администрация – </w:t>
      </w:r>
      <w:hyperlink r:id="rId9" w:history="1">
        <w:r w:rsidRPr="009C2933">
          <w:rPr>
            <w:rStyle w:val="aa"/>
            <w:rFonts w:ascii="Times New Roman" w:eastAsiaTheme="minorEastAsia" w:hAnsi="Times New Roman" w:cs="Times New Roman"/>
            <w:sz w:val="24"/>
            <w:szCs w:val="24"/>
            <w:lang w:eastAsia="ru-RU"/>
          </w:rPr>
          <w:t>https://мо-город-удачный.рф/</w:t>
        </w:r>
      </w:hyperlink>
      <w:r w:rsidRPr="00E92996">
        <w:rPr>
          <w:rFonts w:ascii="Times New Roman" w:eastAsiaTheme="minorEastAsia" w:hAnsi="Times New Roman" w:cs="Times New Roman"/>
          <w:sz w:val="24"/>
          <w:szCs w:val="24"/>
          <w:lang w:eastAsia="ru-RU"/>
        </w:rPr>
        <w:t xml:space="preserve">;  </w:t>
      </w:r>
    </w:p>
    <w:p w:rsidR="006A3E63" w:rsidRPr="00E92996" w:rsidRDefault="006A3E63" w:rsidP="006A3E63">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w:t>
      </w:r>
      <w:hyperlink r:id="rId10" w:history="1">
        <w:r w:rsidRPr="00E92996">
          <w:rPr>
            <w:rFonts w:ascii="Times New Roman" w:eastAsiaTheme="minorEastAsia" w:hAnsi="Times New Roman" w:cs="Times New Roman"/>
            <w:color w:val="0563C1" w:themeColor="hyperlink"/>
            <w:sz w:val="24"/>
            <w:szCs w:val="24"/>
            <w:u w:val="single"/>
            <w:lang w:eastAsia="ru-RU"/>
          </w:rPr>
          <w:t>www.mfcsakha.ru</w:t>
        </w:r>
      </w:hyperlink>
      <w:r w:rsidRPr="00E92996">
        <w:rPr>
          <w:rFonts w:ascii="Times New Roman" w:eastAsiaTheme="minorEastAsia" w:hAnsi="Times New Roman" w:cs="Times New Roman"/>
          <w:sz w:val="24"/>
          <w:szCs w:val="24"/>
          <w:lang w:eastAsia="ru-RU"/>
        </w:rPr>
        <w:t xml:space="preserve">; </w:t>
      </w:r>
    </w:p>
    <w:p w:rsidR="006A3E63" w:rsidRPr="00E92996" w:rsidRDefault="006A3E63" w:rsidP="006A3E63">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1"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gosuslugi</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e</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yakutia</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РПГУ)»;</w:t>
      </w:r>
    </w:p>
    <w:p w:rsidR="006A3E63" w:rsidRPr="00E92996" w:rsidRDefault="006A3E63" w:rsidP="006A3E63">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Pr>
          <w:rFonts w:ascii="Times New Roman" w:eastAsiaTheme="minorEastAsia" w:hAnsi="Times New Roman" w:cs="Times New Roman"/>
          <w:sz w:val="24"/>
          <w:szCs w:val="24"/>
          <w:lang w:eastAsia="ru-RU"/>
        </w:rPr>
        <w:t>мационных стендах Администрации</w:t>
      </w:r>
      <w:r w:rsidRPr="00E92996">
        <w:rPr>
          <w:rFonts w:ascii="Times New Roman" w:eastAsiaTheme="minorEastAsia" w:hAnsi="Times New Roman" w:cs="Times New Roman"/>
          <w:sz w:val="24"/>
          <w:szCs w:val="24"/>
          <w:lang w:eastAsia="ru-RU"/>
        </w:rPr>
        <w:t>;</w:t>
      </w:r>
    </w:p>
    <w:p w:rsidR="006A3E63" w:rsidRPr="00E92996" w:rsidRDefault="006A3E63" w:rsidP="006A3E63">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Через </w:t>
      </w:r>
      <w:proofErr w:type="spellStart"/>
      <w:r w:rsidRPr="00E92996">
        <w:rPr>
          <w:rFonts w:ascii="Times New Roman" w:eastAsiaTheme="minorEastAsia" w:hAnsi="Times New Roman" w:cs="Times New Roman"/>
          <w:sz w:val="24"/>
          <w:szCs w:val="24"/>
          <w:lang w:eastAsia="ru-RU"/>
        </w:rPr>
        <w:t>инфоматы</w:t>
      </w:r>
      <w:proofErr w:type="spellEnd"/>
      <w:r w:rsidRPr="00E92996">
        <w:rPr>
          <w:rFonts w:ascii="Times New Roman" w:eastAsiaTheme="minorEastAsia" w:hAnsi="Times New Roman" w:cs="Times New Roman"/>
          <w:sz w:val="24"/>
          <w:szCs w:val="24"/>
          <w:lang w:eastAsia="ru-RU"/>
        </w:rPr>
        <w:t>, расположенные в здании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Информацию по процедуре предоставления муниципальной услуги заинтересованные лица могут получить:</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6A3E63" w:rsidRPr="00E92996" w:rsidRDefault="006A3E63" w:rsidP="006A3E63">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у </w:t>
      </w:r>
      <w:r>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6A3E63" w:rsidRPr="00E92996" w:rsidRDefault="006A3E63" w:rsidP="006A3E63">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у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для физических лиц, индивидуальных предпринимателей, юридических лиц при личном обращении в ГАУ «МФЦ РС(Я)»;</w:t>
      </w:r>
    </w:p>
    <w:p w:rsidR="006A3E63" w:rsidRPr="00E92996" w:rsidRDefault="006A3E63" w:rsidP="006A3E63">
      <w:pPr>
        <w:spacing w:after="0" w:line="240" w:lineRule="auto"/>
        <w:ind w:right="-1" w:firstLine="709"/>
        <w:contextualSpacing/>
        <w:jc w:val="both"/>
        <w:rPr>
          <w:rFonts w:ascii="Times New Roman" w:eastAsia="Times New Roman" w:hAnsi="Times New Roman" w:cs="Times New Roman"/>
          <w:color w:val="333333"/>
          <w:sz w:val="23"/>
          <w:szCs w:val="23"/>
          <w:lang w:eastAsia="ru-RU"/>
        </w:rPr>
      </w:pPr>
      <w:r w:rsidRPr="00E92996">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3" w:history="1">
        <w:r w:rsidRPr="009C2933">
          <w:rPr>
            <w:rStyle w:val="aa"/>
            <w:rFonts w:ascii="Times New Roman" w:hAnsi="Times New Roman" w:cs="Times New Roman"/>
            <w:sz w:val="23"/>
            <w:szCs w:val="23"/>
            <w:lang w:val="en-US"/>
          </w:rPr>
          <w:t>adm</w:t>
        </w:r>
        <w:r w:rsidRPr="009C2933">
          <w:rPr>
            <w:rStyle w:val="aa"/>
            <w:rFonts w:ascii="Times New Roman" w:hAnsi="Times New Roman" w:cs="Times New Roman"/>
            <w:sz w:val="23"/>
            <w:szCs w:val="23"/>
          </w:rPr>
          <w:t>.</w:t>
        </w:r>
        <w:r w:rsidRPr="009C2933">
          <w:rPr>
            <w:rStyle w:val="aa"/>
            <w:rFonts w:ascii="Times New Roman" w:hAnsi="Times New Roman" w:cs="Times New Roman"/>
            <w:sz w:val="23"/>
            <w:szCs w:val="23"/>
            <w:lang w:val="en-US"/>
          </w:rPr>
          <w:t>udachny</w:t>
        </w:r>
        <w:r w:rsidRPr="009C2933">
          <w:rPr>
            <w:rStyle w:val="aa"/>
            <w:rFonts w:ascii="Times New Roman" w:hAnsi="Times New Roman" w:cs="Times New Roman"/>
            <w:sz w:val="23"/>
            <w:szCs w:val="23"/>
          </w:rPr>
          <w:t>@</w:t>
        </w:r>
        <w:r w:rsidRPr="009C2933">
          <w:rPr>
            <w:rStyle w:val="aa"/>
            <w:rFonts w:ascii="Times New Roman" w:hAnsi="Times New Roman" w:cs="Times New Roman"/>
            <w:sz w:val="23"/>
            <w:szCs w:val="23"/>
            <w:lang w:val="en-US"/>
          </w:rPr>
          <w:t>mail</w:t>
        </w:r>
        <w:r w:rsidRPr="009C2933">
          <w:rPr>
            <w:rStyle w:val="aa"/>
            <w:rFonts w:ascii="Times New Roman" w:hAnsi="Times New Roman" w:cs="Times New Roman"/>
            <w:sz w:val="23"/>
            <w:szCs w:val="23"/>
          </w:rPr>
          <w:t>.</w:t>
        </w:r>
        <w:proofErr w:type="spellStart"/>
        <w:r w:rsidRPr="009C2933">
          <w:rPr>
            <w:rStyle w:val="aa"/>
            <w:rFonts w:ascii="Times New Roman" w:hAnsi="Times New Roman" w:cs="Times New Roman"/>
            <w:sz w:val="23"/>
            <w:szCs w:val="23"/>
          </w:rPr>
          <w:t>ru</w:t>
        </w:r>
        <w:proofErr w:type="spellEnd"/>
      </w:hyperlink>
      <w:r w:rsidRPr="0064080A">
        <w:t>)</w:t>
      </w:r>
      <w:r w:rsidRPr="00E92996">
        <w:rPr>
          <w:rFonts w:ascii="Times New Roman" w:eastAsiaTheme="minorEastAsia" w:hAnsi="Times New Roman" w:cs="Times New Roman"/>
          <w:sz w:val="24"/>
          <w:szCs w:val="24"/>
          <w:lang w:eastAsia="ru-RU"/>
        </w:rPr>
        <w:t xml:space="preserve">. </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E92996">
        <w:rPr>
          <w:rFonts w:ascii="Times New Roman" w:eastAsia="Calibri" w:hAnsi="Times New Roman" w:cs="Times New Roman"/>
          <w:sz w:val="24"/>
          <w:szCs w:val="28"/>
        </w:rPr>
        <w:t xml:space="preserve">Осуществляется </w:t>
      </w:r>
      <w:r>
        <w:rPr>
          <w:rFonts w:ascii="Times New Roman" w:eastAsia="Calibri" w:hAnsi="Times New Roman" w:cs="Times New Roman"/>
          <w:sz w:val="24"/>
          <w:szCs w:val="28"/>
        </w:rPr>
        <w:t>главный специалистом</w:t>
      </w:r>
      <w:r w:rsidRPr="00E92996">
        <w:rPr>
          <w:rFonts w:ascii="Times New Roman" w:eastAsia="Calibri" w:hAnsi="Times New Roman" w:cs="Times New Roman"/>
          <w:sz w:val="24"/>
          <w:szCs w:val="28"/>
        </w:rPr>
        <w:t xml:space="preserve"> по телефон</w:t>
      </w:r>
      <w:r>
        <w:rPr>
          <w:rFonts w:ascii="Times New Roman" w:eastAsia="Calibri" w:hAnsi="Times New Roman" w:cs="Times New Roman"/>
          <w:sz w:val="24"/>
          <w:szCs w:val="28"/>
        </w:rPr>
        <w:t>у</w:t>
      </w:r>
      <w:r w:rsidRPr="00E92996">
        <w:rPr>
          <w:rFonts w:ascii="Times New Roman" w:eastAsia="Calibri" w:hAnsi="Times New Roman" w:cs="Times New Roman"/>
          <w:sz w:val="24"/>
          <w:szCs w:val="28"/>
        </w:rPr>
        <w:t xml:space="preserve"> 8(41136) </w:t>
      </w:r>
      <w:r>
        <w:rPr>
          <w:rFonts w:ascii="Times New Roman" w:eastAsia="Calibri" w:hAnsi="Times New Roman" w:cs="Times New Roman"/>
          <w:sz w:val="24"/>
          <w:szCs w:val="28"/>
        </w:rPr>
        <w:t xml:space="preserve">5-11-12 </w:t>
      </w:r>
      <w:proofErr w:type="spellStart"/>
      <w:r>
        <w:rPr>
          <w:rFonts w:ascii="Times New Roman" w:eastAsia="Calibri" w:hAnsi="Times New Roman" w:cs="Times New Roman"/>
          <w:sz w:val="24"/>
          <w:szCs w:val="28"/>
        </w:rPr>
        <w:t>доб</w:t>
      </w:r>
      <w:proofErr w:type="spellEnd"/>
      <w:r>
        <w:rPr>
          <w:rFonts w:ascii="Times New Roman" w:eastAsia="Calibri" w:hAnsi="Times New Roman" w:cs="Times New Roman"/>
          <w:sz w:val="24"/>
          <w:szCs w:val="28"/>
        </w:rPr>
        <w:t>. 137,</w:t>
      </w:r>
      <w:r w:rsidRPr="00E92996">
        <w:rPr>
          <w:rFonts w:ascii="Times New Roman" w:eastAsiaTheme="minorEastAsia" w:hAnsi="Times New Roman" w:cs="Times New Roman"/>
          <w:sz w:val="24"/>
          <w:szCs w:val="24"/>
          <w:lang w:eastAsia="ru-RU"/>
        </w:rPr>
        <w:t xml:space="preserve">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 телефону 8-800-100-22-16 (звонок бесплатный);</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при личном обращении в </w:t>
      </w:r>
      <w:r>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соблюдаются следующие требования: </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r>
        <w:rPr>
          <w:rFonts w:ascii="Times New Roman" w:eastAsiaTheme="minorEastAsia" w:hAnsi="Times New Roman" w:cs="Times New Roman"/>
          <w:sz w:val="24"/>
          <w:szCs w:val="24"/>
          <w:lang w:eastAsia="ru-RU"/>
        </w:rPr>
        <w:t>Администрации</w:t>
      </w:r>
      <w:r w:rsidRPr="00E92996">
        <w:rPr>
          <w:rFonts w:ascii="Times New Roman" w:eastAsiaTheme="minorEastAsia" w:hAnsi="Times New Roman" w:cs="Times New Roman"/>
          <w:sz w:val="24"/>
          <w:szCs w:val="24"/>
          <w:lang w:eastAsia="ru-RU"/>
        </w:rPr>
        <w:t xml:space="preserve"> либо сотрудником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 не может превышать 15 минут.</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w:t>
      </w:r>
      <w:r w:rsidRPr="00E92996">
        <w:rPr>
          <w:rFonts w:ascii="Times New Roman" w:eastAsiaTheme="minorEastAsia" w:hAnsi="Times New Roman" w:cs="Times New Roman"/>
          <w:sz w:val="24"/>
          <w:szCs w:val="24"/>
          <w:lang w:eastAsia="ru-RU"/>
        </w:rPr>
        <w:t>онсультирование по по</w:t>
      </w:r>
      <w:r>
        <w:rPr>
          <w:rFonts w:ascii="Times New Roman" w:eastAsiaTheme="minorEastAsia" w:hAnsi="Times New Roman" w:cs="Times New Roman"/>
          <w:sz w:val="24"/>
          <w:szCs w:val="24"/>
          <w:lang w:eastAsia="ru-RU"/>
        </w:rPr>
        <w:t>чте осуществляется главным специалистом</w:t>
      </w:r>
      <w:r w:rsidRPr="00E92996">
        <w:rPr>
          <w:rFonts w:ascii="Times New Roman" w:eastAsiaTheme="minorEastAsia" w:hAnsi="Times New Roman" w:cs="Times New Roman"/>
          <w:sz w:val="24"/>
          <w:szCs w:val="24"/>
          <w:lang w:eastAsia="ru-RU"/>
        </w:rPr>
        <w:t>;</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w:t>
      </w:r>
      <w:r w:rsidRPr="00E92996">
        <w:rPr>
          <w:rFonts w:ascii="Times New Roman" w:eastAsiaTheme="minorEastAsia" w:hAnsi="Times New Roman" w:cs="Times New Roman"/>
          <w:sz w:val="24"/>
          <w:szCs w:val="24"/>
          <w:lang w:eastAsia="ru-RU"/>
        </w:rPr>
        <w:t xml:space="preserve">ри консультировании по почте ответ на обращение заинтересованного лица направляется </w:t>
      </w:r>
      <w:r>
        <w:rPr>
          <w:rFonts w:ascii="Times New Roman" w:eastAsiaTheme="minorEastAsia" w:hAnsi="Times New Roman" w:cs="Times New Roman"/>
          <w:sz w:val="24"/>
          <w:szCs w:val="24"/>
          <w:lang w:eastAsia="ru-RU"/>
        </w:rPr>
        <w:t xml:space="preserve">главным специалистом </w:t>
      </w:r>
      <w:r w:rsidRPr="00E92996">
        <w:rPr>
          <w:rFonts w:ascii="Times New Roman" w:eastAsiaTheme="minorEastAsia" w:hAnsi="Times New Roman" w:cs="Times New Roman"/>
          <w:sz w:val="24"/>
          <w:szCs w:val="24"/>
          <w:lang w:eastAsia="ru-RU"/>
        </w:rPr>
        <w:t>в письменной форме в адрес (в том числе на электронный адрес) заинтересованного лица в месячный срок.</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rsidR="006A3E63"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фамилии, имени, отчестве и должности </w:t>
      </w:r>
      <w:r>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либо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осуществляющего индивидуальное консультирование по телефону. </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Время разговора не должно превышать 10 минут. </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Pr="00E92996">
        <w:rPr>
          <w:rFonts w:ascii="Times New Roman" w:eastAsiaTheme="minorEastAsia" w:hAnsi="Times New Roman" w:cs="Times New Roman"/>
          <w:sz w:val="24"/>
          <w:szCs w:val="24"/>
          <w:lang w:eastAsia="ru-RU"/>
        </w:rPr>
        <w:lastRenderedPageBreak/>
        <w:t>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настоящего Административного регламента.</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при ответе на обращения обязаны:</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w:t>
      </w: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главный специалист </w:t>
      </w:r>
      <w:r w:rsidRPr="00E92996">
        <w:rPr>
          <w:rFonts w:ascii="Times New Roman" w:eastAsiaTheme="minorEastAsia" w:hAnsi="Times New Roman" w:cs="Times New Roman"/>
          <w:sz w:val="24"/>
          <w:szCs w:val="24"/>
          <w:lang w:eastAsia="ru-RU"/>
        </w:rPr>
        <w:t>либо сотрудники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eastAsiaTheme="minorEastAsia" w:hAnsi="Times New Roman" w:cs="Times New Roman"/>
          <w:sz w:val="24"/>
          <w:szCs w:val="24"/>
          <w:lang w:eastAsia="ru-RU"/>
        </w:rPr>
        <w:t>главный специалист</w:t>
      </w:r>
      <w:r w:rsidRPr="00E92996">
        <w:rPr>
          <w:rFonts w:ascii="Times New Roman" w:eastAsiaTheme="minorEastAsia" w:hAnsi="Times New Roman" w:cs="Times New Roman"/>
          <w:sz w:val="24"/>
          <w:szCs w:val="24"/>
          <w:lang w:eastAsia="ru-RU"/>
        </w:rPr>
        <w:t>,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должен кратко подвести итоги и перечислить меры, которые надо принять (кто именно, когда и что должен сделать).</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ответы на поставленные вопросы;</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должность, фамилию и инициалы лица, подписавшего ответ;</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фамилию и инициалы исполнителя;</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наименование структурного подразделения - исполнителя;</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номер телефона исполнителя.</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Письменные обращения, рассматриваются в срок</w:t>
      </w:r>
      <w:r>
        <w:rPr>
          <w:rFonts w:ascii="Times New Roman" w:eastAsiaTheme="minorEastAsia" w:hAnsi="Times New Roman" w:cs="Times New Roman"/>
          <w:sz w:val="24"/>
          <w:szCs w:val="24"/>
          <w:lang w:eastAsia="ru-RU"/>
        </w:rPr>
        <w:t>,</w:t>
      </w:r>
      <w:r w:rsidRPr="00E92996">
        <w:rPr>
          <w:rFonts w:ascii="Times New Roman" w:eastAsiaTheme="minorEastAsia" w:hAnsi="Times New Roman" w:cs="Times New Roman"/>
          <w:sz w:val="24"/>
          <w:szCs w:val="24"/>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A3E63" w:rsidRPr="00E92996" w:rsidRDefault="006A3E63" w:rsidP="006A3E63">
      <w:pPr>
        <w:numPr>
          <w:ilvl w:val="0"/>
          <w:numId w:val="10"/>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heme="minorEastAsia" w:hAnsi="Times New Roman" w:cs="Times New Roman"/>
          <w:sz w:val="24"/>
          <w:szCs w:val="24"/>
          <w:lang w:eastAsia="ru-RU"/>
        </w:rPr>
        <w:t xml:space="preserve">Заявители, представившие в </w:t>
      </w:r>
      <w:r>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документы, в обязательном по</w:t>
      </w:r>
      <w:r>
        <w:rPr>
          <w:rFonts w:ascii="Times New Roman" w:eastAsiaTheme="minorEastAsia" w:hAnsi="Times New Roman" w:cs="Times New Roman"/>
          <w:sz w:val="24"/>
          <w:szCs w:val="24"/>
          <w:lang w:eastAsia="ru-RU"/>
        </w:rPr>
        <w:t xml:space="preserve">рядке информируются главным специалистом </w:t>
      </w:r>
      <w:r w:rsidRPr="00E92996">
        <w:rPr>
          <w:rFonts w:ascii="Times New Roman" w:eastAsiaTheme="minorEastAsia" w:hAnsi="Times New Roman" w:cs="Times New Roman"/>
          <w:sz w:val="24"/>
          <w:szCs w:val="24"/>
          <w:lang w:eastAsia="ru-RU"/>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6A3E63" w:rsidRDefault="00185B75" w:rsidP="006A3E63">
      <w:pPr>
        <w:spacing w:after="0" w:line="240" w:lineRule="auto"/>
        <w:ind w:left="709" w:right="-1"/>
        <w:contextualSpacing/>
        <w:jc w:val="both"/>
        <w:rPr>
          <w:rFonts w:ascii="Times New Roman" w:hAnsi="Times New Roman" w:cs="Times New Roman"/>
          <w:sz w:val="24"/>
          <w:szCs w:val="24"/>
        </w:rPr>
      </w:pPr>
    </w:p>
    <w:p w:rsidR="00185B75" w:rsidRDefault="00185B75" w:rsidP="006A3E63">
      <w:pPr>
        <w:numPr>
          <w:ilvl w:val="1"/>
          <w:numId w:val="13"/>
        </w:numPr>
        <w:spacing w:after="0" w:line="240" w:lineRule="auto"/>
        <w:ind w:left="0" w:firstLine="709"/>
        <w:jc w:val="center"/>
        <w:rPr>
          <w:rFonts w:ascii="Times New Roman" w:hAnsi="Times New Roman" w:cs="Times New Roman"/>
          <w:b/>
          <w:sz w:val="24"/>
          <w:szCs w:val="24"/>
        </w:rPr>
      </w:pPr>
      <w:r w:rsidRPr="006A3E63">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6A3E63" w:rsidRPr="006A3E63" w:rsidRDefault="006A3E63" w:rsidP="006A3E63">
      <w:pPr>
        <w:spacing w:after="0" w:line="240" w:lineRule="auto"/>
        <w:ind w:left="709"/>
        <w:rPr>
          <w:rFonts w:ascii="Times New Roman" w:hAnsi="Times New Roman" w:cs="Times New Roman"/>
          <w:b/>
          <w:sz w:val="24"/>
          <w:szCs w:val="24"/>
        </w:rPr>
      </w:pPr>
    </w:p>
    <w:p w:rsidR="006A3E63" w:rsidRPr="00E92996" w:rsidRDefault="006A3E63" w:rsidP="006A3E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Информация о порядке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Pr>
          <w:rFonts w:ascii="Times New Roman" w:eastAsiaTheme="minorEastAsia" w:hAnsi="Times New Roman" w:cs="Times New Roman"/>
          <w:sz w:val="24"/>
          <w:szCs w:val="24"/>
          <w:lang w:eastAsia="ru-RU"/>
        </w:rPr>
        <w:t>в</w:t>
      </w:r>
      <w:r w:rsidRPr="00E92996">
        <w:rPr>
          <w:rFonts w:ascii="Times New Roman" w:eastAsiaTheme="minorEastAsia" w:hAnsi="Times New Roman" w:cs="Times New Roman"/>
          <w:sz w:val="24"/>
          <w:szCs w:val="24"/>
          <w:lang w:eastAsia="ru-RU"/>
        </w:rPr>
        <w:t xml:space="preserve"> Администрации, а также предоставляется непосредственно </w:t>
      </w:r>
      <w:r>
        <w:rPr>
          <w:rFonts w:ascii="Times New Roman" w:eastAsiaTheme="minorEastAsia" w:hAnsi="Times New Roman" w:cs="Times New Roman"/>
          <w:sz w:val="24"/>
          <w:szCs w:val="24"/>
          <w:lang w:eastAsia="ru-RU"/>
        </w:rPr>
        <w:t>главным специалистом</w:t>
      </w:r>
      <w:r w:rsidRPr="00E92996">
        <w:rPr>
          <w:rFonts w:ascii="Times New Roman" w:eastAsiaTheme="minorEastAsia" w:hAnsi="Times New Roman" w:cs="Times New Roman"/>
          <w:sz w:val="24"/>
          <w:szCs w:val="24"/>
          <w:lang w:eastAsia="ru-RU"/>
        </w:rPr>
        <w:t>, сотрудниками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в </w:t>
      </w:r>
      <w:proofErr w:type="gramStart"/>
      <w:r w:rsidRPr="00E92996">
        <w:rPr>
          <w:rFonts w:ascii="Times New Roman" w:eastAsiaTheme="minorEastAsia" w:hAnsi="Times New Roman" w:cs="Times New Roman"/>
          <w:sz w:val="24"/>
          <w:szCs w:val="24"/>
          <w:lang w:eastAsia="ru-RU"/>
        </w:rPr>
        <w:t>порядке</w:t>
      </w:r>
      <w:proofErr w:type="gramEnd"/>
      <w:r w:rsidRPr="00E92996">
        <w:rPr>
          <w:rFonts w:ascii="Times New Roman" w:eastAsiaTheme="minorEastAsia" w:hAnsi="Times New Roman" w:cs="Times New Roman"/>
          <w:sz w:val="24"/>
          <w:szCs w:val="24"/>
          <w:lang w:eastAsia="ru-RU"/>
        </w:rPr>
        <w:t xml:space="preserve"> предусмотренном </w:t>
      </w:r>
      <w:r w:rsidRPr="00E92996">
        <w:rPr>
          <w:rFonts w:ascii="Times New Roman" w:eastAsiaTheme="minorEastAsia" w:hAnsi="Times New Roman" w:cs="Times New Roman"/>
          <w:sz w:val="24"/>
          <w:szCs w:val="24"/>
          <w:lang w:eastAsia="ru-RU"/>
        </w:rPr>
        <w:lastRenderedPageBreak/>
        <w:t>разделом «Требования к порядку информирования о предоставлении муниципальной услуги» настоящего Административного регламента.</w:t>
      </w:r>
    </w:p>
    <w:p w:rsidR="006A3E63" w:rsidRPr="00E92996" w:rsidRDefault="006A3E63" w:rsidP="006A3E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официальном сайте  Администрации в сети «Интернет» размещаются:</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график (режим) работы;</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почтовый адрес и адрес электронной почты;</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информационные материалы (брошюры, буклеты и т.д.);</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административный регламент с приложениями;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rsidR="006A3E63" w:rsidRPr="00E92996" w:rsidRDefault="006A3E63" w:rsidP="006A3E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Pr>
          <w:rFonts w:ascii="Times New Roman" w:eastAsiaTheme="minorEastAsia" w:hAnsi="Times New Roman" w:cs="Times New Roman"/>
          <w:sz w:val="24"/>
          <w:szCs w:val="24"/>
          <w:lang w:eastAsia="ru-RU"/>
        </w:rPr>
        <w:t xml:space="preserve">мационном стенде в Администрации </w:t>
      </w:r>
      <w:r w:rsidRPr="00E92996">
        <w:rPr>
          <w:rFonts w:ascii="Times New Roman" w:eastAsiaTheme="minorEastAsia" w:hAnsi="Times New Roman" w:cs="Times New Roman"/>
          <w:sz w:val="24"/>
          <w:szCs w:val="24"/>
          <w:lang w:eastAsia="ru-RU"/>
        </w:rPr>
        <w:t>размещаются:</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режим приема заявителей;</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6A3E63" w:rsidRPr="00E92996" w:rsidRDefault="006A3E63" w:rsidP="006A3E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ЕПГУ и/или РПГУ размещается информация:</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полное наименование, полные почтовые адреса и график работы Администрации, ответственных за предоставление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E92996">
        <w:rPr>
          <w:rFonts w:ascii="Times New Roman" w:eastAsiaTheme="minorEastAsia" w:hAnsi="Times New Roman" w:cs="Times New Roman"/>
          <w:sz w:val="24"/>
          <w:szCs w:val="24"/>
          <w:lang w:eastAsia="ru-RU"/>
        </w:rPr>
        <w:t>онлайн</w:t>
      </w:r>
      <w:proofErr w:type="spellEnd"/>
      <w:r w:rsidRPr="00E92996">
        <w:rPr>
          <w:rFonts w:ascii="Times New Roman" w:eastAsiaTheme="minorEastAsia" w:hAnsi="Times New Roman" w:cs="Times New Roman"/>
          <w:sz w:val="24"/>
          <w:szCs w:val="24"/>
          <w:lang w:eastAsia="ru-RU"/>
        </w:rPr>
        <w:t xml:space="preserve"> заполнения, проверки и распечатки;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рекомендации и требования к заполнению заявлений;</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A3E63" w:rsidRPr="00E92996" w:rsidRDefault="006A3E63" w:rsidP="006A3E63">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обжалования решений, действий (бездействия)  Администрации,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их должностных лиц.</w:t>
      </w:r>
    </w:p>
    <w:p w:rsidR="00F447D8" w:rsidRPr="006A3E63" w:rsidRDefault="00F447D8" w:rsidP="006A3E63">
      <w:pPr>
        <w:spacing w:after="0" w:line="240" w:lineRule="auto"/>
        <w:ind w:firstLine="709"/>
        <w:jc w:val="both"/>
        <w:rPr>
          <w:rFonts w:ascii="Times New Roman" w:eastAsia="Calibri" w:hAnsi="Times New Roman" w:cs="Times New Roman"/>
          <w:sz w:val="24"/>
          <w:szCs w:val="24"/>
          <w:lang w:eastAsia="ru-RU"/>
        </w:rPr>
      </w:pPr>
    </w:p>
    <w:p w:rsidR="00177F31" w:rsidRPr="006A3E63" w:rsidRDefault="00177F31" w:rsidP="006A3E63">
      <w:pPr>
        <w:numPr>
          <w:ilvl w:val="0"/>
          <w:numId w:val="13"/>
        </w:numPr>
        <w:spacing w:after="0" w:line="240" w:lineRule="auto"/>
        <w:ind w:left="0" w:firstLine="0"/>
        <w:jc w:val="center"/>
        <w:rPr>
          <w:rFonts w:ascii="Times New Roman" w:hAnsi="Times New Roman" w:cs="Times New Roman"/>
          <w:bCs/>
          <w:sz w:val="24"/>
          <w:szCs w:val="24"/>
        </w:rPr>
      </w:pPr>
      <w:r w:rsidRPr="006A3E63">
        <w:rPr>
          <w:rFonts w:ascii="Times New Roman" w:hAnsi="Times New Roman" w:cs="Times New Roman"/>
          <w:b/>
          <w:sz w:val="24"/>
          <w:szCs w:val="24"/>
        </w:rPr>
        <w:t>СТАНДАРТ ПРЕДОСТАВЛЕНИЯ МУНИЦИПАЛЬНОЙ УСЛУГИ</w:t>
      </w:r>
    </w:p>
    <w:p w:rsidR="006A3E63" w:rsidRPr="006A3E63" w:rsidRDefault="006A3E63" w:rsidP="006A3E63">
      <w:pPr>
        <w:spacing w:after="0" w:line="240" w:lineRule="auto"/>
        <w:rPr>
          <w:rFonts w:ascii="Times New Roman" w:hAnsi="Times New Roman" w:cs="Times New Roman"/>
          <w:bCs/>
          <w:sz w:val="24"/>
          <w:szCs w:val="24"/>
        </w:rPr>
      </w:pPr>
    </w:p>
    <w:p w:rsidR="00177F31" w:rsidRDefault="00177F31"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Наименование услуги</w:t>
      </w:r>
    </w:p>
    <w:p w:rsidR="006A3E63" w:rsidRPr="006A3E63" w:rsidRDefault="006A3E63" w:rsidP="006A3E63">
      <w:pPr>
        <w:spacing w:after="0" w:line="240" w:lineRule="auto"/>
        <w:rPr>
          <w:rFonts w:ascii="Times New Roman" w:hAnsi="Times New Roman" w:cs="Times New Roman"/>
          <w:b/>
          <w:iCs/>
          <w:sz w:val="24"/>
          <w:szCs w:val="24"/>
        </w:rPr>
      </w:pPr>
    </w:p>
    <w:p w:rsidR="00177F31" w:rsidRPr="006A3E63" w:rsidRDefault="00AA0010"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w:t>
      </w:r>
      <w:r w:rsidR="004230D2" w:rsidRPr="006A3E63">
        <w:rPr>
          <w:rFonts w:ascii="Times New Roman" w:hAnsi="Times New Roman" w:cs="Times New Roman"/>
          <w:sz w:val="24"/>
          <w:szCs w:val="24"/>
        </w:rPr>
        <w:t>связи с продлением срока действия такого разрешения)»</w:t>
      </w:r>
      <w:r w:rsidR="00177F31" w:rsidRPr="006A3E63">
        <w:rPr>
          <w:rFonts w:ascii="Times New Roman" w:hAnsi="Times New Roman" w:cs="Times New Roman"/>
          <w:sz w:val="24"/>
          <w:szCs w:val="24"/>
        </w:rPr>
        <w:t xml:space="preserve"> (далее по тексту - муниципальная услуга).</w:t>
      </w: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Муниципальная услуга включает </w:t>
      </w:r>
      <w:proofErr w:type="gramStart"/>
      <w:r w:rsidRPr="006A3E63">
        <w:rPr>
          <w:rFonts w:ascii="Times New Roman" w:hAnsi="Times New Roman" w:cs="Times New Roman"/>
          <w:sz w:val="24"/>
          <w:szCs w:val="24"/>
        </w:rPr>
        <w:t>следующие</w:t>
      </w:r>
      <w:proofErr w:type="gramEnd"/>
      <w:r w:rsidRPr="006A3E63">
        <w:rPr>
          <w:rFonts w:ascii="Times New Roman" w:hAnsi="Times New Roman" w:cs="Times New Roman"/>
          <w:sz w:val="24"/>
          <w:szCs w:val="24"/>
        </w:rPr>
        <w:t xml:space="preserve"> </w:t>
      </w:r>
      <w:proofErr w:type="spellStart"/>
      <w:r w:rsidRPr="006A3E63">
        <w:rPr>
          <w:rFonts w:ascii="Times New Roman" w:hAnsi="Times New Roman" w:cs="Times New Roman"/>
          <w:sz w:val="24"/>
          <w:szCs w:val="24"/>
        </w:rPr>
        <w:t>подуслуги</w:t>
      </w:r>
      <w:proofErr w:type="spellEnd"/>
      <w:r w:rsidRPr="006A3E63">
        <w:rPr>
          <w:rFonts w:ascii="Times New Roman" w:hAnsi="Times New Roman" w:cs="Times New Roman"/>
          <w:sz w:val="24"/>
          <w:szCs w:val="24"/>
        </w:rPr>
        <w:t>:</w:t>
      </w:r>
    </w:p>
    <w:p w:rsidR="00177F31" w:rsidRPr="006A3E63" w:rsidRDefault="00AA0010" w:rsidP="006A3E63">
      <w:pPr>
        <w:numPr>
          <w:ilvl w:val="3"/>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Выдача разрешения на строительство объекта</w:t>
      </w:r>
      <w:r w:rsidR="00376D32" w:rsidRPr="006A3E63">
        <w:rPr>
          <w:rFonts w:ascii="Times New Roman" w:hAnsi="Times New Roman" w:cs="Times New Roman"/>
          <w:sz w:val="24"/>
          <w:szCs w:val="24"/>
        </w:rPr>
        <w:t>.</w:t>
      </w:r>
      <w:r w:rsidRPr="006A3E63">
        <w:rPr>
          <w:rFonts w:ascii="Times New Roman" w:hAnsi="Times New Roman" w:cs="Times New Roman"/>
          <w:sz w:val="24"/>
          <w:szCs w:val="24"/>
        </w:rPr>
        <w:t xml:space="preserve"> </w:t>
      </w:r>
    </w:p>
    <w:p w:rsidR="00177F31" w:rsidRPr="006A3E63" w:rsidRDefault="00376D32" w:rsidP="006A3E63">
      <w:pPr>
        <w:numPr>
          <w:ilvl w:val="3"/>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Внесение изменений в ранее выданное разрешение на строительство.</w:t>
      </w:r>
    </w:p>
    <w:p w:rsidR="00376D32" w:rsidRPr="006A3E63" w:rsidRDefault="00177F31" w:rsidP="006A3E63">
      <w:pPr>
        <w:numPr>
          <w:ilvl w:val="3"/>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Получение </w:t>
      </w:r>
      <w:r w:rsidR="00376D32" w:rsidRPr="006A3E63">
        <w:rPr>
          <w:rFonts w:ascii="Times New Roman" w:hAnsi="Times New Roman" w:cs="Times New Roman"/>
          <w:sz w:val="24"/>
          <w:szCs w:val="24"/>
        </w:rPr>
        <w:t>повторного экземпляра (</w:t>
      </w:r>
      <w:r w:rsidRPr="006A3E63">
        <w:rPr>
          <w:rFonts w:ascii="Times New Roman" w:hAnsi="Times New Roman" w:cs="Times New Roman"/>
          <w:sz w:val="24"/>
          <w:szCs w:val="24"/>
        </w:rPr>
        <w:t>дубликата</w:t>
      </w:r>
      <w:r w:rsidR="00376D32" w:rsidRPr="006A3E63">
        <w:rPr>
          <w:rFonts w:ascii="Times New Roman" w:hAnsi="Times New Roman" w:cs="Times New Roman"/>
          <w:sz w:val="24"/>
          <w:szCs w:val="24"/>
        </w:rPr>
        <w:t>)</w:t>
      </w:r>
      <w:r w:rsidRPr="006A3E63">
        <w:rPr>
          <w:rFonts w:ascii="Times New Roman" w:hAnsi="Times New Roman" w:cs="Times New Roman"/>
          <w:sz w:val="24"/>
          <w:szCs w:val="24"/>
        </w:rPr>
        <w:t xml:space="preserve"> </w:t>
      </w:r>
      <w:r w:rsidR="00376D32" w:rsidRPr="006A3E63">
        <w:rPr>
          <w:rFonts w:ascii="Times New Roman" w:hAnsi="Times New Roman" w:cs="Times New Roman"/>
          <w:sz w:val="24"/>
          <w:szCs w:val="24"/>
        </w:rPr>
        <w:t>разрешения на строительство.</w:t>
      </w:r>
    </w:p>
    <w:p w:rsidR="00177F31" w:rsidRPr="006A3E63" w:rsidRDefault="00376D32" w:rsidP="006A3E63">
      <w:pPr>
        <w:numPr>
          <w:ilvl w:val="3"/>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Исправление технической</w:t>
      </w:r>
      <w:proofErr w:type="gramStart"/>
      <w:r w:rsidR="006A3E63">
        <w:rPr>
          <w:rFonts w:ascii="Times New Roman" w:hAnsi="Times New Roman" w:cs="Times New Roman"/>
          <w:sz w:val="24"/>
          <w:szCs w:val="24"/>
        </w:rPr>
        <w:t xml:space="preserve"> </w:t>
      </w:r>
      <w:r w:rsidRPr="006A3E63">
        <w:rPr>
          <w:rFonts w:ascii="Times New Roman" w:hAnsi="Times New Roman" w:cs="Times New Roman"/>
          <w:sz w:val="24"/>
          <w:szCs w:val="24"/>
        </w:rPr>
        <w:t>(-</w:t>
      </w:r>
      <w:proofErr w:type="gramEnd"/>
      <w:r w:rsidRPr="006A3E63">
        <w:rPr>
          <w:rFonts w:ascii="Times New Roman" w:hAnsi="Times New Roman" w:cs="Times New Roman"/>
          <w:sz w:val="24"/>
          <w:szCs w:val="24"/>
        </w:rPr>
        <w:t>их) ошибки (-</w:t>
      </w:r>
      <w:proofErr w:type="spellStart"/>
      <w:r w:rsidRPr="006A3E63">
        <w:rPr>
          <w:rFonts w:ascii="Times New Roman" w:hAnsi="Times New Roman" w:cs="Times New Roman"/>
          <w:sz w:val="24"/>
          <w:szCs w:val="24"/>
        </w:rPr>
        <w:t>ок</w:t>
      </w:r>
      <w:proofErr w:type="spellEnd"/>
      <w:r w:rsidRPr="006A3E63">
        <w:rPr>
          <w:rFonts w:ascii="Times New Roman" w:hAnsi="Times New Roman" w:cs="Times New Roman"/>
          <w:sz w:val="24"/>
          <w:szCs w:val="24"/>
        </w:rPr>
        <w:t>) в разрешении на строительство.</w:t>
      </w:r>
      <w:r w:rsidR="00177F31" w:rsidRPr="006A3E63" w:rsidDel="000427F4">
        <w:rPr>
          <w:rFonts w:ascii="Times New Roman" w:hAnsi="Times New Roman" w:cs="Times New Roman"/>
          <w:sz w:val="24"/>
          <w:szCs w:val="24"/>
        </w:rPr>
        <w:t xml:space="preserve"> </w:t>
      </w:r>
    </w:p>
    <w:p w:rsidR="00376D32" w:rsidRPr="006A3E63" w:rsidRDefault="00376D32" w:rsidP="006A3E63">
      <w:pPr>
        <w:spacing w:after="0" w:line="240" w:lineRule="auto"/>
        <w:ind w:left="142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6A3E63" w:rsidRPr="006A3E63" w:rsidRDefault="006A3E63" w:rsidP="006A3E63">
      <w:pPr>
        <w:spacing w:after="0" w:line="240" w:lineRule="auto"/>
        <w:ind w:left="709"/>
        <w:rPr>
          <w:rFonts w:ascii="Times New Roman" w:hAnsi="Times New Roman" w:cs="Times New Roman"/>
          <w:b/>
          <w:iCs/>
          <w:sz w:val="24"/>
          <w:szCs w:val="24"/>
        </w:rPr>
      </w:pPr>
    </w:p>
    <w:p w:rsidR="006A3E63" w:rsidRPr="00E92996" w:rsidRDefault="006A3E63" w:rsidP="006A3E63">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муниципальной услуги осуществляется Администрацией. Ответственным </w:t>
      </w:r>
      <w:r>
        <w:rPr>
          <w:rFonts w:ascii="Times New Roman" w:hAnsi="Times New Roman" w:cs="Times New Roman"/>
          <w:sz w:val="24"/>
          <w:szCs w:val="24"/>
        </w:rPr>
        <w:t xml:space="preserve">специалистом </w:t>
      </w:r>
      <w:r w:rsidRPr="00E92996">
        <w:rPr>
          <w:rFonts w:ascii="Times New Roman" w:hAnsi="Times New Roman" w:cs="Times New Roman"/>
          <w:sz w:val="24"/>
          <w:szCs w:val="24"/>
        </w:rPr>
        <w:t>Администрации при предоставлении муниципальной</w:t>
      </w:r>
      <w:r w:rsidRPr="00E92996">
        <w:rPr>
          <w:rFonts w:ascii="Times New Roman" w:hAnsi="Times New Roman" w:cs="Times New Roman"/>
          <w:spacing w:val="2"/>
          <w:sz w:val="24"/>
          <w:szCs w:val="24"/>
        </w:rPr>
        <w:t xml:space="preserve"> </w:t>
      </w:r>
      <w:r w:rsidRPr="00E92996">
        <w:rPr>
          <w:rFonts w:ascii="Times New Roman" w:hAnsi="Times New Roman" w:cs="Times New Roman"/>
          <w:sz w:val="24"/>
          <w:szCs w:val="24"/>
        </w:rPr>
        <w:t xml:space="preserve">услуги является </w:t>
      </w: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w:t>
      </w:r>
    </w:p>
    <w:p w:rsidR="006A3E63" w:rsidRPr="00E92996" w:rsidRDefault="006A3E63" w:rsidP="006A3E63">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6A3E63" w:rsidRPr="00E92996" w:rsidRDefault="006A3E63" w:rsidP="006A3E63">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Управление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xml:space="preserve">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6A3E63" w:rsidRPr="00E92996" w:rsidRDefault="006A3E63" w:rsidP="006A3E63">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УФНС России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6A3E63" w:rsidRPr="00E92996" w:rsidRDefault="006A3E63" w:rsidP="006A3E63">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ФГБУ «ФКП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6A3E63" w:rsidRDefault="006A3E63" w:rsidP="006A3E63">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сотрудники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6A3E63" w:rsidRDefault="006A3E63" w:rsidP="006A3E63">
      <w:pPr>
        <w:pStyle w:val="af"/>
        <w:spacing w:after="0" w:line="240" w:lineRule="auto"/>
        <w:ind w:left="709" w:right="-1"/>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Описание результата предоставления муниципальной услуги</w:t>
      </w:r>
    </w:p>
    <w:p w:rsidR="006A3E63" w:rsidRPr="006A3E63" w:rsidRDefault="006A3E63" w:rsidP="006A3E63">
      <w:pPr>
        <w:spacing w:after="0" w:line="240" w:lineRule="auto"/>
        <w:rPr>
          <w:rFonts w:ascii="Times New Roman" w:hAnsi="Times New Roman" w:cs="Times New Roman"/>
          <w:b/>
          <w:iCs/>
          <w:sz w:val="24"/>
          <w:szCs w:val="24"/>
        </w:rPr>
      </w:pP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Результатом предоставления муниципальной услуги является:</w:t>
      </w:r>
    </w:p>
    <w:p w:rsidR="00177F31" w:rsidRPr="006A3E63" w:rsidRDefault="00177F31" w:rsidP="006A3E63">
      <w:pPr>
        <w:spacing w:after="0" w:line="240" w:lineRule="auto"/>
        <w:ind w:firstLine="709"/>
        <w:jc w:val="both"/>
        <w:rPr>
          <w:rFonts w:ascii="Times New Roman" w:hAnsi="Times New Roman" w:cs="Times New Roman"/>
          <w:i/>
          <w:sz w:val="24"/>
          <w:szCs w:val="24"/>
        </w:rPr>
      </w:pPr>
      <w:r w:rsidRPr="006A3E63">
        <w:rPr>
          <w:rFonts w:ascii="Times New Roman" w:hAnsi="Times New Roman" w:cs="Times New Roman"/>
          <w:sz w:val="24"/>
          <w:szCs w:val="24"/>
        </w:rPr>
        <w:t xml:space="preserve">1) </w:t>
      </w:r>
      <w:r w:rsidR="00E44178" w:rsidRPr="006A3E63">
        <w:rPr>
          <w:rFonts w:ascii="Times New Roman" w:hAnsi="Times New Roman" w:cs="Times New Roman"/>
          <w:sz w:val="24"/>
          <w:szCs w:val="24"/>
        </w:rPr>
        <w:t>Разрешение на строительство объекта капитального строительства (форма приведена в Приложении № 7 к настоящему Административному регламенту);</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w:t>
      </w:r>
      <w:r w:rsidR="00E44178" w:rsidRPr="006A3E63">
        <w:rPr>
          <w:rFonts w:ascii="Times New Roman" w:hAnsi="Times New Roman" w:cs="Times New Roman"/>
          <w:sz w:val="24"/>
          <w:szCs w:val="24"/>
        </w:rPr>
        <w:t>Отказ в выдаче разрешения на строительство объекта капитального строительства (форма приведена в Приложении № 6 к настоящему Административному регламенту).</w:t>
      </w: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6A3E63" w:rsidRPr="006A3E63" w:rsidRDefault="006A3E63" w:rsidP="006A3E63">
      <w:pPr>
        <w:spacing w:after="0" w:line="240" w:lineRule="auto"/>
        <w:ind w:firstLine="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lastRenderedPageBreak/>
        <w:t>Срок предоставления услуги</w:t>
      </w:r>
    </w:p>
    <w:p w:rsidR="006A3E63" w:rsidRPr="006A3E63" w:rsidRDefault="006A3E63" w:rsidP="006A3E63">
      <w:pPr>
        <w:spacing w:after="0" w:line="240" w:lineRule="auto"/>
        <w:rPr>
          <w:rFonts w:ascii="Times New Roman" w:hAnsi="Times New Roman" w:cs="Times New Roman"/>
          <w:b/>
          <w:iCs/>
          <w:sz w:val="24"/>
          <w:szCs w:val="24"/>
        </w:rPr>
      </w:pP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i/>
            <w:sz w:val="24"/>
            <w:szCs w:val="24"/>
          </w:rPr>
          <w:id w:val="1307053370"/>
          <w:placeholder>
            <w:docPart w:val="FA1E0A38625E4202847190B48C4E0399"/>
          </w:placeholder>
        </w:sdtPr>
        <w:sdtEndPr>
          <w:rPr>
            <w:i w:val="0"/>
          </w:rPr>
        </w:sdtEndPr>
        <w:sdtContent>
          <w:r w:rsidR="00F77569" w:rsidRPr="006A3E63">
            <w:rPr>
              <w:rFonts w:ascii="Times New Roman" w:hAnsi="Times New Roman" w:cs="Times New Roman"/>
              <w:sz w:val="24"/>
              <w:szCs w:val="24"/>
            </w:rPr>
            <w:t>5</w:t>
          </w:r>
          <w:r w:rsidRPr="006A3E63">
            <w:rPr>
              <w:rFonts w:ascii="Times New Roman" w:hAnsi="Times New Roman" w:cs="Times New Roman"/>
              <w:i/>
              <w:sz w:val="24"/>
              <w:szCs w:val="24"/>
            </w:rPr>
            <w:t xml:space="preserve"> </w:t>
          </w:r>
        </w:sdtContent>
      </w:sdt>
      <w:r w:rsidRPr="006A3E63">
        <w:rPr>
          <w:rFonts w:ascii="Times New Roman" w:hAnsi="Times New Roman" w:cs="Times New Roman"/>
          <w:sz w:val="24"/>
          <w:szCs w:val="24"/>
        </w:rPr>
        <w:t>рабочих дней.</w:t>
      </w:r>
    </w:p>
    <w:p w:rsidR="00A6570A" w:rsidRPr="006A3E63" w:rsidRDefault="00A6570A" w:rsidP="006A3E63">
      <w:pPr>
        <w:numPr>
          <w:ilvl w:val="2"/>
          <w:numId w:val="13"/>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roofErr w:type="gramEnd"/>
    </w:p>
    <w:p w:rsidR="00EB0614" w:rsidRPr="006A3E63" w:rsidRDefault="00EB0614" w:rsidP="006A3E63">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Перечень нормативных правовых актов, регулирующих отношения, возникающие в связи с предоставлением услуги</w:t>
      </w:r>
    </w:p>
    <w:p w:rsidR="006A3E63" w:rsidRPr="006A3E63" w:rsidRDefault="006A3E63" w:rsidP="006A3E63">
      <w:pPr>
        <w:spacing w:after="0" w:line="240" w:lineRule="auto"/>
        <w:rPr>
          <w:rFonts w:ascii="Times New Roman" w:hAnsi="Times New Roman" w:cs="Times New Roman"/>
          <w:b/>
          <w:iCs/>
          <w:sz w:val="24"/>
          <w:szCs w:val="24"/>
        </w:rPr>
      </w:pP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bookmarkStart w:id="4" w:name="п2_4"/>
      <w:r w:rsidRPr="006A3E63">
        <w:rPr>
          <w:rFonts w:ascii="Times New Roman" w:hAnsi="Times New Roman" w:cs="Times New Roman"/>
          <w:sz w:val="24"/>
          <w:szCs w:val="24"/>
        </w:rPr>
        <w:t>Нормативные правовые акты, регулирующие предоставление муниципальной услуги</w:t>
      </w:r>
      <w:bookmarkEnd w:id="4"/>
      <w:r w:rsidRPr="006A3E63">
        <w:rPr>
          <w:rFonts w:ascii="Times New Roman" w:hAnsi="Times New Roman" w:cs="Times New Roman"/>
          <w:sz w:val="24"/>
          <w:szCs w:val="24"/>
        </w:rPr>
        <w:t>:</w:t>
      </w:r>
    </w:p>
    <w:p w:rsidR="00153FDF" w:rsidRPr="006A3E63" w:rsidRDefault="000A3B70" w:rsidP="006A3E63">
      <w:pPr>
        <w:numPr>
          <w:ilvl w:val="0"/>
          <w:numId w:val="45"/>
        </w:numPr>
        <w:spacing w:after="0" w:line="240" w:lineRule="auto"/>
        <w:ind w:left="0" w:firstLine="709"/>
        <w:jc w:val="both"/>
        <w:rPr>
          <w:rFonts w:ascii="Times New Roman" w:hAnsi="Times New Roman" w:cs="Times New Roman"/>
          <w:sz w:val="24"/>
          <w:szCs w:val="24"/>
        </w:rPr>
      </w:pPr>
      <w:hyperlink r:id="rId14" w:history="1">
        <w:r w:rsidR="00153FDF" w:rsidRPr="006A3E63">
          <w:rPr>
            <w:rFonts w:ascii="Times New Roman" w:hAnsi="Times New Roman" w:cs="Times New Roman"/>
            <w:sz w:val="24"/>
            <w:szCs w:val="24"/>
          </w:rPr>
          <w:t>Конституция Российской Федерации</w:t>
        </w:r>
      </w:hyperlink>
      <w:r w:rsidR="00153FDF" w:rsidRPr="006A3E63">
        <w:rPr>
          <w:rFonts w:ascii="Times New Roman" w:hAnsi="Times New Roman" w:cs="Times New Roman"/>
          <w:sz w:val="24"/>
          <w:szCs w:val="24"/>
        </w:rPr>
        <w:t>;</w:t>
      </w:r>
    </w:p>
    <w:p w:rsidR="006A3E63" w:rsidRPr="006A3E63" w:rsidRDefault="006A3E63"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Градостроительный кодекс Российской Федерации;</w:t>
      </w:r>
    </w:p>
    <w:p w:rsidR="006A3E63" w:rsidRPr="006A3E63" w:rsidRDefault="006A3E63"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Земельный кодекс Российской Федерации;</w:t>
      </w:r>
    </w:p>
    <w:p w:rsidR="00153FDF" w:rsidRPr="006A3E63" w:rsidRDefault="000A3B70" w:rsidP="006A3E63">
      <w:pPr>
        <w:numPr>
          <w:ilvl w:val="0"/>
          <w:numId w:val="45"/>
        </w:numPr>
        <w:spacing w:after="0" w:line="240" w:lineRule="auto"/>
        <w:ind w:left="0" w:firstLine="709"/>
        <w:jc w:val="both"/>
        <w:rPr>
          <w:rFonts w:ascii="Times New Roman" w:hAnsi="Times New Roman" w:cs="Times New Roman"/>
          <w:sz w:val="24"/>
          <w:szCs w:val="24"/>
        </w:rPr>
      </w:pPr>
      <w:hyperlink r:id="rId15" w:history="1">
        <w:r w:rsidR="00153FDF" w:rsidRPr="006A3E63">
          <w:rPr>
            <w:rFonts w:ascii="Times New Roman" w:hAnsi="Times New Roman" w:cs="Times New Roman"/>
            <w:sz w:val="24"/>
            <w:szCs w:val="24"/>
          </w:rPr>
          <w:t xml:space="preserve">Федеральный закон от 06.10.2003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131-ФЗ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Об общих принципах организации местного самоуправления в Российской Федерации</w:t>
        </w:r>
        <w:r w:rsidR="006A3E63">
          <w:rPr>
            <w:rFonts w:ascii="Times New Roman" w:hAnsi="Times New Roman" w:cs="Times New Roman"/>
            <w:sz w:val="24"/>
            <w:szCs w:val="24"/>
          </w:rPr>
          <w:t>»</w:t>
        </w:r>
      </w:hyperlink>
      <w:r w:rsidR="00153FDF" w:rsidRPr="006A3E63">
        <w:rPr>
          <w:rFonts w:ascii="Times New Roman" w:hAnsi="Times New Roman" w:cs="Times New Roman"/>
          <w:sz w:val="24"/>
          <w:szCs w:val="24"/>
        </w:rPr>
        <w:t>;</w:t>
      </w:r>
    </w:p>
    <w:p w:rsidR="00153FDF" w:rsidRPr="006A3E63" w:rsidRDefault="000A3B70" w:rsidP="006A3E63">
      <w:pPr>
        <w:numPr>
          <w:ilvl w:val="0"/>
          <w:numId w:val="45"/>
        </w:numPr>
        <w:spacing w:after="0" w:line="240" w:lineRule="auto"/>
        <w:ind w:left="0" w:firstLine="709"/>
        <w:jc w:val="both"/>
        <w:rPr>
          <w:rFonts w:ascii="Times New Roman" w:hAnsi="Times New Roman" w:cs="Times New Roman"/>
          <w:sz w:val="24"/>
          <w:szCs w:val="24"/>
        </w:rPr>
      </w:pPr>
      <w:hyperlink r:id="rId16" w:history="1">
        <w:r w:rsidR="00153FDF" w:rsidRPr="006A3E63">
          <w:rPr>
            <w:rFonts w:ascii="Times New Roman" w:hAnsi="Times New Roman" w:cs="Times New Roman"/>
            <w:sz w:val="24"/>
            <w:szCs w:val="24"/>
          </w:rPr>
          <w:t xml:space="preserve">Федеральный закон от 09.02.2009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8-ФЗ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hyperlink>
      <w:r w:rsidR="006A3E63">
        <w:rPr>
          <w:rFonts w:ascii="Times New Roman" w:hAnsi="Times New Roman" w:cs="Times New Roman"/>
          <w:sz w:val="24"/>
          <w:szCs w:val="24"/>
        </w:rPr>
        <w:t>»</w:t>
      </w:r>
      <w:r w:rsidR="00153FDF" w:rsidRPr="006A3E63">
        <w:rPr>
          <w:rFonts w:ascii="Times New Roman" w:hAnsi="Times New Roman" w:cs="Times New Roman"/>
          <w:sz w:val="24"/>
          <w:szCs w:val="24"/>
        </w:rPr>
        <w:t>;</w:t>
      </w:r>
    </w:p>
    <w:p w:rsidR="00153FDF" w:rsidRPr="006A3E63" w:rsidRDefault="000A3B70" w:rsidP="006A3E63">
      <w:pPr>
        <w:numPr>
          <w:ilvl w:val="0"/>
          <w:numId w:val="45"/>
        </w:numPr>
        <w:spacing w:after="0" w:line="240" w:lineRule="auto"/>
        <w:ind w:left="0" w:firstLine="709"/>
        <w:jc w:val="both"/>
        <w:rPr>
          <w:rFonts w:ascii="Times New Roman" w:hAnsi="Times New Roman" w:cs="Times New Roman"/>
          <w:sz w:val="24"/>
          <w:szCs w:val="24"/>
        </w:rPr>
      </w:pPr>
      <w:hyperlink r:id="rId17" w:history="1">
        <w:r w:rsidR="00153FDF" w:rsidRPr="006A3E63">
          <w:rPr>
            <w:rFonts w:ascii="Times New Roman" w:hAnsi="Times New Roman" w:cs="Times New Roman"/>
            <w:sz w:val="24"/>
            <w:szCs w:val="24"/>
          </w:rPr>
          <w:t xml:space="preserve">Федеральный закон от 27.07.2010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210-ФЗ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Об организации предоставления государственных и муниципальных услуг</w:t>
        </w:r>
      </w:hyperlink>
      <w:r w:rsidR="006A3E63">
        <w:rPr>
          <w:rFonts w:ascii="Times New Roman" w:hAnsi="Times New Roman" w:cs="Times New Roman"/>
          <w:sz w:val="24"/>
          <w:szCs w:val="24"/>
        </w:rPr>
        <w:t>»</w:t>
      </w:r>
      <w:r w:rsidR="00153FDF" w:rsidRPr="006A3E63">
        <w:rPr>
          <w:rFonts w:ascii="Times New Roman" w:hAnsi="Times New Roman" w:cs="Times New Roman"/>
          <w:sz w:val="24"/>
          <w:szCs w:val="24"/>
        </w:rPr>
        <w:t>;</w:t>
      </w:r>
    </w:p>
    <w:p w:rsidR="00153FDF" w:rsidRPr="006A3E63" w:rsidRDefault="000A3B70" w:rsidP="006A3E63">
      <w:pPr>
        <w:numPr>
          <w:ilvl w:val="0"/>
          <w:numId w:val="45"/>
        </w:numPr>
        <w:spacing w:after="0" w:line="240" w:lineRule="auto"/>
        <w:ind w:left="0" w:firstLine="709"/>
        <w:jc w:val="both"/>
        <w:rPr>
          <w:rFonts w:ascii="Times New Roman" w:hAnsi="Times New Roman" w:cs="Times New Roman"/>
          <w:sz w:val="24"/>
          <w:szCs w:val="24"/>
        </w:rPr>
      </w:pPr>
      <w:hyperlink r:id="rId18" w:history="1">
        <w:r w:rsidR="00153FDF" w:rsidRPr="006A3E63">
          <w:rPr>
            <w:rFonts w:ascii="Times New Roman" w:hAnsi="Times New Roman" w:cs="Times New Roman"/>
            <w:sz w:val="24"/>
            <w:szCs w:val="24"/>
          </w:rPr>
          <w:t xml:space="preserve">Федеральный закон от 06.04.2011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63-ФЗ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Об электронной подписи</w:t>
        </w:r>
        <w:r w:rsidR="006A3E63">
          <w:rPr>
            <w:rFonts w:ascii="Times New Roman" w:hAnsi="Times New Roman" w:cs="Times New Roman"/>
            <w:sz w:val="24"/>
            <w:szCs w:val="24"/>
          </w:rPr>
          <w:t>»</w:t>
        </w:r>
      </w:hyperlink>
      <w:r w:rsidR="00153FDF" w:rsidRPr="006A3E63">
        <w:rPr>
          <w:rFonts w:ascii="Times New Roman" w:hAnsi="Times New Roman" w:cs="Times New Roman"/>
          <w:sz w:val="24"/>
          <w:szCs w:val="24"/>
        </w:rPr>
        <w:t>;</w:t>
      </w:r>
    </w:p>
    <w:p w:rsidR="00153FDF" w:rsidRPr="006A3E63" w:rsidRDefault="000A3B70" w:rsidP="006A3E63">
      <w:pPr>
        <w:numPr>
          <w:ilvl w:val="0"/>
          <w:numId w:val="45"/>
        </w:numPr>
        <w:spacing w:after="0" w:line="240" w:lineRule="auto"/>
        <w:ind w:left="0" w:firstLine="709"/>
        <w:jc w:val="both"/>
        <w:rPr>
          <w:rFonts w:ascii="Times New Roman" w:hAnsi="Times New Roman" w:cs="Times New Roman"/>
          <w:sz w:val="24"/>
          <w:szCs w:val="24"/>
        </w:rPr>
      </w:pPr>
      <w:hyperlink r:id="rId19" w:history="1">
        <w:r w:rsidR="00153FDF" w:rsidRPr="006A3E63">
          <w:rPr>
            <w:rFonts w:ascii="Times New Roman" w:hAnsi="Times New Roman" w:cs="Times New Roman"/>
            <w:sz w:val="24"/>
            <w:szCs w:val="24"/>
          </w:rPr>
          <w:t xml:space="preserve">Постановление Правительства Российской Федерации от 25.06.2012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634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A3E63">
          <w:rPr>
            <w:rFonts w:ascii="Times New Roman" w:hAnsi="Times New Roman" w:cs="Times New Roman"/>
            <w:sz w:val="24"/>
            <w:szCs w:val="24"/>
          </w:rPr>
          <w:t>»</w:t>
        </w:r>
      </w:hyperlink>
      <w:r w:rsidR="00153FDF" w:rsidRPr="006A3E63">
        <w:rPr>
          <w:rFonts w:ascii="Times New Roman" w:hAnsi="Times New Roman" w:cs="Times New Roman"/>
          <w:sz w:val="24"/>
          <w:szCs w:val="24"/>
        </w:rPr>
        <w:t>;</w:t>
      </w:r>
    </w:p>
    <w:p w:rsidR="00153FDF" w:rsidRPr="006A3E63" w:rsidRDefault="00153FDF"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6A3E63">
        <w:rPr>
          <w:rFonts w:ascii="Times New Roman" w:hAnsi="Times New Roman" w:cs="Times New Roman"/>
          <w:sz w:val="24"/>
          <w:szCs w:val="24"/>
        </w:rPr>
        <w:t>ии и ау</w:t>
      </w:r>
      <w:proofErr w:type="gramEnd"/>
      <w:r w:rsidRPr="006A3E63">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FDF" w:rsidRPr="006A3E63" w:rsidRDefault="00153FDF"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53FDF" w:rsidRPr="006A3E63" w:rsidRDefault="00153FDF" w:rsidP="006A3E63">
      <w:pPr>
        <w:numPr>
          <w:ilvl w:val="0"/>
          <w:numId w:val="45"/>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Постановление Правительства Российской Федерации от 18</w:t>
      </w:r>
      <w:r w:rsidR="006A3E63">
        <w:rPr>
          <w:rFonts w:ascii="Times New Roman" w:hAnsi="Times New Roman" w:cs="Times New Roman"/>
          <w:sz w:val="24"/>
          <w:szCs w:val="24"/>
        </w:rPr>
        <w:t>.03.</w:t>
      </w:r>
      <w:r w:rsidRPr="006A3E63">
        <w:rPr>
          <w:rFonts w:ascii="Times New Roman" w:hAnsi="Times New Roman" w:cs="Times New Roman"/>
          <w:sz w:val="24"/>
          <w:szCs w:val="24"/>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A3E63">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A3E63">
        <w:rPr>
          <w:rFonts w:ascii="Times New Roman" w:hAnsi="Times New Roman" w:cs="Times New Roman"/>
          <w:sz w:val="24"/>
          <w:szCs w:val="24"/>
        </w:rPr>
        <w:t>заверение выписок</w:t>
      </w:r>
      <w:proofErr w:type="gramEnd"/>
      <w:r w:rsidRPr="006A3E63">
        <w:rPr>
          <w:rFonts w:ascii="Times New Roman" w:hAnsi="Times New Roman" w:cs="Times New Roman"/>
          <w:sz w:val="24"/>
          <w:szCs w:val="24"/>
        </w:rPr>
        <w:t xml:space="preserve"> из указанных информационных систем»;</w:t>
      </w:r>
    </w:p>
    <w:p w:rsidR="006A3E63" w:rsidRPr="006A3E63" w:rsidRDefault="006A3E63"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 xml:space="preserve">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w:t>
      </w:r>
    </w:p>
    <w:p w:rsidR="00153FDF" w:rsidRPr="006A3E63" w:rsidRDefault="00153FDF"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Приказ </w:t>
      </w:r>
      <w:proofErr w:type="spellStart"/>
      <w:r w:rsidRPr="006A3E63">
        <w:rPr>
          <w:rFonts w:ascii="Times New Roman" w:hAnsi="Times New Roman" w:cs="Times New Roman"/>
          <w:sz w:val="24"/>
          <w:szCs w:val="24"/>
        </w:rPr>
        <w:t>Минкомсвязи</w:t>
      </w:r>
      <w:proofErr w:type="spellEnd"/>
      <w:r w:rsidRPr="006A3E63">
        <w:rPr>
          <w:rFonts w:ascii="Times New Roman" w:hAnsi="Times New Roman" w:cs="Times New Roman"/>
          <w:sz w:val="24"/>
          <w:szCs w:val="24"/>
        </w:rPr>
        <w:t xml:space="preserve"> России от 13</w:t>
      </w:r>
      <w:r w:rsidR="006A3E63">
        <w:rPr>
          <w:rFonts w:ascii="Times New Roman" w:hAnsi="Times New Roman" w:cs="Times New Roman"/>
          <w:sz w:val="24"/>
          <w:szCs w:val="24"/>
        </w:rPr>
        <w:t>.04.</w:t>
      </w:r>
      <w:r w:rsidRPr="006A3E63">
        <w:rPr>
          <w:rFonts w:ascii="Times New Roman" w:hAnsi="Times New Roman" w:cs="Times New Roman"/>
          <w:sz w:val="24"/>
          <w:szCs w:val="24"/>
        </w:rPr>
        <w:t>2012 № 107 «Об утверждении Положения о федеральной государственной информационной системе «Единая система идентификац</w:t>
      </w:r>
      <w:proofErr w:type="gramStart"/>
      <w:r w:rsidRPr="006A3E63">
        <w:rPr>
          <w:rFonts w:ascii="Times New Roman" w:hAnsi="Times New Roman" w:cs="Times New Roman"/>
          <w:sz w:val="24"/>
          <w:szCs w:val="24"/>
        </w:rPr>
        <w:t>ии и ау</w:t>
      </w:r>
      <w:proofErr w:type="gramEnd"/>
      <w:r w:rsidRPr="006A3E63">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51E7" w:rsidRPr="006A3E63" w:rsidRDefault="00B251E7"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Приказ Минстроя России от 19.02.2015 № 117/</w:t>
      </w:r>
      <w:proofErr w:type="spellStart"/>
      <w:proofErr w:type="gramStart"/>
      <w:r w:rsidRPr="006A3E63">
        <w:rPr>
          <w:rFonts w:ascii="Times New Roman" w:hAnsi="Times New Roman" w:cs="Times New Roman"/>
          <w:sz w:val="24"/>
          <w:szCs w:val="24"/>
        </w:rPr>
        <w:t>пр</w:t>
      </w:r>
      <w:proofErr w:type="spellEnd"/>
      <w:proofErr w:type="gramEnd"/>
      <w:r w:rsidRPr="006A3E63">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p>
    <w:p w:rsidR="006A3E63" w:rsidRDefault="00B251E7" w:rsidP="006A3E63">
      <w:pPr>
        <w:numPr>
          <w:ilvl w:val="0"/>
          <w:numId w:val="45"/>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Приказ </w:t>
      </w:r>
      <w:proofErr w:type="spellStart"/>
      <w:r w:rsidRPr="006A3E63">
        <w:rPr>
          <w:rFonts w:ascii="Times New Roman" w:hAnsi="Times New Roman" w:cs="Times New Roman"/>
          <w:sz w:val="24"/>
          <w:szCs w:val="24"/>
        </w:rPr>
        <w:t>Минрегиона</w:t>
      </w:r>
      <w:proofErr w:type="spellEnd"/>
      <w:r w:rsidRPr="006A3E63">
        <w:rPr>
          <w:rFonts w:ascii="Times New Roman" w:hAnsi="Times New Roman" w:cs="Times New Roman"/>
          <w:sz w:val="24"/>
          <w:szCs w:val="24"/>
        </w:rPr>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w:t>
      </w:r>
      <w:proofErr w:type="gramEnd"/>
      <w:r w:rsidRPr="006A3E63">
        <w:rPr>
          <w:rFonts w:ascii="Times New Roman" w:hAnsi="Times New Roman" w:cs="Times New Roman"/>
          <w:sz w:val="24"/>
          <w:szCs w:val="24"/>
        </w:rPr>
        <w:t xml:space="preserve"> проектной документации и (или) выдача разрешений на строительство возложены на иные федеральные органы исполнительной власти»</w:t>
      </w:r>
      <w:r w:rsidR="006A3E63">
        <w:rPr>
          <w:rFonts w:ascii="Times New Roman" w:hAnsi="Times New Roman" w:cs="Times New Roman"/>
          <w:sz w:val="24"/>
          <w:szCs w:val="24"/>
        </w:rPr>
        <w:t>;</w:t>
      </w:r>
    </w:p>
    <w:p w:rsidR="00B251E7" w:rsidRPr="006A3E63" w:rsidRDefault="006A3E63"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Указ Президента Республи</w:t>
      </w:r>
      <w:r>
        <w:rPr>
          <w:rFonts w:ascii="Times New Roman" w:hAnsi="Times New Roman" w:cs="Times New Roman"/>
          <w:sz w:val="24"/>
          <w:szCs w:val="24"/>
        </w:rPr>
        <w:t>ки Саха (Якутия) от 16.03.</w:t>
      </w:r>
      <w:r w:rsidRPr="006A3E63">
        <w:rPr>
          <w:rFonts w:ascii="Times New Roman" w:hAnsi="Times New Roman" w:cs="Times New Roman"/>
          <w:sz w:val="24"/>
          <w:szCs w:val="24"/>
        </w:rPr>
        <w:t>2011 № 529 «Об утверждении Порядка разработки и утверждения административного регламента предоставления государственной услуги»;</w:t>
      </w:r>
    </w:p>
    <w:p w:rsidR="00177F31"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6A3E63" w:rsidRPr="006A3E63" w:rsidRDefault="006A3E63" w:rsidP="006A3E63">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w:t>
      </w:r>
      <w:bookmarkStart w:id="5" w:name="п2_6_1"/>
      <w:r w:rsidRPr="006A3E63">
        <w:rPr>
          <w:rFonts w:ascii="Times New Roman" w:hAnsi="Times New Roman" w:cs="Times New Roman"/>
          <w:sz w:val="24"/>
          <w:szCs w:val="24"/>
        </w:rPr>
        <w:t>Муниципальная услуга предоставляется при поступлении</w:t>
      </w:r>
      <w:r w:rsidR="00223F92" w:rsidRPr="006A3E63">
        <w:rPr>
          <w:rFonts w:ascii="Times New Roman" w:hAnsi="Times New Roman" w:cs="Times New Roman"/>
          <w:sz w:val="24"/>
          <w:szCs w:val="24"/>
        </w:rPr>
        <w:t>:</w:t>
      </w:r>
      <w:bookmarkEnd w:id="5"/>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заявления о выдаче разрешения на строительства (реконструкцию) (форма заявления приведена в приложении № 1 к настоящему Административному регламенту); </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заявления о внесении изменений в разрешение на строительство (форма заявления приведена в приложении № 3 к настоящему Административному регламенту);</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заявления </w:t>
      </w:r>
      <w:proofErr w:type="gramStart"/>
      <w:r w:rsidRPr="006A3E63">
        <w:rPr>
          <w:rFonts w:ascii="Times New Roman" w:hAnsi="Times New Roman" w:cs="Times New Roman"/>
          <w:sz w:val="24"/>
          <w:szCs w:val="24"/>
        </w:rPr>
        <w:t>о внесении изменений в разрешение на строительство в связи с необходимостью</w:t>
      </w:r>
      <w:proofErr w:type="gramEnd"/>
      <w:r w:rsidRPr="006A3E63">
        <w:rPr>
          <w:rFonts w:ascii="Times New Roman" w:hAnsi="Times New Roman" w:cs="Times New Roman"/>
          <w:sz w:val="24"/>
          <w:szCs w:val="24"/>
        </w:rPr>
        <w:t xml:space="preserve"> продления срока действия разрешения на строительство (форма заявления приведена в приложении № 2 к настоящему Административному регламенту);</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уведомления о переходе права на земельный участок, права пользования недрами, об образовании земельного участка (форма заявления приведена в приложении № 4 к настоящему Административному регламенту).</w:t>
      </w:r>
    </w:p>
    <w:p w:rsidR="00177F31" w:rsidRPr="006A3E63" w:rsidRDefault="00177F31"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w:t>
      </w:r>
      <w:r w:rsidR="00B251E7" w:rsidRPr="006A3E63">
        <w:rPr>
          <w:rFonts w:ascii="Times New Roman" w:hAnsi="Times New Roman" w:cs="Times New Roman"/>
          <w:sz w:val="24"/>
          <w:szCs w:val="24"/>
        </w:rPr>
        <w:t>В заявлении о выдаче разрешения на строительства (реконструкцию) должны быть указаны</w:t>
      </w:r>
      <w:r w:rsidRPr="006A3E63">
        <w:rPr>
          <w:rFonts w:ascii="Times New Roman" w:hAnsi="Times New Roman" w:cs="Times New Roman"/>
          <w:sz w:val="24"/>
          <w:szCs w:val="24"/>
        </w:rPr>
        <w:t>:</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органа, предоставляющего муниципальную услугу;</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юридического лица, ОГРН, ИНН, юридический и почтовый адреса, Ф.И.О. руководителя, телефон, факс, адрес электронной почты;</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Ф.И.О., паспортные данные физического лица, почтовый адрес, телефон, адрес электронной почты;</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вид разрешения: строительство, реконструкция;</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объекта в соответствии с проектной документацией;</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наименование организации, </w:t>
      </w:r>
      <w:proofErr w:type="gramStart"/>
      <w:r w:rsidRPr="006A3E63">
        <w:rPr>
          <w:rFonts w:ascii="Times New Roman" w:hAnsi="Times New Roman" w:cs="Times New Roman"/>
          <w:sz w:val="24"/>
          <w:szCs w:val="24"/>
        </w:rPr>
        <w:t>выдавший</w:t>
      </w:r>
      <w:proofErr w:type="gramEnd"/>
      <w:r w:rsidRPr="006A3E63">
        <w:rPr>
          <w:rFonts w:ascii="Times New Roman" w:hAnsi="Times New Roman" w:cs="Times New Roman"/>
          <w:sz w:val="24"/>
          <w:szCs w:val="24"/>
        </w:rPr>
        <w:t xml:space="preserve"> положительное заключение экспертизы проектной документации, с указанием регистрационного номера и датой выдачи;</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кадастровый номер земельного участка с указанием адреса по расположению земельного участка;</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сведения о градостроительном плане земельного участка;</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сведения о проекте планировки и проекте межевания территории; </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сведения о проектной документации объекта капитального строительства;</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сведения о </w:t>
      </w:r>
      <w:proofErr w:type="gramStart"/>
      <w:r w:rsidRPr="006A3E63">
        <w:rPr>
          <w:rFonts w:ascii="Times New Roman" w:hAnsi="Times New Roman" w:cs="Times New Roman"/>
          <w:sz w:val="24"/>
          <w:szCs w:val="24"/>
        </w:rPr>
        <w:t>решении</w:t>
      </w:r>
      <w:proofErr w:type="gramEnd"/>
      <w:r w:rsidRPr="006A3E63">
        <w:rPr>
          <w:rFonts w:ascii="Times New Roman" w:hAnsi="Times New Roman" w:cs="Times New Roman"/>
          <w:sz w:val="24"/>
          <w:szCs w:val="24"/>
        </w:rPr>
        <w:t xml:space="preserve"> об установлении или изменении зоны с особыми условиями использования территории;</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источник средств финансирования строительства (реконструкции), капитального ремонта;</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способ выдачи конечного результата предоставления муниципальной услуги;</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перечень прилагаемых документов;</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подпись, расшифровка подписи.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В заявление о внесении изменений в разрешение на строительство в связи</w:t>
      </w:r>
      <w:proofErr w:type="gramEnd"/>
      <w:r w:rsidRPr="006A3E63">
        <w:rPr>
          <w:rFonts w:ascii="Times New Roman" w:hAnsi="Times New Roman" w:cs="Times New Roman"/>
          <w:sz w:val="24"/>
          <w:szCs w:val="24"/>
        </w:rPr>
        <w:t xml:space="preserve"> с необходимостью продления срока действия разрешения на строительство должны быть указаны: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органа, предоставляющего муниципальную услугу;</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юридического лица, ОГРН, ИНН, юридический и почтовый адреса, Ф.И.О. руководителя, телефон, факс,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Ф.И.О., паспортные данные физического лица, почтовый адрес, телефон,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объекта в соответствии с проектной документацией;</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адрес земельного участка;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срок продления разрешения на строительство;</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информация о ходе строительства (реконструкции), (степень готовности объекта</w:t>
      </w:r>
      <w:proofErr w:type="gramStart"/>
      <w:r w:rsidRPr="006A3E63">
        <w:rPr>
          <w:rFonts w:ascii="Times New Roman" w:hAnsi="Times New Roman" w:cs="Times New Roman"/>
          <w:sz w:val="24"/>
          <w:szCs w:val="24"/>
        </w:rPr>
        <w:t xml:space="preserve"> - %);</w:t>
      </w:r>
      <w:proofErr w:type="gramEnd"/>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должность, подпись, расшифровка подписи.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В заявлении о внесении изменений в разрешение на строительство кроме заявления</w:t>
      </w:r>
      <w:proofErr w:type="gramEnd"/>
      <w:r w:rsidRPr="006A3E63">
        <w:rPr>
          <w:rFonts w:ascii="Times New Roman" w:hAnsi="Times New Roman" w:cs="Times New Roman"/>
          <w:sz w:val="24"/>
          <w:szCs w:val="24"/>
        </w:rPr>
        <w:t xml:space="preserve">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должны быть указаны: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органа, предоставляющего муниципальную услугу;</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юридического лица, ОГРН, ИНН, юридический и почтовый адреса, Ф.И.О. руководителя, телефон, факс,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Ф.И.О., паспортные данные физического лица, почтовый адрес, телефон,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вид разрешения: строительство, реконструкция;</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объекта в соответствии с проектной документацией;</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наименование организации, </w:t>
      </w:r>
      <w:proofErr w:type="gramStart"/>
      <w:r w:rsidRPr="006A3E63">
        <w:rPr>
          <w:rFonts w:ascii="Times New Roman" w:hAnsi="Times New Roman" w:cs="Times New Roman"/>
          <w:sz w:val="24"/>
          <w:szCs w:val="24"/>
        </w:rPr>
        <w:t>выдавший</w:t>
      </w:r>
      <w:proofErr w:type="gramEnd"/>
      <w:r w:rsidRPr="006A3E63">
        <w:rPr>
          <w:rFonts w:ascii="Times New Roman" w:hAnsi="Times New Roman" w:cs="Times New Roman"/>
          <w:sz w:val="24"/>
          <w:szCs w:val="24"/>
        </w:rPr>
        <w:t xml:space="preserve"> положительное заключение экспертизы проектной документации, с указанием регистрационного номера и датой выдачи;</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кадастровый номер земельного участка с указанием адреса по расположению земельного участка;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кадастровый номер земельного участка;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сведения о градостроительном плане земельного участка;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сведения о проекте планировки и проекте межевания территории;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сведения о проектной документации объекта капитального строительства;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реквизиты разрешения на строительство;</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источник средств финансирования строительства (реконструкции), капитального ремонта;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информация о причинах внесения изменений в разрешение на строительство (указать);</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способ выдачи конечного результата предоставления муниципальной услуги;</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перечень прилагаемых документов;</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должность, подпись, расшифровка подписи.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уведомлении о переходе прав на земельный участок, права пользования недрами, об образовании земельного участка должны быть указаны: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органа, предоставляющего муниципальную услугу;</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юридического лица, ОГРН, ИНН, юридический и почтовый адреса, Ф.И.О. руководителя, телефон, факс,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Ф.И.О, паспортные данные физического лица, почтовый адрес, телефон,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реквизиты правоустанавливающих документов на такие земельные участки в случае, указанном в части 21.5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реквизиты решения об образовании земельных участков в случаях, предусмотренных частями 21.6 и 21.7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10 к настоящему Административному регламенту).</w:t>
      </w:r>
      <w:proofErr w:type="gramEnd"/>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документ, подтверждающий полномочия представителя заявителя действовать от имени заявителя;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случаев реконструкции многоквартирного дома (в случае реконструкции объекта капитального строительства);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решение общего собрания собственников помещений и </w:t>
      </w:r>
      <w:proofErr w:type="spellStart"/>
      <w:r w:rsidRPr="006A3E63">
        <w:rPr>
          <w:rFonts w:ascii="Times New Roman" w:hAnsi="Times New Roman" w:cs="Times New Roman"/>
          <w:sz w:val="24"/>
          <w:szCs w:val="24"/>
        </w:rPr>
        <w:t>машино-мест</w:t>
      </w:r>
      <w:proofErr w:type="spellEnd"/>
      <w:r w:rsidRPr="006A3E63">
        <w:rPr>
          <w:rFonts w:ascii="Times New Roman" w:hAnsi="Times New Roman" w:cs="Times New Roman"/>
          <w:sz w:val="24"/>
          <w:szCs w:val="24"/>
        </w:rPr>
        <w:t xml:space="preserve"> в многоквартирном доме, принятое в соответствии с жилищным законодательством в </w:t>
      </w:r>
      <w:r w:rsidRPr="006A3E63">
        <w:rPr>
          <w:rFonts w:ascii="Times New Roman" w:hAnsi="Times New Roman" w:cs="Times New Roman"/>
          <w:sz w:val="24"/>
          <w:szCs w:val="24"/>
        </w:rPr>
        <w:lastRenderedPageBreak/>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A3E63">
        <w:rPr>
          <w:rFonts w:ascii="Times New Roman" w:hAnsi="Times New Roman" w:cs="Times New Roman"/>
          <w:sz w:val="24"/>
          <w:szCs w:val="24"/>
        </w:rPr>
        <w:t>машино-мест</w:t>
      </w:r>
      <w:proofErr w:type="spellEnd"/>
      <w:r w:rsidRPr="006A3E63">
        <w:rPr>
          <w:rFonts w:ascii="Times New Roman" w:hAnsi="Times New Roman" w:cs="Times New Roman"/>
          <w:sz w:val="24"/>
          <w:szCs w:val="24"/>
        </w:rPr>
        <w:t xml:space="preserve"> в многоквартирном доме (в случае обращения по основанию, указанному в пункте (в случае реконструкции многоквартирного дома, или, если в</w:t>
      </w:r>
      <w:proofErr w:type="gramEnd"/>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результате</w:t>
      </w:r>
      <w:proofErr w:type="gramEnd"/>
      <w:r w:rsidRPr="006A3E63">
        <w:rPr>
          <w:rFonts w:ascii="Times New Roman" w:hAnsi="Times New Roman" w:cs="Times New Roman"/>
          <w:sz w:val="24"/>
          <w:szCs w:val="24"/>
        </w:rPr>
        <w:t xml:space="preserve">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A3E63">
        <w:rPr>
          <w:rFonts w:ascii="Times New Roman" w:hAnsi="Times New Roman" w:cs="Times New Roman"/>
          <w:sz w:val="24"/>
          <w:szCs w:val="24"/>
        </w:rPr>
        <w:t>машиномест</w:t>
      </w:r>
      <w:proofErr w:type="spellEnd"/>
      <w:r w:rsidRPr="006A3E63">
        <w:rPr>
          <w:rFonts w:ascii="Times New Roman" w:hAnsi="Times New Roman" w:cs="Times New Roman"/>
          <w:sz w:val="24"/>
          <w:szCs w:val="24"/>
        </w:rPr>
        <w:t xml:space="preserve"> в многоквартирном доме);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 случае, если необходимые документы и</w:t>
      </w:r>
      <w:proofErr w:type="gramEnd"/>
      <w:r w:rsidRPr="006A3E63">
        <w:rPr>
          <w:rFonts w:ascii="Times New Roman" w:hAnsi="Times New Roman" w:cs="Times New Roman"/>
          <w:sz w:val="24"/>
          <w:szCs w:val="24"/>
        </w:rPr>
        <w:t xml:space="preserve">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6A3E63">
        <w:rPr>
          <w:rFonts w:ascii="Times New Roman" w:hAnsi="Times New Roman" w:cs="Times New Roman"/>
          <w:sz w:val="24"/>
          <w:szCs w:val="24"/>
        </w:rPr>
        <w:t>собственность</w:t>
      </w:r>
      <w:proofErr w:type="gramEnd"/>
      <w:r w:rsidRPr="006A3E63">
        <w:rPr>
          <w:rFonts w:ascii="Times New Roman" w:hAnsi="Times New Roman" w:cs="Times New Roman"/>
          <w:sz w:val="24"/>
          <w:szCs w:val="24"/>
        </w:rPr>
        <w:t xml:space="preserve"> на которые не разграничена);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материалы, содержащиеся в утвержденной в соответствии с частью 15 статьи 48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проектной документации в </w:t>
      </w:r>
      <w:proofErr w:type="gramStart"/>
      <w:r w:rsidRPr="006A3E63">
        <w:rPr>
          <w:rFonts w:ascii="Times New Roman" w:hAnsi="Times New Roman" w:cs="Times New Roman"/>
          <w:sz w:val="24"/>
          <w:szCs w:val="24"/>
        </w:rPr>
        <w:t>составе</w:t>
      </w:r>
      <w:proofErr w:type="gramEnd"/>
      <w:r w:rsidRPr="006A3E63">
        <w:rPr>
          <w:rFonts w:ascii="Times New Roman" w:hAnsi="Times New Roman" w:cs="Times New Roman"/>
          <w:sz w:val="24"/>
          <w:szCs w:val="24"/>
        </w:rPr>
        <w:t xml:space="preserve"> в случае если проектная документация не подлежит экспертизе: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результаты инженерных изысканий;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пояснительная записка;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архитектурные и конструктивные решения»;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проект организации строительства»;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К заявлению о внесения изменений в разрешение на строительство в связи</w:t>
      </w:r>
      <w:proofErr w:type="gramEnd"/>
      <w:r w:rsidRPr="006A3E63">
        <w:rPr>
          <w:rFonts w:ascii="Times New Roman" w:hAnsi="Times New Roman" w:cs="Times New Roman"/>
          <w:sz w:val="24"/>
          <w:szCs w:val="24"/>
        </w:rPr>
        <w:t xml:space="preserve">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 </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документы, указанные в </w:t>
      </w:r>
      <w:r w:rsidR="00277CF4" w:rsidRPr="006A3E63">
        <w:rPr>
          <w:rFonts w:ascii="Times New Roman" w:hAnsi="Times New Roman" w:cs="Times New Roman"/>
          <w:sz w:val="24"/>
          <w:szCs w:val="24"/>
        </w:rPr>
        <w:t>под</w:t>
      </w:r>
      <w:r w:rsidRPr="006A3E63">
        <w:rPr>
          <w:rFonts w:ascii="Times New Roman" w:hAnsi="Times New Roman" w:cs="Times New Roman"/>
          <w:sz w:val="24"/>
          <w:szCs w:val="24"/>
        </w:rPr>
        <w:t>пункте 2.6.8 настоящего Административного регламента.</w:t>
      </w:r>
      <w:proofErr w:type="gramEnd"/>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w:t>
      </w:r>
      <w:r w:rsidRPr="006A3E63">
        <w:rPr>
          <w:rFonts w:ascii="Times New Roman" w:hAnsi="Times New Roman" w:cs="Times New Roman"/>
          <w:sz w:val="24"/>
          <w:szCs w:val="24"/>
        </w:rPr>
        <w:lastRenderedPageBreak/>
        <w:t>участок (предоставляются в случае, если право на земельный участок не зарегистрировано в Едином государственном реестре недвижимости и право считается возникшим в независимости от его регистрации).</w:t>
      </w:r>
      <w:proofErr w:type="gramEnd"/>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Заявления, указанные в подпунктах 2.6.1-2.6.6. настоящего Административного регламента, с приложениями может быть подано непосредственно в </w:t>
      </w:r>
      <w:r w:rsidR="006A3E63">
        <w:rPr>
          <w:rFonts w:ascii="Times New Roman" w:hAnsi="Times New Roman" w:cs="Times New Roman"/>
          <w:sz w:val="24"/>
          <w:szCs w:val="24"/>
        </w:rPr>
        <w:t>Администрацию</w:t>
      </w:r>
      <w:r w:rsidR="00093301" w:rsidRPr="006A3E63">
        <w:rPr>
          <w:rFonts w:ascii="Times New Roman" w:hAnsi="Times New Roman" w:cs="Times New Roman"/>
          <w:sz w:val="24"/>
          <w:szCs w:val="24"/>
        </w:rPr>
        <w:t xml:space="preserve"> </w:t>
      </w:r>
      <w:r w:rsidRPr="006A3E63">
        <w:rPr>
          <w:rFonts w:ascii="Times New Roman" w:hAnsi="Times New Roman" w:cs="Times New Roman"/>
          <w:sz w:val="24"/>
          <w:szCs w:val="24"/>
        </w:rPr>
        <w:t>при личном обращении.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Заявления, указанные в подпунктах 2.6.1-2.6.6. настоящего Административного регламента, с приложениями может быть направлено заявителем в </w:t>
      </w:r>
      <w:r w:rsidR="006A3E63">
        <w:rPr>
          <w:rFonts w:ascii="Times New Roman" w:hAnsi="Times New Roman" w:cs="Times New Roman"/>
          <w:sz w:val="24"/>
          <w:szCs w:val="24"/>
        </w:rPr>
        <w:t>Администрацию</w:t>
      </w:r>
      <w:r w:rsidR="00093301" w:rsidRPr="006A3E63">
        <w:rPr>
          <w:rFonts w:ascii="Times New Roman" w:hAnsi="Times New Roman" w:cs="Times New Roman"/>
          <w:sz w:val="24"/>
          <w:szCs w:val="24"/>
        </w:rPr>
        <w:t xml:space="preserve"> </w:t>
      </w:r>
      <w:r w:rsidRPr="006A3E63">
        <w:rPr>
          <w:rFonts w:ascii="Times New Roman" w:hAnsi="Times New Roman" w:cs="Times New Roman"/>
          <w:sz w:val="24"/>
          <w:szCs w:val="24"/>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Заявления, указанные в подпунктах 2.6.1-2.6.6. настоящего Административного регламента, с приложениями может быть подано заявителем через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В случае подачи заявления через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Заявления, указанные в подпунктах 2.6.1-2.6.6.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Электронные формы заявлений размещены на ЕПГУ и/или РПГУ.</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личное получение в уполномоченном органе;</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личное получение в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при наличии соответствующего соглашения;</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почтовое отправление. </w:t>
      </w:r>
    </w:p>
    <w:p w:rsidR="006A3E63" w:rsidRPr="006A3E63" w:rsidRDefault="006A3E63" w:rsidP="006A3E63">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16"/>
        </w:numPr>
        <w:spacing w:after="0" w:line="240" w:lineRule="auto"/>
        <w:ind w:left="0" w:firstLine="709"/>
        <w:jc w:val="both"/>
        <w:rPr>
          <w:rFonts w:ascii="Times New Roman" w:hAnsi="Times New Roman" w:cs="Times New Roman"/>
          <w:i/>
          <w:sz w:val="24"/>
          <w:szCs w:val="24"/>
        </w:rPr>
      </w:pPr>
      <w:bookmarkStart w:id="6" w:name="п2_7_1"/>
      <w:r w:rsidRPr="006A3E63">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proofErr w:type="gramStart"/>
      <w:r w:rsidR="00277CF4" w:rsidRPr="006A3E63">
        <w:rPr>
          <w:rFonts w:ascii="Times New Roman" w:hAnsi="Times New Roman" w:cs="Times New Roman"/>
          <w:sz w:val="24"/>
          <w:szCs w:val="24"/>
        </w:rPr>
        <w:t>под</w:t>
      </w:r>
      <w:proofErr w:type="gramEnd"/>
      <w:r w:rsidR="000A3B70" w:rsidRPr="006A3E63">
        <w:rPr>
          <w:rStyle w:val="aa"/>
          <w:rFonts w:ascii="Times New Roman" w:hAnsi="Times New Roman" w:cs="Times New Roman"/>
          <w:sz w:val="24"/>
          <w:szCs w:val="24"/>
        </w:rPr>
        <w:fldChar w:fldCharType="begin"/>
      </w:r>
      <w:r w:rsidR="0008308E" w:rsidRPr="006A3E63">
        <w:rPr>
          <w:rStyle w:val="aa"/>
          <w:rFonts w:ascii="Times New Roman" w:hAnsi="Times New Roman" w:cs="Times New Roman"/>
          <w:sz w:val="24"/>
          <w:szCs w:val="24"/>
        </w:rPr>
        <w:instrText xml:space="preserve"> HYPERLINK \l "п1_3_3" </w:instrText>
      </w:r>
      <w:r w:rsidR="000A3B70" w:rsidRPr="006A3E63">
        <w:rPr>
          <w:rStyle w:val="aa"/>
          <w:rFonts w:ascii="Times New Roman" w:hAnsi="Times New Roman" w:cs="Times New Roman"/>
          <w:sz w:val="24"/>
          <w:szCs w:val="24"/>
        </w:rPr>
        <w:fldChar w:fldCharType="separate"/>
      </w:r>
      <w:r w:rsidRPr="006A3E63">
        <w:rPr>
          <w:rStyle w:val="aa"/>
          <w:rFonts w:ascii="Times New Roman" w:hAnsi="Times New Roman" w:cs="Times New Roman"/>
          <w:sz w:val="24"/>
          <w:szCs w:val="24"/>
        </w:rPr>
        <w:t>пункте 1.3.3</w:t>
      </w:r>
      <w:r w:rsidR="000A3B70" w:rsidRPr="006A3E63">
        <w:rPr>
          <w:rStyle w:val="aa"/>
          <w:rFonts w:ascii="Times New Roman" w:hAnsi="Times New Roman" w:cs="Times New Roman"/>
          <w:sz w:val="24"/>
          <w:szCs w:val="24"/>
        </w:rPr>
        <w:fldChar w:fldCharType="end"/>
      </w:r>
      <w:r w:rsidRPr="006A3E63">
        <w:rPr>
          <w:rFonts w:ascii="Times New Roman" w:hAnsi="Times New Roman" w:cs="Times New Roman"/>
          <w:sz w:val="24"/>
          <w:szCs w:val="24"/>
        </w:rPr>
        <w:t xml:space="preserve"> Административного регламента</w:t>
      </w:r>
      <w:bookmarkEnd w:id="6"/>
      <w:r w:rsidRPr="006A3E63">
        <w:rPr>
          <w:rFonts w:ascii="Times New Roman" w:hAnsi="Times New Roman" w:cs="Times New Roman"/>
          <w:i/>
          <w:sz w:val="24"/>
          <w:szCs w:val="24"/>
        </w:rPr>
        <w:t>:</w:t>
      </w:r>
    </w:p>
    <w:p w:rsidR="009B5C42" w:rsidRPr="006A3E63" w:rsidRDefault="009B5C42" w:rsidP="006A3E63">
      <w:pPr>
        <w:numPr>
          <w:ilvl w:val="0"/>
          <w:numId w:val="1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выписка из государственных реестров о юридическом лице или индивидуальных предпринимателях;   </w:t>
      </w:r>
    </w:p>
    <w:p w:rsidR="00177F31" w:rsidRPr="006A3E63" w:rsidRDefault="009B5C42" w:rsidP="006A3E63">
      <w:pPr>
        <w:numPr>
          <w:ilvl w:val="0"/>
          <w:numId w:val="1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w:t>
      </w:r>
      <w:r w:rsidR="00177F31" w:rsidRPr="006A3E63">
        <w:rPr>
          <w:rFonts w:ascii="Times New Roman" w:hAnsi="Times New Roman" w:cs="Times New Roman"/>
          <w:sz w:val="24"/>
          <w:szCs w:val="24"/>
        </w:rPr>
        <w:t>ыписка из Единого государственного реестра юридических лиц;</w:t>
      </w:r>
    </w:p>
    <w:p w:rsidR="009B5C42" w:rsidRPr="006A3E63" w:rsidRDefault="009B5C42" w:rsidP="006A3E63">
      <w:pPr>
        <w:numPr>
          <w:ilvl w:val="0"/>
          <w:numId w:val="1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9B5C42" w:rsidRPr="006A3E63" w:rsidRDefault="009B5C42" w:rsidP="006A3E63">
      <w:pPr>
        <w:numPr>
          <w:ilvl w:val="0"/>
          <w:numId w:val="1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положительное заключение экспертизы проектной документации;</w:t>
      </w:r>
    </w:p>
    <w:p w:rsidR="009B5C42" w:rsidRPr="006A3E63" w:rsidRDefault="009B5C42" w:rsidP="006A3E63">
      <w:pPr>
        <w:numPr>
          <w:ilvl w:val="0"/>
          <w:numId w:val="17"/>
        </w:numPr>
        <w:spacing w:after="0" w:line="240" w:lineRule="auto"/>
        <w:ind w:left="0" w:firstLine="709"/>
        <w:jc w:val="both"/>
        <w:rPr>
          <w:rFonts w:ascii="Times New Roman" w:hAnsi="Times New Roman" w:cs="Times New Roman"/>
          <w:i/>
          <w:sz w:val="24"/>
          <w:szCs w:val="24"/>
        </w:rPr>
      </w:pPr>
      <w:r w:rsidRPr="006A3E63">
        <w:rPr>
          <w:rFonts w:ascii="Times New Roman" w:hAnsi="Times New Roman" w:cs="Times New Roman"/>
          <w:sz w:val="24"/>
          <w:szCs w:val="24"/>
        </w:rPr>
        <w:lastRenderedPageBreak/>
        <w:t>сведения об аккредитации юридического лица, выдавшего положительное заключение негосударственной экспертизы проектной документации.</w:t>
      </w:r>
    </w:p>
    <w:p w:rsidR="00177F31" w:rsidRPr="006A3E63" w:rsidRDefault="00177F31" w:rsidP="006A3E63">
      <w:pPr>
        <w:numPr>
          <w:ilvl w:val="0"/>
          <w:numId w:val="16"/>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Документы и материалы, указанные в </w:t>
      </w:r>
      <w:r w:rsidR="00277CF4" w:rsidRPr="006A3E63">
        <w:rPr>
          <w:rFonts w:ascii="Times New Roman" w:hAnsi="Times New Roman" w:cs="Times New Roman"/>
          <w:sz w:val="24"/>
          <w:szCs w:val="24"/>
        </w:rPr>
        <w:t>под</w:t>
      </w:r>
      <w:hyperlink w:anchor="п2_7_1" w:history="1">
        <w:r w:rsidRPr="006A3E63">
          <w:rPr>
            <w:rStyle w:val="aa"/>
            <w:rFonts w:ascii="Times New Roman" w:hAnsi="Times New Roman" w:cs="Times New Roman"/>
            <w:sz w:val="24"/>
            <w:szCs w:val="24"/>
          </w:rPr>
          <w:t>пункте 2.7.1</w:t>
        </w:r>
      </w:hyperlink>
      <w:r w:rsidRPr="006A3E63">
        <w:rPr>
          <w:rFonts w:ascii="Times New Roman" w:hAnsi="Times New Roman" w:cs="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6A3E63" w:rsidRDefault="00177F31" w:rsidP="006A3E63">
      <w:pPr>
        <w:numPr>
          <w:ilvl w:val="0"/>
          <w:numId w:val="16"/>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 xml:space="preserve">По межведомственным запросам органов, указанных в </w:t>
      </w:r>
      <w:r w:rsidR="00277CF4" w:rsidRPr="006A3E63">
        <w:rPr>
          <w:rFonts w:ascii="Times New Roman" w:hAnsi="Times New Roman" w:cs="Times New Roman"/>
          <w:sz w:val="24"/>
          <w:szCs w:val="24"/>
        </w:rPr>
        <w:t>под</w:t>
      </w:r>
      <w:hyperlink w:anchor="п1_3_3" w:history="1">
        <w:r w:rsidRPr="006A3E63">
          <w:rPr>
            <w:rStyle w:val="aa"/>
            <w:rFonts w:ascii="Times New Roman" w:hAnsi="Times New Roman" w:cs="Times New Roman"/>
            <w:sz w:val="24"/>
            <w:szCs w:val="24"/>
          </w:rPr>
          <w:t>пункте 1.3.3</w:t>
        </w:r>
      </w:hyperlink>
      <w:r w:rsidRPr="006A3E63">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6A3E63" w:rsidRDefault="00177F31" w:rsidP="006A3E63">
      <w:pPr>
        <w:numPr>
          <w:ilvl w:val="0"/>
          <w:numId w:val="16"/>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Заявитель вправе представить документы и информацию, указанные в </w:t>
      </w:r>
      <w:proofErr w:type="gramStart"/>
      <w:r w:rsidR="00277CF4" w:rsidRPr="006A3E63">
        <w:rPr>
          <w:rFonts w:ascii="Times New Roman" w:hAnsi="Times New Roman" w:cs="Times New Roman"/>
          <w:sz w:val="24"/>
          <w:szCs w:val="24"/>
        </w:rPr>
        <w:t>под</w:t>
      </w:r>
      <w:proofErr w:type="gramEnd"/>
      <w:r w:rsidR="000A3B70" w:rsidRPr="006A3E63">
        <w:rPr>
          <w:rStyle w:val="aa"/>
          <w:rFonts w:ascii="Times New Roman" w:hAnsi="Times New Roman" w:cs="Times New Roman"/>
          <w:sz w:val="24"/>
          <w:szCs w:val="24"/>
        </w:rPr>
        <w:fldChar w:fldCharType="begin"/>
      </w:r>
      <w:r w:rsidR="0008308E" w:rsidRPr="006A3E63">
        <w:rPr>
          <w:rStyle w:val="aa"/>
          <w:rFonts w:ascii="Times New Roman" w:hAnsi="Times New Roman" w:cs="Times New Roman"/>
          <w:sz w:val="24"/>
          <w:szCs w:val="24"/>
        </w:rPr>
        <w:instrText xml:space="preserve"> HYPERLINK \l "п2_7_1" </w:instrText>
      </w:r>
      <w:r w:rsidR="000A3B70" w:rsidRPr="006A3E63">
        <w:rPr>
          <w:rStyle w:val="aa"/>
          <w:rFonts w:ascii="Times New Roman" w:hAnsi="Times New Roman" w:cs="Times New Roman"/>
          <w:sz w:val="24"/>
          <w:szCs w:val="24"/>
        </w:rPr>
        <w:fldChar w:fldCharType="separate"/>
      </w:r>
      <w:r w:rsidRPr="006A3E63">
        <w:rPr>
          <w:rStyle w:val="aa"/>
          <w:rFonts w:ascii="Times New Roman" w:hAnsi="Times New Roman" w:cs="Times New Roman"/>
          <w:sz w:val="24"/>
          <w:szCs w:val="24"/>
        </w:rPr>
        <w:t>пункте 2.7.1</w:t>
      </w:r>
      <w:r w:rsidR="000A3B70" w:rsidRPr="006A3E63">
        <w:rPr>
          <w:rStyle w:val="aa"/>
          <w:rFonts w:ascii="Times New Roman" w:hAnsi="Times New Roman" w:cs="Times New Roman"/>
          <w:sz w:val="24"/>
          <w:szCs w:val="24"/>
        </w:rPr>
        <w:fldChar w:fldCharType="end"/>
      </w:r>
      <w:r w:rsidRPr="006A3E63">
        <w:rPr>
          <w:rFonts w:ascii="Times New Roman" w:hAnsi="Times New Roman" w:cs="Times New Roman"/>
          <w:sz w:val="24"/>
          <w:szCs w:val="24"/>
        </w:rPr>
        <w:t xml:space="preserve"> настоящего Административного регламента по собственной инициативе.</w:t>
      </w:r>
    </w:p>
    <w:p w:rsidR="00177F31" w:rsidRDefault="00177F31" w:rsidP="006A3E63">
      <w:pPr>
        <w:numPr>
          <w:ilvl w:val="0"/>
          <w:numId w:val="16"/>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Документы и материалы, указанные в настоящем Административном регламенте,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6A3E63" w:rsidRPr="006A3E63" w:rsidRDefault="006A3E63" w:rsidP="006A3E63">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2.8.1.  Администрация не вправе требовать от заявителя:</w:t>
      </w:r>
    </w:p>
    <w:p w:rsidR="00177F31" w:rsidRPr="006A3E63" w:rsidRDefault="00177F31" w:rsidP="006A3E63">
      <w:pPr>
        <w:numPr>
          <w:ilvl w:val="0"/>
          <w:numId w:val="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6A3E63" w:rsidRDefault="00177F31" w:rsidP="006A3E63">
      <w:pPr>
        <w:numPr>
          <w:ilvl w:val="0"/>
          <w:numId w:val="1"/>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6A3E63">
          <w:rPr>
            <w:rStyle w:val="aa"/>
            <w:rFonts w:ascii="Times New Roman" w:hAnsi="Times New Roman" w:cs="Times New Roman"/>
            <w:sz w:val="24"/>
            <w:szCs w:val="24"/>
          </w:rPr>
          <w:t>части 6 статьи</w:t>
        </w:r>
        <w:proofErr w:type="gramEnd"/>
        <w:r w:rsidRPr="006A3E63">
          <w:rPr>
            <w:rStyle w:val="aa"/>
            <w:rFonts w:ascii="Times New Roman" w:hAnsi="Times New Roman" w:cs="Times New Roman"/>
            <w:sz w:val="24"/>
            <w:szCs w:val="24"/>
          </w:rPr>
          <w:t xml:space="preserve"> 7</w:t>
        </w:r>
      </w:hyperlink>
      <w:r w:rsidRPr="006A3E63">
        <w:rPr>
          <w:rFonts w:ascii="Times New Roman" w:hAnsi="Times New Roman" w:cs="Times New Roman"/>
          <w:sz w:val="24"/>
          <w:szCs w:val="24"/>
        </w:rPr>
        <w:t xml:space="preserve"> Федерального закона от 27</w:t>
      </w:r>
      <w:r w:rsidR="006A3E63">
        <w:rPr>
          <w:rFonts w:ascii="Times New Roman" w:hAnsi="Times New Roman" w:cs="Times New Roman"/>
          <w:sz w:val="24"/>
          <w:szCs w:val="24"/>
        </w:rPr>
        <w:t>.07.</w:t>
      </w:r>
      <w:r w:rsidRPr="006A3E63">
        <w:rPr>
          <w:rFonts w:ascii="Times New Roman" w:hAnsi="Times New Roman" w:cs="Times New Roman"/>
          <w:sz w:val="24"/>
          <w:szCs w:val="24"/>
        </w:rPr>
        <w:t>2010  № 210-ФЗ «Об организации предоставления государственных и муниципальных услуг»;</w:t>
      </w:r>
    </w:p>
    <w:p w:rsidR="00177F31" w:rsidRPr="006A3E63" w:rsidRDefault="00177F31" w:rsidP="006A3E63">
      <w:pPr>
        <w:numPr>
          <w:ilvl w:val="0"/>
          <w:numId w:val="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A3E63" w:rsidRPr="006A3E63" w:rsidRDefault="006A3E63" w:rsidP="006A3E63">
      <w:pPr>
        <w:spacing w:after="0" w:line="240" w:lineRule="auto"/>
        <w:ind w:firstLine="709"/>
        <w:jc w:val="both"/>
        <w:rPr>
          <w:rFonts w:ascii="Times New Roman" w:hAnsi="Times New Roman" w:cs="Times New Roman"/>
          <w:sz w:val="24"/>
          <w:szCs w:val="24"/>
        </w:rPr>
      </w:pPr>
    </w:p>
    <w:p w:rsidR="00177F31" w:rsidRPr="006A3E63" w:rsidRDefault="00177F31" w:rsidP="006A3E63">
      <w:pPr>
        <w:numPr>
          <w:ilvl w:val="1"/>
          <w:numId w:val="13"/>
        </w:numPr>
        <w:spacing w:after="0" w:line="240" w:lineRule="auto"/>
        <w:ind w:left="0" w:firstLine="709"/>
        <w:jc w:val="center"/>
        <w:rPr>
          <w:rFonts w:ascii="Times New Roman" w:hAnsi="Times New Roman" w:cs="Times New Roman"/>
          <w:sz w:val="24"/>
          <w:szCs w:val="24"/>
        </w:rPr>
      </w:pPr>
      <w:r w:rsidRPr="006A3E63">
        <w:rPr>
          <w:rFonts w:ascii="Times New Roman" w:hAnsi="Times New Roman" w:cs="Times New Roman"/>
          <w:b/>
          <w:iCs/>
          <w:sz w:val="24"/>
          <w:szCs w:val="24"/>
        </w:rPr>
        <w:t>Исчерпывающий перечень оснований для отказа в приеме документов</w:t>
      </w:r>
    </w:p>
    <w:p w:rsidR="006A3E63" w:rsidRPr="006A3E63" w:rsidRDefault="006A3E63" w:rsidP="006A3E63">
      <w:pPr>
        <w:spacing w:after="0" w:line="240" w:lineRule="auto"/>
        <w:ind w:left="709"/>
        <w:rPr>
          <w:rFonts w:ascii="Times New Roman" w:hAnsi="Times New Roman" w:cs="Times New Roman"/>
          <w:sz w:val="24"/>
          <w:szCs w:val="24"/>
        </w:rPr>
      </w:pPr>
    </w:p>
    <w:p w:rsidR="00177F31" w:rsidRPr="006A3E63" w:rsidRDefault="00177F31" w:rsidP="006A3E63">
      <w:pPr>
        <w:numPr>
          <w:ilvl w:val="0"/>
          <w:numId w:val="18"/>
        </w:numPr>
        <w:spacing w:after="0" w:line="240" w:lineRule="auto"/>
        <w:ind w:left="0" w:firstLine="709"/>
        <w:jc w:val="both"/>
        <w:rPr>
          <w:rFonts w:ascii="Times New Roman" w:hAnsi="Times New Roman" w:cs="Times New Roman"/>
          <w:sz w:val="24"/>
          <w:szCs w:val="24"/>
        </w:rPr>
      </w:pPr>
      <w:bookmarkStart w:id="7" w:name="п2_9"/>
      <w:r w:rsidRPr="006A3E6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7"/>
      <w:r w:rsidRPr="006A3E63">
        <w:rPr>
          <w:rFonts w:ascii="Times New Roman" w:hAnsi="Times New Roman" w:cs="Times New Roman"/>
          <w:sz w:val="24"/>
          <w:szCs w:val="24"/>
        </w:rPr>
        <w:t>:</w:t>
      </w:r>
    </w:p>
    <w:p w:rsidR="005B2B49" w:rsidRPr="006A3E63" w:rsidRDefault="005B2B49" w:rsidP="006A3E63">
      <w:pPr>
        <w:spacing w:after="0" w:line="240" w:lineRule="auto"/>
        <w:ind w:firstLine="709"/>
        <w:jc w:val="both"/>
        <w:rPr>
          <w:rFonts w:ascii="Times New Roman" w:hAnsi="Times New Roman" w:cs="Times New Roman"/>
          <w:sz w:val="24"/>
          <w:szCs w:val="24"/>
        </w:rPr>
      </w:pPr>
      <w:bookmarkStart w:id="8" w:name="п2_10"/>
      <w:r w:rsidRPr="006A3E63">
        <w:rPr>
          <w:rFonts w:ascii="Times New Roman" w:hAnsi="Times New Roman" w:cs="Times New Roman"/>
          <w:sz w:val="24"/>
          <w:szCs w:val="24"/>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б) неполное заполнение полей в форме заявления (уведомления), в том числе в интерактивной форме заявления (уведомления) на ЕПГУ, РПГУ; </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в) непредставление документов, предусмотренных подпунктами «а» - «в» пункта 10 единого стандарта предоставления государственной (муниципальной) услуги;</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rsidR="005B2B49"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 выявлено несоблюдение установленных статьей 11 Федерального закона от </w:t>
      </w:r>
      <w:r w:rsidR="006A3E63">
        <w:rPr>
          <w:rFonts w:ascii="Times New Roman" w:hAnsi="Times New Roman" w:cs="Times New Roman"/>
          <w:sz w:val="24"/>
          <w:szCs w:val="24"/>
        </w:rPr>
        <w:t>0</w:t>
      </w:r>
      <w:r w:rsidRPr="006A3E63">
        <w:rPr>
          <w:rFonts w:ascii="Times New Roman" w:hAnsi="Times New Roman" w:cs="Times New Roman"/>
          <w:sz w:val="24"/>
          <w:szCs w:val="24"/>
        </w:rPr>
        <w:t>6</w:t>
      </w:r>
      <w:r w:rsidR="006A3E63">
        <w:rPr>
          <w:rFonts w:ascii="Times New Roman" w:hAnsi="Times New Roman" w:cs="Times New Roman"/>
          <w:sz w:val="24"/>
          <w:szCs w:val="24"/>
        </w:rPr>
        <w:t>.04.</w:t>
      </w:r>
      <w:r w:rsidRPr="006A3E63">
        <w:rPr>
          <w:rFonts w:ascii="Times New Roman" w:hAnsi="Times New Roman" w:cs="Times New Roman"/>
          <w:sz w:val="24"/>
          <w:szCs w:val="24"/>
        </w:rPr>
        <w:t>2011 № 63-ФЗ «Об электронной подписи» условий признания действительности усиленной квалифицированной электронной подписи.</w:t>
      </w:r>
    </w:p>
    <w:p w:rsidR="006A3E63" w:rsidRPr="006A3E63" w:rsidRDefault="006A3E63" w:rsidP="006A3E63">
      <w:pPr>
        <w:spacing w:after="0" w:line="240" w:lineRule="auto"/>
        <w:ind w:firstLine="709"/>
        <w:jc w:val="both"/>
        <w:rPr>
          <w:rFonts w:ascii="Times New Roman" w:hAnsi="Times New Roman" w:cs="Times New Roman"/>
          <w:sz w:val="24"/>
          <w:szCs w:val="24"/>
        </w:rPr>
      </w:pPr>
    </w:p>
    <w:p w:rsidR="00177F31" w:rsidRPr="006A3E63" w:rsidRDefault="00177F31" w:rsidP="006A3E63">
      <w:pPr>
        <w:numPr>
          <w:ilvl w:val="1"/>
          <w:numId w:val="13"/>
        </w:numPr>
        <w:spacing w:after="0" w:line="240" w:lineRule="auto"/>
        <w:ind w:left="0" w:firstLine="709"/>
        <w:jc w:val="center"/>
        <w:rPr>
          <w:rFonts w:ascii="Times New Roman" w:hAnsi="Times New Roman" w:cs="Times New Roman"/>
          <w:b/>
          <w:i/>
          <w:iCs/>
          <w:sz w:val="24"/>
          <w:szCs w:val="24"/>
        </w:rPr>
      </w:pPr>
      <w:r w:rsidRPr="006A3E63">
        <w:rPr>
          <w:rFonts w:ascii="Times New Roman" w:hAnsi="Times New Roman" w:cs="Times New Roman"/>
          <w:b/>
          <w:sz w:val="24"/>
          <w:szCs w:val="24"/>
        </w:rPr>
        <w:t>Перечень оснований для приостановления или отказа в предоставлении услуги</w:t>
      </w:r>
    </w:p>
    <w:p w:rsidR="006A3E63" w:rsidRPr="006A3E63" w:rsidRDefault="006A3E63" w:rsidP="006A3E63">
      <w:pPr>
        <w:spacing w:after="0" w:line="240" w:lineRule="auto"/>
        <w:ind w:left="709"/>
        <w:rPr>
          <w:rFonts w:ascii="Times New Roman" w:hAnsi="Times New Roman" w:cs="Times New Roman"/>
          <w:b/>
          <w:i/>
          <w:iCs/>
          <w:sz w:val="24"/>
          <w:szCs w:val="24"/>
        </w:rPr>
      </w:pPr>
    </w:p>
    <w:bookmarkEnd w:id="8"/>
    <w:p w:rsidR="00177F31" w:rsidRPr="006A3E63" w:rsidRDefault="00177F31" w:rsidP="006A3E63">
      <w:pPr>
        <w:numPr>
          <w:ilvl w:val="0"/>
          <w:numId w:val="19"/>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10645E" w:rsidRPr="006A3E63" w:rsidRDefault="0010645E" w:rsidP="006A3E63">
      <w:pPr>
        <w:numPr>
          <w:ilvl w:val="0"/>
          <w:numId w:val="19"/>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Исчерпывающий перечень оснований </w:t>
      </w:r>
      <w:proofErr w:type="gramStart"/>
      <w:r w:rsidRPr="006A3E63">
        <w:rPr>
          <w:rFonts w:ascii="Times New Roman" w:hAnsi="Times New Roman" w:cs="Times New Roman"/>
          <w:sz w:val="24"/>
          <w:szCs w:val="24"/>
        </w:rPr>
        <w:t>для отказа в предоставлении услуги в случае обращения заявителя за получением разрешения на строительство</w:t>
      </w:r>
      <w:proofErr w:type="gramEnd"/>
      <w:r w:rsidRPr="006A3E63">
        <w:rPr>
          <w:rFonts w:ascii="Times New Roman" w:hAnsi="Times New Roman" w:cs="Times New Roman"/>
          <w:sz w:val="24"/>
          <w:szCs w:val="24"/>
        </w:rPr>
        <w:t xml:space="preserve">: </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1) отсутствие документов, предусмотренными нормативными правовыми актами   Российской Федерации; </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0645E" w:rsidRPr="006A3E63" w:rsidRDefault="0010645E"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F414B" w:rsidRPr="006A3E63" w:rsidRDefault="0010645E"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6A3E63">
        <w:rPr>
          <w:rFonts w:ascii="Times New Roman" w:hAnsi="Times New Roman" w:cs="Times New Roman"/>
          <w:sz w:val="24"/>
          <w:szCs w:val="24"/>
        </w:rPr>
        <w:t xml:space="preserve"> территории по инициативе органа местного самоуправления.</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Исчерпывающий перечень оснований </w:t>
      </w:r>
      <w:proofErr w:type="gramStart"/>
      <w:r w:rsidRPr="006A3E63">
        <w:rPr>
          <w:rFonts w:ascii="Times New Roman" w:hAnsi="Times New Roman" w:cs="Times New Roman"/>
          <w:sz w:val="24"/>
          <w:szCs w:val="24"/>
        </w:rPr>
        <w:t>для отказа в предоставлении услуги в случае обращения заявителя за внесением изменений в разрешение</w:t>
      </w:r>
      <w:proofErr w:type="gramEnd"/>
      <w:r w:rsidRPr="006A3E63">
        <w:rPr>
          <w:rFonts w:ascii="Times New Roman" w:hAnsi="Times New Roman" w:cs="Times New Roman"/>
          <w:sz w:val="24"/>
          <w:szCs w:val="24"/>
        </w:rPr>
        <w:t xml:space="preserve"> на строительство объекта капитального строительства:</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w:t>
      </w:r>
      <w:proofErr w:type="gramEnd"/>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 выдан </w:t>
      </w:r>
      <w:proofErr w:type="gramStart"/>
      <w:r w:rsidRPr="006A3E63">
        <w:rPr>
          <w:rFonts w:ascii="Times New Roman" w:hAnsi="Times New Roman" w:cs="Times New Roman"/>
          <w:sz w:val="24"/>
          <w:szCs w:val="24"/>
        </w:rPr>
        <w:t>ранее</w:t>
      </w:r>
      <w:proofErr w:type="gramEnd"/>
      <w:r w:rsidRPr="006A3E63">
        <w:rPr>
          <w:rFonts w:ascii="Times New Roman" w:hAnsi="Times New Roman" w:cs="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w:t>
      </w:r>
      <w:proofErr w:type="gramEnd"/>
      <w:r w:rsidRPr="006A3E63">
        <w:rPr>
          <w:rFonts w:ascii="Times New Roman" w:hAnsi="Times New Roman" w:cs="Times New Roman"/>
          <w:sz w:val="24"/>
          <w:szCs w:val="24"/>
        </w:rPr>
        <w:t xml:space="preserve"> разрешение на строительство. </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недостоверность сведений, указанных в уведомлении о переходе прав на земельный участок </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связи с необходимостью продления срока действия разрешения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proofErr w:type="gramStart"/>
      <w:r w:rsidRPr="006A3E63">
        <w:rPr>
          <w:rFonts w:ascii="Times New Roman" w:hAnsi="Times New Roman" w:cs="Times New Roman"/>
          <w:sz w:val="24"/>
          <w:szCs w:val="24"/>
        </w:rPr>
        <w:t>ч</w:t>
      </w:r>
      <w:proofErr w:type="gramEnd"/>
      <w:r w:rsidRPr="006A3E63">
        <w:rPr>
          <w:rFonts w:ascii="Times New Roman" w:hAnsi="Times New Roman" w:cs="Times New Roman"/>
          <w:sz w:val="24"/>
          <w:szCs w:val="24"/>
        </w:rPr>
        <w:t xml:space="preserve">. 5 ст. 52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lastRenderedPageBreak/>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w:t>
      </w:r>
      <w:proofErr w:type="gramEnd"/>
      <w:r w:rsidRPr="006A3E63">
        <w:rPr>
          <w:rFonts w:ascii="Times New Roman" w:hAnsi="Times New Roman" w:cs="Times New Roman"/>
          <w:sz w:val="24"/>
          <w:szCs w:val="24"/>
        </w:rPr>
        <w:t xml:space="preserve">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1) отсутствие документов, предусмотренных нормативными правовыми актами Российской Федерации;</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исправлением техническо</w:t>
      </w:r>
      <w:proofErr w:type="gramStart"/>
      <w:r w:rsidRPr="006A3E63">
        <w:rPr>
          <w:rFonts w:ascii="Times New Roman" w:hAnsi="Times New Roman" w:cs="Times New Roman"/>
          <w:sz w:val="24"/>
          <w:szCs w:val="24"/>
        </w:rPr>
        <w:t>й(</w:t>
      </w:r>
      <w:proofErr w:type="gramEnd"/>
      <w:r w:rsidRPr="006A3E63">
        <w:rPr>
          <w:rFonts w:ascii="Times New Roman" w:hAnsi="Times New Roman" w:cs="Times New Roman"/>
          <w:sz w:val="24"/>
          <w:szCs w:val="24"/>
        </w:rPr>
        <w:t>-их) ошибки(-</w:t>
      </w:r>
      <w:proofErr w:type="spellStart"/>
      <w:r w:rsidRPr="006A3E63">
        <w:rPr>
          <w:rFonts w:ascii="Times New Roman" w:hAnsi="Times New Roman" w:cs="Times New Roman"/>
          <w:sz w:val="24"/>
          <w:szCs w:val="24"/>
        </w:rPr>
        <w:t>ок</w:t>
      </w:r>
      <w:proofErr w:type="spellEnd"/>
      <w:r w:rsidRPr="006A3E63">
        <w:rPr>
          <w:rFonts w:ascii="Times New Roman" w:hAnsi="Times New Roman" w:cs="Times New Roman"/>
          <w:sz w:val="24"/>
          <w:szCs w:val="24"/>
        </w:rPr>
        <w:t>) в разрешении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2) отсутствие факта допущения технической ошибк</w:t>
      </w:r>
      <w:proofErr w:type="gramStart"/>
      <w:r w:rsidRPr="006A3E63">
        <w:rPr>
          <w:rFonts w:ascii="Times New Roman" w:hAnsi="Times New Roman" w:cs="Times New Roman"/>
          <w:sz w:val="24"/>
          <w:szCs w:val="24"/>
        </w:rPr>
        <w:t>и(</w:t>
      </w:r>
      <w:proofErr w:type="gramEnd"/>
      <w:r w:rsidRPr="006A3E63">
        <w:rPr>
          <w:rFonts w:ascii="Times New Roman" w:hAnsi="Times New Roman" w:cs="Times New Roman"/>
          <w:sz w:val="24"/>
          <w:szCs w:val="24"/>
        </w:rPr>
        <w:t>-их) ошибки(-</w:t>
      </w:r>
      <w:proofErr w:type="spellStart"/>
      <w:r w:rsidRPr="006A3E63">
        <w:rPr>
          <w:rFonts w:ascii="Times New Roman" w:hAnsi="Times New Roman" w:cs="Times New Roman"/>
          <w:sz w:val="24"/>
          <w:szCs w:val="24"/>
        </w:rPr>
        <w:t>ок</w:t>
      </w:r>
      <w:proofErr w:type="spellEnd"/>
      <w:r w:rsidRPr="006A3E63">
        <w:rPr>
          <w:rFonts w:ascii="Times New Roman" w:hAnsi="Times New Roman" w:cs="Times New Roman"/>
          <w:sz w:val="24"/>
          <w:szCs w:val="24"/>
        </w:rPr>
        <w:t>) в разрешении на строительство.</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w:t>
      </w: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5D6089"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2.11.1 </w:t>
      </w:r>
      <w:r w:rsidR="00177F31" w:rsidRPr="006A3E63">
        <w:rPr>
          <w:rFonts w:ascii="Times New Roman" w:hAnsi="Times New Roman" w:cs="Times New Roman"/>
          <w:sz w:val="24"/>
          <w:szCs w:val="24"/>
        </w:rPr>
        <w:t>Услуги, которые являются необходимыми и обязательными для предоста</w:t>
      </w:r>
      <w:r w:rsidR="00DF5179" w:rsidRPr="006A3E63">
        <w:rPr>
          <w:rFonts w:ascii="Times New Roman" w:hAnsi="Times New Roman" w:cs="Times New Roman"/>
          <w:sz w:val="24"/>
          <w:szCs w:val="24"/>
        </w:rPr>
        <w:t xml:space="preserve">вления </w:t>
      </w:r>
      <w:r w:rsidR="00177F31" w:rsidRPr="006A3E63">
        <w:rPr>
          <w:rFonts w:ascii="Times New Roman" w:hAnsi="Times New Roman" w:cs="Times New Roman"/>
          <w:sz w:val="24"/>
          <w:szCs w:val="24"/>
        </w:rPr>
        <w:t>муниципальной услуги</w:t>
      </w:r>
      <w:r w:rsidR="00CF414B" w:rsidRPr="006A3E63">
        <w:rPr>
          <w:rFonts w:ascii="Times New Roman" w:hAnsi="Times New Roman" w:cs="Times New Roman"/>
          <w:sz w:val="24"/>
          <w:szCs w:val="24"/>
        </w:rPr>
        <w:t>:</w:t>
      </w:r>
    </w:p>
    <w:p w:rsidR="00CF414B" w:rsidRPr="006A3E63" w:rsidRDefault="00CF414B" w:rsidP="006A3E63">
      <w:pPr>
        <w:numPr>
          <w:ilvl w:val="0"/>
          <w:numId w:val="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Изготовление проектной документации;</w:t>
      </w:r>
    </w:p>
    <w:p w:rsidR="00CF414B" w:rsidRPr="006A3E63" w:rsidRDefault="00CF414B" w:rsidP="006A3E63">
      <w:pPr>
        <w:numPr>
          <w:ilvl w:val="0"/>
          <w:numId w:val="1"/>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Экспертиза проектной документации (за исключением проектной документации объектов.</w:t>
      </w:r>
      <w:proofErr w:type="gramEnd"/>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Предусмотренных частями 2 и 3 статьи 49 Градостроительного кодекса Российской Федерации);</w:t>
      </w:r>
      <w:proofErr w:type="gramEnd"/>
    </w:p>
    <w:p w:rsidR="00CF414B" w:rsidRPr="006A3E63" w:rsidRDefault="00CF414B" w:rsidP="006A3E63">
      <w:pPr>
        <w:numPr>
          <w:ilvl w:val="0"/>
          <w:numId w:val="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Экспертиза проектной документации (применительно к проектной документации объектов, предусмотренных частью 3.4 статьи 49 Градостроительного кодекса Российской Федерации);</w:t>
      </w:r>
    </w:p>
    <w:p w:rsidR="00CF414B" w:rsidRPr="006A3E63" w:rsidRDefault="00CF414B" w:rsidP="006A3E63">
      <w:pPr>
        <w:spacing w:after="0" w:line="240" w:lineRule="auto"/>
        <w:ind w:left="708"/>
        <w:jc w:val="both"/>
        <w:rPr>
          <w:rFonts w:ascii="Times New Roman" w:hAnsi="Times New Roman" w:cs="Times New Roman"/>
          <w:sz w:val="24"/>
          <w:szCs w:val="24"/>
        </w:rPr>
      </w:pPr>
    </w:p>
    <w:p w:rsidR="00177F31" w:rsidRDefault="00177F31" w:rsidP="006A3E63">
      <w:pPr>
        <w:numPr>
          <w:ilvl w:val="1"/>
          <w:numId w:val="44"/>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Порядок, размер и основания взимания государственной пошлины или иной платы, взимаемой за предоставление услуги</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2.12.1 Муниципальная услуга предоставляется бесплатно.</w:t>
      </w:r>
    </w:p>
    <w:p w:rsidR="006A3E63" w:rsidRPr="006A3E63" w:rsidRDefault="006A3E63" w:rsidP="006A3E63">
      <w:pPr>
        <w:spacing w:after="0" w:line="240" w:lineRule="auto"/>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2.13.1 Время ожидания в очереди для подачи заявлений не может превышать 15 минут.</w:t>
      </w:r>
    </w:p>
    <w:p w:rsidR="00177F31"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6A3E63" w:rsidRPr="006A3E63" w:rsidRDefault="006A3E63" w:rsidP="006A3E63">
      <w:pPr>
        <w:spacing w:after="0" w:line="240" w:lineRule="auto"/>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rsidR="006A3E63" w:rsidRPr="006A3E63" w:rsidRDefault="006A3E63" w:rsidP="006A3E63">
      <w:pPr>
        <w:spacing w:after="0" w:line="240" w:lineRule="auto"/>
        <w:ind w:left="709"/>
        <w:rPr>
          <w:rFonts w:ascii="Times New Roman" w:hAnsi="Times New Roman" w:cs="Times New Roman"/>
          <w:b/>
          <w:iCs/>
          <w:sz w:val="24"/>
          <w:szCs w:val="24"/>
        </w:rPr>
      </w:pPr>
    </w:p>
    <w:p w:rsidR="006A3E63" w:rsidRPr="00E92996"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и необходимые документы могут быть поданы непосредственно в </w:t>
      </w:r>
      <w:r>
        <w:rPr>
          <w:rFonts w:ascii="Times New Roman" w:hAnsi="Times New Roman" w:cs="Times New Roman"/>
          <w:sz w:val="24"/>
          <w:szCs w:val="24"/>
        </w:rPr>
        <w:t>Администрацию</w:t>
      </w:r>
      <w:r w:rsidRPr="00E92996">
        <w:rPr>
          <w:rFonts w:ascii="Times New Roman" w:hAnsi="Times New Roman" w:cs="Times New Roman"/>
          <w:sz w:val="24"/>
          <w:szCs w:val="24"/>
        </w:rPr>
        <w:t>,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6A3E63" w:rsidRPr="00E92996"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cs="Times New Roman"/>
          <w:sz w:val="24"/>
          <w:szCs w:val="24"/>
        </w:rPr>
        <w:t>Администрацией</w:t>
      </w:r>
      <w:r w:rsidRPr="00E92996">
        <w:rPr>
          <w:rFonts w:ascii="Times New Roman" w:hAnsi="Times New Roman" w:cs="Times New Roman"/>
          <w:sz w:val="24"/>
          <w:szCs w:val="24"/>
        </w:rPr>
        <w:t>.</w:t>
      </w:r>
    </w:p>
    <w:p w:rsidR="006A3E63" w:rsidRPr="00E92996"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Pr>
          <w:rFonts w:ascii="Times New Roman" w:hAnsi="Times New Roman" w:cs="Times New Roman"/>
          <w:sz w:val="24"/>
          <w:szCs w:val="24"/>
        </w:rPr>
        <w:t>ЕСЕД «Дело»</w:t>
      </w:r>
      <w:r w:rsidRPr="00E92996">
        <w:rPr>
          <w:rFonts w:ascii="Times New Roman" w:hAnsi="Times New Roman" w:cs="Times New Roman"/>
          <w:sz w:val="24"/>
          <w:szCs w:val="24"/>
        </w:rPr>
        <w:t xml:space="preserve"> с присвоением заявлению входящего номера и указанием даты его получения.</w:t>
      </w:r>
    </w:p>
    <w:p w:rsidR="006A3E63" w:rsidRPr="00E92996"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 о предоставлении муниципальной услуги, поступивш</w:t>
      </w:r>
      <w:r>
        <w:rPr>
          <w:rFonts w:ascii="Times New Roman" w:hAnsi="Times New Roman" w:cs="Times New Roman"/>
          <w:sz w:val="24"/>
          <w:szCs w:val="24"/>
        </w:rPr>
        <w:t>ее</w:t>
      </w:r>
      <w:r w:rsidRPr="00E92996">
        <w:rPr>
          <w:rFonts w:ascii="Times New Roman" w:hAnsi="Times New Roman" w:cs="Times New Roman"/>
          <w:sz w:val="24"/>
          <w:szCs w:val="24"/>
        </w:rPr>
        <w:t xml:space="preserve"> в нерабочее время, регистрируется на следующий рабочий день.</w:t>
      </w:r>
    </w:p>
    <w:p w:rsidR="00177F31"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cs="Times New Roman"/>
          <w:sz w:val="24"/>
          <w:szCs w:val="24"/>
        </w:rPr>
        <w:t>Администрацией</w:t>
      </w:r>
      <w:r w:rsidRPr="00E92996">
        <w:rPr>
          <w:rFonts w:ascii="Times New Roman" w:hAnsi="Times New Roman" w:cs="Times New Roman"/>
          <w:sz w:val="24"/>
          <w:szCs w:val="24"/>
        </w:rPr>
        <w:t xml:space="preserve"> с копиями необходимых документов</w:t>
      </w:r>
      <w:r>
        <w:rPr>
          <w:rFonts w:ascii="Times New Roman" w:hAnsi="Times New Roman" w:cs="Times New Roman"/>
          <w:sz w:val="24"/>
          <w:szCs w:val="24"/>
        </w:rPr>
        <w:t>.</w:t>
      </w:r>
    </w:p>
    <w:p w:rsidR="006A3E63" w:rsidRPr="006A3E63" w:rsidRDefault="006A3E63" w:rsidP="006A3E63">
      <w:pPr>
        <w:spacing w:after="0" w:line="240" w:lineRule="auto"/>
        <w:ind w:right="-1"/>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0"/>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6A3E63" w:rsidRDefault="00177F31"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6A3E63">
        <w:rPr>
          <w:rFonts w:ascii="Times New Roman" w:hAnsi="Times New Roman" w:cs="Times New Roman"/>
          <w:sz w:val="24"/>
          <w:szCs w:val="24"/>
        </w:rPr>
        <w:t>сурдопереводчика</w:t>
      </w:r>
      <w:proofErr w:type="spellEnd"/>
      <w:r w:rsidRPr="006A3E63">
        <w:rPr>
          <w:rFonts w:ascii="Times New Roman" w:hAnsi="Times New Roman" w:cs="Times New Roman"/>
          <w:sz w:val="24"/>
          <w:szCs w:val="24"/>
        </w:rPr>
        <w:t xml:space="preserve"> и </w:t>
      </w:r>
      <w:proofErr w:type="spellStart"/>
      <w:r w:rsidRPr="006A3E63">
        <w:rPr>
          <w:rFonts w:ascii="Times New Roman" w:hAnsi="Times New Roman" w:cs="Times New Roman"/>
          <w:sz w:val="24"/>
          <w:szCs w:val="24"/>
        </w:rPr>
        <w:t>тифлосурдопереводчика</w:t>
      </w:r>
      <w:proofErr w:type="spellEnd"/>
      <w:r w:rsidRPr="006A3E63">
        <w:rPr>
          <w:rFonts w:ascii="Times New Roman" w:hAnsi="Times New Roman" w:cs="Times New Roman"/>
          <w:sz w:val="24"/>
          <w:szCs w:val="24"/>
        </w:rPr>
        <w:t xml:space="preserve">, надлежащее размещение оборудования и </w:t>
      </w:r>
      <w:r w:rsidRPr="006A3E63">
        <w:rPr>
          <w:rFonts w:ascii="Times New Roman" w:hAnsi="Times New Roman" w:cs="Times New Roman"/>
          <w:sz w:val="24"/>
          <w:szCs w:val="24"/>
        </w:rPr>
        <w:lastRenderedPageBreak/>
        <w:t>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6A3E63">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6A3E63" w:rsidRDefault="00177F31" w:rsidP="006A3E63">
      <w:pPr>
        <w:numPr>
          <w:ilvl w:val="0"/>
          <w:numId w:val="20"/>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6A3E63" w:rsidRDefault="00177F31"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Справочная информация;</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Круг заявителей;</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Срок предоставления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Формы заявлений (уведомлений, сообщений) используемых </w:t>
      </w:r>
      <w:proofErr w:type="gramStart"/>
      <w:r w:rsidRPr="006A3E63">
        <w:rPr>
          <w:rFonts w:ascii="Times New Roman" w:hAnsi="Times New Roman" w:cs="Times New Roman"/>
          <w:sz w:val="24"/>
          <w:szCs w:val="24"/>
        </w:rPr>
        <w:t>при</w:t>
      </w:r>
      <w:proofErr w:type="gramEnd"/>
      <w:r w:rsidRPr="006A3E63">
        <w:rPr>
          <w:rFonts w:ascii="Times New Roman" w:hAnsi="Times New Roman" w:cs="Times New Roman"/>
          <w:sz w:val="24"/>
          <w:szCs w:val="24"/>
        </w:rPr>
        <w:t xml:space="preserve"> предоставления муниципальной услуги.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6A3E63">
        <w:rPr>
          <w:rFonts w:ascii="Times New Roman" w:hAnsi="Times New Roman" w:cs="Times New Roman"/>
          <w:sz w:val="24"/>
          <w:szCs w:val="24"/>
        </w:rPr>
        <w:t>в</w:t>
      </w:r>
      <w:proofErr w:type="gramEnd"/>
      <w:r w:rsidRPr="006A3E63">
        <w:rPr>
          <w:rFonts w:ascii="Times New Roman" w:hAnsi="Times New Roman" w:cs="Times New Roman"/>
          <w:sz w:val="24"/>
          <w:szCs w:val="24"/>
        </w:rPr>
        <w:t xml:space="preserve"> другими лицами;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53B9B" w:rsidRPr="006A3E63" w:rsidRDefault="00753B9B" w:rsidP="006A3E63">
      <w:pPr>
        <w:spacing w:after="0" w:line="240" w:lineRule="auto"/>
        <w:ind w:firstLine="709"/>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w:t>
      </w:r>
      <w:proofErr w:type="gramStart"/>
      <w:r w:rsidRPr="006A3E63">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а) возможность получения муниципальной услуги своевременно и в соответствии с настоящим Административным регламентом;</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177F31" w:rsidRPr="006A3E63" w:rsidRDefault="00177F31"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roofErr w:type="gramEnd"/>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6A3E63" w:rsidRDefault="00177F31" w:rsidP="006A3E63">
      <w:pPr>
        <w:numPr>
          <w:ilvl w:val="0"/>
          <w:numId w:val="2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Качество предоставления муниципальной услуги характеризуется:</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отсутствием очередей при приеме и выдаче документов заявителям;</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отсутствием нарушений сроков предоставления муниципальной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6A3E63" w:rsidRDefault="00177F31" w:rsidP="006A3E63">
      <w:pPr>
        <w:numPr>
          <w:ilvl w:val="0"/>
          <w:numId w:val="2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Default="00177F31" w:rsidP="006A3E63">
      <w:pPr>
        <w:spacing w:after="0" w:line="240" w:lineRule="auto"/>
        <w:ind w:firstLine="708"/>
        <w:jc w:val="both"/>
        <w:rPr>
          <w:rFonts w:ascii="Times New Roman" w:hAnsi="Times New Roman" w:cs="Times New Roman"/>
          <w:sz w:val="24"/>
          <w:szCs w:val="24"/>
        </w:rPr>
      </w:pPr>
      <w:r w:rsidRPr="006A3E63">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753B9B" w:rsidRPr="006A3E63" w:rsidRDefault="00753B9B" w:rsidP="00753B9B">
      <w:pPr>
        <w:spacing w:after="0" w:line="240" w:lineRule="auto"/>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i/>
          <w:iCs/>
          <w:sz w:val="24"/>
          <w:szCs w:val="24"/>
        </w:rPr>
        <w:t xml:space="preserve"> </w:t>
      </w:r>
      <w:r w:rsidRPr="006A3E63">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4"/>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Предоставление муниципальной услуги предусмотрено на базе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w:t>
      </w:r>
    </w:p>
    <w:p w:rsidR="00177F31" w:rsidRPr="006A3E63" w:rsidRDefault="00177F31" w:rsidP="006A3E63">
      <w:pPr>
        <w:numPr>
          <w:ilvl w:val="0"/>
          <w:numId w:val="24"/>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6A3E63">
        <w:rPr>
          <w:rFonts w:ascii="Times New Roman" w:hAnsi="Times New Roman" w:cs="Times New Roman"/>
          <w:sz w:val="24"/>
          <w:szCs w:val="24"/>
        </w:rPr>
        <w:t xml:space="preserve"> Администрацией соглашения о взаимодействии.</w:t>
      </w:r>
    </w:p>
    <w:p w:rsidR="00177F31" w:rsidRPr="006A3E63" w:rsidRDefault="00177F31" w:rsidP="006A3E63">
      <w:pPr>
        <w:numPr>
          <w:ilvl w:val="0"/>
          <w:numId w:val="24"/>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6A3E63" w:rsidRDefault="00177F31" w:rsidP="006A3E63">
      <w:pPr>
        <w:numPr>
          <w:ilvl w:val="0"/>
          <w:numId w:val="24"/>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6A3E63">
      <w:pPr>
        <w:numPr>
          <w:ilvl w:val="0"/>
          <w:numId w:val="24"/>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случае обращения заявителя за получением муниципальной услуги в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срок ее предоставления увеличивается на три рабочих дня.</w:t>
      </w:r>
    </w:p>
    <w:p w:rsidR="00753B9B" w:rsidRPr="006A3E63" w:rsidRDefault="00753B9B" w:rsidP="00753B9B">
      <w:pPr>
        <w:spacing w:after="0" w:line="240" w:lineRule="auto"/>
        <w:jc w:val="both"/>
        <w:rPr>
          <w:rFonts w:ascii="Times New Roman" w:hAnsi="Times New Roman" w:cs="Times New Roman"/>
          <w:sz w:val="24"/>
          <w:szCs w:val="24"/>
        </w:rPr>
      </w:pPr>
    </w:p>
    <w:p w:rsidR="00177F31" w:rsidRDefault="00177F31" w:rsidP="00753B9B">
      <w:pPr>
        <w:numPr>
          <w:ilvl w:val="1"/>
          <w:numId w:val="4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6A3E63" w:rsidRDefault="00177F31" w:rsidP="006A3E63">
      <w:pPr>
        <w:numPr>
          <w:ilvl w:val="3"/>
          <w:numId w:val="4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6A3E63">
        <w:rPr>
          <w:rFonts w:ascii="Times New Roman" w:hAnsi="Times New Roman" w:cs="Times New Roman"/>
          <w:sz w:val="24"/>
          <w:szCs w:val="24"/>
        </w:rPr>
        <w:t>порядке</w:t>
      </w:r>
      <w:proofErr w:type="gramEnd"/>
      <w:r w:rsidRPr="006A3E63">
        <w:rPr>
          <w:rFonts w:ascii="Times New Roman" w:hAnsi="Times New Roman" w:cs="Times New Roman"/>
          <w:sz w:val="24"/>
          <w:szCs w:val="24"/>
        </w:rPr>
        <w:t xml:space="preserve"> установленном приказом от 13</w:t>
      </w:r>
      <w:r w:rsidR="00753B9B">
        <w:rPr>
          <w:rFonts w:ascii="Times New Roman" w:hAnsi="Times New Roman" w:cs="Times New Roman"/>
          <w:sz w:val="24"/>
          <w:szCs w:val="24"/>
        </w:rPr>
        <w:t>.04.</w:t>
      </w:r>
      <w:r w:rsidRPr="006A3E63">
        <w:rPr>
          <w:rFonts w:ascii="Times New Roman" w:hAnsi="Times New Roman" w:cs="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77F31" w:rsidRPr="006A3E63" w:rsidRDefault="00177F31" w:rsidP="006A3E63">
      <w:pPr>
        <w:numPr>
          <w:ilvl w:val="3"/>
          <w:numId w:val="4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6A3E63"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6A3E63"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получение информации о порядке и сроках предоставления муниципальной услуги;</w:t>
      </w:r>
    </w:p>
    <w:p w:rsidR="00177F31" w:rsidRPr="006A3E63" w:rsidRDefault="00260716"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w:t>
      </w:r>
      <w:r w:rsidR="00177F31" w:rsidRPr="006A3E63">
        <w:rPr>
          <w:rFonts w:ascii="Times New Roman" w:hAnsi="Times New Roman" w:cs="Times New Roman"/>
          <w:sz w:val="24"/>
          <w:szCs w:val="24"/>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получения сведений о ходе выполнения заявления о предоставлении муниципальной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получения результата предоставления муниципальной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осуществления оценки качества предоставления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6A3E63"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753B9B" w:rsidRPr="006A3E63" w:rsidRDefault="00753B9B" w:rsidP="00753B9B">
      <w:pPr>
        <w:spacing w:after="0" w:line="240" w:lineRule="auto"/>
        <w:ind w:left="709"/>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Отказ заявителя от предоставления услуги</w:t>
      </w:r>
    </w:p>
    <w:p w:rsidR="00753B9B" w:rsidRPr="006A3E63"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pStyle w:val="af"/>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2.6.7 настоящего Административного регламента, почтовым отправлением,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w:t>
      </w:r>
      <w:r>
        <w:rPr>
          <w:rFonts w:ascii="Times New Roman" w:eastAsiaTheme="minorEastAsia" w:hAnsi="Times New Roman" w:cs="Times New Roman"/>
          <w:sz w:val="24"/>
          <w:szCs w:val="24"/>
          <w:lang w:eastAsia="ru-RU"/>
        </w:rPr>
        <w:t xml:space="preserve">ативного регламента, через </w:t>
      </w: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РС (Я)»,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2.6.9 настоящего Административного регламента, в электронной форме посредством ЕПГУ и/или РПГУ.</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В случае поступления заявления о прекращении предоставления муниципальной услуги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Срок</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рассмотрения заявления о прекращении предоставления муниципальной услуги составляет не более 1 раб</w:t>
      </w:r>
      <w:r>
        <w:rPr>
          <w:rFonts w:ascii="Times New Roman" w:eastAsiaTheme="minorEastAsia" w:hAnsi="Times New Roman" w:cs="Times New Roman"/>
          <w:sz w:val="24"/>
          <w:szCs w:val="24"/>
          <w:lang w:eastAsia="ru-RU"/>
        </w:rPr>
        <w:t xml:space="preserve">очего дня со дня регистрации в </w:t>
      </w:r>
      <w:r w:rsidRPr="00E92996">
        <w:rPr>
          <w:rFonts w:ascii="Times New Roman" w:eastAsiaTheme="minorEastAsia" w:hAnsi="Times New Roman" w:cs="Times New Roman"/>
          <w:sz w:val="24"/>
          <w:szCs w:val="24"/>
          <w:lang w:eastAsia="ru-RU"/>
        </w:rPr>
        <w:t>Администрации.</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753B9B" w:rsidRPr="00E92996" w:rsidRDefault="00753B9B" w:rsidP="00753B9B">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3B9B" w:rsidRPr="00E92996" w:rsidRDefault="00753B9B" w:rsidP="00753B9B">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753B9B" w:rsidRPr="00E92996" w:rsidRDefault="00753B9B" w:rsidP="00753B9B">
      <w:pPr>
        <w:pStyle w:val="af"/>
        <w:numPr>
          <w:ilvl w:val="0"/>
          <w:numId w:val="26"/>
        </w:numPr>
        <w:spacing w:after="0" w:line="240" w:lineRule="auto"/>
        <w:ind w:left="0" w:right="-1" w:firstLine="709"/>
        <w:jc w:val="both"/>
        <w:rPr>
          <w:rFonts w:ascii="Times New Roman" w:eastAsiaTheme="minorEastAsia" w:hAnsi="Times New Roman" w:cs="Times New Roman"/>
          <w:sz w:val="24"/>
          <w:szCs w:val="24"/>
          <w:lang w:eastAsia="ru-RU"/>
        </w:rPr>
      </w:pPr>
      <w:r w:rsidRPr="00E92996">
        <w:rPr>
          <w:rFonts w:ascii="Times New Roman" w:hAnsi="Times New Roman" w:cs="Times New Roman"/>
          <w:sz w:val="24"/>
          <w:szCs w:val="24"/>
        </w:rPr>
        <w:t xml:space="preserve">Отказ в приеме заявления о прекращении предоставления муниципальной услуги направляется </w:t>
      </w:r>
      <w:r>
        <w:rPr>
          <w:rFonts w:ascii="Times New Roman" w:hAnsi="Times New Roman" w:cs="Times New Roman"/>
          <w:sz w:val="24"/>
          <w:szCs w:val="24"/>
        </w:rPr>
        <w:t>Главный специалистом</w:t>
      </w:r>
      <w:r w:rsidRPr="00E92996">
        <w:rPr>
          <w:rFonts w:ascii="Times New Roman" w:hAnsi="Times New Roman" w:cs="Times New Roman"/>
          <w:sz w:val="24"/>
          <w:szCs w:val="24"/>
        </w:rPr>
        <w:t xml:space="preserve"> заявителю в порядке, предусмотренном </w:t>
      </w:r>
      <w:r>
        <w:rPr>
          <w:rFonts w:ascii="Times New Roman" w:hAnsi="Times New Roman" w:cs="Times New Roman"/>
          <w:sz w:val="24"/>
          <w:szCs w:val="24"/>
        </w:rPr>
        <w:lastRenderedPageBreak/>
        <w:t>под</w:t>
      </w:r>
      <w:r w:rsidRPr="00E92996">
        <w:rPr>
          <w:rFonts w:ascii="Times New Roman" w:hAnsi="Times New Roman" w:cs="Times New Roman"/>
          <w:sz w:val="24"/>
          <w:szCs w:val="24"/>
        </w:rPr>
        <w:t xml:space="preserve">пунктом 2.6.6 настоящего Административного регламента, почтовым отправлением, либо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пунктом 2.6.7 настоящего Административного регламента,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пунктом 2.6.8 настоящего Административного регламента, в электронной форме посредством ЕПГУ и/или РПГУ.</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Pr>
          <w:rFonts w:ascii="Times New Roman" w:eastAsiaTheme="minorEastAsia" w:hAnsi="Times New Roman" w:cs="Times New Roman"/>
          <w:sz w:val="24"/>
          <w:szCs w:val="24"/>
          <w:lang w:eastAsia="ru-RU"/>
        </w:rPr>
        <w:t>главным специалистом</w:t>
      </w:r>
      <w:r w:rsidRPr="00E92996">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Pr>
          <w:rFonts w:ascii="Times New Roman" w:eastAsiaTheme="minorEastAsia" w:hAnsi="Times New Roman" w:cs="Times New Roman"/>
          <w:sz w:val="24"/>
          <w:szCs w:val="24"/>
          <w:lang w:eastAsia="ru-RU"/>
        </w:rPr>
        <w:t>г</w:t>
      </w:r>
      <w:r w:rsidRPr="00E92996">
        <w:rPr>
          <w:rFonts w:ascii="Times New Roman" w:eastAsiaTheme="minorEastAsia" w:hAnsi="Times New Roman" w:cs="Times New Roman"/>
          <w:sz w:val="24"/>
          <w:szCs w:val="24"/>
          <w:lang w:eastAsia="ru-RU"/>
        </w:rPr>
        <w:t xml:space="preserve">лавой </w:t>
      </w:r>
      <w:r>
        <w:rPr>
          <w:rFonts w:ascii="Times New Roman" w:eastAsiaTheme="minorEastAsia" w:hAnsi="Times New Roman" w:cs="Times New Roman"/>
          <w:sz w:val="24"/>
          <w:szCs w:val="24"/>
          <w:lang w:eastAsia="ru-RU"/>
        </w:rPr>
        <w:t>города.</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Pr>
          <w:rFonts w:ascii="Times New Roman" w:eastAsiaTheme="minorEastAsia" w:hAnsi="Times New Roman" w:cs="Times New Roman"/>
          <w:sz w:val="24"/>
          <w:szCs w:val="24"/>
          <w:lang w:eastAsia="ru-RU"/>
        </w:rPr>
        <w:t>Главный специалистом</w:t>
      </w:r>
      <w:r w:rsidRPr="00E92996">
        <w:rPr>
          <w:rFonts w:ascii="Times New Roman" w:eastAsiaTheme="minorEastAsia" w:hAnsi="Times New Roman" w:cs="Times New Roman"/>
          <w:sz w:val="24"/>
          <w:szCs w:val="24"/>
          <w:lang w:eastAsia="ru-RU"/>
        </w:rPr>
        <w:t xml:space="preserve"> заявителю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2.6.6 настоящего Административного регламента, почтовым отправлением,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2.6.7 настоящего Административного регламента, через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Административного регламента, в электронной форме посредством ЕПГУ и/или РПГУ.</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0371C5" w:rsidRDefault="00753B9B" w:rsidP="00753B9B">
      <w:pPr>
        <w:spacing w:after="0" w:line="240" w:lineRule="auto"/>
        <w:ind w:left="709" w:right="-1"/>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r>
        <w:rPr>
          <w:rFonts w:ascii="Times New Roman" w:eastAsia="Times New Roman" w:hAnsi="Times New Roman" w:cs="Times New Roman"/>
          <w:sz w:val="24"/>
          <w:szCs w:val="24"/>
          <w:lang w:eastAsia="ru-RU"/>
        </w:rPr>
        <w:t>.</w:t>
      </w:r>
    </w:p>
    <w:p w:rsidR="00753B9B" w:rsidRPr="006A3E63" w:rsidRDefault="00753B9B" w:rsidP="00753B9B">
      <w:pPr>
        <w:spacing w:after="0" w:line="240" w:lineRule="auto"/>
        <w:ind w:left="709" w:right="-1"/>
        <w:contextualSpacing/>
        <w:jc w:val="both"/>
        <w:rPr>
          <w:rFonts w:ascii="Times New Roman" w:hAnsi="Times New Roman" w:cs="Times New Roman"/>
          <w:sz w:val="24"/>
          <w:szCs w:val="24"/>
        </w:rPr>
      </w:pPr>
    </w:p>
    <w:p w:rsidR="00177F31" w:rsidRDefault="00177F31" w:rsidP="006A3E63">
      <w:pPr>
        <w:numPr>
          <w:ilvl w:val="0"/>
          <w:numId w:val="13"/>
        </w:numPr>
        <w:spacing w:after="0" w:line="240" w:lineRule="auto"/>
        <w:ind w:left="0" w:firstLine="709"/>
        <w:jc w:val="center"/>
        <w:rPr>
          <w:rFonts w:ascii="Times New Roman" w:hAnsi="Times New Roman" w:cs="Times New Roman"/>
          <w:b/>
          <w:bCs/>
          <w:sz w:val="24"/>
          <w:szCs w:val="24"/>
        </w:rPr>
      </w:pPr>
      <w:r w:rsidRPr="006A3E63">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53B9B" w:rsidRPr="006A3E63" w:rsidRDefault="00753B9B" w:rsidP="00753B9B">
      <w:pPr>
        <w:spacing w:after="0" w:line="240" w:lineRule="auto"/>
        <w:ind w:left="709"/>
        <w:rPr>
          <w:rFonts w:ascii="Times New Roman" w:hAnsi="Times New Roman" w:cs="Times New Roman"/>
          <w:b/>
          <w:bCs/>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Исчерпывающий перечень административных процедур</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проверка документов и регистрация заявления;</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принятие решения о предоставлении услуги (формирование решения);</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 xml:space="preserve">Я). </w:t>
      </w:r>
    </w:p>
    <w:p w:rsidR="002B53A4" w:rsidRPr="006A3E63" w:rsidRDefault="002B53A4"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Блок-схема предоставления муниципальной услуги приведена в приложении № </w:t>
      </w:r>
      <w:sdt>
        <w:sdtPr>
          <w:rPr>
            <w:rFonts w:ascii="Times New Roman" w:hAnsi="Times New Roman" w:cs="Times New Roman"/>
            <w:sz w:val="24"/>
            <w:szCs w:val="24"/>
          </w:rPr>
          <w:id w:val="1612621284"/>
          <w:placeholder>
            <w:docPart w:val="0BF45B7F4AB6427E850A433B8A81BF7A"/>
          </w:placeholder>
        </w:sdtPr>
        <w:sdtContent>
          <w:r w:rsidRPr="006A3E63">
            <w:rPr>
              <w:rFonts w:ascii="Times New Roman" w:hAnsi="Times New Roman" w:cs="Times New Roman"/>
              <w:sz w:val="24"/>
              <w:szCs w:val="24"/>
            </w:rPr>
            <w:t xml:space="preserve">11 </w:t>
          </w:r>
        </w:sdtContent>
      </w:sdt>
      <w:r w:rsidRPr="006A3E63">
        <w:rPr>
          <w:rFonts w:ascii="Times New Roman" w:hAnsi="Times New Roman" w:cs="Times New Roman"/>
          <w:sz w:val="24"/>
          <w:szCs w:val="24"/>
        </w:rPr>
        <w:t>к настоящему Административному регламенту.</w:t>
      </w:r>
    </w:p>
    <w:p w:rsidR="00177F31" w:rsidRPr="006A3E63" w:rsidRDefault="00177F31" w:rsidP="006A3E63">
      <w:pPr>
        <w:spacing w:after="0" w:line="240" w:lineRule="auto"/>
        <w:ind w:firstLine="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i/>
          <w:iCs/>
          <w:sz w:val="24"/>
          <w:szCs w:val="24"/>
        </w:rPr>
        <w:tab/>
      </w:r>
      <w:r w:rsidRPr="006A3E63">
        <w:rPr>
          <w:rFonts w:ascii="Times New Roman" w:hAnsi="Times New Roman" w:cs="Times New Roman"/>
          <w:b/>
          <w:iCs/>
          <w:sz w:val="24"/>
          <w:szCs w:val="24"/>
        </w:rPr>
        <w:t>Порядок осуществления административных процедур (действий) в электронной форме</w:t>
      </w:r>
    </w:p>
    <w:p w:rsidR="00753B9B" w:rsidRPr="006A3E63"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Предоставление услуги начинается с момента приема и регистрации </w:t>
      </w:r>
      <w:r>
        <w:rPr>
          <w:rFonts w:ascii="Times New Roman" w:hAnsi="Times New Roman" w:cs="Times New Roman"/>
          <w:sz w:val="24"/>
          <w:szCs w:val="24"/>
        </w:rPr>
        <w:t xml:space="preserve">Администрацией </w:t>
      </w:r>
      <w:r w:rsidRPr="00E92996">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53B9B" w:rsidRPr="00E92996" w:rsidRDefault="00753B9B" w:rsidP="00753B9B">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w:t>
      </w:r>
    </w:p>
    <w:p w:rsidR="00753B9B" w:rsidRPr="00E92996" w:rsidRDefault="00753B9B" w:rsidP="00753B9B">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почтовое отправление;</w:t>
      </w:r>
    </w:p>
    <w:p w:rsidR="00753B9B" w:rsidRPr="00E92996" w:rsidRDefault="00753B9B" w:rsidP="00753B9B">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отправление на «Личный кабинет» ЕПГУ и/или РПГУ.</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Pr="00E92996">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прием и регистрация заявления и необходимых документов;</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направление заявителю электронного уведомления о получении заявления;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rFonts w:ascii="Times New Roman" w:hAnsi="Times New Roman" w:cs="Times New Roman"/>
          <w:sz w:val="24"/>
          <w:szCs w:val="24"/>
        </w:rPr>
        <w:t>заявителя</w:t>
      </w:r>
      <w:proofErr w:type="gramEnd"/>
      <w:r w:rsidRPr="00E92996">
        <w:rPr>
          <w:rFonts w:ascii="Times New Roman" w:hAnsi="Times New Roman" w:cs="Times New Roman"/>
          <w:sz w:val="24"/>
          <w:szCs w:val="24"/>
        </w:rPr>
        <w:t xml:space="preserve"> на получение муниципальной услуги;</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формировании заявления обеспечивается: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возможность печати на бумажном носителе копии электронной формы заявления;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E92996">
        <w:rPr>
          <w:rFonts w:ascii="Times New Roman" w:hAnsi="Times New Roman" w:cs="Times New Roman"/>
          <w:sz w:val="24"/>
          <w:szCs w:val="24"/>
        </w:rPr>
        <w:t>потери</w:t>
      </w:r>
      <w:proofErr w:type="gramEnd"/>
      <w:r w:rsidRPr="00E92996">
        <w:rPr>
          <w:rFonts w:ascii="Times New Roman" w:hAnsi="Times New Roman" w:cs="Times New Roman"/>
          <w:sz w:val="24"/>
          <w:szCs w:val="24"/>
        </w:rPr>
        <w:t xml:space="preserve"> ранее введенной информации;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Заявитель вправе совершать следующие действия:</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государственной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для подачи заявления о предоставлении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предоставления муниципальной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60716" w:rsidRPr="006A3E63" w:rsidRDefault="00260716" w:rsidP="006A3E63">
      <w:pPr>
        <w:spacing w:after="0" w:line="240" w:lineRule="auto"/>
        <w:ind w:firstLine="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Проверка документов и регистрация заявления</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Pr="006A3E63">
        <w:rPr>
          <w:rFonts w:ascii="Times New Roman" w:hAnsi="Times New Roman" w:cs="Times New Roman"/>
          <w:i/>
          <w:sz w:val="24"/>
          <w:szCs w:val="24"/>
        </w:rPr>
        <w:t xml:space="preserve"> </w:t>
      </w:r>
      <w:r w:rsidRPr="006A3E63">
        <w:rPr>
          <w:rFonts w:ascii="Times New Roman" w:hAnsi="Times New Roman" w:cs="Times New Roman"/>
          <w:sz w:val="24"/>
          <w:szCs w:val="24"/>
        </w:rPr>
        <w:t xml:space="preserve">Заявления от лиц, указанных в </w:t>
      </w:r>
      <w:r w:rsidR="00277CF4" w:rsidRPr="006A3E63">
        <w:rPr>
          <w:rFonts w:ascii="Times New Roman" w:hAnsi="Times New Roman" w:cs="Times New Roman"/>
          <w:sz w:val="24"/>
          <w:szCs w:val="24"/>
        </w:rPr>
        <w:t>под</w:t>
      </w:r>
      <w:r w:rsidRPr="006A3E63">
        <w:rPr>
          <w:rFonts w:ascii="Times New Roman" w:hAnsi="Times New Roman" w:cs="Times New Roman"/>
          <w:sz w:val="24"/>
          <w:szCs w:val="24"/>
        </w:rPr>
        <w:t xml:space="preserve">пунктах </w:t>
      </w:r>
      <w:hyperlink w:anchor="п1_2_1" w:history="1">
        <w:r w:rsidRPr="006A3E63">
          <w:rPr>
            <w:rStyle w:val="aa"/>
            <w:rFonts w:ascii="Times New Roman" w:hAnsi="Times New Roman" w:cs="Times New Roman"/>
            <w:sz w:val="24"/>
            <w:szCs w:val="24"/>
          </w:rPr>
          <w:t>1.2.1</w:t>
        </w:r>
      </w:hyperlink>
      <w:r w:rsidRPr="006A3E63">
        <w:rPr>
          <w:rFonts w:ascii="Times New Roman" w:hAnsi="Times New Roman" w:cs="Times New Roman"/>
          <w:sz w:val="24"/>
          <w:szCs w:val="24"/>
        </w:rPr>
        <w:t xml:space="preserve">, </w:t>
      </w:r>
      <w:hyperlink w:anchor="п1_2_2" w:history="1">
        <w:r w:rsidRPr="006A3E63">
          <w:rPr>
            <w:rStyle w:val="aa"/>
            <w:rFonts w:ascii="Times New Roman" w:hAnsi="Times New Roman" w:cs="Times New Roman"/>
            <w:sz w:val="24"/>
            <w:szCs w:val="24"/>
          </w:rPr>
          <w:t>1.2.2</w:t>
        </w:r>
      </w:hyperlink>
      <w:r w:rsidRPr="006A3E63">
        <w:rPr>
          <w:rFonts w:ascii="Times New Roman" w:hAnsi="Times New Roman" w:cs="Times New Roman"/>
          <w:sz w:val="24"/>
          <w:szCs w:val="24"/>
        </w:rPr>
        <w:t xml:space="preserve"> настоящего Административного регламента.  </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-проверяет документы, удостоверяющие личность и полномочия заявителя;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проверяет правильность оформления заявления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6A3E63">
          <w:rPr>
            <w:rStyle w:val="aa"/>
            <w:rFonts w:ascii="Times New Roman" w:hAnsi="Times New Roman" w:cs="Times New Roman"/>
            <w:sz w:val="24"/>
            <w:szCs w:val="24"/>
          </w:rPr>
          <w:t>пунктом 2.9</w:t>
        </w:r>
      </w:hyperlink>
      <w:r w:rsidRPr="006A3E63">
        <w:rPr>
          <w:rFonts w:ascii="Times New Roman" w:hAnsi="Times New Roman" w:cs="Times New Roman"/>
          <w:sz w:val="24"/>
          <w:szCs w:val="24"/>
        </w:rPr>
        <w:t xml:space="preserve"> настоящего Административного регламента;</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277CF4" w:rsidRPr="006A3E63">
        <w:rPr>
          <w:rFonts w:ascii="Times New Roman" w:hAnsi="Times New Roman" w:cs="Times New Roman"/>
          <w:sz w:val="24"/>
          <w:szCs w:val="24"/>
        </w:rPr>
        <w:t>под</w:t>
      </w:r>
      <w:r w:rsidRPr="006A3E63">
        <w:rPr>
          <w:rFonts w:ascii="Times New Roman" w:hAnsi="Times New Roman" w:cs="Times New Roman"/>
          <w:sz w:val="24"/>
          <w:szCs w:val="24"/>
        </w:rPr>
        <w:t xml:space="preserve">пунктами </w:t>
      </w:r>
      <w:hyperlink w:anchor="п2_6_6" w:history="1">
        <w:r w:rsidRPr="006A3E63">
          <w:rPr>
            <w:rStyle w:val="aa"/>
            <w:rFonts w:ascii="Times New Roman" w:hAnsi="Times New Roman" w:cs="Times New Roman"/>
            <w:sz w:val="24"/>
            <w:szCs w:val="24"/>
          </w:rPr>
          <w:t>2.6.</w:t>
        </w:r>
        <w:r w:rsidR="00C6050E" w:rsidRPr="006A3E63">
          <w:rPr>
            <w:rStyle w:val="aa"/>
            <w:rFonts w:ascii="Times New Roman" w:hAnsi="Times New Roman" w:cs="Times New Roman"/>
            <w:sz w:val="24"/>
            <w:szCs w:val="24"/>
          </w:rPr>
          <w:t>13</w:t>
        </w:r>
      </w:hyperlink>
      <w:r w:rsidRPr="006A3E63">
        <w:rPr>
          <w:rFonts w:ascii="Times New Roman" w:hAnsi="Times New Roman" w:cs="Times New Roman"/>
          <w:sz w:val="24"/>
          <w:szCs w:val="24"/>
        </w:rPr>
        <w:t xml:space="preserve"> и </w:t>
      </w:r>
      <w:hyperlink w:anchor="п2_6_8" w:history="1">
        <w:r w:rsidRPr="006A3E63">
          <w:rPr>
            <w:rStyle w:val="aa"/>
            <w:rFonts w:ascii="Times New Roman" w:hAnsi="Times New Roman" w:cs="Times New Roman"/>
            <w:sz w:val="24"/>
            <w:szCs w:val="24"/>
          </w:rPr>
          <w:t>2.6.</w:t>
        </w:r>
        <w:r w:rsidR="00C6050E" w:rsidRPr="006A3E63">
          <w:rPr>
            <w:rStyle w:val="aa"/>
            <w:rFonts w:ascii="Times New Roman" w:hAnsi="Times New Roman" w:cs="Times New Roman"/>
            <w:sz w:val="24"/>
            <w:szCs w:val="24"/>
          </w:rPr>
          <w:t>15</w:t>
        </w:r>
      </w:hyperlink>
      <w:r w:rsidRPr="006A3E63">
        <w:rPr>
          <w:rFonts w:ascii="Times New Roman" w:hAnsi="Times New Roman" w:cs="Times New Roman"/>
          <w:sz w:val="24"/>
          <w:szCs w:val="24"/>
        </w:rPr>
        <w:t xml:space="preserve"> </w:t>
      </w:r>
      <w:r w:rsidRPr="006A3E63">
        <w:rPr>
          <w:rFonts w:ascii="Times New Roman" w:hAnsi="Times New Roman" w:cs="Times New Roman"/>
          <w:sz w:val="24"/>
          <w:szCs w:val="24"/>
        </w:rPr>
        <w:lastRenderedPageBreak/>
        <w:t xml:space="preserve">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EndPr>
          <w:rPr>
            <w:i/>
          </w:rPr>
        </w:sdtEndPr>
        <w:sdtContent>
          <w:r w:rsidR="00C6050E" w:rsidRPr="006A3E63">
            <w:rPr>
              <w:rFonts w:ascii="Times New Roman" w:hAnsi="Times New Roman" w:cs="Times New Roman"/>
              <w:sz w:val="24"/>
              <w:szCs w:val="24"/>
            </w:rPr>
            <w:t>5</w:t>
          </w:r>
        </w:sdtContent>
      </w:sdt>
      <w:r w:rsidRPr="006A3E63">
        <w:rPr>
          <w:rFonts w:ascii="Times New Roman" w:hAnsi="Times New Roman" w:cs="Times New Roman"/>
          <w:sz w:val="24"/>
          <w:szCs w:val="24"/>
        </w:rPr>
        <w:t xml:space="preserve"> к настоящему Административному регламенту.</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6A3E63">
          <w:rPr>
            <w:rStyle w:val="aa"/>
            <w:rFonts w:ascii="Times New Roman" w:hAnsi="Times New Roman" w:cs="Times New Roman"/>
            <w:sz w:val="24"/>
            <w:szCs w:val="24"/>
          </w:rPr>
          <w:t>пунктом 2.9</w:t>
        </w:r>
      </w:hyperlink>
      <w:r w:rsidRPr="006A3E63">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Для возврата заявления в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6A3E63">
          <w:rPr>
            <w:rStyle w:val="aa"/>
            <w:rFonts w:ascii="Times New Roman" w:hAnsi="Times New Roman" w:cs="Times New Roman"/>
            <w:sz w:val="24"/>
            <w:szCs w:val="24"/>
          </w:rPr>
          <w:t>пунктом 2.9</w:t>
        </w:r>
      </w:hyperlink>
      <w:r w:rsidRPr="006A3E63">
        <w:rPr>
          <w:rFonts w:ascii="Times New Roman" w:hAnsi="Times New Roman" w:cs="Times New Roman"/>
          <w:sz w:val="24"/>
          <w:szCs w:val="24"/>
        </w:rPr>
        <w:t xml:space="preserve"> настоящего Административного регламента.</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753B9B" w:rsidRPr="006A3E63" w:rsidRDefault="00753B9B" w:rsidP="00753B9B">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277CF4" w:rsidRPr="006A3E63">
        <w:rPr>
          <w:rFonts w:ascii="Times New Roman" w:hAnsi="Times New Roman" w:cs="Times New Roman"/>
          <w:sz w:val="24"/>
          <w:szCs w:val="24"/>
        </w:rPr>
        <w:t>под</w:t>
      </w:r>
      <w:hyperlink w:anchor="п2_7_1" w:history="1">
        <w:r w:rsidRPr="006A3E63">
          <w:rPr>
            <w:rStyle w:val="aa"/>
            <w:rFonts w:ascii="Times New Roman" w:hAnsi="Times New Roman" w:cs="Times New Roman"/>
            <w:sz w:val="24"/>
            <w:szCs w:val="24"/>
          </w:rPr>
          <w:t>пунктом 2.7.1</w:t>
        </w:r>
      </w:hyperlink>
      <w:r w:rsidRPr="006A3E63">
        <w:rPr>
          <w:rFonts w:ascii="Times New Roman" w:hAnsi="Times New Roman" w:cs="Times New Roman"/>
          <w:sz w:val="24"/>
          <w:szCs w:val="24"/>
        </w:rPr>
        <w:t xml:space="preserve"> настоящего Административного регламента.</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Межведомственный запрос направляется не позднее следующего рабочего дня после регистрации поступившего в  Администрацию </w:t>
      </w:r>
      <w:r w:rsidR="001C64AB" w:rsidRPr="006A3E63">
        <w:rPr>
          <w:rFonts w:ascii="Times New Roman" w:hAnsi="Times New Roman" w:cs="Times New Roman"/>
          <w:sz w:val="24"/>
          <w:szCs w:val="24"/>
        </w:rPr>
        <w:t>з</w:t>
      </w:r>
      <w:r w:rsidRPr="006A3E63">
        <w:rPr>
          <w:rFonts w:ascii="Times New Roman" w:hAnsi="Times New Roman" w:cs="Times New Roman"/>
          <w:sz w:val="24"/>
          <w:szCs w:val="24"/>
        </w:rPr>
        <w:t>аявления.</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При наличии технической возможности документы, предусмотренные </w:t>
      </w:r>
      <w:r w:rsidR="00277CF4" w:rsidRPr="006A3E63">
        <w:rPr>
          <w:rFonts w:ascii="Times New Roman" w:hAnsi="Times New Roman" w:cs="Times New Roman"/>
          <w:sz w:val="24"/>
          <w:szCs w:val="24"/>
        </w:rPr>
        <w:t>под</w:t>
      </w:r>
      <w:hyperlink w:anchor="п2_7_1" w:history="1">
        <w:r w:rsidRPr="006A3E63">
          <w:rPr>
            <w:rStyle w:val="aa"/>
            <w:rFonts w:ascii="Times New Roman" w:hAnsi="Times New Roman" w:cs="Times New Roman"/>
            <w:sz w:val="24"/>
            <w:szCs w:val="24"/>
          </w:rPr>
          <w:t>пунктом 2.7.1</w:t>
        </w:r>
      </w:hyperlink>
      <w:r w:rsidRPr="006A3E63">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В случае отсутствия технической возможности межведомственные запросы направляются на бумажном носителе.</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6A3E63">
        <w:rPr>
          <w:rFonts w:ascii="Times New Roman" w:hAnsi="Times New Roman" w:cs="Times New Roman"/>
          <w:sz w:val="24"/>
          <w:szCs w:val="24"/>
        </w:rPr>
        <w:t>информации</w:t>
      </w:r>
      <w:proofErr w:type="gramEnd"/>
      <w:r w:rsidRPr="006A3E63">
        <w:rPr>
          <w:rFonts w:ascii="Times New Roman" w:hAnsi="Times New Roman" w:cs="Times New Roman"/>
          <w:sz w:val="24"/>
          <w:szCs w:val="24"/>
        </w:rPr>
        <w:t xml:space="preserve"> предусмотренных </w:t>
      </w:r>
      <w:r w:rsidR="00277CF4" w:rsidRPr="006A3E63">
        <w:rPr>
          <w:rFonts w:ascii="Times New Roman" w:hAnsi="Times New Roman" w:cs="Times New Roman"/>
          <w:sz w:val="24"/>
          <w:szCs w:val="24"/>
        </w:rPr>
        <w:t>под</w:t>
      </w:r>
      <w:hyperlink w:anchor="п2_7_1" w:history="1">
        <w:r w:rsidRPr="006A3E63">
          <w:rPr>
            <w:rStyle w:val="aa"/>
            <w:rFonts w:ascii="Times New Roman" w:hAnsi="Times New Roman" w:cs="Times New Roman"/>
            <w:sz w:val="24"/>
            <w:szCs w:val="24"/>
          </w:rPr>
          <w:t>пунктом 2.7.1</w:t>
        </w:r>
      </w:hyperlink>
      <w:r w:rsidRPr="006A3E63">
        <w:rPr>
          <w:rFonts w:ascii="Times New Roman" w:hAnsi="Times New Roman" w:cs="Times New Roman"/>
          <w:sz w:val="24"/>
          <w:szCs w:val="24"/>
        </w:rPr>
        <w:t xml:space="preserve"> настоящего Административного регламента.</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Максимальный срок исполнения административной процедуры составляет до </w:t>
      </w:r>
      <w:r w:rsidR="00C6050E" w:rsidRPr="006A3E63">
        <w:rPr>
          <w:rFonts w:ascii="Times New Roman" w:hAnsi="Times New Roman" w:cs="Times New Roman"/>
          <w:sz w:val="24"/>
          <w:szCs w:val="24"/>
        </w:rPr>
        <w:t>3</w:t>
      </w:r>
      <w:r w:rsidRPr="006A3E63">
        <w:rPr>
          <w:rFonts w:ascii="Times New Roman" w:hAnsi="Times New Roman" w:cs="Times New Roman"/>
          <w:sz w:val="24"/>
          <w:szCs w:val="24"/>
        </w:rPr>
        <w:t xml:space="preserve"> рабочих дня. </w:t>
      </w:r>
    </w:p>
    <w:p w:rsidR="00753B9B" w:rsidRPr="006A3E63" w:rsidRDefault="00753B9B" w:rsidP="00753B9B">
      <w:pPr>
        <w:spacing w:after="0" w:line="240" w:lineRule="auto"/>
        <w:ind w:left="709"/>
        <w:jc w:val="both"/>
        <w:rPr>
          <w:rFonts w:ascii="Times New Roman" w:hAnsi="Times New Roman" w:cs="Times New Roman"/>
          <w:sz w:val="24"/>
          <w:szCs w:val="24"/>
        </w:rPr>
      </w:pPr>
    </w:p>
    <w:p w:rsidR="00177F31" w:rsidRPr="00753B9B" w:rsidRDefault="00177F31" w:rsidP="006A3E63">
      <w:pPr>
        <w:numPr>
          <w:ilvl w:val="1"/>
          <w:numId w:val="13"/>
        </w:numPr>
        <w:spacing w:after="0" w:line="240" w:lineRule="auto"/>
        <w:ind w:left="0" w:firstLine="709"/>
        <w:jc w:val="center"/>
        <w:rPr>
          <w:rFonts w:ascii="Times New Roman" w:hAnsi="Times New Roman" w:cs="Times New Roman"/>
          <w:i/>
          <w:iCs/>
          <w:sz w:val="24"/>
          <w:szCs w:val="24"/>
        </w:rPr>
      </w:pPr>
      <w:bookmarkStart w:id="9" w:name="п3_5"/>
      <w:r w:rsidRPr="006A3E63">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9"/>
    </w:p>
    <w:p w:rsidR="00753B9B" w:rsidRPr="006A3E63" w:rsidRDefault="00753B9B" w:rsidP="00753B9B">
      <w:pPr>
        <w:spacing w:after="0" w:line="240" w:lineRule="auto"/>
        <w:ind w:left="709"/>
        <w:rPr>
          <w:rFonts w:ascii="Times New Roman" w:hAnsi="Times New Roman" w:cs="Times New Roman"/>
          <w:i/>
          <w:iCs/>
          <w:sz w:val="24"/>
          <w:szCs w:val="24"/>
        </w:rPr>
      </w:pPr>
    </w:p>
    <w:p w:rsidR="00753B9B" w:rsidRPr="00E92996" w:rsidRDefault="00753B9B" w:rsidP="00753B9B">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В рамках рассмотрения заявления и документов, предусмотренных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осуществляется проверка наличия и правильности оформления документов, указанных в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пунктах 2.6.4 и 2.7.1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не осуществлялся).</w:t>
      </w:r>
      <w:proofErr w:type="gramEnd"/>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Проверка заявления и документов, предусмотренных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предусмотренный частью 5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рабочего дня регистрации Администрацией заявления и документов, предусмотренных </w:t>
      </w:r>
      <w:r>
        <w:rPr>
          <w:rFonts w:ascii="Times New Roman" w:hAnsi="Times New Roman" w:cs="Times New Roman"/>
          <w:sz w:val="24"/>
          <w:szCs w:val="24"/>
        </w:rPr>
        <w:t>под</w:t>
      </w:r>
      <w:r w:rsidRPr="00E92996">
        <w:rPr>
          <w:rFonts w:ascii="Times New Roman" w:hAnsi="Times New Roman" w:cs="Times New Roman"/>
          <w:sz w:val="24"/>
          <w:szCs w:val="24"/>
        </w:rPr>
        <w:t>пунктами 2.6.4, 2.7.1 Административного регламента.</w:t>
      </w:r>
      <w:proofErr w:type="gramEnd"/>
    </w:p>
    <w:p w:rsidR="00753B9B" w:rsidRPr="00E92996" w:rsidRDefault="00753B9B" w:rsidP="00753B9B">
      <w:pPr>
        <w:pStyle w:val="af"/>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требованиям, указанным в разрешении на строительство;</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2) требованиям, установленным градостроительным регламентом (за исключением случая, предусмотренного частью 1.1 статьи 51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проектом планировки территории и проектом межевания территории (за исключением случаев, если в соответствии с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w:t>
      </w:r>
      <w:r w:rsidRPr="00E92996">
        <w:rPr>
          <w:rFonts w:ascii="Times New Roman" w:hAnsi="Times New Roman" w:cs="Times New Roman"/>
          <w:sz w:val="24"/>
          <w:szCs w:val="24"/>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53B9B" w:rsidRPr="00E92996" w:rsidRDefault="00753B9B" w:rsidP="00753B9B">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w:t>
      </w:r>
      <w:proofErr w:type="gramStart"/>
      <w:r w:rsidRPr="00E92996">
        <w:rPr>
          <w:rFonts w:ascii="Times New Roman" w:hAnsi="Times New Roman" w:cs="Times New Roman"/>
          <w:sz w:val="24"/>
          <w:szCs w:val="24"/>
        </w:rPr>
        <w:t>,</w:t>
      </w:r>
      <w:proofErr w:type="gramEnd"/>
      <w:r w:rsidRPr="00E92996">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такого объекта не проводится.</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Максимальный срок исполнения административной процедуры составляет 1 рабочий день.</w:t>
      </w:r>
    </w:p>
    <w:p w:rsidR="00753B9B" w:rsidRDefault="00753B9B" w:rsidP="00753B9B">
      <w:pPr>
        <w:spacing w:after="0" w:line="240" w:lineRule="auto"/>
        <w:ind w:left="709"/>
        <w:jc w:val="both"/>
        <w:rPr>
          <w:rFonts w:ascii="Times New Roman" w:hAnsi="Times New Roman" w:cs="Times New Roman"/>
          <w:sz w:val="24"/>
          <w:szCs w:val="24"/>
        </w:rPr>
      </w:pPr>
    </w:p>
    <w:p w:rsidR="00753B9B" w:rsidRDefault="00753B9B" w:rsidP="00753B9B">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Принятие решения о предоставлении услуги (формирование решения)</w:t>
      </w:r>
    </w:p>
    <w:p w:rsidR="00753B9B" w:rsidRPr="00E92996"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по итогам проверки, указанной в </w:t>
      </w:r>
      <w:hyperlink w:anchor="п3_5" w:history="1">
        <w:r w:rsidRPr="00E92996">
          <w:rPr>
            <w:rStyle w:val="aa"/>
            <w:rFonts w:ascii="Times New Roman" w:hAnsi="Times New Roman" w:cs="Times New Roman"/>
            <w:sz w:val="24"/>
            <w:szCs w:val="24"/>
          </w:rPr>
          <w:t>пункте 3.5</w:t>
        </w:r>
      </w:hyperlink>
      <w:r w:rsidRPr="00E92996">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3514D75B865143D0AC6C031B8F6DD40F"/>
          </w:placeholder>
        </w:sdtPr>
        <w:sdtContent>
          <w:r w:rsidRPr="00E92996">
            <w:rPr>
              <w:rFonts w:ascii="Times New Roman" w:hAnsi="Times New Roman" w:cs="Times New Roman"/>
              <w:sz w:val="24"/>
              <w:szCs w:val="24"/>
            </w:rPr>
            <w:t>разрешения на ввод объекта в эксплуатацию;</w:t>
          </w:r>
        </w:sdtContent>
      </w:sdt>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2) Решение об отказе в предоставлении услуги в случае наличия оснований для отказа в предоставлении услуги. </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753B9B" w:rsidRPr="00E92996" w:rsidRDefault="00753B9B" w:rsidP="00753B9B">
      <w:pPr>
        <w:pStyle w:val="af"/>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проверяя документы, устанавливает:</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наличие и правильность оформления документов, необходимых для предоставления муниципальной услуги;</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929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3) соответствие объекта капитального строительства требованиям, установленным в разрешении на строительство;</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соответствие параметров построенного, реконструированного объекта капитального строительства проектной документации;</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E92996">
        <w:rPr>
          <w:rFonts w:ascii="Times New Roman" w:hAnsi="Times New Roman" w:cs="Times New Roman"/>
          <w:sz w:val="24"/>
          <w:szCs w:val="24"/>
        </w:rPr>
        <w:t>ГрК</w:t>
      </w:r>
      <w:proofErr w:type="spellEnd"/>
      <w:proofErr w:type="gramEnd"/>
      <w:r w:rsidRPr="00E929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Подготовленный проект решения по услуге </w:t>
      </w:r>
      <w:r>
        <w:rPr>
          <w:rFonts w:ascii="Times New Roman" w:hAnsi="Times New Roman" w:cs="Times New Roman"/>
          <w:sz w:val="24"/>
          <w:szCs w:val="24"/>
        </w:rPr>
        <w:t>согласовывается с заместителем администрации по экономике и финансам Администрации</w:t>
      </w:r>
      <w:r w:rsidRPr="00E92996">
        <w:rPr>
          <w:rFonts w:ascii="Times New Roman" w:hAnsi="Times New Roman" w:cs="Times New Roman"/>
          <w:sz w:val="24"/>
          <w:szCs w:val="24"/>
        </w:rPr>
        <w:t xml:space="preserve">. </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правильности оформления проектов документов </w:t>
      </w:r>
      <w:r>
        <w:rPr>
          <w:rFonts w:ascii="Times New Roman" w:hAnsi="Times New Roman" w:cs="Times New Roman"/>
          <w:sz w:val="24"/>
          <w:szCs w:val="24"/>
        </w:rPr>
        <w:t>глава города</w:t>
      </w:r>
      <w:r w:rsidRPr="00E92996">
        <w:rPr>
          <w:rFonts w:ascii="Times New Roman" w:hAnsi="Times New Roman" w:cs="Times New Roman"/>
          <w:sz w:val="24"/>
          <w:szCs w:val="24"/>
        </w:rPr>
        <w:t xml:space="preserve">  визирует проект решения по услуге.</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Администрации</w:t>
      </w:r>
      <w:r w:rsidRPr="00E92996">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E92996">
          <w:rPr>
            <w:rStyle w:val="aa"/>
            <w:rFonts w:ascii="Times New Roman" w:hAnsi="Times New Roman" w:cs="Times New Roman"/>
            <w:sz w:val="24"/>
            <w:szCs w:val="24"/>
          </w:rPr>
          <w:t>пунктом 2.10</w:t>
        </w:r>
      </w:hyperlink>
      <w:r w:rsidRPr="00E92996">
        <w:rPr>
          <w:rFonts w:ascii="Times New Roman" w:hAnsi="Times New Roman" w:cs="Times New Roman"/>
          <w:sz w:val="24"/>
          <w:szCs w:val="24"/>
        </w:rPr>
        <w:t xml:space="preserve"> настоящего Административного регламента</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оформление </w:t>
      </w:r>
      <w:r>
        <w:rPr>
          <w:rFonts w:ascii="Times New Roman" w:hAnsi="Times New Roman" w:cs="Times New Roman"/>
          <w:sz w:val="24"/>
          <w:szCs w:val="24"/>
        </w:rPr>
        <w:t>главным специалистом</w:t>
      </w:r>
      <w:r w:rsidRPr="00E92996">
        <w:rPr>
          <w:rFonts w:ascii="Times New Roman" w:hAnsi="Times New Roman" w:cs="Times New Roman"/>
          <w:sz w:val="24"/>
          <w:szCs w:val="24"/>
        </w:rPr>
        <w:t xml:space="preserve"> документа о предоставлении либо об отказе в предоставлении муниципальной услуги и его подписание </w:t>
      </w:r>
      <w:r>
        <w:rPr>
          <w:rFonts w:ascii="Times New Roman" w:hAnsi="Times New Roman" w:cs="Times New Roman"/>
          <w:sz w:val="24"/>
          <w:szCs w:val="24"/>
        </w:rPr>
        <w:t>главой города.</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выполнения административной процедуры является </w:t>
      </w:r>
      <w:r>
        <w:rPr>
          <w:rFonts w:ascii="Times New Roman" w:hAnsi="Times New Roman" w:cs="Times New Roman"/>
          <w:sz w:val="24"/>
          <w:szCs w:val="24"/>
        </w:rPr>
        <w:t>согласование</w:t>
      </w:r>
      <w:r w:rsidRPr="00E92996">
        <w:rPr>
          <w:rFonts w:ascii="Times New Roman" w:hAnsi="Times New Roman" w:cs="Times New Roman"/>
          <w:sz w:val="24"/>
          <w:szCs w:val="24"/>
        </w:rPr>
        <w:t xml:space="preserve"> проекта решения по услуге </w:t>
      </w:r>
      <w:r>
        <w:rPr>
          <w:rFonts w:ascii="Times New Roman" w:hAnsi="Times New Roman" w:cs="Times New Roman"/>
          <w:sz w:val="24"/>
          <w:szCs w:val="24"/>
        </w:rPr>
        <w:t>специалистами Администрации и передача главному специалисту,</w:t>
      </w:r>
      <w:r w:rsidRPr="00E92996">
        <w:rPr>
          <w:rFonts w:ascii="Times New Roman" w:hAnsi="Times New Roman" w:cs="Times New Roman"/>
          <w:sz w:val="24"/>
          <w:szCs w:val="24"/>
        </w:rPr>
        <w:t xml:space="preserve"> ответственному за выдачу результата заявителю. </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753B9B" w:rsidRDefault="00753B9B" w:rsidP="00753B9B">
      <w:pPr>
        <w:spacing w:after="0" w:line="240" w:lineRule="auto"/>
        <w:ind w:left="709"/>
        <w:rPr>
          <w:rFonts w:ascii="Times New Roman" w:hAnsi="Times New Roman" w:cs="Times New Roman"/>
          <w:b/>
          <w:iCs/>
          <w:sz w:val="24"/>
          <w:szCs w:val="24"/>
        </w:rPr>
      </w:pPr>
    </w:p>
    <w:p w:rsidR="00753B9B" w:rsidRDefault="00753B9B" w:rsidP="00753B9B">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Выдача результата предоставления муниципальной услуги</w:t>
      </w:r>
    </w:p>
    <w:p w:rsidR="00753B9B" w:rsidRPr="00E92996"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главному специалисту</w:t>
      </w:r>
      <w:r w:rsidRPr="00E92996">
        <w:rPr>
          <w:rFonts w:ascii="Times New Roman" w:hAnsi="Times New Roman" w:cs="Times New Roman"/>
          <w:sz w:val="24"/>
          <w:szCs w:val="24"/>
        </w:rPr>
        <w:t xml:space="preserve"> готового результата по услуге. </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выполняет следующие административные действия: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Pr>
          <w:rFonts w:ascii="Times New Roman" w:hAnsi="Times New Roman" w:cs="Times New Roman"/>
          <w:sz w:val="24"/>
          <w:szCs w:val="24"/>
        </w:rPr>
        <w:t>делает отметку  поступившего</w:t>
      </w:r>
      <w:r w:rsidRPr="00BE08CC">
        <w:rPr>
          <w:rFonts w:ascii="Times New Roman" w:hAnsi="Times New Roman" w:cs="Times New Roman"/>
          <w:sz w:val="24"/>
          <w:szCs w:val="24"/>
        </w:rPr>
        <w:t xml:space="preserve"> документ</w:t>
      </w:r>
      <w:r>
        <w:rPr>
          <w:rFonts w:ascii="Times New Roman" w:hAnsi="Times New Roman" w:cs="Times New Roman"/>
          <w:sz w:val="24"/>
          <w:szCs w:val="24"/>
        </w:rPr>
        <w:t>а</w:t>
      </w:r>
      <w:r w:rsidRPr="00BE08CC">
        <w:rPr>
          <w:rFonts w:ascii="Times New Roman" w:hAnsi="Times New Roman" w:cs="Times New Roman"/>
          <w:sz w:val="24"/>
          <w:szCs w:val="24"/>
        </w:rPr>
        <w:t xml:space="preserve"> в соответствующем журнале</w:t>
      </w:r>
      <w:r w:rsidRPr="00E92996">
        <w:rPr>
          <w:rFonts w:ascii="Times New Roman" w:hAnsi="Times New Roman" w:cs="Times New Roman"/>
          <w:sz w:val="24"/>
          <w:szCs w:val="24"/>
        </w:rPr>
        <w:t>;</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w:t>
      </w:r>
      <w:r>
        <w:rPr>
          <w:rFonts w:ascii="Times New Roman" w:hAnsi="Times New Roman" w:cs="Times New Roman"/>
          <w:sz w:val="24"/>
          <w:szCs w:val="24"/>
        </w:rPr>
        <w:t>у</w:t>
      </w:r>
      <w:r w:rsidRPr="00E92996">
        <w:rPr>
          <w:rFonts w:ascii="Times New Roman" w:hAnsi="Times New Roman" w:cs="Times New Roman"/>
          <w:sz w:val="24"/>
          <w:szCs w:val="24"/>
        </w:rPr>
        <w:t xml:space="preserve"> </w:t>
      </w:r>
      <w:r>
        <w:rPr>
          <w:rFonts w:ascii="Times New Roman" w:hAnsi="Times New Roman" w:cs="Times New Roman"/>
          <w:sz w:val="24"/>
          <w:szCs w:val="24"/>
        </w:rPr>
        <w:t>главного специалиста</w:t>
      </w:r>
      <w:r w:rsidRPr="00E92996">
        <w:rPr>
          <w:rFonts w:ascii="Times New Roman" w:hAnsi="Times New Roman" w:cs="Times New Roman"/>
          <w:i/>
          <w:sz w:val="24"/>
          <w:szCs w:val="24"/>
        </w:rPr>
        <w:t>,</w:t>
      </w:r>
      <w:r w:rsidRPr="00E92996">
        <w:rPr>
          <w:rFonts w:ascii="Times New Roman" w:hAnsi="Times New Roman" w:cs="Times New Roman"/>
          <w:sz w:val="24"/>
          <w:szCs w:val="24"/>
        </w:rPr>
        <w:t xml:space="preserve"> до востребования.</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поступления заявления в порядке, предусмотренном </w:t>
      </w:r>
      <w:r>
        <w:rPr>
          <w:rFonts w:ascii="Times New Roman" w:hAnsi="Times New Roman" w:cs="Times New Roman"/>
          <w:sz w:val="24"/>
          <w:szCs w:val="24"/>
        </w:rPr>
        <w:t>под</w:t>
      </w:r>
      <w:hyperlink w:anchor="п2_6_6" w:history="1">
        <w:r w:rsidRPr="00E92996">
          <w:rPr>
            <w:rStyle w:val="aa"/>
            <w:rFonts w:ascii="Times New Roman" w:hAnsi="Times New Roman" w:cs="Times New Roman"/>
            <w:sz w:val="24"/>
            <w:szCs w:val="24"/>
          </w:rPr>
          <w:t>пунктом 2.6.13</w:t>
        </w:r>
      </w:hyperlink>
      <w:r w:rsidRPr="00E92996">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за предоставлением муниципальной услуги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В случае поступления заявления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2.6.15 настоящего Административного регламента, </w:t>
      </w: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направляет результат муниципальной услуги в электронной форме посредством ЕПГУ и/или РПГУ.</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Главный специалист</w:t>
      </w:r>
      <w:r w:rsidRPr="00E92996">
        <w:rPr>
          <w:rFonts w:ascii="Times New Roman" w:hAnsi="Times New Roman" w:cs="Times New Roman"/>
          <w:sz w:val="24"/>
          <w:szCs w:val="24"/>
        </w:rPr>
        <w:t xml:space="preserve">, результата по услуге. </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753B9B"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753B9B" w:rsidRDefault="00753B9B" w:rsidP="00753B9B">
      <w:pPr>
        <w:spacing w:after="0" w:line="240" w:lineRule="auto"/>
        <w:ind w:left="709"/>
        <w:jc w:val="both"/>
        <w:rPr>
          <w:rFonts w:ascii="Times New Roman" w:hAnsi="Times New Roman" w:cs="Times New Roman"/>
          <w:sz w:val="24"/>
          <w:szCs w:val="24"/>
        </w:rPr>
      </w:pPr>
    </w:p>
    <w:p w:rsidR="00177F31" w:rsidRPr="006A3E63" w:rsidRDefault="00177F31" w:rsidP="006A3E63">
      <w:pPr>
        <w:numPr>
          <w:ilvl w:val="0"/>
          <w:numId w:val="13"/>
        </w:numPr>
        <w:spacing w:after="0" w:line="240" w:lineRule="auto"/>
        <w:ind w:left="0" w:firstLine="0"/>
        <w:jc w:val="center"/>
        <w:rPr>
          <w:rFonts w:ascii="Times New Roman" w:hAnsi="Times New Roman" w:cs="Times New Roman"/>
          <w:b/>
          <w:bCs/>
          <w:sz w:val="24"/>
          <w:szCs w:val="24"/>
        </w:rPr>
      </w:pPr>
      <w:r w:rsidRPr="006A3E63">
        <w:rPr>
          <w:rFonts w:ascii="Times New Roman" w:hAnsi="Times New Roman" w:cs="Times New Roman"/>
          <w:b/>
          <w:bCs/>
          <w:sz w:val="24"/>
          <w:szCs w:val="24"/>
        </w:rPr>
        <w:t xml:space="preserve">ФОРМЫ </w:t>
      </w:r>
      <w:proofErr w:type="gramStart"/>
      <w:r w:rsidRPr="006A3E63">
        <w:rPr>
          <w:rFonts w:ascii="Times New Roman" w:hAnsi="Times New Roman" w:cs="Times New Roman"/>
          <w:b/>
          <w:bCs/>
          <w:sz w:val="24"/>
          <w:szCs w:val="24"/>
        </w:rPr>
        <w:t>КОНТРОЛЯ ЗА</w:t>
      </w:r>
      <w:proofErr w:type="gramEnd"/>
      <w:r w:rsidRPr="006A3E63">
        <w:rPr>
          <w:rFonts w:ascii="Times New Roman" w:hAnsi="Times New Roman" w:cs="Times New Roman"/>
          <w:b/>
          <w:bCs/>
          <w:sz w:val="24"/>
          <w:szCs w:val="24"/>
        </w:rPr>
        <w:t xml:space="preserve"> ИСПОЛНЕНИЕМ </w:t>
      </w:r>
    </w:p>
    <w:p w:rsidR="00177F31" w:rsidRDefault="00177F31" w:rsidP="006A3E63">
      <w:pPr>
        <w:spacing w:after="0" w:line="240" w:lineRule="auto"/>
        <w:jc w:val="center"/>
        <w:rPr>
          <w:rFonts w:ascii="Times New Roman" w:hAnsi="Times New Roman" w:cs="Times New Roman"/>
          <w:b/>
          <w:bCs/>
          <w:sz w:val="24"/>
          <w:szCs w:val="24"/>
        </w:rPr>
      </w:pPr>
      <w:r w:rsidRPr="006A3E63">
        <w:rPr>
          <w:rFonts w:ascii="Times New Roman" w:hAnsi="Times New Roman" w:cs="Times New Roman"/>
          <w:b/>
          <w:bCs/>
          <w:sz w:val="24"/>
          <w:szCs w:val="24"/>
        </w:rPr>
        <w:t>АДМИНИСТРАТИВНОГО РЕГЛАМЕНТА</w:t>
      </w:r>
    </w:p>
    <w:p w:rsidR="00753B9B" w:rsidRPr="006A3E63" w:rsidRDefault="00753B9B" w:rsidP="00753B9B">
      <w:pPr>
        <w:spacing w:after="0" w:line="240" w:lineRule="auto"/>
        <w:rPr>
          <w:rFonts w:ascii="Times New Roman" w:hAnsi="Times New Roman" w:cs="Times New Roman"/>
          <w:b/>
          <w:bCs/>
          <w:sz w:val="24"/>
          <w:szCs w:val="24"/>
        </w:rPr>
      </w:pPr>
    </w:p>
    <w:p w:rsidR="00177F31" w:rsidRPr="00753B9B" w:rsidRDefault="00177F31" w:rsidP="006A3E63">
      <w:pPr>
        <w:numPr>
          <w:ilvl w:val="1"/>
          <w:numId w:val="13"/>
        </w:numPr>
        <w:spacing w:after="0" w:line="240" w:lineRule="auto"/>
        <w:ind w:left="0" w:firstLine="0"/>
        <w:jc w:val="center"/>
        <w:rPr>
          <w:rFonts w:ascii="Times New Roman" w:hAnsi="Times New Roman" w:cs="Times New Roman"/>
          <w:b/>
          <w:i/>
          <w:iCs/>
          <w:sz w:val="24"/>
          <w:szCs w:val="24"/>
        </w:rPr>
      </w:pPr>
      <w:r w:rsidRPr="006A3E63">
        <w:rPr>
          <w:rFonts w:ascii="Times New Roman"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3B9B" w:rsidRPr="006A3E63" w:rsidRDefault="00753B9B" w:rsidP="00753B9B">
      <w:pPr>
        <w:spacing w:after="0" w:line="240" w:lineRule="auto"/>
        <w:rPr>
          <w:rFonts w:ascii="Times New Roman" w:hAnsi="Times New Roman" w:cs="Times New Roman"/>
          <w:b/>
          <w:i/>
          <w:iCs/>
          <w:sz w:val="24"/>
          <w:szCs w:val="24"/>
        </w:rPr>
      </w:pPr>
    </w:p>
    <w:p w:rsidR="00753B9B" w:rsidRPr="00E92996" w:rsidRDefault="00753B9B" w:rsidP="00753B9B">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cs="Times New Roman"/>
          <w:sz w:val="24"/>
          <w:szCs w:val="24"/>
        </w:rPr>
        <w:t>главой города</w:t>
      </w:r>
      <w:r w:rsidRPr="00E92996">
        <w:rPr>
          <w:rFonts w:ascii="Times New Roman" w:hAnsi="Times New Roman" w:cs="Times New Roman"/>
          <w:sz w:val="24"/>
          <w:szCs w:val="24"/>
        </w:rPr>
        <w:t xml:space="preserve"> либо уполномоченным заместителем </w:t>
      </w:r>
      <w:r>
        <w:rPr>
          <w:rFonts w:ascii="Times New Roman" w:hAnsi="Times New Roman" w:cs="Times New Roman"/>
          <w:sz w:val="24"/>
          <w:szCs w:val="24"/>
        </w:rPr>
        <w:t>главы администрации</w:t>
      </w:r>
      <w:r w:rsidRPr="00E92996">
        <w:rPr>
          <w:rFonts w:ascii="Times New Roman" w:hAnsi="Times New Roman" w:cs="Times New Roman"/>
          <w:sz w:val="24"/>
          <w:szCs w:val="24"/>
        </w:rPr>
        <w:t>, курирующим вопросы предоставления муниципальной услуги</w:t>
      </w:r>
      <w:r>
        <w:rPr>
          <w:rFonts w:ascii="Times New Roman" w:hAnsi="Times New Roman" w:cs="Times New Roman"/>
          <w:sz w:val="24"/>
          <w:szCs w:val="24"/>
        </w:rPr>
        <w:t>.</w:t>
      </w:r>
    </w:p>
    <w:p w:rsidR="00753B9B" w:rsidRDefault="00753B9B" w:rsidP="00753B9B">
      <w:pPr>
        <w:pStyle w:val="af"/>
        <w:numPr>
          <w:ilvl w:val="0"/>
          <w:numId w:val="32"/>
        </w:numPr>
        <w:spacing w:after="0" w:line="240" w:lineRule="auto"/>
        <w:ind w:left="0" w:right="-1" w:firstLine="709"/>
        <w:jc w:val="both"/>
        <w:rPr>
          <w:rFonts w:ascii="Times New Roman" w:hAnsi="Times New Roman" w:cs="Times New Roman"/>
          <w:sz w:val="24"/>
          <w:szCs w:val="24"/>
        </w:rPr>
      </w:pPr>
      <w:r w:rsidRPr="00810F35">
        <w:rPr>
          <w:rFonts w:ascii="Times New Roman" w:hAnsi="Times New Roman" w:cs="Times New Roman"/>
          <w:sz w:val="24"/>
          <w:szCs w:val="24"/>
        </w:rPr>
        <w:t xml:space="preserve">Текущий </w:t>
      </w:r>
      <w:proofErr w:type="gramStart"/>
      <w:r w:rsidRPr="00810F35">
        <w:rPr>
          <w:rFonts w:ascii="Times New Roman" w:hAnsi="Times New Roman" w:cs="Times New Roman"/>
          <w:sz w:val="24"/>
          <w:szCs w:val="24"/>
        </w:rPr>
        <w:t>контроль за</w:t>
      </w:r>
      <w:proofErr w:type="gramEnd"/>
      <w:r w:rsidRPr="00810F3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главным специалистом</w:t>
      </w:r>
      <w:r>
        <w:rPr>
          <w:rFonts w:ascii="Times New Roman" w:hAnsi="Times New Roman" w:cs="Times New Roman"/>
          <w:sz w:val="24"/>
          <w:szCs w:val="24"/>
        </w:rPr>
        <w:t>.</w:t>
      </w:r>
    </w:p>
    <w:p w:rsidR="00753B9B" w:rsidRPr="00810F35" w:rsidRDefault="00753B9B" w:rsidP="00753B9B">
      <w:pPr>
        <w:pStyle w:val="af"/>
        <w:numPr>
          <w:ilvl w:val="0"/>
          <w:numId w:val="32"/>
        </w:numPr>
        <w:spacing w:after="0" w:line="240" w:lineRule="auto"/>
        <w:ind w:left="0" w:right="-1" w:firstLine="709"/>
        <w:jc w:val="both"/>
        <w:rPr>
          <w:rFonts w:ascii="Times New Roman" w:hAnsi="Times New Roman" w:cs="Times New Roman"/>
          <w:sz w:val="24"/>
          <w:szCs w:val="24"/>
        </w:rPr>
      </w:pPr>
      <w:r w:rsidRPr="00810F35">
        <w:rPr>
          <w:rFonts w:ascii="Times New Roman" w:hAnsi="Times New Roman" w:cs="Times New Roman"/>
          <w:sz w:val="24"/>
          <w:szCs w:val="24"/>
        </w:rPr>
        <w:t>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rsidR="00753B9B" w:rsidRPr="00810F35" w:rsidRDefault="00753B9B" w:rsidP="00753B9B">
      <w:pPr>
        <w:pStyle w:val="af"/>
        <w:spacing w:after="0" w:line="240" w:lineRule="auto"/>
        <w:ind w:left="709" w:right="-1"/>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3E63">
        <w:rPr>
          <w:rFonts w:ascii="Times New Roman" w:hAnsi="Times New Roman" w:cs="Times New Roman"/>
          <w:b/>
          <w:iCs/>
          <w:sz w:val="24"/>
          <w:szCs w:val="24"/>
        </w:rPr>
        <w:t>контроля за</w:t>
      </w:r>
      <w:proofErr w:type="gramEnd"/>
      <w:r w:rsidRPr="006A3E63">
        <w:rPr>
          <w:rFonts w:ascii="Times New Roman" w:hAnsi="Times New Roman" w:cs="Times New Roman"/>
          <w:b/>
          <w:iCs/>
          <w:sz w:val="24"/>
          <w:szCs w:val="24"/>
        </w:rPr>
        <w:t xml:space="preserve"> полнотой и качеством предоставления муниципальной услуги</w:t>
      </w:r>
    </w:p>
    <w:p w:rsidR="00753B9B" w:rsidRPr="006A3E63"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E92996">
        <w:rPr>
          <w:rFonts w:ascii="Times New Roman" w:hAnsi="Times New Roman" w:cs="Times New Roman"/>
          <w:sz w:val="24"/>
          <w:szCs w:val="24"/>
        </w:rPr>
        <w:lastRenderedPageBreak/>
        <w:t>подготовку ответов на обращения заинтересованных лиц, содержащих жалобы на действия (бездействие) муниципальных служащих Администрации.</w:t>
      </w: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Порядок и периодичность </w:t>
      </w:r>
      <w:proofErr w:type="gramStart"/>
      <w:r w:rsidRPr="00E92996">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cs="Times New Roman"/>
          <w:sz w:val="24"/>
          <w:szCs w:val="24"/>
        </w:rPr>
        <w:t>Главный специалистом</w:t>
      </w:r>
      <w:r w:rsidRPr="00E92996">
        <w:rPr>
          <w:rFonts w:ascii="Times New Roman" w:hAnsi="Times New Roman" w:cs="Times New Roman"/>
          <w:sz w:val="24"/>
          <w:szCs w:val="24"/>
        </w:rPr>
        <w:t xml:space="preserve"> </w:t>
      </w:r>
      <w:r>
        <w:rPr>
          <w:rFonts w:ascii="Times New Roman" w:hAnsi="Times New Roman" w:cs="Times New Roman"/>
          <w:sz w:val="24"/>
          <w:szCs w:val="24"/>
        </w:rPr>
        <w:t>в соответствии с планом работы</w:t>
      </w:r>
      <w:r w:rsidRPr="00E92996">
        <w:rPr>
          <w:rFonts w:ascii="Times New Roman" w:hAnsi="Times New Roman" w:cs="Times New Roman"/>
          <w:sz w:val="24"/>
          <w:szCs w:val="24"/>
        </w:rPr>
        <w:t xml:space="preserve"> на текущий год.</w:t>
      </w: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 xml:space="preserve">главой города по согласованию с </w:t>
      </w:r>
      <w:r w:rsidRPr="00E92996">
        <w:rPr>
          <w:rFonts w:ascii="Times New Roman" w:hAnsi="Times New Roman" w:cs="Times New Roman"/>
          <w:sz w:val="24"/>
          <w:szCs w:val="24"/>
        </w:rPr>
        <w:t xml:space="preserve">уполномоченным заместителем </w:t>
      </w:r>
      <w:r>
        <w:rPr>
          <w:rFonts w:ascii="Times New Roman" w:hAnsi="Times New Roman" w:cs="Times New Roman"/>
          <w:sz w:val="24"/>
          <w:szCs w:val="24"/>
        </w:rPr>
        <w:t>г</w:t>
      </w:r>
      <w:r w:rsidRPr="00E92996">
        <w:rPr>
          <w:rFonts w:ascii="Times New Roman" w:hAnsi="Times New Roman" w:cs="Times New Roman"/>
          <w:sz w:val="24"/>
          <w:szCs w:val="24"/>
        </w:rPr>
        <w:t>лавы</w:t>
      </w:r>
      <w:r>
        <w:rPr>
          <w:rFonts w:ascii="Times New Roman" w:hAnsi="Times New Roman" w:cs="Times New Roman"/>
          <w:sz w:val="24"/>
          <w:szCs w:val="24"/>
        </w:rPr>
        <w:t xml:space="preserve"> администрации</w:t>
      </w:r>
      <w:r w:rsidRPr="00E92996">
        <w:rPr>
          <w:rFonts w:ascii="Times New Roman" w:hAnsi="Times New Roman" w:cs="Times New Roman"/>
          <w:sz w:val="24"/>
          <w:szCs w:val="24"/>
        </w:rPr>
        <w:t>, курирующим вопросы предоставления муниципальной услуги.</w:t>
      </w: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753B9B" w:rsidRPr="00BE08CC"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осуществляются </w:t>
      </w:r>
      <w:r w:rsidRPr="008214C6">
        <w:rPr>
          <w:rFonts w:ascii="Times New Roman" w:hAnsi="Times New Roman" w:cs="Times New Roman"/>
          <w:sz w:val="24"/>
          <w:szCs w:val="24"/>
        </w:rPr>
        <w:t>уполномоченными 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Результаты проверок отражаются справкой или актом.</w:t>
      </w:r>
    </w:p>
    <w:p w:rsidR="00753B9B" w:rsidRDefault="00753B9B" w:rsidP="00753B9B">
      <w:pPr>
        <w:pStyle w:val="af"/>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Pr="00BE08CC">
        <w:rPr>
          <w:rFonts w:ascii="Times New Roman" w:hAnsi="Times New Roman" w:cs="Times New Roman"/>
          <w:sz w:val="24"/>
          <w:szCs w:val="24"/>
        </w:rPr>
        <w:t xml:space="preserve">Внеплановые проверки </w:t>
      </w:r>
      <w:r>
        <w:rPr>
          <w:rFonts w:ascii="Times New Roman" w:hAnsi="Times New Roman" w:cs="Times New Roman"/>
          <w:sz w:val="24"/>
          <w:szCs w:val="24"/>
        </w:rPr>
        <w:t>главного специалиста</w:t>
      </w:r>
      <w:r w:rsidRPr="00BE08CC">
        <w:rPr>
          <w:rFonts w:ascii="Times New Roman" w:hAnsi="Times New Roman" w:cs="Times New Roman"/>
          <w:sz w:val="24"/>
          <w:szCs w:val="24"/>
        </w:rPr>
        <w:t xml:space="preserve"> по вопросу предоставления муниципальной услуги проводит</w:t>
      </w:r>
      <w:r>
        <w:rPr>
          <w:rFonts w:ascii="Times New Roman" w:hAnsi="Times New Roman" w:cs="Times New Roman"/>
          <w:sz w:val="24"/>
          <w:szCs w:val="24"/>
        </w:rPr>
        <w:t>ся</w:t>
      </w:r>
      <w:r w:rsidRPr="00BE08CC">
        <w:rPr>
          <w:rFonts w:ascii="Times New Roman" w:hAnsi="Times New Roman" w:cs="Times New Roman"/>
          <w:sz w:val="24"/>
          <w:szCs w:val="24"/>
        </w:rPr>
        <w:t xml:space="preserve"> </w:t>
      </w:r>
      <w:r w:rsidRPr="00E65882">
        <w:rPr>
          <w:rFonts w:ascii="Times New Roman" w:hAnsi="Times New Roman" w:cs="Times New Roman"/>
          <w:sz w:val="24"/>
          <w:szCs w:val="24"/>
        </w:rPr>
        <w:t>уполномоченными 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r>
        <w:rPr>
          <w:rFonts w:ascii="Times New Roman" w:hAnsi="Times New Roman" w:cs="Times New Roman"/>
          <w:sz w:val="24"/>
          <w:szCs w:val="24"/>
        </w:rPr>
        <w:t>.</w:t>
      </w:r>
    </w:p>
    <w:p w:rsidR="00753B9B" w:rsidRPr="006A3E63" w:rsidRDefault="00753B9B" w:rsidP="00753B9B">
      <w:pPr>
        <w:pStyle w:val="af"/>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753B9B" w:rsidRPr="006A3E63" w:rsidRDefault="00753B9B" w:rsidP="00753B9B">
      <w:pPr>
        <w:spacing w:after="0" w:line="240" w:lineRule="auto"/>
        <w:ind w:left="709"/>
        <w:rPr>
          <w:rFonts w:ascii="Times New Roman" w:hAnsi="Times New Roman" w:cs="Times New Roman"/>
          <w:b/>
          <w:iCs/>
          <w:sz w:val="24"/>
          <w:szCs w:val="24"/>
        </w:rPr>
      </w:pPr>
    </w:p>
    <w:p w:rsidR="00753B9B" w:rsidRDefault="00177F31" w:rsidP="00753B9B">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4.3.1</w:t>
      </w:r>
      <w:proofErr w:type="gramStart"/>
      <w:r w:rsidRPr="006A3E63">
        <w:rPr>
          <w:rFonts w:ascii="Times New Roman" w:hAnsi="Times New Roman" w:cs="Times New Roman"/>
          <w:sz w:val="24"/>
          <w:szCs w:val="24"/>
        </w:rPr>
        <w:t xml:space="preserve"> </w:t>
      </w:r>
      <w:r w:rsidR="00753B9B" w:rsidRPr="00BE08CC">
        <w:rPr>
          <w:rFonts w:ascii="Times New Roman" w:hAnsi="Times New Roman" w:cs="Times New Roman"/>
          <w:sz w:val="24"/>
          <w:szCs w:val="24"/>
        </w:rPr>
        <w:t>П</w:t>
      </w:r>
      <w:proofErr w:type="gramEnd"/>
      <w:r w:rsidR="00753B9B" w:rsidRPr="00BE08CC">
        <w:rPr>
          <w:rFonts w:ascii="Times New Roman" w:hAnsi="Times New Roman" w:cs="Times New Roman"/>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53B9B" w:rsidRPr="00BE08CC" w:rsidRDefault="00753B9B" w:rsidP="00753B9B">
      <w:pPr>
        <w:spacing w:after="0" w:line="240" w:lineRule="auto"/>
        <w:ind w:firstLine="709"/>
        <w:jc w:val="both"/>
        <w:rPr>
          <w:rFonts w:ascii="Times New Roman" w:hAnsi="Times New Roman" w:cs="Times New Roman"/>
          <w:sz w:val="24"/>
          <w:szCs w:val="24"/>
        </w:rPr>
      </w:pPr>
    </w:p>
    <w:p w:rsidR="00753B9B" w:rsidRDefault="00753B9B" w:rsidP="00753B9B">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 xml:space="preserve">Требования к порядку и формам </w:t>
      </w:r>
      <w:proofErr w:type="gramStart"/>
      <w:r w:rsidRPr="00BE08CC">
        <w:rPr>
          <w:rFonts w:ascii="Times New Roman" w:hAnsi="Times New Roman" w:cs="Times New Roman"/>
          <w:b/>
          <w:iCs/>
          <w:sz w:val="24"/>
          <w:szCs w:val="24"/>
        </w:rPr>
        <w:t>контроля за</w:t>
      </w:r>
      <w:proofErr w:type="gramEnd"/>
      <w:r w:rsidRPr="00BE08CC">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753B9B" w:rsidRPr="00BE08CC" w:rsidRDefault="00753B9B" w:rsidP="00753B9B">
      <w:pPr>
        <w:spacing w:after="0" w:line="240" w:lineRule="auto"/>
        <w:ind w:left="709"/>
        <w:jc w:val="both"/>
        <w:rPr>
          <w:rFonts w:ascii="Times New Roman" w:hAnsi="Times New Roman" w:cs="Times New Roman"/>
          <w:b/>
          <w:iCs/>
          <w:sz w:val="24"/>
          <w:szCs w:val="24"/>
        </w:rPr>
      </w:pP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r w:rsidRPr="00BE08CC">
        <w:rPr>
          <w:rFonts w:ascii="Times New Roman" w:hAnsi="Times New Roman" w:cs="Times New Roman"/>
          <w:sz w:val="24"/>
          <w:szCs w:val="24"/>
        </w:rPr>
        <w:t xml:space="preserve">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w:t>
      </w:r>
      <w:r w:rsidRPr="00BE08CC">
        <w:rPr>
          <w:rFonts w:ascii="Times New Roman" w:hAnsi="Times New Roman" w:cs="Times New Roman"/>
          <w:sz w:val="24"/>
          <w:szCs w:val="24"/>
        </w:rPr>
        <w:lastRenderedPageBreak/>
        <w:t>их должностных инструкциях в соответствии с требованиями законодательства Российской Федерации.</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53B9B" w:rsidRPr="00BE08CC" w:rsidRDefault="00753B9B" w:rsidP="00753B9B">
      <w:pPr>
        <w:numPr>
          <w:ilvl w:val="0"/>
          <w:numId w:val="3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753B9B" w:rsidRDefault="00753B9B" w:rsidP="00753B9B">
      <w:pPr>
        <w:keepNext/>
        <w:keepLines/>
        <w:spacing w:after="0" w:line="240" w:lineRule="auto"/>
        <w:jc w:val="center"/>
        <w:outlineLvl w:val="2"/>
        <w:rPr>
          <w:rFonts w:ascii="Times New Roman" w:eastAsiaTheme="majorEastAsia" w:hAnsi="Times New Roman" w:cs="Times New Roman"/>
          <w:b/>
          <w:bCs/>
          <w:sz w:val="24"/>
          <w:szCs w:val="24"/>
        </w:rPr>
      </w:pPr>
      <w:r w:rsidRPr="00BE08CC">
        <w:rPr>
          <w:rFonts w:ascii="Times New Roman" w:eastAsiaTheme="majorEastAsia" w:hAnsi="Times New Roman" w:cs="Times New Roman"/>
          <w:b/>
          <w:bCs/>
          <w:sz w:val="24"/>
          <w:szCs w:val="24"/>
          <w:lang w:val="en-US"/>
        </w:rPr>
        <w:t>V</w:t>
      </w:r>
      <w:r w:rsidRPr="00BE08CC">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53B9B" w:rsidRPr="00BE08CC" w:rsidRDefault="00753B9B" w:rsidP="00753B9B">
      <w:pPr>
        <w:keepNext/>
        <w:keepLines/>
        <w:spacing w:after="0" w:line="240" w:lineRule="auto"/>
        <w:jc w:val="center"/>
        <w:outlineLvl w:val="2"/>
        <w:rPr>
          <w:rFonts w:ascii="Times New Roman" w:eastAsiaTheme="majorEastAsia" w:hAnsi="Times New Roman" w:cs="Times New Roman"/>
          <w:b/>
          <w:bCs/>
          <w:sz w:val="24"/>
          <w:szCs w:val="24"/>
        </w:rPr>
      </w:pPr>
    </w:p>
    <w:p w:rsidR="00753B9B" w:rsidRDefault="00753B9B" w:rsidP="00753B9B">
      <w:pPr>
        <w:keepNext/>
        <w:keepLines/>
        <w:numPr>
          <w:ilvl w:val="1"/>
          <w:numId w:val="50"/>
        </w:numPr>
        <w:spacing w:after="0" w:line="240" w:lineRule="auto"/>
        <w:ind w:left="0" w:firstLine="0"/>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w:t>
      </w:r>
      <w:r w:rsidRPr="00BE08CC">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753B9B" w:rsidRPr="00BE08CC" w:rsidRDefault="00753B9B" w:rsidP="00753B9B">
      <w:pPr>
        <w:keepNext/>
        <w:keepLines/>
        <w:spacing w:after="0" w:line="240" w:lineRule="auto"/>
        <w:jc w:val="both"/>
        <w:outlineLvl w:val="3"/>
        <w:rPr>
          <w:rFonts w:ascii="Times New Roman" w:eastAsiaTheme="majorEastAsia" w:hAnsi="Times New Roman" w:cs="Times New Roman"/>
          <w:b/>
          <w:iCs/>
          <w:sz w:val="24"/>
          <w:szCs w:val="24"/>
        </w:rPr>
      </w:pPr>
    </w:p>
    <w:p w:rsidR="00753B9B" w:rsidRPr="00BE08CC" w:rsidRDefault="00753B9B" w:rsidP="00753B9B">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53B9B" w:rsidRPr="00BE08CC" w:rsidRDefault="00753B9B" w:rsidP="00753B9B">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753B9B" w:rsidRPr="00BE08CC" w:rsidRDefault="00753B9B" w:rsidP="00753B9B">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w:t>
      </w:r>
      <w:proofErr w:type="gramEnd"/>
      <w:r w:rsidRPr="00BE08CC">
        <w:rPr>
          <w:rFonts w:ascii="Times New Roman" w:eastAsiaTheme="minorEastAsia" w:hAnsi="Times New Roman" w:cs="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753B9B" w:rsidRPr="00BE08CC" w:rsidRDefault="00753B9B" w:rsidP="00753B9B">
      <w:pPr>
        <w:autoSpaceDE w:val="0"/>
        <w:autoSpaceDN w:val="0"/>
        <w:adjustRightInd w:val="0"/>
        <w:spacing w:after="0" w:line="240" w:lineRule="auto"/>
        <w:ind w:left="709"/>
        <w:contextualSpacing/>
        <w:jc w:val="both"/>
        <w:rPr>
          <w:rFonts w:ascii="Times New Roman" w:eastAsiaTheme="minorEastAsia" w:hAnsi="Times New Roman" w:cs="Times New Roman"/>
          <w:sz w:val="24"/>
          <w:szCs w:val="24"/>
        </w:rPr>
      </w:pPr>
    </w:p>
    <w:p w:rsidR="00753B9B" w:rsidRDefault="00753B9B" w:rsidP="00753B9B">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proofErr w:type="gramStart"/>
      <w:r w:rsidRPr="00BE08CC">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4"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.07.2010</w:t>
      </w:r>
      <w:r w:rsidRPr="00BE08CC">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53B9B" w:rsidRPr="00BE08CC" w:rsidRDefault="00753B9B" w:rsidP="00753B9B">
      <w:pPr>
        <w:keepNext/>
        <w:keepLines/>
        <w:spacing w:after="0" w:line="240" w:lineRule="auto"/>
        <w:ind w:left="709"/>
        <w:outlineLvl w:val="3"/>
        <w:rPr>
          <w:rFonts w:ascii="Times New Roman" w:eastAsiaTheme="majorEastAsia" w:hAnsi="Times New Roman" w:cs="Times New Roman"/>
          <w:b/>
          <w:iCs/>
          <w:sz w:val="24"/>
          <w:szCs w:val="24"/>
        </w:rPr>
      </w:pPr>
    </w:p>
    <w:p w:rsidR="00753B9B" w:rsidRPr="00BE08CC" w:rsidRDefault="00753B9B" w:rsidP="00753B9B">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w:t>
      </w:r>
      <w:proofErr w:type="gramStart"/>
      <w:r w:rsidRPr="00BE08CC">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5"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r w:rsidRPr="00BE08CC">
        <w:rPr>
          <w:rFonts w:ascii="Times New Roman" w:eastAsiaTheme="minorEastAsia" w:hAnsi="Times New Roman" w:cs="Times New Roman"/>
          <w:sz w:val="24"/>
          <w:szCs w:val="24"/>
        </w:rPr>
        <w:t>»;</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53B9B" w:rsidRPr="00BE08CC" w:rsidRDefault="00753B9B" w:rsidP="00753B9B">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E08CC">
        <w:rPr>
          <w:rFonts w:ascii="Times New Roman" w:eastAsiaTheme="minorEastAsia" w:hAnsi="Times New Roman" w:cs="Times New Roman"/>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3B9B" w:rsidRPr="00BE08CC" w:rsidRDefault="00753B9B" w:rsidP="00753B9B">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roofErr w:type="gramEnd"/>
    </w:p>
    <w:p w:rsidR="00753B9B" w:rsidRDefault="00753B9B" w:rsidP="00753B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753B9B" w:rsidRPr="00BE08CC" w:rsidRDefault="00753B9B" w:rsidP="00753B9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53B9B" w:rsidRDefault="00753B9B" w:rsidP="00753B9B">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753B9B" w:rsidRPr="00BE08CC" w:rsidRDefault="00753B9B" w:rsidP="00753B9B">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1" w:history="1">
        <w:proofErr w:type="gramEnd"/>
        <w:r w:rsidRPr="00BE08CC">
          <w:rPr>
            <w:rFonts w:ascii="Times New Roman" w:eastAsiaTheme="minorEastAsia" w:hAnsi="Times New Roman" w:cs="Times New Roman"/>
            <w:color w:val="0563C1" w:themeColor="hyperlink"/>
            <w:sz w:val="24"/>
            <w:szCs w:val="24"/>
            <w:u w:val="single"/>
          </w:rPr>
          <w:t>www.gosuslugi.ru</w:t>
        </w:r>
        <w:proofErr w:type="gramStart"/>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32" w:history="1">
        <w:proofErr w:type="gramEnd"/>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proofErr w:type="gramStart"/>
      </w:hyperlink>
      <w:r w:rsidRPr="00BE08CC">
        <w:rPr>
          <w:rFonts w:ascii="Times New Roman" w:eastAsiaTheme="minorEastAsia" w:hAnsi="Times New Roman" w:cs="Times New Roman"/>
          <w:sz w:val="24"/>
          <w:szCs w:val="24"/>
        </w:rPr>
        <w:t xml:space="preserve">), многофункциональный центр либо в соответствующий государственный орган исполнительной власти, являющийся </w:t>
      </w:r>
      <w:r w:rsidRPr="00BE08CC">
        <w:rPr>
          <w:rFonts w:ascii="Times New Roman" w:eastAsiaTheme="minorEastAsia" w:hAnsi="Times New Roman" w:cs="Times New Roman"/>
          <w:sz w:val="24"/>
          <w:szCs w:val="24"/>
        </w:rPr>
        <w:lastRenderedPageBreak/>
        <w:t>учредителем многофункционального центра</w:t>
      </w:r>
      <w:proofErr w:type="gramEnd"/>
      <w:r w:rsidRPr="00BE08CC">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3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6"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ascii="Times New Roman" w:eastAsiaTheme="minorEastAsia" w:hAnsi="Times New Roman" w:cs="Times New Roman"/>
          <w:sz w:val="24"/>
          <w:szCs w:val="24"/>
        </w:rPr>
        <w:t xml:space="preserve"> центра, его работников устанавливается Правительством Российской Федерации.</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lastRenderedPageBreak/>
        <w:t xml:space="preserve"> Жалоба должна содержать: </w:t>
      </w:r>
    </w:p>
    <w:p w:rsidR="00753B9B" w:rsidRPr="00BE08CC" w:rsidRDefault="00753B9B" w:rsidP="00753B9B">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7"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753B9B" w:rsidRPr="00BE08CC" w:rsidRDefault="00753B9B" w:rsidP="00753B9B">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B9B" w:rsidRPr="00BE08CC" w:rsidRDefault="00753B9B" w:rsidP="00753B9B">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753B9B" w:rsidRPr="00BE08CC" w:rsidRDefault="00753B9B" w:rsidP="00753B9B">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53B9B" w:rsidRPr="00BE08CC" w:rsidRDefault="00753B9B" w:rsidP="00753B9B">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753B9B" w:rsidRPr="005107D1" w:rsidRDefault="00753B9B" w:rsidP="00753B9B">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753B9B" w:rsidRPr="00BE08CC" w:rsidRDefault="00753B9B" w:rsidP="00753B9B">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753B9B" w:rsidRPr="00BE08CC" w:rsidRDefault="00753B9B" w:rsidP="00753B9B">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753B9B" w:rsidRPr="00BE08CC" w:rsidRDefault="00753B9B" w:rsidP="00753B9B">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roofErr w:type="gramEnd"/>
    </w:p>
    <w:p w:rsidR="00753B9B" w:rsidRPr="00BE08CC" w:rsidRDefault="00753B9B" w:rsidP="00753B9B">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42"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753B9B" w:rsidRPr="00BE08CC" w:rsidRDefault="00753B9B" w:rsidP="00753B9B">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753B9B" w:rsidRPr="005107D1" w:rsidRDefault="00753B9B" w:rsidP="00753B9B">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753B9B" w:rsidRPr="00BE08CC" w:rsidRDefault="00753B9B" w:rsidP="00753B9B">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753B9B" w:rsidRPr="00BE08CC" w:rsidRDefault="00753B9B" w:rsidP="00753B9B">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53B9B" w:rsidRPr="00BE08CC" w:rsidRDefault="00753B9B" w:rsidP="00753B9B">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E08CC">
        <w:rPr>
          <w:rFonts w:ascii="Times New Roman" w:eastAsiaTheme="minorEastAsia"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3B9B" w:rsidRPr="00BE08CC" w:rsidRDefault="00753B9B" w:rsidP="00753B9B">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753B9B" w:rsidRPr="00BE08CC" w:rsidRDefault="00753B9B" w:rsidP="00753B9B">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B9B" w:rsidRPr="00BE08CC" w:rsidRDefault="00753B9B" w:rsidP="00753B9B">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BE08CC">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BE08CC">
        <w:rPr>
          <w:rFonts w:ascii="Times New Roman" w:eastAsiaTheme="minorEastAsia" w:hAnsi="Times New Roman" w:cs="Times New Roman"/>
          <w:sz w:val="24"/>
          <w:szCs w:val="24"/>
        </w:rPr>
        <w:t xml:space="preserve"> или преступления должностное лицо, работник, наделенны</w:t>
      </w:r>
      <w:r>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753B9B" w:rsidRPr="00BE08CC" w:rsidRDefault="00753B9B" w:rsidP="00753B9B">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753B9B" w:rsidRPr="00BE08CC" w:rsidRDefault="00753B9B" w:rsidP="00753B9B">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3"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44"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753B9B" w:rsidRPr="004659A4" w:rsidRDefault="00753B9B" w:rsidP="00753B9B">
      <w:pPr>
        <w:spacing w:after="0" w:line="240" w:lineRule="auto"/>
        <w:ind w:firstLine="709"/>
        <w:jc w:val="both"/>
        <w:rPr>
          <w:rFonts w:ascii="Times New Roman" w:hAnsi="Times New Roman" w:cs="Times New Roman"/>
          <w:sz w:val="24"/>
          <w:szCs w:val="24"/>
        </w:rPr>
      </w:pPr>
    </w:p>
    <w:p w:rsidR="00753B9B" w:rsidRPr="004659A4" w:rsidRDefault="00753B9B" w:rsidP="00753B9B">
      <w:pPr>
        <w:spacing w:after="0" w:line="240" w:lineRule="auto"/>
        <w:ind w:firstLine="709"/>
        <w:jc w:val="both"/>
        <w:rPr>
          <w:rFonts w:ascii="Times New Roman" w:hAnsi="Times New Roman" w:cs="Times New Roman"/>
          <w:sz w:val="24"/>
          <w:szCs w:val="24"/>
        </w:rPr>
      </w:pPr>
    </w:p>
    <w:p w:rsidR="00753B9B" w:rsidRPr="004659A4" w:rsidRDefault="00753B9B" w:rsidP="00753B9B">
      <w:pPr>
        <w:spacing w:after="0" w:line="240" w:lineRule="auto"/>
        <w:ind w:firstLine="709"/>
        <w:jc w:val="both"/>
        <w:rPr>
          <w:rFonts w:ascii="Times New Roman" w:hAnsi="Times New Roman" w:cs="Times New Roman"/>
          <w:sz w:val="24"/>
          <w:szCs w:val="24"/>
        </w:rPr>
      </w:pPr>
    </w:p>
    <w:p w:rsidR="00753B9B" w:rsidRPr="004659A4" w:rsidRDefault="00753B9B" w:rsidP="00753B9B">
      <w:pPr>
        <w:spacing w:after="0" w:line="240" w:lineRule="auto"/>
        <w:ind w:firstLine="709"/>
        <w:jc w:val="both"/>
        <w:rPr>
          <w:rFonts w:ascii="Times New Roman" w:hAnsi="Times New Roman" w:cs="Times New Roman"/>
          <w:sz w:val="24"/>
          <w:szCs w:val="24"/>
        </w:rPr>
      </w:pPr>
    </w:p>
    <w:p w:rsidR="00753B9B" w:rsidRPr="004659A4" w:rsidRDefault="00753B9B" w:rsidP="00753B9B">
      <w:pPr>
        <w:spacing w:after="0" w:line="240" w:lineRule="auto"/>
        <w:ind w:firstLine="709"/>
        <w:jc w:val="both"/>
        <w:rPr>
          <w:rFonts w:ascii="Times New Roman" w:hAnsi="Times New Roman" w:cs="Times New Roman"/>
          <w:sz w:val="24"/>
          <w:szCs w:val="24"/>
        </w:rPr>
      </w:pPr>
    </w:p>
    <w:p w:rsidR="00177F31" w:rsidRPr="006A3E63" w:rsidRDefault="00177F31" w:rsidP="00753B9B">
      <w:pPr>
        <w:spacing w:after="0" w:line="240" w:lineRule="auto"/>
        <w:ind w:firstLine="709"/>
        <w:jc w:val="both"/>
        <w:rPr>
          <w:rFonts w:ascii="Times New Roman" w:hAnsi="Times New Roman" w:cs="Times New Roman"/>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724ACD" w:rsidRPr="006A3E63" w:rsidRDefault="00724ACD" w:rsidP="00753B9B">
      <w:pPr>
        <w:spacing w:after="0" w:line="240" w:lineRule="auto"/>
        <w:ind w:left="4535"/>
        <w:jc w:val="right"/>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1</w:t>
      </w:r>
    </w:p>
    <w:p w:rsidR="00753B9B" w:rsidRPr="006A3E63" w:rsidRDefault="00724ACD" w:rsidP="00753B9B">
      <w:pPr>
        <w:spacing w:after="0" w:line="240" w:lineRule="auto"/>
        <w:ind w:left="4535"/>
        <w:jc w:val="right"/>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53B9B">
      <w:pPr>
        <w:spacing w:after="0" w:line="240" w:lineRule="auto"/>
        <w:ind w:left="4535"/>
        <w:jc w:val="right"/>
        <w:rPr>
          <w:rFonts w:ascii="Times New Roman" w:eastAsia="Times New Roman" w:hAnsi="Times New Roman" w:cs="Times New Roman"/>
          <w:sz w:val="24"/>
          <w:szCs w:val="24"/>
          <w:lang w:eastAsia="ru-RU"/>
        </w:rPr>
      </w:pPr>
    </w:p>
    <w:p w:rsidR="00724ACD" w:rsidRPr="006A3E63" w:rsidRDefault="00724ACD" w:rsidP="00753B9B">
      <w:pPr>
        <w:widowControl w:val="0"/>
        <w:autoSpaceDE w:val="0"/>
        <w:autoSpaceDN w:val="0"/>
        <w:spacing w:after="0" w:line="240" w:lineRule="auto"/>
        <w:ind w:left="4535"/>
        <w:jc w:val="right"/>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от « _____» ___________ 2021г. № ________</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24ACD" w:rsidRPr="006A3E63" w:rsidTr="006A3E63">
        <w:tc>
          <w:tcPr>
            <w:tcW w:w="4961" w:type="dxa"/>
            <w:tcBorders>
              <w:bottom w:val="single" w:sz="4" w:space="0" w:color="auto"/>
            </w:tcBorders>
          </w:tcPr>
          <w:p w:rsidR="00724ACD" w:rsidRPr="006A3E63" w:rsidRDefault="00724ACD" w:rsidP="00753B9B">
            <w:pPr>
              <w:jc w:val="center"/>
              <w:rPr>
                <w:rFonts w:ascii="Times New Roman" w:hAnsi="Times New Roman" w:cs="Times New Roman"/>
                <w:b/>
                <w:bCs/>
                <w:sz w:val="24"/>
                <w:szCs w:val="24"/>
              </w:rPr>
            </w:pPr>
            <w:r w:rsidRPr="006A3E63">
              <w:rPr>
                <w:rFonts w:ascii="Times New Roman" w:hAnsi="Times New Roman" w:cs="Times New Roman"/>
                <w:bCs/>
                <w:sz w:val="24"/>
                <w:szCs w:val="24"/>
              </w:rPr>
              <w:t>В</w:t>
            </w:r>
            <w:r w:rsidRPr="006A3E63">
              <w:rPr>
                <w:rFonts w:ascii="Times New Roman" w:hAnsi="Times New Roman" w:cs="Times New Roman"/>
                <w:b/>
                <w:bCs/>
                <w:sz w:val="24"/>
                <w:szCs w:val="24"/>
              </w:rPr>
              <w:t xml:space="preserve"> Администрацию МО «</w:t>
            </w:r>
            <w:r w:rsidR="00753B9B">
              <w:rPr>
                <w:rFonts w:ascii="Times New Roman" w:hAnsi="Times New Roman" w:cs="Times New Roman"/>
                <w:b/>
                <w:bCs/>
                <w:sz w:val="24"/>
                <w:szCs w:val="24"/>
              </w:rPr>
              <w:t>Город Удачный</w:t>
            </w:r>
            <w:r w:rsidRPr="006A3E63">
              <w:rPr>
                <w:rFonts w:ascii="Times New Roman" w:hAnsi="Times New Roman" w:cs="Times New Roman"/>
                <w:b/>
                <w:bCs/>
                <w:sz w:val="24"/>
                <w:szCs w:val="24"/>
              </w:rPr>
              <w:t>»</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(наименование Администрации, </w:t>
            </w:r>
            <w:proofErr w:type="gramEnd"/>
          </w:p>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предоставляющей</w:t>
            </w:r>
            <w:proofErr w:type="gramEnd"/>
            <w:r w:rsidRPr="006A3E63">
              <w:rPr>
                <w:rFonts w:ascii="Times New Roman" w:hAnsi="Times New Roman" w:cs="Times New Roman"/>
                <w:sz w:val="24"/>
                <w:szCs w:val="24"/>
              </w:rPr>
              <w:t xml:space="preserve"> муниципальную услугу)</w:t>
            </w:r>
          </w:p>
        </w:tc>
      </w:tr>
      <w:tr w:rsidR="00724ACD" w:rsidRPr="006A3E63" w:rsidTr="006A3E63">
        <w:tc>
          <w:tcPr>
            <w:tcW w:w="4961" w:type="dxa"/>
            <w:tcBorders>
              <w:bottom w:val="single" w:sz="4" w:space="0" w:color="auto"/>
            </w:tcBorders>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r w:rsidRPr="006A3E63">
              <w:rPr>
                <w:rFonts w:ascii="Times New Roman" w:hAnsi="Times New Roman" w:cs="Times New Roman"/>
                <w:sz w:val="24"/>
                <w:szCs w:val="24"/>
              </w:rPr>
              <w:t>от</w:t>
            </w:r>
          </w:p>
        </w:tc>
      </w:tr>
      <w:tr w:rsidR="00724ACD" w:rsidRPr="006A3E63" w:rsidTr="006A3E63">
        <w:tc>
          <w:tcPr>
            <w:tcW w:w="4961" w:type="dxa"/>
            <w:tcBorders>
              <w:top w:val="single" w:sz="4" w:space="0" w:color="auto"/>
              <w:bottom w:val="single" w:sz="4" w:space="0" w:color="auto"/>
            </w:tcBorders>
          </w:tcPr>
          <w:p w:rsidR="00724ACD" w:rsidRPr="006A3E63" w:rsidRDefault="00724ACD" w:rsidP="006A3E63">
            <w:pPr>
              <w:jc w:val="center"/>
              <w:rPr>
                <w:rFonts w:ascii="Times New Roman" w:hAnsi="Times New Roman" w:cs="Times New Roman"/>
                <w:sz w:val="24"/>
                <w:szCs w:val="24"/>
              </w:rPr>
            </w:pPr>
          </w:p>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bottom w:val="single" w:sz="4" w:space="0" w:color="auto"/>
            </w:tcBorders>
            <w:vAlign w:val="bottom"/>
          </w:tcPr>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(наименование юридического лица, ИНН, юридический и почтовый адреса, Ф.И.О. руководителя, телефон, факс, адрес электронной почты (при наличии)</w:t>
            </w:r>
            <w:proofErr w:type="gramEnd"/>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bl>
    <w:p w:rsidR="00724ACD" w:rsidRPr="006A3E63" w:rsidRDefault="00724ACD" w:rsidP="00724ACD">
      <w:pPr>
        <w:spacing w:after="0" w:line="240" w:lineRule="auto"/>
        <w:ind w:left="4962"/>
        <w:jc w:val="center"/>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(Ф.И.О, паспортные данные физического лица, почтовый адрес, телефон, адрес электронной почты (при наличии)</w:t>
      </w:r>
      <w:proofErr w:type="gramEnd"/>
    </w:p>
    <w:p w:rsidR="00724ACD" w:rsidRPr="006A3E63" w:rsidRDefault="00724ACD" w:rsidP="00724ACD">
      <w:pPr>
        <w:spacing w:after="0" w:line="240" w:lineRule="auto"/>
        <w:ind w:left="4962"/>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left="4962"/>
        <w:rPr>
          <w:rFonts w:ascii="Times New Roman" w:eastAsia="Times New Roman" w:hAnsi="Times New Roman" w:cs="Times New Roman"/>
          <w:sz w:val="24"/>
          <w:szCs w:val="24"/>
          <w:lang w:eastAsia="ru-RU"/>
        </w:rPr>
      </w:pP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ЗАЯВЛЕНИЕ</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о выдаче разрешения на строительство</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В соответствии со статьей 51 Градостроительного кодекса Российской Федерации прошу разрешение </w:t>
      </w:r>
      <w:proofErr w:type="gramStart"/>
      <w:r w:rsidRPr="006A3E63">
        <w:rPr>
          <w:rFonts w:ascii="Times New Roman" w:eastAsia="Times New Roman" w:hAnsi="Times New Roman" w:cs="Times New Roman"/>
          <w:sz w:val="24"/>
          <w:szCs w:val="24"/>
          <w:lang w:eastAsia="ru-RU"/>
        </w:rPr>
        <w:t>на</w:t>
      </w:r>
      <w:proofErr w:type="gramEnd"/>
      <w:r w:rsidRPr="006A3E63">
        <w:rPr>
          <w:rFonts w:ascii="Times New Roman" w:eastAsia="Times New Roman" w:hAnsi="Times New Roman" w:cs="Times New Roman"/>
          <w:sz w:val="24"/>
          <w:szCs w:val="24"/>
          <w:lang w:eastAsia="ru-RU"/>
        </w:rPr>
        <w:t>:</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5160"/>
        <w:gridCol w:w="3068"/>
        <w:gridCol w:w="192"/>
        <w:gridCol w:w="340"/>
        <w:gridCol w:w="23"/>
      </w:tblGrid>
      <w:tr w:rsidR="00724ACD" w:rsidRPr="006A3E63" w:rsidTr="006A3E63">
        <w:trPr>
          <w:gridAfter w:val="1"/>
          <w:wAfter w:w="23" w:type="dxa"/>
          <w:cantSplit/>
          <w:trHeight w:val="250"/>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w:t>
            </w: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Строительство объекта капитального строительства </w:t>
            </w:r>
          </w:p>
        </w:tc>
        <w:tc>
          <w:tcPr>
            <w:tcW w:w="340" w:type="dxa"/>
            <w:shd w:val="clear" w:color="auto" w:fill="FFFFFF"/>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420"/>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Реконструкцию объекта капитального строительства </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477"/>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760" w:type="dxa"/>
            <w:gridSpan w:val="4"/>
          </w:tcPr>
          <w:p w:rsidR="00724ACD" w:rsidRPr="006A3E63" w:rsidRDefault="00724ACD" w:rsidP="006A3E63">
            <w:pPr>
              <w:spacing w:after="0" w:line="240" w:lineRule="auto"/>
              <w:jc w:val="center"/>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один из перечисленных видов строительства (реконструкции), на который оформляется разрешение на строительство)</w:t>
            </w:r>
            <w:proofErr w:type="gramEnd"/>
          </w:p>
        </w:tc>
      </w:tr>
      <w:tr w:rsidR="00724ACD" w:rsidRPr="006A3E63" w:rsidTr="006A3E63">
        <w:trPr>
          <w:gridAfter w:val="1"/>
          <w:wAfter w:w="23" w:type="dxa"/>
          <w:cantSplit/>
          <w:trHeight w:val="556"/>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2</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556"/>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3</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0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3.1</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4</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соглашения об установлении сервитута, публичного сервитута </w:t>
            </w:r>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Адрес расположения земельного участка</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5</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градостроительном плане земельного участка</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w:t>
            </w:r>
            <w:r w:rsidRPr="006A3E63">
              <w:rPr>
                <w:rFonts w:ascii="Times New Roman" w:eastAsia="Times New Roman" w:hAnsi="Times New Roman" w:cs="Times New Roman"/>
                <w:i/>
                <w:sz w:val="24"/>
                <w:szCs w:val="24"/>
                <w:lang w:eastAsia="ru-RU"/>
              </w:rPr>
              <w:lastRenderedPageBreak/>
              <w:t>законодательством Российской Федерации) </w:t>
            </w:r>
            <w:proofErr w:type="gramEnd"/>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6</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проекте планировки и проекте межевания территории </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(Заполняется в отношении линейных объектов, кроме случаев, предусмотренных законодательством Российской Федерации.</w:t>
            </w:r>
            <w:proofErr w:type="gramEnd"/>
            <w:r w:rsidRPr="006A3E63">
              <w:rPr>
                <w:rFonts w:ascii="Times New Roman" w:eastAsia="Times New Roman" w:hAnsi="Times New Roman" w:cs="Times New Roman"/>
                <w:i/>
                <w:sz w:val="24"/>
                <w:szCs w:val="24"/>
                <w:lang w:eastAsia="ru-RU"/>
              </w:rPr>
              <w:t xml:space="preserve"> </w:t>
            </w:r>
            <w:proofErr w:type="gramStart"/>
            <w:r w:rsidRPr="006A3E63">
              <w:rPr>
                <w:rFonts w:ascii="Times New Roman" w:eastAsia="Times New Roman" w:hAnsi="Times New Roman" w:cs="Times New Roman"/>
                <w:i/>
                <w:sz w:val="24"/>
                <w:szCs w:val="24"/>
                <w:lang w:eastAsia="ru-RU"/>
              </w:rPr>
              <w:t>Указываются дата и номер решения об утверждении проекта планировки и проекта межевания территории)</w:t>
            </w:r>
            <w:proofErr w:type="gramEnd"/>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7</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кем, когда разработана проектная документация (реквизиты документа, наименование проектной организации)</w:t>
            </w:r>
            <w:proofErr w:type="gramEnd"/>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8</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разрешения на отклонение от предельных параметров разрешенного строительства, реконструкции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w:t>
            </w:r>
            <w:r w:rsidRPr="006A3E63">
              <w:rPr>
                <w:rFonts w:ascii="Times New Roman" w:eastAsia="Times New Roman" w:hAnsi="Times New Roman" w:cs="Times New Roman"/>
                <w:sz w:val="24"/>
                <w:szCs w:val="24"/>
                <w:lang w:eastAsia="ru-RU"/>
              </w:rPr>
              <w:t xml:space="preserve"> </w:t>
            </w:r>
            <w:r w:rsidRPr="006A3E63">
              <w:rPr>
                <w:rFonts w:ascii="Times New Roman" w:eastAsia="Times New Roman" w:hAnsi="Times New Roman" w:cs="Times New Roman"/>
                <w:i/>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9</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Сведения о </w:t>
            </w:r>
            <w:proofErr w:type="gramStart"/>
            <w:r w:rsidRPr="006A3E63">
              <w:rPr>
                <w:rFonts w:ascii="Times New Roman" w:eastAsia="Times New Roman" w:hAnsi="Times New Roman" w:cs="Times New Roman"/>
                <w:sz w:val="24"/>
                <w:szCs w:val="24"/>
                <w:lang w:eastAsia="ru-RU"/>
              </w:rPr>
              <w:t>решении</w:t>
            </w:r>
            <w:proofErr w:type="gramEnd"/>
            <w:r w:rsidRPr="006A3E63">
              <w:rPr>
                <w:rFonts w:ascii="Times New Roman" w:eastAsia="Times New Roman" w:hAnsi="Times New Roman" w:cs="Times New Roman"/>
                <w:sz w:val="24"/>
                <w:szCs w:val="24"/>
                <w:lang w:eastAsia="ru-RU"/>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24ACD" w:rsidRPr="006A3E63" w:rsidRDefault="00724ACD" w:rsidP="006A3E63">
            <w:pPr>
              <w:spacing w:after="0" w:line="240" w:lineRule="auto"/>
              <w:jc w:val="both"/>
              <w:rPr>
                <w:rFonts w:ascii="Times New Roman" w:eastAsia="Times New Roman" w:hAnsi="Times New Roman" w:cs="Times New Roman"/>
                <w:i/>
                <w:sz w:val="24"/>
                <w:szCs w:val="24"/>
                <w:lang w:eastAsia="ru-RU"/>
              </w:rPr>
            </w:pPr>
            <w:r w:rsidRPr="006A3E63">
              <w:rPr>
                <w:rFonts w:ascii="Times New Roman" w:eastAsia="Times New Roman" w:hAnsi="Times New Roman" w:cs="Times New Roman"/>
                <w:i/>
                <w:sz w:val="24"/>
                <w:szCs w:val="24"/>
                <w:lang w:eastAsia="ru-RU"/>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76"/>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10</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roofErr w:type="gramEnd"/>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бюджетные</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51"/>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собственные</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36"/>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11</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w:t>
            </w: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 почте по указанному адресу</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88"/>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 личный кабинет в портале государственных и муниципальных услуг (функций) Республики Саха (Якутия) (</w:t>
            </w:r>
            <w:r w:rsidRPr="006A3E63">
              <w:rPr>
                <w:rFonts w:ascii="Times New Roman" w:eastAsia="Times New Roman" w:hAnsi="Times New Roman" w:cs="Times New Roman"/>
                <w:sz w:val="24"/>
                <w:szCs w:val="24"/>
                <w:lang w:val="en-US" w:eastAsia="ru-RU"/>
              </w:rPr>
              <w:t>http</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www</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e</w:t>
            </w:r>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yakutia</w:t>
            </w:r>
            <w:proofErr w:type="spellEnd"/>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ru</w:t>
            </w:r>
            <w:proofErr w:type="spellEnd"/>
            <w:r w:rsidRPr="006A3E63">
              <w:rPr>
                <w:rFonts w:ascii="Times New Roman" w:eastAsia="Times New Roman" w:hAnsi="Times New Roman" w:cs="Times New Roman"/>
                <w:sz w:val="24"/>
                <w:szCs w:val="24"/>
                <w:lang w:eastAsia="ru-RU"/>
              </w:rPr>
              <w:t>) (далее – РПГУ)</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лично в органе, предоставляющем государственную/муниципальную услугу </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При этом сообщаю, что строительство будет осуществляться на основании следующих прилагаемых документов*:</w:t>
      </w:r>
    </w:p>
    <w:tbl>
      <w:tblPr>
        <w:tblStyle w:val="af0"/>
        <w:tblW w:w="0" w:type="auto"/>
        <w:tblBorders>
          <w:top w:val="none" w:sz="0" w:space="0" w:color="auto"/>
          <w:left w:val="none" w:sz="0" w:space="0" w:color="auto"/>
          <w:right w:val="none" w:sz="0" w:space="0" w:color="auto"/>
        </w:tblBorders>
        <w:tblLook w:val="04A0"/>
      </w:tblPr>
      <w:tblGrid>
        <w:gridCol w:w="9345"/>
      </w:tblGrid>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городскую Администрацию.</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Предупрежден</w:t>
      </w:r>
      <w:proofErr w:type="gramEnd"/>
      <w:r w:rsidRPr="006A3E63">
        <w:rPr>
          <w:rFonts w:ascii="Times New Roman" w:eastAsia="Times New Roman" w:hAnsi="Times New Roman" w:cs="Times New Roman"/>
          <w:sz w:val="24"/>
          <w:szCs w:val="24"/>
          <w:lang w:eastAsia="ru-RU"/>
        </w:rPr>
        <w:t xml:space="preserve"> (а) об ответственности за предоставление заведомо ложной информации и недостоверных данных.</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Выражаю согласие на обработку моих персональных данных  Администрацией.</w:t>
      </w:r>
    </w:p>
    <w:tbl>
      <w:tblPr>
        <w:tblW w:w="9570" w:type="dxa"/>
        <w:tblLayout w:type="fixed"/>
        <w:tblLook w:val="04A0"/>
      </w:tblPr>
      <w:tblGrid>
        <w:gridCol w:w="4849"/>
        <w:gridCol w:w="515"/>
        <w:gridCol w:w="1715"/>
        <w:gridCol w:w="520"/>
        <w:gridCol w:w="1971"/>
      </w:tblGrid>
      <w:tr w:rsidR="00724ACD" w:rsidRPr="006A3E63" w:rsidTr="006A3E63">
        <w:tc>
          <w:tcPr>
            <w:tcW w:w="4849"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6A3E63" w:rsidTr="006A3E63">
        <w:tc>
          <w:tcPr>
            <w:tcW w:w="4849" w:type="dxa"/>
            <w:tcBorders>
              <w:top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(застройщик, наименование юридического лица, ФИО)</w:t>
            </w:r>
            <w:bookmarkStart w:id="10" w:name="Date3"/>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p w:rsidR="00724ACD" w:rsidRPr="006A3E63" w:rsidRDefault="00724ACD" w:rsidP="006A3E63">
            <w:pPr>
              <w:spacing w:after="0" w:line="360" w:lineRule="auto"/>
              <w:rPr>
                <w:rFonts w:ascii="Times New Roman" w:eastAsia="Times New Roman" w:hAnsi="Times New Roman" w:cs="Times New Roman"/>
                <w:sz w:val="24"/>
                <w:szCs w:val="24"/>
                <w:lang w:val="en-US" w:eastAsia="ru-RU"/>
              </w:rPr>
            </w:pPr>
            <w:r w:rsidRPr="006A3E63">
              <w:rPr>
                <w:rFonts w:ascii="Times New Roman" w:eastAsia="Times New Roman" w:hAnsi="Times New Roman" w:cs="Times New Roman"/>
                <w:sz w:val="24"/>
                <w:szCs w:val="24"/>
                <w:lang w:eastAsia="ru-RU"/>
              </w:rPr>
              <w:t xml:space="preserve">«______» ___________ </w:t>
            </w:r>
            <w:r w:rsidRPr="006A3E63">
              <w:rPr>
                <w:rFonts w:ascii="Times New Roman" w:eastAsia="Times New Roman" w:hAnsi="Times New Roman" w:cs="Times New Roman"/>
                <w:sz w:val="24"/>
                <w:szCs w:val="24"/>
                <w:lang w:val="en-US" w:eastAsia="ru-RU"/>
              </w:rPr>
              <w:t>20</w:t>
            </w:r>
            <w:r w:rsidRPr="006A3E63">
              <w:rPr>
                <w:rFonts w:ascii="Times New Roman" w:eastAsia="Times New Roman" w:hAnsi="Times New Roman" w:cs="Times New Roman"/>
                <w:sz w:val="24"/>
                <w:szCs w:val="24"/>
                <w:lang w:eastAsia="ru-RU"/>
              </w:rPr>
              <w:t>___</w:t>
            </w:r>
            <w:r w:rsidRPr="006A3E63">
              <w:rPr>
                <w:rFonts w:ascii="Times New Roman" w:eastAsia="Times New Roman" w:hAnsi="Times New Roman" w:cs="Times New Roman"/>
                <w:sz w:val="24"/>
                <w:szCs w:val="24"/>
                <w:lang w:val="en-US" w:eastAsia="ru-RU"/>
              </w:rPr>
              <w:t xml:space="preserve"> г.</w:t>
            </w:r>
            <w:bookmarkEnd w:id="10"/>
          </w:p>
          <w:p w:rsidR="00724ACD" w:rsidRPr="006A3E63" w:rsidRDefault="00724ACD" w:rsidP="006A3E63">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МП</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(подпись)</w:t>
            </w: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1"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(расшифровка подписи)</w:t>
            </w:r>
          </w:p>
        </w:tc>
      </w:tr>
    </w:tbl>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*Указываются прилагаемые документы в соответствии с частью 7 статьи 51 Градостроительного кодекса Российской Федерации</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Приложение № 2</w:t>
      </w:r>
    </w:p>
    <w:p w:rsidR="00724ACD" w:rsidRPr="006A3E63" w:rsidRDefault="00724ACD" w:rsidP="00753B9B">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24ACD" w:rsidRPr="006A3E63" w:rsidTr="006A3E63">
        <w:tc>
          <w:tcPr>
            <w:tcW w:w="4961" w:type="dxa"/>
            <w:tcBorders>
              <w:bottom w:val="single" w:sz="4" w:space="0" w:color="auto"/>
            </w:tcBorders>
          </w:tcPr>
          <w:p w:rsidR="00724ACD" w:rsidRPr="006A3E63" w:rsidRDefault="00724ACD" w:rsidP="00753B9B">
            <w:pPr>
              <w:jc w:val="center"/>
              <w:rPr>
                <w:rFonts w:ascii="Times New Roman" w:hAnsi="Times New Roman" w:cs="Times New Roman"/>
                <w:b/>
                <w:bCs/>
                <w:sz w:val="24"/>
                <w:szCs w:val="24"/>
              </w:rPr>
            </w:pPr>
            <w:r w:rsidRPr="006A3E63">
              <w:rPr>
                <w:rFonts w:ascii="Times New Roman" w:hAnsi="Times New Roman" w:cs="Times New Roman"/>
                <w:bCs/>
                <w:sz w:val="24"/>
                <w:szCs w:val="24"/>
              </w:rPr>
              <w:t>В</w:t>
            </w:r>
            <w:r w:rsidRPr="006A3E63">
              <w:rPr>
                <w:rFonts w:ascii="Times New Roman" w:hAnsi="Times New Roman" w:cs="Times New Roman"/>
                <w:b/>
                <w:bCs/>
                <w:sz w:val="24"/>
                <w:szCs w:val="24"/>
              </w:rPr>
              <w:t xml:space="preserve"> Администрацию МО «</w:t>
            </w:r>
            <w:r w:rsidR="00753B9B">
              <w:rPr>
                <w:rFonts w:ascii="Times New Roman" w:hAnsi="Times New Roman" w:cs="Times New Roman"/>
                <w:b/>
                <w:bCs/>
                <w:sz w:val="24"/>
                <w:szCs w:val="24"/>
              </w:rPr>
              <w:t>Город Удачный</w:t>
            </w:r>
            <w:r w:rsidRPr="006A3E63">
              <w:rPr>
                <w:rFonts w:ascii="Times New Roman" w:hAnsi="Times New Roman" w:cs="Times New Roman"/>
                <w:b/>
                <w:bCs/>
                <w:sz w:val="24"/>
                <w:szCs w:val="24"/>
              </w:rPr>
              <w:t>»</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(наименование Администрации, </w:t>
            </w:r>
            <w:proofErr w:type="gramEnd"/>
          </w:p>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предоставляющей</w:t>
            </w:r>
            <w:proofErr w:type="gramEnd"/>
            <w:r w:rsidRPr="006A3E63">
              <w:rPr>
                <w:rFonts w:ascii="Times New Roman" w:hAnsi="Times New Roman" w:cs="Times New Roman"/>
                <w:sz w:val="24"/>
                <w:szCs w:val="24"/>
              </w:rPr>
              <w:t xml:space="preserve"> муниципальную услугу)</w:t>
            </w:r>
          </w:p>
        </w:tc>
      </w:tr>
      <w:tr w:rsidR="00724ACD" w:rsidRPr="006A3E63" w:rsidTr="006A3E63">
        <w:tc>
          <w:tcPr>
            <w:tcW w:w="4961" w:type="dxa"/>
            <w:tcBorders>
              <w:bottom w:val="single" w:sz="4" w:space="0" w:color="auto"/>
            </w:tcBorders>
          </w:tcPr>
          <w:p w:rsidR="00724ACD" w:rsidRPr="006A3E63" w:rsidRDefault="00724ACD" w:rsidP="006A3E63">
            <w:pPr>
              <w:rPr>
                <w:rFonts w:ascii="Times New Roman" w:hAnsi="Times New Roman" w:cs="Times New Roman"/>
                <w:sz w:val="24"/>
                <w:szCs w:val="24"/>
              </w:rPr>
            </w:pPr>
            <w:r w:rsidRPr="006A3E63">
              <w:rPr>
                <w:rFonts w:ascii="Times New Roman" w:hAnsi="Times New Roman" w:cs="Times New Roman"/>
                <w:sz w:val="24"/>
                <w:szCs w:val="24"/>
              </w:rPr>
              <w:t>от</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bottom w:val="single" w:sz="4" w:space="0" w:color="auto"/>
            </w:tcBorders>
            <w:vAlign w:val="bottom"/>
          </w:tcPr>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(наименование юридического лица, ИНН, юридический и почтовый адреса, Ф.И.О. руководителя, телефон, факс, адрес электронной почты (при наличии)</w:t>
            </w:r>
            <w:proofErr w:type="gramEnd"/>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bl>
    <w:p w:rsidR="00724ACD" w:rsidRPr="006A3E63" w:rsidRDefault="00724ACD" w:rsidP="00724ACD">
      <w:pPr>
        <w:spacing w:after="0" w:line="240" w:lineRule="auto"/>
        <w:ind w:left="4962"/>
        <w:jc w:val="center"/>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(Ф.И.О, паспортные данные физического лица, почтовый адрес, телефон, адрес электронной почты (при наличии)</w:t>
      </w:r>
      <w:proofErr w:type="gramEnd"/>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ЗАЯВЛЕНИЕ</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 xml:space="preserve">о внесении изменений в разрешение на строительство в связи </w:t>
      </w:r>
      <w:proofErr w:type="gramStart"/>
      <w:r w:rsidRPr="006A3E63">
        <w:rPr>
          <w:rFonts w:ascii="Times New Roman" w:eastAsia="Times New Roman" w:hAnsi="Times New Roman" w:cs="Times New Roman"/>
          <w:b/>
          <w:sz w:val="24"/>
          <w:szCs w:val="24"/>
          <w:lang w:eastAsia="ru-RU"/>
        </w:rPr>
        <w:t>с</w:t>
      </w:r>
      <w:proofErr w:type="gramEnd"/>
      <w:r w:rsidRPr="006A3E63">
        <w:rPr>
          <w:rFonts w:ascii="Times New Roman" w:eastAsia="Times New Roman" w:hAnsi="Times New Roman" w:cs="Times New Roman"/>
          <w:b/>
          <w:sz w:val="24"/>
          <w:szCs w:val="24"/>
          <w:lang w:eastAsia="ru-RU"/>
        </w:rPr>
        <w:t xml:space="preserve"> </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необходимостью продления срока действия разрешения на строительство</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Прошу продлить срок действия разрешения на строительство </w:t>
      </w:r>
    </w:p>
    <w:p w:rsidR="00724ACD" w:rsidRPr="006A3E63" w:rsidRDefault="00724ACD" w:rsidP="00724AC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 </w:t>
      </w:r>
      <w:r w:rsidRPr="006A3E63">
        <w:rPr>
          <w:rFonts w:ascii="Times New Roman" w:eastAsia="Times New Roman" w:hAnsi="Times New Roman" w:cs="Times New Roman"/>
          <w:sz w:val="24"/>
          <w:szCs w:val="24"/>
          <w:vertAlign w:val="superscript"/>
          <w:lang w:eastAsia="ru-RU"/>
        </w:rPr>
        <w:t>(наименование объекта капитального строительства, реконструкции в соответствии с проектной документацией)</w:t>
      </w:r>
    </w:p>
    <w:tbl>
      <w:tblPr>
        <w:tblpPr w:leftFromText="180" w:rightFromText="180" w:vertAnchor="text" w:tblpX="3232" w:tblpY="46"/>
        <w:tblW w:w="0" w:type="auto"/>
        <w:tblBorders>
          <w:insideH w:val="single" w:sz="4" w:space="0" w:color="auto"/>
          <w:insideV w:val="single" w:sz="4" w:space="0" w:color="auto"/>
        </w:tblBorders>
        <w:tblLook w:val="0000"/>
      </w:tblPr>
      <w:tblGrid>
        <w:gridCol w:w="5844"/>
      </w:tblGrid>
      <w:tr w:rsidR="00724ACD" w:rsidRPr="006A3E63" w:rsidTr="006A3E63">
        <w:trPr>
          <w:trHeight w:val="210"/>
        </w:trPr>
        <w:tc>
          <w:tcPr>
            <w:tcW w:w="5844"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724ACD" w:rsidRPr="006A3E63" w:rsidTr="006A3E63">
        <w:trPr>
          <w:trHeight w:val="210"/>
        </w:trPr>
        <w:tc>
          <w:tcPr>
            <w:tcW w:w="5844"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6A3E63">
              <w:rPr>
                <w:rFonts w:ascii="Times New Roman" w:eastAsia="Times New Roman" w:hAnsi="Times New Roman" w:cs="Times New Roman"/>
                <w:sz w:val="24"/>
                <w:szCs w:val="24"/>
                <w:vertAlign w:val="superscript"/>
                <w:lang w:eastAsia="ru-RU"/>
              </w:rPr>
              <w:t>(полный адрес объекта капитального строительства)</w:t>
            </w: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расположенного</w:t>
      </w:r>
      <w:proofErr w:type="gramEnd"/>
      <w:r w:rsidRPr="006A3E63">
        <w:rPr>
          <w:rFonts w:ascii="Times New Roman" w:eastAsia="Times New Roman" w:hAnsi="Times New Roman" w:cs="Times New Roman"/>
          <w:sz w:val="24"/>
          <w:szCs w:val="24"/>
          <w:lang w:eastAsia="ru-RU"/>
        </w:rPr>
        <w:t xml:space="preserve"> по адресу </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                                     </w:t>
      </w:r>
    </w:p>
    <w:tbl>
      <w:tblPr>
        <w:tblpPr w:leftFromText="180" w:rightFromText="180" w:vertAnchor="text" w:tblpX="595" w:tblpY="241"/>
        <w:tblW w:w="0" w:type="auto"/>
        <w:tblBorders>
          <w:bottom w:val="single" w:sz="4" w:space="0" w:color="auto"/>
          <w:insideH w:val="single" w:sz="4" w:space="0" w:color="auto"/>
          <w:insideV w:val="single" w:sz="4" w:space="0" w:color="auto"/>
        </w:tblBorders>
        <w:tblLook w:val="0000"/>
      </w:tblPr>
      <w:tblGrid>
        <w:gridCol w:w="8571"/>
      </w:tblGrid>
      <w:tr w:rsidR="00724ACD" w:rsidRPr="006A3E63" w:rsidTr="006A3E63">
        <w:trPr>
          <w:trHeight w:val="270"/>
        </w:trPr>
        <w:tc>
          <w:tcPr>
            <w:tcW w:w="8571"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до </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6A3E63">
        <w:rPr>
          <w:rFonts w:ascii="Times New Roman" w:eastAsia="Times New Roman" w:hAnsi="Times New Roman" w:cs="Times New Roman"/>
          <w:sz w:val="24"/>
          <w:szCs w:val="24"/>
          <w:vertAlign w:val="superscript"/>
          <w:lang w:eastAsia="ru-RU"/>
        </w:rPr>
        <w:t>(число, месяц, год)</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Информация о ходе строительства, реконструкции, капитальном ремонте (степень готовности объекта</w:t>
      </w:r>
      <w:proofErr w:type="gramStart"/>
      <w:r w:rsidRPr="006A3E63">
        <w:rPr>
          <w:rFonts w:ascii="Times New Roman" w:eastAsia="Times New Roman" w:hAnsi="Times New Roman" w:cs="Times New Roman"/>
          <w:sz w:val="24"/>
          <w:szCs w:val="24"/>
          <w:lang w:eastAsia="ru-RU"/>
        </w:rPr>
        <w:t xml:space="preserve"> - %):</w:t>
      </w:r>
      <w:proofErr w:type="gramEnd"/>
    </w:p>
    <w:p w:rsidR="00724ACD" w:rsidRPr="006A3E63" w:rsidRDefault="00724ACD" w:rsidP="00724AC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При этом прилагаю оригинал разрешения на строительство </w:t>
      </w:r>
      <w:proofErr w:type="gramStart"/>
      <w:r w:rsidRPr="006A3E63">
        <w:rPr>
          <w:rFonts w:ascii="Times New Roman" w:eastAsia="Times New Roman" w:hAnsi="Times New Roman" w:cs="Times New Roman"/>
          <w:sz w:val="24"/>
          <w:szCs w:val="24"/>
          <w:lang w:eastAsia="ru-RU"/>
        </w:rPr>
        <w:t>от</w:t>
      </w:r>
      <w:proofErr w:type="gramEnd"/>
      <w:r w:rsidRPr="006A3E63">
        <w:rPr>
          <w:rFonts w:ascii="Times New Roman" w:eastAsia="Times New Roman" w:hAnsi="Times New Roman" w:cs="Times New Roman"/>
          <w:sz w:val="24"/>
          <w:szCs w:val="24"/>
          <w:lang w:eastAsia="ru-RU"/>
        </w:rPr>
        <w:t xml:space="preserve"> </w:t>
      </w:r>
    </w:p>
    <w:tbl>
      <w:tblPr>
        <w:tblStyle w:val="af0"/>
        <w:tblW w:w="0" w:type="auto"/>
        <w:tblBorders>
          <w:top w:val="none" w:sz="0" w:space="0" w:color="auto"/>
          <w:left w:val="none" w:sz="0" w:space="0" w:color="auto"/>
          <w:right w:val="none" w:sz="0" w:space="0" w:color="auto"/>
          <w:insideV w:val="none" w:sz="0" w:space="0" w:color="auto"/>
        </w:tblBorders>
        <w:tblLook w:val="04A0"/>
      </w:tblPr>
      <w:tblGrid>
        <w:gridCol w:w="3115"/>
        <w:gridCol w:w="566"/>
        <w:gridCol w:w="5664"/>
      </w:tblGrid>
      <w:tr w:rsidR="00724ACD" w:rsidRPr="006A3E63" w:rsidTr="006A3E63">
        <w:tc>
          <w:tcPr>
            <w:tcW w:w="3115"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566" w:type="dxa"/>
            <w:tcBorders>
              <w:top w:val="nil"/>
              <w:bottom w:val="nil"/>
            </w:tcBorders>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p>
        </w:tc>
        <w:tc>
          <w:tcPr>
            <w:tcW w:w="5664"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rsidR="00724ACD" w:rsidRPr="006A3E63" w:rsidRDefault="00724ACD" w:rsidP="00724A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В соответствии с Федеральным законом от 27 июля 2006 г. № 152-ФЗ «О персональных данных» и в связи с предоставлением муниципальной услуги даю согласие на обработку персональных данных.</w:t>
      </w:r>
    </w:p>
    <w:tbl>
      <w:tblPr>
        <w:tblStyle w:val="af0"/>
        <w:tblW w:w="0" w:type="auto"/>
        <w:tblLook w:val="04A0"/>
      </w:tblPr>
      <w:tblGrid>
        <w:gridCol w:w="2830"/>
        <w:gridCol w:w="6515"/>
      </w:tblGrid>
      <w:tr w:rsidR="00724ACD" w:rsidRPr="006A3E63" w:rsidTr="006A3E63">
        <w:tc>
          <w:tcPr>
            <w:tcW w:w="2830" w:type="dxa"/>
            <w:tcBorders>
              <w:top w:val="nil"/>
              <w:left w:val="nil"/>
              <w:bottom w:val="nil"/>
              <w:right w:val="nil"/>
            </w:tcBorders>
            <w:vAlign w:val="bottom"/>
          </w:tcPr>
          <w:p w:rsidR="00724ACD" w:rsidRPr="006A3E63" w:rsidRDefault="00724ACD" w:rsidP="006A3E63">
            <w:pPr>
              <w:autoSpaceDE w:val="0"/>
              <w:autoSpaceDN w:val="0"/>
              <w:adjustRightInd w:val="0"/>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доверенности</w:t>
            </w:r>
          </w:p>
        </w:tc>
        <w:tc>
          <w:tcPr>
            <w:tcW w:w="6515" w:type="dxa"/>
            <w:tcBorders>
              <w:top w:val="nil"/>
              <w:left w:val="nil"/>
              <w:right w:val="nil"/>
            </w:tcBorders>
            <w:vAlign w:val="bottom"/>
          </w:tcPr>
          <w:p w:rsidR="00724ACD" w:rsidRPr="006A3E63" w:rsidRDefault="00724ACD" w:rsidP="006A3E63">
            <w:pPr>
              <w:autoSpaceDE w:val="0"/>
              <w:autoSpaceDN w:val="0"/>
              <w:adjustRightInd w:val="0"/>
              <w:spacing w:after="120"/>
              <w:jc w:val="both"/>
              <w:rPr>
                <w:rFonts w:ascii="Times New Roman" w:eastAsia="Times New Roman" w:hAnsi="Times New Roman" w:cs="Times New Roman"/>
                <w:sz w:val="24"/>
                <w:szCs w:val="24"/>
                <w:lang w:eastAsia="ru-RU"/>
              </w:rPr>
            </w:pPr>
          </w:p>
        </w:tc>
      </w:tr>
    </w:tbl>
    <w:p w:rsidR="00724ACD" w:rsidRPr="006A3E63" w:rsidRDefault="00724ACD" w:rsidP="00724ACD">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tbl>
      <w:tblPr>
        <w:tblW w:w="9570" w:type="dxa"/>
        <w:tblBorders>
          <w:top w:val="single" w:sz="4" w:space="0" w:color="auto"/>
          <w:insideH w:val="single" w:sz="4" w:space="0" w:color="auto"/>
          <w:insideV w:val="single" w:sz="4" w:space="0" w:color="auto"/>
        </w:tblBorders>
        <w:tblLayout w:type="fixed"/>
        <w:tblLook w:val="04A0"/>
      </w:tblPr>
      <w:tblGrid>
        <w:gridCol w:w="4849"/>
        <w:gridCol w:w="515"/>
        <w:gridCol w:w="1715"/>
        <w:gridCol w:w="520"/>
        <w:gridCol w:w="1971"/>
      </w:tblGrid>
      <w:tr w:rsidR="00724ACD" w:rsidRPr="006A3E63" w:rsidTr="006A3E63">
        <w:tc>
          <w:tcPr>
            <w:tcW w:w="4849" w:type="dxa"/>
            <w:tcBorders>
              <w:righ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sz w:val="24"/>
                <w:szCs w:val="24"/>
                <w:lang w:eastAsia="ru-RU"/>
              </w:rPr>
              <w:t>(застройщик, наименование юридического лица, ФИО)</w:t>
            </w:r>
          </w:p>
        </w:tc>
        <w:tc>
          <w:tcPr>
            <w:tcW w:w="515" w:type="dxa"/>
            <w:tcBorders>
              <w:top w:val="nil"/>
              <w:left w:val="nil"/>
              <w:bottom w:val="nil"/>
              <w:righ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left w:val="nil"/>
              <w:righ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(подпись)</w:t>
            </w:r>
          </w:p>
        </w:tc>
        <w:tc>
          <w:tcPr>
            <w:tcW w:w="520" w:type="dxa"/>
            <w:tcBorders>
              <w:top w:val="nil"/>
              <w:left w:val="nil"/>
              <w:bottom w:val="nil"/>
              <w:righ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1" w:type="dxa"/>
            <w:tcBorders>
              <w:lef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(расшифровка подписи)</w:t>
            </w:r>
          </w:p>
        </w:tc>
      </w:tr>
    </w:tbl>
    <w:p w:rsidR="00724ACD" w:rsidRPr="006A3E63" w:rsidRDefault="00724ACD" w:rsidP="00724ACD">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«______» ___________ </w:t>
      </w:r>
      <w:r w:rsidRPr="006A3E63">
        <w:rPr>
          <w:rFonts w:ascii="Times New Roman" w:eastAsia="Times New Roman" w:hAnsi="Times New Roman" w:cs="Times New Roman"/>
          <w:sz w:val="24"/>
          <w:szCs w:val="24"/>
          <w:lang w:val="en-US" w:eastAsia="ru-RU"/>
        </w:rPr>
        <w:t>20</w:t>
      </w:r>
      <w:r w:rsidRPr="006A3E63">
        <w:rPr>
          <w:rFonts w:ascii="Times New Roman" w:eastAsia="Times New Roman" w:hAnsi="Times New Roman" w:cs="Times New Roman"/>
          <w:sz w:val="24"/>
          <w:szCs w:val="24"/>
          <w:lang w:eastAsia="ru-RU"/>
        </w:rPr>
        <w:t>___</w:t>
      </w:r>
      <w:r w:rsidRPr="006A3E63">
        <w:rPr>
          <w:rFonts w:ascii="Times New Roman" w:eastAsia="Times New Roman" w:hAnsi="Times New Roman" w:cs="Times New Roman"/>
          <w:sz w:val="24"/>
          <w:szCs w:val="24"/>
          <w:lang w:val="en-US" w:eastAsia="ru-RU"/>
        </w:rPr>
        <w:t xml:space="preserve"> г.</w:t>
      </w:r>
    </w:p>
    <w:p w:rsidR="00724ACD" w:rsidRPr="006A3E63" w:rsidRDefault="00724ACD" w:rsidP="00724A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МП</w:t>
      </w:r>
    </w:p>
    <w:p w:rsidR="00753B9B" w:rsidRDefault="00753B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3</w:t>
      </w:r>
    </w:p>
    <w:p w:rsidR="00724ACD" w:rsidRPr="006A3E63" w:rsidRDefault="00724ACD" w:rsidP="00753B9B">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24ACD" w:rsidRPr="006A3E63" w:rsidTr="006A3E63">
        <w:tc>
          <w:tcPr>
            <w:tcW w:w="4961" w:type="dxa"/>
            <w:tcBorders>
              <w:bottom w:val="single" w:sz="4" w:space="0" w:color="auto"/>
            </w:tcBorders>
          </w:tcPr>
          <w:p w:rsidR="00724ACD" w:rsidRPr="006A3E63" w:rsidRDefault="00724ACD" w:rsidP="00753B9B">
            <w:pPr>
              <w:jc w:val="center"/>
              <w:rPr>
                <w:rFonts w:ascii="Times New Roman" w:hAnsi="Times New Roman" w:cs="Times New Roman"/>
                <w:b/>
                <w:bCs/>
                <w:sz w:val="24"/>
                <w:szCs w:val="24"/>
              </w:rPr>
            </w:pPr>
            <w:r w:rsidRPr="006A3E63">
              <w:rPr>
                <w:rFonts w:ascii="Times New Roman" w:hAnsi="Times New Roman" w:cs="Times New Roman"/>
                <w:bCs/>
                <w:sz w:val="24"/>
                <w:szCs w:val="24"/>
              </w:rPr>
              <w:t>В</w:t>
            </w:r>
            <w:r w:rsidRPr="006A3E63">
              <w:rPr>
                <w:rFonts w:ascii="Times New Roman" w:hAnsi="Times New Roman" w:cs="Times New Roman"/>
                <w:b/>
                <w:bCs/>
                <w:sz w:val="24"/>
                <w:szCs w:val="24"/>
              </w:rPr>
              <w:t xml:space="preserve"> Администрацию МО «</w:t>
            </w:r>
            <w:r w:rsidR="00753B9B">
              <w:rPr>
                <w:rFonts w:ascii="Times New Roman" w:hAnsi="Times New Roman" w:cs="Times New Roman"/>
                <w:b/>
                <w:bCs/>
                <w:sz w:val="24"/>
                <w:szCs w:val="24"/>
              </w:rPr>
              <w:t>Город Удачный</w:t>
            </w:r>
            <w:r w:rsidRPr="006A3E63">
              <w:rPr>
                <w:rFonts w:ascii="Times New Roman" w:hAnsi="Times New Roman" w:cs="Times New Roman"/>
                <w:b/>
                <w:bCs/>
                <w:sz w:val="24"/>
                <w:szCs w:val="24"/>
              </w:rPr>
              <w:t>»</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(наименование Администрации, </w:t>
            </w:r>
            <w:proofErr w:type="gramEnd"/>
          </w:p>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предоставляющей</w:t>
            </w:r>
            <w:proofErr w:type="gramEnd"/>
            <w:r w:rsidRPr="006A3E63">
              <w:rPr>
                <w:rFonts w:ascii="Times New Roman" w:hAnsi="Times New Roman" w:cs="Times New Roman"/>
                <w:sz w:val="24"/>
                <w:szCs w:val="24"/>
              </w:rPr>
              <w:t xml:space="preserve"> муниципальную услугу)</w:t>
            </w:r>
          </w:p>
        </w:tc>
      </w:tr>
      <w:tr w:rsidR="00724ACD" w:rsidRPr="006A3E63" w:rsidTr="006A3E63">
        <w:tc>
          <w:tcPr>
            <w:tcW w:w="4961" w:type="dxa"/>
            <w:tcBorders>
              <w:bottom w:val="single" w:sz="4" w:space="0" w:color="auto"/>
            </w:tcBorders>
          </w:tcPr>
          <w:p w:rsidR="00724ACD" w:rsidRPr="006A3E63" w:rsidRDefault="00724ACD" w:rsidP="006A3E63">
            <w:pPr>
              <w:rPr>
                <w:rFonts w:ascii="Times New Roman" w:hAnsi="Times New Roman" w:cs="Times New Roman"/>
                <w:sz w:val="24"/>
                <w:szCs w:val="24"/>
              </w:rPr>
            </w:pPr>
            <w:r w:rsidRPr="006A3E63">
              <w:rPr>
                <w:rFonts w:ascii="Times New Roman" w:hAnsi="Times New Roman" w:cs="Times New Roman"/>
                <w:sz w:val="24"/>
                <w:szCs w:val="24"/>
              </w:rPr>
              <w:t>от</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bottom w:val="single" w:sz="4" w:space="0" w:color="auto"/>
            </w:tcBorders>
            <w:vAlign w:val="bottom"/>
          </w:tcPr>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(наименование юридического лица, ИНН, юридический и почтовый адреса, Ф.И.О. руководителя, телефон, факс, адрес электронной почты (при наличии)</w:t>
            </w:r>
            <w:proofErr w:type="gramEnd"/>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bl>
    <w:p w:rsidR="00724ACD" w:rsidRPr="006A3E63" w:rsidRDefault="00724ACD" w:rsidP="00724ACD">
      <w:pPr>
        <w:spacing w:after="0" w:line="240" w:lineRule="auto"/>
        <w:ind w:left="4962"/>
        <w:jc w:val="center"/>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(Ф.И.О, паспортные данные физического лица, почтовый адрес, телефон, адрес электронной почты (при наличии)</w:t>
      </w:r>
      <w:proofErr w:type="gramEnd"/>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ЗАЯВЛЕНИЕ</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 xml:space="preserve">о внесения изменений в разрешение на строительство </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 прошу внести изменения в разрешение на строительство:</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5160"/>
        <w:gridCol w:w="3068"/>
        <w:gridCol w:w="192"/>
        <w:gridCol w:w="340"/>
        <w:gridCol w:w="23"/>
      </w:tblGrid>
      <w:tr w:rsidR="00724ACD" w:rsidRPr="006A3E63" w:rsidTr="006A3E63">
        <w:trPr>
          <w:gridAfter w:val="1"/>
          <w:wAfter w:w="23" w:type="dxa"/>
          <w:cantSplit/>
          <w:trHeight w:val="250"/>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w:t>
            </w: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Строительство объекта капитального строительства </w:t>
            </w:r>
          </w:p>
        </w:tc>
        <w:tc>
          <w:tcPr>
            <w:tcW w:w="340" w:type="dxa"/>
            <w:shd w:val="clear" w:color="auto" w:fill="FFFFFF"/>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420"/>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Реконструкцию объекта капитального строительства </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477"/>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760" w:type="dxa"/>
            <w:gridSpan w:val="4"/>
          </w:tcPr>
          <w:p w:rsidR="00724ACD" w:rsidRPr="006A3E63" w:rsidRDefault="00724ACD" w:rsidP="006A3E63">
            <w:pPr>
              <w:spacing w:after="0" w:line="240" w:lineRule="auto"/>
              <w:jc w:val="center"/>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один из перечисленных видов строительства (реконструкции), на который оформлено разрешение на строительство)</w:t>
            </w:r>
            <w:proofErr w:type="gramEnd"/>
          </w:p>
        </w:tc>
      </w:tr>
      <w:tr w:rsidR="00724ACD" w:rsidRPr="006A3E63" w:rsidTr="006A3E63">
        <w:trPr>
          <w:gridAfter w:val="1"/>
          <w:wAfter w:w="23" w:type="dxa"/>
          <w:cantSplit/>
          <w:trHeight w:val="556"/>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2</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556"/>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3</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0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3.1</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4</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соглашения об установлении сервитута, публичного сервитута </w:t>
            </w:r>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Адрес расположения земельного участка</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5</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градостроительном плане земельного участка</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roofErr w:type="gramEnd"/>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6</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проекте планировки и проекте межевания территории </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(Заполняется в отношении линейных объектов, кроме случаев, предусмотренных законодательством Российской Федерации.</w:t>
            </w:r>
            <w:proofErr w:type="gramEnd"/>
            <w:r w:rsidRPr="006A3E63">
              <w:rPr>
                <w:rFonts w:ascii="Times New Roman" w:eastAsia="Times New Roman" w:hAnsi="Times New Roman" w:cs="Times New Roman"/>
                <w:i/>
                <w:sz w:val="24"/>
                <w:szCs w:val="24"/>
                <w:lang w:eastAsia="ru-RU"/>
              </w:rPr>
              <w:t xml:space="preserve"> </w:t>
            </w:r>
            <w:proofErr w:type="gramStart"/>
            <w:r w:rsidRPr="006A3E63">
              <w:rPr>
                <w:rFonts w:ascii="Times New Roman" w:eastAsia="Times New Roman" w:hAnsi="Times New Roman" w:cs="Times New Roman"/>
                <w:i/>
                <w:sz w:val="24"/>
                <w:szCs w:val="24"/>
                <w:lang w:eastAsia="ru-RU"/>
              </w:rPr>
              <w:t>Указываются дата и номер решения об утверждении проекта планировки и проекта межевания территории)</w:t>
            </w:r>
            <w:proofErr w:type="gramEnd"/>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7</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кем, когда разработана проектная документация (реквизиты документа, наименование проектной организации)</w:t>
            </w:r>
            <w:proofErr w:type="gramEnd"/>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8</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разрешения на отклонение от предельных параметров разрешенного строительства, реконструкции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w:t>
            </w:r>
            <w:r w:rsidRPr="006A3E63">
              <w:rPr>
                <w:rFonts w:ascii="Times New Roman" w:eastAsia="Times New Roman" w:hAnsi="Times New Roman" w:cs="Times New Roman"/>
                <w:sz w:val="24"/>
                <w:szCs w:val="24"/>
                <w:lang w:eastAsia="ru-RU"/>
              </w:rPr>
              <w:t xml:space="preserve"> </w:t>
            </w:r>
            <w:r w:rsidRPr="006A3E63">
              <w:rPr>
                <w:rFonts w:ascii="Times New Roman" w:eastAsia="Times New Roman" w:hAnsi="Times New Roman" w:cs="Times New Roman"/>
                <w:i/>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9</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Реквизиты разрешения на строительства </w:t>
            </w:r>
          </w:p>
          <w:p w:rsidR="00724ACD" w:rsidRPr="006A3E63" w:rsidRDefault="00724ACD" w:rsidP="006A3E63">
            <w:pPr>
              <w:spacing w:after="0" w:line="240" w:lineRule="auto"/>
              <w:jc w:val="both"/>
              <w:rPr>
                <w:rFonts w:ascii="Times New Roman" w:eastAsia="Times New Roman" w:hAnsi="Times New Roman" w:cs="Times New Roman"/>
                <w:i/>
                <w:sz w:val="24"/>
                <w:szCs w:val="24"/>
                <w:lang w:eastAsia="ru-RU"/>
              </w:rPr>
            </w:pPr>
            <w:r w:rsidRPr="006A3E63">
              <w:rPr>
                <w:rFonts w:ascii="Times New Roman" w:eastAsia="Times New Roman" w:hAnsi="Times New Roman" w:cs="Times New Roman"/>
                <w:i/>
                <w:sz w:val="24"/>
                <w:szCs w:val="24"/>
                <w:lang w:eastAsia="ru-RU"/>
              </w:rPr>
              <w:t>(Указывается дата выдачи, номер)</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76"/>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10</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roofErr w:type="gramEnd"/>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бюджетные</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51"/>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собственные</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51"/>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11</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Информация о причинах внесения изменений в разрешение на строительство </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w:t>
            </w: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Изменение проектной документации, в том числе наименования объекта, его проектных характеристик</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642"/>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Исправление технических ошибок</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642"/>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11.1</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Иное </w:t>
            </w:r>
          </w:p>
          <w:p w:rsidR="00724ACD" w:rsidRPr="006A3E63" w:rsidRDefault="00724ACD" w:rsidP="006A3E63">
            <w:pPr>
              <w:spacing w:after="0" w:line="240" w:lineRule="auto"/>
              <w:jc w:val="both"/>
              <w:rPr>
                <w:rFonts w:ascii="Times New Roman" w:eastAsia="Times New Roman" w:hAnsi="Times New Roman" w:cs="Times New Roman"/>
                <w:i/>
                <w:sz w:val="24"/>
                <w:szCs w:val="24"/>
                <w:lang w:eastAsia="ru-RU"/>
              </w:rPr>
            </w:pPr>
            <w:r w:rsidRPr="006A3E63">
              <w:rPr>
                <w:rFonts w:ascii="Times New Roman" w:eastAsia="Times New Roman" w:hAnsi="Times New Roman" w:cs="Times New Roman"/>
                <w:i/>
                <w:sz w:val="24"/>
                <w:szCs w:val="24"/>
                <w:lang w:eastAsia="ru-RU"/>
              </w:rPr>
              <w:t>(Указывается изменения)</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36"/>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12</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w:t>
            </w: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 почте по указанному адресу</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88"/>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 личный кабинет в портале государственных и муниципальных услуг (функций) Республики Саха (Якутия) (</w:t>
            </w:r>
            <w:r w:rsidRPr="006A3E63">
              <w:rPr>
                <w:rFonts w:ascii="Times New Roman" w:eastAsia="Times New Roman" w:hAnsi="Times New Roman" w:cs="Times New Roman"/>
                <w:sz w:val="24"/>
                <w:szCs w:val="24"/>
                <w:lang w:val="en-US" w:eastAsia="ru-RU"/>
              </w:rPr>
              <w:t>http</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www</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e</w:t>
            </w:r>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yakutia</w:t>
            </w:r>
            <w:proofErr w:type="spellEnd"/>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ru</w:t>
            </w:r>
            <w:proofErr w:type="spellEnd"/>
            <w:r w:rsidRPr="006A3E63">
              <w:rPr>
                <w:rFonts w:ascii="Times New Roman" w:eastAsia="Times New Roman" w:hAnsi="Times New Roman" w:cs="Times New Roman"/>
                <w:sz w:val="24"/>
                <w:szCs w:val="24"/>
                <w:lang w:eastAsia="ru-RU"/>
              </w:rPr>
              <w:t>) (далее – РПГУ)</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лично в органе, предоставляющем государственную/муниципальную услугу </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6A3E63" w:rsidRDefault="00724ACD" w:rsidP="00724ACD">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При этом сообщаю, что строительство будет осуществляться на основании следующих прилагаемых документов*:</w:t>
      </w:r>
    </w:p>
    <w:tbl>
      <w:tblPr>
        <w:tblStyle w:val="af0"/>
        <w:tblW w:w="0" w:type="auto"/>
        <w:tblBorders>
          <w:top w:val="none" w:sz="0" w:space="0" w:color="auto"/>
          <w:left w:val="none" w:sz="0" w:space="0" w:color="auto"/>
          <w:right w:val="none" w:sz="0" w:space="0" w:color="auto"/>
        </w:tblBorders>
        <w:tblLook w:val="04A0"/>
      </w:tblPr>
      <w:tblGrid>
        <w:gridCol w:w="9345"/>
      </w:tblGrid>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городскую Администрацию.</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Предупрежден</w:t>
      </w:r>
      <w:proofErr w:type="gramEnd"/>
      <w:r w:rsidRPr="006A3E63">
        <w:rPr>
          <w:rFonts w:ascii="Times New Roman" w:eastAsia="Times New Roman" w:hAnsi="Times New Roman" w:cs="Times New Roman"/>
          <w:sz w:val="24"/>
          <w:szCs w:val="24"/>
          <w:lang w:eastAsia="ru-RU"/>
        </w:rPr>
        <w:t xml:space="preserve"> (а) об ответственности за предоставление заведомо ложной информации и недостоверных данных.</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Выражаю согласие на обработку моих персональных данных  Администрацией.</w:t>
      </w:r>
    </w:p>
    <w:tbl>
      <w:tblPr>
        <w:tblW w:w="9570" w:type="dxa"/>
        <w:tblLayout w:type="fixed"/>
        <w:tblLook w:val="04A0"/>
      </w:tblPr>
      <w:tblGrid>
        <w:gridCol w:w="4849"/>
        <w:gridCol w:w="515"/>
        <w:gridCol w:w="1715"/>
        <w:gridCol w:w="520"/>
        <w:gridCol w:w="1971"/>
      </w:tblGrid>
      <w:tr w:rsidR="00724ACD" w:rsidRPr="006A3E63" w:rsidTr="006A3E63">
        <w:tc>
          <w:tcPr>
            <w:tcW w:w="4849"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6A3E63" w:rsidTr="006A3E63">
        <w:tc>
          <w:tcPr>
            <w:tcW w:w="4849" w:type="dxa"/>
            <w:tcBorders>
              <w:top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(застройщик, наименование юридического лица, ФИО)</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p w:rsidR="00724ACD" w:rsidRPr="006A3E63" w:rsidRDefault="00724ACD" w:rsidP="006A3E63">
            <w:pPr>
              <w:spacing w:after="0" w:line="360" w:lineRule="auto"/>
              <w:rPr>
                <w:rFonts w:ascii="Times New Roman" w:eastAsia="Times New Roman" w:hAnsi="Times New Roman" w:cs="Times New Roman"/>
                <w:sz w:val="24"/>
                <w:szCs w:val="24"/>
                <w:lang w:val="en-US" w:eastAsia="ru-RU"/>
              </w:rPr>
            </w:pPr>
            <w:r w:rsidRPr="006A3E63">
              <w:rPr>
                <w:rFonts w:ascii="Times New Roman" w:eastAsia="Times New Roman" w:hAnsi="Times New Roman" w:cs="Times New Roman"/>
                <w:sz w:val="24"/>
                <w:szCs w:val="24"/>
                <w:lang w:eastAsia="ru-RU"/>
              </w:rPr>
              <w:t xml:space="preserve">«______» ___________ </w:t>
            </w:r>
            <w:r w:rsidRPr="006A3E63">
              <w:rPr>
                <w:rFonts w:ascii="Times New Roman" w:eastAsia="Times New Roman" w:hAnsi="Times New Roman" w:cs="Times New Roman"/>
                <w:sz w:val="24"/>
                <w:szCs w:val="24"/>
                <w:lang w:val="en-US" w:eastAsia="ru-RU"/>
              </w:rPr>
              <w:t>20</w:t>
            </w:r>
            <w:r w:rsidRPr="006A3E63">
              <w:rPr>
                <w:rFonts w:ascii="Times New Roman" w:eastAsia="Times New Roman" w:hAnsi="Times New Roman" w:cs="Times New Roman"/>
                <w:sz w:val="24"/>
                <w:szCs w:val="24"/>
                <w:lang w:eastAsia="ru-RU"/>
              </w:rPr>
              <w:t>___</w:t>
            </w:r>
            <w:r w:rsidRPr="006A3E63">
              <w:rPr>
                <w:rFonts w:ascii="Times New Roman" w:eastAsia="Times New Roman" w:hAnsi="Times New Roman" w:cs="Times New Roman"/>
                <w:sz w:val="24"/>
                <w:szCs w:val="24"/>
                <w:lang w:val="en-US" w:eastAsia="ru-RU"/>
              </w:rPr>
              <w:t xml:space="preserve"> г.</w:t>
            </w:r>
          </w:p>
          <w:p w:rsidR="00724ACD" w:rsidRPr="006A3E63" w:rsidRDefault="00724ACD" w:rsidP="006A3E63">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МП</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(подпись)</w:t>
            </w: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1"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(расшифровка подписи)</w:t>
            </w:r>
          </w:p>
        </w:tc>
      </w:tr>
    </w:tbl>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*Указываются прилагаемые документы в соответствии с частью 7 статьи 51 Градостроительного кодекса Российской Федерации</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53B9B" w:rsidRDefault="00753B9B">
      <w:pPr>
        <w:rPr>
          <w:rFonts w:ascii="Times New Roman" w:hAnsi="Times New Roman" w:cs="Times New Roman"/>
          <w:sz w:val="24"/>
          <w:szCs w:val="24"/>
        </w:rPr>
      </w:pPr>
      <w:r>
        <w:rPr>
          <w:rFonts w:ascii="Times New Roman" w:hAnsi="Times New Roman" w:cs="Times New Roman"/>
          <w:sz w:val="24"/>
          <w:szCs w:val="24"/>
        </w:rPr>
        <w:br w:type="page"/>
      </w:r>
    </w:p>
    <w:p w:rsidR="00724ACD" w:rsidRPr="006A3E63" w:rsidRDefault="00753B9B" w:rsidP="00724ACD">
      <w:pPr>
        <w:spacing w:after="0" w:line="240" w:lineRule="auto"/>
        <w:ind w:left="36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724ACD" w:rsidRPr="006A3E63">
        <w:rPr>
          <w:rFonts w:ascii="Times New Roman" w:eastAsia="Times New Roman" w:hAnsi="Times New Roman" w:cs="Times New Roman"/>
          <w:sz w:val="24"/>
          <w:szCs w:val="24"/>
          <w:lang w:eastAsia="ru-RU"/>
        </w:rPr>
        <w:t>риложение № 4</w:t>
      </w:r>
    </w:p>
    <w:p w:rsidR="00724ACD" w:rsidRPr="006A3E63" w:rsidRDefault="00724ACD" w:rsidP="00753B9B">
      <w:pPr>
        <w:spacing w:after="0" w:line="240" w:lineRule="auto"/>
        <w:ind w:left="368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pStyle w:val="ConsPlusNonformat"/>
        <w:jc w:val="center"/>
        <w:rPr>
          <w:rFonts w:ascii="Times New Roman" w:hAnsi="Times New Roman" w:cs="Times New Roman"/>
          <w:sz w:val="24"/>
          <w:szCs w:val="24"/>
        </w:rPr>
      </w:pPr>
      <w:r w:rsidRPr="006A3E63">
        <w:rPr>
          <w:rFonts w:ascii="Times New Roman" w:hAnsi="Times New Roman" w:cs="Times New Roman"/>
          <w:sz w:val="24"/>
          <w:szCs w:val="24"/>
        </w:rPr>
        <w:t>ОБРАЗЕЦ</w:t>
      </w:r>
    </w:p>
    <w:p w:rsidR="00724ACD" w:rsidRPr="006A3E63" w:rsidRDefault="00724ACD" w:rsidP="00724ACD">
      <w:pPr>
        <w:pStyle w:val="ConsPlusNonformat"/>
        <w:jc w:val="center"/>
        <w:rPr>
          <w:rFonts w:ascii="Times New Roman" w:hAnsi="Times New Roman" w:cs="Times New Roman"/>
          <w:sz w:val="24"/>
          <w:szCs w:val="24"/>
        </w:rPr>
      </w:pPr>
      <w:r w:rsidRPr="006A3E63">
        <w:rPr>
          <w:rFonts w:ascii="Times New Roman" w:hAnsi="Times New Roman" w:cs="Times New Roman"/>
          <w:sz w:val="24"/>
          <w:szCs w:val="24"/>
        </w:rPr>
        <w:t>уведомления о переходе прав на земельный участок</w:t>
      </w:r>
    </w:p>
    <w:tbl>
      <w:tblPr>
        <w:tblStyle w:val="af0"/>
        <w:tblW w:w="0" w:type="auto"/>
        <w:tblBorders>
          <w:top w:val="none" w:sz="0" w:space="0" w:color="auto"/>
          <w:left w:val="none" w:sz="0" w:space="0" w:color="auto"/>
          <w:right w:val="none" w:sz="0" w:space="0" w:color="auto"/>
        </w:tblBorders>
        <w:tblLook w:val="04A0"/>
      </w:tblPr>
      <w:tblGrid>
        <w:gridCol w:w="2790"/>
      </w:tblGrid>
      <w:tr w:rsidR="00724ACD" w:rsidRPr="006A3E63" w:rsidTr="006A3E63">
        <w:trPr>
          <w:trHeight w:val="397"/>
        </w:trPr>
        <w:tc>
          <w:tcPr>
            <w:tcW w:w="2790" w:type="dxa"/>
          </w:tcPr>
          <w:p w:rsidR="00724ACD" w:rsidRPr="006A3E63" w:rsidRDefault="00724ACD" w:rsidP="006A3E63">
            <w:pPr>
              <w:pStyle w:val="ConsPlusNonformat"/>
              <w:rPr>
                <w:rFonts w:ascii="Times New Roman" w:hAnsi="Times New Roman" w:cs="Times New Roman"/>
                <w:sz w:val="24"/>
                <w:szCs w:val="24"/>
              </w:rPr>
            </w:pPr>
          </w:p>
        </w:tc>
      </w:tr>
    </w:tbl>
    <w:p w:rsidR="00724ACD" w:rsidRPr="006A3E63" w:rsidRDefault="00724ACD" w:rsidP="00724ACD">
      <w:pPr>
        <w:pStyle w:val="ConsPlusNonformat"/>
        <w:rPr>
          <w:rFonts w:ascii="Times New Roman" w:hAnsi="Times New Roman" w:cs="Times New Roman"/>
          <w:sz w:val="24"/>
          <w:szCs w:val="24"/>
          <w:vertAlign w:val="superscript"/>
        </w:rPr>
      </w:pPr>
      <w:r w:rsidRPr="006A3E63">
        <w:rPr>
          <w:rFonts w:ascii="Times New Roman" w:hAnsi="Times New Roman" w:cs="Times New Roman"/>
          <w:sz w:val="24"/>
          <w:szCs w:val="24"/>
          <w:vertAlign w:val="superscript"/>
        </w:rPr>
        <w:t xml:space="preserve">                (дата, исх. номер)</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24ACD" w:rsidRPr="006A3E63" w:rsidTr="006A3E63">
        <w:tc>
          <w:tcPr>
            <w:tcW w:w="4961" w:type="dxa"/>
            <w:tcBorders>
              <w:bottom w:val="single" w:sz="4" w:space="0" w:color="auto"/>
            </w:tcBorders>
          </w:tcPr>
          <w:p w:rsidR="00724ACD" w:rsidRPr="006A3E63" w:rsidRDefault="00724ACD" w:rsidP="00753B9B">
            <w:pPr>
              <w:jc w:val="center"/>
              <w:rPr>
                <w:rFonts w:ascii="Times New Roman" w:hAnsi="Times New Roman" w:cs="Times New Roman"/>
                <w:b/>
                <w:bCs/>
                <w:sz w:val="24"/>
                <w:szCs w:val="24"/>
              </w:rPr>
            </w:pPr>
            <w:r w:rsidRPr="006A3E63">
              <w:rPr>
                <w:rFonts w:ascii="Times New Roman" w:hAnsi="Times New Roman" w:cs="Times New Roman"/>
                <w:bCs/>
                <w:sz w:val="24"/>
                <w:szCs w:val="24"/>
              </w:rPr>
              <w:t>В</w:t>
            </w:r>
            <w:r w:rsidRPr="006A3E63">
              <w:rPr>
                <w:rFonts w:ascii="Times New Roman" w:hAnsi="Times New Roman" w:cs="Times New Roman"/>
                <w:b/>
                <w:bCs/>
                <w:sz w:val="24"/>
                <w:szCs w:val="24"/>
              </w:rPr>
              <w:t xml:space="preserve"> Администрацию МО «</w:t>
            </w:r>
            <w:r w:rsidR="00753B9B">
              <w:rPr>
                <w:rFonts w:ascii="Times New Roman" w:hAnsi="Times New Roman" w:cs="Times New Roman"/>
                <w:b/>
                <w:bCs/>
                <w:sz w:val="24"/>
                <w:szCs w:val="24"/>
              </w:rPr>
              <w:t>Город Удачный</w:t>
            </w:r>
            <w:r w:rsidRPr="006A3E63">
              <w:rPr>
                <w:rFonts w:ascii="Times New Roman" w:hAnsi="Times New Roman" w:cs="Times New Roman"/>
                <w:b/>
                <w:bCs/>
                <w:sz w:val="24"/>
                <w:szCs w:val="24"/>
              </w:rPr>
              <w:t>»</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(наименование Администрации, </w:t>
            </w:r>
            <w:proofErr w:type="gramEnd"/>
          </w:p>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предоставляющей</w:t>
            </w:r>
            <w:proofErr w:type="gramEnd"/>
            <w:r w:rsidRPr="006A3E63">
              <w:rPr>
                <w:rFonts w:ascii="Times New Roman" w:hAnsi="Times New Roman" w:cs="Times New Roman"/>
                <w:sz w:val="24"/>
                <w:szCs w:val="24"/>
              </w:rPr>
              <w:t xml:space="preserve"> муниципальную услугу)</w:t>
            </w:r>
          </w:p>
        </w:tc>
      </w:tr>
      <w:tr w:rsidR="00724ACD" w:rsidRPr="006A3E63" w:rsidTr="006A3E63">
        <w:tc>
          <w:tcPr>
            <w:tcW w:w="4961" w:type="dxa"/>
            <w:tcBorders>
              <w:bottom w:val="single" w:sz="4" w:space="0" w:color="auto"/>
            </w:tcBorders>
          </w:tcPr>
          <w:p w:rsidR="00724ACD" w:rsidRPr="006A3E63" w:rsidRDefault="00724ACD" w:rsidP="006A3E63">
            <w:pPr>
              <w:rPr>
                <w:rFonts w:ascii="Times New Roman" w:hAnsi="Times New Roman" w:cs="Times New Roman"/>
                <w:sz w:val="24"/>
                <w:szCs w:val="24"/>
              </w:rPr>
            </w:pPr>
            <w:r w:rsidRPr="006A3E63">
              <w:rPr>
                <w:rFonts w:ascii="Times New Roman" w:hAnsi="Times New Roman" w:cs="Times New Roman"/>
                <w:sz w:val="24"/>
                <w:szCs w:val="24"/>
              </w:rPr>
              <w:t>от</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bottom w:val="single" w:sz="4" w:space="0" w:color="auto"/>
            </w:tcBorders>
            <w:vAlign w:val="bottom"/>
          </w:tcPr>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(наименование юридического лица, ИНН, юридический и почтовый адреса, Ф.И.О. руководителя, телефон, факс, адрес электронной почты (при наличии)</w:t>
            </w:r>
            <w:proofErr w:type="gramEnd"/>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bl>
    <w:p w:rsidR="00724ACD" w:rsidRPr="006A3E63" w:rsidRDefault="00724ACD" w:rsidP="00724ACD">
      <w:pPr>
        <w:spacing w:after="0" w:line="240" w:lineRule="auto"/>
        <w:ind w:left="4962"/>
        <w:jc w:val="center"/>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(Ф.И.О, паспортные данные физического лица, почтовый адрес, телефон, адрес электронной почты (при наличии)</w:t>
      </w:r>
      <w:proofErr w:type="gramEnd"/>
    </w:p>
    <w:p w:rsidR="00724ACD" w:rsidRPr="006A3E63" w:rsidRDefault="00724ACD" w:rsidP="00724ACD">
      <w:pPr>
        <w:autoSpaceDE w:val="0"/>
        <w:autoSpaceDN w:val="0"/>
        <w:adjustRightInd w:val="0"/>
        <w:spacing w:before="240" w:after="0" w:line="240" w:lineRule="auto"/>
        <w:ind w:firstLine="708"/>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__________________________________________________________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расположенный</w:t>
      </w:r>
      <w:proofErr w:type="gramEnd"/>
      <w:r w:rsidRPr="006A3E63">
        <w:rPr>
          <w:rFonts w:ascii="Times New Roman" w:eastAsiaTheme="minorEastAsia" w:hAnsi="Times New Roman" w:cs="Times New Roman"/>
          <w:sz w:val="24"/>
          <w:szCs w:val="24"/>
          <w:lang w:eastAsia="ru-RU"/>
        </w:rPr>
        <w:t xml:space="preserve"> по адресу: ______________________________________________________,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принадлежит _________________________________________________________________.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При этом сообщаю реквизиты документов:</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правоустанавливающих документов ______________________________________________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решения об образовании земельных участков 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градостроительного плана земельного участка 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463" w:type="dxa"/>
        <w:tblLayout w:type="fixed"/>
        <w:tblCellMar>
          <w:left w:w="28" w:type="dxa"/>
          <w:right w:w="28" w:type="dxa"/>
        </w:tblCellMar>
        <w:tblLook w:val="0000"/>
      </w:tblPr>
      <w:tblGrid>
        <w:gridCol w:w="680"/>
        <w:gridCol w:w="5160"/>
        <w:gridCol w:w="3068"/>
        <w:gridCol w:w="555"/>
      </w:tblGrid>
      <w:tr w:rsidR="00724ACD" w:rsidRPr="006A3E63" w:rsidTr="006A3E63">
        <w:trPr>
          <w:trHeight w:val="336"/>
        </w:trPr>
        <w:tc>
          <w:tcPr>
            <w:tcW w:w="680" w:type="dxa"/>
            <w:vMerge w:val="restart"/>
            <w:tcBorders>
              <w:top w:val="single" w:sz="4" w:space="0" w:color="auto"/>
              <w:left w:val="single" w:sz="4" w:space="0" w:color="auto"/>
              <w:right w:val="single" w:sz="4" w:space="0" w:color="auto"/>
            </w:tcBorders>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val="restart"/>
            <w:tcBorders>
              <w:top w:val="single" w:sz="4" w:space="0" w:color="auto"/>
              <w:left w:val="single" w:sz="4" w:space="0" w:color="auto"/>
              <w:right w:val="single" w:sz="4" w:space="0" w:color="auto"/>
            </w:tcBorders>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88"/>
        </w:trPr>
        <w:tc>
          <w:tcPr>
            <w:tcW w:w="680" w:type="dxa"/>
            <w:vMerge/>
            <w:tcBorders>
              <w:left w:val="single" w:sz="4" w:space="0" w:color="auto"/>
              <w:right w:val="single" w:sz="4" w:space="0" w:color="auto"/>
            </w:tcBorders>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 личный кабинет в портале государственных и муниципальных услуг (функций) Республики Саха (Якутия) (</w:t>
            </w:r>
            <w:r w:rsidRPr="006A3E63">
              <w:rPr>
                <w:rFonts w:ascii="Times New Roman" w:eastAsia="Times New Roman" w:hAnsi="Times New Roman" w:cs="Times New Roman"/>
                <w:sz w:val="24"/>
                <w:szCs w:val="24"/>
                <w:lang w:val="en-US" w:eastAsia="ru-RU"/>
              </w:rPr>
              <w:t>http</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www</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e</w:t>
            </w:r>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lastRenderedPageBreak/>
              <w:t>yakutia</w:t>
            </w:r>
            <w:proofErr w:type="spellEnd"/>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ru</w:t>
            </w:r>
            <w:proofErr w:type="spellEnd"/>
            <w:r w:rsidRPr="006A3E63">
              <w:rPr>
                <w:rFonts w:ascii="Times New Roman" w:eastAsia="Times New Roman" w:hAnsi="Times New Roman" w:cs="Times New Roman"/>
                <w:sz w:val="24"/>
                <w:szCs w:val="24"/>
                <w:lang w:eastAsia="ru-RU"/>
              </w:rPr>
              <w:t>) (далее – РПГУ)</w:t>
            </w:r>
          </w:p>
        </w:tc>
        <w:tc>
          <w:tcPr>
            <w:tcW w:w="555"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vMerge/>
            <w:tcBorders>
              <w:left w:val="single" w:sz="4" w:space="0" w:color="auto"/>
              <w:right w:val="single" w:sz="4" w:space="0" w:color="auto"/>
            </w:tcBorders>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tcBorders>
              <w:left w:val="single" w:sz="4" w:space="0" w:color="auto"/>
              <w:bottom w:val="single" w:sz="4" w:space="0" w:color="auto"/>
              <w:right w:val="single" w:sz="4" w:space="0" w:color="auto"/>
            </w:tcBorders>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Borders>
              <w:left w:val="single" w:sz="4" w:space="0" w:color="auto"/>
              <w:bottom w:val="single" w:sz="4" w:space="0" w:color="auto"/>
              <w:right w:val="single" w:sz="4" w:space="0" w:color="auto"/>
            </w:tcBorders>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Администрацию.</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Предупрежден</w:t>
      </w:r>
      <w:proofErr w:type="gramEnd"/>
      <w:r w:rsidRPr="006A3E63">
        <w:rPr>
          <w:rFonts w:ascii="Times New Roman" w:eastAsia="Times New Roman" w:hAnsi="Times New Roman" w:cs="Times New Roman"/>
          <w:sz w:val="24"/>
          <w:szCs w:val="24"/>
          <w:lang w:eastAsia="ru-RU"/>
        </w:rPr>
        <w:t xml:space="preserve"> (а) об ответственности за предоставление заведомо ложной информации и недостоверных данных.</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24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Выражаю согласие на обработку моих персональных данных  Администрацией.</w:t>
      </w:r>
    </w:p>
    <w:tbl>
      <w:tblPr>
        <w:tblW w:w="9570" w:type="dxa"/>
        <w:tblLayout w:type="fixed"/>
        <w:tblLook w:val="04A0"/>
      </w:tblPr>
      <w:tblGrid>
        <w:gridCol w:w="4849"/>
        <w:gridCol w:w="515"/>
        <w:gridCol w:w="1715"/>
        <w:gridCol w:w="520"/>
        <w:gridCol w:w="1971"/>
      </w:tblGrid>
      <w:tr w:rsidR="00724ACD" w:rsidRPr="006A3E63" w:rsidTr="006A3E63">
        <w:tc>
          <w:tcPr>
            <w:tcW w:w="4849"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6A3E63" w:rsidTr="006A3E63">
        <w:tc>
          <w:tcPr>
            <w:tcW w:w="4849" w:type="dxa"/>
            <w:tcBorders>
              <w:top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(застройщик, наименование юридического лица, ФИО)</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p w:rsidR="00724ACD" w:rsidRPr="006A3E63" w:rsidRDefault="00724ACD" w:rsidP="006A3E63">
            <w:pPr>
              <w:spacing w:after="0" w:line="360" w:lineRule="auto"/>
              <w:rPr>
                <w:rFonts w:ascii="Times New Roman" w:eastAsia="Times New Roman" w:hAnsi="Times New Roman" w:cs="Times New Roman"/>
                <w:sz w:val="24"/>
                <w:szCs w:val="24"/>
                <w:lang w:val="en-US" w:eastAsia="ru-RU"/>
              </w:rPr>
            </w:pPr>
            <w:r w:rsidRPr="006A3E63">
              <w:rPr>
                <w:rFonts w:ascii="Times New Roman" w:eastAsia="Times New Roman" w:hAnsi="Times New Roman" w:cs="Times New Roman"/>
                <w:sz w:val="24"/>
                <w:szCs w:val="24"/>
                <w:lang w:eastAsia="ru-RU"/>
              </w:rPr>
              <w:t xml:space="preserve">«______» ___________ </w:t>
            </w:r>
            <w:r w:rsidRPr="006A3E63">
              <w:rPr>
                <w:rFonts w:ascii="Times New Roman" w:eastAsia="Times New Roman" w:hAnsi="Times New Roman" w:cs="Times New Roman"/>
                <w:sz w:val="24"/>
                <w:szCs w:val="24"/>
                <w:lang w:val="en-US" w:eastAsia="ru-RU"/>
              </w:rPr>
              <w:t>20</w:t>
            </w:r>
            <w:r w:rsidRPr="006A3E63">
              <w:rPr>
                <w:rFonts w:ascii="Times New Roman" w:eastAsia="Times New Roman" w:hAnsi="Times New Roman" w:cs="Times New Roman"/>
                <w:sz w:val="24"/>
                <w:szCs w:val="24"/>
                <w:lang w:eastAsia="ru-RU"/>
              </w:rPr>
              <w:t>___</w:t>
            </w:r>
            <w:r w:rsidRPr="006A3E63">
              <w:rPr>
                <w:rFonts w:ascii="Times New Roman" w:eastAsia="Times New Roman" w:hAnsi="Times New Roman" w:cs="Times New Roman"/>
                <w:sz w:val="24"/>
                <w:szCs w:val="24"/>
                <w:lang w:val="en-US" w:eastAsia="ru-RU"/>
              </w:rPr>
              <w:t xml:space="preserve"> г.</w:t>
            </w:r>
          </w:p>
          <w:p w:rsidR="00724ACD" w:rsidRPr="006A3E63" w:rsidRDefault="00724ACD" w:rsidP="006A3E63">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МП</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(подпись)</w:t>
            </w: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1"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(расшифровка подписи)</w:t>
            </w:r>
          </w:p>
        </w:tc>
      </w:tr>
    </w:tbl>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left="368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5</w:t>
      </w:r>
    </w:p>
    <w:p w:rsidR="00724ACD" w:rsidRPr="006A3E63" w:rsidRDefault="00724ACD" w:rsidP="00753B9B">
      <w:pPr>
        <w:spacing w:after="0" w:line="240" w:lineRule="auto"/>
        <w:ind w:left="368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24ACD">
      <w:pPr>
        <w:widowControl w:val="0"/>
        <w:autoSpaceDE w:val="0"/>
        <w:autoSpaceDN w:val="0"/>
        <w:spacing w:after="0" w:line="240" w:lineRule="auto"/>
        <w:ind w:left="3685"/>
        <w:rPr>
          <w:rFonts w:ascii="Times New Roman" w:eastAsia="Times New Roman" w:hAnsi="Times New Roman" w:cs="Times New Roman"/>
          <w:sz w:val="24"/>
          <w:szCs w:val="24"/>
          <w:lang w:eastAsia="ru-RU"/>
        </w:rPr>
      </w:pPr>
    </w:p>
    <w:p w:rsidR="00724ACD" w:rsidRPr="006A3E63" w:rsidRDefault="00724ACD" w:rsidP="00724ACD">
      <w:pPr>
        <w:widowControl w:val="0"/>
        <w:autoSpaceDE w:val="0"/>
        <w:autoSpaceDN w:val="0"/>
        <w:spacing w:after="0" w:line="240" w:lineRule="auto"/>
        <w:ind w:left="3685"/>
        <w:rPr>
          <w:rFonts w:ascii="Times New Roman" w:eastAsia="Times New Roman" w:hAnsi="Times New Roman" w:cs="Times New Roman"/>
          <w:sz w:val="24"/>
          <w:szCs w:val="24"/>
          <w:lang w:eastAsia="ru-RU"/>
        </w:rPr>
      </w:pPr>
    </w:p>
    <w:p w:rsidR="00724ACD" w:rsidRPr="006A3E63"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6A3E63">
        <w:rPr>
          <w:rFonts w:ascii="Times New Roman" w:eastAsia="Times New Roman" w:hAnsi="Times New Roman" w:cs="Times New Roman"/>
          <w:b/>
          <w:sz w:val="24"/>
          <w:szCs w:val="24"/>
        </w:rPr>
        <w:t>РАСПИСКА</w:t>
      </w:r>
    </w:p>
    <w:p w:rsidR="00724ACD" w:rsidRPr="006A3E63"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6A3E63">
        <w:rPr>
          <w:rFonts w:ascii="Times New Roman" w:eastAsia="Times New Roman" w:hAnsi="Times New Roman" w:cs="Times New Roman"/>
          <w:b/>
          <w:sz w:val="24"/>
          <w:szCs w:val="24"/>
        </w:rPr>
        <w:t>в получении документов, приложенных</w:t>
      </w:r>
    </w:p>
    <w:p w:rsidR="00724ACD" w:rsidRPr="006A3E63"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6A3E63">
        <w:rPr>
          <w:rFonts w:ascii="Times New Roman" w:eastAsia="Times New Roman" w:hAnsi="Times New Roman" w:cs="Times New Roman"/>
          <w:b/>
          <w:sz w:val="24"/>
          <w:szCs w:val="24"/>
        </w:rPr>
        <w:t>к заявлению о выдаче разрешения</w:t>
      </w:r>
    </w:p>
    <w:p w:rsidR="00724ACD" w:rsidRPr="006A3E63"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rPr>
      </w:pPr>
    </w:p>
    <w:p w:rsidR="00724ACD" w:rsidRPr="006A3E63" w:rsidRDefault="00724ACD" w:rsidP="00724ACD">
      <w:pPr>
        <w:autoSpaceDE w:val="0"/>
        <w:autoSpaceDN w:val="0"/>
        <w:adjustRightInd w:val="0"/>
        <w:spacing w:after="120" w:line="240" w:lineRule="auto"/>
        <w:ind w:firstLine="540"/>
        <w:jc w:val="both"/>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Вместе с заявлением о выдаче разрешения на строительство приняты следующие документы:</w:t>
      </w:r>
    </w:p>
    <w:tbl>
      <w:tblPr>
        <w:tblW w:w="96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3"/>
        <w:gridCol w:w="5362"/>
        <w:gridCol w:w="1254"/>
        <w:gridCol w:w="855"/>
        <w:gridCol w:w="1655"/>
      </w:tblGrid>
      <w:tr w:rsidR="00724ACD" w:rsidRPr="006A3E63" w:rsidTr="006A3E63">
        <w:trPr>
          <w:trHeight w:val="278"/>
        </w:trPr>
        <w:tc>
          <w:tcPr>
            <w:tcW w:w="513" w:type="dxa"/>
            <w:vMerge w:val="restart"/>
            <w:vAlign w:val="center"/>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6A3E63">
              <w:rPr>
                <w:rFonts w:ascii="Times New Roman" w:eastAsia="Times New Roman" w:hAnsi="Times New Roman" w:cs="Times New Roman"/>
                <w:sz w:val="24"/>
                <w:szCs w:val="24"/>
              </w:rPr>
              <w:t>п</w:t>
            </w:r>
            <w:proofErr w:type="gramEnd"/>
            <w:r w:rsidRPr="006A3E63">
              <w:rPr>
                <w:rFonts w:ascii="Times New Roman" w:eastAsia="Times New Roman" w:hAnsi="Times New Roman" w:cs="Times New Roman"/>
                <w:sz w:val="24"/>
                <w:szCs w:val="24"/>
              </w:rPr>
              <w:t>/п</w:t>
            </w:r>
          </w:p>
        </w:tc>
        <w:tc>
          <w:tcPr>
            <w:tcW w:w="9126" w:type="dxa"/>
            <w:gridSpan w:val="4"/>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Документ</w:t>
            </w:r>
          </w:p>
        </w:tc>
      </w:tr>
      <w:tr w:rsidR="00724ACD" w:rsidRPr="006A3E63" w:rsidTr="006A3E63">
        <w:trPr>
          <w:trHeight w:val="690"/>
        </w:trPr>
        <w:tc>
          <w:tcPr>
            <w:tcW w:w="513" w:type="dxa"/>
            <w:vMerge/>
          </w:tcPr>
          <w:p w:rsidR="00724ACD" w:rsidRPr="006A3E63" w:rsidRDefault="00724ACD" w:rsidP="006A3E63">
            <w:pPr>
              <w:spacing w:after="0" w:line="240" w:lineRule="auto"/>
              <w:rPr>
                <w:rFonts w:ascii="Times New Roman" w:eastAsia="Times New Roman" w:hAnsi="Times New Roman" w:cs="Times New Roman"/>
                <w:sz w:val="24"/>
                <w:szCs w:val="24"/>
                <w:lang w:eastAsia="ru-RU"/>
              </w:rPr>
            </w:pPr>
          </w:p>
        </w:tc>
        <w:tc>
          <w:tcPr>
            <w:tcW w:w="5362" w:type="dxa"/>
            <w:vAlign w:val="center"/>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Вид</w:t>
            </w:r>
          </w:p>
        </w:tc>
        <w:tc>
          <w:tcPr>
            <w:tcW w:w="1254" w:type="dxa"/>
            <w:vAlign w:val="center"/>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Оригинал</w:t>
            </w:r>
          </w:p>
        </w:tc>
        <w:tc>
          <w:tcPr>
            <w:tcW w:w="855" w:type="dxa"/>
            <w:vAlign w:val="center"/>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Копия</w:t>
            </w:r>
          </w:p>
        </w:tc>
        <w:tc>
          <w:tcPr>
            <w:tcW w:w="1654" w:type="dxa"/>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Нотариально заверенная</w:t>
            </w:r>
          </w:p>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копия</w:t>
            </w:r>
          </w:p>
        </w:tc>
      </w:tr>
      <w:tr w:rsidR="00724ACD" w:rsidRPr="006A3E63" w:rsidTr="006A3E63">
        <w:trPr>
          <w:trHeight w:val="200"/>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189"/>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200"/>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200"/>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189"/>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200"/>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189"/>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724ACD" w:rsidRPr="006A3E63"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rPr>
      </w:pPr>
    </w:p>
    <w:p w:rsidR="00724ACD" w:rsidRPr="006A3E63"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Всего принято __________ документов на _______ листах</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2965"/>
        <w:gridCol w:w="794"/>
        <w:gridCol w:w="1588"/>
        <w:gridCol w:w="1218"/>
        <w:gridCol w:w="2753"/>
      </w:tblGrid>
      <w:tr w:rsidR="00724ACD" w:rsidRPr="006A3E63" w:rsidTr="006A3E63">
        <w:trPr>
          <w:trHeight w:val="280"/>
        </w:trPr>
        <w:tc>
          <w:tcPr>
            <w:tcW w:w="2965"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18"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trHeight w:val="1124"/>
        </w:trPr>
        <w:tc>
          <w:tcPr>
            <w:tcW w:w="2965"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6A3E63">
              <w:rPr>
                <w:rFonts w:ascii="Times New Roman" w:eastAsia="Times New Roman" w:hAnsi="Times New Roman" w:cs="Times New Roman"/>
                <w:sz w:val="24"/>
                <w:szCs w:val="24"/>
                <w:vertAlign w:val="superscript"/>
                <w:lang w:eastAsia="ru-RU"/>
              </w:rPr>
              <w:t>(должность уполномоченного</w:t>
            </w:r>
            <w:r w:rsidRPr="006A3E63">
              <w:rPr>
                <w:rFonts w:ascii="Times New Roman" w:eastAsia="Times New Roman" w:hAnsi="Times New Roman" w:cs="Times New Roman"/>
                <w:sz w:val="24"/>
                <w:szCs w:val="24"/>
                <w:vertAlign w:val="superscript"/>
                <w:lang w:eastAsia="ru-RU"/>
              </w:rPr>
              <w:br/>
              <w:t>сотрудника, осуществляющего прием заявления)</w:t>
            </w:r>
          </w:p>
        </w:tc>
        <w:tc>
          <w:tcPr>
            <w:tcW w:w="794"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vertAlign w:val="superscript"/>
                <w:lang w:eastAsia="ru-RU"/>
              </w:rPr>
              <w:t>(подпись)</w:t>
            </w:r>
          </w:p>
        </w:tc>
        <w:tc>
          <w:tcPr>
            <w:tcW w:w="1218"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6A3E63">
              <w:rPr>
                <w:rFonts w:ascii="Times New Roman" w:eastAsia="Times New Roman" w:hAnsi="Times New Roman" w:cs="Times New Roman"/>
                <w:sz w:val="24"/>
                <w:szCs w:val="24"/>
                <w:vertAlign w:val="superscript"/>
                <w:lang w:eastAsia="ru-RU"/>
              </w:rPr>
              <w:t>(расшифровка подписи)</w:t>
            </w: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«___» ___________ 20__ г.</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Заявитель 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imes New Roman" w:hAnsi="Times New Roman" w:cs="Times New Roman"/>
          <w:sz w:val="24"/>
          <w:szCs w:val="24"/>
          <w:lang w:eastAsia="ru-RU"/>
        </w:rPr>
        <w:t>«___» ___________ 201__ г.</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53B9B" w:rsidRDefault="00753B9B" w:rsidP="00724ACD">
      <w:pPr>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6</w:t>
      </w:r>
    </w:p>
    <w:p w:rsidR="00724ACD" w:rsidRPr="006A3E63" w:rsidRDefault="00724ACD" w:rsidP="00753B9B">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spacing w:after="120" w:line="240" w:lineRule="auto"/>
        <w:jc w:val="center"/>
        <w:rPr>
          <w:rFonts w:ascii="Times New Roman" w:eastAsia="Times New Roman" w:hAnsi="Times New Roman" w:cs="Times New Roman"/>
          <w:b/>
          <w:bCs/>
          <w:color w:val="000000"/>
          <w:sz w:val="24"/>
          <w:szCs w:val="24"/>
          <w:lang w:eastAsia="ru-RU"/>
        </w:rPr>
      </w:pPr>
      <w:r w:rsidRPr="006A3E63">
        <w:rPr>
          <w:rFonts w:ascii="Times New Roman" w:eastAsia="Times New Roman" w:hAnsi="Times New Roman" w:cs="Times New Roman"/>
          <w:b/>
          <w:bCs/>
          <w:color w:val="000000"/>
          <w:sz w:val="24"/>
          <w:szCs w:val="24"/>
          <w:lang w:eastAsia="ru-RU"/>
        </w:rPr>
        <w:t xml:space="preserve">Форма решения об отказе в предоставлении услуги /об отказе в приеме документов, необходимых для предоставления услуги </w:t>
      </w:r>
    </w:p>
    <w:p w:rsidR="00724ACD" w:rsidRPr="006A3E63" w:rsidRDefault="00724ACD" w:rsidP="00724ACD">
      <w:pPr>
        <w:pBdr>
          <w:bottom w:val="single" w:sz="4" w:space="1" w:color="auto"/>
        </w:pBdr>
        <w:spacing w:after="0" w:line="240" w:lineRule="auto"/>
        <w:jc w:val="center"/>
        <w:rPr>
          <w:rFonts w:ascii="Times New Roman" w:eastAsia="Times New Roman" w:hAnsi="Times New Roman" w:cs="Times New Roman"/>
          <w:b/>
          <w:bCs/>
          <w:color w:val="000000"/>
          <w:sz w:val="24"/>
          <w:szCs w:val="24"/>
          <w:lang w:eastAsia="ru-RU"/>
        </w:rPr>
      </w:pPr>
      <w:r w:rsidRPr="006A3E63">
        <w:rPr>
          <w:rFonts w:ascii="Times New Roman" w:eastAsia="Times New Roman" w:hAnsi="Times New Roman" w:cs="Times New Roman"/>
          <w:b/>
          <w:bCs/>
          <w:color w:val="000000"/>
          <w:sz w:val="24"/>
          <w:szCs w:val="24"/>
          <w:lang w:eastAsia="ru-RU"/>
        </w:rPr>
        <w:t>В Администрацию МО «</w:t>
      </w:r>
      <w:r w:rsidR="00753B9B">
        <w:rPr>
          <w:rFonts w:ascii="Times New Roman" w:eastAsia="Times New Roman" w:hAnsi="Times New Roman" w:cs="Times New Roman"/>
          <w:b/>
          <w:bCs/>
          <w:color w:val="000000"/>
          <w:sz w:val="24"/>
          <w:szCs w:val="24"/>
          <w:lang w:eastAsia="ru-RU"/>
        </w:rPr>
        <w:t>Город Удачный</w:t>
      </w:r>
      <w:r w:rsidRPr="006A3E63">
        <w:rPr>
          <w:rFonts w:ascii="Times New Roman" w:eastAsia="Times New Roman" w:hAnsi="Times New Roman" w:cs="Times New Roman"/>
          <w:b/>
          <w:bCs/>
          <w:color w:val="000000"/>
          <w:sz w:val="24"/>
          <w:szCs w:val="24"/>
          <w:lang w:eastAsia="ru-RU"/>
        </w:rPr>
        <w:t xml:space="preserve">» </w:t>
      </w:r>
    </w:p>
    <w:p w:rsidR="00724ACD" w:rsidRPr="006A3E63" w:rsidRDefault="00724ACD" w:rsidP="00724ACD">
      <w:pPr>
        <w:spacing w:after="0" w:line="240" w:lineRule="auto"/>
        <w:jc w:val="center"/>
        <w:rPr>
          <w:rFonts w:ascii="Times New Roman" w:eastAsia="Times New Roman" w:hAnsi="Times New Roman" w:cs="Times New Roman"/>
          <w:color w:val="000000"/>
          <w:sz w:val="24"/>
          <w:szCs w:val="24"/>
          <w:vertAlign w:val="superscript"/>
          <w:lang w:eastAsia="ru-RU"/>
        </w:rPr>
      </w:pPr>
      <w:r w:rsidRPr="006A3E63">
        <w:rPr>
          <w:rFonts w:ascii="Times New Roman" w:eastAsia="Times New Roman" w:hAnsi="Times New Roman" w:cs="Times New Roman"/>
          <w:color w:val="000000"/>
          <w:sz w:val="24"/>
          <w:szCs w:val="24"/>
          <w:vertAlign w:val="superscript"/>
          <w:lang w:eastAsia="ru-RU"/>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724ACD" w:rsidRPr="006A3E63" w:rsidRDefault="00724ACD" w:rsidP="00724ACD">
      <w:pPr>
        <w:spacing w:after="0" w:line="240" w:lineRule="auto"/>
        <w:ind w:left="4820"/>
        <w:jc w:val="center"/>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br/>
      </w:r>
      <w:proofErr w:type="gramStart"/>
      <w:r w:rsidRPr="006A3E63">
        <w:rPr>
          <w:rFonts w:ascii="Times New Roman" w:eastAsia="Times New Roman" w:hAnsi="Times New Roman" w:cs="Times New Roman"/>
          <w:color w:val="000000"/>
          <w:sz w:val="24"/>
          <w:szCs w:val="24"/>
          <w:lang w:eastAsia="ru-RU"/>
        </w:rPr>
        <w:t>Кому: ________________________________</w:t>
      </w:r>
      <w:r w:rsidRPr="006A3E63">
        <w:rPr>
          <w:rFonts w:ascii="Times New Roman" w:eastAsia="Times New Roman" w:hAnsi="Times New Roman" w:cs="Times New Roman"/>
          <w:color w:val="000000"/>
          <w:sz w:val="24"/>
          <w:szCs w:val="24"/>
          <w:lang w:eastAsia="ru-RU"/>
        </w:rPr>
        <w:br/>
      </w:r>
      <w:r w:rsidRPr="006A3E63">
        <w:rPr>
          <w:rFonts w:ascii="Times New Roman" w:eastAsia="Times New Roman" w:hAnsi="Times New Roman" w:cs="Times New Roman"/>
          <w:color w:val="000000"/>
          <w:sz w:val="24"/>
          <w:szCs w:val="24"/>
          <w:vertAlign w:val="superscript"/>
          <w:lang w:eastAsia="ru-RU"/>
        </w:rPr>
        <w:t>(фамилия, имя, отчество - для граждан;</w:t>
      </w:r>
      <w:r w:rsidRPr="006A3E63">
        <w:rPr>
          <w:rFonts w:ascii="Times New Roman" w:eastAsia="Times New Roman" w:hAnsi="Times New Roman" w:cs="Times New Roman"/>
          <w:color w:val="000000"/>
          <w:sz w:val="24"/>
          <w:szCs w:val="24"/>
          <w:lang w:eastAsia="ru-RU"/>
        </w:rPr>
        <w:br/>
        <w:t>_____________________________________</w:t>
      </w:r>
      <w:r w:rsidRPr="006A3E63">
        <w:rPr>
          <w:rFonts w:ascii="Times New Roman" w:eastAsia="Times New Roman" w:hAnsi="Times New Roman" w:cs="Times New Roman"/>
          <w:color w:val="000000"/>
          <w:sz w:val="24"/>
          <w:szCs w:val="24"/>
          <w:lang w:eastAsia="ru-RU"/>
        </w:rPr>
        <w:br/>
      </w:r>
      <w:r w:rsidRPr="006A3E63">
        <w:rPr>
          <w:rFonts w:ascii="Times New Roman" w:eastAsia="Times New Roman" w:hAnsi="Times New Roman" w:cs="Times New Roman"/>
          <w:color w:val="000000"/>
          <w:sz w:val="24"/>
          <w:szCs w:val="24"/>
          <w:vertAlign w:val="superscript"/>
          <w:lang w:eastAsia="ru-RU"/>
        </w:rPr>
        <w:t>полное наименование организации</w:t>
      </w:r>
      <w:r w:rsidRPr="006A3E63">
        <w:rPr>
          <w:rFonts w:ascii="Times New Roman" w:eastAsia="Times New Roman" w:hAnsi="Times New Roman" w:cs="Times New Roman"/>
          <w:color w:val="000000"/>
          <w:sz w:val="24"/>
          <w:szCs w:val="24"/>
          <w:vertAlign w:val="superscript"/>
          <w:lang w:eastAsia="ru-RU"/>
        </w:rPr>
        <w:br/>
        <w:t>- для юридических лиц)</w:t>
      </w:r>
      <w:r w:rsidRPr="006A3E63">
        <w:rPr>
          <w:rFonts w:ascii="Times New Roman" w:eastAsia="Times New Roman" w:hAnsi="Times New Roman" w:cs="Times New Roman"/>
          <w:color w:val="000000"/>
          <w:sz w:val="24"/>
          <w:szCs w:val="24"/>
          <w:vertAlign w:val="superscript"/>
          <w:lang w:eastAsia="ru-RU"/>
        </w:rPr>
        <w:br/>
      </w:r>
      <w:r w:rsidRPr="006A3E63">
        <w:rPr>
          <w:rFonts w:ascii="Times New Roman" w:eastAsia="Times New Roman" w:hAnsi="Times New Roman" w:cs="Times New Roman"/>
          <w:color w:val="000000"/>
          <w:sz w:val="24"/>
          <w:szCs w:val="24"/>
          <w:lang w:eastAsia="ru-RU"/>
        </w:rPr>
        <w:t>Почтовый адрес: ______________________</w:t>
      </w:r>
      <w:proofErr w:type="gramEnd"/>
    </w:p>
    <w:p w:rsidR="00724ACD" w:rsidRPr="006A3E63" w:rsidRDefault="00724ACD" w:rsidP="00724ACD">
      <w:pPr>
        <w:spacing w:after="0" w:line="240" w:lineRule="auto"/>
        <w:ind w:left="4820"/>
        <w:jc w:val="center"/>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_____________________________________</w:t>
      </w:r>
    </w:p>
    <w:p w:rsidR="00724ACD" w:rsidRPr="006A3E63" w:rsidRDefault="00724ACD" w:rsidP="00724ACD">
      <w:pPr>
        <w:spacing w:after="0" w:line="240" w:lineRule="auto"/>
        <w:jc w:val="center"/>
        <w:rPr>
          <w:rFonts w:ascii="Times New Roman" w:eastAsia="Times New Roman" w:hAnsi="Times New Roman" w:cs="Times New Roman"/>
          <w:b/>
          <w:bCs/>
          <w:color w:val="000000"/>
          <w:sz w:val="24"/>
          <w:szCs w:val="24"/>
          <w:lang w:eastAsia="ru-RU"/>
        </w:rPr>
      </w:pPr>
      <w:r w:rsidRPr="006A3E63">
        <w:rPr>
          <w:rFonts w:ascii="Times New Roman" w:eastAsia="Times New Roman" w:hAnsi="Times New Roman" w:cs="Times New Roman"/>
          <w:color w:val="000000"/>
          <w:sz w:val="24"/>
          <w:szCs w:val="24"/>
          <w:lang w:eastAsia="ru-RU"/>
        </w:rPr>
        <w:br/>
      </w:r>
    </w:p>
    <w:p w:rsidR="00724ACD" w:rsidRPr="006A3E63" w:rsidRDefault="00724ACD" w:rsidP="00724ACD">
      <w:pPr>
        <w:spacing w:after="0" w:line="240" w:lineRule="auto"/>
        <w:jc w:val="center"/>
        <w:rPr>
          <w:rFonts w:ascii="Times New Roman" w:eastAsia="Times New Roman" w:hAnsi="Times New Roman" w:cs="Times New Roman"/>
          <w:b/>
          <w:bCs/>
          <w:color w:val="000000"/>
          <w:sz w:val="24"/>
          <w:szCs w:val="24"/>
          <w:lang w:eastAsia="ru-RU"/>
        </w:rPr>
      </w:pPr>
    </w:p>
    <w:p w:rsidR="00724ACD" w:rsidRPr="006A3E63" w:rsidRDefault="00724ACD" w:rsidP="00724ACD">
      <w:pPr>
        <w:spacing w:after="0" w:line="240" w:lineRule="auto"/>
        <w:jc w:val="center"/>
        <w:rPr>
          <w:rFonts w:ascii="Times New Roman" w:eastAsia="Times New Roman" w:hAnsi="Times New Roman" w:cs="Times New Roman"/>
          <w:iCs/>
          <w:color w:val="000000"/>
          <w:sz w:val="24"/>
          <w:szCs w:val="24"/>
          <w:vertAlign w:val="superscript"/>
          <w:lang w:eastAsia="ru-RU"/>
        </w:rPr>
      </w:pPr>
      <w:r w:rsidRPr="006A3E63">
        <w:rPr>
          <w:rFonts w:ascii="Times New Roman" w:eastAsia="Times New Roman" w:hAnsi="Times New Roman" w:cs="Times New Roman"/>
          <w:b/>
          <w:bCs/>
          <w:color w:val="000000"/>
          <w:sz w:val="24"/>
          <w:szCs w:val="24"/>
          <w:lang w:eastAsia="ru-RU"/>
        </w:rPr>
        <w:t>РЕШЕНИЕ</w:t>
      </w:r>
      <w:r w:rsidRPr="006A3E63">
        <w:rPr>
          <w:rFonts w:ascii="Times New Roman" w:eastAsia="Times New Roman" w:hAnsi="Times New Roman" w:cs="Times New Roman"/>
          <w:b/>
          <w:bCs/>
          <w:color w:val="000000"/>
          <w:sz w:val="24"/>
          <w:szCs w:val="24"/>
          <w:lang w:eastAsia="ru-RU"/>
        </w:rPr>
        <w:br/>
      </w:r>
      <w:r w:rsidRPr="006A3E63">
        <w:rPr>
          <w:rFonts w:ascii="Times New Roman" w:eastAsia="Times New Roman" w:hAnsi="Times New Roman" w:cs="Times New Roman"/>
          <w:color w:val="000000"/>
          <w:sz w:val="24"/>
          <w:szCs w:val="24"/>
          <w:lang w:eastAsia="ru-RU"/>
        </w:rPr>
        <w:t>________________ /_________________</w:t>
      </w:r>
      <w:r w:rsidRPr="006A3E63">
        <w:rPr>
          <w:rFonts w:ascii="Times New Roman" w:eastAsia="Times New Roman" w:hAnsi="Times New Roman" w:cs="Times New Roman"/>
          <w:color w:val="000000"/>
          <w:sz w:val="24"/>
          <w:szCs w:val="24"/>
          <w:lang w:eastAsia="ru-RU"/>
        </w:rPr>
        <w:br/>
        <w:t xml:space="preserve">№ ______________ </w:t>
      </w:r>
      <w:proofErr w:type="gramStart"/>
      <w:r w:rsidRPr="006A3E63">
        <w:rPr>
          <w:rFonts w:ascii="Times New Roman" w:eastAsia="Times New Roman" w:hAnsi="Times New Roman" w:cs="Times New Roman"/>
          <w:color w:val="000000"/>
          <w:sz w:val="24"/>
          <w:szCs w:val="24"/>
          <w:lang w:eastAsia="ru-RU"/>
        </w:rPr>
        <w:t>от</w:t>
      </w:r>
      <w:proofErr w:type="gramEnd"/>
      <w:r w:rsidRPr="006A3E63">
        <w:rPr>
          <w:rFonts w:ascii="Times New Roman" w:eastAsia="Times New Roman" w:hAnsi="Times New Roman" w:cs="Times New Roman"/>
          <w:color w:val="000000"/>
          <w:sz w:val="24"/>
          <w:szCs w:val="24"/>
          <w:lang w:eastAsia="ru-RU"/>
        </w:rPr>
        <w:t xml:space="preserve"> ________________</w:t>
      </w:r>
      <w:r w:rsidRPr="006A3E63">
        <w:rPr>
          <w:rFonts w:ascii="Times New Roman" w:eastAsia="Times New Roman" w:hAnsi="Times New Roman" w:cs="Times New Roman"/>
          <w:color w:val="000000"/>
          <w:sz w:val="24"/>
          <w:szCs w:val="24"/>
          <w:lang w:eastAsia="ru-RU"/>
        </w:rPr>
        <w:br/>
      </w:r>
      <w:r w:rsidRPr="006A3E63">
        <w:rPr>
          <w:rFonts w:ascii="Times New Roman" w:eastAsia="Times New Roman" w:hAnsi="Times New Roman" w:cs="Times New Roman"/>
          <w:iCs/>
          <w:color w:val="000000"/>
          <w:sz w:val="24"/>
          <w:szCs w:val="24"/>
          <w:vertAlign w:val="superscript"/>
          <w:lang w:eastAsia="ru-RU"/>
        </w:rPr>
        <w:t>(</w:t>
      </w:r>
      <w:proofErr w:type="gramStart"/>
      <w:r w:rsidRPr="006A3E63">
        <w:rPr>
          <w:rFonts w:ascii="Times New Roman" w:eastAsia="Times New Roman" w:hAnsi="Times New Roman" w:cs="Times New Roman"/>
          <w:iCs/>
          <w:color w:val="000000"/>
          <w:sz w:val="24"/>
          <w:szCs w:val="24"/>
          <w:vertAlign w:val="superscript"/>
          <w:lang w:eastAsia="ru-RU"/>
        </w:rPr>
        <w:t>номер</w:t>
      </w:r>
      <w:proofErr w:type="gramEnd"/>
      <w:r w:rsidRPr="006A3E63">
        <w:rPr>
          <w:rFonts w:ascii="Times New Roman" w:eastAsia="Times New Roman" w:hAnsi="Times New Roman" w:cs="Times New Roman"/>
          <w:iCs/>
          <w:color w:val="000000"/>
          <w:sz w:val="24"/>
          <w:szCs w:val="24"/>
          <w:vertAlign w:val="superscript"/>
          <w:lang w:eastAsia="ru-RU"/>
        </w:rPr>
        <w:t xml:space="preserve"> и дата решения)</w:t>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i/>
          <w:iCs/>
          <w:color w:val="000000"/>
          <w:sz w:val="24"/>
          <w:szCs w:val="24"/>
          <w:lang w:eastAsia="ru-RU"/>
        </w:rPr>
        <w:br/>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На основании поступившего запроса, зарегистрированного ______________________, принято ______________________________________________________________________.</w:t>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На основании: ____________________________________________________________</w:t>
      </w:r>
    </w:p>
    <w:p w:rsidR="00724ACD" w:rsidRPr="006A3E63" w:rsidRDefault="00724ACD" w:rsidP="00724ACD">
      <w:pPr>
        <w:spacing w:after="0" w:line="240" w:lineRule="auto"/>
        <w:ind w:left="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w:t>
      </w:r>
    </w:p>
    <w:p w:rsidR="00724ACD" w:rsidRPr="006A3E63" w:rsidRDefault="00724ACD" w:rsidP="00724ACD">
      <w:pPr>
        <w:spacing w:after="0" w:line="240" w:lineRule="auto"/>
        <w:ind w:left="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br/>
        <w:t xml:space="preserve">Дополнительно информируем: </w:t>
      </w:r>
    </w:p>
    <w:p w:rsidR="00724ACD" w:rsidRPr="006A3E63" w:rsidRDefault="00724ACD" w:rsidP="00724ACD">
      <w:pPr>
        <w:spacing w:after="0" w:line="240" w:lineRule="auto"/>
        <w:ind w:left="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_________________________________________________________________________</w:t>
      </w:r>
    </w:p>
    <w:p w:rsidR="00724ACD" w:rsidRPr="006A3E63" w:rsidRDefault="00724ACD" w:rsidP="00724ACD">
      <w:pPr>
        <w:spacing w:after="0" w:line="240" w:lineRule="auto"/>
        <w:ind w:left="567"/>
        <w:jc w:val="center"/>
        <w:rPr>
          <w:rFonts w:ascii="Times New Roman" w:eastAsia="Times New Roman" w:hAnsi="Times New Roman" w:cs="Times New Roman"/>
          <w:color w:val="000000"/>
          <w:sz w:val="24"/>
          <w:szCs w:val="24"/>
          <w:vertAlign w:val="superscript"/>
          <w:lang w:eastAsia="ru-RU"/>
        </w:rPr>
      </w:pPr>
      <w:r w:rsidRPr="006A3E63">
        <w:rPr>
          <w:rFonts w:ascii="Times New Roman" w:eastAsia="Times New Roman" w:hAnsi="Times New Roman" w:cs="Times New Roman"/>
          <w:color w:val="000000"/>
          <w:sz w:val="24"/>
          <w:szCs w:val="24"/>
          <w:vertAlign w:val="superscript"/>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w:t>
      </w:r>
      <w:r w:rsidRPr="006A3E63">
        <w:rPr>
          <w:rFonts w:ascii="Times New Roman" w:eastAsia="Times New Roman" w:hAnsi="Times New Roman" w:cs="Times New Roman"/>
          <w:color w:val="000000"/>
          <w:sz w:val="24"/>
          <w:szCs w:val="24"/>
          <w:lang w:eastAsia="ru-RU"/>
        </w:rPr>
        <w:br/>
        <w:t xml:space="preserve">предоставлении услуги после устранения указанных нарушений. </w:t>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w:t>
      </w:r>
      <w:r w:rsidRPr="006A3E63">
        <w:rPr>
          <w:rFonts w:ascii="Times New Roman" w:eastAsia="Times New Roman" w:hAnsi="Times New Roman" w:cs="Times New Roman"/>
          <w:color w:val="000000"/>
          <w:sz w:val="24"/>
          <w:szCs w:val="24"/>
          <w:lang w:eastAsia="ru-RU"/>
        </w:rPr>
        <w:br/>
        <w:t>направления жалобы в уполномоченный орган, а также в судебном порядке.</w:t>
      </w:r>
    </w:p>
    <w:p w:rsidR="00724ACD" w:rsidRPr="006A3E63" w:rsidRDefault="00724ACD" w:rsidP="00724ACD">
      <w:pPr>
        <w:spacing w:after="0" w:line="240" w:lineRule="auto"/>
        <w:ind w:firstLine="567"/>
        <w:jc w:val="both"/>
        <w:rPr>
          <w:rFonts w:ascii="Times New Roman" w:eastAsia="Times New Roman" w:hAnsi="Times New Roman" w:cs="Times New Roman"/>
          <w:sz w:val="24"/>
          <w:szCs w:val="24"/>
          <w:lang w:eastAsia="ru-RU"/>
        </w:rPr>
      </w:pPr>
    </w:p>
    <w:p w:rsidR="00753B9B" w:rsidRDefault="00753B9B" w:rsidP="00724ACD">
      <w:pPr>
        <w:spacing w:after="0" w:line="240" w:lineRule="auto"/>
        <w:ind w:left="4535"/>
        <w:rPr>
          <w:rFonts w:ascii="Times New Roman" w:eastAsia="Times New Roman" w:hAnsi="Times New Roman" w:cs="Times New Roman"/>
          <w:sz w:val="24"/>
          <w:szCs w:val="24"/>
          <w:lang w:eastAsia="ru-RU"/>
        </w:rPr>
      </w:pPr>
    </w:p>
    <w:p w:rsidR="00753B9B" w:rsidRDefault="00753B9B" w:rsidP="00724ACD">
      <w:pPr>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7</w:t>
      </w:r>
    </w:p>
    <w:p w:rsidR="00724ACD" w:rsidRDefault="00724ACD" w:rsidP="00753B9B">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53B9B" w:rsidRPr="006A3E63" w:rsidRDefault="00753B9B" w:rsidP="00753B9B">
      <w:pPr>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A3E63">
        <w:rPr>
          <w:rFonts w:ascii="Times New Roman" w:hAnsi="Times New Roman" w:cs="Times New Roman"/>
          <w:b/>
          <w:bCs/>
          <w:color w:val="000000"/>
          <w:sz w:val="24"/>
          <w:szCs w:val="24"/>
        </w:rPr>
        <w:t>Форма разрешения на строительство</w:t>
      </w:r>
    </w:p>
    <w:p w:rsidR="00724ACD" w:rsidRPr="006A3E63" w:rsidRDefault="00724ACD" w:rsidP="00724ACD">
      <w:pPr>
        <w:autoSpaceDE w:val="0"/>
        <w:autoSpaceDN w:val="0"/>
        <w:spacing w:after="0" w:line="240" w:lineRule="auto"/>
        <w:ind w:left="5040"/>
        <w:rPr>
          <w:rFonts w:ascii="Times New Roman" w:eastAsiaTheme="minorEastAsia" w:hAnsi="Times New Roman" w:cs="Times New Roman"/>
          <w:sz w:val="24"/>
          <w:szCs w:val="24"/>
          <w:lang w:eastAsia="ru-RU"/>
        </w:rPr>
      </w:pPr>
    </w:p>
    <w:p w:rsidR="00724ACD" w:rsidRPr="006A3E63" w:rsidRDefault="00724ACD" w:rsidP="00724ACD">
      <w:pPr>
        <w:autoSpaceDE w:val="0"/>
        <w:autoSpaceDN w:val="0"/>
        <w:spacing w:after="0" w:line="240" w:lineRule="auto"/>
        <w:ind w:left="5040"/>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Кому         </w:t>
      </w:r>
    </w:p>
    <w:p w:rsidR="00724ACD" w:rsidRPr="006A3E63" w:rsidRDefault="00724ACD" w:rsidP="00724ACD">
      <w:pPr>
        <w:pBdr>
          <w:top w:val="single" w:sz="4" w:space="1" w:color="auto"/>
        </w:pBdr>
        <w:autoSpaceDE w:val="0"/>
        <w:autoSpaceDN w:val="0"/>
        <w:spacing w:after="0" w:line="240" w:lineRule="auto"/>
        <w:ind w:left="5607"/>
        <w:jc w:val="center"/>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(наименование застройщика</w:t>
      </w:r>
      <w:proofErr w:type="gramEnd"/>
    </w:p>
    <w:p w:rsidR="00724ACD" w:rsidRPr="006A3E63" w:rsidRDefault="00724ACD" w:rsidP="00724ACD">
      <w:pPr>
        <w:autoSpaceDE w:val="0"/>
        <w:autoSpaceDN w:val="0"/>
        <w:spacing w:after="0" w:line="240" w:lineRule="auto"/>
        <w:ind w:left="5040"/>
        <w:jc w:val="center"/>
        <w:rPr>
          <w:rFonts w:ascii="Times New Roman" w:eastAsiaTheme="minorEastAsia" w:hAnsi="Times New Roman" w:cs="Times New Roman"/>
          <w:b/>
          <w:sz w:val="24"/>
          <w:szCs w:val="24"/>
          <w:lang w:eastAsia="ru-RU"/>
        </w:rPr>
      </w:pPr>
      <w:r w:rsidRPr="006A3E63">
        <w:rPr>
          <w:rFonts w:ascii="Times New Roman" w:eastAsiaTheme="minorEastAsia" w:hAnsi="Times New Roman" w:cs="Times New Roman"/>
          <w:b/>
          <w:sz w:val="24"/>
          <w:szCs w:val="24"/>
          <w:lang w:eastAsia="ru-RU"/>
        </w:rPr>
        <w:t xml:space="preserve">    </w:t>
      </w:r>
    </w:p>
    <w:p w:rsidR="00724ACD" w:rsidRPr="006A3E63"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(фамилия, имя, отчество – для граждан,</w:t>
      </w:r>
      <w:proofErr w:type="gramEnd"/>
    </w:p>
    <w:p w:rsidR="00724ACD" w:rsidRPr="006A3E63" w:rsidRDefault="00724ACD" w:rsidP="00724ACD">
      <w:pPr>
        <w:autoSpaceDE w:val="0"/>
        <w:autoSpaceDN w:val="0"/>
        <w:spacing w:after="0" w:line="240" w:lineRule="auto"/>
        <w:ind w:left="5040"/>
        <w:jc w:val="center"/>
        <w:rPr>
          <w:rFonts w:ascii="Times New Roman" w:eastAsiaTheme="minorEastAsia" w:hAnsi="Times New Roman" w:cs="Times New Roman"/>
          <w:b/>
          <w:sz w:val="24"/>
          <w:szCs w:val="24"/>
          <w:lang w:eastAsia="ru-RU"/>
        </w:rPr>
      </w:pPr>
    </w:p>
    <w:p w:rsidR="00724ACD" w:rsidRPr="006A3E63"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полное наименование организации – </w:t>
      </w:r>
      <w:proofErr w:type="gramStart"/>
      <w:r w:rsidRPr="006A3E63">
        <w:rPr>
          <w:rFonts w:ascii="Times New Roman" w:eastAsiaTheme="minorEastAsia" w:hAnsi="Times New Roman" w:cs="Times New Roman"/>
          <w:sz w:val="24"/>
          <w:szCs w:val="24"/>
          <w:lang w:eastAsia="ru-RU"/>
        </w:rPr>
        <w:t>для</w:t>
      </w:r>
      <w:proofErr w:type="gramEnd"/>
    </w:p>
    <w:p w:rsidR="00724ACD" w:rsidRPr="006A3E63" w:rsidRDefault="00724ACD" w:rsidP="00724ACD">
      <w:pPr>
        <w:autoSpaceDE w:val="0"/>
        <w:autoSpaceDN w:val="0"/>
        <w:spacing w:after="0" w:line="240" w:lineRule="auto"/>
        <w:ind w:left="5040"/>
        <w:rPr>
          <w:rFonts w:ascii="Times New Roman" w:eastAsiaTheme="minorEastAsia" w:hAnsi="Times New Roman" w:cs="Times New Roman"/>
          <w:b/>
          <w:sz w:val="24"/>
          <w:szCs w:val="24"/>
          <w:lang w:eastAsia="ru-RU"/>
        </w:rPr>
      </w:pPr>
      <w:r w:rsidRPr="006A3E63">
        <w:rPr>
          <w:rFonts w:ascii="Times New Roman" w:eastAsiaTheme="minorEastAsia" w:hAnsi="Times New Roman" w:cs="Times New Roman"/>
          <w:b/>
          <w:sz w:val="24"/>
          <w:szCs w:val="24"/>
          <w:lang w:eastAsia="ru-RU"/>
        </w:rPr>
        <w:t xml:space="preserve">      </w:t>
      </w:r>
    </w:p>
    <w:p w:rsidR="00724ACD" w:rsidRPr="006A3E63"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юридических лиц), его почтовый индекс</w:t>
      </w:r>
    </w:p>
    <w:p w:rsidR="00724ACD" w:rsidRPr="006A3E63" w:rsidRDefault="00724ACD" w:rsidP="00724ACD">
      <w:pPr>
        <w:pBdr>
          <w:top w:val="single" w:sz="4" w:space="1" w:color="auto"/>
        </w:pBdr>
        <w:autoSpaceDE w:val="0"/>
        <w:autoSpaceDN w:val="0"/>
        <w:spacing w:after="480" w:line="240" w:lineRule="auto"/>
        <w:ind w:left="5040"/>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и адрес, адрес электронной почты)</w:t>
      </w:r>
      <w:r w:rsidRPr="006A3E63">
        <w:rPr>
          <w:rFonts w:ascii="Times New Roman" w:eastAsiaTheme="minorEastAsia" w:hAnsi="Times New Roman" w:cs="Times New Roman"/>
          <w:sz w:val="24"/>
          <w:szCs w:val="24"/>
          <w:vertAlign w:val="superscript"/>
          <w:lang w:eastAsia="ru-RU"/>
        </w:rPr>
        <w:endnoteReference w:customMarkFollows="1" w:id="1"/>
        <w:t>1</w:t>
      </w:r>
    </w:p>
    <w:p w:rsidR="00724ACD" w:rsidRPr="006A3E63" w:rsidRDefault="00724ACD" w:rsidP="00724ACD">
      <w:pPr>
        <w:autoSpaceDE w:val="0"/>
        <w:autoSpaceDN w:val="0"/>
        <w:spacing w:after="240" w:line="240" w:lineRule="auto"/>
        <w:jc w:val="center"/>
        <w:rPr>
          <w:rFonts w:ascii="Times New Roman" w:eastAsiaTheme="minorEastAsia" w:hAnsi="Times New Roman" w:cs="Times New Roman"/>
          <w:b/>
          <w:bCs/>
          <w:sz w:val="24"/>
          <w:szCs w:val="24"/>
          <w:lang w:eastAsia="ru-RU"/>
        </w:rPr>
      </w:pPr>
      <w:r w:rsidRPr="006A3E63">
        <w:rPr>
          <w:rFonts w:ascii="Times New Roman" w:eastAsiaTheme="minorEastAsia" w:hAnsi="Times New Roman" w:cs="Times New Roman"/>
          <w:b/>
          <w:bCs/>
          <w:sz w:val="24"/>
          <w:szCs w:val="24"/>
          <w:lang w:eastAsia="ru-RU"/>
        </w:rPr>
        <w:t>РАЗРЕШЕНИЕ</w:t>
      </w:r>
      <w:r w:rsidRPr="006A3E63">
        <w:rPr>
          <w:rFonts w:ascii="Times New Roman" w:eastAsiaTheme="minorEastAsia" w:hAnsi="Times New Roman" w:cs="Times New Roman"/>
          <w:b/>
          <w:bCs/>
          <w:sz w:val="24"/>
          <w:szCs w:val="24"/>
          <w:lang w:eastAsia="ru-RU"/>
        </w:rPr>
        <w:br/>
        <w:t>на строительство</w:t>
      </w:r>
    </w:p>
    <w:tbl>
      <w:tblPr>
        <w:tblW w:w="10434" w:type="dxa"/>
        <w:tblLayout w:type="fixed"/>
        <w:tblCellMar>
          <w:left w:w="28" w:type="dxa"/>
          <w:right w:w="28" w:type="dxa"/>
        </w:tblCellMar>
        <w:tblLook w:val="0000"/>
      </w:tblPr>
      <w:tblGrid>
        <w:gridCol w:w="624"/>
        <w:gridCol w:w="1814"/>
        <w:gridCol w:w="4394"/>
        <w:gridCol w:w="142"/>
        <w:gridCol w:w="284"/>
        <w:gridCol w:w="2381"/>
        <w:gridCol w:w="795"/>
      </w:tblGrid>
      <w:tr w:rsidR="00724ACD" w:rsidRPr="006A3E63" w:rsidTr="006A3E63">
        <w:tc>
          <w:tcPr>
            <w:tcW w:w="62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439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vertAlign w:val="superscript"/>
                <w:lang w:eastAsia="ru-RU"/>
              </w:rPr>
              <w:endnoteReference w:customMarkFollows="1" w:id="2"/>
              <w:t>2</w:t>
            </w:r>
          </w:p>
        </w:tc>
        <w:tc>
          <w:tcPr>
            <w:tcW w:w="142"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2381"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795"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vertAlign w:val="superscript"/>
                <w:lang w:eastAsia="ru-RU"/>
              </w:rPr>
              <w:endnoteReference w:customMarkFollows="1" w:id="3"/>
              <w:t>3</w:t>
            </w:r>
          </w:p>
        </w:tc>
      </w:tr>
    </w:tbl>
    <w:p w:rsidR="00724ACD" w:rsidRPr="006A3E63" w:rsidRDefault="00724ACD" w:rsidP="00724ACD">
      <w:pPr>
        <w:autoSpaceDE w:val="0"/>
        <w:autoSpaceDN w:val="0"/>
        <w:spacing w:before="240" w:after="0" w:line="240" w:lineRule="auto"/>
        <w:jc w:val="center"/>
        <w:rPr>
          <w:rFonts w:ascii="Times New Roman" w:eastAsiaTheme="minorEastAsia" w:hAnsi="Times New Roman" w:cs="Times New Roman"/>
          <w:sz w:val="24"/>
          <w:szCs w:val="24"/>
          <w:lang w:eastAsia="ru-RU"/>
        </w:rPr>
      </w:pPr>
    </w:p>
    <w:p w:rsidR="00724ACD" w:rsidRPr="006A3E63" w:rsidRDefault="00724ACD" w:rsidP="00724ACD">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724ACD" w:rsidRPr="006A3E63" w:rsidRDefault="00724ACD" w:rsidP="00724ACD">
      <w:pPr>
        <w:autoSpaceDE w:val="0"/>
        <w:autoSpaceDN w:val="0"/>
        <w:spacing w:after="0" w:line="240" w:lineRule="auto"/>
        <w:jc w:val="center"/>
        <w:rPr>
          <w:rFonts w:ascii="Times New Roman" w:eastAsiaTheme="minorEastAsia" w:hAnsi="Times New Roman" w:cs="Times New Roman"/>
          <w:b/>
          <w:sz w:val="24"/>
          <w:szCs w:val="24"/>
          <w:lang w:eastAsia="ru-RU"/>
        </w:rPr>
      </w:pPr>
    </w:p>
    <w:p w:rsidR="00724ACD" w:rsidRPr="006A3E63" w:rsidRDefault="00724ACD" w:rsidP="00724ACD">
      <w:pPr>
        <w:pBdr>
          <w:top w:val="single" w:sz="4" w:space="1" w:color="auto"/>
        </w:pBdr>
        <w:autoSpaceDE w:val="0"/>
        <w:autoSpaceDN w:val="0"/>
        <w:spacing w:after="12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местного самоуправления, </w:t>
      </w:r>
      <w:proofErr w:type="gramStart"/>
      <w:r w:rsidRPr="006A3E63">
        <w:rPr>
          <w:rFonts w:ascii="Times New Roman" w:eastAsiaTheme="minorEastAsia" w:hAnsi="Times New Roman" w:cs="Times New Roman"/>
          <w:sz w:val="24"/>
          <w:szCs w:val="24"/>
          <w:lang w:eastAsia="ru-RU"/>
        </w:rPr>
        <w:t>осуществляющих</w:t>
      </w:r>
      <w:proofErr w:type="gramEnd"/>
      <w:r w:rsidRPr="006A3E63">
        <w:rPr>
          <w:rFonts w:ascii="Times New Roman" w:eastAsiaTheme="minorEastAsia" w:hAnsi="Times New Roman" w:cs="Times New Roman"/>
          <w:sz w:val="24"/>
          <w:szCs w:val="24"/>
          <w:lang w:eastAsia="ru-RU"/>
        </w:rPr>
        <w:t xml:space="preserve"> выдачу разрешения на строительство. </w:t>
      </w:r>
      <w:proofErr w:type="gramStart"/>
      <w:r w:rsidRPr="006A3E63">
        <w:rPr>
          <w:rFonts w:ascii="Times New Roman" w:eastAsiaTheme="minorEastAsia" w:hAnsi="Times New Roman" w:cs="Times New Roman"/>
          <w:sz w:val="24"/>
          <w:szCs w:val="24"/>
          <w:lang w:eastAsia="ru-RU"/>
        </w:rPr>
        <w:t>Государственная корпорация по атомной энергии “</w:t>
      </w:r>
      <w:proofErr w:type="spellStart"/>
      <w:r w:rsidRPr="006A3E63">
        <w:rPr>
          <w:rFonts w:ascii="Times New Roman" w:eastAsiaTheme="minorEastAsia" w:hAnsi="Times New Roman" w:cs="Times New Roman"/>
          <w:sz w:val="24"/>
          <w:szCs w:val="24"/>
          <w:lang w:eastAsia="ru-RU"/>
        </w:rPr>
        <w:t>Росатом</w:t>
      </w:r>
      <w:proofErr w:type="spellEnd"/>
      <w:r w:rsidRPr="006A3E63">
        <w:rPr>
          <w:rFonts w:ascii="Times New Roman" w:eastAsiaTheme="minorEastAsia" w:hAnsi="Times New Roman" w:cs="Times New Roman"/>
          <w:sz w:val="24"/>
          <w:szCs w:val="24"/>
          <w:lang w:eastAsia="ru-RU"/>
        </w:rPr>
        <w:t>”)</w:t>
      </w:r>
      <w:proofErr w:type="gramEnd"/>
    </w:p>
    <w:p w:rsidR="00724ACD" w:rsidRPr="006A3E63" w:rsidRDefault="00724ACD" w:rsidP="00724ACD">
      <w:pPr>
        <w:autoSpaceDE w:val="0"/>
        <w:autoSpaceDN w:val="0"/>
        <w:spacing w:after="120" w:line="240" w:lineRule="auto"/>
        <w:jc w:val="both"/>
        <w:rPr>
          <w:rFonts w:ascii="Times New Roman" w:eastAsiaTheme="minorEastAsia" w:hAnsi="Times New Roman" w:cs="Times New Roman"/>
          <w:spacing w:val="4"/>
          <w:sz w:val="24"/>
          <w:szCs w:val="24"/>
          <w:lang w:eastAsia="ru-RU"/>
        </w:rPr>
      </w:pPr>
      <w:r w:rsidRPr="006A3E63">
        <w:rPr>
          <w:rFonts w:ascii="Times New Roman" w:eastAsiaTheme="minorEastAsia"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5160"/>
        <w:gridCol w:w="3629"/>
        <w:gridCol w:w="482"/>
      </w:tblGrid>
      <w:tr w:rsidR="00724ACD" w:rsidRPr="006A3E63" w:rsidTr="006A3E63">
        <w:trPr>
          <w:cantSplit/>
          <w:trHeight w:val="510"/>
          <w:jc w:val="center"/>
        </w:trPr>
        <w:tc>
          <w:tcPr>
            <w:tcW w:w="680" w:type="dxa"/>
            <w:vMerge w:val="restart"/>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1</w:t>
            </w: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Строительство объекта капитального строительства </w:t>
            </w:r>
            <w:r w:rsidRPr="006A3E63">
              <w:rPr>
                <w:rFonts w:ascii="Times New Roman" w:eastAsiaTheme="minorEastAsia" w:hAnsi="Times New Roman" w:cs="Times New Roman"/>
                <w:sz w:val="24"/>
                <w:szCs w:val="24"/>
                <w:vertAlign w:val="superscript"/>
                <w:lang w:eastAsia="ru-RU"/>
              </w:rPr>
              <w:endnoteReference w:customMarkFollows="1" w:id="4"/>
              <w:t>4</w:t>
            </w:r>
          </w:p>
        </w:tc>
        <w:tc>
          <w:tcPr>
            <w:tcW w:w="482" w:type="dxa"/>
            <w:shd w:val="clear" w:color="auto" w:fill="AEAAAA" w:themeFill="background2" w:themeFillShade="BF"/>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510"/>
          <w:jc w:val="center"/>
        </w:trPr>
        <w:tc>
          <w:tcPr>
            <w:tcW w:w="680" w:type="dxa"/>
            <w:vMerge/>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Реконструкцию объекта капитального строительства </w:t>
            </w:r>
            <w:r w:rsidRPr="006A3E63">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Merge/>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6A3E63">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Merge/>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r w:rsidRPr="006A3E63">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Merge/>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r w:rsidRPr="006A3E63">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w:t>
            </w:r>
          </w:p>
        </w:tc>
        <w:tc>
          <w:tcPr>
            <w:tcW w:w="5160" w:type="dxa"/>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r w:rsidRPr="006A3E63">
              <w:rPr>
                <w:rFonts w:ascii="Times New Roman" w:eastAsiaTheme="minorEastAsia" w:hAnsi="Times New Roman" w:cs="Times New Roman"/>
                <w:sz w:val="24"/>
                <w:szCs w:val="24"/>
                <w:vertAlign w:val="superscript"/>
                <w:lang w:eastAsia="ru-RU"/>
              </w:rPr>
              <w:endnoteReference w:customMarkFollows="1" w:id="5"/>
              <w:t>5</w:t>
            </w:r>
          </w:p>
        </w:tc>
        <w:tc>
          <w:tcPr>
            <w:tcW w:w="4111" w:type="dxa"/>
            <w:gridSpan w:val="2"/>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6A3E63" w:rsidTr="006A3E63">
        <w:trPr>
          <w:cantSplit/>
          <w:jc w:val="center"/>
        </w:trPr>
        <w:tc>
          <w:tcPr>
            <w:tcW w:w="680" w:type="dxa"/>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bl>
    <w:p w:rsidR="00724ACD" w:rsidRPr="006A3E63" w:rsidRDefault="00724ACD" w:rsidP="00724ACD">
      <w:pPr>
        <w:autoSpaceDE w:val="0"/>
        <w:autoSpaceDN w:val="0"/>
        <w:spacing w:after="0" w:line="240" w:lineRule="auto"/>
        <w:rPr>
          <w:rFonts w:ascii="Times New Roman" w:eastAsiaTheme="minorEastAsia" w:hAnsi="Times New Roman" w:cs="Times New Roman"/>
          <w:sz w:val="24"/>
          <w:szCs w:val="24"/>
          <w:lang w:eastAsia="ru-RU"/>
        </w:rPr>
      </w:pPr>
    </w:p>
    <w:tbl>
      <w:tblPr>
        <w:tblW w:w="0" w:type="auto"/>
        <w:jc w:val="center"/>
        <w:tblLayout w:type="fixed"/>
        <w:tblCellMar>
          <w:left w:w="28" w:type="dxa"/>
          <w:right w:w="28" w:type="dxa"/>
        </w:tblCellMar>
        <w:tblLook w:val="0000"/>
      </w:tblPr>
      <w:tblGrid>
        <w:gridCol w:w="680"/>
        <w:gridCol w:w="2126"/>
        <w:gridCol w:w="2100"/>
        <w:gridCol w:w="934"/>
        <w:gridCol w:w="2185"/>
        <w:gridCol w:w="1928"/>
      </w:tblGrid>
      <w:tr w:rsidR="00724ACD" w:rsidRPr="006A3E63" w:rsidTr="006A3E63">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6A3E63">
              <w:rPr>
                <w:rFonts w:ascii="Times New Roman" w:eastAsiaTheme="minorEastAsia" w:hAnsi="Times New Roman" w:cs="Times New Roman"/>
                <w:sz w:val="24"/>
                <w:szCs w:val="24"/>
                <w:vertAlign w:val="superscript"/>
                <w:lang w:eastAsia="ru-RU"/>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val="restart"/>
            <w:tcBorders>
              <w:top w:val="nil"/>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6A3E63">
              <w:rPr>
                <w:rFonts w:ascii="Times New Roman" w:eastAsiaTheme="minorEastAsia" w:hAnsi="Times New Roman" w:cs="Times New Roman"/>
                <w:sz w:val="24"/>
                <w:szCs w:val="24"/>
                <w:vertAlign w:val="superscript"/>
                <w:lang w:eastAsia="ru-RU"/>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6A3E63">
              <w:rPr>
                <w:rFonts w:ascii="Times New Roman" w:eastAsiaTheme="minorEastAsia" w:hAnsi="Times New Roman" w:cs="Times New Roman"/>
                <w:sz w:val="24"/>
                <w:szCs w:val="24"/>
                <w:vertAlign w:val="superscript"/>
                <w:lang w:eastAsia="ru-RU"/>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 </w:t>
            </w:r>
            <w:r w:rsidRPr="006A3E63">
              <w:rPr>
                <w:rFonts w:ascii="Times New Roman" w:eastAsiaTheme="minorEastAsia" w:hAnsi="Times New Roman" w:cs="Times New Roman"/>
                <w:sz w:val="24"/>
                <w:szCs w:val="24"/>
                <w:vertAlign w:val="superscript"/>
                <w:lang w:eastAsia="ru-RU"/>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r w:rsidRPr="006A3E63">
              <w:rPr>
                <w:rFonts w:ascii="Times New Roman" w:eastAsiaTheme="minorEastAsia" w:hAnsi="Times New Roman" w:cs="Times New Roman"/>
                <w:b/>
                <w:sz w:val="24"/>
                <w:szCs w:val="24"/>
                <w:lang w:eastAsia="ru-RU"/>
              </w:rPr>
              <w:t>-</w:t>
            </w:r>
          </w:p>
        </w:tc>
      </w:tr>
      <w:tr w:rsidR="00724ACD" w:rsidRPr="006A3E63" w:rsidTr="006A3E63">
        <w:trPr>
          <w:trHeight w:val="527"/>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Сведения о градостроительном плане земельного участка </w:t>
            </w:r>
            <w:r w:rsidRPr="006A3E63">
              <w:rPr>
                <w:rFonts w:ascii="Times New Roman" w:eastAsiaTheme="minorEastAsia" w:hAnsi="Times New Roman" w:cs="Times New Roman"/>
                <w:sz w:val="24"/>
                <w:szCs w:val="24"/>
                <w:vertAlign w:val="superscript"/>
                <w:lang w:eastAsia="ru-RU"/>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6A3E63" w:rsidTr="006A3E63">
        <w:trPr>
          <w:jc w:val="center"/>
        </w:trPr>
        <w:tc>
          <w:tcPr>
            <w:tcW w:w="680" w:type="dxa"/>
            <w:tcBorders>
              <w:top w:val="single" w:sz="4" w:space="0" w:color="auto"/>
              <w:left w:val="single" w:sz="4" w:space="0" w:color="auto"/>
              <w:bottom w:val="nil"/>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Сведения о проекте планировки и проекте межевания территории </w:t>
            </w:r>
            <w:r w:rsidRPr="006A3E63">
              <w:rPr>
                <w:rFonts w:ascii="Times New Roman" w:eastAsiaTheme="minorEastAsia" w:hAnsi="Times New Roman" w:cs="Times New Roman"/>
                <w:sz w:val="24"/>
                <w:szCs w:val="24"/>
                <w:vertAlign w:val="superscript"/>
                <w:lang w:eastAsia="ru-RU"/>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6A3E63">
              <w:rPr>
                <w:rFonts w:ascii="Times New Roman" w:eastAsiaTheme="minorEastAsia" w:hAnsi="Times New Roman" w:cs="Times New Roman"/>
                <w:sz w:val="24"/>
                <w:szCs w:val="24"/>
                <w:vertAlign w:val="superscript"/>
                <w:lang w:eastAsia="ru-RU"/>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6A3E63" w:rsidTr="006A3E63">
        <w:trPr>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6A3E63">
              <w:rPr>
                <w:rFonts w:ascii="Times New Roman" w:eastAsiaTheme="minorEastAsia" w:hAnsi="Times New Roman" w:cs="Times New Roman"/>
                <w:sz w:val="24"/>
                <w:szCs w:val="24"/>
                <w:vertAlign w:val="superscript"/>
                <w:lang w:eastAsia="ru-RU"/>
              </w:rPr>
              <w:endnoteReference w:customMarkFollows="1" w:id="12"/>
              <w:t>12</w:t>
            </w:r>
            <w:r w:rsidRPr="006A3E63">
              <w:rPr>
                <w:rFonts w:ascii="Times New Roman" w:eastAsiaTheme="minorEastAsia" w:hAnsi="Times New Roman" w:cs="Times New Roman"/>
                <w:sz w:val="24"/>
                <w:szCs w:val="24"/>
                <w:lang w:eastAsia="ru-RU"/>
              </w:rPr>
              <w:t xml:space="preserve">  </w:t>
            </w:r>
          </w:p>
        </w:tc>
      </w:tr>
      <w:tr w:rsidR="00724ACD" w:rsidRPr="006A3E63" w:rsidTr="006A3E63">
        <w:trPr>
          <w:trHeight w:val="449"/>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sidRPr="006A3E63">
              <w:rPr>
                <w:rFonts w:ascii="Times New Roman" w:eastAsiaTheme="minorEastAsia" w:hAnsi="Times New Roman" w:cs="Times New Roman"/>
                <w:sz w:val="24"/>
                <w:szCs w:val="24"/>
                <w:vertAlign w:val="superscript"/>
                <w:lang w:eastAsia="ru-RU"/>
              </w:rPr>
              <w:endnoteReference w:customMarkFollows="1" w:id="13"/>
              <w:t>13</w:t>
            </w: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Общая площадь</w:t>
            </w:r>
            <w:r w:rsidRPr="006A3E63">
              <w:rPr>
                <w:rFonts w:ascii="Times New Roman" w:eastAsiaTheme="minorEastAsia"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Площадь</w:t>
            </w:r>
            <w:r w:rsidRPr="006A3E63">
              <w:rPr>
                <w:rFonts w:ascii="Times New Roman" w:eastAsiaTheme="minorEastAsia"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Объем</w:t>
            </w:r>
            <w:r w:rsidRPr="006A3E63">
              <w:rPr>
                <w:rFonts w:ascii="Times New Roman" w:eastAsiaTheme="minorEastAsia"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в том числе</w:t>
            </w:r>
            <w:r w:rsidRPr="006A3E63">
              <w:rPr>
                <w:rFonts w:ascii="Times New Roman" w:eastAsiaTheme="minorEastAsia"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val="restart"/>
            <w:tcBorders>
              <w:top w:val="single" w:sz="4" w:space="0" w:color="auto"/>
              <w:left w:val="single" w:sz="4" w:space="0" w:color="auto"/>
              <w:bottom w:val="single" w:sz="4" w:space="0" w:color="auto"/>
              <w:right w:val="nil"/>
            </w:tcBorders>
            <w:vAlign w:val="center"/>
          </w:tcPr>
          <w:p w:rsidR="00724ACD" w:rsidRPr="006A3E63" w:rsidRDefault="00724ACD" w:rsidP="006A3E63">
            <w:pPr>
              <w:keepNext/>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Иные</w:t>
            </w:r>
            <w:r w:rsidRPr="006A3E63">
              <w:rPr>
                <w:rFonts w:ascii="Times New Roman" w:eastAsiaTheme="minorEastAsia" w:hAnsi="Times New Roman" w:cs="Times New Roman"/>
                <w:sz w:val="24"/>
                <w:szCs w:val="24"/>
                <w:lang w:eastAsia="ru-RU"/>
              </w:rPr>
              <w:br/>
              <w:t xml:space="preserve">показатели </w:t>
            </w:r>
            <w:r w:rsidRPr="006A3E63">
              <w:rPr>
                <w:rFonts w:ascii="Times New Roman" w:eastAsiaTheme="minorEastAsia" w:hAnsi="Times New Roman" w:cs="Times New Roman"/>
                <w:sz w:val="24"/>
                <w:szCs w:val="24"/>
                <w:vertAlign w:val="superscript"/>
                <w:lang w:eastAsia="ru-RU"/>
              </w:rPr>
              <w:endnoteReference w:customMarkFollows="1" w:id="14"/>
              <w:t>14</w:t>
            </w:r>
            <w:r w:rsidRPr="006A3E63">
              <w:rPr>
                <w:rFonts w:ascii="Times New Roman" w:eastAsiaTheme="minorEastAsia" w:hAnsi="Times New Roman" w:cs="Times New Roman"/>
                <w:sz w:val="24"/>
                <w:szCs w:val="24"/>
                <w:lang w:eastAsia="ru-RU"/>
              </w:rPr>
              <w:t>:</w:t>
            </w:r>
          </w:p>
        </w:tc>
        <w:tc>
          <w:tcPr>
            <w:tcW w:w="7145" w:type="dxa"/>
            <w:gridSpan w:val="4"/>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24ACD" w:rsidRPr="006A3E63" w:rsidTr="006A3E63">
        <w:trPr>
          <w:trHeight w:val="274"/>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Адрес (местоположение) объекта </w:t>
            </w:r>
            <w:r w:rsidRPr="006A3E63">
              <w:rPr>
                <w:rFonts w:ascii="Times New Roman" w:eastAsiaTheme="minorEastAsia" w:hAnsi="Times New Roman" w:cs="Times New Roman"/>
                <w:sz w:val="24"/>
                <w:szCs w:val="24"/>
                <w:vertAlign w:val="superscript"/>
                <w:lang w:eastAsia="ru-RU"/>
              </w:rPr>
              <w:endnoteReference w:customMarkFollows="1" w:id="15"/>
              <w:t>15</w:t>
            </w:r>
            <w:r w:rsidRPr="006A3E63">
              <w:rPr>
                <w:rFonts w:ascii="Times New Roman" w:eastAsiaTheme="minorEastAsia" w:hAnsi="Times New Roman" w:cs="Times New Roman"/>
                <w:sz w:val="24"/>
                <w:szCs w:val="24"/>
                <w:lang w:eastAsia="ru-RU"/>
              </w:rPr>
              <w:t>:</w:t>
            </w:r>
          </w:p>
        </w:tc>
        <w:tc>
          <w:tcPr>
            <w:tcW w:w="5045"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right="57"/>
              <w:jc w:val="both"/>
              <w:rPr>
                <w:rFonts w:ascii="Times New Roman" w:eastAsiaTheme="minorEastAsia" w:hAnsi="Times New Roman" w:cs="Times New Roman"/>
                <w:sz w:val="24"/>
                <w:szCs w:val="24"/>
                <w:lang w:eastAsia="ru-RU"/>
              </w:rPr>
            </w:pPr>
          </w:p>
        </w:tc>
      </w:tr>
      <w:tr w:rsidR="00724ACD" w:rsidRPr="006A3E63" w:rsidTr="006A3E63">
        <w:trPr>
          <w:trHeight w:val="289"/>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6</w:t>
            </w: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Краткие проектные характеристики линейного объекта </w:t>
            </w:r>
            <w:r w:rsidRPr="006A3E63">
              <w:rPr>
                <w:rFonts w:ascii="Times New Roman" w:eastAsiaTheme="minorEastAsia" w:hAnsi="Times New Roman" w:cs="Times New Roman"/>
                <w:sz w:val="24"/>
                <w:szCs w:val="24"/>
                <w:vertAlign w:val="superscript"/>
                <w:lang w:eastAsia="ru-RU"/>
              </w:rPr>
              <w:endnoteReference w:customMarkFollows="1" w:id="16"/>
              <w:t>16</w:t>
            </w:r>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after="0" w:line="240" w:lineRule="auto"/>
        <w:rPr>
          <w:rFonts w:ascii="Times New Roman" w:eastAsiaTheme="minorEastAsia" w:hAnsi="Times New Roman" w:cs="Times New Roman"/>
          <w:sz w:val="24"/>
          <w:szCs w:val="24"/>
          <w:lang w:eastAsia="ru-RU"/>
        </w:rPr>
      </w:pPr>
    </w:p>
    <w:tbl>
      <w:tblPr>
        <w:tblW w:w="0" w:type="auto"/>
        <w:jc w:val="center"/>
        <w:tblLayout w:type="fixed"/>
        <w:tblCellMar>
          <w:left w:w="28" w:type="dxa"/>
          <w:right w:w="28" w:type="dxa"/>
        </w:tblCellMar>
        <w:tblLook w:val="0000"/>
      </w:tblPr>
      <w:tblGrid>
        <w:gridCol w:w="680"/>
        <w:gridCol w:w="5160"/>
        <w:gridCol w:w="4111"/>
      </w:tblGrid>
      <w:tr w:rsidR="00724ACD" w:rsidRPr="006A3E63" w:rsidTr="006A3E63">
        <w:trPr>
          <w:cantSplit/>
          <w:trHeight w:val="539"/>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Категория:</w:t>
            </w:r>
            <w:r w:rsidRPr="006A3E63">
              <w:rPr>
                <w:rFonts w:ascii="Times New Roman" w:eastAsiaTheme="minorEastAsia"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246"/>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378"/>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Тип (КЛ, </w:t>
            </w:r>
            <w:proofErr w:type="gramStart"/>
            <w:r w:rsidRPr="006A3E63">
              <w:rPr>
                <w:rFonts w:ascii="Times New Roman" w:eastAsiaTheme="minorEastAsia" w:hAnsi="Times New Roman" w:cs="Times New Roman"/>
                <w:sz w:val="24"/>
                <w:szCs w:val="24"/>
                <w:lang w:eastAsia="ru-RU"/>
              </w:rPr>
              <w:t>ВЛ</w:t>
            </w:r>
            <w:proofErr w:type="gramEnd"/>
            <w:r w:rsidRPr="006A3E63">
              <w:rPr>
                <w:rFonts w:ascii="Times New Roman" w:eastAsiaTheme="minorEastAsia" w:hAnsi="Times New Roman" w:cs="Times New Roman"/>
                <w:sz w:val="24"/>
                <w:szCs w:val="24"/>
                <w:lang w:eastAsia="ru-RU"/>
              </w:rPr>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536"/>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260"/>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Иные показатели </w:t>
            </w:r>
            <w:r w:rsidRPr="006A3E63">
              <w:rPr>
                <w:rFonts w:ascii="Times New Roman" w:eastAsiaTheme="minorEastAsia" w:hAnsi="Times New Roman" w:cs="Times New Roman"/>
                <w:sz w:val="24"/>
                <w:szCs w:val="24"/>
                <w:vertAlign w:val="superscript"/>
                <w:lang w:eastAsia="ru-RU"/>
              </w:rPr>
              <w:endnoteReference w:customMarkFollows="1" w:id="17"/>
              <w:t>17</w:t>
            </w:r>
            <w:r w:rsidRPr="006A3E63">
              <w:rPr>
                <w:rFonts w:ascii="Times New Roman" w:eastAsiaTheme="minorEastAsia"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724ACD" w:rsidRPr="006A3E63" w:rsidRDefault="00724ACD" w:rsidP="00724ACD">
      <w:pPr>
        <w:autoSpaceDE w:val="0"/>
        <w:autoSpaceDN w:val="0"/>
        <w:spacing w:after="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tblPr>
      <w:tblGrid>
        <w:gridCol w:w="3827"/>
        <w:gridCol w:w="170"/>
        <w:gridCol w:w="454"/>
        <w:gridCol w:w="227"/>
        <w:gridCol w:w="1247"/>
        <w:gridCol w:w="340"/>
        <w:gridCol w:w="340"/>
        <w:gridCol w:w="1758"/>
        <w:gridCol w:w="1276"/>
      </w:tblGrid>
      <w:tr w:rsidR="00724ACD" w:rsidRPr="006A3E63" w:rsidTr="006A3E63">
        <w:tc>
          <w:tcPr>
            <w:tcW w:w="38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Срок действия настоящего разрешения – </w:t>
            </w:r>
            <w:proofErr w:type="gramStart"/>
            <w:r w:rsidRPr="006A3E63">
              <w:rPr>
                <w:rFonts w:ascii="Times New Roman" w:eastAsiaTheme="minorEastAsia" w:hAnsi="Times New Roman" w:cs="Times New Roman"/>
                <w:sz w:val="24"/>
                <w:szCs w:val="24"/>
                <w:lang w:eastAsia="ru-RU"/>
              </w:rPr>
              <w:t>до</w:t>
            </w:r>
            <w:proofErr w:type="gramEnd"/>
          </w:p>
        </w:tc>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b/>
                <w:sz w:val="24"/>
                <w:szCs w:val="24"/>
                <w:lang w:eastAsia="ru-RU"/>
              </w:rPr>
            </w:pPr>
          </w:p>
        </w:tc>
        <w:tc>
          <w:tcPr>
            <w:tcW w:w="1758"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г. в соответствии </w:t>
            </w:r>
            <w:proofErr w:type="gramStart"/>
            <w:r w:rsidRPr="006A3E63">
              <w:rPr>
                <w:rFonts w:ascii="Times New Roman" w:eastAsiaTheme="minorEastAsia" w:hAnsi="Times New Roman" w:cs="Times New Roman"/>
                <w:sz w:val="24"/>
                <w:szCs w:val="24"/>
                <w:lang w:eastAsia="ru-RU"/>
              </w:rPr>
              <w:t>с</w:t>
            </w:r>
            <w:proofErr w:type="gramEnd"/>
          </w:p>
        </w:tc>
        <w:tc>
          <w:tcPr>
            <w:tcW w:w="1276"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r>
    </w:tbl>
    <w:p w:rsidR="00724ACD" w:rsidRPr="006A3E63" w:rsidRDefault="00724ACD" w:rsidP="00724ACD">
      <w:pPr>
        <w:tabs>
          <w:tab w:val="right" w:pos="9923"/>
        </w:tabs>
        <w:autoSpaceDE w:val="0"/>
        <w:autoSpaceDN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ab/>
      </w:r>
      <w:r w:rsidRPr="006A3E63">
        <w:rPr>
          <w:rFonts w:ascii="Times New Roman" w:eastAsiaTheme="minorEastAsia" w:hAnsi="Times New Roman" w:cs="Times New Roman"/>
          <w:sz w:val="24"/>
          <w:szCs w:val="24"/>
          <w:vertAlign w:val="superscript"/>
          <w:lang w:eastAsia="ru-RU"/>
        </w:rPr>
        <w:endnoteReference w:customMarkFollows="1" w:id="18"/>
        <w:t>18</w:t>
      </w:r>
    </w:p>
    <w:p w:rsidR="00724ACD" w:rsidRPr="006A3E63" w:rsidRDefault="00724ACD" w:rsidP="00724ACD">
      <w:pPr>
        <w:pBdr>
          <w:top w:val="single" w:sz="4" w:space="1" w:color="auto"/>
        </w:pBdr>
        <w:autoSpaceDE w:val="0"/>
        <w:autoSpaceDN w:val="0"/>
        <w:spacing w:after="360" w:line="240" w:lineRule="auto"/>
        <w:ind w:right="198"/>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tblPr>
      <w:tblGrid>
        <w:gridCol w:w="3175"/>
        <w:gridCol w:w="851"/>
        <w:gridCol w:w="1701"/>
        <w:gridCol w:w="1304"/>
        <w:gridCol w:w="2608"/>
      </w:tblGrid>
      <w:tr w:rsidR="00724ACD" w:rsidRPr="006A3E63" w:rsidTr="006A3E63">
        <w:tc>
          <w:tcPr>
            <w:tcW w:w="3175"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r w:rsidRPr="006A3E63">
              <w:rPr>
                <w:rFonts w:ascii="Times New Roman" w:eastAsiaTheme="minorEastAsia" w:hAnsi="Times New Roman" w:cs="Times New Roman"/>
                <w:b/>
                <w:sz w:val="24"/>
                <w:szCs w:val="24"/>
                <w:lang w:eastAsia="ru-RU"/>
              </w:rPr>
              <w:t xml:space="preserve"> </w:t>
            </w:r>
          </w:p>
        </w:tc>
        <w:tc>
          <w:tcPr>
            <w:tcW w:w="851"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6A3E63" w:rsidTr="006A3E63">
        <w:tc>
          <w:tcPr>
            <w:tcW w:w="3175"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(должность уполномоченного</w:t>
            </w:r>
            <w:r w:rsidRPr="006A3E63">
              <w:rPr>
                <w:rFonts w:ascii="Times New Roman" w:eastAsiaTheme="minorEastAsia" w:hAnsi="Times New Roman" w:cs="Times New Roman"/>
                <w:sz w:val="24"/>
                <w:szCs w:val="24"/>
                <w:lang w:eastAsia="ru-RU"/>
              </w:rPr>
              <w:br/>
              <w:t>лица органа, осуществляющего</w:t>
            </w:r>
            <w:r w:rsidRPr="006A3E63">
              <w:rPr>
                <w:rFonts w:ascii="Times New Roman" w:eastAsiaTheme="minorEastAsia" w:hAnsi="Times New Roman" w:cs="Times New Roman"/>
                <w:sz w:val="24"/>
                <w:szCs w:val="24"/>
                <w:lang w:eastAsia="ru-RU"/>
              </w:rPr>
              <w:br/>
              <w:t>выдачу разрешения на строительство)</w:t>
            </w:r>
          </w:p>
        </w:tc>
        <w:tc>
          <w:tcPr>
            <w:tcW w:w="851"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(подпись)</w:t>
            </w:r>
          </w:p>
        </w:tc>
        <w:tc>
          <w:tcPr>
            <w:tcW w:w="1304"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(расшифровка подписи)</w:t>
            </w:r>
          </w:p>
        </w:tc>
      </w:tr>
    </w:tbl>
    <w:p w:rsidR="00724ACD" w:rsidRPr="006A3E63" w:rsidRDefault="00724ACD" w:rsidP="00724ACD">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24ACD" w:rsidRPr="006A3E63" w:rsidTr="006A3E63">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b/>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г</w:t>
            </w:r>
            <w:proofErr w:type="gramEnd"/>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before="24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М.П.</w:t>
      </w:r>
    </w:p>
    <w:p w:rsidR="00724ACD" w:rsidRPr="006A3E63" w:rsidRDefault="00724ACD" w:rsidP="00724ACD">
      <w:pPr>
        <w:autoSpaceDE w:val="0"/>
        <w:autoSpaceDN w:val="0"/>
        <w:spacing w:before="24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724ACD" w:rsidRPr="006A3E63" w:rsidTr="006A3E63">
        <w:tc>
          <w:tcPr>
            <w:tcW w:w="113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продлено до</w:t>
            </w:r>
          </w:p>
        </w:tc>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г</w:t>
            </w:r>
            <w:proofErr w:type="gramEnd"/>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after="12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tblPr>
      <w:tblGrid>
        <w:gridCol w:w="3175"/>
        <w:gridCol w:w="851"/>
        <w:gridCol w:w="1701"/>
        <w:gridCol w:w="1304"/>
        <w:gridCol w:w="2608"/>
      </w:tblGrid>
      <w:tr w:rsidR="00724ACD" w:rsidRPr="006A3E63" w:rsidTr="006A3E63">
        <w:tc>
          <w:tcPr>
            <w:tcW w:w="3175"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c>
          <w:tcPr>
            <w:tcW w:w="3175"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(должность уполномоченного</w:t>
            </w:r>
            <w:r w:rsidRPr="006A3E63">
              <w:rPr>
                <w:rFonts w:ascii="Times New Roman" w:eastAsiaTheme="minorEastAsia" w:hAnsi="Times New Roman" w:cs="Times New Roman"/>
                <w:sz w:val="24"/>
                <w:szCs w:val="24"/>
                <w:lang w:eastAsia="ru-RU"/>
              </w:rPr>
              <w:br/>
              <w:t>лица органа, осуществляющего</w:t>
            </w:r>
            <w:r w:rsidRPr="006A3E63">
              <w:rPr>
                <w:rFonts w:ascii="Times New Roman" w:eastAsiaTheme="minorEastAsia" w:hAnsi="Times New Roman" w:cs="Times New Roman"/>
                <w:sz w:val="24"/>
                <w:szCs w:val="24"/>
                <w:lang w:eastAsia="ru-RU"/>
              </w:rPr>
              <w:br/>
              <w:t>выдачу разрешения на строительство)</w:t>
            </w:r>
          </w:p>
        </w:tc>
        <w:tc>
          <w:tcPr>
            <w:tcW w:w="851"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(подпись)</w:t>
            </w:r>
          </w:p>
        </w:tc>
        <w:tc>
          <w:tcPr>
            <w:tcW w:w="1304"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(расшифровка подписи)</w:t>
            </w:r>
          </w:p>
        </w:tc>
      </w:tr>
    </w:tbl>
    <w:p w:rsidR="00724ACD" w:rsidRPr="006A3E63" w:rsidRDefault="00724ACD" w:rsidP="00724ACD">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24ACD" w:rsidRPr="006A3E63" w:rsidTr="006A3E63">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г</w:t>
            </w:r>
            <w:proofErr w:type="gramEnd"/>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before="12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М.П.</w:t>
      </w:r>
    </w:p>
    <w:p w:rsidR="00724ACD" w:rsidRPr="006A3E63" w:rsidRDefault="00724ACD" w:rsidP="00724ACD">
      <w:pPr>
        <w:autoSpaceDE w:val="0"/>
        <w:autoSpaceDN w:val="0"/>
        <w:spacing w:before="36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lastRenderedPageBreak/>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724ACD" w:rsidRPr="006A3E63" w:rsidTr="006A3E63">
        <w:tc>
          <w:tcPr>
            <w:tcW w:w="113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продлено до</w:t>
            </w:r>
          </w:p>
        </w:tc>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г.</w:t>
            </w:r>
            <w:r w:rsidRPr="006A3E63">
              <w:rPr>
                <w:rFonts w:ascii="Times New Roman" w:eastAsiaTheme="minorEastAsia" w:hAnsi="Times New Roman" w:cs="Times New Roman"/>
                <w:sz w:val="24"/>
                <w:szCs w:val="24"/>
                <w:vertAlign w:val="superscript"/>
                <w:lang w:eastAsia="ru-RU"/>
              </w:rPr>
              <w:endnoteReference w:customMarkFollows="1" w:id="19"/>
              <w:t>19</w:t>
            </w:r>
          </w:p>
        </w:tc>
      </w:tr>
    </w:tbl>
    <w:p w:rsidR="00724ACD" w:rsidRPr="006A3E63" w:rsidRDefault="00724ACD" w:rsidP="00724ACD">
      <w:pPr>
        <w:autoSpaceDE w:val="0"/>
        <w:autoSpaceDN w:val="0"/>
        <w:spacing w:after="12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tblPr>
      <w:tblGrid>
        <w:gridCol w:w="3175"/>
        <w:gridCol w:w="851"/>
        <w:gridCol w:w="1701"/>
        <w:gridCol w:w="1304"/>
        <w:gridCol w:w="2608"/>
      </w:tblGrid>
      <w:tr w:rsidR="00724ACD" w:rsidRPr="006A3E63" w:rsidTr="006A3E63">
        <w:tc>
          <w:tcPr>
            <w:tcW w:w="3175"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c>
          <w:tcPr>
            <w:tcW w:w="3175"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(должность уполномоченного</w:t>
            </w:r>
            <w:r w:rsidRPr="006A3E63">
              <w:rPr>
                <w:rFonts w:ascii="Times New Roman" w:eastAsiaTheme="minorEastAsia" w:hAnsi="Times New Roman" w:cs="Times New Roman"/>
                <w:sz w:val="24"/>
                <w:szCs w:val="24"/>
                <w:lang w:eastAsia="ru-RU"/>
              </w:rPr>
              <w:br/>
              <w:t>лица органа, осуществляющего</w:t>
            </w:r>
            <w:r w:rsidRPr="006A3E63">
              <w:rPr>
                <w:rFonts w:ascii="Times New Roman" w:eastAsiaTheme="minorEastAsia" w:hAnsi="Times New Roman" w:cs="Times New Roman"/>
                <w:sz w:val="24"/>
                <w:szCs w:val="24"/>
                <w:lang w:eastAsia="ru-RU"/>
              </w:rPr>
              <w:br/>
              <w:t>выдачу разрешения на строительство)</w:t>
            </w:r>
          </w:p>
        </w:tc>
        <w:tc>
          <w:tcPr>
            <w:tcW w:w="851"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(подпись)</w:t>
            </w:r>
          </w:p>
        </w:tc>
        <w:tc>
          <w:tcPr>
            <w:tcW w:w="1304"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(расшифровка подписи)</w:t>
            </w:r>
          </w:p>
        </w:tc>
      </w:tr>
    </w:tbl>
    <w:p w:rsidR="00724ACD" w:rsidRPr="006A3E63" w:rsidRDefault="00724ACD" w:rsidP="00724ACD">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24ACD" w:rsidRPr="006A3E63" w:rsidTr="006A3E63">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г</w:t>
            </w:r>
            <w:proofErr w:type="gramEnd"/>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before="24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М.П.</w:t>
      </w:r>
    </w:p>
    <w:p w:rsidR="00724ACD" w:rsidRPr="006A3E63" w:rsidRDefault="00724ACD" w:rsidP="00724ACD">
      <w:pPr>
        <w:spacing w:after="0" w:line="240" w:lineRule="auto"/>
        <w:jc w:val="both"/>
        <w:rPr>
          <w:rFonts w:ascii="Times New Roman" w:hAnsi="Times New Roman" w:cs="Times New Roman"/>
          <w:sz w:val="24"/>
          <w:szCs w:val="24"/>
        </w:rPr>
      </w:pPr>
    </w:p>
    <w:p w:rsidR="00177F31" w:rsidRPr="006A3E63" w:rsidRDefault="00177F31" w:rsidP="00724ACD">
      <w:pPr>
        <w:spacing w:after="0" w:line="240" w:lineRule="auto"/>
        <w:ind w:left="5272"/>
        <w:rPr>
          <w:rFonts w:ascii="Times New Roman" w:hAnsi="Times New Roman" w:cs="Times New Roman"/>
          <w:sz w:val="24"/>
          <w:szCs w:val="24"/>
        </w:rPr>
      </w:pPr>
    </w:p>
    <w:sectPr w:rsidR="00177F31" w:rsidRPr="006A3E63" w:rsidSect="006A3E63">
      <w:headerReference w:type="default" r:id="rId45"/>
      <w:footerReference w:type="default" r:id="rId46"/>
      <w:pgSz w:w="11906" w:h="16838"/>
      <w:pgMar w:top="284" w:right="851" w:bottom="851" w:left="1701"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00" w:rsidRDefault="00E70B00" w:rsidP="001E6275">
      <w:pPr>
        <w:spacing w:after="0" w:line="240" w:lineRule="auto"/>
      </w:pPr>
      <w:r>
        <w:separator/>
      </w:r>
    </w:p>
  </w:endnote>
  <w:endnote w:type="continuationSeparator" w:id="0">
    <w:p w:rsidR="00E70B00" w:rsidRDefault="00E70B00" w:rsidP="001E6275">
      <w:pPr>
        <w:spacing w:after="0" w:line="240" w:lineRule="auto"/>
      </w:pPr>
      <w:r>
        <w:continuationSeparator/>
      </w:r>
    </w:p>
  </w:endnote>
  <w:endnote w:id="1">
    <w:p w:rsidR="006A3E63" w:rsidRPr="00CF5BC9" w:rsidRDefault="006A3E63" w:rsidP="00724ACD">
      <w:pPr>
        <w:spacing w:after="0"/>
        <w:ind w:firstLine="709"/>
        <w:jc w:val="both"/>
        <w:rPr>
          <w:sz w:val="16"/>
          <w:szCs w:val="16"/>
        </w:rPr>
      </w:pPr>
      <w:r w:rsidRPr="00CF5BC9">
        <w:rPr>
          <w:rStyle w:val="afa"/>
          <w:sz w:val="16"/>
          <w:szCs w:val="16"/>
        </w:rPr>
        <w:t>1</w:t>
      </w:r>
      <w:r w:rsidRPr="00CF5BC9">
        <w:rPr>
          <w:sz w:val="16"/>
          <w:szCs w:val="16"/>
        </w:rPr>
        <w:t> Указываются:</w:t>
      </w:r>
    </w:p>
    <w:p w:rsidR="006A3E63" w:rsidRPr="00CF5BC9" w:rsidRDefault="006A3E63" w:rsidP="00724ACD">
      <w:pPr>
        <w:spacing w:after="0"/>
        <w:ind w:firstLine="709"/>
        <w:jc w:val="both"/>
        <w:rPr>
          <w:sz w:val="16"/>
          <w:szCs w:val="16"/>
        </w:rPr>
      </w:pPr>
      <w:r w:rsidRPr="00CF5BC9">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6A3E63" w:rsidRPr="00CF5BC9" w:rsidRDefault="006A3E63" w:rsidP="00724ACD">
      <w:pPr>
        <w:pStyle w:val="af8"/>
        <w:ind w:firstLine="709"/>
        <w:jc w:val="both"/>
        <w:rPr>
          <w:sz w:val="16"/>
          <w:szCs w:val="16"/>
        </w:rPr>
      </w:pPr>
      <w:r w:rsidRPr="00CF5BC9">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6A3E63" w:rsidRPr="00CF5BC9" w:rsidRDefault="006A3E63" w:rsidP="00724ACD">
      <w:pPr>
        <w:pStyle w:val="af8"/>
        <w:ind w:firstLine="709"/>
        <w:jc w:val="both"/>
        <w:rPr>
          <w:sz w:val="16"/>
          <w:szCs w:val="16"/>
        </w:rPr>
      </w:pPr>
      <w:r w:rsidRPr="00CF5BC9">
        <w:rPr>
          <w:rStyle w:val="afa"/>
          <w:sz w:val="16"/>
          <w:szCs w:val="16"/>
        </w:rPr>
        <w:t>2</w:t>
      </w:r>
      <w:r w:rsidRPr="00CF5BC9">
        <w:rPr>
          <w:sz w:val="16"/>
          <w:szCs w:val="16"/>
        </w:rPr>
        <w:t> Указывается дата подписания разрешения на строительство.</w:t>
      </w:r>
    </w:p>
  </w:endnote>
  <w:endnote w:id="3">
    <w:p w:rsidR="006A3E63" w:rsidRPr="00CF5BC9" w:rsidRDefault="006A3E63" w:rsidP="00724ACD">
      <w:pPr>
        <w:spacing w:after="0"/>
        <w:ind w:firstLine="709"/>
        <w:jc w:val="both"/>
        <w:rPr>
          <w:sz w:val="16"/>
          <w:szCs w:val="16"/>
        </w:rPr>
      </w:pPr>
      <w:r w:rsidRPr="00CF5BC9">
        <w:rPr>
          <w:rStyle w:val="afa"/>
          <w:sz w:val="16"/>
          <w:szCs w:val="16"/>
        </w:rPr>
        <w:t>3</w:t>
      </w:r>
      <w:r w:rsidRPr="00CF5BC9">
        <w:rPr>
          <w:sz w:val="16"/>
          <w:szCs w:val="16"/>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6A3E63" w:rsidRPr="00CF5BC9" w:rsidRDefault="006A3E63" w:rsidP="00724ACD">
      <w:pPr>
        <w:spacing w:after="0"/>
        <w:ind w:firstLine="709"/>
        <w:jc w:val="both"/>
        <w:rPr>
          <w:sz w:val="16"/>
          <w:szCs w:val="16"/>
        </w:rPr>
      </w:pPr>
      <w:r w:rsidRPr="00CF5BC9">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A3E63" w:rsidRPr="00CF5BC9" w:rsidRDefault="006A3E63" w:rsidP="00724ACD">
      <w:pPr>
        <w:spacing w:after="0"/>
        <w:ind w:firstLine="709"/>
        <w:jc w:val="both"/>
        <w:rPr>
          <w:sz w:val="16"/>
          <w:szCs w:val="16"/>
        </w:rPr>
      </w:pPr>
      <w:r w:rsidRPr="00CF5BC9">
        <w:rPr>
          <w:sz w:val="16"/>
          <w:szCs w:val="16"/>
        </w:rPr>
        <w:t>В случае, если объект расположен на территории двух и более субъектов Российской Федерации, указывается номер “00”;</w:t>
      </w:r>
    </w:p>
    <w:p w:rsidR="006A3E63" w:rsidRPr="00CF5BC9" w:rsidRDefault="006A3E63" w:rsidP="00724ACD">
      <w:pPr>
        <w:spacing w:after="0"/>
        <w:ind w:firstLine="709"/>
        <w:jc w:val="both"/>
        <w:rPr>
          <w:sz w:val="16"/>
          <w:szCs w:val="16"/>
        </w:rPr>
      </w:pPr>
      <w:r w:rsidRPr="00CF5BC9">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6A3E63" w:rsidRPr="00CF5BC9" w:rsidRDefault="006A3E63" w:rsidP="00724ACD">
      <w:pPr>
        <w:spacing w:after="0"/>
        <w:ind w:firstLine="709"/>
        <w:jc w:val="both"/>
        <w:rPr>
          <w:sz w:val="16"/>
          <w:szCs w:val="16"/>
        </w:rPr>
      </w:pPr>
      <w:r w:rsidRPr="00CF5BC9">
        <w:rPr>
          <w:sz w:val="16"/>
          <w:szCs w:val="16"/>
        </w:rPr>
        <w:t>В – порядковый номер разрешения на строительство, присвоенный органом, осуществляющим выдачу разрешения на строительство;</w:t>
      </w:r>
    </w:p>
    <w:p w:rsidR="006A3E63" w:rsidRPr="00CF5BC9" w:rsidRDefault="006A3E63" w:rsidP="00724ACD">
      <w:pPr>
        <w:spacing w:after="0"/>
        <w:ind w:firstLine="709"/>
        <w:jc w:val="both"/>
        <w:rPr>
          <w:sz w:val="16"/>
          <w:szCs w:val="16"/>
        </w:rPr>
      </w:pPr>
      <w:r w:rsidRPr="00CF5BC9">
        <w:rPr>
          <w:sz w:val="16"/>
          <w:szCs w:val="16"/>
        </w:rPr>
        <w:t>Г – год выдачи разрешения на строительство (полностью).</w:t>
      </w:r>
    </w:p>
    <w:p w:rsidR="006A3E63" w:rsidRPr="00CF5BC9" w:rsidRDefault="006A3E63" w:rsidP="00724ACD">
      <w:pPr>
        <w:spacing w:after="0"/>
        <w:ind w:firstLine="709"/>
        <w:jc w:val="both"/>
        <w:rPr>
          <w:sz w:val="16"/>
          <w:szCs w:val="16"/>
        </w:rPr>
      </w:pPr>
      <w:r w:rsidRPr="00CF5BC9">
        <w:rPr>
          <w:sz w:val="16"/>
          <w:szCs w:val="16"/>
        </w:rPr>
        <w:t>Составные части номера отделяются друг от друга знаком “-”. Цифровые индексы обозначаются арабскими цифрами.</w:t>
      </w:r>
    </w:p>
    <w:p w:rsidR="006A3E63" w:rsidRPr="00CF5BC9" w:rsidRDefault="006A3E63" w:rsidP="00724ACD">
      <w:pPr>
        <w:pStyle w:val="af8"/>
        <w:ind w:firstLine="709"/>
        <w:jc w:val="both"/>
        <w:rPr>
          <w:sz w:val="16"/>
          <w:szCs w:val="16"/>
        </w:rPr>
      </w:pPr>
      <w:r w:rsidRPr="00CF5BC9">
        <w:rPr>
          <w:sz w:val="16"/>
          <w:szCs w:val="16"/>
        </w:rPr>
        <w:t>Для федеральных органов исполнительной власти и Государственной корпорации по атомной энергии “</w:t>
      </w:r>
      <w:proofErr w:type="spellStart"/>
      <w:r w:rsidRPr="00CF5BC9">
        <w:rPr>
          <w:sz w:val="16"/>
          <w:szCs w:val="16"/>
        </w:rPr>
        <w:t>Росатом</w:t>
      </w:r>
      <w:proofErr w:type="spellEnd"/>
      <w:r w:rsidRPr="00CF5BC9">
        <w:rPr>
          <w:sz w:val="16"/>
          <w:szCs w:val="16"/>
        </w:rPr>
        <w:t>” в конце номера может указываться условное обозначение такого органа, Государственной корпорации по атомной энергии “</w:t>
      </w:r>
      <w:proofErr w:type="spellStart"/>
      <w:r w:rsidRPr="00CF5BC9">
        <w:rPr>
          <w:sz w:val="16"/>
          <w:szCs w:val="16"/>
        </w:rPr>
        <w:t>Росатом</w:t>
      </w:r>
      <w:proofErr w:type="spellEnd"/>
      <w:r w:rsidRPr="00CF5BC9">
        <w:rPr>
          <w:sz w:val="16"/>
          <w:szCs w:val="16"/>
        </w:rPr>
        <w:t>”, определяемый ими самостоятельно.</w:t>
      </w:r>
    </w:p>
  </w:endnote>
  <w:endnote w:id="4">
    <w:p w:rsidR="006A3E63" w:rsidRPr="00CF5BC9" w:rsidRDefault="006A3E63" w:rsidP="00724ACD">
      <w:pPr>
        <w:pStyle w:val="af8"/>
        <w:ind w:firstLine="709"/>
        <w:jc w:val="both"/>
        <w:rPr>
          <w:sz w:val="16"/>
          <w:szCs w:val="16"/>
        </w:rPr>
      </w:pPr>
      <w:r w:rsidRPr="00CF5BC9">
        <w:rPr>
          <w:rStyle w:val="afa"/>
          <w:sz w:val="16"/>
          <w:szCs w:val="16"/>
        </w:rPr>
        <w:t>4</w:t>
      </w:r>
      <w:r w:rsidRPr="00CF5BC9">
        <w:rPr>
          <w:sz w:val="16"/>
          <w:szCs w:val="16"/>
        </w:rPr>
        <w:t> Указывается один из перечисленных видов строительства (реконструкции), на который оформляется разрешение на строительство.</w:t>
      </w:r>
    </w:p>
  </w:endnote>
  <w:endnote w:id="5">
    <w:p w:rsidR="006A3E63" w:rsidRPr="00CF5BC9" w:rsidRDefault="006A3E63" w:rsidP="00724ACD">
      <w:pPr>
        <w:pStyle w:val="af8"/>
        <w:ind w:firstLine="709"/>
        <w:jc w:val="both"/>
        <w:rPr>
          <w:sz w:val="16"/>
          <w:szCs w:val="16"/>
        </w:rPr>
      </w:pPr>
      <w:r w:rsidRPr="00CF5BC9">
        <w:rPr>
          <w:rStyle w:val="afa"/>
          <w:sz w:val="16"/>
          <w:szCs w:val="16"/>
        </w:rPr>
        <w:t>5</w:t>
      </w:r>
      <w:r w:rsidRPr="00CF5BC9">
        <w:rPr>
          <w:sz w:val="16"/>
          <w:szCs w:val="16"/>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6A3E63" w:rsidRPr="00CF5BC9" w:rsidRDefault="006A3E63" w:rsidP="00724ACD">
      <w:pPr>
        <w:pStyle w:val="af8"/>
        <w:ind w:firstLine="709"/>
        <w:jc w:val="both"/>
        <w:rPr>
          <w:sz w:val="16"/>
          <w:szCs w:val="16"/>
        </w:rPr>
      </w:pPr>
      <w:r w:rsidRPr="00CF5BC9">
        <w:rPr>
          <w:rStyle w:val="afa"/>
          <w:sz w:val="16"/>
          <w:szCs w:val="16"/>
        </w:rPr>
        <w:t>6</w:t>
      </w:r>
      <w:r w:rsidRPr="00CF5BC9">
        <w:rPr>
          <w:sz w:val="16"/>
          <w:szCs w:val="16"/>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6A3E63" w:rsidRPr="00CF5BC9" w:rsidRDefault="006A3E63" w:rsidP="00724ACD">
      <w:pPr>
        <w:pStyle w:val="af8"/>
        <w:ind w:firstLine="709"/>
        <w:jc w:val="both"/>
        <w:rPr>
          <w:sz w:val="16"/>
          <w:szCs w:val="16"/>
        </w:rPr>
      </w:pPr>
      <w:r w:rsidRPr="00CF5BC9">
        <w:rPr>
          <w:rStyle w:val="afa"/>
          <w:sz w:val="16"/>
          <w:szCs w:val="16"/>
        </w:rPr>
        <w:t>7</w:t>
      </w:r>
      <w:r w:rsidRPr="00CF5BC9">
        <w:rPr>
          <w:sz w:val="16"/>
          <w:szCs w:val="16"/>
        </w:rPr>
        <w:t> Заполнение не является обязательным при выдаче разрешения на строительство (реконструкцию) линейного объекта.</w:t>
      </w:r>
    </w:p>
  </w:endnote>
  <w:endnote w:id="8">
    <w:p w:rsidR="006A3E63" w:rsidRPr="00CF5BC9" w:rsidRDefault="006A3E63" w:rsidP="00724ACD">
      <w:pPr>
        <w:pStyle w:val="af8"/>
        <w:ind w:firstLine="709"/>
        <w:jc w:val="both"/>
        <w:rPr>
          <w:sz w:val="16"/>
          <w:szCs w:val="16"/>
        </w:rPr>
      </w:pPr>
      <w:r w:rsidRPr="00CF5BC9">
        <w:rPr>
          <w:rStyle w:val="afa"/>
          <w:sz w:val="16"/>
          <w:szCs w:val="16"/>
        </w:rPr>
        <w:t>8</w:t>
      </w:r>
      <w:r w:rsidRPr="00CF5BC9">
        <w:rPr>
          <w:sz w:val="16"/>
          <w:szCs w:val="16"/>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6A3E63" w:rsidRPr="00CF5BC9" w:rsidRDefault="006A3E63" w:rsidP="00724ACD">
      <w:pPr>
        <w:pStyle w:val="af8"/>
        <w:ind w:firstLine="709"/>
        <w:jc w:val="both"/>
        <w:rPr>
          <w:sz w:val="16"/>
          <w:szCs w:val="16"/>
        </w:rPr>
      </w:pPr>
      <w:r w:rsidRPr="00CF5BC9">
        <w:rPr>
          <w:rStyle w:val="afa"/>
          <w:sz w:val="16"/>
          <w:szCs w:val="16"/>
        </w:rPr>
        <w:t>9</w:t>
      </w:r>
      <w:r w:rsidRPr="00CF5BC9">
        <w:rPr>
          <w:sz w:val="16"/>
          <w:szCs w:val="16"/>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6A3E63" w:rsidRPr="00CF5BC9" w:rsidRDefault="006A3E63" w:rsidP="00724ACD">
      <w:pPr>
        <w:pStyle w:val="af8"/>
        <w:ind w:firstLine="709"/>
        <w:jc w:val="both"/>
        <w:rPr>
          <w:sz w:val="16"/>
          <w:szCs w:val="16"/>
        </w:rPr>
      </w:pPr>
      <w:r w:rsidRPr="00CF5BC9">
        <w:rPr>
          <w:rStyle w:val="afa"/>
          <w:sz w:val="16"/>
          <w:szCs w:val="16"/>
        </w:rPr>
        <w:t>10</w:t>
      </w:r>
      <w:r w:rsidRPr="00CF5BC9">
        <w:rPr>
          <w:sz w:val="16"/>
          <w:szCs w:val="16"/>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6A3E63" w:rsidRPr="00CF5BC9" w:rsidRDefault="006A3E63" w:rsidP="00724ACD">
      <w:pPr>
        <w:pStyle w:val="af8"/>
        <w:ind w:firstLine="709"/>
        <w:jc w:val="both"/>
        <w:rPr>
          <w:sz w:val="16"/>
          <w:szCs w:val="16"/>
        </w:rPr>
      </w:pPr>
      <w:r w:rsidRPr="00CF5BC9">
        <w:rPr>
          <w:rStyle w:val="afa"/>
          <w:sz w:val="16"/>
          <w:szCs w:val="16"/>
        </w:rPr>
        <w:t>11</w:t>
      </w:r>
      <w:r w:rsidRPr="00CF5BC9">
        <w:rPr>
          <w:sz w:val="16"/>
          <w:szCs w:val="16"/>
        </w:rPr>
        <w:t> Указывается кем, когда разработана проектная документация (реквизиты документа, наименование проектной организации).</w:t>
      </w:r>
    </w:p>
  </w:endnote>
  <w:endnote w:id="12">
    <w:p w:rsidR="006A3E63" w:rsidRPr="00CF5BC9" w:rsidRDefault="006A3E63" w:rsidP="00724ACD">
      <w:pPr>
        <w:pStyle w:val="af8"/>
        <w:ind w:firstLine="709"/>
        <w:jc w:val="both"/>
        <w:rPr>
          <w:sz w:val="16"/>
          <w:szCs w:val="16"/>
        </w:rPr>
      </w:pPr>
      <w:r w:rsidRPr="00CF5BC9">
        <w:rPr>
          <w:rStyle w:val="afa"/>
          <w:sz w:val="16"/>
          <w:szCs w:val="16"/>
        </w:rPr>
        <w:t>12</w:t>
      </w:r>
      <w:r w:rsidRPr="00CF5BC9">
        <w:rPr>
          <w:sz w:val="16"/>
          <w:szCs w:val="16"/>
        </w:rPr>
        <w:t> В отношении линейных объектов допускается заполнение не всех граф раздела.</w:t>
      </w:r>
    </w:p>
  </w:endnote>
  <w:endnote w:id="13">
    <w:p w:rsidR="006A3E63" w:rsidRPr="00CF5BC9" w:rsidRDefault="006A3E63" w:rsidP="00724ACD">
      <w:pPr>
        <w:pStyle w:val="af8"/>
        <w:ind w:firstLine="709"/>
        <w:jc w:val="both"/>
        <w:rPr>
          <w:sz w:val="16"/>
          <w:szCs w:val="16"/>
        </w:rPr>
      </w:pPr>
      <w:r w:rsidRPr="00CF5BC9">
        <w:rPr>
          <w:rStyle w:val="afa"/>
          <w:sz w:val="16"/>
          <w:szCs w:val="16"/>
        </w:rPr>
        <w:t>13</w:t>
      </w:r>
      <w:r w:rsidRPr="00CF5BC9">
        <w:rPr>
          <w:sz w:val="16"/>
          <w:szCs w:val="16"/>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6A3E63" w:rsidRPr="00CF5BC9" w:rsidRDefault="006A3E63" w:rsidP="00724ACD">
      <w:pPr>
        <w:pStyle w:val="af8"/>
        <w:ind w:firstLine="709"/>
        <w:jc w:val="both"/>
        <w:rPr>
          <w:sz w:val="16"/>
          <w:szCs w:val="16"/>
        </w:rPr>
      </w:pPr>
      <w:r w:rsidRPr="00CF5BC9">
        <w:rPr>
          <w:rStyle w:val="afa"/>
          <w:sz w:val="16"/>
          <w:szCs w:val="16"/>
        </w:rPr>
        <w:t>14</w:t>
      </w:r>
      <w:r w:rsidRPr="00CF5BC9">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6A3E63" w:rsidRPr="00CF5BC9" w:rsidRDefault="006A3E63" w:rsidP="00724ACD">
      <w:pPr>
        <w:pStyle w:val="af8"/>
        <w:ind w:firstLine="709"/>
        <w:jc w:val="both"/>
        <w:rPr>
          <w:sz w:val="16"/>
          <w:szCs w:val="16"/>
        </w:rPr>
      </w:pPr>
      <w:r w:rsidRPr="00CF5BC9">
        <w:rPr>
          <w:rStyle w:val="afa"/>
          <w:sz w:val="16"/>
          <w:szCs w:val="16"/>
        </w:rPr>
        <w:t>15</w:t>
      </w:r>
      <w:r w:rsidRPr="00CF5BC9">
        <w:rPr>
          <w:sz w:val="16"/>
          <w:szCs w:val="16"/>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6A3E63" w:rsidRPr="00CF5BC9" w:rsidRDefault="006A3E63" w:rsidP="00724ACD">
      <w:pPr>
        <w:pStyle w:val="af8"/>
        <w:ind w:firstLine="709"/>
        <w:jc w:val="both"/>
        <w:rPr>
          <w:sz w:val="16"/>
          <w:szCs w:val="16"/>
        </w:rPr>
      </w:pPr>
      <w:r w:rsidRPr="00CF5BC9">
        <w:rPr>
          <w:rStyle w:val="afa"/>
          <w:sz w:val="16"/>
          <w:szCs w:val="16"/>
        </w:rPr>
        <w:t>16</w:t>
      </w:r>
      <w:r w:rsidRPr="00CF5BC9">
        <w:rPr>
          <w:sz w:val="16"/>
          <w:szCs w:val="16"/>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6A3E63" w:rsidRPr="00CF5BC9" w:rsidRDefault="006A3E63" w:rsidP="00724ACD">
      <w:pPr>
        <w:pStyle w:val="af8"/>
        <w:ind w:firstLine="709"/>
        <w:jc w:val="both"/>
        <w:rPr>
          <w:sz w:val="16"/>
          <w:szCs w:val="16"/>
        </w:rPr>
      </w:pPr>
      <w:r w:rsidRPr="00CF5BC9">
        <w:rPr>
          <w:rStyle w:val="afa"/>
          <w:sz w:val="16"/>
          <w:szCs w:val="16"/>
        </w:rPr>
        <w:t>17</w:t>
      </w:r>
      <w:r w:rsidRPr="00CF5BC9">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6A3E63" w:rsidRPr="00CF5BC9" w:rsidRDefault="006A3E63" w:rsidP="00724ACD">
      <w:pPr>
        <w:spacing w:after="0"/>
        <w:ind w:firstLine="709"/>
        <w:jc w:val="both"/>
        <w:rPr>
          <w:sz w:val="16"/>
          <w:szCs w:val="16"/>
        </w:rPr>
      </w:pPr>
      <w:r w:rsidRPr="00CF5BC9">
        <w:rPr>
          <w:rStyle w:val="afa"/>
          <w:sz w:val="16"/>
          <w:szCs w:val="16"/>
        </w:rPr>
        <w:t>18</w:t>
      </w:r>
      <w:r w:rsidRPr="00CF5BC9">
        <w:rPr>
          <w:sz w:val="16"/>
          <w:szCs w:val="16"/>
        </w:rPr>
        <w:t> Указываются основания для установления срока действия разрешения на строительство:</w:t>
      </w:r>
    </w:p>
    <w:p w:rsidR="006A3E63" w:rsidRPr="00CF5BC9" w:rsidRDefault="006A3E63" w:rsidP="00724ACD">
      <w:pPr>
        <w:spacing w:after="0"/>
        <w:ind w:firstLine="709"/>
        <w:jc w:val="both"/>
        <w:rPr>
          <w:sz w:val="16"/>
          <w:szCs w:val="16"/>
        </w:rPr>
      </w:pPr>
      <w:r w:rsidRPr="00CF5BC9">
        <w:rPr>
          <w:sz w:val="16"/>
          <w:szCs w:val="16"/>
        </w:rPr>
        <w:t>- проектная документация (раздел);</w:t>
      </w:r>
    </w:p>
    <w:p w:rsidR="006A3E63" w:rsidRPr="00CF5BC9" w:rsidRDefault="006A3E63" w:rsidP="00724ACD">
      <w:pPr>
        <w:pStyle w:val="af8"/>
        <w:ind w:firstLine="709"/>
        <w:jc w:val="both"/>
        <w:rPr>
          <w:sz w:val="16"/>
          <w:szCs w:val="16"/>
        </w:rPr>
      </w:pPr>
      <w:r w:rsidRPr="00CF5BC9">
        <w:rPr>
          <w:sz w:val="16"/>
          <w:szCs w:val="16"/>
        </w:rPr>
        <w:t>- нормативный правовой акт (номер, дата, статья).</w:t>
      </w:r>
    </w:p>
  </w:endnote>
  <w:endnote w:id="19">
    <w:p w:rsidR="006A3E63" w:rsidRDefault="006A3E63" w:rsidP="00724ACD">
      <w:pPr>
        <w:pStyle w:val="af8"/>
        <w:ind w:firstLine="709"/>
        <w:jc w:val="both"/>
        <w:rPr>
          <w:sz w:val="16"/>
          <w:szCs w:val="16"/>
        </w:rPr>
      </w:pPr>
      <w:r w:rsidRPr="00CF5BC9">
        <w:rPr>
          <w:rStyle w:val="afa"/>
          <w:sz w:val="16"/>
          <w:szCs w:val="16"/>
        </w:rPr>
        <w:t>19</w:t>
      </w:r>
      <w:r w:rsidRPr="00CF5BC9">
        <w:rPr>
          <w:sz w:val="16"/>
          <w:szCs w:val="16"/>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6A3E63" w:rsidRDefault="006A3E63" w:rsidP="00724ACD">
      <w:pPr>
        <w:pStyle w:val="af8"/>
        <w:ind w:firstLine="709"/>
        <w:jc w:val="both"/>
        <w:rPr>
          <w:sz w:val="16"/>
          <w:szCs w:val="16"/>
        </w:rPr>
      </w:pPr>
    </w:p>
    <w:p w:rsidR="006A3E63" w:rsidRDefault="006A3E63" w:rsidP="00724ACD">
      <w:pPr>
        <w:pStyle w:val="af8"/>
        <w:ind w:firstLine="709"/>
        <w:jc w:val="both"/>
        <w:rPr>
          <w:sz w:val="16"/>
          <w:szCs w:val="16"/>
        </w:rPr>
      </w:pPr>
    </w:p>
    <w:p w:rsidR="006A3E63" w:rsidRDefault="006A3E63" w:rsidP="00724ACD">
      <w:pPr>
        <w:pStyle w:val="af8"/>
        <w:ind w:firstLine="709"/>
        <w:jc w:val="both"/>
        <w:rPr>
          <w:sz w:val="16"/>
          <w:szCs w:val="16"/>
        </w:rPr>
      </w:pPr>
    </w:p>
    <w:p w:rsidR="006A3E63" w:rsidRDefault="006A3E63" w:rsidP="00724ACD">
      <w:pPr>
        <w:pStyle w:val="af8"/>
        <w:ind w:firstLine="709"/>
        <w:jc w:val="both"/>
        <w:rPr>
          <w:sz w:val="16"/>
          <w:szCs w:val="16"/>
        </w:rPr>
      </w:pPr>
    </w:p>
    <w:p w:rsidR="006A3E63" w:rsidRDefault="006A3E63" w:rsidP="00724ACD">
      <w:pPr>
        <w:pStyle w:val="af8"/>
        <w:ind w:firstLine="709"/>
        <w:jc w:val="both"/>
        <w:rPr>
          <w:sz w:val="16"/>
          <w:szCs w:val="16"/>
        </w:rPr>
      </w:pPr>
    </w:p>
    <w:p w:rsidR="006A3E63" w:rsidRDefault="006A3E63" w:rsidP="00724ACD">
      <w:pPr>
        <w:pStyle w:val="af8"/>
        <w:jc w:val="both"/>
        <w:rPr>
          <w:sz w:val="16"/>
          <w:szCs w:val="16"/>
        </w:rPr>
      </w:pPr>
    </w:p>
    <w:p w:rsidR="006A3E63" w:rsidRDefault="006A3E63" w:rsidP="00724ACD">
      <w:pPr>
        <w:spacing w:after="0" w:line="240" w:lineRule="auto"/>
        <w:ind w:left="4535"/>
        <w:rPr>
          <w:rFonts w:ascii="Times New Roman" w:eastAsia="Times New Roman" w:hAnsi="Times New Roman" w:cs="Times New Roman"/>
          <w:sz w:val="20"/>
          <w:szCs w:val="20"/>
          <w:lang w:eastAsia="ru-RU"/>
        </w:rPr>
      </w:pPr>
    </w:p>
    <w:p w:rsidR="006A3E63" w:rsidRDefault="006A3E63" w:rsidP="00724ACD">
      <w:pPr>
        <w:spacing w:after="0" w:line="240" w:lineRule="auto"/>
        <w:ind w:left="4535"/>
        <w:rPr>
          <w:rFonts w:ascii="Times New Roman" w:eastAsia="Times New Roman" w:hAnsi="Times New Roman" w:cs="Times New Roman"/>
          <w:sz w:val="20"/>
          <w:szCs w:val="20"/>
          <w:lang w:eastAsia="ru-RU"/>
        </w:rPr>
      </w:pPr>
    </w:p>
    <w:p w:rsidR="006A3E63" w:rsidRPr="00CF5BC9" w:rsidRDefault="006A3E63" w:rsidP="00724ACD">
      <w:pPr>
        <w:pStyle w:val="af8"/>
        <w:jc w:val="both"/>
        <w:rPr>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8131"/>
      <w:docPartObj>
        <w:docPartGallery w:val="Page Numbers (Bottom of Page)"/>
        <w:docPartUnique/>
      </w:docPartObj>
    </w:sdtPr>
    <w:sdtContent>
      <w:p w:rsidR="006A3E63" w:rsidRDefault="006A3E63">
        <w:pPr>
          <w:pStyle w:val="ad"/>
          <w:jc w:val="right"/>
        </w:pPr>
        <w:r>
          <w:rPr>
            <w:noProof/>
          </w:rPr>
          <w:fldChar w:fldCharType="begin"/>
        </w:r>
        <w:r>
          <w:rPr>
            <w:noProof/>
          </w:rPr>
          <w:instrText>PAGE   \* MERGEFORMAT</w:instrText>
        </w:r>
        <w:r>
          <w:rPr>
            <w:noProof/>
          </w:rPr>
          <w:fldChar w:fldCharType="separate"/>
        </w:r>
        <w:r w:rsidR="00753B9B">
          <w:rPr>
            <w:noProof/>
          </w:rPr>
          <w:t>1</w:t>
        </w:r>
        <w:r>
          <w:rPr>
            <w:noProof/>
          </w:rPr>
          <w:fldChar w:fldCharType="end"/>
        </w:r>
      </w:p>
    </w:sdtContent>
  </w:sdt>
  <w:p w:rsidR="006A3E63" w:rsidRDefault="006A3E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00" w:rsidRDefault="00E70B00" w:rsidP="001E6275">
      <w:pPr>
        <w:spacing w:after="0" w:line="240" w:lineRule="auto"/>
      </w:pPr>
      <w:r>
        <w:separator/>
      </w:r>
    </w:p>
  </w:footnote>
  <w:footnote w:type="continuationSeparator" w:id="0">
    <w:p w:rsidR="00E70B00" w:rsidRDefault="00E70B00"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63" w:rsidRDefault="006A3E63">
    <w:pPr>
      <w:pStyle w:val="ab"/>
    </w:pPr>
  </w:p>
  <w:p w:rsidR="006A3E63" w:rsidRDefault="006A3E6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71E58A6"/>
    <w:multiLevelType w:val="hybridMultilevel"/>
    <w:tmpl w:val="3E06BB8A"/>
    <w:lvl w:ilvl="0" w:tplc="FA2AB33A">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3BA42D7"/>
    <w:multiLevelType w:val="hybridMultilevel"/>
    <w:tmpl w:val="E124A738"/>
    <w:lvl w:ilvl="0" w:tplc="735E6E8E">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4">
    <w:nsid w:val="6CC461ED"/>
    <w:multiLevelType w:val="hybridMultilevel"/>
    <w:tmpl w:val="6D861108"/>
    <w:lvl w:ilvl="0" w:tplc="41B06BA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21"/>
  </w:num>
  <w:num w:numId="4">
    <w:abstractNumId w:val="36"/>
  </w:num>
  <w:num w:numId="5">
    <w:abstractNumId w:val="35"/>
  </w:num>
  <w:num w:numId="6">
    <w:abstractNumId w:val="46"/>
  </w:num>
  <w:num w:numId="7">
    <w:abstractNumId w:val="28"/>
  </w:num>
  <w:num w:numId="8">
    <w:abstractNumId w:val="31"/>
  </w:num>
  <w:num w:numId="9">
    <w:abstractNumId w:val="41"/>
  </w:num>
  <w:num w:numId="10">
    <w:abstractNumId w:val="0"/>
  </w:num>
  <w:num w:numId="11">
    <w:abstractNumId w:val="37"/>
  </w:num>
  <w:num w:numId="12">
    <w:abstractNumId w:val="22"/>
  </w:num>
  <w:num w:numId="13">
    <w:abstractNumId w:val="26"/>
  </w:num>
  <w:num w:numId="14">
    <w:abstractNumId w:val="5"/>
  </w:num>
  <w:num w:numId="15">
    <w:abstractNumId w:val="19"/>
  </w:num>
  <w:num w:numId="16">
    <w:abstractNumId w:val="43"/>
  </w:num>
  <w:num w:numId="17">
    <w:abstractNumId w:val="16"/>
  </w:num>
  <w:num w:numId="18">
    <w:abstractNumId w:val="14"/>
  </w:num>
  <w:num w:numId="19">
    <w:abstractNumId w:val="39"/>
  </w:num>
  <w:num w:numId="20">
    <w:abstractNumId w:val="15"/>
  </w:num>
  <w:num w:numId="21">
    <w:abstractNumId w:val="25"/>
  </w:num>
  <w:num w:numId="22">
    <w:abstractNumId w:val="7"/>
  </w:num>
  <w:num w:numId="23">
    <w:abstractNumId w:val="8"/>
  </w:num>
  <w:num w:numId="24">
    <w:abstractNumId w:val="30"/>
  </w:num>
  <w:num w:numId="25">
    <w:abstractNumId w:val="29"/>
  </w:num>
  <w:num w:numId="26">
    <w:abstractNumId w:val="10"/>
  </w:num>
  <w:num w:numId="27">
    <w:abstractNumId w:val="33"/>
  </w:num>
  <w:num w:numId="28">
    <w:abstractNumId w:val="13"/>
  </w:num>
  <w:num w:numId="29">
    <w:abstractNumId w:val="44"/>
  </w:num>
  <w:num w:numId="30">
    <w:abstractNumId w:val="27"/>
  </w:num>
  <w:num w:numId="31">
    <w:abstractNumId w:val="49"/>
  </w:num>
  <w:num w:numId="32">
    <w:abstractNumId w:val="20"/>
  </w:num>
  <w:num w:numId="33">
    <w:abstractNumId w:val="34"/>
  </w:num>
  <w:num w:numId="34">
    <w:abstractNumId w:val="24"/>
  </w:num>
  <w:num w:numId="35">
    <w:abstractNumId w:val="12"/>
  </w:num>
  <w:num w:numId="36">
    <w:abstractNumId w:val="4"/>
  </w:num>
  <w:num w:numId="37">
    <w:abstractNumId w:val="6"/>
  </w:num>
  <w:num w:numId="38">
    <w:abstractNumId w:val="32"/>
  </w:num>
  <w:num w:numId="39">
    <w:abstractNumId w:val="18"/>
  </w:num>
  <w:num w:numId="40">
    <w:abstractNumId w:val="45"/>
  </w:num>
  <w:num w:numId="41">
    <w:abstractNumId w:val="38"/>
  </w:num>
  <w:num w:numId="42">
    <w:abstractNumId w:val="11"/>
  </w:num>
  <w:num w:numId="43">
    <w:abstractNumId w:val="40"/>
  </w:num>
  <w:num w:numId="44">
    <w:abstractNumId w:val="48"/>
  </w:num>
  <w:num w:numId="45">
    <w:abstractNumId w:val="42"/>
  </w:num>
  <w:num w:numId="46">
    <w:abstractNumId w:val="23"/>
  </w:num>
  <w:num w:numId="47">
    <w:abstractNumId w:val="1"/>
  </w:num>
  <w:num w:numId="48">
    <w:abstractNumId w:val="17"/>
  </w:num>
  <w:num w:numId="49">
    <w:abstractNumId w:val="2"/>
  </w:num>
  <w:num w:numId="50">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315B"/>
    <w:rsid w:val="0008049F"/>
    <w:rsid w:val="0008308E"/>
    <w:rsid w:val="0008384F"/>
    <w:rsid w:val="00090BD3"/>
    <w:rsid w:val="00093301"/>
    <w:rsid w:val="00094600"/>
    <w:rsid w:val="000A0C2C"/>
    <w:rsid w:val="000A0E2B"/>
    <w:rsid w:val="000A374E"/>
    <w:rsid w:val="000A3B70"/>
    <w:rsid w:val="000B073A"/>
    <w:rsid w:val="000B13A6"/>
    <w:rsid w:val="000B5033"/>
    <w:rsid w:val="000B5712"/>
    <w:rsid w:val="000C5E61"/>
    <w:rsid w:val="000C62C3"/>
    <w:rsid w:val="000C6401"/>
    <w:rsid w:val="000D2BEF"/>
    <w:rsid w:val="000D4461"/>
    <w:rsid w:val="000D5F7D"/>
    <w:rsid w:val="000F241E"/>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A01C3"/>
    <w:rsid w:val="001A40E1"/>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213C8"/>
    <w:rsid w:val="00223F92"/>
    <w:rsid w:val="0023097C"/>
    <w:rsid w:val="0023114D"/>
    <w:rsid w:val="00242895"/>
    <w:rsid w:val="00244B92"/>
    <w:rsid w:val="00251E79"/>
    <w:rsid w:val="002601F1"/>
    <w:rsid w:val="00260716"/>
    <w:rsid w:val="00277CF4"/>
    <w:rsid w:val="002818A2"/>
    <w:rsid w:val="002818F2"/>
    <w:rsid w:val="00281ABC"/>
    <w:rsid w:val="0029137A"/>
    <w:rsid w:val="002B53A4"/>
    <w:rsid w:val="002B7F39"/>
    <w:rsid w:val="002C047B"/>
    <w:rsid w:val="002C1272"/>
    <w:rsid w:val="002C39DB"/>
    <w:rsid w:val="002C57B2"/>
    <w:rsid w:val="002E40E9"/>
    <w:rsid w:val="002E6475"/>
    <w:rsid w:val="002E6CB2"/>
    <w:rsid w:val="002F559F"/>
    <w:rsid w:val="0030776F"/>
    <w:rsid w:val="00307A16"/>
    <w:rsid w:val="00311B6A"/>
    <w:rsid w:val="003476C9"/>
    <w:rsid w:val="00354754"/>
    <w:rsid w:val="00355059"/>
    <w:rsid w:val="003556EC"/>
    <w:rsid w:val="003613D0"/>
    <w:rsid w:val="0037688B"/>
    <w:rsid w:val="00376D32"/>
    <w:rsid w:val="0039032B"/>
    <w:rsid w:val="003D0A13"/>
    <w:rsid w:val="003D2037"/>
    <w:rsid w:val="003D34AC"/>
    <w:rsid w:val="003D4556"/>
    <w:rsid w:val="003D45AB"/>
    <w:rsid w:val="003E1AA8"/>
    <w:rsid w:val="003E1DC2"/>
    <w:rsid w:val="003F2F7D"/>
    <w:rsid w:val="00410C49"/>
    <w:rsid w:val="004230D2"/>
    <w:rsid w:val="00432D81"/>
    <w:rsid w:val="004371DA"/>
    <w:rsid w:val="004434F6"/>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04D8E"/>
    <w:rsid w:val="00526AE3"/>
    <w:rsid w:val="00540042"/>
    <w:rsid w:val="005409A3"/>
    <w:rsid w:val="00550F64"/>
    <w:rsid w:val="00555E66"/>
    <w:rsid w:val="005571BC"/>
    <w:rsid w:val="0056110B"/>
    <w:rsid w:val="00562D55"/>
    <w:rsid w:val="005631CE"/>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7C2E"/>
    <w:rsid w:val="00612206"/>
    <w:rsid w:val="00612DED"/>
    <w:rsid w:val="00621C2C"/>
    <w:rsid w:val="00623773"/>
    <w:rsid w:val="00632565"/>
    <w:rsid w:val="00644ABB"/>
    <w:rsid w:val="00645223"/>
    <w:rsid w:val="006508C6"/>
    <w:rsid w:val="00651FF9"/>
    <w:rsid w:val="00657E58"/>
    <w:rsid w:val="0066438D"/>
    <w:rsid w:val="00667D51"/>
    <w:rsid w:val="006774FD"/>
    <w:rsid w:val="00682C96"/>
    <w:rsid w:val="006A3E63"/>
    <w:rsid w:val="006A4AB9"/>
    <w:rsid w:val="006B17AE"/>
    <w:rsid w:val="006B4C62"/>
    <w:rsid w:val="006C5E51"/>
    <w:rsid w:val="007107AD"/>
    <w:rsid w:val="00711E4A"/>
    <w:rsid w:val="007127FB"/>
    <w:rsid w:val="00724ACD"/>
    <w:rsid w:val="007259A9"/>
    <w:rsid w:val="00726376"/>
    <w:rsid w:val="00733A20"/>
    <w:rsid w:val="00752726"/>
    <w:rsid w:val="00753B9B"/>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91408E"/>
    <w:rsid w:val="009166ED"/>
    <w:rsid w:val="00917DCF"/>
    <w:rsid w:val="00934DBA"/>
    <w:rsid w:val="00934FF0"/>
    <w:rsid w:val="00947FD8"/>
    <w:rsid w:val="00952E1F"/>
    <w:rsid w:val="00960329"/>
    <w:rsid w:val="00960839"/>
    <w:rsid w:val="00972A20"/>
    <w:rsid w:val="00975BA2"/>
    <w:rsid w:val="00990712"/>
    <w:rsid w:val="0099457D"/>
    <w:rsid w:val="00996F3E"/>
    <w:rsid w:val="00997955"/>
    <w:rsid w:val="009A1A93"/>
    <w:rsid w:val="009A1F8F"/>
    <w:rsid w:val="009A226E"/>
    <w:rsid w:val="009B0CFD"/>
    <w:rsid w:val="009B5C42"/>
    <w:rsid w:val="009D17AC"/>
    <w:rsid w:val="009D229E"/>
    <w:rsid w:val="009D75A6"/>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3DD1"/>
    <w:rsid w:val="00AA0010"/>
    <w:rsid w:val="00AA0369"/>
    <w:rsid w:val="00AA7C14"/>
    <w:rsid w:val="00AB1122"/>
    <w:rsid w:val="00AB5E51"/>
    <w:rsid w:val="00AC0E3A"/>
    <w:rsid w:val="00AD1842"/>
    <w:rsid w:val="00AD50D3"/>
    <w:rsid w:val="00AE47DD"/>
    <w:rsid w:val="00AF2FBE"/>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90D2E"/>
    <w:rsid w:val="00B9313C"/>
    <w:rsid w:val="00B93B3B"/>
    <w:rsid w:val="00B96C6E"/>
    <w:rsid w:val="00BA0697"/>
    <w:rsid w:val="00BA6D03"/>
    <w:rsid w:val="00BB2396"/>
    <w:rsid w:val="00BC3AD5"/>
    <w:rsid w:val="00BD620F"/>
    <w:rsid w:val="00BE4A17"/>
    <w:rsid w:val="00C01708"/>
    <w:rsid w:val="00C046F8"/>
    <w:rsid w:val="00C068FA"/>
    <w:rsid w:val="00C10BD2"/>
    <w:rsid w:val="00C13173"/>
    <w:rsid w:val="00C15C7B"/>
    <w:rsid w:val="00C23F86"/>
    <w:rsid w:val="00C2438D"/>
    <w:rsid w:val="00C2611F"/>
    <w:rsid w:val="00C27F7E"/>
    <w:rsid w:val="00C459B6"/>
    <w:rsid w:val="00C6050E"/>
    <w:rsid w:val="00C64A50"/>
    <w:rsid w:val="00C651B4"/>
    <w:rsid w:val="00C732FC"/>
    <w:rsid w:val="00C7581C"/>
    <w:rsid w:val="00C811EB"/>
    <w:rsid w:val="00C84064"/>
    <w:rsid w:val="00C84C96"/>
    <w:rsid w:val="00C91433"/>
    <w:rsid w:val="00C93D76"/>
    <w:rsid w:val="00C95E3F"/>
    <w:rsid w:val="00C969D5"/>
    <w:rsid w:val="00CA0FCC"/>
    <w:rsid w:val="00CA24E0"/>
    <w:rsid w:val="00CC1564"/>
    <w:rsid w:val="00CC7DF8"/>
    <w:rsid w:val="00CD095D"/>
    <w:rsid w:val="00CD0F07"/>
    <w:rsid w:val="00CD722F"/>
    <w:rsid w:val="00CE0089"/>
    <w:rsid w:val="00CE194A"/>
    <w:rsid w:val="00CE3377"/>
    <w:rsid w:val="00CF414B"/>
    <w:rsid w:val="00D00C76"/>
    <w:rsid w:val="00D15A56"/>
    <w:rsid w:val="00D34C56"/>
    <w:rsid w:val="00D42F0B"/>
    <w:rsid w:val="00D46FBA"/>
    <w:rsid w:val="00D66276"/>
    <w:rsid w:val="00D7175E"/>
    <w:rsid w:val="00D76789"/>
    <w:rsid w:val="00D81463"/>
    <w:rsid w:val="00D85546"/>
    <w:rsid w:val="00D85DE0"/>
    <w:rsid w:val="00D85E8B"/>
    <w:rsid w:val="00D911ED"/>
    <w:rsid w:val="00DA2964"/>
    <w:rsid w:val="00DC0B5C"/>
    <w:rsid w:val="00DC29DD"/>
    <w:rsid w:val="00DE36E7"/>
    <w:rsid w:val="00DE391F"/>
    <w:rsid w:val="00DE794A"/>
    <w:rsid w:val="00DF5179"/>
    <w:rsid w:val="00DF66B3"/>
    <w:rsid w:val="00E073A2"/>
    <w:rsid w:val="00E42163"/>
    <w:rsid w:val="00E43600"/>
    <w:rsid w:val="00E44178"/>
    <w:rsid w:val="00E50381"/>
    <w:rsid w:val="00E512CF"/>
    <w:rsid w:val="00E54922"/>
    <w:rsid w:val="00E6115F"/>
    <w:rsid w:val="00E63565"/>
    <w:rsid w:val="00E6676A"/>
    <w:rsid w:val="00E70B00"/>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C6C23"/>
    <w:rsid w:val="00ED1C9B"/>
    <w:rsid w:val="00EE038F"/>
    <w:rsid w:val="00EE56A4"/>
    <w:rsid w:val="00EE77D3"/>
    <w:rsid w:val="00EF394C"/>
    <w:rsid w:val="00F01011"/>
    <w:rsid w:val="00F1211E"/>
    <w:rsid w:val="00F32584"/>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udachny@mail.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C69E37470D558CD5F608E16ECF8CA38C817B17755E7E29A2783510C96D4Bw4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consultantplus://offline/ref=9F21BE8CC1216408351D037AE244E5224D14D63FC3C3B60302510FA6F698592D0D6F93F0t622B"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1077;-yakutia.ru"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https://&#1084;&#1086;-&#1075;&#1086;&#1088;&#1086;&#1076;-&#1091;&#1076;&#1072;&#1095;&#1085;&#1099;&#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C594C797713F06A2036NCL8H"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BE45EF" w:rsidRDefault="005D11E9" w:rsidP="005D11E9">
          <w:pPr>
            <w:pStyle w:val="0BF45B7F4AB6427E850A433B8A81BF7A"/>
          </w:pPr>
          <w:r w:rsidRPr="00A35D41">
            <w:rPr>
              <w:rStyle w:val="a3"/>
            </w:rPr>
            <w:t>Место для ввода текста.</w:t>
          </w:r>
        </w:p>
      </w:docPartBody>
    </w:docPart>
    <w:docPart>
      <w:docPartPr>
        <w:name w:val="3514D75B865143D0AC6C031B8F6DD40F"/>
        <w:category>
          <w:name w:val="Общие"/>
          <w:gallery w:val="placeholder"/>
        </w:category>
        <w:types>
          <w:type w:val="bbPlcHdr"/>
        </w:types>
        <w:behaviors>
          <w:behavior w:val="content"/>
        </w:behaviors>
        <w:guid w:val="{086A5879-468D-4C8E-A240-36B3AA3C2818}"/>
      </w:docPartPr>
      <w:docPartBody>
        <w:p w:rsidR="00000000" w:rsidRDefault="00203C16" w:rsidP="00203C16">
          <w:pPr>
            <w:pStyle w:val="3514D75B865143D0AC6C031B8F6DD40F"/>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D10F4"/>
    <w:rsid w:val="000E7B34"/>
    <w:rsid w:val="00203C16"/>
    <w:rsid w:val="005213CE"/>
    <w:rsid w:val="005D11E9"/>
    <w:rsid w:val="00BE45EF"/>
    <w:rsid w:val="00F6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3C16"/>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3514D75B865143D0AC6C031B8F6DD40F">
    <w:name w:val="3514D75B865143D0AC6C031B8F6DD40F"/>
    <w:rsid w:val="00203C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2D13-1F76-4043-9BBA-8B96A57B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56</Pages>
  <Words>21408</Words>
  <Characters>122026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44</cp:revision>
  <cp:lastPrinted>2021-09-23T08:15:00Z</cp:lastPrinted>
  <dcterms:created xsi:type="dcterms:W3CDTF">2021-08-28T10:09:00Z</dcterms:created>
  <dcterms:modified xsi:type="dcterms:W3CDTF">2021-09-23T08:16:00Z</dcterms:modified>
</cp:coreProperties>
</file>