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3D7ECD" w:rsidRDefault="00026F76" w:rsidP="003D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CD" w:rsidRPr="00793CB5" w:rsidRDefault="003D7ECD" w:rsidP="003D7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CB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D7ECD" w:rsidRPr="00793CB5" w:rsidRDefault="003D7ECD" w:rsidP="003D7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CB5">
        <w:rPr>
          <w:rFonts w:ascii="Times New Roman" w:hAnsi="Times New Roman" w:cs="Times New Roman"/>
          <w:sz w:val="24"/>
          <w:szCs w:val="24"/>
        </w:rPr>
        <w:t>от «_</w:t>
      </w:r>
      <w:r w:rsidR="007354FE">
        <w:rPr>
          <w:rFonts w:ascii="Times New Roman" w:hAnsi="Times New Roman" w:cs="Times New Roman"/>
          <w:sz w:val="24"/>
          <w:szCs w:val="24"/>
        </w:rPr>
        <w:t>14</w:t>
      </w:r>
      <w:r w:rsidRPr="00793CB5">
        <w:rPr>
          <w:rFonts w:ascii="Times New Roman" w:hAnsi="Times New Roman" w:cs="Times New Roman"/>
          <w:sz w:val="24"/>
          <w:szCs w:val="24"/>
        </w:rPr>
        <w:t>_» _</w:t>
      </w:r>
      <w:r w:rsidR="007354FE">
        <w:rPr>
          <w:rFonts w:ascii="Times New Roman" w:hAnsi="Times New Roman" w:cs="Times New Roman"/>
          <w:sz w:val="24"/>
          <w:szCs w:val="24"/>
        </w:rPr>
        <w:t>09</w:t>
      </w:r>
      <w:r w:rsidRPr="00793CB5">
        <w:rPr>
          <w:rFonts w:ascii="Times New Roman" w:hAnsi="Times New Roman" w:cs="Times New Roman"/>
          <w:sz w:val="24"/>
          <w:szCs w:val="24"/>
        </w:rPr>
        <w:t>___  2021 № _</w:t>
      </w:r>
      <w:r w:rsidR="007354FE">
        <w:rPr>
          <w:rFonts w:ascii="Times New Roman" w:hAnsi="Times New Roman" w:cs="Times New Roman"/>
          <w:sz w:val="24"/>
          <w:szCs w:val="24"/>
        </w:rPr>
        <w:t>541</w:t>
      </w:r>
      <w:r w:rsidRPr="00793CB5">
        <w:rPr>
          <w:rFonts w:ascii="Times New Roman" w:hAnsi="Times New Roman" w:cs="Times New Roman"/>
          <w:sz w:val="24"/>
          <w:szCs w:val="24"/>
        </w:rPr>
        <w:t>___</w:t>
      </w:r>
    </w:p>
    <w:p w:rsidR="00026F76" w:rsidRDefault="00026F76" w:rsidP="003D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66" w:rsidRDefault="0090256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CB5" w:rsidRDefault="00793CB5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26F76" w:rsidRDefault="000522EE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СТИ ЖИЗНЕДЕЯТЕЛЬНОСТИ НАСЕЛЕНИЯ</w:t>
      </w:r>
      <w:r w:rsidR="00EB5347" w:rsidRPr="00EB5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5347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EB5347" w:rsidRPr="00026F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B5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НА 2022-2026 ГОДЫ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93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Удачный, 2021</w:t>
      </w: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474"/>
        <w:gridCol w:w="6432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937022" w:rsidRPr="00937022" w:rsidRDefault="00937022" w:rsidP="00EB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 w:rsidR="00363138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Удачный» </w:t>
            </w:r>
            <w:r w:rsidR="00C86F6D">
              <w:rPr>
                <w:rFonts w:ascii="Times New Roman" w:hAnsi="Times New Roman" w:cs="Times New Roman"/>
                <w:sz w:val="24"/>
                <w:szCs w:val="24"/>
              </w:rPr>
              <w:t>на 2022-2026 годы» (далее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84D91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Удачный»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хозяйству</w:t>
            </w:r>
            <w:r w:rsidR="00825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A4D" w:rsidRDefault="00825B45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3A4D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ГО</w:t>
            </w:r>
            <w:proofErr w:type="gramStart"/>
            <w:r w:rsidR="00E43A4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E43A4D">
              <w:rPr>
                <w:rFonts w:ascii="Times New Roman" w:hAnsi="Times New Roman" w:cs="Times New Roman"/>
                <w:sz w:val="24"/>
                <w:szCs w:val="24"/>
              </w:rPr>
              <w:t xml:space="preserve">С и ПБ </w:t>
            </w:r>
            <w:r w:rsidR="007A6C36">
              <w:rPr>
                <w:rFonts w:ascii="Times New Roman" w:hAnsi="Times New Roman" w:cs="Times New Roman"/>
                <w:sz w:val="24"/>
                <w:szCs w:val="24"/>
              </w:rPr>
              <w:t>администрации МО «Город Удачный»</w:t>
            </w:r>
          </w:p>
          <w:p w:rsidR="00E43A4D" w:rsidRPr="00937022" w:rsidRDefault="00E43A4D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1928ED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</w:t>
            </w:r>
            <w:r w:rsidR="00937022">
              <w:rPr>
                <w:rFonts w:ascii="Times New Roman" w:hAnsi="Times New Roman" w:cs="Times New Roman"/>
                <w:sz w:val="24"/>
                <w:szCs w:val="24"/>
              </w:rPr>
              <w:t>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 w:rsidR="00937022"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64784B" w:rsidRPr="0064784B" w:rsidRDefault="0064784B" w:rsidP="0064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</w:t>
            </w:r>
            <w:r w:rsidR="00825B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4</w:t>
            </w:r>
            <w:r w:rsidR="0082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547 «О подготовке населения в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 режима в Российской Федерации»,</w:t>
            </w:r>
            <w:r w:rsidR="0049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Удачный»</w:t>
            </w:r>
            <w:r w:rsidR="0036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51A0E" w:rsidRDefault="00C51A0E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7"/>
        <w:gridCol w:w="2274"/>
        <w:gridCol w:w="1379"/>
        <w:gridCol w:w="1356"/>
        <w:gridCol w:w="1374"/>
        <w:gridCol w:w="1374"/>
        <w:gridCol w:w="1356"/>
      </w:tblGrid>
      <w:tr w:rsidR="002916A9" w:rsidTr="00786307">
        <w:tc>
          <w:tcPr>
            <w:tcW w:w="704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0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10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246 000,00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255 840,00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266 073,60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276 716,54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287 785,21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D579E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916A9" w:rsidRPr="008D579E" w:rsidRDefault="002916A9" w:rsidP="008D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425" w:type="dxa"/>
          </w:tcPr>
          <w:p w:rsidR="002916A9" w:rsidRDefault="00CD32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855,64</w:t>
            </w:r>
          </w:p>
        </w:tc>
        <w:tc>
          <w:tcPr>
            <w:tcW w:w="1356" w:type="dxa"/>
          </w:tcPr>
          <w:p w:rsidR="002916A9" w:rsidRDefault="00CD32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689,86</w:t>
            </w:r>
          </w:p>
        </w:tc>
        <w:tc>
          <w:tcPr>
            <w:tcW w:w="1409" w:type="dxa"/>
          </w:tcPr>
          <w:p w:rsidR="002916A9" w:rsidRDefault="00CD32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997,46</w:t>
            </w:r>
          </w:p>
        </w:tc>
        <w:tc>
          <w:tcPr>
            <w:tcW w:w="1410" w:type="dxa"/>
          </w:tcPr>
          <w:p w:rsidR="002916A9" w:rsidRDefault="00CA54AB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837,37</w:t>
            </w:r>
          </w:p>
        </w:tc>
        <w:tc>
          <w:tcPr>
            <w:tcW w:w="1356" w:type="dxa"/>
          </w:tcPr>
          <w:p w:rsidR="002916A9" w:rsidRDefault="006276B2" w:rsidP="00627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270,85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25" w:type="dxa"/>
          </w:tcPr>
          <w:p w:rsidR="002916A9" w:rsidRDefault="00BD5FCC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855,64</w:t>
            </w:r>
          </w:p>
        </w:tc>
        <w:tc>
          <w:tcPr>
            <w:tcW w:w="1356" w:type="dxa"/>
          </w:tcPr>
          <w:p w:rsidR="002916A9" w:rsidRDefault="00BD5FCC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529,86</w:t>
            </w:r>
          </w:p>
        </w:tc>
        <w:tc>
          <w:tcPr>
            <w:tcW w:w="1409" w:type="dxa"/>
          </w:tcPr>
          <w:p w:rsidR="002916A9" w:rsidRDefault="00E010B3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071,06</w:t>
            </w:r>
          </w:p>
        </w:tc>
        <w:tc>
          <w:tcPr>
            <w:tcW w:w="1410" w:type="dxa"/>
          </w:tcPr>
          <w:p w:rsidR="002916A9" w:rsidRDefault="00CA54AB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553,91</w:t>
            </w:r>
          </w:p>
        </w:tc>
        <w:tc>
          <w:tcPr>
            <w:tcW w:w="1356" w:type="dxa"/>
          </w:tcPr>
          <w:p w:rsidR="002916A9" w:rsidRDefault="006276B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</w:t>
            </w:r>
            <w:r w:rsidR="0029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056,06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2141"/>
        <w:gridCol w:w="1374"/>
        <w:gridCol w:w="1346"/>
        <w:gridCol w:w="1374"/>
        <w:gridCol w:w="1356"/>
        <w:gridCol w:w="1389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462"/>
        <w:gridCol w:w="6445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8C" w:rsidRDefault="00F6718C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8C" w:rsidRDefault="00F6718C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8C" w:rsidRDefault="00F6718C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BF" w:rsidRPr="004C25BF" w:rsidRDefault="004C25BF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4C25BF" w:rsidRPr="004C25BF" w:rsidRDefault="004C25BF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ПРОГРАММЫ</w:t>
      </w:r>
    </w:p>
    <w:p w:rsidR="004C25BF" w:rsidRPr="004C25BF" w:rsidRDefault="004C25BF" w:rsidP="004C25B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BF" w:rsidRPr="004C25BF" w:rsidRDefault="004C25BF" w:rsidP="004C25BF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t>1.1. Анализ состояния сферы социально-экономического развития</w:t>
      </w:r>
    </w:p>
    <w:p w:rsidR="004C25BF" w:rsidRPr="004C25BF" w:rsidRDefault="004C25BF" w:rsidP="004C2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общественной безопасности, при этом сфера безопасности включает:</w:t>
      </w:r>
    </w:p>
    <w:p w:rsidR="00932C32" w:rsidRPr="004C25BF" w:rsidRDefault="00932C32" w:rsidP="0093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- профилактику преступлений и правонарушений, обеспечение охраны общественного порядка;</w:t>
      </w:r>
    </w:p>
    <w:p w:rsidR="00932C32" w:rsidRPr="004C25BF" w:rsidRDefault="00932C32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- недопущение и своевременное пресечение любых прояв</w:t>
      </w:r>
      <w:r>
        <w:rPr>
          <w:rFonts w:ascii="Times New Roman" w:hAnsi="Times New Roman" w:cs="Times New Roman"/>
          <w:sz w:val="24"/>
          <w:szCs w:val="24"/>
        </w:rPr>
        <w:t>лений терроризма и экстремизма;</w:t>
      </w:r>
    </w:p>
    <w:p w:rsidR="004C25BF" w:rsidRP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 xml:space="preserve">- обеспечение противопожарной безопасности на территории </w:t>
      </w:r>
      <w:r w:rsidR="000A37DE">
        <w:rPr>
          <w:rFonts w:ascii="Times New Roman" w:hAnsi="Times New Roman" w:cs="Times New Roman"/>
          <w:sz w:val="24"/>
          <w:szCs w:val="24"/>
        </w:rPr>
        <w:t>города</w:t>
      </w:r>
      <w:r w:rsidRPr="004C25BF">
        <w:rPr>
          <w:rFonts w:ascii="Times New Roman" w:hAnsi="Times New Roman" w:cs="Times New Roman"/>
          <w:sz w:val="24"/>
          <w:szCs w:val="24"/>
        </w:rPr>
        <w:t>;</w:t>
      </w:r>
    </w:p>
    <w:p w:rsidR="004C25BF" w:rsidRP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- создание условий для обеспечения безопасности людей на водных объектах на территории МО «Город Удачный».</w:t>
      </w:r>
    </w:p>
    <w:p w:rsidR="004C25BF" w:rsidRP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 xml:space="preserve"> 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4C25BF" w:rsidRP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Для последовательного и планомерного решения задач и полномочий гражданской обороны, защиты населения и территорий от чрезвычайных ситуа</w:t>
      </w:r>
      <w:r w:rsidR="000A37DE">
        <w:rPr>
          <w:rFonts w:ascii="Times New Roman" w:hAnsi="Times New Roman" w:cs="Times New Roman"/>
          <w:sz w:val="24"/>
          <w:szCs w:val="24"/>
        </w:rPr>
        <w:t>ций, разработана муниципальная п</w:t>
      </w:r>
      <w:r w:rsidRPr="004C25BF">
        <w:rPr>
          <w:rFonts w:ascii="Times New Roman" w:hAnsi="Times New Roman" w:cs="Times New Roman"/>
          <w:sz w:val="24"/>
          <w:szCs w:val="24"/>
        </w:rPr>
        <w:t>рограмма «Обеспечение безопасности жизнедеятельности насе</w:t>
      </w:r>
      <w:r w:rsidR="000A37DE">
        <w:rPr>
          <w:rFonts w:ascii="Times New Roman" w:hAnsi="Times New Roman" w:cs="Times New Roman"/>
          <w:sz w:val="24"/>
          <w:szCs w:val="24"/>
        </w:rPr>
        <w:t>ления МО «Город Удачный» на 2022</w:t>
      </w:r>
      <w:r w:rsidRPr="004C25BF">
        <w:rPr>
          <w:rFonts w:ascii="Times New Roman" w:hAnsi="Times New Roman" w:cs="Times New Roman"/>
          <w:sz w:val="24"/>
          <w:szCs w:val="24"/>
        </w:rPr>
        <w:t>-202</w:t>
      </w:r>
      <w:r w:rsidR="000A37DE">
        <w:rPr>
          <w:rFonts w:ascii="Times New Roman" w:hAnsi="Times New Roman" w:cs="Times New Roman"/>
          <w:sz w:val="24"/>
          <w:szCs w:val="24"/>
        </w:rPr>
        <w:t>6</w:t>
      </w:r>
      <w:r w:rsidRPr="004C25BF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4C25BF" w:rsidRPr="004C25BF" w:rsidRDefault="004C25BF" w:rsidP="004C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Программа направлена на проведение комплекса мероприятий в области защиты населения и территорий от чрезвычайных ситуаций.</w:t>
      </w:r>
    </w:p>
    <w:p w:rsidR="004C25BF" w:rsidRPr="004C25BF" w:rsidRDefault="004C25BF" w:rsidP="004C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5BF" w:rsidRPr="004C25BF" w:rsidRDefault="004C25BF" w:rsidP="004C25BF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t>1.2. Характеристика имеющейся проблемы</w:t>
      </w:r>
    </w:p>
    <w:p w:rsidR="004C25BF" w:rsidRPr="004C25BF" w:rsidRDefault="004C25BF" w:rsidP="004C25B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5BF" w:rsidRPr="004C25BF" w:rsidRDefault="004C25BF" w:rsidP="004C25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ab/>
        <w:t>Федеральным законом от 06.10.2003 года № 131-ФЗ «Об общих принципах организации местного самоуправления»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C25BF" w:rsidRPr="004C25BF" w:rsidRDefault="004C25BF" w:rsidP="004C25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ab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сохранить материальные средства.</w:t>
      </w:r>
    </w:p>
    <w:p w:rsidR="004C25BF" w:rsidRPr="004C25BF" w:rsidRDefault="004C25BF" w:rsidP="004C25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ab/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 общества.</w:t>
      </w:r>
    </w:p>
    <w:p w:rsidR="004C25BF" w:rsidRPr="004C25BF" w:rsidRDefault="004C25BF" w:rsidP="004C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B6" w:rsidRDefault="006D00B6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B6" w:rsidRDefault="006D00B6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8C" w:rsidRDefault="00F6718C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8C" w:rsidRDefault="00F6718C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B6" w:rsidRDefault="006D00B6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B6" w:rsidRDefault="006D00B6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B1" w:rsidRDefault="006E78B1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B1" w:rsidRDefault="006E78B1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BF" w:rsidRPr="004C25BF" w:rsidRDefault="004C25BF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C25BF" w:rsidRPr="004C25BF" w:rsidRDefault="004C25BF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4C25BF" w:rsidRPr="004C25BF" w:rsidRDefault="004C25BF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BF" w:rsidRPr="004C25BF" w:rsidRDefault="0064604B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 и задачи п</w:t>
      </w:r>
      <w:r w:rsidR="004C25BF" w:rsidRPr="004C25B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C25BF" w:rsidRPr="004C25BF" w:rsidRDefault="004C25BF" w:rsidP="004C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BF" w:rsidRPr="004C25BF" w:rsidRDefault="004C25BF" w:rsidP="004C2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 xml:space="preserve">Цель </w:t>
      </w:r>
      <w:hyperlink r:id="rId6" w:history="1">
        <w:r w:rsidR="0064604B">
          <w:rPr>
            <w:rStyle w:val="a7"/>
            <w:rFonts w:ascii="Times New Roman" w:hAnsi="Times New Roman" w:cs="Times New Roman"/>
            <w:sz w:val="24"/>
            <w:szCs w:val="24"/>
          </w:rPr>
          <w:t>п</w:t>
        </w:r>
        <w:r w:rsidRPr="004C25BF">
          <w:rPr>
            <w:rStyle w:val="a7"/>
            <w:rFonts w:ascii="Times New Roman" w:hAnsi="Times New Roman" w:cs="Times New Roman"/>
            <w:sz w:val="24"/>
            <w:szCs w:val="24"/>
          </w:rPr>
          <w:t>рограммы</w:t>
        </w:r>
      </w:hyperlink>
      <w:r w:rsidRPr="004C25BF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proofErr w:type="gramStart"/>
      <w:r w:rsidRPr="004C25BF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 города</w:t>
      </w:r>
      <w:proofErr w:type="gramEnd"/>
      <w:r w:rsidRPr="004C25BF">
        <w:rPr>
          <w:rFonts w:ascii="Times New Roman" w:hAnsi="Times New Roman" w:cs="Times New Roman"/>
          <w:sz w:val="24"/>
          <w:szCs w:val="24"/>
        </w:rPr>
        <w:t xml:space="preserve"> Удачный.</w:t>
      </w:r>
    </w:p>
    <w:p w:rsidR="004C25BF" w:rsidRPr="004C25BF" w:rsidRDefault="004C25BF" w:rsidP="004C2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 xml:space="preserve">Задачи </w:t>
      </w:r>
      <w:hyperlink r:id="rId7" w:history="1">
        <w:r w:rsidR="0064604B">
          <w:rPr>
            <w:rStyle w:val="a7"/>
            <w:rFonts w:ascii="Times New Roman" w:hAnsi="Times New Roman" w:cs="Times New Roman"/>
            <w:sz w:val="24"/>
            <w:szCs w:val="24"/>
          </w:rPr>
          <w:t>п</w:t>
        </w:r>
        <w:r w:rsidRPr="004C25BF">
          <w:rPr>
            <w:rStyle w:val="a7"/>
            <w:rFonts w:ascii="Times New Roman" w:hAnsi="Times New Roman" w:cs="Times New Roman"/>
            <w:sz w:val="24"/>
            <w:szCs w:val="24"/>
          </w:rPr>
          <w:t>рограммы</w:t>
        </w:r>
      </w:hyperlink>
      <w:r w:rsidRPr="004C25BF">
        <w:rPr>
          <w:rFonts w:ascii="Times New Roman" w:hAnsi="Times New Roman" w:cs="Times New Roman"/>
          <w:sz w:val="24"/>
          <w:szCs w:val="24"/>
        </w:rPr>
        <w:t xml:space="preserve"> – осуществление подготовки и повышения уровня готовности необходимых сил и средств для защиты населения и территории города </w:t>
      </w:r>
      <w:proofErr w:type="gramStart"/>
      <w:r w:rsidRPr="004C25BF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4C25BF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характера. </w:t>
      </w:r>
      <w:proofErr w:type="gramStart"/>
      <w:r w:rsidRPr="004C25BF">
        <w:rPr>
          <w:rFonts w:ascii="Times New Roman" w:hAnsi="Times New Roman" w:cs="Times New Roman"/>
          <w:sz w:val="24"/>
          <w:szCs w:val="24"/>
        </w:rPr>
        <w:t>Укрепление противопожарной защиты города Удачный за счет целевого выделения бюджетных средств, при освоении которых в короткие сроки будут созданы 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4C25BF" w:rsidRPr="004C25BF" w:rsidRDefault="004C25BF" w:rsidP="004C2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5BF" w:rsidRPr="004C25BF" w:rsidRDefault="0064604B" w:rsidP="004C25B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порядок реализации п</w:t>
      </w:r>
      <w:r w:rsidR="004C25BF" w:rsidRPr="004C25B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C25BF" w:rsidRPr="004C25BF" w:rsidRDefault="004C25BF" w:rsidP="004C2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5BF" w:rsidRPr="004C25BF" w:rsidRDefault="007A6C36" w:rsidP="004C25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</w:t>
      </w:r>
      <w:r w:rsidR="004C25BF" w:rsidRPr="004C25BF">
        <w:rPr>
          <w:rFonts w:ascii="Times New Roman" w:hAnsi="Times New Roman" w:cs="Times New Roman"/>
          <w:bCs/>
          <w:sz w:val="24"/>
          <w:szCs w:val="24"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4C25BF" w:rsidRPr="004C25BF" w:rsidRDefault="007A6C36" w:rsidP="004C25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</w:t>
      </w:r>
      <w:r w:rsidR="004C25BF" w:rsidRPr="004C25BF">
        <w:rPr>
          <w:rFonts w:ascii="Times New Roman" w:hAnsi="Times New Roman" w:cs="Times New Roman"/>
          <w:bCs/>
          <w:sz w:val="24"/>
          <w:szCs w:val="24"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25BF" w:rsidRPr="004C25BF" w:rsidRDefault="004C25BF" w:rsidP="004C25B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5BF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13648">
        <w:rPr>
          <w:rFonts w:ascii="Times New Roman" w:hAnsi="Times New Roman" w:cs="Times New Roman"/>
          <w:bCs/>
          <w:iCs/>
          <w:sz w:val="24"/>
          <w:szCs w:val="24"/>
        </w:rPr>
        <w:t xml:space="preserve"> целью освещения целей и задач п</w:t>
      </w:r>
      <w:r w:rsidRPr="004C25BF">
        <w:rPr>
          <w:rFonts w:ascii="Times New Roman" w:hAnsi="Times New Roman" w:cs="Times New Roman"/>
          <w:bCs/>
          <w:iCs/>
          <w:sz w:val="24"/>
          <w:szCs w:val="24"/>
        </w:rPr>
        <w:t>рограммы и привлечения населения к ее реализации, соответст</w:t>
      </w:r>
      <w:r w:rsidR="00113648">
        <w:rPr>
          <w:rFonts w:ascii="Times New Roman" w:hAnsi="Times New Roman" w:cs="Times New Roman"/>
          <w:bCs/>
          <w:iCs/>
          <w:sz w:val="24"/>
          <w:szCs w:val="24"/>
        </w:rPr>
        <w:t>вующие исполнители мероприятий п</w:t>
      </w:r>
      <w:r w:rsidRPr="004C25BF">
        <w:rPr>
          <w:rFonts w:ascii="Times New Roman" w:hAnsi="Times New Roman" w:cs="Times New Roman"/>
          <w:bCs/>
          <w:iCs/>
          <w:sz w:val="24"/>
          <w:szCs w:val="24"/>
        </w:rPr>
        <w:t>рограммы организуют информационно - разъяснительной работы с населением через средства массовой информации.</w:t>
      </w:r>
    </w:p>
    <w:p w:rsidR="004C25BF" w:rsidRPr="004C25BF" w:rsidRDefault="007A6C36" w:rsidP="004C25B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</w:t>
      </w:r>
      <w:r w:rsidR="004C25BF" w:rsidRPr="004C25BF">
        <w:rPr>
          <w:rFonts w:ascii="Times New Roman" w:hAnsi="Times New Roman" w:cs="Times New Roman"/>
          <w:bCs/>
          <w:iCs/>
          <w:sz w:val="24"/>
          <w:szCs w:val="24"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4C25BF" w:rsidRPr="004C25BF" w:rsidRDefault="004C25BF" w:rsidP="004C25B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5BF">
        <w:rPr>
          <w:rFonts w:ascii="Times New Roman" w:hAnsi="Times New Roman" w:cs="Times New Roman"/>
          <w:bCs/>
          <w:iCs/>
          <w:sz w:val="24"/>
          <w:szCs w:val="24"/>
        </w:rPr>
        <w:t>Общ</w:t>
      </w:r>
      <w:r w:rsidR="007A6C36">
        <w:rPr>
          <w:rFonts w:ascii="Times New Roman" w:hAnsi="Times New Roman" w:cs="Times New Roman"/>
          <w:bCs/>
          <w:iCs/>
          <w:sz w:val="24"/>
          <w:szCs w:val="24"/>
        </w:rPr>
        <w:t>ая координация хода выполнения п</w:t>
      </w:r>
      <w:r w:rsidRPr="004C25BF">
        <w:rPr>
          <w:rFonts w:ascii="Times New Roman" w:hAnsi="Times New Roman" w:cs="Times New Roman"/>
          <w:bCs/>
          <w:iCs/>
          <w:sz w:val="24"/>
          <w:szCs w:val="24"/>
        </w:rPr>
        <w:t>рограммы осуществляется главой МО «Город Удачный».</w:t>
      </w:r>
    </w:p>
    <w:p w:rsidR="004C25BF" w:rsidRPr="004C25BF" w:rsidRDefault="004C25BF" w:rsidP="004C2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bCs/>
          <w:iCs/>
          <w:sz w:val="24"/>
          <w:szCs w:val="24"/>
        </w:rPr>
        <w:t xml:space="preserve">Общее текущее управление и оперативный контроль реализации подпрограммы возлагается на </w:t>
      </w:r>
      <w:r w:rsidRPr="004C25BF">
        <w:rPr>
          <w:rFonts w:ascii="Times New Roman" w:hAnsi="Times New Roman" w:cs="Times New Roman"/>
          <w:sz w:val="24"/>
          <w:szCs w:val="24"/>
        </w:rPr>
        <w:t>заместителя главы администрации по городскому хозяйству.</w:t>
      </w:r>
    </w:p>
    <w:p w:rsidR="004C25BF" w:rsidRPr="004C25BF" w:rsidRDefault="007A6C36" w:rsidP="004C2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</w:t>
      </w:r>
      <w:r w:rsidR="004C25BF" w:rsidRPr="004C25BF">
        <w:rPr>
          <w:rFonts w:ascii="Times New Roman" w:hAnsi="Times New Roman" w:cs="Times New Roman"/>
          <w:sz w:val="24"/>
          <w:szCs w:val="24"/>
        </w:rPr>
        <w:t xml:space="preserve">рограммы и контроль её исполнения осуществляется в форме отчета и мониторинга.  </w:t>
      </w:r>
    </w:p>
    <w:p w:rsidR="004C25BF" w:rsidRPr="004C25BF" w:rsidRDefault="004C25BF" w:rsidP="004C25B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18C" w:rsidRDefault="00F6718C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36580A" w:rsidRPr="003C446A" w:rsidRDefault="00AE4AB0" w:rsidP="0036580A">
      <w:r>
        <w:rPr>
          <w:noProof/>
        </w:rPr>
        <w:pict>
          <v:roundrect id="Прямоугольник: скругленные углы 52" o:spid="_x0000_s1041" style="position:absolute;margin-left:155.55pt;margin-top:17.55pt;width:174.75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EB5347" w:rsidRPr="00550083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EB5347" w:rsidRPr="00550083" w:rsidRDefault="00EB5347" w:rsidP="009152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B0">
        <w:rPr>
          <w:noProof/>
        </w:rPr>
        <w:pict>
          <v:roundrect id="Прямоугольник: скругленные углы 50" o:spid="_x0000_s1039" style="position:absolute;left:0;text-align:left;margin-left:382.95pt;margin-top:1.35pt;width:82.35pt;height:109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EB5347" w:rsidRPr="00800A96" w:rsidRDefault="00EB5347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Задача № 4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Водные объекты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4" o:spid="_x0000_s1034" style="position:absolute;left:0;text-align:left;margin-left:275.55pt;margin-top:1.35pt;width:93.9pt;height:117.9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EB5347" w:rsidRPr="00800A96" w:rsidRDefault="00EB5347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Задача № 3</w:t>
                  </w:r>
                </w:p>
                <w:p w:rsidR="00EB5347" w:rsidRPr="00CE6BC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животных на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территории города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51" o:spid="_x0000_s1040" style="position:absolute;left:0;text-align:left;margin-left:150.3pt;margin-top:2.85pt;width:102.9pt;height:116.4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Задача № 2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Профилактика 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9" o:spid="_x0000_s1038" style="position:absolute;left:0;text-align:left;margin-left:25.8pt;margin-top:4.35pt;width:102.9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Задача № 1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27.2pt;margin-top:.5pt;width:0;height:21.7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8.9pt;width:.75pt;height:14.1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1.05pt;margin-top:8.9pt;width:0;height:15.6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391.3pt;margin-top:9.2pt;width:77.9pt;height:276.0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EB5347" w:rsidRPr="00800A96" w:rsidRDefault="00EB5347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Мероприятия:</w:t>
                  </w:r>
                </w:p>
                <w:p w:rsidR="00EB5347" w:rsidRPr="00800A96" w:rsidRDefault="00EB5347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-</w:t>
                  </w:r>
                  <w:r w:rsidRPr="00800A96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обеспечение безопасности людей на водных объектах, охрана их жизни и здоровья.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1.55pt;margin-top:6.95pt;width:95.4pt;height:279.9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Мероприятия: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</w:t>
                  </w: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отлов животных без владельцев;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-транспортировка животных без владельцев;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 содержание животных без владельцев в приюте для животных;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-вакцинация животных без владельцев;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-стерилизация (кастрация) животных без владельцев;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</w:t>
                  </w:r>
                  <w:proofErr w:type="gramStart"/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возврате</w:t>
                  </w:r>
                  <w:proofErr w:type="gramEnd"/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стерилизованных животных в среду обитания;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EB5347" w:rsidRPr="00800A96" w:rsidRDefault="00EB5347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8" o:spid="_x0000_s1037" style="position:absolute;left:0;text-align:left;margin-left:26.55pt;margin-top:10.8pt;width:112.65pt;height:279.9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Мероприятия: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защите МО «Город Удачный» от лесных пожаров;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7" o:spid="_x0000_s1036" style="position:absolute;left:0;text-align:left;margin-left:159.3pt;margin-top:10.7pt;width:93.9pt;height:276.1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Мероприятия:</w:t>
                  </w:r>
                </w:p>
                <w:p w:rsidR="00EB5347" w:rsidRPr="00800A96" w:rsidRDefault="00EB5347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информационно - 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EB5347" w:rsidRPr="00800A96" w:rsidRDefault="00EB5347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EB5347" w:rsidRPr="00800A96" w:rsidRDefault="00EB5347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EB5347" w:rsidRPr="002B74F6" w:rsidRDefault="00EB5347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- по обеспечению деятельности народной дружины «Дружина» на территории МО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«Город Удачный».</w:t>
                  </w: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4.95pt;margin-top:10.85pt;width:0;height:24.6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08.8pt;margin-top:10.85pt;width:.75pt;height:27.6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31.7pt;margin-top:11.6pt;width:.75pt;height:23.8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10.85pt;width:.05pt;height:24.6pt;z-index:251703296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B0">
        <w:rPr>
          <w:noProof/>
        </w:rPr>
        <w:pict>
          <v:roundrect id="Прямоугольник: скругленные углы 40" o:spid="_x0000_s1030" style="position:absolute;left:0;text-align:left;margin-left:391.3pt;margin-top:9.35pt;width:77.9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Финансирование: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2" o:spid="_x0000_s1032" style="position:absolute;left:0;text-align:left;margin-left:281.55pt;margin-top:7.85pt;width:97.6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Финансирование:</w:t>
                  </w:r>
                </w:p>
                <w:p w:rsidR="00EB5347" w:rsidRPr="00800A96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1" o:spid="_x0000_s1031" style="position:absolute;left:0;text-align:left;margin-left:162.3pt;margin-top:10.1pt;width:99.9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Финансирование:</w:t>
                  </w:r>
                </w:p>
                <w:p w:rsidR="00EB5347" w:rsidRPr="00800A96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43" o:spid="_x0000_s1033" style="position:absolute;left:0;text-align:left;margin-left:28.8pt;margin-top:10.85pt;width:110.4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Финансирование: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Бюджет МО «Город Удачный»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32.45pt;margin-top:8.6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31.05pt;margin-top:8.3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78.45pt;margin-top:10.85pt;width:.75pt;height:15.7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B0">
        <w:rPr>
          <w:noProof/>
        </w:rPr>
        <w:pict>
          <v:roundrect id="Прямоугольник: скругленные углы 36" o:spid="_x0000_s1026" style="position:absolute;left:0;text-align:left;margin-left:387.15pt;margin-top:10.25pt;width:86.55pt;height:116.1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EB5347" w:rsidRPr="00800A96" w:rsidRDefault="00EB5347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Результат:</w:t>
                  </w:r>
                </w:p>
                <w:p w:rsidR="00EB5347" w:rsidRPr="00800A96" w:rsidRDefault="00EB5347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снижение количества происшествий на водных объектах 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EB5347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EB5347" w:rsidRPr="00800A96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37" o:spid="_x0000_s1027" style="position:absolute;left:0;text-align:left;margin-left:281.55pt;margin-top:10.55pt;width:97.6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EB5347" w:rsidRPr="00800A96" w:rsidRDefault="00EB5347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Результат: </w:t>
                  </w:r>
                </w:p>
                <w:p w:rsidR="00EB5347" w:rsidRPr="00800A96" w:rsidRDefault="00EB5347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сокращение численности животных без владельцев на территории МО «Город Удачный» </w:t>
                  </w:r>
                </w:p>
                <w:p w:rsidR="00EB5347" w:rsidRPr="00800A96" w:rsidRDefault="00EB5347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  <w:p w:rsidR="00EB5347" w:rsidRPr="00800A96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  <w:r w:rsidRPr="00AE4AB0">
        <w:rPr>
          <w:noProof/>
        </w:rPr>
        <w:pict>
          <v:roundrect id="Прямоугольник: скругленные углы 38" o:spid="_x0000_s1028" style="position:absolute;left:0;text-align:left;margin-left:159.3pt;margin-top:12.8pt;width:110.4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Результат: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снижение преступности на территории МО «Город Удачный»</w:t>
                  </w:r>
                </w:p>
                <w:p w:rsidR="00EB5347" w:rsidRPr="00800A96" w:rsidRDefault="00EB5347" w:rsidP="003658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</w:p>
    <w:p w:rsidR="0036580A" w:rsidRDefault="00AE4AB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B0">
        <w:rPr>
          <w:noProof/>
        </w:rPr>
        <w:pict>
          <v:roundrect id="Прямоугольник: скругленные углы 39" o:spid="_x0000_s1029" style="position:absolute;left:0;text-align:left;margin-left:30.3pt;margin-top:.5pt;width:108.9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>Результат:</w:t>
                  </w:r>
                </w:p>
                <w:p w:rsidR="00EB5347" w:rsidRPr="00800A96" w:rsidRDefault="00EB5347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00A96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1B8" w:rsidRDefault="00EB01B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1B8" w:rsidRDefault="00EB01B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1B8" w:rsidRDefault="00EB01B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44"/>
        <w:gridCol w:w="1832"/>
        <w:gridCol w:w="1843"/>
        <w:gridCol w:w="992"/>
        <w:gridCol w:w="1134"/>
        <w:gridCol w:w="1134"/>
        <w:gridCol w:w="993"/>
        <w:gridCol w:w="992"/>
      </w:tblGrid>
      <w:tr w:rsidR="00194E3E" w:rsidTr="00D165B3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:rsidR="00194E3E" w:rsidRPr="00194E3E" w:rsidRDefault="00194E3E" w:rsidP="000E2F79">
            <w:pPr>
              <w:ind w:left="-15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9B53FA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993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</w:tr>
      <w:tr w:rsidR="00F51A2A" w:rsidTr="00D165B3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920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13756B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32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843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993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13756B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3756B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3756B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3756B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993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13756B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32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993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993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32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832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лесных пожаров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материальное стимулирование ДПК, организация питания ДПК)</w:t>
            </w:r>
            <w:proofErr w:type="gramEnd"/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4" w:type="dxa"/>
          </w:tcPr>
          <w:p w:rsidR="0091322F" w:rsidRPr="00194E3E" w:rsidRDefault="008534C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993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4" w:type="dxa"/>
          </w:tcPr>
          <w:p w:rsidR="0091322F" w:rsidRPr="00194E3E" w:rsidRDefault="008534C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993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3756B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832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81912" w:rsidRPr="00194E3E" w:rsidRDefault="00294CBF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2F3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B5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13756B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3756B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3756B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3756B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881912" w:rsidRPr="00194E3E" w:rsidRDefault="00294CBF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EB5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13756B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2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564205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80 982,78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146 222,10</w:t>
            </w:r>
          </w:p>
        </w:tc>
        <w:tc>
          <w:tcPr>
            <w:tcW w:w="993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564205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80 982,78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146 222,10</w:t>
            </w:r>
          </w:p>
        </w:tc>
        <w:tc>
          <w:tcPr>
            <w:tcW w:w="993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13756B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13756B">
        <w:tc>
          <w:tcPr>
            <w:tcW w:w="2376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366 329,60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380 982,78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396 222,10</w:t>
            </w:r>
          </w:p>
        </w:tc>
        <w:tc>
          <w:tcPr>
            <w:tcW w:w="993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13756B">
        <w:tc>
          <w:tcPr>
            <w:tcW w:w="2376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2376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3756B">
        <w:tc>
          <w:tcPr>
            <w:tcW w:w="2376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937" w:rsidTr="0013756B">
        <w:tc>
          <w:tcPr>
            <w:tcW w:w="2376" w:type="dxa"/>
            <w:gridSpan w:val="2"/>
            <w:vMerge/>
          </w:tcPr>
          <w:p w:rsidR="00953937" w:rsidRPr="00194E3E" w:rsidRDefault="00953937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937" w:rsidRPr="00194E3E" w:rsidRDefault="00953937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366 329,60</w:t>
            </w:r>
          </w:p>
        </w:tc>
        <w:tc>
          <w:tcPr>
            <w:tcW w:w="1134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380 982,78</w:t>
            </w:r>
          </w:p>
        </w:tc>
        <w:tc>
          <w:tcPr>
            <w:tcW w:w="1134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396 222,10</w:t>
            </w:r>
          </w:p>
        </w:tc>
        <w:tc>
          <w:tcPr>
            <w:tcW w:w="993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91322F" w:rsidTr="0013756B">
        <w:tc>
          <w:tcPr>
            <w:tcW w:w="2376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D165B3">
        <w:tc>
          <w:tcPr>
            <w:tcW w:w="544" w:type="dxa"/>
          </w:tcPr>
          <w:p w:rsidR="00881912" w:rsidRPr="0091322F" w:rsidRDefault="00881912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20" w:type="dxa"/>
            <w:gridSpan w:val="7"/>
          </w:tcPr>
          <w:p w:rsidR="00953937" w:rsidRDefault="00881912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881912" w:rsidRPr="00881912" w:rsidRDefault="00881912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881912" w:rsidRPr="00194E3E" w:rsidRDefault="0088191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32" w:type="dxa"/>
            <w:vMerge w:val="restart"/>
          </w:tcPr>
          <w:p w:rsidR="0067455A" w:rsidRDefault="0067455A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93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93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832" w:type="dxa"/>
            <w:vMerge w:val="restart"/>
          </w:tcPr>
          <w:p w:rsidR="004C6848" w:rsidRPr="00194E3E" w:rsidRDefault="006745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832" w:type="dxa"/>
            <w:vMerge w:val="restart"/>
          </w:tcPr>
          <w:p w:rsidR="0067455A" w:rsidRDefault="0067455A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</w:t>
            </w:r>
          </w:p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302 599,56</w:t>
            </w:r>
          </w:p>
        </w:tc>
        <w:tc>
          <w:tcPr>
            <w:tcW w:w="1134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993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3756B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302 599,56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407753" w:rsidRPr="00194E3E" w:rsidRDefault="00407753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544" w:type="dxa"/>
            <w:vMerge w:val="restart"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832" w:type="dxa"/>
            <w:vMerge w:val="restart"/>
          </w:tcPr>
          <w:p w:rsidR="00407753" w:rsidRPr="002B74F6" w:rsidRDefault="00407753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07753" w:rsidTr="0013756B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2376" w:type="dxa"/>
            <w:gridSpan w:val="2"/>
            <w:vMerge w:val="restart"/>
          </w:tcPr>
          <w:p w:rsidR="00407753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339 038,04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352 599,56</w:t>
            </w: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407753" w:rsidTr="0013756B">
        <w:tc>
          <w:tcPr>
            <w:tcW w:w="2376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2376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2376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3756B">
        <w:tc>
          <w:tcPr>
            <w:tcW w:w="2376" w:type="dxa"/>
            <w:gridSpan w:val="2"/>
            <w:vMerge/>
          </w:tcPr>
          <w:p w:rsidR="00407753" w:rsidRPr="00194E3E" w:rsidRDefault="00407753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339 038,04</w:t>
            </w:r>
          </w:p>
        </w:tc>
        <w:tc>
          <w:tcPr>
            <w:tcW w:w="1134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352 599,56</w:t>
            </w:r>
          </w:p>
        </w:tc>
        <w:tc>
          <w:tcPr>
            <w:tcW w:w="1134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366 703,54</w:t>
            </w:r>
          </w:p>
        </w:tc>
        <w:tc>
          <w:tcPr>
            <w:tcW w:w="993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407753" w:rsidTr="0013756B">
        <w:tc>
          <w:tcPr>
            <w:tcW w:w="2376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D165B3">
        <w:tc>
          <w:tcPr>
            <w:tcW w:w="544" w:type="dxa"/>
          </w:tcPr>
          <w:p w:rsidR="00407753" w:rsidRPr="00694AED" w:rsidRDefault="0040775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920" w:type="dxa"/>
            <w:gridSpan w:val="7"/>
          </w:tcPr>
          <w:p w:rsidR="00407753" w:rsidRPr="00915CC9" w:rsidRDefault="00407753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407753" w:rsidRPr="00194E3E" w:rsidRDefault="00407753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2D548F" w:rsidTr="0013756B">
        <w:tc>
          <w:tcPr>
            <w:tcW w:w="544" w:type="dxa"/>
            <w:vMerge w:val="restart"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32" w:type="dxa"/>
            <w:vMerge w:val="restart"/>
          </w:tcPr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(бездомных) животных в места их естественного обитания;</w:t>
            </w:r>
          </w:p>
          <w:p w:rsidR="002D548F" w:rsidRPr="00A117B1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461 488,00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993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519 111,24</w:t>
            </w:r>
          </w:p>
        </w:tc>
        <w:tc>
          <w:tcPr>
            <w:tcW w:w="992" w:type="dxa"/>
          </w:tcPr>
          <w:p w:rsidR="002D548F" w:rsidRPr="00E066C9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539 875,69</w:t>
            </w:r>
          </w:p>
        </w:tc>
      </w:tr>
      <w:tr w:rsidR="002D548F" w:rsidTr="0013756B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3756B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246 000,00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255 840,00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266 073,60</w:t>
            </w:r>
          </w:p>
        </w:tc>
        <w:tc>
          <w:tcPr>
            <w:tcW w:w="993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276 716,54</w:t>
            </w:r>
          </w:p>
        </w:tc>
        <w:tc>
          <w:tcPr>
            <w:tcW w:w="992" w:type="dxa"/>
          </w:tcPr>
          <w:p w:rsidR="002D548F" w:rsidRPr="00E066C9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287 785,21</w:t>
            </w:r>
          </w:p>
        </w:tc>
      </w:tr>
      <w:tr w:rsidR="002D548F" w:rsidTr="0013756B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3756B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224 107,52</w:t>
            </w:r>
          </w:p>
        </w:tc>
        <w:tc>
          <w:tcPr>
            <w:tcW w:w="1134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233 071,82</w:t>
            </w:r>
          </w:p>
        </w:tc>
        <w:tc>
          <w:tcPr>
            <w:tcW w:w="993" w:type="dxa"/>
          </w:tcPr>
          <w:p w:rsidR="002D548F" w:rsidRPr="00194E3E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2D548F" w:rsidRPr="00E066C9" w:rsidRDefault="002D548F" w:rsidP="00CD32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2D548F" w:rsidTr="0013756B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3756B">
        <w:tc>
          <w:tcPr>
            <w:tcW w:w="2376" w:type="dxa"/>
            <w:gridSpan w:val="2"/>
            <w:vMerge w:val="restart"/>
          </w:tcPr>
          <w:p w:rsidR="002D548F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461 488,00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519 111,24</w:t>
            </w:r>
          </w:p>
        </w:tc>
        <w:tc>
          <w:tcPr>
            <w:tcW w:w="992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539 875,69</w:t>
            </w:r>
          </w:p>
        </w:tc>
      </w:tr>
      <w:tr w:rsidR="002D548F" w:rsidTr="0013756B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RPr="00E066C9" w:rsidTr="0013756B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246 000,00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255 840,00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266 073,60</w:t>
            </w: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276 716,54</w:t>
            </w:r>
          </w:p>
        </w:tc>
        <w:tc>
          <w:tcPr>
            <w:tcW w:w="992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287 785,21</w:t>
            </w:r>
          </w:p>
        </w:tc>
      </w:tr>
      <w:tr w:rsidR="002D548F" w:rsidTr="0013756B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3756B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224 107,52</w:t>
            </w: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233 071,82</w:t>
            </w: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2D548F" w:rsidTr="0013756B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D165B3">
        <w:tc>
          <w:tcPr>
            <w:tcW w:w="544" w:type="dxa"/>
          </w:tcPr>
          <w:p w:rsidR="002D548F" w:rsidRPr="00953937" w:rsidRDefault="002D548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920" w:type="dxa"/>
            <w:gridSpan w:val="7"/>
          </w:tcPr>
          <w:p w:rsidR="002D548F" w:rsidRPr="00194E3E" w:rsidRDefault="002D548F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2D548F" w:rsidTr="009B53FA">
        <w:tc>
          <w:tcPr>
            <w:tcW w:w="544" w:type="dxa"/>
            <w:vMerge w:val="restart"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832" w:type="dxa"/>
            <w:vMerge w:val="restart"/>
          </w:tcPr>
          <w:p w:rsidR="002D548F" w:rsidRPr="00427CA3" w:rsidRDefault="002D548F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134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134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993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992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</w:tr>
      <w:tr w:rsidR="002D548F" w:rsidTr="009B53FA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2D548F" w:rsidRPr="00194E3E" w:rsidRDefault="00833E26" w:rsidP="00833E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134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134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993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992" w:type="dxa"/>
          </w:tcPr>
          <w:p w:rsidR="002D548F" w:rsidRPr="00194E3E" w:rsidRDefault="00833E2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</w:tr>
      <w:tr w:rsidR="002D548F" w:rsidTr="009B53FA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 w:val="restart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 w:val="restart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2D548F" w:rsidRPr="00194E3E" w:rsidRDefault="008D579E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1169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855,64</w:t>
            </w:r>
          </w:p>
        </w:tc>
        <w:tc>
          <w:tcPr>
            <w:tcW w:w="1134" w:type="dxa"/>
          </w:tcPr>
          <w:p w:rsidR="002D548F" w:rsidRPr="00194E3E" w:rsidRDefault="008D579E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1216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529,86</w:t>
            </w:r>
          </w:p>
        </w:tc>
        <w:tc>
          <w:tcPr>
            <w:tcW w:w="1134" w:type="dxa"/>
          </w:tcPr>
          <w:p w:rsidR="002D548F" w:rsidRPr="00194E3E" w:rsidRDefault="00914282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1265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071,06</w:t>
            </w:r>
          </w:p>
        </w:tc>
        <w:tc>
          <w:tcPr>
            <w:tcW w:w="993" w:type="dxa"/>
          </w:tcPr>
          <w:p w:rsidR="002D548F" w:rsidRPr="00194E3E" w:rsidRDefault="00914282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1315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553,91</w:t>
            </w:r>
          </w:p>
        </w:tc>
        <w:tc>
          <w:tcPr>
            <w:tcW w:w="992" w:type="dxa"/>
          </w:tcPr>
          <w:p w:rsidR="002D548F" w:rsidRPr="00194E3E" w:rsidRDefault="00914282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1368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056,06</w:t>
            </w: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992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246 000,00</w:t>
            </w:r>
          </w:p>
        </w:tc>
        <w:tc>
          <w:tcPr>
            <w:tcW w:w="1134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255 840,00</w:t>
            </w:r>
          </w:p>
        </w:tc>
        <w:tc>
          <w:tcPr>
            <w:tcW w:w="1134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266 073,60</w:t>
            </w:r>
          </w:p>
        </w:tc>
        <w:tc>
          <w:tcPr>
            <w:tcW w:w="993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276 716,54</w:t>
            </w:r>
          </w:p>
        </w:tc>
        <w:tc>
          <w:tcPr>
            <w:tcW w:w="992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287 785,21</w:t>
            </w: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992" w:type="dxa"/>
          </w:tcPr>
          <w:p w:rsidR="002D548F" w:rsidRPr="00194E3E" w:rsidRDefault="00914282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855,64</w:t>
            </w:r>
          </w:p>
        </w:tc>
        <w:tc>
          <w:tcPr>
            <w:tcW w:w="1134" w:type="dxa"/>
          </w:tcPr>
          <w:p w:rsidR="002D548F" w:rsidRPr="00194E3E" w:rsidRDefault="00914282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689,86</w:t>
            </w:r>
          </w:p>
        </w:tc>
        <w:tc>
          <w:tcPr>
            <w:tcW w:w="1134" w:type="dxa"/>
          </w:tcPr>
          <w:p w:rsidR="002D548F" w:rsidRPr="00194E3E" w:rsidRDefault="002D548F" w:rsidP="00423F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423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997,46</w:t>
            </w:r>
          </w:p>
        </w:tc>
        <w:tc>
          <w:tcPr>
            <w:tcW w:w="993" w:type="dxa"/>
          </w:tcPr>
          <w:p w:rsidR="002D548F" w:rsidRPr="00415C63" w:rsidRDefault="006B0BA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1038</w:t>
            </w:r>
            <w:r w:rsidR="002D548F"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837,37</w:t>
            </w:r>
          </w:p>
        </w:tc>
        <w:tc>
          <w:tcPr>
            <w:tcW w:w="992" w:type="dxa"/>
          </w:tcPr>
          <w:p w:rsidR="002D548F" w:rsidRPr="00194E3E" w:rsidRDefault="006B0BA9" w:rsidP="006B0B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1080270</w:t>
            </w:r>
            <w:r w:rsidR="002D5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,85</w:t>
            </w:r>
          </w:p>
        </w:tc>
      </w:tr>
      <w:tr w:rsidR="002D548F" w:rsidTr="009B53FA">
        <w:tc>
          <w:tcPr>
            <w:tcW w:w="2376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A2" w:rsidRDefault="003D1CA2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B6" w:rsidRDefault="006D00B6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674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674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C86F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</w:t>
      </w:r>
      <w:r w:rsidR="008D4E0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</w:t>
      </w:r>
      <w:r w:rsidR="000E2F79">
        <w:rPr>
          <w:rFonts w:ascii="Times New Roman" w:hAnsi="Times New Roman" w:cs="Times New Roman"/>
          <w:sz w:val="24"/>
          <w:szCs w:val="24"/>
        </w:rPr>
        <w:t>ности программы осуществляется к</w:t>
      </w:r>
      <w:r w:rsidR="008D4E04">
        <w:rPr>
          <w:rFonts w:ascii="Times New Roman" w:hAnsi="Times New Roman" w:cs="Times New Roman"/>
          <w:sz w:val="24"/>
          <w:szCs w:val="24"/>
        </w:rPr>
        <w:t>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4E04">
        <w:rPr>
          <w:rFonts w:ascii="Times New Roman" w:hAnsi="Times New Roman" w:cs="Times New Roman"/>
          <w:sz w:val="24"/>
          <w:szCs w:val="24"/>
        </w:rPr>
        <w:t>- Оценка эффективности муниципальной программы</w:t>
      </w:r>
      <w:r w:rsidR="00B33616">
        <w:rPr>
          <w:rFonts w:ascii="Times New Roman" w:hAnsi="Times New Roman" w:cs="Times New Roman"/>
          <w:sz w:val="24"/>
          <w:szCs w:val="24"/>
        </w:rPr>
        <w:t xml:space="preserve"> МО «Город Удачный»</w:t>
      </w:r>
      <w:r w:rsidR="008D4E04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B33616">
        <w:rPr>
          <w:rFonts w:ascii="Times New Roman" w:hAnsi="Times New Roman" w:cs="Times New Roman"/>
          <w:sz w:val="24"/>
          <w:szCs w:val="24"/>
        </w:rPr>
        <w:t>уточнения задач и мероприятий п</w:t>
      </w:r>
      <w:r w:rsidR="00E17135">
        <w:rPr>
          <w:rFonts w:ascii="Times New Roman" w:hAnsi="Times New Roman" w:cs="Times New Roman"/>
          <w:sz w:val="24"/>
          <w:szCs w:val="24"/>
        </w:rPr>
        <w:t>рограммы.</w:t>
      </w:r>
      <w:proofErr w:type="gramEnd"/>
    </w:p>
    <w:p w:rsidR="003D1CA2" w:rsidRDefault="001D64B8" w:rsidP="003D1C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616">
        <w:rPr>
          <w:rFonts w:ascii="Times New Roman" w:hAnsi="Times New Roman" w:cs="Times New Roman"/>
          <w:sz w:val="24"/>
          <w:szCs w:val="24"/>
        </w:rPr>
        <w:t>Для оценки эффективности п</w:t>
      </w:r>
      <w:r w:rsidR="00E17135">
        <w:rPr>
          <w:rFonts w:ascii="Times New Roman" w:hAnsi="Times New Roman" w:cs="Times New Roman"/>
          <w:sz w:val="24"/>
          <w:szCs w:val="24"/>
        </w:rPr>
        <w:t>рограммы используются целевые индикаторы (таблица 1).</w:t>
      </w:r>
    </w:p>
    <w:p w:rsidR="00C86F6D" w:rsidRDefault="00C86F6D" w:rsidP="003D1C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9229BD" w:rsidP="009229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</w:t>
      </w:r>
      <w:r w:rsidR="00B33616">
        <w:rPr>
          <w:rFonts w:ascii="Times New Roman" w:hAnsi="Times New Roman" w:cs="Times New Roman"/>
          <w:sz w:val="24"/>
          <w:szCs w:val="24"/>
        </w:rPr>
        <w:t>изации п</w:t>
      </w:r>
      <w:r w:rsidR="00E17135">
        <w:rPr>
          <w:rFonts w:ascii="Times New Roman" w:hAnsi="Times New Roman" w:cs="Times New Roman"/>
          <w:sz w:val="24"/>
          <w:szCs w:val="24"/>
        </w:rPr>
        <w:t>рограммы</w:t>
      </w:r>
    </w:p>
    <w:p w:rsidR="00E17135" w:rsidRDefault="00E17135" w:rsidP="009229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4"/>
        <w:gridCol w:w="1552"/>
        <w:gridCol w:w="1071"/>
        <w:gridCol w:w="1108"/>
        <w:gridCol w:w="1065"/>
        <w:gridCol w:w="1065"/>
        <w:gridCol w:w="1065"/>
        <w:gridCol w:w="1065"/>
        <w:gridCol w:w="1065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970942" w:rsidRDefault="00970942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942" w:rsidRDefault="00970942" w:rsidP="00970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942" w:rsidRDefault="00970942" w:rsidP="00970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942" w:rsidRDefault="00970942" w:rsidP="00970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942" w:rsidRDefault="00970942" w:rsidP="00970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970942" w:rsidRDefault="00E17135" w:rsidP="00970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F6718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724"/>
    <w:multiLevelType w:val="hybridMultilevel"/>
    <w:tmpl w:val="E04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31CF"/>
    <w:multiLevelType w:val="hybridMultilevel"/>
    <w:tmpl w:val="CB586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D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39D2"/>
    <w:multiLevelType w:val="hybridMultilevel"/>
    <w:tmpl w:val="51627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835FA"/>
    <w:multiLevelType w:val="hybridMultilevel"/>
    <w:tmpl w:val="C81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B1997"/>
    <w:multiLevelType w:val="hybridMultilevel"/>
    <w:tmpl w:val="D18A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C6798"/>
    <w:multiLevelType w:val="hybridMultilevel"/>
    <w:tmpl w:val="1356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29B"/>
    <w:rsid w:val="0000739E"/>
    <w:rsid w:val="00026F76"/>
    <w:rsid w:val="00030B15"/>
    <w:rsid w:val="00030EDC"/>
    <w:rsid w:val="00033658"/>
    <w:rsid w:val="00035715"/>
    <w:rsid w:val="00035B6B"/>
    <w:rsid w:val="0004080F"/>
    <w:rsid w:val="000522EE"/>
    <w:rsid w:val="000662C4"/>
    <w:rsid w:val="0006715F"/>
    <w:rsid w:val="00074A6E"/>
    <w:rsid w:val="00085800"/>
    <w:rsid w:val="00096AA8"/>
    <w:rsid w:val="000A37DE"/>
    <w:rsid w:val="000C0F11"/>
    <w:rsid w:val="000D62BB"/>
    <w:rsid w:val="000E2EF4"/>
    <w:rsid w:val="000E2F79"/>
    <w:rsid w:val="000E6A60"/>
    <w:rsid w:val="000F19CF"/>
    <w:rsid w:val="000F2EF7"/>
    <w:rsid w:val="00113648"/>
    <w:rsid w:val="0013756B"/>
    <w:rsid w:val="001403DD"/>
    <w:rsid w:val="001428F6"/>
    <w:rsid w:val="001447EC"/>
    <w:rsid w:val="00170464"/>
    <w:rsid w:val="00176C90"/>
    <w:rsid w:val="0017715D"/>
    <w:rsid w:val="001928ED"/>
    <w:rsid w:val="00194E3E"/>
    <w:rsid w:val="001A0AEC"/>
    <w:rsid w:val="001D33C7"/>
    <w:rsid w:val="001D64B8"/>
    <w:rsid w:val="001E11D0"/>
    <w:rsid w:val="00212EC4"/>
    <w:rsid w:val="00224745"/>
    <w:rsid w:val="00231AD7"/>
    <w:rsid w:val="00246370"/>
    <w:rsid w:val="0028143B"/>
    <w:rsid w:val="00283868"/>
    <w:rsid w:val="002916A9"/>
    <w:rsid w:val="00292605"/>
    <w:rsid w:val="00293FB3"/>
    <w:rsid w:val="00294CBF"/>
    <w:rsid w:val="002B74F6"/>
    <w:rsid w:val="002D548F"/>
    <w:rsid w:val="002D68A4"/>
    <w:rsid w:val="002E6D56"/>
    <w:rsid w:val="002F37F1"/>
    <w:rsid w:val="0031766D"/>
    <w:rsid w:val="00324670"/>
    <w:rsid w:val="00335482"/>
    <w:rsid w:val="003629E5"/>
    <w:rsid w:val="00363138"/>
    <w:rsid w:val="0036580A"/>
    <w:rsid w:val="00384D91"/>
    <w:rsid w:val="00385060"/>
    <w:rsid w:val="00385996"/>
    <w:rsid w:val="00385ECE"/>
    <w:rsid w:val="003911C7"/>
    <w:rsid w:val="00391481"/>
    <w:rsid w:val="003A0187"/>
    <w:rsid w:val="003A12D7"/>
    <w:rsid w:val="003A3011"/>
    <w:rsid w:val="003B660A"/>
    <w:rsid w:val="003C446A"/>
    <w:rsid w:val="003D1CA2"/>
    <w:rsid w:val="003D7ECD"/>
    <w:rsid w:val="003F7066"/>
    <w:rsid w:val="00407753"/>
    <w:rsid w:val="00415C63"/>
    <w:rsid w:val="004207EE"/>
    <w:rsid w:val="00423FF6"/>
    <w:rsid w:val="00427CA3"/>
    <w:rsid w:val="00445727"/>
    <w:rsid w:val="00456057"/>
    <w:rsid w:val="00462CC0"/>
    <w:rsid w:val="00473126"/>
    <w:rsid w:val="0048746B"/>
    <w:rsid w:val="00492114"/>
    <w:rsid w:val="004933A4"/>
    <w:rsid w:val="004933C9"/>
    <w:rsid w:val="004A4494"/>
    <w:rsid w:val="004C25BF"/>
    <w:rsid w:val="004C6848"/>
    <w:rsid w:val="004D47F1"/>
    <w:rsid w:val="00512B22"/>
    <w:rsid w:val="00520482"/>
    <w:rsid w:val="00531FE6"/>
    <w:rsid w:val="00546E49"/>
    <w:rsid w:val="00547D5D"/>
    <w:rsid w:val="00550083"/>
    <w:rsid w:val="0056175B"/>
    <w:rsid w:val="00564205"/>
    <w:rsid w:val="005853A2"/>
    <w:rsid w:val="005945A3"/>
    <w:rsid w:val="005C0085"/>
    <w:rsid w:val="005E13C9"/>
    <w:rsid w:val="0060403A"/>
    <w:rsid w:val="00610ED0"/>
    <w:rsid w:val="006276B2"/>
    <w:rsid w:val="00633C75"/>
    <w:rsid w:val="00636326"/>
    <w:rsid w:val="0064604B"/>
    <w:rsid w:val="0064784B"/>
    <w:rsid w:val="00651874"/>
    <w:rsid w:val="006702B5"/>
    <w:rsid w:val="0067455A"/>
    <w:rsid w:val="00694AED"/>
    <w:rsid w:val="006A3FEF"/>
    <w:rsid w:val="006B0BA9"/>
    <w:rsid w:val="006B3410"/>
    <w:rsid w:val="006D00B6"/>
    <w:rsid w:val="006E78B1"/>
    <w:rsid w:val="006F1966"/>
    <w:rsid w:val="007354FE"/>
    <w:rsid w:val="0077269E"/>
    <w:rsid w:val="00786307"/>
    <w:rsid w:val="00793CB5"/>
    <w:rsid w:val="007A58FD"/>
    <w:rsid w:val="007A6C36"/>
    <w:rsid w:val="007B026F"/>
    <w:rsid w:val="007B055D"/>
    <w:rsid w:val="007B11F9"/>
    <w:rsid w:val="007C5CF5"/>
    <w:rsid w:val="007D36BF"/>
    <w:rsid w:val="007E5B82"/>
    <w:rsid w:val="007F6F76"/>
    <w:rsid w:val="00800A96"/>
    <w:rsid w:val="00825B45"/>
    <w:rsid w:val="00833B1A"/>
    <w:rsid w:val="00833E26"/>
    <w:rsid w:val="008348F1"/>
    <w:rsid w:val="00835604"/>
    <w:rsid w:val="008534CD"/>
    <w:rsid w:val="00863D2A"/>
    <w:rsid w:val="008650E7"/>
    <w:rsid w:val="00881912"/>
    <w:rsid w:val="00886A95"/>
    <w:rsid w:val="008D4820"/>
    <w:rsid w:val="008D4E04"/>
    <w:rsid w:val="008D579E"/>
    <w:rsid w:val="008D5F33"/>
    <w:rsid w:val="008E5F60"/>
    <w:rsid w:val="00902566"/>
    <w:rsid w:val="0090556D"/>
    <w:rsid w:val="0091322F"/>
    <w:rsid w:val="00914282"/>
    <w:rsid w:val="009152AB"/>
    <w:rsid w:val="00915CC9"/>
    <w:rsid w:val="009169DA"/>
    <w:rsid w:val="009229BD"/>
    <w:rsid w:val="00932C32"/>
    <w:rsid w:val="00933E3C"/>
    <w:rsid w:val="00937022"/>
    <w:rsid w:val="00950126"/>
    <w:rsid w:val="0095320B"/>
    <w:rsid w:val="00953937"/>
    <w:rsid w:val="00970942"/>
    <w:rsid w:val="00980857"/>
    <w:rsid w:val="0098401A"/>
    <w:rsid w:val="009B469E"/>
    <w:rsid w:val="009B53FA"/>
    <w:rsid w:val="009B712D"/>
    <w:rsid w:val="009D14A6"/>
    <w:rsid w:val="009E2D48"/>
    <w:rsid w:val="009F175E"/>
    <w:rsid w:val="009F432A"/>
    <w:rsid w:val="00A117B1"/>
    <w:rsid w:val="00A27746"/>
    <w:rsid w:val="00A33D76"/>
    <w:rsid w:val="00A4429B"/>
    <w:rsid w:val="00A649A9"/>
    <w:rsid w:val="00A966E5"/>
    <w:rsid w:val="00AA217C"/>
    <w:rsid w:val="00AA68FA"/>
    <w:rsid w:val="00AB28DB"/>
    <w:rsid w:val="00AB5043"/>
    <w:rsid w:val="00AD286B"/>
    <w:rsid w:val="00AE4A49"/>
    <w:rsid w:val="00AE4AB0"/>
    <w:rsid w:val="00AE50AD"/>
    <w:rsid w:val="00AE5B28"/>
    <w:rsid w:val="00B14480"/>
    <w:rsid w:val="00B23BA8"/>
    <w:rsid w:val="00B308D2"/>
    <w:rsid w:val="00B33616"/>
    <w:rsid w:val="00B463D4"/>
    <w:rsid w:val="00B90AFD"/>
    <w:rsid w:val="00B96262"/>
    <w:rsid w:val="00BB55C0"/>
    <w:rsid w:val="00BC0316"/>
    <w:rsid w:val="00BD5FCC"/>
    <w:rsid w:val="00BE1A69"/>
    <w:rsid w:val="00C31440"/>
    <w:rsid w:val="00C32736"/>
    <w:rsid w:val="00C51A0E"/>
    <w:rsid w:val="00C64D01"/>
    <w:rsid w:val="00C86F6D"/>
    <w:rsid w:val="00CA54AB"/>
    <w:rsid w:val="00CC4825"/>
    <w:rsid w:val="00CD0B8F"/>
    <w:rsid w:val="00CD32F6"/>
    <w:rsid w:val="00CD358D"/>
    <w:rsid w:val="00CE10F1"/>
    <w:rsid w:val="00CE2D5F"/>
    <w:rsid w:val="00CE6BC6"/>
    <w:rsid w:val="00CF0365"/>
    <w:rsid w:val="00CF689D"/>
    <w:rsid w:val="00D0543D"/>
    <w:rsid w:val="00D07CA9"/>
    <w:rsid w:val="00D165B3"/>
    <w:rsid w:val="00D1775E"/>
    <w:rsid w:val="00D240A5"/>
    <w:rsid w:val="00D359AB"/>
    <w:rsid w:val="00D45237"/>
    <w:rsid w:val="00D453B3"/>
    <w:rsid w:val="00D52ED6"/>
    <w:rsid w:val="00D67658"/>
    <w:rsid w:val="00D74220"/>
    <w:rsid w:val="00D8286D"/>
    <w:rsid w:val="00D86DF4"/>
    <w:rsid w:val="00DB3939"/>
    <w:rsid w:val="00DB4541"/>
    <w:rsid w:val="00DC4261"/>
    <w:rsid w:val="00DC4D75"/>
    <w:rsid w:val="00DE7B81"/>
    <w:rsid w:val="00E010B3"/>
    <w:rsid w:val="00E066C9"/>
    <w:rsid w:val="00E159D4"/>
    <w:rsid w:val="00E17135"/>
    <w:rsid w:val="00E2447E"/>
    <w:rsid w:val="00E26F66"/>
    <w:rsid w:val="00E43A4D"/>
    <w:rsid w:val="00E44895"/>
    <w:rsid w:val="00E46BFD"/>
    <w:rsid w:val="00E6774E"/>
    <w:rsid w:val="00E7066E"/>
    <w:rsid w:val="00E8580A"/>
    <w:rsid w:val="00EA754D"/>
    <w:rsid w:val="00EB01B8"/>
    <w:rsid w:val="00EB5347"/>
    <w:rsid w:val="00EB5AF9"/>
    <w:rsid w:val="00EC7234"/>
    <w:rsid w:val="00ED140C"/>
    <w:rsid w:val="00ED56B8"/>
    <w:rsid w:val="00EF412F"/>
    <w:rsid w:val="00EF4A6C"/>
    <w:rsid w:val="00EF6F27"/>
    <w:rsid w:val="00F04C5F"/>
    <w:rsid w:val="00F07D49"/>
    <w:rsid w:val="00F15F31"/>
    <w:rsid w:val="00F16408"/>
    <w:rsid w:val="00F51A2A"/>
    <w:rsid w:val="00F6718C"/>
    <w:rsid w:val="00F75D22"/>
    <w:rsid w:val="00F86F84"/>
    <w:rsid w:val="00F92163"/>
    <w:rsid w:val="00F94530"/>
    <w:rsid w:val="00FD1EAB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3" type="connector" idref="#_x0000_s1048"/>
        <o:r id="V:Rule14" type="connector" idref="#_x0000_s1052"/>
        <o:r id="V:Rule15" type="connector" idref="#_x0000_s1049"/>
        <o:r id="V:Rule16" type="connector" idref="#_x0000_s1047"/>
        <o:r id="V:Rule17" type="connector" idref="#_x0000_s1053"/>
        <o:r id="V:Rule18" type="connector" idref="#_x0000_s1050"/>
        <o:r id="V:Rule19" type="connector" idref="#_x0000_s1058"/>
        <o:r id="V:Rule20" type="connector" idref="#_x0000_s1055"/>
        <o:r id="V:Rule21" type="connector" idref="#_x0000_s1057"/>
        <o:r id="V:Rule22" type="connector" idref="#_x0000_s1054"/>
        <o:r id="V:Rule23" type="connector" idref="#_x0000_s1051"/>
        <o:r id="V:Rule2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  <w:style w:type="paragraph" w:customStyle="1" w:styleId="ConsTitle">
    <w:name w:val="ConsTitle"/>
    <w:rsid w:val="004C25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4C25B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C25BF"/>
    <w:pPr>
      <w:shd w:val="clear" w:color="auto" w:fill="FFFFFF"/>
      <w:spacing w:after="0" w:line="0" w:lineRule="atLeast"/>
      <w:ind w:hanging="360"/>
      <w:jc w:val="both"/>
      <w:outlineLvl w:val="0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C2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3F6AED2EDF5E9D292BCB50931E42D606AEC094302E21CD9E3769F1F9756D5EE9C5C65152608A9q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3F6AED2EDF5E9D292BCB50931E42D606AEC094302E21CD9E3769F1F9756D5EE9C5C65152608A9qAI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4D19-F501-42C8-888E-663330A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2021-10-04T03:05:00Z</cp:lastPrinted>
  <dcterms:created xsi:type="dcterms:W3CDTF">2021-07-10T12:50:00Z</dcterms:created>
  <dcterms:modified xsi:type="dcterms:W3CDTF">2021-10-04T07:16:00Z</dcterms:modified>
</cp:coreProperties>
</file>