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5F4C9" w14:textId="77777777" w:rsidR="001D1164" w:rsidRPr="003020A2" w:rsidRDefault="001D1164" w:rsidP="001D1164">
      <w:pPr>
        <w:overflowPunct w:val="0"/>
        <w:autoSpaceDE w:val="0"/>
        <w:autoSpaceDN w:val="0"/>
        <w:adjustRightInd w:val="0"/>
        <w:jc w:val="center"/>
        <w:textAlignment w:val="baseline"/>
        <w:rPr>
          <w:b/>
          <w:szCs w:val="24"/>
        </w:rPr>
      </w:pPr>
    </w:p>
    <w:tbl>
      <w:tblPr>
        <w:tblStyle w:val="af2"/>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D1164" w:rsidRPr="003020A2" w14:paraId="76894C55" w14:textId="77777777" w:rsidTr="00267E51">
        <w:tc>
          <w:tcPr>
            <w:tcW w:w="9356" w:type="dxa"/>
          </w:tcPr>
          <w:p w14:paraId="6A1CA27A" w14:textId="77777777" w:rsidR="001D1164" w:rsidRPr="003020A2" w:rsidRDefault="001D1164" w:rsidP="00011B98">
            <w:pPr>
              <w:overflowPunct w:val="0"/>
              <w:autoSpaceDE w:val="0"/>
              <w:autoSpaceDN w:val="0"/>
              <w:adjustRightInd w:val="0"/>
              <w:jc w:val="right"/>
              <w:textAlignment w:val="baseline"/>
              <w:rPr>
                <w:rFonts w:ascii="Times New Roman" w:hAnsi="Times New Roman"/>
                <w:szCs w:val="24"/>
              </w:rPr>
            </w:pPr>
            <w:r>
              <w:rPr>
                <w:rFonts w:ascii="Times New Roman" w:hAnsi="Times New Roman"/>
                <w:szCs w:val="24"/>
              </w:rPr>
              <w:t xml:space="preserve">                                                                                          </w:t>
            </w:r>
            <w:r w:rsidRPr="003020A2">
              <w:rPr>
                <w:rFonts w:ascii="Times New Roman" w:hAnsi="Times New Roman"/>
                <w:szCs w:val="24"/>
              </w:rPr>
              <w:t>Приложение к</w:t>
            </w:r>
            <w:r>
              <w:rPr>
                <w:rFonts w:ascii="Times New Roman" w:hAnsi="Times New Roman"/>
                <w:szCs w:val="24"/>
              </w:rPr>
              <w:t xml:space="preserve"> </w:t>
            </w:r>
            <w:r w:rsidRPr="003020A2">
              <w:rPr>
                <w:rFonts w:ascii="Times New Roman" w:hAnsi="Times New Roman"/>
                <w:szCs w:val="24"/>
              </w:rPr>
              <w:t xml:space="preserve">постановлению </w:t>
            </w:r>
          </w:p>
          <w:p w14:paraId="67920BE4" w14:textId="0A7D816C" w:rsidR="001D1164" w:rsidRPr="00071B03" w:rsidRDefault="001D1164" w:rsidP="00011B98">
            <w:pPr>
              <w:overflowPunct w:val="0"/>
              <w:autoSpaceDE w:val="0"/>
              <w:autoSpaceDN w:val="0"/>
              <w:adjustRightInd w:val="0"/>
              <w:jc w:val="right"/>
              <w:textAlignment w:val="baseline"/>
              <w:rPr>
                <w:rFonts w:ascii="Times New Roman" w:hAnsi="Times New Roman"/>
                <w:szCs w:val="24"/>
              </w:rPr>
            </w:pPr>
            <w:r w:rsidRPr="00071B03">
              <w:rPr>
                <w:rFonts w:ascii="Times New Roman" w:hAnsi="Times New Roman"/>
              </w:rPr>
              <w:t>от «</w:t>
            </w:r>
            <w:r w:rsidRPr="00071B03">
              <w:rPr>
                <w:rFonts w:ascii="Times New Roman" w:hAnsi="Times New Roman"/>
              </w:rPr>
              <w:softHyphen/>
            </w:r>
            <w:r w:rsidRPr="00071B03">
              <w:rPr>
                <w:rFonts w:ascii="Times New Roman" w:hAnsi="Times New Roman"/>
              </w:rPr>
              <w:softHyphen/>
            </w:r>
            <w:r w:rsidRPr="00071B03">
              <w:rPr>
                <w:rFonts w:ascii="Times New Roman" w:hAnsi="Times New Roman"/>
              </w:rPr>
              <w:softHyphen/>
            </w:r>
            <w:r w:rsidRPr="00071B03">
              <w:rPr>
                <w:rFonts w:ascii="Times New Roman" w:hAnsi="Times New Roman"/>
              </w:rPr>
              <w:softHyphen/>
            </w:r>
            <w:r w:rsidRPr="00071B03">
              <w:rPr>
                <w:rFonts w:ascii="Times New Roman" w:hAnsi="Times New Roman"/>
              </w:rPr>
              <w:softHyphen/>
            </w:r>
            <w:r w:rsidR="009B134F">
              <w:rPr>
                <w:rFonts w:ascii="Times New Roman" w:hAnsi="Times New Roman"/>
              </w:rPr>
              <w:t xml:space="preserve"> 08</w:t>
            </w:r>
            <w:r w:rsidR="00071B03">
              <w:rPr>
                <w:rFonts w:ascii="Times New Roman" w:hAnsi="Times New Roman"/>
              </w:rPr>
              <w:t xml:space="preserve"> </w:t>
            </w:r>
            <w:proofErr w:type="gramStart"/>
            <w:r w:rsidR="00071B03" w:rsidRPr="00071B03">
              <w:rPr>
                <w:rFonts w:ascii="Times New Roman" w:hAnsi="Times New Roman"/>
              </w:rPr>
              <w:t xml:space="preserve"> </w:t>
            </w:r>
            <w:r w:rsidRPr="00071B03">
              <w:rPr>
                <w:rFonts w:ascii="Times New Roman" w:hAnsi="Times New Roman"/>
              </w:rPr>
              <w:t xml:space="preserve"> »</w:t>
            </w:r>
            <w:proofErr w:type="gramEnd"/>
            <w:r w:rsidR="00071B03">
              <w:rPr>
                <w:rFonts w:ascii="Times New Roman" w:hAnsi="Times New Roman"/>
              </w:rPr>
              <w:t xml:space="preserve"> </w:t>
            </w:r>
            <w:r w:rsidRPr="00071B03">
              <w:rPr>
                <w:rFonts w:ascii="Times New Roman" w:hAnsi="Times New Roman"/>
              </w:rPr>
              <w:t xml:space="preserve"> </w:t>
            </w:r>
            <w:r w:rsidR="00011B98" w:rsidRPr="00071B03">
              <w:rPr>
                <w:rFonts w:ascii="Times New Roman" w:hAnsi="Times New Roman"/>
              </w:rPr>
              <w:t>___</w:t>
            </w:r>
            <w:r w:rsidR="009B134F">
              <w:rPr>
                <w:rFonts w:ascii="Times New Roman" w:hAnsi="Times New Roman"/>
              </w:rPr>
              <w:t>09</w:t>
            </w:r>
            <w:r w:rsidR="00011B98" w:rsidRPr="00071B03">
              <w:rPr>
                <w:rFonts w:ascii="Times New Roman" w:hAnsi="Times New Roman"/>
              </w:rPr>
              <w:t>___</w:t>
            </w:r>
            <w:r w:rsidRPr="00071B03">
              <w:rPr>
                <w:rFonts w:ascii="Times New Roman" w:hAnsi="Times New Roman"/>
              </w:rPr>
              <w:t xml:space="preserve"> 2021 г. № </w:t>
            </w:r>
            <w:r w:rsidR="00011B98" w:rsidRPr="00071B03">
              <w:rPr>
                <w:rFonts w:ascii="Times New Roman" w:hAnsi="Times New Roman"/>
              </w:rPr>
              <w:t>_</w:t>
            </w:r>
            <w:r w:rsidR="009B134F">
              <w:rPr>
                <w:rFonts w:ascii="Times New Roman" w:hAnsi="Times New Roman"/>
              </w:rPr>
              <w:t>532</w:t>
            </w:r>
            <w:r w:rsidR="00011B98" w:rsidRPr="00071B03">
              <w:rPr>
                <w:rFonts w:ascii="Times New Roman" w:hAnsi="Times New Roman"/>
              </w:rPr>
              <w:t>__</w:t>
            </w:r>
          </w:p>
          <w:p w14:paraId="68DF2768" w14:textId="77777777" w:rsidR="001D1164" w:rsidRPr="003020A2" w:rsidRDefault="001D1164" w:rsidP="006539DE">
            <w:pPr>
              <w:overflowPunct w:val="0"/>
              <w:autoSpaceDE w:val="0"/>
              <w:autoSpaceDN w:val="0"/>
              <w:adjustRightInd w:val="0"/>
              <w:jc w:val="right"/>
              <w:textAlignment w:val="baseline"/>
              <w:rPr>
                <w:rFonts w:ascii="Times New Roman" w:hAnsi="Times New Roman"/>
                <w:szCs w:val="24"/>
              </w:rPr>
            </w:pPr>
          </w:p>
          <w:p w14:paraId="53F7AB1B" w14:textId="77777777" w:rsidR="001D1164" w:rsidRPr="003020A2" w:rsidRDefault="001D1164" w:rsidP="006539DE">
            <w:pPr>
              <w:overflowPunct w:val="0"/>
              <w:autoSpaceDE w:val="0"/>
              <w:autoSpaceDN w:val="0"/>
              <w:adjustRightInd w:val="0"/>
              <w:jc w:val="right"/>
              <w:textAlignment w:val="baseline"/>
              <w:rPr>
                <w:rFonts w:ascii="Times New Roman" w:hAnsi="Times New Roman"/>
                <w:szCs w:val="24"/>
              </w:rPr>
            </w:pPr>
          </w:p>
          <w:p w14:paraId="5F6BFAFB" w14:textId="77777777" w:rsidR="001D1164" w:rsidRPr="003020A2" w:rsidRDefault="001D1164" w:rsidP="006539DE">
            <w:pPr>
              <w:overflowPunct w:val="0"/>
              <w:autoSpaceDE w:val="0"/>
              <w:autoSpaceDN w:val="0"/>
              <w:adjustRightInd w:val="0"/>
              <w:jc w:val="right"/>
              <w:textAlignment w:val="baseline"/>
              <w:rPr>
                <w:rFonts w:ascii="Times New Roman" w:hAnsi="Times New Roman"/>
                <w:szCs w:val="24"/>
              </w:rPr>
            </w:pPr>
          </w:p>
          <w:p w14:paraId="4C8856A9" w14:textId="77777777" w:rsidR="001D1164" w:rsidRPr="003020A2" w:rsidRDefault="001D1164" w:rsidP="006539DE">
            <w:pPr>
              <w:overflowPunct w:val="0"/>
              <w:autoSpaceDE w:val="0"/>
              <w:autoSpaceDN w:val="0"/>
              <w:adjustRightInd w:val="0"/>
              <w:jc w:val="right"/>
              <w:textAlignment w:val="baseline"/>
              <w:rPr>
                <w:rFonts w:ascii="Times New Roman" w:hAnsi="Times New Roman"/>
                <w:szCs w:val="24"/>
              </w:rPr>
            </w:pPr>
          </w:p>
          <w:p w14:paraId="25716551" w14:textId="77777777" w:rsidR="001D1164" w:rsidRDefault="001D1164" w:rsidP="006539DE">
            <w:pPr>
              <w:overflowPunct w:val="0"/>
              <w:autoSpaceDE w:val="0"/>
              <w:autoSpaceDN w:val="0"/>
              <w:adjustRightInd w:val="0"/>
              <w:jc w:val="right"/>
              <w:textAlignment w:val="baseline"/>
              <w:rPr>
                <w:rFonts w:ascii="Times New Roman" w:hAnsi="Times New Roman"/>
                <w:szCs w:val="24"/>
              </w:rPr>
            </w:pPr>
          </w:p>
          <w:p w14:paraId="0A4898B0" w14:textId="77777777" w:rsidR="002412E1" w:rsidRDefault="002412E1" w:rsidP="006539DE">
            <w:pPr>
              <w:overflowPunct w:val="0"/>
              <w:autoSpaceDE w:val="0"/>
              <w:autoSpaceDN w:val="0"/>
              <w:adjustRightInd w:val="0"/>
              <w:jc w:val="right"/>
              <w:textAlignment w:val="baseline"/>
              <w:rPr>
                <w:rFonts w:ascii="Times New Roman" w:hAnsi="Times New Roman"/>
                <w:szCs w:val="24"/>
              </w:rPr>
            </w:pPr>
          </w:p>
          <w:p w14:paraId="1E165DA0" w14:textId="77777777" w:rsidR="002412E1" w:rsidRDefault="002412E1" w:rsidP="006539DE">
            <w:pPr>
              <w:overflowPunct w:val="0"/>
              <w:autoSpaceDE w:val="0"/>
              <w:autoSpaceDN w:val="0"/>
              <w:adjustRightInd w:val="0"/>
              <w:jc w:val="right"/>
              <w:textAlignment w:val="baseline"/>
              <w:rPr>
                <w:rFonts w:ascii="Times New Roman" w:hAnsi="Times New Roman"/>
                <w:szCs w:val="24"/>
              </w:rPr>
            </w:pPr>
          </w:p>
          <w:p w14:paraId="5B1273C1" w14:textId="77777777" w:rsidR="002412E1" w:rsidRDefault="002412E1" w:rsidP="006539DE">
            <w:pPr>
              <w:overflowPunct w:val="0"/>
              <w:autoSpaceDE w:val="0"/>
              <w:autoSpaceDN w:val="0"/>
              <w:adjustRightInd w:val="0"/>
              <w:jc w:val="right"/>
              <w:textAlignment w:val="baseline"/>
              <w:rPr>
                <w:rFonts w:ascii="Times New Roman" w:hAnsi="Times New Roman"/>
                <w:szCs w:val="24"/>
              </w:rPr>
            </w:pPr>
          </w:p>
          <w:p w14:paraId="6DEF8887" w14:textId="77777777" w:rsidR="002412E1" w:rsidRDefault="002412E1" w:rsidP="006539DE">
            <w:pPr>
              <w:overflowPunct w:val="0"/>
              <w:autoSpaceDE w:val="0"/>
              <w:autoSpaceDN w:val="0"/>
              <w:adjustRightInd w:val="0"/>
              <w:jc w:val="right"/>
              <w:textAlignment w:val="baseline"/>
              <w:rPr>
                <w:rFonts w:ascii="Times New Roman" w:hAnsi="Times New Roman"/>
                <w:szCs w:val="24"/>
              </w:rPr>
            </w:pPr>
          </w:p>
          <w:p w14:paraId="1955A5F2" w14:textId="77777777" w:rsidR="002412E1" w:rsidRDefault="002412E1" w:rsidP="006539DE">
            <w:pPr>
              <w:overflowPunct w:val="0"/>
              <w:autoSpaceDE w:val="0"/>
              <w:autoSpaceDN w:val="0"/>
              <w:adjustRightInd w:val="0"/>
              <w:jc w:val="right"/>
              <w:textAlignment w:val="baseline"/>
              <w:rPr>
                <w:rFonts w:ascii="Times New Roman" w:hAnsi="Times New Roman"/>
                <w:szCs w:val="24"/>
              </w:rPr>
            </w:pPr>
          </w:p>
          <w:p w14:paraId="05CBF4FB" w14:textId="77777777" w:rsidR="002412E1" w:rsidRDefault="002412E1" w:rsidP="006539DE">
            <w:pPr>
              <w:overflowPunct w:val="0"/>
              <w:autoSpaceDE w:val="0"/>
              <w:autoSpaceDN w:val="0"/>
              <w:adjustRightInd w:val="0"/>
              <w:jc w:val="right"/>
              <w:textAlignment w:val="baseline"/>
              <w:rPr>
                <w:rFonts w:ascii="Times New Roman" w:hAnsi="Times New Roman"/>
                <w:szCs w:val="24"/>
              </w:rPr>
            </w:pPr>
          </w:p>
          <w:p w14:paraId="7C820045" w14:textId="77777777" w:rsidR="002412E1" w:rsidRDefault="002412E1" w:rsidP="006539DE">
            <w:pPr>
              <w:overflowPunct w:val="0"/>
              <w:autoSpaceDE w:val="0"/>
              <w:autoSpaceDN w:val="0"/>
              <w:adjustRightInd w:val="0"/>
              <w:jc w:val="right"/>
              <w:textAlignment w:val="baseline"/>
              <w:rPr>
                <w:rFonts w:ascii="Times New Roman" w:hAnsi="Times New Roman"/>
                <w:szCs w:val="24"/>
              </w:rPr>
            </w:pPr>
          </w:p>
          <w:p w14:paraId="22515506" w14:textId="77777777" w:rsidR="002412E1" w:rsidRPr="003020A2" w:rsidRDefault="002412E1" w:rsidP="006539DE">
            <w:pPr>
              <w:overflowPunct w:val="0"/>
              <w:autoSpaceDE w:val="0"/>
              <w:autoSpaceDN w:val="0"/>
              <w:adjustRightInd w:val="0"/>
              <w:jc w:val="right"/>
              <w:textAlignment w:val="baseline"/>
              <w:rPr>
                <w:rFonts w:ascii="Times New Roman" w:hAnsi="Times New Roman"/>
                <w:szCs w:val="24"/>
              </w:rPr>
            </w:pPr>
          </w:p>
          <w:p w14:paraId="253787B2" w14:textId="77777777" w:rsidR="001D1164" w:rsidRPr="003020A2" w:rsidRDefault="001D1164" w:rsidP="006539DE">
            <w:pPr>
              <w:overflowPunct w:val="0"/>
              <w:autoSpaceDE w:val="0"/>
              <w:autoSpaceDN w:val="0"/>
              <w:adjustRightInd w:val="0"/>
              <w:jc w:val="right"/>
              <w:textAlignment w:val="baseline"/>
              <w:rPr>
                <w:rFonts w:ascii="Times New Roman" w:hAnsi="Times New Roman"/>
                <w:szCs w:val="24"/>
              </w:rPr>
            </w:pPr>
          </w:p>
          <w:p w14:paraId="5E5D7A33" w14:textId="77777777" w:rsidR="001D1164" w:rsidRPr="003020A2" w:rsidRDefault="001D1164" w:rsidP="006539DE">
            <w:pPr>
              <w:overflowPunct w:val="0"/>
              <w:autoSpaceDE w:val="0"/>
              <w:autoSpaceDN w:val="0"/>
              <w:adjustRightInd w:val="0"/>
              <w:jc w:val="right"/>
              <w:textAlignment w:val="baseline"/>
              <w:rPr>
                <w:rFonts w:ascii="Times New Roman" w:hAnsi="Times New Roman"/>
                <w:szCs w:val="24"/>
              </w:rPr>
            </w:pPr>
          </w:p>
          <w:p w14:paraId="4325DBC1" w14:textId="77777777" w:rsidR="001D1164" w:rsidRPr="003020A2" w:rsidRDefault="001D1164" w:rsidP="006539DE">
            <w:pPr>
              <w:overflowPunct w:val="0"/>
              <w:autoSpaceDE w:val="0"/>
              <w:autoSpaceDN w:val="0"/>
              <w:adjustRightInd w:val="0"/>
              <w:jc w:val="center"/>
              <w:textAlignment w:val="baseline"/>
              <w:rPr>
                <w:rFonts w:ascii="Times New Roman" w:hAnsi="Times New Roman"/>
                <w:b/>
                <w:sz w:val="28"/>
                <w:szCs w:val="24"/>
              </w:rPr>
            </w:pPr>
          </w:p>
          <w:p w14:paraId="1E6C642A" w14:textId="77777777" w:rsidR="006539DE" w:rsidRPr="00C161AE" w:rsidRDefault="006539DE" w:rsidP="006539DE">
            <w:pPr>
              <w:pStyle w:val="af0"/>
              <w:jc w:val="center"/>
              <w:rPr>
                <w:rFonts w:ascii="Times New Roman" w:hAnsi="Times New Roman" w:cs="Times New Roman"/>
                <w:b/>
                <w:sz w:val="28"/>
                <w:szCs w:val="28"/>
              </w:rPr>
            </w:pPr>
            <w:r w:rsidRPr="00C161AE">
              <w:rPr>
                <w:rFonts w:ascii="Times New Roman" w:hAnsi="Times New Roman" w:cs="Times New Roman"/>
                <w:b/>
                <w:sz w:val="28"/>
                <w:szCs w:val="28"/>
              </w:rPr>
              <w:t xml:space="preserve">Муниципальная программа </w:t>
            </w:r>
          </w:p>
          <w:p w14:paraId="3F4B6C0F" w14:textId="77777777" w:rsidR="00501643" w:rsidRPr="00501643" w:rsidRDefault="006539DE" w:rsidP="006539DE">
            <w:pPr>
              <w:overflowPunct w:val="0"/>
              <w:autoSpaceDE w:val="0"/>
              <w:autoSpaceDN w:val="0"/>
              <w:adjustRightInd w:val="0"/>
              <w:jc w:val="center"/>
              <w:textAlignment w:val="baseline"/>
              <w:rPr>
                <w:rFonts w:ascii="Times New Roman" w:hAnsi="Times New Roman" w:cs="Times New Roman"/>
                <w:b/>
                <w:sz w:val="28"/>
                <w:szCs w:val="28"/>
              </w:rPr>
            </w:pPr>
            <w:r w:rsidRPr="00501643">
              <w:rPr>
                <w:rFonts w:ascii="Times New Roman" w:hAnsi="Times New Roman" w:cs="Times New Roman"/>
                <w:b/>
                <w:sz w:val="28"/>
                <w:szCs w:val="28"/>
              </w:rPr>
              <w:t>«Энергосбережение и повышен</w:t>
            </w:r>
            <w:r w:rsidR="00C161AE" w:rsidRPr="00501643">
              <w:rPr>
                <w:rFonts w:ascii="Times New Roman" w:hAnsi="Times New Roman" w:cs="Times New Roman"/>
                <w:b/>
                <w:sz w:val="28"/>
                <w:szCs w:val="28"/>
              </w:rPr>
              <w:t>ие энергетической эффективности</w:t>
            </w:r>
            <w:r w:rsidR="00501643" w:rsidRPr="00501643">
              <w:rPr>
                <w:rFonts w:ascii="Times New Roman" w:hAnsi="Times New Roman" w:cs="Times New Roman"/>
                <w:b/>
                <w:sz w:val="28"/>
                <w:szCs w:val="28"/>
              </w:rPr>
              <w:t xml:space="preserve"> </w:t>
            </w:r>
          </w:p>
          <w:p w14:paraId="4B7D5C42" w14:textId="77777777" w:rsidR="001D1164" w:rsidRPr="003020A2" w:rsidRDefault="00501643" w:rsidP="006539DE">
            <w:pPr>
              <w:overflowPunct w:val="0"/>
              <w:autoSpaceDE w:val="0"/>
              <w:autoSpaceDN w:val="0"/>
              <w:adjustRightInd w:val="0"/>
              <w:jc w:val="center"/>
              <w:textAlignment w:val="baseline"/>
              <w:rPr>
                <w:rFonts w:ascii="Times New Roman" w:hAnsi="Times New Roman"/>
                <w:b/>
                <w:sz w:val="28"/>
                <w:szCs w:val="24"/>
              </w:rPr>
            </w:pPr>
            <w:r w:rsidRPr="00501643">
              <w:rPr>
                <w:rFonts w:ascii="Times New Roman" w:hAnsi="Times New Roman" w:cs="Times New Roman"/>
                <w:b/>
                <w:sz w:val="28"/>
                <w:szCs w:val="28"/>
              </w:rPr>
              <w:t xml:space="preserve">МО «Город Удачный» </w:t>
            </w:r>
            <w:r>
              <w:rPr>
                <w:rFonts w:ascii="Times New Roman" w:hAnsi="Times New Roman" w:cs="Times New Roman"/>
                <w:b/>
                <w:sz w:val="28"/>
                <w:szCs w:val="28"/>
              </w:rPr>
              <w:t xml:space="preserve"> </w:t>
            </w:r>
            <w:r w:rsidR="001D1164" w:rsidRPr="003020A2">
              <w:rPr>
                <w:rFonts w:ascii="Times New Roman" w:hAnsi="Times New Roman"/>
                <w:b/>
                <w:sz w:val="28"/>
                <w:szCs w:val="24"/>
              </w:rPr>
              <w:t>на 20</w:t>
            </w:r>
            <w:r w:rsidR="006539DE">
              <w:rPr>
                <w:rFonts w:ascii="Times New Roman" w:hAnsi="Times New Roman"/>
                <w:b/>
                <w:sz w:val="28"/>
                <w:szCs w:val="24"/>
              </w:rPr>
              <w:t>22</w:t>
            </w:r>
            <w:r w:rsidR="001D1164" w:rsidRPr="003020A2">
              <w:rPr>
                <w:rFonts w:ascii="Times New Roman" w:hAnsi="Times New Roman"/>
                <w:b/>
                <w:sz w:val="28"/>
                <w:szCs w:val="24"/>
              </w:rPr>
              <w:t>-20</w:t>
            </w:r>
            <w:r w:rsidR="006539DE">
              <w:rPr>
                <w:rFonts w:ascii="Times New Roman" w:hAnsi="Times New Roman"/>
                <w:b/>
                <w:sz w:val="28"/>
                <w:szCs w:val="24"/>
              </w:rPr>
              <w:t>26</w:t>
            </w:r>
            <w:r w:rsidR="001D1164" w:rsidRPr="003020A2">
              <w:rPr>
                <w:rFonts w:ascii="Times New Roman" w:hAnsi="Times New Roman"/>
                <w:b/>
                <w:sz w:val="28"/>
                <w:szCs w:val="24"/>
              </w:rPr>
              <w:t xml:space="preserve"> годы</w:t>
            </w:r>
            <w:r w:rsidR="007D3C9C">
              <w:rPr>
                <w:rFonts w:ascii="Times New Roman" w:hAnsi="Times New Roman"/>
                <w:b/>
                <w:sz w:val="28"/>
                <w:szCs w:val="24"/>
              </w:rPr>
              <w:t>»</w:t>
            </w:r>
          </w:p>
          <w:p w14:paraId="23491D88" w14:textId="77777777"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14:paraId="46FE9DCF" w14:textId="77777777"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14:paraId="30F8D8E7" w14:textId="77777777"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14:paraId="55A5F36D" w14:textId="77777777"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14:paraId="5A7890CF" w14:textId="77777777"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14:paraId="5E584AD6" w14:textId="77777777"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14:paraId="7C3BD452" w14:textId="77777777"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14:paraId="1E4D532A" w14:textId="77777777"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14:paraId="177C3206" w14:textId="77777777"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14:paraId="1297D9C3" w14:textId="77777777"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14:paraId="6689CF8D" w14:textId="77777777"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14:paraId="4FEC3986" w14:textId="77777777" w:rsidR="001D1164" w:rsidRPr="003020A2" w:rsidRDefault="001D1164" w:rsidP="006539DE">
            <w:pPr>
              <w:overflowPunct w:val="0"/>
              <w:autoSpaceDE w:val="0"/>
              <w:autoSpaceDN w:val="0"/>
              <w:adjustRightInd w:val="0"/>
              <w:textAlignment w:val="baseline"/>
              <w:rPr>
                <w:rFonts w:ascii="Times New Roman" w:hAnsi="Times New Roman"/>
                <w:b/>
                <w:szCs w:val="24"/>
              </w:rPr>
            </w:pPr>
          </w:p>
          <w:p w14:paraId="3467B9B3" w14:textId="77777777"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14:paraId="0A4BD0B6" w14:textId="77777777"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14:paraId="199290F0" w14:textId="77777777" w:rsidR="001D1164" w:rsidRDefault="001D1164" w:rsidP="006539DE">
            <w:pPr>
              <w:overflowPunct w:val="0"/>
              <w:autoSpaceDE w:val="0"/>
              <w:autoSpaceDN w:val="0"/>
              <w:adjustRightInd w:val="0"/>
              <w:jc w:val="center"/>
              <w:textAlignment w:val="baseline"/>
              <w:rPr>
                <w:rFonts w:ascii="Times New Roman" w:hAnsi="Times New Roman"/>
                <w:b/>
                <w:szCs w:val="24"/>
              </w:rPr>
            </w:pPr>
          </w:p>
          <w:p w14:paraId="26CF1138" w14:textId="77777777" w:rsidR="00071B03" w:rsidRDefault="00071B03" w:rsidP="006539DE">
            <w:pPr>
              <w:overflowPunct w:val="0"/>
              <w:autoSpaceDE w:val="0"/>
              <w:autoSpaceDN w:val="0"/>
              <w:adjustRightInd w:val="0"/>
              <w:jc w:val="center"/>
              <w:textAlignment w:val="baseline"/>
              <w:rPr>
                <w:rFonts w:ascii="Times New Roman" w:hAnsi="Times New Roman"/>
                <w:b/>
                <w:szCs w:val="24"/>
              </w:rPr>
            </w:pPr>
          </w:p>
          <w:p w14:paraId="70D45680" w14:textId="77777777" w:rsidR="00071B03" w:rsidRDefault="00071B03" w:rsidP="006539DE">
            <w:pPr>
              <w:overflowPunct w:val="0"/>
              <w:autoSpaceDE w:val="0"/>
              <w:autoSpaceDN w:val="0"/>
              <w:adjustRightInd w:val="0"/>
              <w:jc w:val="center"/>
              <w:textAlignment w:val="baseline"/>
              <w:rPr>
                <w:rFonts w:ascii="Times New Roman" w:hAnsi="Times New Roman"/>
                <w:b/>
                <w:szCs w:val="24"/>
              </w:rPr>
            </w:pPr>
          </w:p>
          <w:p w14:paraId="1D075F71" w14:textId="77777777" w:rsidR="00071B03" w:rsidRDefault="00071B03" w:rsidP="006539DE">
            <w:pPr>
              <w:overflowPunct w:val="0"/>
              <w:autoSpaceDE w:val="0"/>
              <w:autoSpaceDN w:val="0"/>
              <w:adjustRightInd w:val="0"/>
              <w:jc w:val="center"/>
              <w:textAlignment w:val="baseline"/>
              <w:rPr>
                <w:rFonts w:ascii="Times New Roman" w:hAnsi="Times New Roman"/>
                <w:b/>
                <w:szCs w:val="24"/>
              </w:rPr>
            </w:pPr>
          </w:p>
          <w:p w14:paraId="3EE53E1A" w14:textId="77777777" w:rsidR="00071B03" w:rsidRDefault="00071B03" w:rsidP="006539DE">
            <w:pPr>
              <w:overflowPunct w:val="0"/>
              <w:autoSpaceDE w:val="0"/>
              <w:autoSpaceDN w:val="0"/>
              <w:adjustRightInd w:val="0"/>
              <w:jc w:val="center"/>
              <w:textAlignment w:val="baseline"/>
              <w:rPr>
                <w:rFonts w:ascii="Times New Roman" w:hAnsi="Times New Roman"/>
                <w:b/>
                <w:szCs w:val="24"/>
              </w:rPr>
            </w:pPr>
          </w:p>
          <w:p w14:paraId="7B8C534B" w14:textId="77777777" w:rsidR="00071B03" w:rsidRDefault="00071B03" w:rsidP="006539DE">
            <w:pPr>
              <w:overflowPunct w:val="0"/>
              <w:autoSpaceDE w:val="0"/>
              <w:autoSpaceDN w:val="0"/>
              <w:adjustRightInd w:val="0"/>
              <w:jc w:val="center"/>
              <w:textAlignment w:val="baseline"/>
              <w:rPr>
                <w:rFonts w:ascii="Times New Roman" w:hAnsi="Times New Roman"/>
                <w:b/>
                <w:szCs w:val="24"/>
              </w:rPr>
            </w:pPr>
          </w:p>
          <w:p w14:paraId="51645B02" w14:textId="77777777" w:rsidR="00071B03" w:rsidRDefault="00071B03" w:rsidP="006539DE">
            <w:pPr>
              <w:overflowPunct w:val="0"/>
              <w:autoSpaceDE w:val="0"/>
              <w:autoSpaceDN w:val="0"/>
              <w:adjustRightInd w:val="0"/>
              <w:jc w:val="center"/>
              <w:textAlignment w:val="baseline"/>
              <w:rPr>
                <w:rFonts w:ascii="Times New Roman" w:hAnsi="Times New Roman"/>
                <w:b/>
                <w:szCs w:val="24"/>
              </w:rPr>
            </w:pPr>
          </w:p>
          <w:p w14:paraId="120431D3" w14:textId="77777777" w:rsidR="00071B03" w:rsidRDefault="00071B03" w:rsidP="006539DE">
            <w:pPr>
              <w:overflowPunct w:val="0"/>
              <w:autoSpaceDE w:val="0"/>
              <w:autoSpaceDN w:val="0"/>
              <w:adjustRightInd w:val="0"/>
              <w:jc w:val="center"/>
              <w:textAlignment w:val="baseline"/>
              <w:rPr>
                <w:rFonts w:ascii="Times New Roman" w:hAnsi="Times New Roman"/>
                <w:b/>
                <w:szCs w:val="24"/>
              </w:rPr>
            </w:pPr>
          </w:p>
          <w:p w14:paraId="45F813D0" w14:textId="77777777" w:rsidR="00071B03" w:rsidRDefault="00071B03" w:rsidP="006539DE">
            <w:pPr>
              <w:overflowPunct w:val="0"/>
              <w:autoSpaceDE w:val="0"/>
              <w:autoSpaceDN w:val="0"/>
              <w:adjustRightInd w:val="0"/>
              <w:jc w:val="center"/>
              <w:textAlignment w:val="baseline"/>
              <w:rPr>
                <w:rFonts w:ascii="Times New Roman" w:hAnsi="Times New Roman"/>
                <w:b/>
                <w:szCs w:val="24"/>
              </w:rPr>
            </w:pPr>
          </w:p>
          <w:p w14:paraId="591CFA30" w14:textId="77777777" w:rsidR="00071B03" w:rsidRDefault="00071B03" w:rsidP="006539DE">
            <w:pPr>
              <w:overflowPunct w:val="0"/>
              <w:autoSpaceDE w:val="0"/>
              <w:autoSpaceDN w:val="0"/>
              <w:adjustRightInd w:val="0"/>
              <w:jc w:val="center"/>
              <w:textAlignment w:val="baseline"/>
              <w:rPr>
                <w:rFonts w:ascii="Times New Roman" w:hAnsi="Times New Roman"/>
                <w:b/>
                <w:szCs w:val="24"/>
              </w:rPr>
            </w:pPr>
          </w:p>
          <w:p w14:paraId="47B6E54B" w14:textId="77777777" w:rsidR="00071B03" w:rsidRDefault="00071B03" w:rsidP="006539DE">
            <w:pPr>
              <w:overflowPunct w:val="0"/>
              <w:autoSpaceDE w:val="0"/>
              <w:autoSpaceDN w:val="0"/>
              <w:adjustRightInd w:val="0"/>
              <w:jc w:val="center"/>
              <w:textAlignment w:val="baseline"/>
              <w:rPr>
                <w:rFonts w:ascii="Times New Roman" w:hAnsi="Times New Roman"/>
                <w:b/>
                <w:szCs w:val="24"/>
              </w:rPr>
            </w:pPr>
          </w:p>
          <w:p w14:paraId="4E8750A0" w14:textId="77777777" w:rsidR="00071B03" w:rsidRPr="003020A2" w:rsidRDefault="00071B03" w:rsidP="00071B03">
            <w:pPr>
              <w:overflowPunct w:val="0"/>
              <w:autoSpaceDE w:val="0"/>
              <w:autoSpaceDN w:val="0"/>
              <w:adjustRightInd w:val="0"/>
              <w:textAlignment w:val="baseline"/>
              <w:rPr>
                <w:rFonts w:ascii="Times New Roman" w:hAnsi="Times New Roman"/>
                <w:b/>
                <w:szCs w:val="24"/>
              </w:rPr>
            </w:pPr>
          </w:p>
          <w:p w14:paraId="382CF6EC" w14:textId="77777777"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14:paraId="30098BAF" w14:textId="77777777" w:rsidR="001D1164" w:rsidRPr="003020A2" w:rsidRDefault="001D1164" w:rsidP="006539DE">
            <w:pPr>
              <w:overflowPunct w:val="0"/>
              <w:autoSpaceDE w:val="0"/>
              <w:autoSpaceDN w:val="0"/>
              <w:adjustRightInd w:val="0"/>
              <w:textAlignment w:val="baseline"/>
              <w:rPr>
                <w:rFonts w:ascii="Times New Roman" w:hAnsi="Times New Roman"/>
                <w:b/>
                <w:szCs w:val="24"/>
              </w:rPr>
            </w:pPr>
          </w:p>
          <w:p w14:paraId="79408B24" w14:textId="77777777" w:rsidR="001D1164" w:rsidRPr="003020A2" w:rsidRDefault="001D1164" w:rsidP="006539DE">
            <w:pPr>
              <w:overflowPunct w:val="0"/>
              <w:autoSpaceDE w:val="0"/>
              <w:autoSpaceDN w:val="0"/>
              <w:adjustRightInd w:val="0"/>
              <w:jc w:val="center"/>
              <w:textAlignment w:val="baseline"/>
              <w:rPr>
                <w:rFonts w:ascii="Times New Roman" w:hAnsi="Times New Roman"/>
                <w:b/>
                <w:szCs w:val="24"/>
              </w:rPr>
            </w:pPr>
          </w:p>
          <w:p w14:paraId="3C26EABA" w14:textId="77777777" w:rsidR="001D1164" w:rsidRPr="003020A2" w:rsidRDefault="001D1164" w:rsidP="006539DE">
            <w:pPr>
              <w:overflowPunct w:val="0"/>
              <w:autoSpaceDE w:val="0"/>
              <w:autoSpaceDN w:val="0"/>
              <w:adjustRightInd w:val="0"/>
              <w:textAlignment w:val="baseline"/>
              <w:rPr>
                <w:rFonts w:ascii="Times New Roman" w:hAnsi="Times New Roman"/>
                <w:b/>
                <w:szCs w:val="24"/>
              </w:rPr>
            </w:pPr>
          </w:p>
          <w:p w14:paraId="0BE3C2B0" w14:textId="77777777" w:rsidR="001D1164" w:rsidRDefault="001D1164" w:rsidP="00007426">
            <w:pPr>
              <w:overflowPunct w:val="0"/>
              <w:autoSpaceDE w:val="0"/>
              <w:autoSpaceDN w:val="0"/>
              <w:adjustRightInd w:val="0"/>
              <w:jc w:val="center"/>
              <w:textAlignment w:val="baseline"/>
              <w:rPr>
                <w:rFonts w:ascii="Times New Roman" w:hAnsi="Times New Roman"/>
                <w:b/>
                <w:szCs w:val="24"/>
              </w:rPr>
            </w:pPr>
          </w:p>
          <w:p w14:paraId="0C4963E0" w14:textId="680B12F9" w:rsidR="00007426" w:rsidRPr="003020A2" w:rsidRDefault="00007426" w:rsidP="00007426">
            <w:pPr>
              <w:overflowPunct w:val="0"/>
              <w:autoSpaceDE w:val="0"/>
              <w:autoSpaceDN w:val="0"/>
              <w:adjustRightInd w:val="0"/>
              <w:jc w:val="center"/>
              <w:textAlignment w:val="baseline"/>
              <w:rPr>
                <w:rFonts w:ascii="Times New Roman" w:hAnsi="Times New Roman"/>
                <w:b/>
                <w:szCs w:val="24"/>
              </w:rPr>
            </w:pPr>
          </w:p>
        </w:tc>
      </w:tr>
    </w:tbl>
    <w:p w14:paraId="0C424F6B" w14:textId="77777777" w:rsidR="004829AF" w:rsidRDefault="004829AF" w:rsidP="004829AF">
      <w:pPr>
        <w:jc w:val="center"/>
        <w:rPr>
          <w:b/>
          <w:sz w:val="24"/>
          <w:szCs w:val="24"/>
        </w:rPr>
      </w:pPr>
    </w:p>
    <w:p w14:paraId="66ED7D22" w14:textId="77777777" w:rsidR="00501643" w:rsidRDefault="00501643" w:rsidP="004829AF">
      <w:pPr>
        <w:jc w:val="center"/>
        <w:rPr>
          <w:b/>
          <w:sz w:val="24"/>
          <w:szCs w:val="24"/>
        </w:rPr>
      </w:pPr>
    </w:p>
    <w:p w14:paraId="3FE66335" w14:textId="77777777" w:rsidR="00501643" w:rsidRPr="00F45506" w:rsidRDefault="00501643" w:rsidP="004829AF">
      <w:pPr>
        <w:jc w:val="center"/>
        <w:rPr>
          <w:b/>
          <w:sz w:val="24"/>
          <w:szCs w:val="24"/>
        </w:rPr>
      </w:pPr>
    </w:p>
    <w:p w14:paraId="0478CAA4" w14:textId="77777777" w:rsidR="004829AF" w:rsidRPr="00E571D6" w:rsidRDefault="004829AF" w:rsidP="00267E51">
      <w:pPr>
        <w:ind w:firstLine="709"/>
        <w:jc w:val="center"/>
        <w:rPr>
          <w:b/>
          <w:sz w:val="24"/>
          <w:szCs w:val="24"/>
        </w:rPr>
      </w:pPr>
      <w:r w:rsidRPr="00E571D6">
        <w:rPr>
          <w:b/>
          <w:sz w:val="24"/>
          <w:szCs w:val="24"/>
        </w:rPr>
        <w:lastRenderedPageBreak/>
        <w:t>ПАСПОРТ ПРОГРАММЫ</w:t>
      </w:r>
    </w:p>
    <w:p w14:paraId="290295A6" w14:textId="77777777" w:rsidR="00F14AAE" w:rsidRPr="00E571D6" w:rsidRDefault="00F14AAE" w:rsidP="00267E51">
      <w:pPr>
        <w:ind w:firstLine="709"/>
        <w:jc w:val="center"/>
        <w:rPr>
          <w:b/>
          <w:sz w:val="24"/>
          <w:szCs w:val="24"/>
        </w:rPr>
      </w:pPr>
    </w:p>
    <w:p w14:paraId="6333D140" w14:textId="77777777" w:rsidR="00F14AAE" w:rsidRPr="00E571D6" w:rsidRDefault="00F14AAE" w:rsidP="00267E51">
      <w:pPr>
        <w:ind w:firstLine="709"/>
        <w:jc w:val="center"/>
        <w:rPr>
          <w:b/>
          <w:sz w:val="24"/>
          <w:szCs w:val="24"/>
        </w:rPr>
      </w:pPr>
    </w:p>
    <w:p w14:paraId="55EF7D2F" w14:textId="77777777" w:rsidR="00F14AAE" w:rsidRPr="00E571D6" w:rsidRDefault="00F14AAE" w:rsidP="00267E51">
      <w:pPr>
        <w:ind w:firstLine="709"/>
        <w:jc w:val="center"/>
        <w:rPr>
          <w:b/>
          <w:sz w:val="24"/>
          <w:szCs w:val="24"/>
        </w:rPr>
      </w:pPr>
    </w:p>
    <w:p w14:paraId="5FA2545B" w14:textId="77777777" w:rsidR="00F14AAE" w:rsidRPr="00E571D6" w:rsidRDefault="00F14AAE" w:rsidP="00267E51">
      <w:pPr>
        <w:ind w:firstLine="709"/>
        <w:jc w:val="center"/>
        <w:rPr>
          <w:b/>
          <w:sz w:val="24"/>
          <w:szCs w:val="24"/>
        </w:rPr>
      </w:pPr>
    </w:p>
    <w:tbl>
      <w:tblPr>
        <w:tblStyle w:val="af2"/>
        <w:tblW w:w="5171" w:type="pct"/>
        <w:tblLook w:val="04A0" w:firstRow="1" w:lastRow="0" w:firstColumn="1" w:lastColumn="0" w:noHBand="0" w:noVBand="1"/>
      </w:tblPr>
      <w:tblGrid>
        <w:gridCol w:w="456"/>
        <w:gridCol w:w="1896"/>
        <w:gridCol w:w="7254"/>
      </w:tblGrid>
      <w:tr w:rsidR="00F14AAE" w:rsidRPr="00E571D6" w14:paraId="5D7A4A6A" w14:textId="77777777" w:rsidTr="003C2137">
        <w:tc>
          <w:tcPr>
            <w:tcW w:w="237" w:type="pct"/>
          </w:tcPr>
          <w:p w14:paraId="718B108E" w14:textId="77777777" w:rsidR="00F14AAE" w:rsidRPr="00E571D6" w:rsidRDefault="0064333A" w:rsidP="00267E51">
            <w:pPr>
              <w:pStyle w:val="41"/>
              <w:shd w:val="clear" w:color="auto" w:fill="auto"/>
              <w:spacing w:before="0"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w:t>
            </w:r>
            <w:r w:rsidR="00F14AAE" w:rsidRPr="00E571D6">
              <w:rPr>
                <w:rFonts w:ascii="Times New Roman" w:hAnsi="Times New Roman" w:cs="Times New Roman"/>
                <w:sz w:val="24"/>
                <w:szCs w:val="24"/>
              </w:rPr>
              <w:t>1</w:t>
            </w:r>
          </w:p>
        </w:tc>
        <w:tc>
          <w:tcPr>
            <w:tcW w:w="987" w:type="pct"/>
          </w:tcPr>
          <w:p w14:paraId="7F070E32" w14:textId="77777777" w:rsidR="00F14AAE" w:rsidRPr="00E571D6" w:rsidRDefault="00F14AAE" w:rsidP="00267E51">
            <w:pPr>
              <w:pStyle w:val="41"/>
              <w:shd w:val="clear" w:color="auto" w:fill="auto"/>
              <w:spacing w:before="0" w:after="0" w:line="240" w:lineRule="auto"/>
              <w:jc w:val="both"/>
              <w:rPr>
                <w:rFonts w:ascii="Times New Roman" w:hAnsi="Times New Roman" w:cs="Times New Roman"/>
                <w:sz w:val="24"/>
                <w:szCs w:val="24"/>
              </w:rPr>
            </w:pPr>
            <w:r w:rsidRPr="00E571D6">
              <w:rPr>
                <w:rFonts w:ascii="Times New Roman" w:hAnsi="Times New Roman" w:cs="Times New Roman"/>
                <w:sz w:val="24"/>
                <w:szCs w:val="24"/>
              </w:rPr>
              <w:t>Наименование программы</w:t>
            </w:r>
          </w:p>
        </w:tc>
        <w:tc>
          <w:tcPr>
            <w:tcW w:w="3776" w:type="pct"/>
          </w:tcPr>
          <w:p w14:paraId="4CB882AF" w14:textId="77777777" w:rsidR="00F14AAE" w:rsidRPr="00E571D6" w:rsidRDefault="00501643" w:rsidP="00267E51">
            <w:pPr>
              <w:pStyle w:val="41"/>
              <w:shd w:val="clear" w:color="auto" w:fill="auto"/>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w:t>
            </w:r>
            <w:r w:rsidR="00F14AAE" w:rsidRPr="00E571D6">
              <w:rPr>
                <w:rFonts w:ascii="Times New Roman" w:hAnsi="Times New Roman" w:cs="Times New Roman"/>
                <w:sz w:val="24"/>
                <w:szCs w:val="24"/>
              </w:rPr>
              <w:t>«Энергосбережение и повышен</w:t>
            </w:r>
            <w:r w:rsidR="007D3C9C">
              <w:rPr>
                <w:rFonts w:ascii="Times New Roman" w:hAnsi="Times New Roman" w:cs="Times New Roman"/>
                <w:sz w:val="24"/>
                <w:szCs w:val="24"/>
              </w:rPr>
              <w:t xml:space="preserve">ие энергетической эффективности </w:t>
            </w:r>
            <w:r>
              <w:rPr>
                <w:rFonts w:ascii="Times New Roman" w:hAnsi="Times New Roman" w:cs="Times New Roman"/>
                <w:sz w:val="24"/>
                <w:szCs w:val="24"/>
              </w:rPr>
              <w:t xml:space="preserve"> МО «Город Удачный»</w:t>
            </w:r>
            <w:r w:rsidR="007D3C9C">
              <w:rPr>
                <w:rFonts w:ascii="Times New Roman" w:hAnsi="Times New Roman" w:cs="Times New Roman"/>
                <w:sz w:val="24"/>
                <w:szCs w:val="24"/>
              </w:rPr>
              <w:t xml:space="preserve"> на 2022-2026 годы»</w:t>
            </w:r>
          </w:p>
        </w:tc>
      </w:tr>
      <w:tr w:rsidR="00F14AAE" w:rsidRPr="00E571D6" w14:paraId="2081915E" w14:textId="77777777" w:rsidTr="003C2137">
        <w:tc>
          <w:tcPr>
            <w:tcW w:w="237" w:type="pct"/>
          </w:tcPr>
          <w:p w14:paraId="3785B25B" w14:textId="77777777" w:rsidR="00F14AAE" w:rsidRPr="00E571D6" w:rsidRDefault="0064333A" w:rsidP="00267E51">
            <w:pPr>
              <w:pStyle w:val="41"/>
              <w:shd w:val="clear" w:color="auto" w:fill="auto"/>
              <w:spacing w:before="0"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00F14AAE" w:rsidRPr="00E571D6">
              <w:rPr>
                <w:rFonts w:ascii="Times New Roman" w:hAnsi="Times New Roman" w:cs="Times New Roman"/>
                <w:sz w:val="24"/>
                <w:szCs w:val="24"/>
              </w:rPr>
              <w:t>2</w:t>
            </w:r>
          </w:p>
        </w:tc>
        <w:tc>
          <w:tcPr>
            <w:tcW w:w="987" w:type="pct"/>
          </w:tcPr>
          <w:p w14:paraId="1F180B7A" w14:textId="77777777" w:rsidR="00F14AAE" w:rsidRPr="00E571D6" w:rsidRDefault="00F14AAE" w:rsidP="00267E51">
            <w:pPr>
              <w:pStyle w:val="14"/>
              <w:shd w:val="clear" w:color="auto" w:fill="auto"/>
              <w:spacing w:before="0" w:after="0" w:line="274" w:lineRule="exact"/>
              <w:jc w:val="left"/>
              <w:rPr>
                <w:rFonts w:ascii="Times New Roman" w:hAnsi="Times New Roman" w:cs="Times New Roman"/>
                <w:sz w:val="24"/>
                <w:szCs w:val="24"/>
              </w:rPr>
            </w:pPr>
            <w:r w:rsidRPr="00E571D6">
              <w:rPr>
                <w:rFonts w:ascii="Times New Roman" w:hAnsi="Times New Roman" w:cs="Times New Roman"/>
                <w:sz w:val="24"/>
                <w:szCs w:val="24"/>
              </w:rPr>
              <w:t>Сроки</w:t>
            </w:r>
          </w:p>
          <w:p w14:paraId="787D068F" w14:textId="77777777" w:rsidR="00F14AAE" w:rsidRPr="00E571D6" w:rsidRDefault="00F14AAE" w:rsidP="00267E51">
            <w:pPr>
              <w:pStyle w:val="14"/>
              <w:shd w:val="clear" w:color="auto" w:fill="auto"/>
              <w:spacing w:before="0" w:after="0" w:line="274" w:lineRule="exact"/>
              <w:jc w:val="left"/>
              <w:rPr>
                <w:rFonts w:ascii="Times New Roman" w:hAnsi="Times New Roman" w:cs="Times New Roman"/>
                <w:sz w:val="24"/>
                <w:szCs w:val="24"/>
              </w:rPr>
            </w:pPr>
            <w:r w:rsidRPr="00E571D6">
              <w:rPr>
                <w:rFonts w:ascii="Times New Roman" w:hAnsi="Times New Roman" w:cs="Times New Roman"/>
                <w:sz w:val="24"/>
                <w:szCs w:val="24"/>
              </w:rPr>
              <w:t>реализации</w:t>
            </w:r>
          </w:p>
          <w:p w14:paraId="6F718179" w14:textId="77777777" w:rsidR="00F14AAE" w:rsidRPr="00E571D6" w:rsidRDefault="00F14AAE" w:rsidP="00267E51">
            <w:pPr>
              <w:pStyle w:val="41"/>
              <w:shd w:val="clear" w:color="auto" w:fill="auto"/>
              <w:spacing w:before="0" w:after="0" w:line="240" w:lineRule="auto"/>
              <w:jc w:val="both"/>
              <w:rPr>
                <w:rFonts w:ascii="Times New Roman" w:hAnsi="Times New Roman" w:cs="Times New Roman"/>
                <w:sz w:val="24"/>
                <w:szCs w:val="24"/>
              </w:rPr>
            </w:pPr>
            <w:r w:rsidRPr="00E571D6">
              <w:rPr>
                <w:rFonts w:ascii="Times New Roman" w:hAnsi="Times New Roman" w:cs="Times New Roman"/>
                <w:sz w:val="24"/>
                <w:szCs w:val="24"/>
              </w:rPr>
              <w:t>программы</w:t>
            </w:r>
          </w:p>
        </w:tc>
        <w:tc>
          <w:tcPr>
            <w:tcW w:w="3776" w:type="pct"/>
          </w:tcPr>
          <w:p w14:paraId="708103F4" w14:textId="77777777" w:rsidR="00F14AAE" w:rsidRPr="00E571D6" w:rsidRDefault="00F14AAE" w:rsidP="00267E51">
            <w:pPr>
              <w:pStyle w:val="41"/>
              <w:shd w:val="clear" w:color="auto" w:fill="auto"/>
              <w:spacing w:before="0" w:after="0" w:line="240" w:lineRule="auto"/>
              <w:jc w:val="both"/>
              <w:rPr>
                <w:rFonts w:ascii="Times New Roman" w:hAnsi="Times New Roman" w:cs="Times New Roman"/>
                <w:sz w:val="24"/>
                <w:szCs w:val="24"/>
              </w:rPr>
            </w:pPr>
            <w:r w:rsidRPr="00E571D6">
              <w:rPr>
                <w:rFonts w:ascii="Times New Roman" w:hAnsi="Times New Roman" w:cs="Times New Roman"/>
                <w:bCs/>
                <w:sz w:val="24"/>
                <w:szCs w:val="24"/>
              </w:rPr>
              <w:t>2022 – 2026 годы</w:t>
            </w:r>
          </w:p>
        </w:tc>
      </w:tr>
      <w:tr w:rsidR="000E5BAB" w:rsidRPr="00E571D6" w14:paraId="3A862B8C" w14:textId="77777777" w:rsidTr="003C2137">
        <w:tc>
          <w:tcPr>
            <w:tcW w:w="237" w:type="pct"/>
          </w:tcPr>
          <w:p w14:paraId="25B28204" w14:textId="77777777" w:rsidR="000E5BAB" w:rsidRPr="00E571D6" w:rsidRDefault="0064333A" w:rsidP="00267E51">
            <w:pPr>
              <w:pStyle w:val="41"/>
              <w:shd w:val="clear" w:color="auto" w:fill="auto"/>
              <w:spacing w:before="0"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w:t>
            </w:r>
            <w:r w:rsidR="000E5BAB" w:rsidRPr="00E571D6">
              <w:rPr>
                <w:rFonts w:ascii="Times New Roman" w:hAnsi="Times New Roman" w:cs="Times New Roman"/>
                <w:sz w:val="24"/>
                <w:szCs w:val="24"/>
              </w:rPr>
              <w:t>3</w:t>
            </w:r>
          </w:p>
        </w:tc>
        <w:tc>
          <w:tcPr>
            <w:tcW w:w="987" w:type="pct"/>
          </w:tcPr>
          <w:p w14:paraId="4C329624" w14:textId="77777777" w:rsidR="000E5BAB" w:rsidRPr="00E571D6" w:rsidRDefault="000E5BAB" w:rsidP="00267E51">
            <w:pPr>
              <w:pStyle w:val="41"/>
              <w:shd w:val="clear" w:color="auto" w:fill="auto"/>
              <w:spacing w:before="0" w:after="0" w:line="240" w:lineRule="auto"/>
              <w:jc w:val="both"/>
              <w:rPr>
                <w:rFonts w:ascii="Times New Roman" w:hAnsi="Times New Roman" w:cs="Times New Roman"/>
                <w:sz w:val="24"/>
                <w:szCs w:val="24"/>
              </w:rPr>
            </w:pPr>
            <w:r w:rsidRPr="00E571D6">
              <w:rPr>
                <w:rFonts w:ascii="Times New Roman" w:hAnsi="Times New Roman" w:cs="Times New Roman"/>
                <w:sz w:val="24"/>
                <w:szCs w:val="24"/>
              </w:rPr>
              <w:t>Координатор программы</w:t>
            </w:r>
          </w:p>
        </w:tc>
        <w:tc>
          <w:tcPr>
            <w:tcW w:w="3776" w:type="pct"/>
            <w:tcBorders>
              <w:top w:val="single" w:sz="4" w:space="0" w:color="auto"/>
              <w:bottom w:val="single" w:sz="4" w:space="0" w:color="auto"/>
            </w:tcBorders>
          </w:tcPr>
          <w:p w14:paraId="4BB6AFE1" w14:textId="77777777" w:rsidR="000E5BAB" w:rsidRPr="00E571D6" w:rsidRDefault="000E5BAB" w:rsidP="00267E51">
            <w:pPr>
              <w:jc w:val="both"/>
              <w:rPr>
                <w:rFonts w:ascii="Times New Roman" w:hAnsi="Times New Roman" w:cs="Times New Roman"/>
                <w:sz w:val="24"/>
                <w:szCs w:val="24"/>
              </w:rPr>
            </w:pPr>
            <w:r w:rsidRPr="00E571D6">
              <w:rPr>
                <w:rFonts w:ascii="Times New Roman" w:hAnsi="Times New Roman" w:cs="Times New Roman"/>
                <w:sz w:val="24"/>
                <w:szCs w:val="24"/>
              </w:rPr>
              <w:t xml:space="preserve">Заместитель главы администрации МО «Город Удачный» по городскому хозяйству </w:t>
            </w:r>
          </w:p>
        </w:tc>
      </w:tr>
      <w:tr w:rsidR="000E5BAB" w:rsidRPr="00E571D6" w14:paraId="057DF4D9" w14:textId="77777777" w:rsidTr="003C2137">
        <w:tc>
          <w:tcPr>
            <w:tcW w:w="237" w:type="pct"/>
          </w:tcPr>
          <w:p w14:paraId="48416769" w14:textId="77777777" w:rsidR="000E5BAB" w:rsidRPr="00E571D6" w:rsidRDefault="0064333A" w:rsidP="00267E51">
            <w:pPr>
              <w:pStyle w:val="41"/>
              <w:shd w:val="clear" w:color="auto" w:fill="auto"/>
              <w:spacing w:before="0"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w:t>
            </w:r>
            <w:r w:rsidR="000E5BAB" w:rsidRPr="00E571D6">
              <w:rPr>
                <w:rFonts w:ascii="Times New Roman" w:hAnsi="Times New Roman" w:cs="Times New Roman"/>
                <w:sz w:val="24"/>
                <w:szCs w:val="24"/>
              </w:rPr>
              <w:t>4</w:t>
            </w:r>
          </w:p>
        </w:tc>
        <w:tc>
          <w:tcPr>
            <w:tcW w:w="987" w:type="pct"/>
          </w:tcPr>
          <w:p w14:paraId="102900E9" w14:textId="77777777" w:rsidR="000E5BAB" w:rsidRPr="00E571D6" w:rsidRDefault="000E5BAB" w:rsidP="00267E51">
            <w:pPr>
              <w:pStyle w:val="41"/>
              <w:shd w:val="clear" w:color="auto" w:fill="auto"/>
              <w:spacing w:before="0" w:after="0" w:line="240" w:lineRule="auto"/>
              <w:jc w:val="both"/>
              <w:rPr>
                <w:rFonts w:ascii="Times New Roman" w:hAnsi="Times New Roman" w:cs="Times New Roman"/>
                <w:sz w:val="24"/>
                <w:szCs w:val="24"/>
              </w:rPr>
            </w:pPr>
            <w:r w:rsidRPr="00E571D6">
              <w:rPr>
                <w:rFonts w:ascii="Times New Roman" w:hAnsi="Times New Roman" w:cs="Times New Roman"/>
                <w:sz w:val="24"/>
                <w:szCs w:val="24"/>
              </w:rPr>
              <w:t>Исполнитель программы</w:t>
            </w:r>
          </w:p>
        </w:tc>
        <w:tc>
          <w:tcPr>
            <w:tcW w:w="3776" w:type="pct"/>
            <w:tcBorders>
              <w:top w:val="single" w:sz="4" w:space="0" w:color="auto"/>
              <w:bottom w:val="single" w:sz="4" w:space="0" w:color="auto"/>
            </w:tcBorders>
          </w:tcPr>
          <w:p w14:paraId="1014B55A" w14:textId="77777777" w:rsidR="000E5BAB" w:rsidRPr="00E571D6" w:rsidRDefault="000E5BAB" w:rsidP="00267E51">
            <w:pPr>
              <w:jc w:val="both"/>
              <w:rPr>
                <w:rFonts w:ascii="Times New Roman" w:hAnsi="Times New Roman" w:cs="Times New Roman"/>
                <w:sz w:val="24"/>
                <w:szCs w:val="24"/>
              </w:rPr>
            </w:pPr>
            <w:r w:rsidRPr="00E571D6">
              <w:rPr>
                <w:rFonts w:ascii="Times New Roman" w:hAnsi="Times New Roman" w:cs="Times New Roman"/>
                <w:sz w:val="24"/>
                <w:szCs w:val="24"/>
              </w:rPr>
              <w:t>Главный энергетик администрации МО «Город Удачный»</w:t>
            </w:r>
          </w:p>
        </w:tc>
      </w:tr>
      <w:tr w:rsidR="000E5BAB" w:rsidRPr="00E571D6" w14:paraId="687820B3" w14:textId="77777777" w:rsidTr="003C2137">
        <w:tc>
          <w:tcPr>
            <w:tcW w:w="237" w:type="pct"/>
          </w:tcPr>
          <w:p w14:paraId="4C26D052" w14:textId="77777777" w:rsidR="000E5BAB" w:rsidRPr="00E571D6" w:rsidRDefault="0064333A" w:rsidP="00267E51">
            <w:pPr>
              <w:pStyle w:val="41"/>
              <w:shd w:val="clear" w:color="auto" w:fill="auto"/>
              <w:spacing w:before="0"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w:t>
            </w:r>
            <w:r w:rsidR="000E5BAB" w:rsidRPr="00E571D6">
              <w:rPr>
                <w:rFonts w:ascii="Times New Roman" w:hAnsi="Times New Roman" w:cs="Times New Roman"/>
                <w:sz w:val="24"/>
                <w:szCs w:val="24"/>
              </w:rPr>
              <w:t>5</w:t>
            </w:r>
          </w:p>
        </w:tc>
        <w:tc>
          <w:tcPr>
            <w:tcW w:w="987" w:type="pct"/>
          </w:tcPr>
          <w:p w14:paraId="0812A911" w14:textId="77777777" w:rsidR="000E5BAB" w:rsidRPr="00E571D6" w:rsidRDefault="000E5BAB" w:rsidP="00267E51">
            <w:pPr>
              <w:pStyle w:val="41"/>
              <w:shd w:val="clear" w:color="auto" w:fill="auto"/>
              <w:spacing w:before="0" w:after="0" w:line="240" w:lineRule="auto"/>
              <w:jc w:val="both"/>
              <w:rPr>
                <w:rFonts w:ascii="Times New Roman" w:hAnsi="Times New Roman" w:cs="Times New Roman"/>
                <w:sz w:val="24"/>
                <w:szCs w:val="24"/>
              </w:rPr>
            </w:pPr>
            <w:r w:rsidRPr="00E571D6">
              <w:rPr>
                <w:rFonts w:ascii="Times New Roman" w:hAnsi="Times New Roman" w:cs="Times New Roman"/>
                <w:sz w:val="24"/>
                <w:szCs w:val="24"/>
              </w:rPr>
              <w:t>Цель программы</w:t>
            </w:r>
          </w:p>
        </w:tc>
        <w:tc>
          <w:tcPr>
            <w:tcW w:w="3776" w:type="pct"/>
          </w:tcPr>
          <w:p w14:paraId="4EECAB65" w14:textId="77777777" w:rsidR="000E5BAB" w:rsidRPr="00E571D6" w:rsidRDefault="00BD5D5A" w:rsidP="00267E51">
            <w:pPr>
              <w:pStyle w:val="41"/>
              <w:shd w:val="clear" w:color="auto" w:fill="auto"/>
              <w:spacing w:before="0" w:after="0" w:line="240" w:lineRule="auto"/>
              <w:jc w:val="both"/>
              <w:rPr>
                <w:rFonts w:ascii="Times New Roman" w:hAnsi="Times New Roman" w:cs="Times New Roman"/>
                <w:sz w:val="24"/>
                <w:szCs w:val="24"/>
              </w:rPr>
            </w:pPr>
            <w:r w:rsidRPr="00E571D6">
              <w:rPr>
                <w:rFonts w:ascii="Times New Roman" w:hAnsi="Times New Roman" w:cs="Times New Roman"/>
                <w:sz w:val="24"/>
                <w:szCs w:val="24"/>
              </w:rPr>
              <w:t xml:space="preserve">Обеспечение максимально эффективного использования энергетических ресурсов за счет реализации энергосберегающих мероприятий на основе внедрения энергоэффективных технологий, повышения энергетической эффективности </w:t>
            </w:r>
            <w:r w:rsidR="00DE61F6" w:rsidRPr="00E571D6">
              <w:rPr>
                <w:rFonts w:ascii="Times New Roman" w:hAnsi="Times New Roman" w:cs="Times New Roman"/>
                <w:sz w:val="24"/>
                <w:szCs w:val="24"/>
              </w:rPr>
              <w:t>на</w:t>
            </w:r>
            <w:r w:rsidR="003143C7" w:rsidRPr="00E571D6">
              <w:rPr>
                <w:rFonts w:ascii="Times New Roman" w:hAnsi="Times New Roman" w:cs="Times New Roman"/>
                <w:sz w:val="24"/>
                <w:szCs w:val="24"/>
              </w:rPr>
              <w:t xml:space="preserve"> </w:t>
            </w:r>
            <w:r w:rsidR="000E5BAB" w:rsidRPr="00E571D6">
              <w:rPr>
                <w:rFonts w:ascii="Times New Roman" w:hAnsi="Times New Roman" w:cs="Times New Roman"/>
                <w:sz w:val="24"/>
                <w:szCs w:val="24"/>
              </w:rPr>
              <w:t>объект</w:t>
            </w:r>
            <w:r w:rsidR="00DE61F6" w:rsidRPr="00E571D6">
              <w:rPr>
                <w:rFonts w:ascii="Times New Roman" w:hAnsi="Times New Roman" w:cs="Times New Roman"/>
                <w:sz w:val="24"/>
                <w:szCs w:val="24"/>
              </w:rPr>
              <w:t>ах</w:t>
            </w:r>
            <w:r w:rsidR="000E5BAB" w:rsidRPr="00E571D6">
              <w:rPr>
                <w:rFonts w:ascii="Times New Roman" w:hAnsi="Times New Roman" w:cs="Times New Roman"/>
                <w:sz w:val="24"/>
                <w:szCs w:val="24"/>
              </w:rPr>
              <w:t xml:space="preserve"> муниципальной собственности. </w:t>
            </w:r>
          </w:p>
        </w:tc>
      </w:tr>
      <w:tr w:rsidR="000E5BAB" w:rsidRPr="00E571D6" w14:paraId="0AC83A54" w14:textId="77777777" w:rsidTr="003C2137">
        <w:trPr>
          <w:trHeight w:val="833"/>
        </w:trPr>
        <w:tc>
          <w:tcPr>
            <w:tcW w:w="237" w:type="pct"/>
          </w:tcPr>
          <w:p w14:paraId="638B5927" w14:textId="77777777" w:rsidR="000E5BAB" w:rsidRPr="00E571D6" w:rsidRDefault="0064333A" w:rsidP="00267E51">
            <w:pPr>
              <w:pStyle w:val="41"/>
              <w:shd w:val="clear" w:color="auto" w:fill="auto"/>
              <w:spacing w:before="0"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6</w:t>
            </w:r>
            <w:r w:rsidR="000E5BAB" w:rsidRPr="00E571D6">
              <w:rPr>
                <w:rFonts w:ascii="Times New Roman" w:hAnsi="Times New Roman" w:cs="Times New Roman"/>
                <w:sz w:val="24"/>
                <w:szCs w:val="24"/>
              </w:rPr>
              <w:t>6</w:t>
            </w:r>
          </w:p>
        </w:tc>
        <w:tc>
          <w:tcPr>
            <w:tcW w:w="987" w:type="pct"/>
          </w:tcPr>
          <w:p w14:paraId="73E81D1C" w14:textId="77777777" w:rsidR="000E5BAB" w:rsidRPr="00E571D6" w:rsidRDefault="000E5BAB" w:rsidP="00267E51">
            <w:pPr>
              <w:pStyle w:val="41"/>
              <w:shd w:val="clear" w:color="auto" w:fill="auto"/>
              <w:spacing w:before="0" w:after="0" w:line="240" w:lineRule="auto"/>
              <w:jc w:val="both"/>
              <w:rPr>
                <w:rFonts w:ascii="Times New Roman" w:hAnsi="Times New Roman" w:cs="Times New Roman"/>
                <w:sz w:val="24"/>
                <w:szCs w:val="24"/>
              </w:rPr>
            </w:pPr>
            <w:r w:rsidRPr="00E571D6">
              <w:rPr>
                <w:rFonts w:ascii="Times New Roman" w:hAnsi="Times New Roman" w:cs="Times New Roman"/>
                <w:sz w:val="24"/>
                <w:szCs w:val="24"/>
              </w:rPr>
              <w:t>Задача программы</w:t>
            </w:r>
          </w:p>
        </w:tc>
        <w:tc>
          <w:tcPr>
            <w:tcW w:w="3776" w:type="pct"/>
          </w:tcPr>
          <w:p w14:paraId="2AB1A340" w14:textId="77777777" w:rsidR="00351CD1" w:rsidRPr="00E571D6" w:rsidRDefault="00351CD1" w:rsidP="00267E51">
            <w:pPr>
              <w:autoSpaceDE w:val="0"/>
              <w:autoSpaceDN w:val="0"/>
              <w:adjustRightInd w:val="0"/>
              <w:jc w:val="both"/>
              <w:rPr>
                <w:rFonts w:ascii="Times New Roman" w:hAnsi="Times New Roman" w:cs="Times New Roman"/>
                <w:sz w:val="24"/>
                <w:szCs w:val="24"/>
              </w:rPr>
            </w:pPr>
            <w:r w:rsidRPr="00E571D6">
              <w:rPr>
                <w:rFonts w:ascii="Times New Roman" w:eastAsia="Arial" w:hAnsi="Times New Roman" w:cs="Times New Roman"/>
                <w:sz w:val="24"/>
                <w:szCs w:val="24"/>
              </w:rPr>
              <w:t xml:space="preserve">Повышение энергетической эффективности и энергосбережение на </w:t>
            </w:r>
            <w:r w:rsidRPr="00E571D6">
              <w:rPr>
                <w:rFonts w:ascii="Times New Roman" w:hAnsi="Times New Roman" w:cs="Times New Roman"/>
                <w:sz w:val="24"/>
                <w:szCs w:val="24"/>
              </w:rPr>
              <w:t>объектах, находящихся в муниципальной собственности.</w:t>
            </w:r>
          </w:p>
          <w:p w14:paraId="7BD08D43" w14:textId="77777777" w:rsidR="000E5BAB" w:rsidRPr="00E571D6" w:rsidRDefault="000E5BAB" w:rsidP="00267E51">
            <w:pPr>
              <w:autoSpaceDE w:val="0"/>
              <w:autoSpaceDN w:val="0"/>
              <w:adjustRightInd w:val="0"/>
              <w:jc w:val="both"/>
              <w:rPr>
                <w:rFonts w:ascii="Times New Roman" w:eastAsia="Times New Roman" w:hAnsi="Times New Roman" w:cs="Times New Roman"/>
                <w:sz w:val="24"/>
                <w:szCs w:val="24"/>
              </w:rPr>
            </w:pPr>
          </w:p>
        </w:tc>
      </w:tr>
    </w:tbl>
    <w:p w14:paraId="3E726D13" w14:textId="77777777" w:rsidR="00F14AAE" w:rsidRPr="00E571D6" w:rsidRDefault="00F14AAE" w:rsidP="00267E51">
      <w:pPr>
        <w:ind w:firstLine="709"/>
        <w:jc w:val="center"/>
        <w:rPr>
          <w:b/>
          <w:sz w:val="24"/>
          <w:szCs w:val="24"/>
        </w:rPr>
      </w:pPr>
    </w:p>
    <w:tbl>
      <w:tblPr>
        <w:tblStyle w:val="af2"/>
        <w:tblW w:w="5158" w:type="pct"/>
        <w:tblLook w:val="04A0" w:firstRow="1" w:lastRow="0" w:firstColumn="1" w:lastColumn="0" w:noHBand="0" w:noVBand="1"/>
      </w:tblPr>
      <w:tblGrid>
        <w:gridCol w:w="438"/>
        <w:gridCol w:w="2792"/>
        <w:gridCol w:w="1265"/>
        <w:gridCol w:w="1265"/>
        <w:gridCol w:w="1294"/>
        <w:gridCol w:w="1265"/>
        <w:gridCol w:w="1263"/>
      </w:tblGrid>
      <w:tr w:rsidR="00E93FBB" w:rsidRPr="008117A2" w14:paraId="02C03790" w14:textId="77777777" w:rsidTr="0017105D">
        <w:tc>
          <w:tcPr>
            <w:tcW w:w="229" w:type="pct"/>
            <w:vMerge w:val="restart"/>
          </w:tcPr>
          <w:p w14:paraId="46CF5375" w14:textId="77777777" w:rsidR="0064333A" w:rsidRPr="008117A2" w:rsidRDefault="0064333A" w:rsidP="0064333A">
            <w:pPr>
              <w:pStyle w:val="41"/>
              <w:shd w:val="clear" w:color="auto" w:fill="auto"/>
              <w:spacing w:before="0" w:after="0" w:line="240" w:lineRule="auto"/>
              <w:ind w:firstLine="709"/>
              <w:jc w:val="both"/>
              <w:rPr>
                <w:rFonts w:ascii="Times New Roman" w:hAnsi="Times New Roman" w:cs="Times New Roman"/>
                <w:sz w:val="22"/>
                <w:szCs w:val="22"/>
              </w:rPr>
            </w:pPr>
            <w:r w:rsidRPr="008117A2">
              <w:rPr>
                <w:rFonts w:ascii="Times New Roman" w:hAnsi="Times New Roman" w:cs="Times New Roman"/>
                <w:sz w:val="22"/>
                <w:szCs w:val="22"/>
              </w:rPr>
              <w:t>7</w:t>
            </w:r>
          </w:p>
          <w:p w14:paraId="1AC19C61" w14:textId="77777777" w:rsidR="00E93FBB" w:rsidRPr="008117A2" w:rsidRDefault="0064333A" w:rsidP="0064333A">
            <w:pPr>
              <w:pStyle w:val="41"/>
              <w:shd w:val="clear" w:color="auto" w:fill="auto"/>
              <w:spacing w:before="0" w:after="0" w:line="240" w:lineRule="auto"/>
              <w:ind w:firstLine="709"/>
              <w:jc w:val="both"/>
              <w:rPr>
                <w:rFonts w:ascii="Times New Roman" w:hAnsi="Times New Roman" w:cs="Times New Roman"/>
                <w:sz w:val="22"/>
                <w:szCs w:val="22"/>
              </w:rPr>
            </w:pPr>
            <w:r w:rsidRPr="008117A2">
              <w:rPr>
                <w:rFonts w:ascii="Times New Roman" w:hAnsi="Times New Roman" w:cs="Times New Roman"/>
                <w:sz w:val="22"/>
                <w:szCs w:val="22"/>
              </w:rPr>
              <w:t>77</w:t>
            </w:r>
          </w:p>
        </w:tc>
        <w:tc>
          <w:tcPr>
            <w:tcW w:w="1457" w:type="pct"/>
          </w:tcPr>
          <w:p w14:paraId="1098E5CC" w14:textId="77777777" w:rsidR="00E93FBB" w:rsidRPr="008117A2" w:rsidRDefault="00E93FBB" w:rsidP="00267E51">
            <w:pPr>
              <w:pStyle w:val="41"/>
              <w:shd w:val="clear" w:color="auto" w:fill="auto"/>
              <w:spacing w:before="0" w:after="0" w:line="240" w:lineRule="auto"/>
              <w:jc w:val="both"/>
              <w:rPr>
                <w:rFonts w:ascii="Times New Roman" w:hAnsi="Times New Roman" w:cs="Times New Roman"/>
                <w:sz w:val="22"/>
                <w:szCs w:val="22"/>
              </w:rPr>
            </w:pPr>
            <w:r w:rsidRPr="008117A2">
              <w:rPr>
                <w:rFonts w:ascii="Times New Roman" w:hAnsi="Times New Roman" w:cs="Times New Roman"/>
                <w:sz w:val="22"/>
                <w:szCs w:val="22"/>
              </w:rPr>
              <w:t xml:space="preserve">Финансовое обеспечение программы </w:t>
            </w:r>
            <w:r w:rsidRPr="008117A2">
              <w:rPr>
                <w:rFonts w:ascii="Times New Roman" w:hAnsi="Times New Roman" w:cs="Times New Roman"/>
                <w:iCs/>
                <w:sz w:val="22"/>
                <w:szCs w:val="22"/>
              </w:rPr>
              <w:t>(</w:t>
            </w:r>
            <w:proofErr w:type="gramStart"/>
            <w:r w:rsidRPr="008117A2">
              <w:rPr>
                <w:rFonts w:ascii="Times New Roman" w:hAnsi="Times New Roman" w:cs="Times New Roman"/>
                <w:iCs/>
                <w:sz w:val="22"/>
                <w:szCs w:val="22"/>
              </w:rPr>
              <w:t>тыс.рублей</w:t>
            </w:r>
            <w:proofErr w:type="gramEnd"/>
            <w:r w:rsidRPr="008117A2">
              <w:rPr>
                <w:rFonts w:ascii="Times New Roman" w:hAnsi="Times New Roman" w:cs="Times New Roman"/>
                <w:iCs/>
                <w:sz w:val="22"/>
                <w:szCs w:val="22"/>
              </w:rPr>
              <w:t>):</w:t>
            </w:r>
          </w:p>
        </w:tc>
        <w:tc>
          <w:tcPr>
            <w:tcW w:w="660" w:type="pct"/>
          </w:tcPr>
          <w:p w14:paraId="54B46B32" w14:textId="77777777" w:rsidR="00E93FBB" w:rsidRPr="008117A2" w:rsidRDefault="00E93FBB" w:rsidP="00267E51">
            <w:pPr>
              <w:pStyle w:val="41"/>
              <w:shd w:val="clear" w:color="auto" w:fill="auto"/>
              <w:spacing w:before="0" w:after="0" w:line="240" w:lineRule="auto"/>
              <w:jc w:val="both"/>
              <w:rPr>
                <w:rFonts w:ascii="Times New Roman" w:hAnsi="Times New Roman" w:cs="Times New Roman"/>
                <w:sz w:val="22"/>
                <w:szCs w:val="22"/>
              </w:rPr>
            </w:pPr>
            <w:r w:rsidRPr="008117A2">
              <w:rPr>
                <w:rFonts w:ascii="Times New Roman" w:hAnsi="Times New Roman" w:cs="Times New Roman"/>
                <w:sz w:val="22"/>
                <w:szCs w:val="22"/>
              </w:rPr>
              <w:t>2022 год</w:t>
            </w:r>
          </w:p>
        </w:tc>
        <w:tc>
          <w:tcPr>
            <w:tcW w:w="660" w:type="pct"/>
          </w:tcPr>
          <w:p w14:paraId="28813DD3" w14:textId="77777777" w:rsidR="00E93FBB" w:rsidRPr="008117A2" w:rsidRDefault="00E93FBB" w:rsidP="00267E51">
            <w:pPr>
              <w:pStyle w:val="41"/>
              <w:shd w:val="clear" w:color="auto" w:fill="auto"/>
              <w:spacing w:before="0" w:after="0" w:line="240" w:lineRule="auto"/>
              <w:jc w:val="both"/>
              <w:rPr>
                <w:rFonts w:ascii="Times New Roman" w:hAnsi="Times New Roman" w:cs="Times New Roman"/>
                <w:sz w:val="22"/>
                <w:szCs w:val="22"/>
              </w:rPr>
            </w:pPr>
            <w:r w:rsidRPr="008117A2">
              <w:rPr>
                <w:rFonts w:ascii="Times New Roman" w:hAnsi="Times New Roman" w:cs="Times New Roman"/>
                <w:sz w:val="22"/>
                <w:szCs w:val="22"/>
              </w:rPr>
              <w:t>2023 год</w:t>
            </w:r>
          </w:p>
        </w:tc>
        <w:tc>
          <w:tcPr>
            <w:tcW w:w="675" w:type="pct"/>
          </w:tcPr>
          <w:p w14:paraId="012D8745" w14:textId="77777777" w:rsidR="00E93FBB" w:rsidRPr="008117A2" w:rsidRDefault="00E93FBB" w:rsidP="00267E51">
            <w:pPr>
              <w:pStyle w:val="41"/>
              <w:shd w:val="clear" w:color="auto" w:fill="auto"/>
              <w:spacing w:before="0" w:after="0" w:line="240" w:lineRule="auto"/>
              <w:jc w:val="both"/>
              <w:rPr>
                <w:rFonts w:ascii="Times New Roman" w:hAnsi="Times New Roman" w:cs="Times New Roman"/>
                <w:sz w:val="22"/>
                <w:szCs w:val="22"/>
              </w:rPr>
            </w:pPr>
            <w:r w:rsidRPr="008117A2">
              <w:rPr>
                <w:rFonts w:ascii="Times New Roman" w:hAnsi="Times New Roman" w:cs="Times New Roman"/>
                <w:sz w:val="22"/>
                <w:szCs w:val="22"/>
              </w:rPr>
              <w:t>2024 год</w:t>
            </w:r>
          </w:p>
        </w:tc>
        <w:tc>
          <w:tcPr>
            <w:tcW w:w="660" w:type="pct"/>
          </w:tcPr>
          <w:p w14:paraId="4AAB1DB6" w14:textId="77777777" w:rsidR="00E93FBB" w:rsidRPr="008117A2" w:rsidRDefault="00E93FBB" w:rsidP="00267E51">
            <w:pPr>
              <w:pStyle w:val="41"/>
              <w:shd w:val="clear" w:color="auto" w:fill="auto"/>
              <w:spacing w:before="0" w:after="0" w:line="240" w:lineRule="auto"/>
              <w:jc w:val="both"/>
              <w:rPr>
                <w:rFonts w:ascii="Times New Roman" w:hAnsi="Times New Roman" w:cs="Times New Roman"/>
                <w:sz w:val="22"/>
                <w:szCs w:val="22"/>
              </w:rPr>
            </w:pPr>
            <w:r w:rsidRPr="008117A2">
              <w:rPr>
                <w:rFonts w:ascii="Times New Roman" w:hAnsi="Times New Roman" w:cs="Times New Roman"/>
                <w:sz w:val="22"/>
                <w:szCs w:val="22"/>
              </w:rPr>
              <w:t>2025 год</w:t>
            </w:r>
          </w:p>
        </w:tc>
        <w:tc>
          <w:tcPr>
            <w:tcW w:w="659" w:type="pct"/>
          </w:tcPr>
          <w:p w14:paraId="219F9913" w14:textId="77777777" w:rsidR="00E93FBB" w:rsidRPr="008117A2" w:rsidRDefault="00E93FBB" w:rsidP="00267E51">
            <w:pPr>
              <w:pStyle w:val="41"/>
              <w:shd w:val="clear" w:color="auto" w:fill="auto"/>
              <w:spacing w:before="0" w:after="0" w:line="240" w:lineRule="auto"/>
              <w:jc w:val="both"/>
              <w:rPr>
                <w:rFonts w:ascii="Times New Roman" w:hAnsi="Times New Roman" w:cs="Times New Roman"/>
                <w:sz w:val="22"/>
                <w:szCs w:val="22"/>
              </w:rPr>
            </w:pPr>
            <w:r w:rsidRPr="008117A2">
              <w:rPr>
                <w:rFonts w:ascii="Times New Roman" w:hAnsi="Times New Roman" w:cs="Times New Roman"/>
                <w:sz w:val="22"/>
                <w:szCs w:val="22"/>
              </w:rPr>
              <w:t>2026 год</w:t>
            </w:r>
          </w:p>
        </w:tc>
      </w:tr>
      <w:tr w:rsidR="00E93FBB" w:rsidRPr="008117A2" w14:paraId="1CCE8AF1" w14:textId="77777777" w:rsidTr="0017105D">
        <w:tc>
          <w:tcPr>
            <w:tcW w:w="229" w:type="pct"/>
            <w:vMerge/>
          </w:tcPr>
          <w:p w14:paraId="232031A2" w14:textId="77777777" w:rsidR="00E93FBB" w:rsidRPr="008117A2" w:rsidRDefault="00E93FBB" w:rsidP="00267E51">
            <w:pPr>
              <w:pStyle w:val="101"/>
              <w:shd w:val="clear" w:color="auto" w:fill="auto"/>
              <w:spacing w:line="240" w:lineRule="auto"/>
              <w:ind w:firstLine="709"/>
              <w:rPr>
                <w:rFonts w:ascii="Times New Roman" w:hAnsi="Times New Roman" w:cs="Times New Roman"/>
                <w:color w:val="000000" w:themeColor="text1"/>
                <w:sz w:val="22"/>
                <w:szCs w:val="22"/>
              </w:rPr>
            </w:pPr>
          </w:p>
        </w:tc>
        <w:tc>
          <w:tcPr>
            <w:tcW w:w="1457" w:type="pct"/>
          </w:tcPr>
          <w:p w14:paraId="251CCEAD" w14:textId="77777777" w:rsidR="00E93FBB" w:rsidRPr="008117A2" w:rsidRDefault="00E93FBB" w:rsidP="00267E51">
            <w:pPr>
              <w:pStyle w:val="101"/>
              <w:shd w:val="clear" w:color="auto" w:fill="auto"/>
              <w:spacing w:line="240" w:lineRule="auto"/>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Федеральный бюджет</w:t>
            </w:r>
          </w:p>
        </w:tc>
        <w:tc>
          <w:tcPr>
            <w:tcW w:w="660" w:type="pct"/>
          </w:tcPr>
          <w:p w14:paraId="5D317D84" w14:textId="77777777" w:rsidR="00E93FBB" w:rsidRPr="008117A2"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0</w:t>
            </w:r>
          </w:p>
        </w:tc>
        <w:tc>
          <w:tcPr>
            <w:tcW w:w="660" w:type="pct"/>
          </w:tcPr>
          <w:p w14:paraId="4EA91369" w14:textId="77777777" w:rsidR="00E93FBB" w:rsidRPr="008117A2"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0</w:t>
            </w:r>
          </w:p>
        </w:tc>
        <w:tc>
          <w:tcPr>
            <w:tcW w:w="675" w:type="pct"/>
          </w:tcPr>
          <w:p w14:paraId="475A708C" w14:textId="77777777" w:rsidR="00E93FBB" w:rsidRPr="008117A2"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0</w:t>
            </w:r>
          </w:p>
        </w:tc>
        <w:tc>
          <w:tcPr>
            <w:tcW w:w="660" w:type="pct"/>
          </w:tcPr>
          <w:p w14:paraId="739C76AF" w14:textId="77777777" w:rsidR="00E93FBB" w:rsidRPr="008117A2"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0</w:t>
            </w:r>
          </w:p>
        </w:tc>
        <w:tc>
          <w:tcPr>
            <w:tcW w:w="659" w:type="pct"/>
          </w:tcPr>
          <w:p w14:paraId="548210E2" w14:textId="77777777" w:rsidR="00E93FBB" w:rsidRPr="008117A2"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0</w:t>
            </w:r>
          </w:p>
        </w:tc>
      </w:tr>
      <w:tr w:rsidR="00E93FBB" w:rsidRPr="008117A2" w14:paraId="0EEE82E8" w14:textId="77777777" w:rsidTr="0017105D">
        <w:tc>
          <w:tcPr>
            <w:tcW w:w="229" w:type="pct"/>
            <w:vMerge/>
          </w:tcPr>
          <w:p w14:paraId="3AB4F50D" w14:textId="77777777" w:rsidR="00E93FBB" w:rsidRPr="008117A2" w:rsidRDefault="00E93FBB" w:rsidP="00267E51">
            <w:pPr>
              <w:pStyle w:val="101"/>
              <w:shd w:val="clear" w:color="auto" w:fill="auto"/>
              <w:spacing w:line="240" w:lineRule="auto"/>
              <w:ind w:firstLine="709"/>
              <w:rPr>
                <w:rFonts w:ascii="Times New Roman" w:hAnsi="Times New Roman" w:cs="Times New Roman"/>
                <w:color w:val="000000" w:themeColor="text1"/>
                <w:sz w:val="22"/>
                <w:szCs w:val="22"/>
              </w:rPr>
            </w:pPr>
          </w:p>
        </w:tc>
        <w:tc>
          <w:tcPr>
            <w:tcW w:w="1457" w:type="pct"/>
          </w:tcPr>
          <w:p w14:paraId="4B29C1B9" w14:textId="77777777" w:rsidR="00E93FBB" w:rsidRPr="008117A2" w:rsidRDefault="00E93FBB" w:rsidP="00267E51">
            <w:pPr>
              <w:pStyle w:val="101"/>
              <w:shd w:val="clear" w:color="auto" w:fill="auto"/>
              <w:spacing w:line="221" w:lineRule="exact"/>
              <w:jc w:val="left"/>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Республиканский бюджет</w:t>
            </w:r>
          </w:p>
        </w:tc>
        <w:tc>
          <w:tcPr>
            <w:tcW w:w="660" w:type="pct"/>
          </w:tcPr>
          <w:p w14:paraId="1BF9B36C" w14:textId="77777777" w:rsidR="00E93FBB" w:rsidRPr="008117A2"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0</w:t>
            </w:r>
          </w:p>
        </w:tc>
        <w:tc>
          <w:tcPr>
            <w:tcW w:w="660" w:type="pct"/>
          </w:tcPr>
          <w:p w14:paraId="5564E836" w14:textId="77777777" w:rsidR="00E93FBB" w:rsidRPr="008117A2"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0</w:t>
            </w:r>
          </w:p>
        </w:tc>
        <w:tc>
          <w:tcPr>
            <w:tcW w:w="675" w:type="pct"/>
          </w:tcPr>
          <w:p w14:paraId="1B2D3F61" w14:textId="77777777" w:rsidR="00E93FBB" w:rsidRPr="008117A2"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0</w:t>
            </w:r>
          </w:p>
        </w:tc>
        <w:tc>
          <w:tcPr>
            <w:tcW w:w="660" w:type="pct"/>
          </w:tcPr>
          <w:p w14:paraId="31E524F6" w14:textId="77777777" w:rsidR="00E93FBB" w:rsidRPr="008117A2"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0</w:t>
            </w:r>
          </w:p>
        </w:tc>
        <w:tc>
          <w:tcPr>
            <w:tcW w:w="659" w:type="pct"/>
          </w:tcPr>
          <w:p w14:paraId="3EC7B81A" w14:textId="77777777" w:rsidR="00E93FBB" w:rsidRPr="008117A2"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8117A2">
              <w:rPr>
                <w:rFonts w:ascii="Times New Roman" w:hAnsi="Times New Roman" w:cs="Times New Roman"/>
                <w:color w:val="000000" w:themeColor="text1"/>
                <w:sz w:val="22"/>
                <w:szCs w:val="22"/>
              </w:rPr>
              <w:t>0</w:t>
            </w:r>
          </w:p>
        </w:tc>
      </w:tr>
      <w:tr w:rsidR="00E93FBB" w:rsidRPr="0017105D" w14:paraId="76D09B4E" w14:textId="77777777" w:rsidTr="0017105D">
        <w:tc>
          <w:tcPr>
            <w:tcW w:w="229" w:type="pct"/>
            <w:vMerge/>
          </w:tcPr>
          <w:p w14:paraId="6F20C05E" w14:textId="77777777" w:rsidR="00E93FBB" w:rsidRPr="0017105D" w:rsidRDefault="00E93FBB" w:rsidP="00267E51">
            <w:pPr>
              <w:pStyle w:val="101"/>
              <w:shd w:val="clear" w:color="auto" w:fill="auto"/>
              <w:spacing w:line="240" w:lineRule="auto"/>
              <w:ind w:firstLine="709"/>
              <w:rPr>
                <w:rFonts w:ascii="Times New Roman" w:hAnsi="Times New Roman" w:cs="Times New Roman"/>
                <w:color w:val="000000" w:themeColor="text1"/>
                <w:sz w:val="22"/>
                <w:szCs w:val="22"/>
              </w:rPr>
            </w:pPr>
          </w:p>
        </w:tc>
        <w:tc>
          <w:tcPr>
            <w:tcW w:w="1457" w:type="pct"/>
          </w:tcPr>
          <w:p w14:paraId="5680B7EE" w14:textId="77777777" w:rsidR="00E93FBB" w:rsidRPr="0017105D" w:rsidRDefault="00E93FBB" w:rsidP="00267E51">
            <w:pPr>
              <w:pStyle w:val="101"/>
              <w:shd w:val="clear" w:color="auto" w:fill="auto"/>
              <w:spacing w:line="240" w:lineRule="auto"/>
              <w:rPr>
                <w:rFonts w:ascii="Times New Roman" w:hAnsi="Times New Roman" w:cs="Times New Roman"/>
                <w:color w:val="000000" w:themeColor="text1"/>
                <w:sz w:val="22"/>
                <w:szCs w:val="22"/>
              </w:rPr>
            </w:pPr>
            <w:r w:rsidRPr="0017105D">
              <w:rPr>
                <w:rFonts w:ascii="Times New Roman" w:hAnsi="Times New Roman" w:cs="Times New Roman"/>
                <w:color w:val="000000" w:themeColor="text1"/>
                <w:sz w:val="22"/>
                <w:szCs w:val="22"/>
              </w:rPr>
              <w:t>Бюджет МО «Мирнинский район»</w:t>
            </w:r>
          </w:p>
        </w:tc>
        <w:tc>
          <w:tcPr>
            <w:tcW w:w="660" w:type="pct"/>
          </w:tcPr>
          <w:p w14:paraId="231D00F3" w14:textId="77777777" w:rsidR="00E93FBB" w:rsidRPr="0017105D"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17105D">
              <w:rPr>
                <w:rFonts w:ascii="Times New Roman" w:hAnsi="Times New Roman" w:cs="Times New Roman"/>
                <w:color w:val="000000" w:themeColor="text1"/>
                <w:sz w:val="22"/>
                <w:szCs w:val="22"/>
              </w:rPr>
              <w:t>0</w:t>
            </w:r>
          </w:p>
        </w:tc>
        <w:tc>
          <w:tcPr>
            <w:tcW w:w="660" w:type="pct"/>
          </w:tcPr>
          <w:p w14:paraId="2ABA3BCD" w14:textId="77777777" w:rsidR="00E93FBB" w:rsidRPr="0017105D"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17105D">
              <w:rPr>
                <w:rFonts w:ascii="Times New Roman" w:hAnsi="Times New Roman" w:cs="Times New Roman"/>
                <w:color w:val="000000" w:themeColor="text1"/>
                <w:sz w:val="22"/>
                <w:szCs w:val="22"/>
              </w:rPr>
              <w:t>0</w:t>
            </w:r>
          </w:p>
        </w:tc>
        <w:tc>
          <w:tcPr>
            <w:tcW w:w="675" w:type="pct"/>
          </w:tcPr>
          <w:p w14:paraId="4594F2ED" w14:textId="77777777" w:rsidR="00E93FBB" w:rsidRPr="0017105D"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17105D">
              <w:rPr>
                <w:rFonts w:ascii="Times New Roman" w:hAnsi="Times New Roman" w:cs="Times New Roman"/>
                <w:color w:val="000000" w:themeColor="text1"/>
                <w:sz w:val="22"/>
                <w:szCs w:val="22"/>
              </w:rPr>
              <w:t>0</w:t>
            </w:r>
          </w:p>
        </w:tc>
        <w:tc>
          <w:tcPr>
            <w:tcW w:w="660" w:type="pct"/>
          </w:tcPr>
          <w:p w14:paraId="7E384490" w14:textId="77777777" w:rsidR="00E93FBB" w:rsidRPr="0017105D"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17105D">
              <w:rPr>
                <w:rFonts w:ascii="Times New Roman" w:hAnsi="Times New Roman" w:cs="Times New Roman"/>
                <w:color w:val="000000" w:themeColor="text1"/>
                <w:sz w:val="22"/>
                <w:szCs w:val="22"/>
              </w:rPr>
              <w:t>0</w:t>
            </w:r>
          </w:p>
        </w:tc>
        <w:tc>
          <w:tcPr>
            <w:tcW w:w="659" w:type="pct"/>
          </w:tcPr>
          <w:p w14:paraId="4FAB39AE" w14:textId="77777777" w:rsidR="00E93FBB" w:rsidRPr="0017105D" w:rsidRDefault="00B22C48" w:rsidP="00267E51">
            <w:pPr>
              <w:pStyle w:val="41"/>
              <w:shd w:val="clear" w:color="auto" w:fill="auto"/>
              <w:spacing w:before="0" w:after="0" w:line="240" w:lineRule="auto"/>
              <w:jc w:val="both"/>
              <w:rPr>
                <w:rFonts w:ascii="Times New Roman" w:hAnsi="Times New Roman" w:cs="Times New Roman"/>
                <w:color w:val="000000" w:themeColor="text1"/>
                <w:sz w:val="22"/>
                <w:szCs w:val="22"/>
              </w:rPr>
            </w:pPr>
            <w:r w:rsidRPr="0017105D">
              <w:rPr>
                <w:rFonts w:ascii="Times New Roman" w:hAnsi="Times New Roman" w:cs="Times New Roman"/>
                <w:color w:val="000000" w:themeColor="text1"/>
                <w:sz w:val="22"/>
                <w:szCs w:val="22"/>
              </w:rPr>
              <w:t>0</w:t>
            </w:r>
          </w:p>
        </w:tc>
      </w:tr>
      <w:tr w:rsidR="003017B5" w:rsidRPr="0017105D" w14:paraId="08D7DCCD" w14:textId="77777777" w:rsidTr="0017105D">
        <w:tc>
          <w:tcPr>
            <w:tcW w:w="229" w:type="pct"/>
            <w:vMerge/>
          </w:tcPr>
          <w:p w14:paraId="3BE2EA09" w14:textId="77777777" w:rsidR="003017B5" w:rsidRPr="0017105D" w:rsidRDefault="003017B5" w:rsidP="00267E51">
            <w:pPr>
              <w:pStyle w:val="101"/>
              <w:shd w:val="clear" w:color="auto" w:fill="auto"/>
              <w:spacing w:line="240" w:lineRule="auto"/>
              <w:ind w:firstLine="709"/>
              <w:rPr>
                <w:rFonts w:ascii="Times New Roman" w:hAnsi="Times New Roman" w:cs="Times New Roman"/>
                <w:color w:val="000000" w:themeColor="text1"/>
                <w:sz w:val="22"/>
                <w:szCs w:val="22"/>
              </w:rPr>
            </w:pPr>
          </w:p>
        </w:tc>
        <w:tc>
          <w:tcPr>
            <w:tcW w:w="1457" w:type="pct"/>
          </w:tcPr>
          <w:p w14:paraId="0B3927ED" w14:textId="77777777" w:rsidR="003017B5" w:rsidRPr="0017105D" w:rsidRDefault="003017B5" w:rsidP="00267E51">
            <w:pPr>
              <w:pStyle w:val="101"/>
              <w:shd w:val="clear" w:color="auto" w:fill="auto"/>
              <w:spacing w:line="240" w:lineRule="auto"/>
              <w:rPr>
                <w:rFonts w:ascii="Times New Roman" w:hAnsi="Times New Roman" w:cs="Times New Roman"/>
                <w:color w:val="000000" w:themeColor="text1"/>
                <w:sz w:val="22"/>
                <w:szCs w:val="22"/>
              </w:rPr>
            </w:pPr>
            <w:r w:rsidRPr="0017105D">
              <w:rPr>
                <w:rFonts w:ascii="Times New Roman" w:hAnsi="Times New Roman" w:cs="Times New Roman"/>
                <w:color w:val="000000" w:themeColor="text1"/>
                <w:sz w:val="22"/>
                <w:szCs w:val="22"/>
              </w:rPr>
              <w:t>Бюджет МО «Город Удачный»</w:t>
            </w:r>
          </w:p>
        </w:tc>
        <w:tc>
          <w:tcPr>
            <w:tcW w:w="660" w:type="pct"/>
          </w:tcPr>
          <w:p w14:paraId="2ABD5B9B" w14:textId="77777777" w:rsidR="003017B5" w:rsidRPr="005D126A" w:rsidRDefault="003017B5" w:rsidP="007F79AD">
            <w:pPr>
              <w:widowControl w:val="0"/>
              <w:overflowPunct w:val="0"/>
              <w:autoSpaceDE w:val="0"/>
              <w:autoSpaceDN w:val="0"/>
              <w:adjustRightInd w:val="0"/>
              <w:textAlignment w:val="baseline"/>
              <w:rPr>
                <w:b/>
                <w:color w:val="000000" w:themeColor="text1"/>
              </w:rPr>
            </w:pPr>
            <w:r>
              <w:rPr>
                <w:b/>
                <w:color w:val="000000" w:themeColor="text1"/>
              </w:rPr>
              <w:t>8936 000,0</w:t>
            </w:r>
          </w:p>
        </w:tc>
        <w:tc>
          <w:tcPr>
            <w:tcW w:w="660" w:type="pct"/>
          </w:tcPr>
          <w:p w14:paraId="3D701F1A" w14:textId="77777777" w:rsidR="003017B5" w:rsidRPr="005D126A" w:rsidRDefault="003017B5" w:rsidP="007F79AD">
            <w:pPr>
              <w:widowControl w:val="0"/>
              <w:autoSpaceDE w:val="0"/>
              <w:autoSpaceDN w:val="0"/>
              <w:adjustRightInd w:val="0"/>
              <w:rPr>
                <w:b/>
                <w:color w:val="000000" w:themeColor="text1"/>
              </w:rPr>
            </w:pPr>
            <w:r>
              <w:rPr>
                <w:b/>
                <w:color w:val="000000" w:themeColor="text1"/>
              </w:rPr>
              <w:t>7429 000,0</w:t>
            </w:r>
          </w:p>
        </w:tc>
        <w:tc>
          <w:tcPr>
            <w:tcW w:w="675" w:type="pct"/>
          </w:tcPr>
          <w:p w14:paraId="11660177" w14:textId="77777777" w:rsidR="003017B5" w:rsidRPr="005D126A" w:rsidRDefault="003017B5" w:rsidP="007F79AD">
            <w:pPr>
              <w:jc w:val="center"/>
              <w:rPr>
                <w:b/>
                <w:color w:val="000000" w:themeColor="text1"/>
              </w:rPr>
            </w:pPr>
            <w:r>
              <w:rPr>
                <w:b/>
                <w:color w:val="000000" w:themeColor="text1"/>
              </w:rPr>
              <w:t>7712 000,0</w:t>
            </w:r>
          </w:p>
        </w:tc>
        <w:tc>
          <w:tcPr>
            <w:tcW w:w="660" w:type="pct"/>
          </w:tcPr>
          <w:p w14:paraId="1152DD9E" w14:textId="77777777" w:rsidR="003017B5" w:rsidRPr="005D126A" w:rsidRDefault="003017B5" w:rsidP="007F79AD">
            <w:pPr>
              <w:jc w:val="center"/>
              <w:rPr>
                <w:b/>
                <w:color w:val="000000" w:themeColor="text1"/>
              </w:rPr>
            </w:pPr>
            <w:r>
              <w:rPr>
                <w:b/>
                <w:color w:val="000000" w:themeColor="text1"/>
              </w:rPr>
              <w:t>7083 000,0</w:t>
            </w:r>
          </w:p>
        </w:tc>
        <w:tc>
          <w:tcPr>
            <w:tcW w:w="659" w:type="pct"/>
          </w:tcPr>
          <w:p w14:paraId="330CB065" w14:textId="77777777" w:rsidR="003017B5" w:rsidRPr="005D126A" w:rsidRDefault="003017B5" w:rsidP="007F79AD">
            <w:pPr>
              <w:jc w:val="center"/>
              <w:rPr>
                <w:b/>
                <w:color w:val="000000" w:themeColor="text1"/>
              </w:rPr>
            </w:pPr>
            <w:r>
              <w:rPr>
                <w:b/>
                <w:color w:val="000000" w:themeColor="text1"/>
              </w:rPr>
              <w:t>7089 000,0</w:t>
            </w:r>
          </w:p>
        </w:tc>
      </w:tr>
      <w:tr w:rsidR="003017B5" w:rsidRPr="0017105D" w14:paraId="647CC469" w14:textId="77777777" w:rsidTr="0017105D">
        <w:tc>
          <w:tcPr>
            <w:tcW w:w="229" w:type="pct"/>
            <w:vMerge/>
          </w:tcPr>
          <w:p w14:paraId="5C3E4A3C" w14:textId="77777777" w:rsidR="003017B5" w:rsidRPr="0017105D" w:rsidRDefault="003017B5" w:rsidP="00267E51">
            <w:pPr>
              <w:pStyle w:val="101"/>
              <w:shd w:val="clear" w:color="auto" w:fill="auto"/>
              <w:spacing w:line="240" w:lineRule="auto"/>
              <w:ind w:firstLine="709"/>
              <w:rPr>
                <w:rFonts w:ascii="Times New Roman" w:hAnsi="Times New Roman" w:cs="Times New Roman"/>
                <w:color w:val="000000" w:themeColor="text1"/>
                <w:sz w:val="22"/>
                <w:szCs w:val="22"/>
              </w:rPr>
            </w:pPr>
          </w:p>
        </w:tc>
        <w:tc>
          <w:tcPr>
            <w:tcW w:w="1457" w:type="pct"/>
          </w:tcPr>
          <w:p w14:paraId="5CB2CE9D" w14:textId="77777777" w:rsidR="003017B5" w:rsidRPr="0017105D" w:rsidRDefault="003017B5" w:rsidP="00267E51">
            <w:pPr>
              <w:pStyle w:val="101"/>
              <w:shd w:val="clear" w:color="auto" w:fill="auto"/>
              <w:spacing w:line="240" w:lineRule="auto"/>
              <w:rPr>
                <w:rFonts w:ascii="Times New Roman" w:hAnsi="Times New Roman" w:cs="Times New Roman"/>
                <w:color w:val="000000" w:themeColor="text1"/>
                <w:sz w:val="22"/>
                <w:szCs w:val="22"/>
              </w:rPr>
            </w:pPr>
            <w:r w:rsidRPr="0017105D">
              <w:rPr>
                <w:rFonts w:ascii="Times New Roman" w:hAnsi="Times New Roman" w:cs="Times New Roman"/>
                <w:color w:val="000000" w:themeColor="text1"/>
                <w:sz w:val="22"/>
                <w:szCs w:val="22"/>
              </w:rPr>
              <w:t>Итого по программе:</w:t>
            </w:r>
          </w:p>
        </w:tc>
        <w:tc>
          <w:tcPr>
            <w:tcW w:w="660" w:type="pct"/>
          </w:tcPr>
          <w:p w14:paraId="52AD4FAD" w14:textId="77777777" w:rsidR="003017B5" w:rsidRPr="005D126A" w:rsidRDefault="003017B5" w:rsidP="007F79AD">
            <w:pPr>
              <w:widowControl w:val="0"/>
              <w:overflowPunct w:val="0"/>
              <w:autoSpaceDE w:val="0"/>
              <w:autoSpaceDN w:val="0"/>
              <w:adjustRightInd w:val="0"/>
              <w:textAlignment w:val="baseline"/>
              <w:rPr>
                <w:b/>
                <w:color w:val="000000" w:themeColor="text1"/>
              </w:rPr>
            </w:pPr>
            <w:r>
              <w:rPr>
                <w:b/>
                <w:color w:val="000000" w:themeColor="text1"/>
              </w:rPr>
              <w:t>8936 000,0</w:t>
            </w:r>
          </w:p>
        </w:tc>
        <w:tc>
          <w:tcPr>
            <w:tcW w:w="660" w:type="pct"/>
          </w:tcPr>
          <w:p w14:paraId="5DD6763D" w14:textId="77777777" w:rsidR="003017B5" w:rsidRPr="005D126A" w:rsidRDefault="003017B5" w:rsidP="007F79AD">
            <w:pPr>
              <w:widowControl w:val="0"/>
              <w:autoSpaceDE w:val="0"/>
              <w:autoSpaceDN w:val="0"/>
              <w:adjustRightInd w:val="0"/>
              <w:rPr>
                <w:b/>
                <w:color w:val="000000" w:themeColor="text1"/>
              </w:rPr>
            </w:pPr>
            <w:r>
              <w:rPr>
                <w:b/>
                <w:color w:val="000000" w:themeColor="text1"/>
              </w:rPr>
              <w:t>7429 000,0</w:t>
            </w:r>
          </w:p>
        </w:tc>
        <w:tc>
          <w:tcPr>
            <w:tcW w:w="675" w:type="pct"/>
          </w:tcPr>
          <w:p w14:paraId="0782EC90" w14:textId="77777777" w:rsidR="003017B5" w:rsidRPr="005D126A" w:rsidRDefault="003017B5" w:rsidP="007F79AD">
            <w:pPr>
              <w:jc w:val="center"/>
              <w:rPr>
                <w:b/>
                <w:color w:val="000000" w:themeColor="text1"/>
              </w:rPr>
            </w:pPr>
            <w:r>
              <w:rPr>
                <w:b/>
                <w:color w:val="000000" w:themeColor="text1"/>
              </w:rPr>
              <w:t>7712 000,0</w:t>
            </w:r>
          </w:p>
        </w:tc>
        <w:tc>
          <w:tcPr>
            <w:tcW w:w="660" w:type="pct"/>
          </w:tcPr>
          <w:p w14:paraId="44BA0117" w14:textId="77777777" w:rsidR="003017B5" w:rsidRPr="005D126A" w:rsidRDefault="003017B5" w:rsidP="007F79AD">
            <w:pPr>
              <w:jc w:val="center"/>
              <w:rPr>
                <w:b/>
                <w:color w:val="000000" w:themeColor="text1"/>
              </w:rPr>
            </w:pPr>
            <w:r>
              <w:rPr>
                <w:b/>
                <w:color w:val="000000" w:themeColor="text1"/>
              </w:rPr>
              <w:t>7083 000,0</w:t>
            </w:r>
          </w:p>
        </w:tc>
        <w:tc>
          <w:tcPr>
            <w:tcW w:w="659" w:type="pct"/>
          </w:tcPr>
          <w:p w14:paraId="2EC8B2B6" w14:textId="77777777" w:rsidR="003017B5" w:rsidRPr="005D126A" w:rsidRDefault="003017B5" w:rsidP="007F79AD">
            <w:pPr>
              <w:jc w:val="center"/>
              <w:rPr>
                <w:b/>
                <w:color w:val="000000" w:themeColor="text1"/>
              </w:rPr>
            </w:pPr>
            <w:r>
              <w:rPr>
                <w:b/>
                <w:color w:val="000000" w:themeColor="text1"/>
              </w:rPr>
              <w:t>7089 000,0</w:t>
            </w:r>
          </w:p>
        </w:tc>
      </w:tr>
    </w:tbl>
    <w:p w14:paraId="2187D73F" w14:textId="77777777" w:rsidR="00E93FBB" w:rsidRPr="0017105D" w:rsidRDefault="00E93FBB" w:rsidP="00267E51">
      <w:pPr>
        <w:pStyle w:val="41"/>
        <w:shd w:val="clear" w:color="auto" w:fill="auto"/>
        <w:spacing w:before="0" w:after="0" w:line="240" w:lineRule="auto"/>
        <w:ind w:firstLine="709"/>
        <w:jc w:val="both"/>
        <w:rPr>
          <w:color w:val="000000" w:themeColor="text1"/>
          <w:sz w:val="24"/>
          <w:szCs w:val="24"/>
        </w:rPr>
      </w:pPr>
    </w:p>
    <w:tbl>
      <w:tblPr>
        <w:tblStyle w:val="af2"/>
        <w:tblW w:w="9606" w:type="dxa"/>
        <w:tblLook w:val="04A0" w:firstRow="1" w:lastRow="0" w:firstColumn="1" w:lastColumn="0" w:noHBand="0" w:noVBand="1"/>
      </w:tblPr>
      <w:tblGrid>
        <w:gridCol w:w="337"/>
        <w:gridCol w:w="1752"/>
        <w:gridCol w:w="7517"/>
      </w:tblGrid>
      <w:tr w:rsidR="00E93FBB" w:rsidRPr="0064333A" w14:paraId="152F417D" w14:textId="77777777" w:rsidTr="003C2137">
        <w:tc>
          <w:tcPr>
            <w:tcW w:w="337" w:type="dxa"/>
            <w:vMerge w:val="restart"/>
          </w:tcPr>
          <w:p w14:paraId="73596353" w14:textId="77777777" w:rsidR="00E93FBB" w:rsidRPr="0064333A" w:rsidRDefault="00E93FBB" w:rsidP="00267E51">
            <w:pPr>
              <w:pStyle w:val="41"/>
              <w:shd w:val="clear" w:color="auto" w:fill="auto"/>
              <w:spacing w:before="0" w:after="0" w:line="240" w:lineRule="auto"/>
              <w:jc w:val="both"/>
              <w:rPr>
                <w:rFonts w:ascii="Times New Roman" w:hAnsi="Times New Roman" w:cs="Times New Roman"/>
                <w:sz w:val="24"/>
                <w:szCs w:val="24"/>
              </w:rPr>
            </w:pPr>
            <w:r w:rsidRPr="0064333A">
              <w:rPr>
                <w:rFonts w:ascii="Times New Roman" w:hAnsi="Times New Roman" w:cs="Times New Roman"/>
                <w:sz w:val="24"/>
                <w:szCs w:val="24"/>
              </w:rPr>
              <w:t>8</w:t>
            </w:r>
          </w:p>
        </w:tc>
        <w:tc>
          <w:tcPr>
            <w:tcW w:w="1752" w:type="dxa"/>
            <w:vMerge w:val="restart"/>
          </w:tcPr>
          <w:p w14:paraId="47446661" w14:textId="77777777" w:rsidR="00E93FBB" w:rsidRPr="0064333A" w:rsidRDefault="00E93FBB" w:rsidP="00267E51">
            <w:pPr>
              <w:pStyle w:val="41"/>
              <w:shd w:val="clear" w:color="auto" w:fill="auto"/>
              <w:spacing w:before="0" w:after="0" w:line="240" w:lineRule="auto"/>
              <w:jc w:val="both"/>
              <w:rPr>
                <w:rFonts w:ascii="Times New Roman" w:hAnsi="Times New Roman" w:cs="Times New Roman"/>
                <w:sz w:val="24"/>
                <w:szCs w:val="24"/>
              </w:rPr>
            </w:pPr>
            <w:r w:rsidRPr="0064333A">
              <w:rPr>
                <w:rFonts w:ascii="Times New Roman" w:hAnsi="Times New Roman" w:cs="Times New Roman"/>
                <w:sz w:val="24"/>
                <w:szCs w:val="24"/>
              </w:rPr>
              <w:t>Планируемые результаты реализации программы</w:t>
            </w:r>
          </w:p>
        </w:tc>
        <w:tc>
          <w:tcPr>
            <w:tcW w:w="7517" w:type="dxa"/>
          </w:tcPr>
          <w:p w14:paraId="26188190" w14:textId="77777777" w:rsidR="00E93FBB" w:rsidRPr="0064333A" w:rsidRDefault="00E93FBB" w:rsidP="00267E51">
            <w:pPr>
              <w:pStyle w:val="41"/>
              <w:shd w:val="clear" w:color="auto" w:fill="auto"/>
              <w:spacing w:before="0" w:after="0" w:line="240" w:lineRule="auto"/>
              <w:jc w:val="both"/>
              <w:rPr>
                <w:rFonts w:ascii="Times New Roman" w:hAnsi="Times New Roman" w:cs="Times New Roman"/>
                <w:sz w:val="24"/>
                <w:szCs w:val="24"/>
              </w:rPr>
            </w:pPr>
            <w:r w:rsidRPr="0064333A">
              <w:rPr>
                <w:rFonts w:ascii="Times New Roman" w:hAnsi="Times New Roman" w:cs="Times New Roman"/>
                <w:sz w:val="24"/>
                <w:szCs w:val="24"/>
              </w:rPr>
              <w:t>Наименование показателя</w:t>
            </w:r>
          </w:p>
        </w:tc>
      </w:tr>
      <w:tr w:rsidR="00CD7BAB" w:rsidRPr="0089412F" w14:paraId="2E9C3D87" w14:textId="77777777" w:rsidTr="003C2137">
        <w:trPr>
          <w:trHeight w:val="2064"/>
        </w:trPr>
        <w:tc>
          <w:tcPr>
            <w:tcW w:w="337" w:type="dxa"/>
            <w:vMerge/>
          </w:tcPr>
          <w:p w14:paraId="50F01986" w14:textId="77777777" w:rsidR="00CD7BAB" w:rsidRPr="0064333A" w:rsidRDefault="00CD7BAB" w:rsidP="00267E51">
            <w:pPr>
              <w:pStyle w:val="41"/>
              <w:shd w:val="clear" w:color="auto" w:fill="auto"/>
              <w:spacing w:before="0" w:after="0" w:line="240" w:lineRule="auto"/>
              <w:jc w:val="both"/>
              <w:rPr>
                <w:rFonts w:ascii="Times New Roman" w:hAnsi="Times New Roman" w:cs="Times New Roman"/>
                <w:sz w:val="24"/>
                <w:szCs w:val="24"/>
              </w:rPr>
            </w:pPr>
          </w:p>
        </w:tc>
        <w:tc>
          <w:tcPr>
            <w:tcW w:w="1752" w:type="dxa"/>
            <w:vMerge/>
          </w:tcPr>
          <w:p w14:paraId="260FFD9A" w14:textId="77777777" w:rsidR="00CD7BAB" w:rsidRPr="0064333A" w:rsidRDefault="00CD7BAB" w:rsidP="00267E51">
            <w:pPr>
              <w:pStyle w:val="41"/>
              <w:shd w:val="clear" w:color="auto" w:fill="auto"/>
              <w:spacing w:before="0" w:after="0" w:line="240" w:lineRule="auto"/>
              <w:jc w:val="both"/>
              <w:rPr>
                <w:rFonts w:ascii="Times New Roman" w:hAnsi="Times New Roman" w:cs="Times New Roman"/>
                <w:sz w:val="24"/>
                <w:szCs w:val="24"/>
              </w:rPr>
            </w:pPr>
          </w:p>
        </w:tc>
        <w:tc>
          <w:tcPr>
            <w:tcW w:w="7517" w:type="dxa"/>
          </w:tcPr>
          <w:p w14:paraId="4E80C134" w14:textId="77777777" w:rsidR="00A47C20" w:rsidRPr="0064333A" w:rsidRDefault="00A47C20" w:rsidP="00267E51">
            <w:pPr>
              <w:jc w:val="both"/>
              <w:rPr>
                <w:rFonts w:ascii="Times New Roman" w:hAnsi="Times New Roman" w:cs="Times New Roman"/>
                <w:sz w:val="24"/>
                <w:szCs w:val="24"/>
              </w:rPr>
            </w:pPr>
          </w:p>
          <w:p w14:paraId="3C80D3F0" w14:textId="77777777" w:rsidR="00CB52B7" w:rsidRPr="0064333A" w:rsidRDefault="0030221B" w:rsidP="0030221B">
            <w:pPr>
              <w:jc w:val="both"/>
              <w:rPr>
                <w:rFonts w:ascii="Times New Roman" w:hAnsi="Times New Roman" w:cs="Times New Roman"/>
                <w:sz w:val="24"/>
                <w:szCs w:val="24"/>
              </w:rPr>
            </w:pPr>
            <w:r w:rsidRPr="0030221B">
              <w:rPr>
                <w:rFonts w:ascii="Times New Roman" w:hAnsi="Times New Roman" w:cs="Times New Roman"/>
                <w:sz w:val="24"/>
                <w:szCs w:val="24"/>
              </w:rPr>
              <w:t xml:space="preserve">Снижение объема потребления энергоносителей </w:t>
            </w:r>
            <w:r w:rsidRPr="0030221B">
              <w:rPr>
                <w:rFonts w:ascii="Times New Roman" w:eastAsia="Arial" w:hAnsi="Times New Roman" w:cs="Times New Roman"/>
                <w:sz w:val="24"/>
                <w:szCs w:val="24"/>
              </w:rPr>
              <w:t xml:space="preserve">на </w:t>
            </w:r>
            <w:r w:rsidRPr="0030221B">
              <w:rPr>
                <w:rFonts w:ascii="Times New Roman" w:hAnsi="Times New Roman" w:cs="Times New Roman"/>
                <w:sz w:val="24"/>
                <w:szCs w:val="24"/>
              </w:rPr>
              <w:t>объектах муниципальной собственности за счет  установки приборов учета и э</w:t>
            </w:r>
            <w:r w:rsidR="00CB52B7" w:rsidRPr="0030221B">
              <w:rPr>
                <w:rFonts w:ascii="Times New Roman" w:hAnsi="Times New Roman" w:cs="Times New Roman"/>
                <w:sz w:val="24"/>
                <w:szCs w:val="24"/>
              </w:rPr>
              <w:t>ффективно</w:t>
            </w:r>
            <w:r w:rsidRPr="0030221B">
              <w:rPr>
                <w:rFonts w:ascii="Times New Roman" w:hAnsi="Times New Roman" w:cs="Times New Roman"/>
                <w:sz w:val="24"/>
                <w:szCs w:val="24"/>
              </w:rPr>
              <w:t>го</w:t>
            </w:r>
            <w:r w:rsidR="00CB52B7" w:rsidRPr="0030221B">
              <w:rPr>
                <w:rFonts w:ascii="Times New Roman" w:hAnsi="Times New Roman" w:cs="Times New Roman"/>
                <w:sz w:val="24"/>
                <w:szCs w:val="24"/>
              </w:rPr>
              <w:t xml:space="preserve"> использовани</w:t>
            </w:r>
            <w:r w:rsidRPr="0030221B">
              <w:rPr>
                <w:rFonts w:ascii="Times New Roman" w:hAnsi="Times New Roman" w:cs="Times New Roman"/>
                <w:sz w:val="24"/>
                <w:szCs w:val="24"/>
              </w:rPr>
              <w:t>я энергетических ресурсов.</w:t>
            </w:r>
            <w:r w:rsidR="00CB52B7">
              <w:rPr>
                <w:rFonts w:ascii="Times New Roman" w:hAnsi="Times New Roman" w:cs="Times New Roman"/>
                <w:sz w:val="24"/>
                <w:szCs w:val="24"/>
              </w:rPr>
              <w:t xml:space="preserve"> </w:t>
            </w:r>
          </w:p>
          <w:p w14:paraId="354F752E" w14:textId="77777777" w:rsidR="0064333A" w:rsidRPr="0064333A" w:rsidRDefault="0064333A" w:rsidP="00267E51">
            <w:pPr>
              <w:jc w:val="both"/>
              <w:rPr>
                <w:rFonts w:ascii="Times New Roman" w:hAnsi="Times New Roman" w:cs="Times New Roman"/>
                <w:sz w:val="24"/>
                <w:szCs w:val="24"/>
              </w:rPr>
            </w:pPr>
          </w:p>
          <w:p w14:paraId="444F3B21" w14:textId="77777777" w:rsidR="00CD7BAB" w:rsidRPr="0064333A" w:rsidRDefault="00CD7BAB" w:rsidP="00267E51">
            <w:pPr>
              <w:widowControl w:val="0"/>
              <w:autoSpaceDE w:val="0"/>
              <w:autoSpaceDN w:val="0"/>
              <w:adjustRightInd w:val="0"/>
              <w:rPr>
                <w:rFonts w:ascii="Times New Roman" w:hAnsi="Times New Roman" w:cs="Times New Roman"/>
                <w:sz w:val="24"/>
                <w:szCs w:val="24"/>
              </w:rPr>
            </w:pPr>
          </w:p>
        </w:tc>
      </w:tr>
    </w:tbl>
    <w:p w14:paraId="3AF12408" w14:textId="77777777" w:rsidR="00E93FBB" w:rsidRPr="00E571D6" w:rsidRDefault="00E93FBB" w:rsidP="00267E51">
      <w:pPr>
        <w:ind w:firstLine="709"/>
        <w:rPr>
          <w:b/>
          <w:sz w:val="24"/>
          <w:szCs w:val="24"/>
        </w:rPr>
      </w:pPr>
      <w:r w:rsidRPr="00E571D6">
        <w:rPr>
          <w:b/>
          <w:sz w:val="24"/>
          <w:szCs w:val="24"/>
        </w:rPr>
        <w:br w:type="page"/>
      </w:r>
    </w:p>
    <w:p w14:paraId="50002564" w14:textId="77777777" w:rsidR="000603F6" w:rsidRPr="00E571D6" w:rsidRDefault="000603F6" w:rsidP="00267E51">
      <w:pPr>
        <w:pStyle w:val="ConsPlusTitle"/>
        <w:widowControl/>
        <w:ind w:firstLine="709"/>
        <w:jc w:val="center"/>
        <w:outlineLvl w:val="1"/>
        <w:rPr>
          <w:rFonts w:ascii="Times New Roman" w:hAnsi="Times New Roman" w:cs="Times New Roman"/>
          <w:sz w:val="24"/>
          <w:szCs w:val="24"/>
        </w:rPr>
      </w:pPr>
    </w:p>
    <w:p w14:paraId="30A7490B" w14:textId="77777777" w:rsidR="004829AF" w:rsidRDefault="004829AF" w:rsidP="00267E51">
      <w:pPr>
        <w:pStyle w:val="ConsPlusTitle"/>
        <w:widowControl/>
        <w:ind w:firstLine="709"/>
        <w:jc w:val="center"/>
        <w:outlineLvl w:val="1"/>
        <w:rPr>
          <w:rFonts w:ascii="Times New Roman" w:hAnsi="Times New Roman" w:cs="Times New Roman"/>
          <w:sz w:val="24"/>
          <w:szCs w:val="24"/>
        </w:rPr>
      </w:pPr>
      <w:r w:rsidRPr="00E571D6">
        <w:rPr>
          <w:rFonts w:ascii="Times New Roman" w:hAnsi="Times New Roman" w:cs="Times New Roman"/>
          <w:sz w:val="24"/>
          <w:szCs w:val="24"/>
        </w:rPr>
        <w:t>РАЗДЕЛ 1.</w:t>
      </w:r>
    </w:p>
    <w:p w14:paraId="1CA9EB10" w14:textId="77777777" w:rsidR="004829AF" w:rsidRDefault="004829AF" w:rsidP="00267E51">
      <w:pPr>
        <w:pStyle w:val="ConsPlusTitle"/>
        <w:widowControl/>
        <w:ind w:firstLine="709"/>
        <w:jc w:val="center"/>
        <w:outlineLvl w:val="1"/>
        <w:rPr>
          <w:rFonts w:ascii="Times New Roman" w:hAnsi="Times New Roman" w:cs="Times New Roman"/>
          <w:sz w:val="24"/>
          <w:szCs w:val="24"/>
        </w:rPr>
      </w:pPr>
      <w:r w:rsidRPr="00E571D6">
        <w:rPr>
          <w:rFonts w:ascii="Times New Roman" w:hAnsi="Times New Roman" w:cs="Times New Roman"/>
          <w:sz w:val="24"/>
          <w:szCs w:val="24"/>
        </w:rPr>
        <w:t xml:space="preserve">ХАРАКТЕРИСТИКА ТЕКУЩЕГО СОСТОЯНИЯ </w:t>
      </w:r>
    </w:p>
    <w:p w14:paraId="3DAB83E7" w14:textId="77777777" w:rsidR="00D7609C" w:rsidRPr="00E571D6" w:rsidRDefault="00D7609C" w:rsidP="00267E51">
      <w:pPr>
        <w:pStyle w:val="ConsPlusTitle"/>
        <w:widowControl/>
        <w:ind w:firstLine="709"/>
        <w:jc w:val="center"/>
        <w:outlineLvl w:val="1"/>
        <w:rPr>
          <w:rFonts w:ascii="Times New Roman" w:hAnsi="Times New Roman" w:cs="Times New Roman"/>
          <w:sz w:val="24"/>
          <w:szCs w:val="24"/>
        </w:rPr>
      </w:pPr>
    </w:p>
    <w:p w14:paraId="77F00C82" w14:textId="77777777" w:rsidR="004829AF" w:rsidRPr="00E571D6" w:rsidRDefault="004829AF" w:rsidP="00267E51">
      <w:pPr>
        <w:pStyle w:val="ConsPlusTitle"/>
        <w:widowControl/>
        <w:numPr>
          <w:ilvl w:val="1"/>
          <w:numId w:val="2"/>
        </w:numPr>
        <w:ind w:left="0" w:firstLine="709"/>
        <w:jc w:val="center"/>
        <w:outlineLvl w:val="1"/>
        <w:rPr>
          <w:rFonts w:ascii="Times New Roman" w:hAnsi="Times New Roman" w:cs="Times New Roman"/>
          <w:sz w:val="24"/>
          <w:szCs w:val="24"/>
        </w:rPr>
      </w:pPr>
      <w:r w:rsidRPr="00E571D6">
        <w:rPr>
          <w:rFonts w:ascii="Times New Roman" w:hAnsi="Times New Roman" w:cs="Times New Roman"/>
          <w:sz w:val="24"/>
          <w:szCs w:val="24"/>
        </w:rPr>
        <w:t xml:space="preserve"> Анализ состояния сферы социально-экономического развития</w:t>
      </w:r>
    </w:p>
    <w:p w14:paraId="4F1CBE07" w14:textId="77777777" w:rsidR="004829AF" w:rsidRPr="00E571D6" w:rsidRDefault="004829AF" w:rsidP="00267E51">
      <w:pPr>
        <w:pStyle w:val="ConsPlusTitle"/>
        <w:widowControl/>
        <w:ind w:firstLine="709"/>
        <w:jc w:val="center"/>
        <w:outlineLvl w:val="1"/>
        <w:rPr>
          <w:rFonts w:ascii="Times New Roman" w:hAnsi="Times New Roman" w:cs="Times New Roman"/>
          <w:sz w:val="24"/>
          <w:szCs w:val="24"/>
        </w:rPr>
      </w:pPr>
    </w:p>
    <w:p w14:paraId="1CB2F47A" w14:textId="77777777" w:rsidR="004829AF" w:rsidRPr="00E571D6" w:rsidRDefault="00B47C98" w:rsidP="00267E51">
      <w:pPr>
        <w:pStyle w:val="ConsPlusNormal"/>
        <w:widowControl/>
        <w:ind w:firstLine="709"/>
        <w:jc w:val="both"/>
        <w:rPr>
          <w:rFonts w:ascii="Times New Roman" w:hAnsi="Times New Roman" w:cs="Times New Roman"/>
          <w:sz w:val="24"/>
          <w:szCs w:val="24"/>
        </w:rPr>
      </w:pPr>
      <w:r w:rsidRPr="00E571D6">
        <w:rPr>
          <w:rFonts w:ascii="Times New Roman" w:eastAsia="Arial" w:hAnsi="Times New Roman" w:cs="Times New Roman"/>
          <w:sz w:val="24"/>
          <w:szCs w:val="24"/>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муниципального образования</w:t>
      </w:r>
      <w:r w:rsidR="004829AF" w:rsidRPr="00E571D6">
        <w:rPr>
          <w:rFonts w:ascii="Times New Roman" w:hAnsi="Times New Roman" w:cs="Times New Roman"/>
          <w:sz w:val="24"/>
          <w:szCs w:val="24"/>
        </w:rPr>
        <w:t>.</w:t>
      </w:r>
    </w:p>
    <w:p w14:paraId="1859AF4F" w14:textId="77777777" w:rsidR="004829AF" w:rsidRPr="00E571D6" w:rsidRDefault="004829AF" w:rsidP="00267E51">
      <w:pPr>
        <w:autoSpaceDE w:val="0"/>
        <w:autoSpaceDN w:val="0"/>
        <w:adjustRightInd w:val="0"/>
        <w:ind w:firstLine="709"/>
        <w:jc w:val="both"/>
        <w:rPr>
          <w:sz w:val="24"/>
          <w:szCs w:val="24"/>
        </w:rPr>
      </w:pPr>
      <w:r w:rsidRPr="00E571D6">
        <w:rPr>
          <w:sz w:val="24"/>
          <w:szCs w:val="24"/>
        </w:rPr>
        <w:t>В соответствии с Указом Президента Российской Федерации «О некоторых мерах по повышению энергетической и экологической эффективности российской экономики» от 04.06.2008 № 889 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проводились работы по энергосбережению на территории МО «Город Удачный».</w:t>
      </w:r>
    </w:p>
    <w:p w14:paraId="43A72C03" w14:textId="77777777" w:rsidR="004829AF" w:rsidRPr="00E571D6" w:rsidRDefault="004829AF" w:rsidP="00267E51">
      <w:pPr>
        <w:pStyle w:val="ConsPlusNormal"/>
        <w:widowControl/>
        <w:ind w:firstLine="709"/>
        <w:jc w:val="both"/>
        <w:rPr>
          <w:rFonts w:ascii="Times New Roman" w:hAnsi="Times New Roman" w:cs="Times New Roman"/>
          <w:sz w:val="24"/>
          <w:szCs w:val="24"/>
        </w:rPr>
      </w:pPr>
      <w:r w:rsidRPr="00E571D6">
        <w:rPr>
          <w:rFonts w:ascii="Times New Roman" w:hAnsi="Times New Roman" w:cs="Times New Roman"/>
          <w:sz w:val="24"/>
          <w:szCs w:val="24"/>
        </w:rPr>
        <w:t>Программа энергосбережения призвана решить эти проблемы за счет реализации системы технических, экономических, финансовых и организационных мер по повышению эффективности использования энергоресурсов.</w:t>
      </w:r>
    </w:p>
    <w:p w14:paraId="7F503F69" w14:textId="68452D12" w:rsidR="004829AF" w:rsidRPr="00E571D6" w:rsidRDefault="004829AF" w:rsidP="00267E51">
      <w:pPr>
        <w:ind w:firstLine="709"/>
        <w:jc w:val="both"/>
        <w:rPr>
          <w:sz w:val="24"/>
          <w:szCs w:val="24"/>
        </w:rPr>
      </w:pPr>
      <w:r w:rsidRPr="00E571D6">
        <w:rPr>
          <w:sz w:val="24"/>
          <w:szCs w:val="24"/>
        </w:rPr>
        <w:t xml:space="preserve">В соответствии с Федеральным законом от 23.11.2009 № 261-ФЗ «Об энергосбережении и о повышении </w:t>
      </w:r>
      <w:r w:rsidR="00296F43" w:rsidRPr="00E571D6">
        <w:rPr>
          <w:sz w:val="24"/>
          <w:szCs w:val="24"/>
        </w:rPr>
        <w:t>энергетической эффективности,</w:t>
      </w:r>
      <w:r w:rsidRPr="00E571D6">
        <w:rPr>
          <w:sz w:val="24"/>
          <w:szCs w:val="24"/>
        </w:rPr>
        <w:t xml:space="preserve"> и о внесении изменений в отдельные законодательные акты Российской Федерации», Федеральным законом от 27.07.2010 № 190-ФЗ «О теплоснабжении», была разработана схема теплоснабжения МО «Город Удачный». Схема теплоснабжения является основным предпроектным документом по развитию теплового хозяйства города. Она разрабатывалась на основе анализа фактических тепловых нагрузок потребителей с учетом перспективного развития на 15 лет, структуры топливного баланса </w:t>
      </w:r>
      <w:r w:rsidR="006E0E48">
        <w:rPr>
          <w:sz w:val="24"/>
          <w:szCs w:val="24"/>
        </w:rPr>
        <w:t>города</w:t>
      </w:r>
      <w:r w:rsidRPr="00E571D6">
        <w:rPr>
          <w:sz w:val="24"/>
          <w:szCs w:val="24"/>
        </w:rPr>
        <w:t>, оценки состояния существующих источников тепла и тепловых сетей и возможности их дальнейшего использования, рассмотрения вопросов надежности, экономичности.</w:t>
      </w:r>
      <w:r w:rsidRPr="00E571D6">
        <w:rPr>
          <w:sz w:val="24"/>
          <w:szCs w:val="24"/>
        </w:rPr>
        <w:tab/>
        <w:t>Функциональная структура теплоснабжения города Удачный представляет собой централизованное производство и передачу по тепловым сетям тепловой энергии до потребителя. В городе Удачный теплоснабжение осуществляется от 2-х крупных городских котельных (установленной мощностью свыше 50 Гкал/ч) – котельные «Авангардная» и «Фабрика №12», и 2-х котельных средней мощности (более 10 Гкал/ч) – котельные «БСИ» и №1 п. Надежный, находящихся в эксплуатационной ответственности Удачнинского отделения ООО «ПТВС».</w:t>
      </w:r>
    </w:p>
    <w:p w14:paraId="449D948F" w14:textId="77777777" w:rsidR="004829AF" w:rsidRPr="00E571D6" w:rsidRDefault="004829AF" w:rsidP="00267E51">
      <w:pPr>
        <w:ind w:firstLine="709"/>
        <w:jc w:val="both"/>
        <w:rPr>
          <w:sz w:val="24"/>
          <w:szCs w:val="24"/>
        </w:rPr>
      </w:pPr>
      <w:r w:rsidRPr="00E571D6">
        <w:rPr>
          <w:sz w:val="24"/>
          <w:szCs w:val="24"/>
        </w:rPr>
        <w:t>Зона действия источников тепловой энергии системы теплоснабжения города Удачный:</w:t>
      </w:r>
    </w:p>
    <w:p w14:paraId="6C58FDB3" w14:textId="77777777" w:rsidR="004829AF" w:rsidRPr="00E571D6" w:rsidRDefault="004829AF" w:rsidP="00267E51">
      <w:pPr>
        <w:ind w:firstLine="709"/>
        <w:jc w:val="both"/>
        <w:rPr>
          <w:sz w:val="24"/>
          <w:szCs w:val="24"/>
        </w:rPr>
      </w:pPr>
      <w:r w:rsidRPr="00E571D6">
        <w:rPr>
          <w:sz w:val="24"/>
          <w:szCs w:val="24"/>
        </w:rPr>
        <w:t xml:space="preserve">- От энергоблока (котельная «Авангардная») осуществляется теплоснабжение первой жилой группы </w:t>
      </w:r>
      <w:proofErr w:type="spellStart"/>
      <w:r w:rsidRPr="00E571D6">
        <w:rPr>
          <w:sz w:val="24"/>
          <w:szCs w:val="24"/>
        </w:rPr>
        <w:t>мкр</w:t>
      </w:r>
      <w:proofErr w:type="spellEnd"/>
      <w:r w:rsidRPr="00E571D6">
        <w:rPr>
          <w:sz w:val="24"/>
          <w:szCs w:val="24"/>
        </w:rPr>
        <w:t>. Новый город, и горячее водоснабжение микрорайона Новый город;</w:t>
      </w:r>
    </w:p>
    <w:p w14:paraId="2D09AE5F" w14:textId="77777777" w:rsidR="004829AF" w:rsidRPr="00E571D6" w:rsidRDefault="004829AF" w:rsidP="00267E51">
      <w:pPr>
        <w:ind w:firstLine="709"/>
        <w:jc w:val="both"/>
        <w:rPr>
          <w:sz w:val="24"/>
          <w:szCs w:val="24"/>
        </w:rPr>
      </w:pPr>
      <w:r w:rsidRPr="00E571D6">
        <w:rPr>
          <w:sz w:val="24"/>
          <w:szCs w:val="24"/>
        </w:rPr>
        <w:t>- От электрокотельной «Фабрика №12» получают тепло промышленные объекты Промзоны и 2-3 жилая группа Нового города;</w:t>
      </w:r>
    </w:p>
    <w:p w14:paraId="67732D2E" w14:textId="77777777" w:rsidR="004829AF" w:rsidRPr="00E571D6" w:rsidRDefault="004829AF" w:rsidP="00267E51">
      <w:pPr>
        <w:ind w:firstLine="709"/>
        <w:jc w:val="both"/>
        <w:rPr>
          <w:sz w:val="24"/>
          <w:szCs w:val="24"/>
        </w:rPr>
      </w:pPr>
      <w:r w:rsidRPr="00E571D6">
        <w:rPr>
          <w:sz w:val="24"/>
          <w:szCs w:val="24"/>
        </w:rPr>
        <w:t>- Электрокотельная №1 п. Надежный снабжает теплом потребителей поселка Надежный;</w:t>
      </w:r>
    </w:p>
    <w:p w14:paraId="4899202B" w14:textId="77777777" w:rsidR="004829AF" w:rsidRPr="00E571D6" w:rsidRDefault="004829AF" w:rsidP="00267E51">
      <w:pPr>
        <w:ind w:firstLine="709"/>
        <w:jc w:val="both"/>
        <w:rPr>
          <w:sz w:val="24"/>
          <w:szCs w:val="24"/>
        </w:rPr>
      </w:pPr>
      <w:r w:rsidRPr="00E571D6">
        <w:rPr>
          <w:sz w:val="24"/>
          <w:szCs w:val="24"/>
        </w:rPr>
        <w:t>- Энергоблок «БСИ» (блок строительной индустрии) работает только в зимний период и снабжает теплом промышленную площадку поселка Надежный.</w:t>
      </w:r>
    </w:p>
    <w:p w14:paraId="3573DF06" w14:textId="77777777" w:rsidR="004829AF" w:rsidRPr="00E571D6" w:rsidRDefault="004829AF" w:rsidP="00267E51">
      <w:pPr>
        <w:pStyle w:val="ConsPlusNormal"/>
        <w:widowControl/>
        <w:ind w:firstLine="709"/>
        <w:jc w:val="both"/>
        <w:rPr>
          <w:rFonts w:ascii="Times New Roman" w:hAnsi="Times New Roman" w:cs="Times New Roman"/>
          <w:sz w:val="24"/>
          <w:szCs w:val="24"/>
        </w:rPr>
      </w:pPr>
      <w:r w:rsidRPr="00E571D6">
        <w:rPr>
          <w:rFonts w:ascii="Times New Roman" w:hAnsi="Times New Roman" w:cs="Times New Roman"/>
          <w:sz w:val="24"/>
          <w:szCs w:val="24"/>
        </w:rPr>
        <w:t xml:space="preserve">В соответствии с требованиями Федерального закона от 07.12.2011 года № 416-ФЗ «О водоснабжении и водоотведении», разработана Схема водоснабжения и водоотведения МО «Город Удачный». Схема водоснабжения и водоотведения разрабатывалась в целях удовлетворения спроса на холодную, горячую воду и отвод стоков, обеспечения надежного водоснабжении и водоотведения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водоотведения и внедрения энергосберегающих технологий. </w:t>
      </w:r>
    </w:p>
    <w:p w14:paraId="393FB502" w14:textId="77777777" w:rsidR="004829AF" w:rsidRPr="00E571D6" w:rsidRDefault="004829AF" w:rsidP="00267E51">
      <w:pPr>
        <w:pStyle w:val="af8"/>
        <w:spacing w:before="0" w:after="0" w:line="240" w:lineRule="auto"/>
        <w:rPr>
          <w:sz w:val="24"/>
          <w:szCs w:val="24"/>
        </w:rPr>
      </w:pPr>
      <w:r w:rsidRPr="00E571D6">
        <w:rPr>
          <w:sz w:val="24"/>
          <w:szCs w:val="24"/>
        </w:rPr>
        <w:lastRenderedPageBreak/>
        <w:t xml:space="preserve">В соответствии с требованиями Федерального закона от </w:t>
      </w:r>
      <w:r w:rsidRPr="00E571D6">
        <w:rPr>
          <w:rFonts w:eastAsia="Calibri"/>
          <w:sz w:val="24"/>
          <w:szCs w:val="24"/>
        </w:rPr>
        <w:t xml:space="preserve">26.03.2003 №35-ФЗ «Об электроэнергетике», </w:t>
      </w:r>
      <w:r w:rsidRPr="00E571D6">
        <w:rPr>
          <w:sz w:val="24"/>
          <w:szCs w:val="24"/>
        </w:rPr>
        <w:t xml:space="preserve">разработана «Схема электроснабжения муниципального образования «Город Удачный» Мирнинского района Республики Саха (Якутия) на 2016-2020 годы и на перспективу до 2030 года». Целью разработки является выбор оптимальных технических направлений развития электрических сетей 110 кВ и 6-10 кВ МО «Город Удачный», выявление «узких мест», создание условий на технологическое присоединение электроустановок потребителей к электрическим сетям, обеспечивающих необходимую пропускную способность сетей, нормативный уровень надежности электроснабжения потребителей и качества отпускаемой электроэнергии при минимальных затратах на развитие и эксплуатацию сетей, а также определение объемов работ и капиталовложений по реконструкции и техническому перевооружению электросетевых объектов с целью преодоления старения основных фондов электрических сетей и электрооборудования. </w:t>
      </w:r>
    </w:p>
    <w:p w14:paraId="5C0FE0AC" w14:textId="77777777" w:rsidR="004829AF" w:rsidRPr="00E571D6" w:rsidRDefault="004829AF" w:rsidP="00267E51">
      <w:pPr>
        <w:pStyle w:val="af8"/>
        <w:spacing w:before="0" w:after="0" w:line="240" w:lineRule="auto"/>
        <w:rPr>
          <w:sz w:val="24"/>
          <w:szCs w:val="24"/>
        </w:rPr>
      </w:pPr>
      <w:r w:rsidRPr="00E571D6">
        <w:rPr>
          <w:sz w:val="24"/>
          <w:szCs w:val="24"/>
        </w:rPr>
        <w:t>Электрические сети 6-110 кВ на территории МО «Город Удачный» имеют различную принадлежность. Большинство электросетевых объектов находятся на балансе ПАО «Якутскэнерго». Часть электрических сетей принадлежат муниципальному образованию</w:t>
      </w:r>
      <w:r w:rsidR="007073D8" w:rsidRPr="00E571D6">
        <w:rPr>
          <w:sz w:val="24"/>
          <w:szCs w:val="24"/>
        </w:rPr>
        <w:t>.</w:t>
      </w:r>
    </w:p>
    <w:p w14:paraId="682B033E" w14:textId="77777777" w:rsidR="004829AF" w:rsidRPr="00E571D6" w:rsidRDefault="004829AF" w:rsidP="00267E51">
      <w:pPr>
        <w:pStyle w:val="af8"/>
        <w:spacing w:before="0" w:after="0" w:line="240" w:lineRule="auto"/>
        <w:rPr>
          <w:sz w:val="24"/>
          <w:szCs w:val="24"/>
        </w:rPr>
      </w:pPr>
      <w:r w:rsidRPr="00E571D6">
        <w:rPr>
          <w:sz w:val="24"/>
          <w:szCs w:val="24"/>
        </w:rPr>
        <w:t xml:space="preserve">Источником сети 110 кВ является подстанция (далее по тексту - ПС) 220/110/6 кВ «ГПП-6». Основным источником питания городских электрических сетей являются ПС 110/10 кВ «Авангардная» и ПС 110/6 кВ «Надежная». </w:t>
      </w:r>
    </w:p>
    <w:p w14:paraId="55285CC8" w14:textId="77777777" w:rsidR="004829AF" w:rsidRPr="00E571D6" w:rsidRDefault="004829AF" w:rsidP="00267E51">
      <w:pPr>
        <w:pStyle w:val="af8"/>
        <w:spacing w:before="0" w:after="0" w:line="240" w:lineRule="auto"/>
        <w:rPr>
          <w:sz w:val="24"/>
          <w:szCs w:val="24"/>
        </w:rPr>
      </w:pPr>
      <w:r w:rsidRPr="00E571D6">
        <w:rPr>
          <w:sz w:val="24"/>
          <w:szCs w:val="24"/>
        </w:rPr>
        <w:t>Намечаемые Схемой мероприятия по развитию электрических сетей приведут на конец расчетного срока к повышению надежности электроснабжения потребителей и качества электрической энергии. Бесперебойность электроснабжения и обеспечение надежного функционирования электросетевых объектов являются основными задачами распределительной сетевой компании.</w:t>
      </w:r>
    </w:p>
    <w:p w14:paraId="087C36C8" w14:textId="77777777" w:rsidR="004829AF" w:rsidRPr="00E571D6" w:rsidRDefault="004829AF" w:rsidP="00267E51">
      <w:pPr>
        <w:pStyle w:val="ConsPlusNormal"/>
        <w:widowControl/>
        <w:ind w:firstLine="709"/>
        <w:jc w:val="both"/>
        <w:rPr>
          <w:rFonts w:ascii="Times New Roman" w:hAnsi="Times New Roman" w:cs="Times New Roman"/>
          <w:sz w:val="24"/>
          <w:szCs w:val="24"/>
        </w:rPr>
      </w:pPr>
    </w:p>
    <w:p w14:paraId="204E4D22" w14:textId="77777777" w:rsidR="004829AF" w:rsidRPr="00E571D6" w:rsidRDefault="004829AF" w:rsidP="00267E51">
      <w:pPr>
        <w:pStyle w:val="ConsPlusNormal"/>
        <w:widowControl/>
        <w:numPr>
          <w:ilvl w:val="1"/>
          <w:numId w:val="2"/>
        </w:numPr>
        <w:ind w:left="0" w:firstLine="709"/>
        <w:jc w:val="center"/>
        <w:rPr>
          <w:rFonts w:ascii="Times New Roman" w:hAnsi="Times New Roman" w:cs="Times New Roman"/>
          <w:b/>
          <w:sz w:val="24"/>
          <w:szCs w:val="24"/>
        </w:rPr>
      </w:pPr>
      <w:r w:rsidRPr="00E571D6">
        <w:rPr>
          <w:rFonts w:ascii="Times New Roman" w:hAnsi="Times New Roman" w:cs="Times New Roman"/>
          <w:b/>
          <w:sz w:val="24"/>
          <w:szCs w:val="24"/>
        </w:rPr>
        <w:t xml:space="preserve"> Характеристика имеющейся проблемы</w:t>
      </w:r>
    </w:p>
    <w:p w14:paraId="76F1C6D9" w14:textId="77777777" w:rsidR="004829AF" w:rsidRPr="00E571D6" w:rsidRDefault="004829AF" w:rsidP="00267E51">
      <w:pPr>
        <w:pStyle w:val="ConsPlusNormal"/>
        <w:widowControl/>
        <w:ind w:firstLine="709"/>
        <w:jc w:val="center"/>
        <w:rPr>
          <w:rFonts w:ascii="Times New Roman" w:hAnsi="Times New Roman" w:cs="Times New Roman"/>
          <w:sz w:val="24"/>
          <w:szCs w:val="24"/>
        </w:rPr>
      </w:pPr>
    </w:p>
    <w:p w14:paraId="34666732" w14:textId="77777777" w:rsidR="004829AF" w:rsidRPr="00E571D6" w:rsidRDefault="004829AF" w:rsidP="00267E51">
      <w:pPr>
        <w:pStyle w:val="ConsPlusNormal"/>
        <w:widowControl/>
        <w:tabs>
          <w:tab w:val="left" w:pos="851"/>
          <w:tab w:val="left" w:pos="993"/>
        </w:tabs>
        <w:ind w:firstLine="709"/>
        <w:jc w:val="both"/>
        <w:rPr>
          <w:rFonts w:ascii="Times New Roman" w:hAnsi="Times New Roman" w:cs="Times New Roman"/>
          <w:sz w:val="24"/>
          <w:szCs w:val="24"/>
        </w:rPr>
      </w:pPr>
      <w:r w:rsidRPr="00E571D6">
        <w:rPr>
          <w:rFonts w:ascii="Times New Roman" w:hAnsi="Times New Roman" w:cs="Times New Roman"/>
          <w:sz w:val="24"/>
          <w:szCs w:val="24"/>
        </w:rPr>
        <w:t>Стоимость основных для жилищно-коммунального комплекса муниципального образования «Город Удачный» Мирнинского района Республики Саха (Якутия) энергетических и коммунальных ресурсов будет расти.</w:t>
      </w:r>
    </w:p>
    <w:p w14:paraId="5791C673" w14:textId="77777777" w:rsidR="00AD350D" w:rsidRPr="00E571D6" w:rsidRDefault="00AD350D" w:rsidP="00267E51">
      <w:pPr>
        <w:pStyle w:val="ConsPlusNormal"/>
        <w:widowControl/>
        <w:tabs>
          <w:tab w:val="left" w:pos="851"/>
          <w:tab w:val="left" w:pos="993"/>
        </w:tabs>
        <w:ind w:firstLine="709"/>
        <w:jc w:val="both"/>
        <w:rPr>
          <w:rFonts w:ascii="Times New Roman" w:hAnsi="Times New Roman" w:cs="Times New Roman"/>
          <w:sz w:val="24"/>
          <w:szCs w:val="24"/>
        </w:rPr>
      </w:pPr>
      <w:r w:rsidRPr="00E571D6">
        <w:rPr>
          <w:rFonts w:ascii="Times New Roman" w:hAnsi="Times New Roman" w:cs="Times New Roman"/>
          <w:bCs/>
          <w:sz w:val="24"/>
          <w:szCs w:val="24"/>
        </w:rPr>
        <w:t>Проблема</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заключается</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в</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том</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что</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при</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существующем</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уровне</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энергоемкости</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экономики</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и</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социальной</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сферы</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муниципального</w:t>
      </w:r>
      <w:r w:rsidRPr="00E571D6">
        <w:rPr>
          <w:rFonts w:ascii="Times New Roman" w:hAnsi="Times New Roman" w:cs="Times New Roman"/>
          <w:sz w:val="24"/>
          <w:szCs w:val="24"/>
        </w:rPr>
        <w:t xml:space="preserve"> </w:t>
      </w:r>
      <w:r w:rsidRPr="00E571D6">
        <w:rPr>
          <w:rFonts w:ascii="Times New Roman" w:hAnsi="Times New Roman" w:cs="Times New Roman"/>
          <w:bCs/>
          <w:sz w:val="24"/>
          <w:szCs w:val="24"/>
        </w:rPr>
        <w:t>образования</w:t>
      </w:r>
      <w:r w:rsidRPr="00E571D6">
        <w:rPr>
          <w:rFonts w:ascii="Times New Roman" w:hAnsi="Times New Roman" w:cs="Times New Roman"/>
          <w:sz w:val="24"/>
          <w:szCs w:val="24"/>
        </w:rPr>
        <w:t xml:space="preserve"> предстоящие изменения стоимости топливно-энергетических и коммунальных ресурсов приведут к следующим негативным последствиям: - росту затрат на оплату топливно-энергетических и коммунальных ресурсов; - снижению эффективности бюджетных расходов, вызванному ростом доли затрат на оплату коммунальных услуг в общих затратах на </w:t>
      </w:r>
      <w:r w:rsidRPr="00E571D6">
        <w:rPr>
          <w:rFonts w:ascii="Times New Roman" w:hAnsi="Times New Roman" w:cs="Times New Roman"/>
          <w:bCs/>
          <w:sz w:val="24"/>
          <w:szCs w:val="24"/>
        </w:rPr>
        <w:t>муниципальное</w:t>
      </w:r>
      <w:r w:rsidRPr="00E571D6">
        <w:rPr>
          <w:rFonts w:ascii="Times New Roman" w:hAnsi="Times New Roman" w:cs="Times New Roman"/>
          <w:sz w:val="24"/>
          <w:szCs w:val="24"/>
        </w:rPr>
        <w:t xml:space="preserve"> управление.</w:t>
      </w:r>
    </w:p>
    <w:p w14:paraId="0E770917" w14:textId="77777777" w:rsidR="004829AF" w:rsidRPr="00E571D6" w:rsidRDefault="004829AF" w:rsidP="00267E51">
      <w:pPr>
        <w:pStyle w:val="ConsPlusNormal"/>
        <w:widowControl/>
        <w:tabs>
          <w:tab w:val="left" w:pos="851"/>
          <w:tab w:val="left" w:pos="993"/>
        </w:tabs>
        <w:ind w:firstLine="709"/>
        <w:jc w:val="both"/>
        <w:rPr>
          <w:rFonts w:ascii="Times New Roman" w:hAnsi="Times New Roman" w:cs="Times New Roman"/>
          <w:sz w:val="24"/>
          <w:szCs w:val="24"/>
        </w:rPr>
      </w:pPr>
      <w:r w:rsidRPr="00E571D6">
        <w:rPr>
          <w:rFonts w:ascii="Times New Roman" w:hAnsi="Times New Roman" w:cs="Times New Roman"/>
          <w:sz w:val="24"/>
          <w:szCs w:val="24"/>
        </w:rPr>
        <w:t>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w:t>
      </w:r>
    </w:p>
    <w:p w14:paraId="07A46CA2" w14:textId="2F9F6507" w:rsidR="004829AF" w:rsidRPr="00E571D6" w:rsidRDefault="004829AF" w:rsidP="00267E51">
      <w:pPr>
        <w:pStyle w:val="ConsPlusNormal"/>
        <w:widowControl/>
        <w:tabs>
          <w:tab w:val="left" w:pos="851"/>
          <w:tab w:val="left" w:pos="993"/>
        </w:tabs>
        <w:ind w:firstLine="709"/>
        <w:jc w:val="both"/>
        <w:rPr>
          <w:rFonts w:ascii="Times New Roman" w:hAnsi="Times New Roman" w:cs="Times New Roman"/>
          <w:sz w:val="24"/>
          <w:szCs w:val="24"/>
        </w:rPr>
      </w:pPr>
      <w:r w:rsidRPr="00E571D6">
        <w:rPr>
          <w:rFonts w:ascii="Times New Roman" w:hAnsi="Times New Roman" w:cs="Times New Roman"/>
          <w:sz w:val="24"/>
          <w:szCs w:val="24"/>
        </w:rPr>
        <w:t>В этих условиях для улучшения ситуации с энергосбережением 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муниципальных и межмуниципальных целевых программ энергосбережения.</w:t>
      </w:r>
    </w:p>
    <w:p w14:paraId="49E83BF2" w14:textId="77777777" w:rsidR="004829AF" w:rsidRPr="00E571D6" w:rsidRDefault="004829AF" w:rsidP="00267E51">
      <w:pPr>
        <w:pStyle w:val="ConsPlusNormal"/>
        <w:widowControl/>
        <w:tabs>
          <w:tab w:val="left" w:pos="851"/>
          <w:tab w:val="left" w:pos="993"/>
        </w:tabs>
        <w:ind w:firstLine="709"/>
        <w:jc w:val="both"/>
        <w:rPr>
          <w:rFonts w:ascii="Times New Roman" w:hAnsi="Times New Roman" w:cs="Times New Roman"/>
          <w:sz w:val="24"/>
          <w:szCs w:val="24"/>
        </w:rPr>
      </w:pPr>
      <w:r w:rsidRPr="00E571D6">
        <w:rPr>
          <w:rFonts w:ascii="Times New Roman" w:hAnsi="Times New Roman" w:cs="Times New Roman"/>
          <w:sz w:val="24"/>
          <w:szCs w:val="24"/>
        </w:rPr>
        <w:t>Необходимость решения проблемы энергосбережения программно-целевым методом обусловлена следующими причинами:</w:t>
      </w:r>
    </w:p>
    <w:p w14:paraId="6D509C7C" w14:textId="77777777" w:rsidR="004829AF" w:rsidRPr="00E571D6" w:rsidRDefault="00755473" w:rsidP="00267E51">
      <w:pPr>
        <w:pStyle w:val="ConsPlusNormal"/>
        <w:widowControl/>
        <w:tabs>
          <w:tab w:val="left" w:pos="851"/>
          <w:tab w:val="left" w:pos="993"/>
        </w:tabs>
        <w:ind w:firstLine="709"/>
        <w:jc w:val="both"/>
        <w:rPr>
          <w:rFonts w:ascii="Times New Roman" w:hAnsi="Times New Roman" w:cs="Times New Roman"/>
          <w:sz w:val="24"/>
          <w:szCs w:val="24"/>
        </w:rPr>
      </w:pPr>
      <w:r w:rsidRPr="00E571D6">
        <w:rPr>
          <w:rFonts w:ascii="Times New Roman" w:hAnsi="Times New Roman" w:cs="Times New Roman"/>
          <w:sz w:val="24"/>
          <w:szCs w:val="24"/>
        </w:rPr>
        <w:t>1</w:t>
      </w:r>
      <w:r w:rsidR="004829AF" w:rsidRPr="00E571D6">
        <w:rPr>
          <w:rFonts w:ascii="Times New Roman" w:hAnsi="Times New Roman" w:cs="Times New Roman"/>
          <w:sz w:val="24"/>
          <w:szCs w:val="24"/>
        </w:rPr>
        <w:t>. Комплексным характером проблемы и необходимостью коо</w:t>
      </w:r>
      <w:r w:rsidR="008634BF" w:rsidRPr="00E571D6">
        <w:rPr>
          <w:rFonts w:ascii="Times New Roman" w:hAnsi="Times New Roman" w:cs="Times New Roman"/>
          <w:sz w:val="24"/>
          <w:szCs w:val="24"/>
        </w:rPr>
        <w:t>рдинации действий по ее решению.</w:t>
      </w:r>
    </w:p>
    <w:p w14:paraId="48903EA0" w14:textId="77777777" w:rsidR="004829AF" w:rsidRPr="00E571D6" w:rsidRDefault="00755473" w:rsidP="00267E51">
      <w:pPr>
        <w:pStyle w:val="ConsPlusNormal"/>
        <w:widowControl/>
        <w:tabs>
          <w:tab w:val="left" w:pos="851"/>
          <w:tab w:val="left" w:pos="993"/>
        </w:tabs>
        <w:ind w:firstLine="709"/>
        <w:jc w:val="both"/>
        <w:rPr>
          <w:rFonts w:ascii="Times New Roman" w:hAnsi="Times New Roman" w:cs="Times New Roman"/>
          <w:sz w:val="24"/>
          <w:szCs w:val="24"/>
        </w:rPr>
      </w:pPr>
      <w:r w:rsidRPr="00E571D6">
        <w:rPr>
          <w:rFonts w:ascii="Times New Roman" w:hAnsi="Times New Roman" w:cs="Times New Roman"/>
          <w:sz w:val="24"/>
          <w:szCs w:val="24"/>
        </w:rPr>
        <w:t>2</w:t>
      </w:r>
      <w:r w:rsidR="004829AF" w:rsidRPr="00E571D6">
        <w:rPr>
          <w:rFonts w:ascii="Times New Roman" w:hAnsi="Times New Roman" w:cs="Times New Roman"/>
          <w:sz w:val="24"/>
          <w:szCs w:val="24"/>
        </w:rPr>
        <w:t>.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w:t>
      </w:r>
    </w:p>
    <w:p w14:paraId="60BF6A72" w14:textId="77777777" w:rsidR="004829AF" w:rsidRPr="00E571D6" w:rsidRDefault="00755473" w:rsidP="00267E51">
      <w:pPr>
        <w:pStyle w:val="ConsPlusNormal"/>
        <w:widowControl/>
        <w:tabs>
          <w:tab w:val="left" w:pos="851"/>
          <w:tab w:val="left" w:pos="993"/>
        </w:tabs>
        <w:ind w:firstLine="709"/>
        <w:jc w:val="both"/>
        <w:rPr>
          <w:rFonts w:ascii="Times New Roman" w:hAnsi="Times New Roman" w:cs="Times New Roman"/>
          <w:sz w:val="24"/>
          <w:szCs w:val="24"/>
        </w:rPr>
      </w:pPr>
      <w:r w:rsidRPr="00E571D6">
        <w:rPr>
          <w:rFonts w:ascii="Times New Roman" w:hAnsi="Times New Roman" w:cs="Times New Roman"/>
          <w:sz w:val="24"/>
          <w:szCs w:val="24"/>
        </w:rPr>
        <w:t>3</w:t>
      </w:r>
      <w:r w:rsidR="004829AF" w:rsidRPr="00E571D6">
        <w:rPr>
          <w:rFonts w:ascii="Times New Roman" w:hAnsi="Times New Roman" w:cs="Times New Roman"/>
          <w:sz w:val="24"/>
          <w:szCs w:val="24"/>
        </w:rPr>
        <w:t>. Необходимостью повышения эффективности расходования бюджетных средств и снижения рисков развития муниципального образования.</w:t>
      </w:r>
    </w:p>
    <w:p w14:paraId="2A638DF4" w14:textId="77777777" w:rsidR="00755473" w:rsidRPr="00E571D6" w:rsidRDefault="00755473" w:rsidP="00267E51">
      <w:pPr>
        <w:pStyle w:val="ConsPlusNormal"/>
        <w:widowControl/>
        <w:suppressLineNumbers/>
        <w:tabs>
          <w:tab w:val="left" w:pos="851"/>
          <w:tab w:val="left" w:pos="993"/>
        </w:tabs>
        <w:ind w:firstLine="709"/>
        <w:jc w:val="both"/>
        <w:rPr>
          <w:rFonts w:ascii="Times New Roman" w:hAnsi="Times New Roman" w:cs="Times New Roman"/>
          <w:sz w:val="24"/>
          <w:szCs w:val="24"/>
        </w:rPr>
      </w:pPr>
      <w:r w:rsidRPr="00E571D6">
        <w:rPr>
          <w:rFonts w:ascii="Times New Roman" w:hAnsi="Times New Roman" w:cs="Times New Roman"/>
          <w:sz w:val="24"/>
          <w:szCs w:val="24"/>
        </w:rPr>
        <w:lastRenderedPageBreak/>
        <w:t>4. Невозможностью комплексного решения проблемы в требуемые сроки за счет использования д</w:t>
      </w:r>
      <w:r w:rsidR="008634BF" w:rsidRPr="00E571D6">
        <w:rPr>
          <w:rFonts w:ascii="Times New Roman" w:hAnsi="Times New Roman" w:cs="Times New Roman"/>
          <w:sz w:val="24"/>
          <w:szCs w:val="24"/>
        </w:rPr>
        <w:t>ействующего рыночного механизма.</w:t>
      </w:r>
    </w:p>
    <w:p w14:paraId="48498AC1" w14:textId="06C23181" w:rsidR="004829AF" w:rsidRPr="00E571D6" w:rsidRDefault="004829AF" w:rsidP="00267E51">
      <w:pPr>
        <w:pStyle w:val="ConsPlusNormal"/>
        <w:widowControl/>
        <w:tabs>
          <w:tab w:val="left" w:pos="851"/>
          <w:tab w:val="left" w:pos="993"/>
        </w:tabs>
        <w:ind w:firstLine="709"/>
        <w:jc w:val="both"/>
        <w:rPr>
          <w:rFonts w:ascii="Times New Roman" w:hAnsi="Times New Roman" w:cs="Times New Roman"/>
          <w:sz w:val="24"/>
          <w:szCs w:val="24"/>
        </w:rPr>
      </w:pPr>
      <w:r w:rsidRPr="00E571D6">
        <w:rPr>
          <w:rFonts w:ascii="Times New Roman" w:hAnsi="Times New Roman" w:cs="Times New Roman"/>
          <w:sz w:val="24"/>
          <w:szCs w:val="24"/>
        </w:rPr>
        <w:t xml:space="preserve">В условиях постоянного роста тарифов на энергоресурсы возрастает значение внедрения энергосберегающих технологий, главным образом направленных на сбережение тепловой энергии на муниципальных объектах. За счет внедрения энергосберегающих мероприятий возможно уменьшение энергопотребления на данных объектах по тепловой энергии от 25 до </w:t>
      </w:r>
      <w:r w:rsidR="008634BF" w:rsidRPr="00E571D6">
        <w:rPr>
          <w:rFonts w:ascii="Times New Roman" w:hAnsi="Times New Roman" w:cs="Times New Roman"/>
          <w:sz w:val="24"/>
          <w:szCs w:val="24"/>
        </w:rPr>
        <w:t>45</w:t>
      </w:r>
      <w:r w:rsidRPr="00E571D6">
        <w:rPr>
          <w:rFonts w:ascii="Times New Roman" w:hAnsi="Times New Roman" w:cs="Times New Roman"/>
          <w:sz w:val="24"/>
          <w:szCs w:val="24"/>
        </w:rPr>
        <w:t>%, по электроэнергии от 15 до 25%, по воде от 20 до 30%.</w:t>
      </w:r>
    </w:p>
    <w:p w14:paraId="485CE208" w14:textId="77777777" w:rsidR="004829AF" w:rsidRPr="00E571D6" w:rsidRDefault="004829AF" w:rsidP="00267E51">
      <w:pPr>
        <w:pStyle w:val="af0"/>
        <w:tabs>
          <w:tab w:val="left" w:pos="851"/>
          <w:tab w:val="left" w:pos="993"/>
        </w:tabs>
        <w:ind w:firstLine="709"/>
        <w:jc w:val="center"/>
        <w:rPr>
          <w:b/>
          <w:sz w:val="24"/>
          <w:szCs w:val="24"/>
        </w:rPr>
      </w:pPr>
    </w:p>
    <w:p w14:paraId="2E583788" w14:textId="77777777" w:rsidR="004829AF" w:rsidRPr="00E571D6" w:rsidRDefault="004829AF" w:rsidP="00267E51">
      <w:pPr>
        <w:pStyle w:val="af0"/>
        <w:tabs>
          <w:tab w:val="left" w:pos="851"/>
          <w:tab w:val="left" w:pos="993"/>
        </w:tabs>
        <w:ind w:firstLine="709"/>
        <w:jc w:val="center"/>
        <w:rPr>
          <w:b/>
          <w:sz w:val="24"/>
          <w:szCs w:val="24"/>
        </w:rPr>
      </w:pPr>
      <w:r w:rsidRPr="00E571D6">
        <w:rPr>
          <w:b/>
          <w:sz w:val="24"/>
          <w:szCs w:val="24"/>
        </w:rPr>
        <w:t>РАЗДЕЛ 2.</w:t>
      </w:r>
    </w:p>
    <w:p w14:paraId="09572218" w14:textId="77777777" w:rsidR="004829AF" w:rsidRPr="00E571D6" w:rsidRDefault="004829AF" w:rsidP="00267E51">
      <w:pPr>
        <w:pStyle w:val="af0"/>
        <w:tabs>
          <w:tab w:val="left" w:pos="851"/>
          <w:tab w:val="left" w:pos="993"/>
        </w:tabs>
        <w:ind w:firstLine="709"/>
        <w:jc w:val="center"/>
        <w:rPr>
          <w:b/>
          <w:sz w:val="24"/>
          <w:szCs w:val="24"/>
        </w:rPr>
      </w:pPr>
      <w:r w:rsidRPr="00E571D6">
        <w:rPr>
          <w:b/>
          <w:sz w:val="24"/>
          <w:szCs w:val="24"/>
        </w:rPr>
        <w:t>МЕХАНИЗМ РЕАЛИЗАЦИИ ПРОГРАММЫ</w:t>
      </w:r>
    </w:p>
    <w:p w14:paraId="6EC3A358" w14:textId="77777777" w:rsidR="004829AF" w:rsidRPr="00E571D6" w:rsidRDefault="004829AF" w:rsidP="00267E51">
      <w:pPr>
        <w:pStyle w:val="af0"/>
        <w:tabs>
          <w:tab w:val="left" w:pos="851"/>
          <w:tab w:val="left" w:pos="993"/>
        </w:tabs>
        <w:ind w:firstLine="709"/>
        <w:jc w:val="center"/>
        <w:rPr>
          <w:b/>
          <w:sz w:val="24"/>
          <w:szCs w:val="24"/>
        </w:rPr>
      </w:pPr>
    </w:p>
    <w:p w14:paraId="625E62C0" w14:textId="77777777" w:rsidR="004829AF" w:rsidRPr="00E571D6" w:rsidRDefault="004829AF" w:rsidP="00267E51">
      <w:pPr>
        <w:pStyle w:val="af0"/>
        <w:tabs>
          <w:tab w:val="left" w:pos="851"/>
          <w:tab w:val="left" w:pos="993"/>
        </w:tabs>
        <w:ind w:firstLine="709"/>
        <w:jc w:val="center"/>
        <w:rPr>
          <w:b/>
          <w:sz w:val="24"/>
          <w:szCs w:val="24"/>
        </w:rPr>
      </w:pPr>
      <w:r w:rsidRPr="00E571D6">
        <w:rPr>
          <w:b/>
          <w:sz w:val="24"/>
          <w:szCs w:val="24"/>
        </w:rPr>
        <w:t>2.1. Цели и задачи программы</w:t>
      </w:r>
    </w:p>
    <w:p w14:paraId="59FF3C49" w14:textId="77777777" w:rsidR="004829AF" w:rsidRPr="00E571D6" w:rsidRDefault="004829AF" w:rsidP="00267E51">
      <w:pPr>
        <w:pStyle w:val="af0"/>
        <w:tabs>
          <w:tab w:val="left" w:pos="851"/>
          <w:tab w:val="left" w:pos="993"/>
        </w:tabs>
        <w:ind w:firstLine="709"/>
        <w:jc w:val="both"/>
        <w:rPr>
          <w:sz w:val="24"/>
          <w:szCs w:val="24"/>
        </w:rPr>
      </w:pPr>
    </w:p>
    <w:p w14:paraId="2FB8A2DF" w14:textId="77777777" w:rsidR="004829AF" w:rsidRPr="00E571D6" w:rsidRDefault="008E31E1" w:rsidP="00267E51">
      <w:pPr>
        <w:pStyle w:val="af0"/>
        <w:ind w:firstLine="709"/>
        <w:jc w:val="both"/>
        <w:rPr>
          <w:sz w:val="24"/>
          <w:szCs w:val="24"/>
        </w:rPr>
      </w:pPr>
      <w:r w:rsidRPr="00E571D6">
        <w:rPr>
          <w:sz w:val="24"/>
          <w:szCs w:val="24"/>
        </w:rPr>
        <w:t>Основная цель программы о</w:t>
      </w:r>
      <w:r w:rsidR="00443AE4" w:rsidRPr="00E571D6">
        <w:rPr>
          <w:sz w:val="24"/>
          <w:szCs w:val="24"/>
        </w:rPr>
        <w:t>беспечение максимально эффективного использования энергетических ресурсов за счет реализации энергосберегающих мероприятий на основе внедрения энергоэффективных технологий, повышения энергетической эффективности на объектах муниципальной собственности.</w:t>
      </w:r>
    </w:p>
    <w:p w14:paraId="594D237F" w14:textId="45D853AA" w:rsidR="002C1507" w:rsidRPr="00E571D6" w:rsidRDefault="008E31E1" w:rsidP="00267E51">
      <w:pPr>
        <w:pStyle w:val="af0"/>
        <w:ind w:firstLine="709"/>
        <w:jc w:val="both"/>
        <w:rPr>
          <w:sz w:val="24"/>
          <w:szCs w:val="24"/>
        </w:rPr>
      </w:pPr>
      <w:r w:rsidRPr="00E571D6">
        <w:rPr>
          <w:sz w:val="24"/>
          <w:szCs w:val="24"/>
        </w:rPr>
        <w:t>Для успешного достижения поставленной цели, предлагается</w:t>
      </w:r>
      <w:r w:rsidR="00156E3D" w:rsidRPr="00E571D6">
        <w:rPr>
          <w:sz w:val="24"/>
          <w:szCs w:val="24"/>
        </w:rPr>
        <w:t xml:space="preserve"> решение следующей задачи </w:t>
      </w:r>
      <w:r w:rsidR="006E0E48">
        <w:rPr>
          <w:sz w:val="24"/>
          <w:szCs w:val="24"/>
        </w:rPr>
        <w:t xml:space="preserve">- </w:t>
      </w:r>
      <w:r w:rsidR="00156E3D" w:rsidRPr="00E571D6">
        <w:rPr>
          <w:sz w:val="24"/>
          <w:szCs w:val="24"/>
        </w:rPr>
        <w:t>п</w:t>
      </w:r>
      <w:r w:rsidR="002C1507" w:rsidRPr="00E571D6">
        <w:rPr>
          <w:rFonts w:eastAsia="Arial"/>
          <w:sz w:val="24"/>
          <w:szCs w:val="24"/>
        </w:rPr>
        <w:t>овышени</w:t>
      </w:r>
      <w:r w:rsidR="006E0E48">
        <w:rPr>
          <w:rFonts w:eastAsia="Arial"/>
          <w:sz w:val="24"/>
          <w:szCs w:val="24"/>
        </w:rPr>
        <w:t>е</w:t>
      </w:r>
      <w:r w:rsidR="002C1507" w:rsidRPr="00E571D6">
        <w:rPr>
          <w:rFonts w:eastAsia="Arial"/>
          <w:sz w:val="24"/>
          <w:szCs w:val="24"/>
        </w:rPr>
        <w:t xml:space="preserve"> энергетической эффективности </w:t>
      </w:r>
      <w:r w:rsidR="00351CD1" w:rsidRPr="00E571D6">
        <w:rPr>
          <w:rFonts w:eastAsia="Arial"/>
          <w:sz w:val="24"/>
          <w:szCs w:val="24"/>
        </w:rPr>
        <w:t xml:space="preserve">и энергосбережение </w:t>
      </w:r>
      <w:r w:rsidR="002C1507" w:rsidRPr="00E571D6">
        <w:rPr>
          <w:rFonts w:eastAsia="Arial"/>
          <w:sz w:val="24"/>
          <w:szCs w:val="24"/>
        </w:rPr>
        <w:t xml:space="preserve">на </w:t>
      </w:r>
      <w:r w:rsidR="002C1507" w:rsidRPr="00E571D6">
        <w:rPr>
          <w:sz w:val="24"/>
          <w:szCs w:val="24"/>
        </w:rPr>
        <w:t>объектах, находящихся в муниципальной собственности.</w:t>
      </w:r>
    </w:p>
    <w:p w14:paraId="7F579AD8" w14:textId="77777777" w:rsidR="00C16929" w:rsidRPr="00E571D6" w:rsidRDefault="00C16929" w:rsidP="00267E51">
      <w:pPr>
        <w:pStyle w:val="41"/>
        <w:shd w:val="clear" w:color="auto" w:fill="auto"/>
        <w:spacing w:before="0" w:after="0" w:line="240" w:lineRule="auto"/>
        <w:ind w:firstLine="709"/>
        <w:jc w:val="center"/>
        <w:rPr>
          <w:b/>
          <w:sz w:val="24"/>
          <w:szCs w:val="24"/>
        </w:rPr>
      </w:pPr>
    </w:p>
    <w:p w14:paraId="5EDC5D42" w14:textId="77777777" w:rsidR="00C16929" w:rsidRPr="00E571D6" w:rsidRDefault="00C16929" w:rsidP="00267E51">
      <w:pPr>
        <w:pStyle w:val="12"/>
        <w:keepNext/>
        <w:keepLines/>
        <w:shd w:val="clear" w:color="auto" w:fill="auto"/>
        <w:spacing w:line="240" w:lineRule="auto"/>
        <w:ind w:firstLine="709"/>
        <w:jc w:val="center"/>
        <w:rPr>
          <w:b/>
          <w:sz w:val="24"/>
          <w:szCs w:val="24"/>
        </w:rPr>
      </w:pPr>
      <w:bookmarkStart w:id="0" w:name="bookmark30"/>
      <w:r w:rsidRPr="00E571D6">
        <w:rPr>
          <w:b/>
          <w:sz w:val="24"/>
          <w:szCs w:val="24"/>
        </w:rPr>
        <w:t>2.2. Общий порядок реализации программ</w:t>
      </w:r>
      <w:bookmarkEnd w:id="0"/>
      <w:r w:rsidRPr="00E571D6">
        <w:rPr>
          <w:b/>
          <w:sz w:val="24"/>
          <w:szCs w:val="24"/>
        </w:rPr>
        <w:t>ы</w:t>
      </w:r>
    </w:p>
    <w:p w14:paraId="46F29281" w14:textId="77777777" w:rsidR="00C16929" w:rsidRPr="00E571D6" w:rsidRDefault="00C16929" w:rsidP="00267E51">
      <w:pPr>
        <w:autoSpaceDE w:val="0"/>
        <w:autoSpaceDN w:val="0"/>
        <w:adjustRightInd w:val="0"/>
        <w:ind w:firstLine="709"/>
        <w:jc w:val="both"/>
        <w:rPr>
          <w:sz w:val="24"/>
          <w:szCs w:val="24"/>
        </w:rPr>
      </w:pPr>
    </w:p>
    <w:p w14:paraId="62EB3D6C" w14:textId="77777777" w:rsidR="00C16929" w:rsidRPr="0064333A" w:rsidRDefault="00C16929" w:rsidP="00267E51">
      <w:pPr>
        <w:autoSpaceDE w:val="0"/>
        <w:autoSpaceDN w:val="0"/>
        <w:adjustRightInd w:val="0"/>
        <w:ind w:firstLine="709"/>
        <w:jc w:val="both"/>
        <w:rPr>
          <w:sz w:val="24"/>
          <w:szCs w:val="24"/>
        </w:rPr>
      </w:pPr>
      <w:r w:rsidRPr="0064333A">
        <w:rPr>
          <w:sz w:val="24"/>
          <w:szCs w:val="24"/>
        </w:rPr>
        <w:t>Реализация Программы осуществляется путём исполнения мероприятий, являющихся стратегическими направлениями достижения поставленной цели. Мероприятия подробно изложены в Перечне мероприятий.</w:t>
      </w:r>
    </w:p>
    <w:p w14:paraId="75A03AE9" w14:textId="77777777" w:rsidR="00C16929" w:rsidRPr="0064333A" w:rsidRDefault="00C16929" w:rsidP="00267E51">
      <w:pPr>
        <w:autoSpaceDE w:val="0"/>
        <w:autoSpaceDN w:val="0"/>
        <w:adjustRightInd w:val="0"/>
        <w:ind w:firstLine="709"/>
        <w:jc w:val="both"/>
        <w:rPr>
          <w:sz w:val="24"/>
          <w:szCs w:val="24"/>
        </w:rPr>
      </w:pPr>
      <w:r w:rsidRPr="0064333A">
        <w:rPr>
          <w:sz w:val="24"/>
          <w:szCs w:val="24"/>
        </w:rPr>
        <w:t xml:space="preserve">Общая координация хода выполнения Программы осуществляется </w:t>
      </w:r>
      <w:r w:rsidR="009F5B6D" w:rsidRPr="0064333A">
        <w:rPr>
          <w:sz w:val="24"/>
          <w:szCs w:val="24"/>
        </w:rPr>
        <w:t>заместителем главы администрации по городскому хозяйству.</w:t>
      </w:r>
    </w:p>
    <w:p w14:paraId="1F010551" w14:textId="77777777" w:rsidR="00C16929" w:rsidRPr="0064333A" w:rsidRDefault="00C16929" w:rsidP="00267E51">
      <w:pPr>
        <w:autoSpaceDE w:val="0"/>
        <w:autoSpaceDN w:val="0"/>
        <w:adjustRightInd w:val="0"/>
        <w:ind w:firstLine="709"/>
        <w:jc w:val="both"/>
        <w:rPr>
          <w:sz w:val="24"/>
          <w:szCs w:val="24"/>
        </w:rPr>
      </w:pPr>
      <w:r w:rsidRPr="0064333A">
        <w:rPr>
          <w:sz w:val="24"/>
          <w:szCs w:val="24"/>
        </w:rPr>
        <w:t xml:space="preserve">Общее текущее управление и оперативный контроль реализации Программы возлагается на </w:t>
      </w:r>
      <w:r w:rsidR="00DF49A5" w:rsidRPr="0064333A">
        <w:rPr>
          <w:sz w:val="24"/>
          <w:szCs w:val="24"/>
        </w:rPr>
        <w:t>главного энергетика.</w:t>
      </w:r>
    </w:p>
    <w:p w14:paraId="0535B3E5" w14:textId="77777777" w:rsidR="00C16929" w:rsidRPr="0064333A" w:rsidRDefault="00C16929" w:rsidP="00267E51">
      <w:pPr>
        <w:autoSpaceDE w:val="0"/>
        <w:autoSpaceDN w:val="0"/>
        <w:adjustRightInd w:val="0"/>
        <w:ind w:firstLine="709"/>
        <w:jc w:val="both"/>
        <w:rPr>
          <w:sz w:val="24"/>
          <w:szCs w:val="24"/>
        </w:rPr>
      </w:pPr>
      <w:r w:rsidRPr="0064333A">
        <w:rPr>
          <w:sz w:val="24"/>
          <w:szCs w:val="24"/>
        </w:rPr>
        <w:t xml:space="preserve">Управление реализацией программы и контроль её исполнения осуществляется в форме отчета и мониторинга.  </w:t>
      </w:r>
    </w:p>
    <w:p w14:paraId="784305E5" w14:textId="77777777" w:rsidR="004829AF" w:rsidRPr="0064333A" w:rsidRDefault="004829AF" w:rsidP="00267E51">
      <w:pPr>
        <w:pStyle w:val="ConsPlusNormal"/>
        <w:tabs>
          <w:tab w:val="left" w:pos="851"/>
          <w:tab w:val="left" w:pos="993"/>
        </w:tabs>
        <w:ind w:firstLine="709"/>
        <w:jc w:val="both"/>
        <w:rPr>
          <w:rFonts w:ascii="Times New Roman" w:hAnsi="Times New Roman" w:cs="Times New Roman"/>
          <w:sz w:val="24"/>
          <w:szCs w:val="24"/>
        </w:rPr>
      </w:pPr>
      <w:r w:rsidRPr="0064333A">
        <w:rPr>
          <w:rFonts w:ascii="Times New Roman" w:hAnsi="Times New Roman" w:cs="Times New Roman"/>
          <w:sz w:val="24"/>
          <w:szCs w:val="24"/>
        </w:rPr>
        <w:t xml:space="preserve">В случае необходимости перечень мероприятий программы корректируется. </w:t>
      </w:r>
    </w:p>
    <w:p w14:paraId="3E461AC0" w14:textId="77777777" w:rsidR="004829AF" w:rsidRPr="0064333A" w:rsidRDefault="004829AF" w:rsidP="00267E51">
      <w:pPr>
        <w:pStyle w:val="af0"/>
        <w:tabs>
          <w:tab w:val="left" w:pos="851"/>
          <w:tab w:val="left" w:pos="993"/>
        </w:tabs>
        <w:ind w:firstLine="709"/>
        <w:jc w:val="both"/>
        <w:rPr>
          <w:color w:val="000000"/>
          <w:sz w:val="24"/>
          <w:szCs w:val="24"/>
        </w:rPr>
      </w:pPr>
      <w:r w:rsidRPr="0064333A">
        <w:rPr>
          <w:sz w:val="24"/>
          <w:szCs w:val="24"/>
        </w:rPr>
        <w:t>В ходе реализации программы осуществляется текущий контроль, ежегодный контроль. По итогам ежегодного контроля осуществляется оценка результатов реализации программы.</w:t>
      </w:r>
    </w:p>
    <w:p w14:paraId="227D1BA2" w14:textId="77777777" w:rsidR="00FB7F86" w:rsidRPr="0064333A" w:rsidRDefault="00FB7F86" w:rsidP="00267E51">
      <w:pPr>
        <w:pStyle w:val="ConsPlusNormal"/>
        <w:widowControl/>
        <w:ind w:firstLine="709"/>
        <w:jc w:val="both"/>
        <w:rPr>
          <w:rFonts w:ascii="Times New Roman" w:hAnsi="Times New Roman" w:cs="Times New Roman"/>
          <w:sz w:val="24"/>
          <w:szCs w:val="24"/>
        </w:rPr>
      </w:pPr>
      <w:r w:rsidRPr="0064333A">
        <w:rPr>
          <w:rFonts w:ascii="Times New Roman" w:hAnsi="Times New Roman" w:cs="Times New Roman"/>
          <w:sz w:val="24"/>
          <w:szCs w:val="24"/>
        </w:rPr>
        <w:t>Для достижения намеченных целей и решения поставленных задач настоящей программы, необходимо провести комплекс мероприятий, которые можно разделить на организационные и технические.</w:t>
      </w:r>
    </w:p>
    <w:p w14:paraId="3499CE33" w14:textId="77777777" w:rsidR="00FB7F86" w:rsidRPr="0064333A" w:rsidRDefault="00FB7F86" w:rsidP="00267E51">
      <w:pPr>
        <w:pStyle w:val="ConsPlusNormal"/>
        <w:widowControl/>
        <w:ind w:firstLine="709"/>
        <w:jc w:val="both"/>
        <w:rPr>
          <w:rFonts w:ascii="Times New Roman" w:hAnsi="Times New Roman" w:cs="Times New Roman"/>
          <w:sz w:val="24"/>
          <w:szCs w:val="24"/>
          <w:u w:val="single"/>
        </w:rPr>
      </w:pPr>
      <w:r w:rsidRPr="0064333A">
        <w:rPr>
          <w:rFonts w:ascii="Times New Roman" w:hAnsi="Times New Roman" w:cs="Times New Roman"/>
          <w:sz w:val="24"/>
          <w:szCs w:val="24"/>
          <w:u w:val="single"/>
        </w:rPr>
        <w:t>Организационные мероприятия</w:t>
      </w:r>
    </w:p>
    <w:p w14:paraId="0B8844C9" w14:textId="77777777" w:rsidR="00FB7F86" w:rsidRPr="00E571D6" w:rsidRDefault="00FB7F86" w:rsidP="00267E51">
      <w:pPr>
        <w:pStyle w:val="ConsPlusNormal"/>
        <w:widowControl/>
        <w:ind w:firstLine="709"/>
        <w:jc w:val="both"/>
        <w:rPr>
          <w:rFonts w:ascii="Times New Roman" w:hAnsi="Times New Roman" w:cs="Times New Roman"/>
          <w:sz w:val="24"/>
          <w:szCs w:val="24"/>
        </w:rPr>
      </w:pPr>
      <w:r w:rsidRPr="0064333A">
        <w:rPr>
          <w:rFonts w:ascii="Times New Roman" w:hAnsi="Times New Roman" w:cs="Times New Roman"/>
          <w:sz w:val="24"/>
          <w:szCs w:val="24"/>
        </w:rPr>
        <w:t>В программу могут вноситься изменения</w:t>
      </w:r>
      <w:r w:rsidRPr="00E571D6">
        <w:rPr>
          <w:rFonts w:ascii="Times New Roman" w:hAnsi="Times New Roman" w:cs="Times New Roman"/>
          <w:sz w:val="24"/>
          <w:szCs w:val="24"/>
        </w:rPr>
        <w:t xml:space="preserve"> и дополнения в связи с изменением действующей нормативно-правовой базы и с учетом социально - экономического положения МО «Город Удачный».</w:t>
      </w:r>
    </w:p>
    <w:p w14:paraId="05C386B9" w14:textId="77777777" w:rsidR="00FB7F86" w:rsidRPr="00E571D6" w:rsidRDefault="00FB7F86" w:rsidP="00267E51">
      <w:pPr>
        <w:pStyle w:val="32"/>
        <w:shd w:val="clear" w:color="auto" w:fill="auto"/>
        <w:tabs>
          <w:tab w:val="left" w:pos="0"/>
        </w:tabs>
        <w:spacing w:line="240" w:lineRule="auto"/>
        <w:ind w:firstLine="709"/>
        <w:jc w:val="both"/>
        <w:rPr>
          <w:sz w:val="24"/>
          <w:szCs w:val="24"/>
        </w:rPr>
      </w:pPr>
      <w:r w:rsidRPr="00E571D6">
        <w:rPr>
          <w:sz w:val="24"/>
          <w:szCs w:val="24"/>
        </w:rPr>
        <w:t>Общее руководство хода выполнения программы осуществляется главой города.</w:t>
      </w:r>
    </w:p>
    <w:p w14:paraId="3914276C" w14:textId="77777777" w:rsidR="00FB7F86" w:rsidRPr="00E571D6" w:rsidRDefault="00FB7F86" w:rsidP="00267E51">
      <w:pPr>
        <w:pStyle w:val="32"/>
        <w:shd w:val="clear" w:color="auto" w:fill="auto"/>
        <w:tabs>
          <w:tab w:val="left" w:pos="10205"/>
        </w:tabs>
        <w:spacing w:line="240" w:lineRule="auto"/>
        <w:ind w:firstLine="709"/>
        <w:jc w:val="both"/>
        <w:rPr>
          <w:sz w:val="24"/>
          <w:szCs w:val="24"/>
        </w:rPr>
      </w:pPr>
      <w:r w:rsidRPr="00E571D6">
        <w:rPr>
          <w:sz w:val="24"/>
          <w:szCs w:val="24"/>
        </w:rPr>
        <w:t>Общее текущее управление и оперативный контроль реализации программы возлагается на заместителя главы администрации МО «Город Удачный» по городскому хозяйству.</w:t>
      </w:r>
    </w:p>
    <w:p w14:paraId="55392742" w14:textId="74909433" w:rsidR="00FB7F86" w:rsidRPr="00E571D6" w:rsidRDefault="00FB7F86" w:rsidP="0064333A">
      <w:pPr>
        <w:pStyle w:val="ConsPlusNormal"/>
        <w:widowControl/>
        <w:ind w:firstLine="709"/>
        <w:jc w:val="both"/>
        <w:rPr>
          <w:rFonts w:ascii="Times New Roman" w:hAnsi="Times New Roman" w:cs="Times New Roman"/>
          <w:sz w:val="24"/>
          <w:szCs w:val="24"/>
        </w:rPr>
      </w:pPr>
      <w:r w:rsidRPr="001C08DA">
        <w:rPr>
          <w:rFonts w:ascii="Times New Roman" w:hAnsi="Times New Roman" w:cs="Times New Roman"/>
          <w:sz w:val="24"/>
          <w:szCs w:val="24"/>
        </w:rPr>
        <w:t>Реализация программы осуществляется на основе муниципальных контрактов (договоров) на закупку и поставку продукции</w:t>
      </w:r>
      <w:r w:rsidR="006E0E48" w:rsidRPr="001C08DA">
        <w:rPr>
          <w:rFonts w:ascii="Times New Roman" w:hAnsi="Times New Roman" w:cs="Times New Roman"/>
          <w:sz w:val="24"/>
          <w:szCs w:val="24"/>
        </w:rPr>
        <w:t>, товаров, услуг</w:t>
      </w:r>
      <w:r w:rsidRPr="001C08DA">
        <w:rPr>
          <w:rFonts w:ascii="Times New Roman" w:hAnsi="Times New Roman" w:cs="Times New Roman"/>
          <w:sz w:val="24"/>
          <w:szCs w:val="24"/>
        </w:rPr>
        <w:t xml:space="preserve">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 44-ФЗ «О контрактной системе в</w:t>
      </w:r>
      <w:r w:rsidRPr="00E571D6">
        <w:rPr>
          <w:rFonts w:ascii="Times New Roman" w:hAnsi="Times New Roman" w:cs="Times New Roman"/>
          <w:sz w:val="24"/>
          <w:szCs w:val="24"/>
        </w:rPr>
        <w:t xml:space="preserve"> </w:t>
      </w:r>
      <w:r w:rsidRPr="00E571D6">
        <w:rPr>
          <w:rFonts w:ascii="Times New Roman" w:hAnsi="Times New Roman" w:cs="Times New Roman"/>
          <w:sz w:val="24"/>
          <w:szCs w:val="24"/>
        </w:rPr>
        <w:lastRenderedPageBreak/>
        <w:t>сфере закупок товаров, работ, услуг для обеспечения государственных и муниципальных нужд».</w:t>
      </w:r>
    </w:p>
    <w:p w14:paraId="0CA404B1" w14:textId="77777777" w:rsidR="00FB7F86" w:rsidRPr="00E571D6" w:rsidRDefault="00FB7F86" w:rsidP="0064333A">
      <w:pPr>
        <w:pStyle w:val="ConsPlusNormal"/>
        <w:widowControl/>
        <w:ind w:firstLine="709"/>
        <w:jc w:val="both"/>
        <w:rPr>
          <w:rFonts w:ascii="Times New Roman" w:hAnsi="Times New Roman" w:cs="Times New Roman"/>
          <w:sz w:val="24"/>
          <w:szCs w:val="24"/>
          <w:u w:val="single"/>
        </w:rPr>
      </w:pPr>
      <w:r w:rsidRPr="00E571D6">
        <w:rPr>
          <w:rFonts w:ascii="Times New Roman" w:hAnsi="Times New Roman" w:cs="Times New Roman"/>
          <w:sz w:val="24"/>
          <w:szCs w:val="24"/>
          <w:u w:val="single"/>
        </w:rPr>
        <w:t>Технические мероприятия</w:t>
      </w:r>
    </w:p>
    <w:p w14:paraId="0B54BB7E" w14:textId="77777777" w:rsidR="00FB7F86" w:rsidRPr="00E571D6" w:rsidRDefault="00FB7F86" w:rsidP="0064333A">
      <w:pPr>
        <w:pStyle w:val="ConsPlusNormal"/>
        <w:widowControl/>
        <w:ind w:firstLine="709"/>
        <w:jc w:val="both"/>
        <w:rPr>
          <w:rFonts w:ascii="Times New Roman" w:hAnsi="Times New Roman" w:cs="Times New Roman"/>
          <w:sz w:val="24"/>
          <w:szCs w:val="24"/>
        </w:rPr>
      </w:pPr>
      <w:r w:rsidRPr="00E571D6">
        <w:rPr>
          <w:rFonts w:ascii="Times New Roman" w:hAnsi="Times New Roman" w:cs="Times New Roman"/>
          <w:sz w:val="24"/>
          <w:szCs w:val="24"/>
        </w:rPr>
        <w:t xml:space="preserve">Технические мероприятия по объему </w:t>
      </w:r>
      <w:proofErr w:type="spellStart"/>
      <w:r w:rsidRPr="00E571D6">
        <w:rPr>
          <w:rFonts w:ascii="Times New Roman" w:hAnsi="Times New Roman" w:cs="Times New Roman"/>
          <w:sz w:val="24"/>
          <w:szCs w:val="24"/>
        </w:rPr>
        <w:t>ресурсопотребления</w:t>
      </w:r>
      <w:proofErr w:type="spellEnd"/>
      <w:r w:rsidRPr="00E571D6">
        <w:rPr>
          <w:rFonts w:ascii="Times New Roman" w:hAnsi="Times New Roman" w:cs="Times New Roman"/>
          <w:sz w:val="24"/>
          <w:szCs w:val="24"/>
        </w:rPr>
        <w:t xml:space="preserve"> и временному фактору классифицируются на малозатратные мероприятия со сроком окупаемости до 1 - 2 лет; </w:t>
      </w:r>
      <w:proofErr w:type="spellStart"/>
      <w:r w:rsidRPr="00E571D6">
        <w:rPr>
          <w:rFonts w:ascii="Times New Roman" w:hAnsi="Times New Roman" w:cs="Times New Roman"/>
          <w:sz w:val="24"/>
          <w:szCs w:val="24"/>
        </w:rPr>
        <w:t>среднезатратные</w:t>
      </w:r>
      <w:proofErr w:type="spellEnd"/>
      <w:r w:rsidRPr="00E571D6">
        <w:rPr>
          <w:rFonts w:ascii="Times New Roman" w:hAnsi="Times New Roman" w:cs="Times New Roman"/>
          <w:sz w:val="24"/>
          <w:szCs w:val="24"/>
        </w:rPr>
        <w:t xml:space="preserve"> мероприятия со сроком окупаемости от 2-х до 5 лет и высокозатратные мероприятия, требующие значительных капитальных затрат со сроком окупаемости более 5 лет.</w:t>
      </w:r>
    </w:p>
    <w:p w14:paraId="4CA9854C" w14:textId="77777777" w:rsidR="00FB7F86" w:rsidRPr="00E571D6" w:rsidRDefault="00FB7F86" w:rsidP="0064333A">
      <w:pPr>
        <w:pStyle w:val="ConsPlusNormal"/>
        <w:widowControl/>
        <w:ind w:firstLine="709"/>
        <w:jc w:val="both"/>
        <w:rPr>
          <w:rFonts w:ascii="Times New Roman" w:hAnsi="Times New Roman" w:cs="Times New Roman"/>
          <w:sz w:val="24"/>
          <w:szCs w:val="24"/>
        </w:rPr>
      </w:pPr>
      <w:r w:rsidRPr="00E571D6">
        <w:rPr>
          <w:rFonts w:ascii="Times New Roman" w:hAnsi="Times New Roman" w:cs="Times New Roman"/>
          <w:sz w:val="24"/>
          <w:szCs w:val="24"/>
        </w:rPr>
        <w:t xml:space="preserve">Стратегия энергосбережения в жилищно-коммунальном хозяйстве должна состоять из комплекса </w:t>
      </w:r>
      <w:proofErr w:type="spellStart"/>
      <w:r w:rsidRPr="00E571D6">
        <w:rPr>
          <w:rFonts w:ascii="Times New Roman" w:hAnsi="Times New Roman" w:cs="Times New Roman"/>
          <w:sz w:val="24"/>
          <w:szCs w:val="24"/>
        </w:rPr>
        <w:t>среднезатратных</w:t>
      </w:r>
      <w:proofErr w:type="spellEnd"/>
      <w:r w:rsidRPr="00E571D6">
        <w:rPr>
          <w:rFonts w:ascii="Times New Roman" w:hAnsi="Times New Roman" w:cs="Times New Roman"/>
          <w:sz w:val="24"/>
          <w:szCs w:val="24"/>
        </w:rPr>
        <w:t xml:space="preserve"> и первоочередных малозатратных мероприятий.</w:t>
      </w:r>
    </w:p>
    <w:p w14:paraId="1E6B9B1D" w14:textId="77777777" w:rsidR="00FB7F86" w:rsidRPr="00E571D6" w:rsidRDefault="00FB7F86" w:rsidP="0064333A">
      <w:pPr>
        <w:pStyle w:val="ConsPlusNormal"/>
        <w:widowControl/>
        <w:ind w:firstLine="709"/>
        <w:jc w:val="both"/>
        <w:rPr>
          <w:rFonts w:ascii="Times New Roman" w:hAnsi="Times New Roman" w:cs="Times New Roman"/>
          <w:sz w:val="24"/>
          <w:szCs w:val="24"/>
        </w:rPr>
      </w:pPr>
      <w:r w:rsidRPr="00E571D6">
        <w:rPr>
          <w:rFonts w:ascii="Times New Roman" w:hAnsi="Times New Roman" w:cs="Times New Roman"/>
          <w:sz w:val="24"/>
          <w:szCs w:val="24"/>
        </w:rPr>
        <w:t>Малозатратные мероприятия включают широкий комплекс работ и характеризуются быстротой внедрения и небольшим сроком окупаемости (до 1 - 2 лет). Они позволяют повысить надежность и эффективность работы внутридомовых инженерных систем, снизить расходы теплоносителя, горячей и холодной воды при относительно небольших затратах.</w:t>
      </w:r>
    </w:p>
    <w:p w14:paraId="212A6D98" w14:textId="77777777" w:rsidR="00FB7F86" w:rsidRPr="0035653A" w:rsidRDefault="00FB7F86" w:rsidP="0064333A">
      <w:pPr>
        <w:pStyle w:val="ConsPlusNormal"/>
        <w:widowControl/>
        <w:ind w:firstLine="709"/>
        <w:jc w:val="both"/>
        <w:rPr>
          <w:rFonts w:ascii="Times New Roman" w:hAnsi="Times New Roman" w:cs="Times New Roman"/>
          <w:sz w:val="24"/>
          <w:szCs w:val="24"/>
          <w:u w:val="single"/>
        </w:rPr>
      </w:pPr>
      <w:r w:rsidRPr="0035653A">
        <w:rPr>
          <w:rFonts w:ascii="Times New Roman" w:hAnsi="Times New Roman" w:cs="Times New Roman"/>
          <w:sz w:val="24"/>
          <w:szCs w:val="24"/>
          <w:u w:val="single"/>
        </w:rPr>
        <w:t>К малозатратным мероприятиям по энергосбережению относятся:</w:t>
      </w:r>
    </w:p>
    <w:p w14:paraId="73BB33B0" w14:textId="77777777" w:rsidR="00FB7F86" w:rsidRPr="00E571D6" w:rsidRDefault="00FB7F86" w:rsidP="0064333A">
      <w:pPr>
        <w:pStyle w:val="ConsPlusNormal"/>
        <w:widowControl/>
        <w:ind w:firstLine="709"/>
        <w:jc w:val="both"/>
        <w:rPr>
          <w:rFonts w:ascii="Times New Roman" w:hAnsi="Times New Roman" w:cs="Times New Roman"/>
          <w:sz w:val="24"/>
          <w:szCs w:val="24"/>
        </w:rPr>
      </w:pPr>
      <w:r w:rsidRPr="00E571D6">
        <w:rPr>
          <w:rFonts w:ascii="Times New Roman" w:hAnsi="Times New Roman" w:cs="Times New Roman"/>
          <w:sz w:val="24"/>
          <w:szCs w:val="24"/>
        </w:rPr>
        <w:t xml:space="preserve">- Приобретение и установка приборов учета электрической энергии </w:t>
      </w:r>
      <w:r w:rsidR="0035653A" w:rsidRPr="00E571D6">
        <w:rPr>
          <w:rFonts w:ascii="Times New Roman" w:hAnsi="Times New Roman" w:cs="Times New Roman"/>
          <w:sz w:val="24"/>
          <w:szCs w:val="24"/>
        </w:rPr>
        <w:t>в помещениях,</w:t>
      </w:r>
      <w:r w:rsidRPr="00E571D6">
        <w:rPr>
          <w:rFonts w:ascii="Times New Roman" w:hAnsi="Times New Roman" w:cs="Times New Roman"/>
          <w:sz w:val="24"/>
          <w:szCs w:val="24"/>
        </w:rPr>
        <w:t xml:space="preserve"> находящихся в муниципальной собственности (в т.ч. поверка оборудования);</w:t>
      </w:r>
    </w:p>
    <w:p w14:paraId="6FBACE1C" w14:textId="77777777" w:rsidR="00FB7F86" w:rsidRPr="00E571D6" w:rsidRDefault="00FB7F86" w:rsidP="0064333A">
      <w:pPr>
        <w:pStyle w:val="ConsPlusNormal"/>
        <w:widowControl/>
        <w:ind w:firstLine="709"/>
        <w:jc w:val="both"/>
        <w:rPr>
          <w:rFonts w:ascii="Times New Roman" w:hAnsi="Times New Roman" w:cs="Times New Roman"/>
          <w:sz w:val="24"/>
          <w:szCs w:val="24"/>
        </w:rPr>
      </w:pPr>
      <w:r w:rsidRPr="00E571D6">
        <w:rPr>
          <w:rFonts w:ascii="Times New Roman" w:hAnsi="Times New Roman" w:cs="Times New Roman"/>
          <w:sz w:val="24"/>
          <w:szCs w:val="24"/>
        </w:rPr>
        <w:t>- Приобретение и установка энергосберегающего осветительного оборудования светодиодных светильников для установки на уличное освещение города</w:t>
      </w:r>
      <w:r w:rsidRPr="00E571D6">
        <w:rPr>
          <w:rFonts w:ascii="Times New Roman" w:hAnsi="Times New Roman" w:cs="Times New Roman"/>
          <w:b/>
          <w:sz w:val="24"/>
          <w:szCs w:val="24"/>
        </w:rPr>
        <w:t xml:space="preserve"> (</w:t>
      </w:r>
      <w:r w:rsidRPr="003D0ADF">
        <w:rPr>
          <w:rFonts w:ascii="Times New Roman" w:hAnsi="Times New Roman" w:cs="Times New Roman"/>
          <w:sz w:val="24"/>
          <w:szCs w:val="24"/>
        </w:rPr>
        <w:t>б</w:t>
      </w:r>
      <w:r w:rsidRPr="00E571D6">
        <w:rPr>
          <w:rFonts w:ascii="Times New Roman" w:hAnsi="Times New Roman" w:cs="Times New Roman"/>
          <w:sz w:val="24"/>
          <w:szCs w:val="24"/>
        </w:rPr>
        <w:t>ез опор</w:t>
      </w:r>
      <w:r w:rsidRPr="00E571D6">
        <w:rPr>
          <w:rFonts w:ascii="Times New Roman" w:hAnsi="Times New Roman" w:cs="Times New Roman"/>
          <w:b/>
          <w:sz w:val="24"/>
          <w:szCs w:val="24"/>
        </w:rPr>
        <w:t>)</w:t>
      </w:r>
      <w:r w:rsidRPr="00E571D6">
        <w:rPr>
          <w:rFonts w:ascii="Times New Roman" w:hAnsi="Times New Roman" w:cs="Times New Roman"/>
          <w:sz w:val="24"/>
          <w:szCs w:val="24"/>
        </w:rPr>
        <w:t>;</w:t>
      </w:r>
    </w:p>
    <w:p w14:paraId="6C820D04" w14:textId="77777777" w:rsidR="00FB7F86" w:rsidRPr="00E571D6" w:rsidRDefault="00FB7F86" w:rsidP="0064333A">
      <w:pPr>
        <w:pStyle w:val="ConsPlusNormal"/>
        <w:widowControl/>
        <w:ind w:firstLine="709"/>
        <w:jc w:val="both"/>
        <w:rPr>
          <w:rFonts w:ascii="Times New Roman" w:hAnsi="Times New Roman" w:cs="Times New Roman"/>
          <w:sz w:val="24"/>
          <w:szCs w:val="24"/>
        </w:rPr>
      </w:pPr>
      <w:r w:rsidRPr="00E571D6">
        <w:rPr>
          <w:rFonts w:ascii="Times New Roman" w:hAnsi="Times New Roman" w:cs="Times New Roman"/>
          <w:sz w:val="24"/>
          <w:szCs w:val="24"/>
        </w:rPr>
        <w:t xml:space="preserve">- Приобретение и установка энергосберегающих светодиодных светильников (в т.ч. материалов для </w:t>
      </w:r>
      <w:r w:rsidR="0035653A" w:rsidRPr="00E571D6">
        <w:rPr>
          <w:rFonts w:ascii="Times New Roman" w:hAnsi="Times New Roman" w:cs="Times New Roman"/>
          <w:sz w:val="24"/>
          <w:szCs w:val="24"/>
        </w:rPr>
        <w:t>монтажа) на</w:t>
      </w:r>
      <w:r w:rsidRPr="00E571D6">
        <w:rPr>
          <w:rFonts w:ascii="Times New Roman" w:hAnsi="Times New Roman" w:cs="Times New Roman"/>
          <w:sz w:val="24"/>
          <w:szCs w:val="24"/>
        </w:rPr>
        <w:t xml:space="preserve"> объекты муниципальной собственности</w:t>
      </w:r>
      <w:r w:rsidR="003D0ADF">
        <w:rPr>
          <w:rFonts w:ascii="Times New Roman" w:hAnsi="Times New Roman" w:cs="Times New Roman"/>
          <w:sz w:val="24"/>
          <w:szCs w:val="24"/>
        </w:rPr>
        <w:t>;</w:t>
      </w:r>
    </w:p>
    <w:p w14:paraId="543A549A" w14:textId="77777777" w:rsidR="00FB7F86" w:rsidRPr="00E571D6" w:rsidRDefault="00FB7F86" w:rsidP="0064333A">
      <w:pPr>
        <w:pStyle w:val="ConsPlusNormal"/>
        <w:widowControl/>
        <w:ind w:firstLine="709"/>
        <w:jc w:val="both"/>
        <w:rPr>
          <w:rFonts w:ascii="Times New Roman" w:hAnsi="Times New Roman" w:cs="Times New Roman"/>
          <w:sz w:val="24"/>
          <w:szCs w:val="24"/>
        </w:rPr>
      </w:pPr>
      <w:r w:rsidRPr="00E571D6">
        <w:rPr>
          <w:rFonts w:ascii="Times New Roman" w:hAnsi="Times New Roman" w:cs="Times New Roman"/>
          <w:sz w:val="24"/>
          <w:szCs w:val="24"/>
        </w:rPr>
        <w:t>- Разработка проектной документации по реконструкции и модернизации сетей уличного освещения</w:t>
      </w:r>
      <w:r w:rsidR="003D0ADF">
        <w:rPr>
          <w:rFonts w:ascii="Times New Roman" w:hAnsi="Times New Roman" w:cs="Times New Roman"/>
          <w:sz w:val="24"/>
          <w:szCs w:val="24"/>
        </w:rPr>
        <w:t>;</w:t>
      </w:r>
    </w:p>
    <w:p w14:paraId="5CCC856A" w14:textId="77777777" w:rsidR="00FB7F86" w:rsidRPr="008923D1" w:rsidRDefault="00FB7F86" w:rsidP="0064333A">
      <w:pPr>
        <w:pStyle w:val="ConsPlusTitle"/>
        <w:widowControl/>
        <w:ind w:firstLine="709"/>
        <w:jc w:val="both"/>
        <w:outlineLvl w:val="3"/>
        <w:rPr>
          <w:rFonts w:ascii="Times New Roman" w:hAnsi="Times New Roman" w:cs="Times New Roman"/>
          <w:b w:val="0"/>
          <w:color w:val="000000" w:themeColor="text1"/>
          <w:sz w:val="24"/>
          <w:szCs w:val="24"/>
        </w:rPr>
      </w:pPr>
      <w:r w:rsidRPr="00E571D6">
        <w:rPr>
          <w:rFonts w:ascii="Times New Roman" w:hAnsi="Times New Roman" w:cs="Times New Roman"/>
          <w:sz w:val="24"/>
          <w:szCs w:val="24"/>
        </w:rPr>
        <w:t>-</w:t>
      </w:r>
      <w:r w:rsidRPr="00E571D6">
        <w:rPr>
          <w:rFonts w:ascii="Times New Roman" w:hAnsi="Times New Roman" w:cs="Times New Roman"/>
          <w:b w:val="0"/>
          <w:color w:val="000000" w:themeColor="text1"/>
          <w:sz w:val="24"/>
          <w:szCs w:val="24"/>
        </w:rPr>
        <w:t xml:space="preserve"> Реконструкция электрических распределительных сетей и устройств муниципальной собственности</w:t>
      </w:r>
      <w:r w:rsidR="008923D1">
        <w:rPr>
          <w:rFonts w:ascii="Times New Roman" w:hAnsi="Times New Roman" w:cs="Times New Roman"/>
          <w:b w:val="0"/>
          <w:color w:val="000000" w:themeColor="text1"/>
          <w:sz w:val="24"/>
          <w:szCs w:val="24"/>
        </w:rPr>
        <w:t xml:space="preserve"> </w:t>
      </w:r>
      <w:r w:rsidRPr="008923D1">
        <w:rPr>
          <w:rFonts w:ascii="Times New Roman" w:hAnsi="Times New Roman" w:cs="Times New Roman"/>
          <w:b w:val="0"/>
          <w:color w:val="000000" w:themeColor="text1"/>
          <w:sz w:val="24"/>
          <w:szCs w:val="24"/>
        </w:rPr>
        <w:t>(в т.ч. разработка проектной документации)</w:t>
      </w:r>
      <w:r w:rsidR="003D0ADF">
        <w:rPr>
          <w:rFonts w:ascii="Times New Roman" w:hAnsi="Times New Roman" w:cs="Times New Roman"/>
          <w:b w:val="0"/>
          <w:color w:val="000000" w:themeColor="text1"/>
          <w:sz w:val="24"/>
          <w:szCs w:val="24"/>
        </w:rPr>
        <w:t>;</w:t>
      </w:r>
    </w:p>
    <w:p w14:paraId="2D271BCF" w14:textId="77777777" w:rsidR="00FB7F86" w:rsidRPr="008923D1" w:rsidRDefault="00FB7F86" w:rsidP="0064333A">
      <w:pPr>
        <w:pStyle w:val="ConsPlusNormal"/>
        <w:widowControl/>
        <w:ind w:firstLine="709"/>
        <w:jc w:val="both"/>
        <w:rPr>
          <w:rFonts w:ascii="Times New Roman" w:hAnsi="Times New Roman" w:cs="Times New Roman"/>
          <w:sz w:val="24"/>
          <w:szCs w:val="24"/>
        </w:rPr>
      </w:pPr>
      <w:r w:rsidRPr="008923D1">
        <w:rPr>
          <w:rFonts w:ascii="Times New Roman" w:hAnsi="Times New Roman" w:cs="Times New Roman"/>
          <w:color w:val="000000" w:themeColor="text1"/>
          <w:sz w:val="24"/>
          <w:szCs w:val="24"/>
        </w:rPr>
        <w:t>-</w:t>
      </w:r>
      <w:r w:rsidRPr="008923D1">
        <w:rPr>
          <w:rFonts w:ascii="Times New Roman" w:hAnsi="Times New Roman" w:cs="Times New Roman"/>
          <w:sz w:val="24"/>
          <w:szCs w:val="24"/>
        </w:rPr>
        <w:t xml:space="preserve"> Разработка проектной документации по реконструкции и модернизации сетей уличного освещения</w:t>
      </w:r>
      <w:r w:rsidR="003D0ADF">
        <w:rPr>
          <w:rFonts w:ascii="Times New Roman" w:hAnsi="Times New Roman" w:cs="Times New Roman"/>
          <w:sz w:val="24"/>
          <w:szCs w:val="24"/>
        </w:rPr>
        <w:t>.</w:t>
      </w:r>
    </w:p>
    <w:p w14:paraId="5062A80B" w14:textId="77777777" w:rsidR="00FB7F86" w:rsidRPr="0035653A" w:rsidRDefault="00FB7F86" w:rsidP="0064333A">
      <w:pPr>
        <w:pStyle w:val="ConsPlusNormal"/>
        <w:widowControl/>
        <w:ind w:firstLine="709"/>
        <w:jc w:val="both"/>
        <w:rPr>
          <w:rFonts w:ascii="Times New Roman" w:hAnsi="Times New Roman" w:cs="Times New Roman"/>
          <w:sz w:val="24"/>
          <w:szCs w:val="24"/>
          <w:u w:val="single"/>
        </w:rPr>
      </w:pPr>
      <w:r w:rsidRPr="0035653A">
        <w:rPr>
          <w:rFonts w:ascii="Times New Roman" w:hAnsi="Times New Roman" w:cs="Times New Roman"/>
          <w:sz w:val="24"/>
          <w:szCs w:val="24"/>
          <w:u w:val="single"/>
        </w:rPr>
        <w:t xml:space="preserve">К </w:t>
      </w:r>
      <w:proofErr w:type="spellStart"/>
      <w:r w:rsidRPr="0035653A">
        <w:rPr>
          <w:rFonts w:ascii="Times New Roman" w:hAnsi="Times New Roman" w:cs="Times New Roman"/>
          <w:sz w:val="24"/>
          <w:szCs w:val="24"/>
          <w:u w:val="single"/>
        </w:rPr>
        <w:t>среднезатратным</w:t>
      </w:r>
      <w:proofErr w:type="spellEnd"/>
      <w:r w:rsidRPr="0035653A">
        <w:rPr>
          <w:rFonts w:ascii="Times New Roman" w:hAnsi="Times New Roman" w:cs="Times New Roman"/>
          <w:sz w:val="24"/>
          <w:szCs w:val="24"/>
          <w:u w:val="single"/>
        </w:rPr>
        <w:t xml:space="preserve"> мероприятиям по энергосбережению относятся:</w:t>
      </w:r>
    </w:p>
    <w:p w14:paraId="73D591A6" w14:textId="77777777" w:rsidR="00FB7F86" w:rsidRPr="00E571D6" w:rsidRDefault="00FB7F86" w:rsidP="0064333A">
      <w:pPr>
        <w:spacing w:line="315" w:lineRule="atLeast"/>
        <w:ind w:firstLine="709"/>
        <w:jc w:val="both"/>
        <w:textAlignment w:val="baseline"/>
        <w:rPr>
          <w:color w:val="000000" w:themeColor="text1"/>
          <w:sz w:val="24"/>
          <w:szCs w:val="24"/>
          <w:bdr w:val="none" w:sz="0" w:space="0" w:color="auto" w:frame="1"/>
        </w:rPr>
      </w:pPr>
      <w:r w:rsidRPr="00E571D6">
        <w:rPr>
          <w:color w:val="000000" w:themeColor="text1"/>
          <w:sz w:val="24"/>
          <w:szCs w:val="24"/>
          <w:bdr w:val="none" w:sz="0" w:space="0" w:color="auto" w:frame="1"/>
        </w:rPr>
        <w:t xml:space="preserve">- </w:t>
      </w:r>
      <w:r w:rsidRPr="00E571D6">
        <w:rPr>
          <w:sz w:val="24"/>
          <w:szCs w:val="24"/>
        </w:rPr>
        <w:t>Диспетчеризация по учету расхода энергоносителей (энергоснабжение, теплоснабжение, электроснабжение)</w:t>
      </w:r>
      <w:r w:rsidRPr="00E571D6">
        <w:rPr>
          <w:color w:val="000000" w:themeColor="text1"/>
          <w:sz w:val="24"/>
          <w:szCs w:val="24"/>
          <w:bdr w:val="none" w:sz="0" w:space="0" w:color="auto" w:frame="1"/>
        </w:rPr>
        <w:t>;</w:t>
      </w:r>
    </w:p>
    <w:p w14:paraId="63417D78" w14:textId="77777777" w:rsidR="00FB7F86" w:rsidRPr="00E571D6" w:rsidRDefault="00FB7F86" w:rsidP="0064333A">
      <w:pPr>
        <w:spacing w:line="315" w:lineRule="atLeast"/>
        <w:ind w:firstLine="709"/>
        <w:jc w:val="both"/>
        <w:textAlignment w:val="baseline"/>
        <w:rPr>
          <w:color w:val="000000" w:themeColor="text1"/>
          <w:sz w:val="24"/>
          <w:szCs w:val="24"/>
        </w:rPr>
      </w:pPr>
      <w:r w:rsidRPr="00E571D6">
        <w:rPr>
          <w:color w:val="000000" w:themeColor="text1"/>
          <w:sz w:val="24"/>
          <w:szCs w:val="24"/>
          <w:bdr w:val="none" w:sz="0" w:space="0" w:color="auto" w:frame="1"/>
        </w:rPr>
        <w:t>-</w:t>
      </w:r>
      <w:r w:rsidRPr="00E571D6">
        <w:rPr>
          <w:sz w:val="24"/>
          <w:szCs w:val="24"/>
        </w:rPr>
        <w:t xml:space="preserve"> Приобретение, установка приборов учета коммунальных ресурсов (теплоснабжения, водоснабжения) </w:t>
      </w:r>
      <w:r w:rsidR="00D4105C" w:rsidRPr="00E571D6">
        <w:rPr>
          <w:sz w:val="24"/>
          <w:szCs w:val="24"/>
        </w:rPr>
        <w:t>в помещениях,</w:t>
      </w:r>
      <w:r w:rsidRPr="00E571D6">
        <w:rPr>
          <w:sz w:val="24"/>
          <w:szCs w:val="24"/>
        </w:rPr>
        <w:t xml:space="preserve"> находящихся в муниципальной собственности (в т.ч. поверка оборудования</w:t>
      </w:r>
      <w:r w:rsidR="00130814">
        <w:rPr>
          <w:sz w:val="24"/>
          <w:szCs w:val="24"/>
        </w:rPr>
        <w:t>)</w:t>
      </w:r>
      <w:r w:rsidRPr="00E571D6">
        <w:rPr>
          <w:sz w:val="24"/>
          <w:szCs w:val="24"/>
        </w:rPr>
        <w:t>;</w:t>
      </w:r>
    </w:p>
    <w:p w14:paraId="627761A6" w14:textId="77777777" w:rsidR="00FB7F86" w:rsidRPr="008923D1" w:rsidRDefault="00FB7F86" w:rsidP="0064333A">
      <w:pPr>
        <w:pStyle w:val="ConsPlusNormal"/>
        <w:widowControl/>
        <w:ind w:firstLine="709"/>
        <w:jc w:val="both"/>
        <w:rPr>
          <w:rFonts w:ascii="Times New Roman" w:hAnsi="Times New Roman" w:cs="Times New Roman"/>
          <w:color w:val="000000" w:themeColor="text1"/>
          <w:sz w:val="24"/>
          <w:szCs w:val="24"/>
          <w:u w:val="single"/>
        </w:rPr>
      </w:pPr>
      <w:r w:rsidRPr="008923D1">
        <w:rPr>
          <w:rFonts w:ascii="Times New Roman" w:hAnsi="Times New Roman" w:cs="Times New Roman"/>
          <w:color w:val="000000" w:themeColor="text1"/>
          <w:sz w:val="24"/>
          <w:szCs w:val="24"/>
          <w:u w:val="single"/>
        </w:rPr>
        <w:t>К высокозатратным мероприятиям по энергосбережению относятся:</w:t>
      </w:r>
    </w:p>
    <w:p w14:paraId="18E9FD37" w14:textId="77777777" w:rsidR="00FB7F86" w:rsidRPr="00E571D6" w:rsidRDefault="00FB7F86" w:rsidP="0064333A">
      <w:pPr>
        <w:spacing w:line="315" w:lineRule="atLeast"/>
        <w:ind w:firstLine="709"/>
        <w:jc w:val="both"/>
        <w:textAlignment w:val="baseline"/>
        <w:rPr>
          <w:color w:val="000000" w:themeColor="text1"/>
          <w:sz w:val="24"/>
          <w:szCs w:val="24"/>
        </w:rPr>
      </w:pPr>
      <w:r w:rsidRPr="00E571D6">
        <w:rPr>
          <w:color w:val="000000" w:themeColor="text1"/>
          <w:sz w:val="24"/>
          <w:szCs w:val="24"/>
          <w:bdr w:val="none" w:sz="0" w:space="0" w:color="auto" w:frame="1"/>
        </w:rPr>
        <w:t xml:space="preserve">- </w:t>
      </w:r>
      <w:r w:rsidRPr="00E571D6">
        <w:rPr>
          <w:sz w:val="24"/>
          <w:szCs w:val="24"/>
        </w:rPr>
        <w:t xml:space="preserve">Установка модульной </w:t>
      </w:r>
      <w:r w:rsidR="00130814" w:rsidRPr="00E571D6">
        <w:rPr>
          <w:sz w:val="24"/>
          <w:szCs w:val="24"/>
        </w:rPr>
        <w:t>котельной</w:t>
      </w:r>
      <w:r w:rsidRPr="00E571D6">
        <w:rPr>
          <w:sz w:val="24"/>
          <w:szCs w:val="24"/>
        </w:rPr>
        <w:t xml:space="preserve"> для отопления и</w:t>
      </w:r>
      <w:r w:rsidR="00130814">
        <w:rPr>
          <w:sz w:val="24"/>
          <w:szCs w:val="24"/>
        </w:rPr>
        <w:t xml:space="preserve"> ГВС</w:t>
      </w:r>
      <w:r w:rsidRPr="00E571D6">
        <w:rPr>
          <w:sz w:val="24"/>
          <w:szCs w:val="24"/>
        </w:rPr>
        <w:t xml:space="preserve"> на </w:t>
      </w:r>
      <w:r w:rsidR="00130814" w:rsidRPr="00E571D6">
        <w:rPr>
          <w:sz w:val="24"/>
          <w:szCs w:val="24"/>
        </w:rPr>
        <w:t>газе -</w:t>
      </w:r>
      <w:r w:rsidRPr="00E571D6">
        <w:rPr>
          <w:sz w:val="24"/>
          <w:szCs w:val="24"/>
        </w:rPr>
        <w:t xml:space="preserve"> для здани</w:t>
      </w:r>
      <w:r w:rsidRPr="00E571D6">
        <w:rPr>
          <w:b/>
          <w:sz w:val="24"/>
          <w:szCs w:val="24"/>
        </w:rPr>
        <w:t>я</w:t>
      </w:r>
      <w:r w:rsidRPr="00E571D6">
        <w:rPr>
          <w:sz w:val="24"/>
          <w:szCs w:val="24"/>
        </w:rPr>
        <w:t xml:space="preserve"> РУС</w:t>
      </w:r>
      <w:r w:rsidRPr="00E571D6">
        <w:rPr>
          <w:color w:val="000000" w:themeColor="text1"/>
          <w:sz w:val="24"/>
          <w:szCs w:val="24"/>
          <w:bdr w:val="none" w:sz="0" w:space="0" w:color="auto" w:frame="1"/>
        </w:rPr>
        <w:t>;</w:t>
      </w:r>
    </w:p>
    <w:p w14:paraId="63A3EDA3" w14:textId="77777777" w:rsidR="00FB7F86" w:rsidRPr="00E571D6" w:rsidRDefault="00FB7F86" w:rsidP="0064333A">
      <w:pPr>
        <w:spacing w:line="315" w:lineRule="atLeast"/>
        <w:ind w:firstLine="709"/>
        <w:jc w:val="both"/>
        <w:textAlignment w:val="baseline"/>
        <w:rPr>
          <w:color w:val="000000" w:themeColor="text1"/>
          <w:sz w:val="24"/>
          <w:szCs w:val="24"/>
          <w:bdr w:val="none" w:sz="0" w:space="0" w:color="auto" w:frame="1"/>
        </w:rPr>
      </w:pPr>
      <w:r w:rsidRPr="00E571D6">
        <w:rPr>
          <w:color w:val="000000" w:themeColor="text1"/>
          <w:sz w:val="24"/>
          <w:szCs w:val="24"/>
          <w:bdr w:val="none" w:sz="0" w:space="0" w:color="auto" w:frame="1"/>
        </w:rPr>
        <w:t xml:space="preserve">- </w:t>
      </w:r>
      <w:r w:rsidRPr="00E571D6">
        <w:rPr>
          <w:color w:val="000000" w:themeColor="text1"/>
          <w:sz w:val="24"/>
          <w:szCs w:val="24"/>
        </w:rPr>
        <w:t xml:space="preserve">Реконструкция узлов учета коммунальных ресурсов (в т.ч. разработка </w:t>
      </w:r>
      <w:r w:rsidR="0064333A">
        <w:rPr>
          <w:color w:val="000000" w:themeColor="text1"/>
          <w:sz w:val="24"/>
          <w:szCs w:val="24"/>
        </w:rPr>
        <w:t>п</w:t>
      </w:r>
      <w:r w:rsidRPr="00E571D6">
        <w:rPr>
          <w:color w:val="000000" w:themeColor="text1"/>
          <w:sz w:val="24"/>
          <w:szCs w:val="24"/>
        </w:rPr>
        <w:t>роектной документации узлов учета) расположенных в муниципальных помещениях</w:t>
      </w:r>
      <w:r w:rsidRPr="00E571D6">
        <w:rPr>
          <w:color w:val="000000" w:themeColor="text1"/>
          <w:sz w:val="24"/>
          <w:szCs w:val="24"/>
          <w:bdr w:val="none" w:sz="0" w:space="0" w:color="auto" w:frame="1"/>
        </w:rPr>
        <w:t>.</w:t>
      </w:r>
    </w:p>
    <w:p w14:paraId="22E06B12" w14:textId="77777777" w:rsidR="00FB7F86" w:rsidRPr="00E571D6" w:rsidRDefault="00FB7F86" w:rsidP="0064333A">
      <w:pPr>
        <w:spacing w:line="315" w:lineRule="atLeast"/>
        <w:ind w:firstLine="709"/>
        <w:jc w:val="both"/>
        <w:textAlignment w:val="baseline"/>
        <w:rPr>
          <w:color w:val="000000" w:themeColor="text1"/>
          <w:sz w:val="24"/>
          <w:szCs w:val="24"/>
        </w:rPr>
      </w:pPr>
      <w:r w:rsidRPr="00E571D6">
        <w:rPr>
          <w:color w:val="000000" w:themeColor="text1"/>
          <w:sz w:val="24"/>
          <w:szCs w:val="24"/>
          <w:bdr w:val="none" w:sz="0" w:space="0" w:color="auto" w:frame="1"/>
        </w:rPr>
        <w:t>-</w:t>
      </w:r>
      <w:r w:rsidRPr="00E571D6">
        <w:rPr>
          <w:sz w:val="24"/>
          <w:szCs w:val="24"/>
        </w:rPr>
        <w:t xml:space="preserve"> Замена имеющихся линии ЛЭП на СИП провода с граненными опорами</w:t>
      </w:r>
      <w:r w:rsidR="00130814">
        <w:rPr>
          <w:sz w:val="24"/>
          <w:szCs w:val="24"/>
        </w:rPr>
        <w:t>.</w:t>
      </w:r>
    </w:p>
    <w:p w14:paraId="167857C0" w14:textId="662F4893" w:rsidR="00C40806" w:rsidRDefault="00FB7F86" w:rsidP="00C40806">
      <w:pPr>
        <w:pStyle w:val="ConsPlusNormal"/>
        <w:widowControl/>
        <w:ind w:firstLine="709"/>
        <w:jc w:val="both"/>
        <w:rPr>
          <w:rFonts w:ascii="Times New Roman" w:hAnsi="Times New Roman" w:cs="Times New Roman"/>
          <w:sz w:val="24"/>
          <w:szCs w:val="24"/>
        </w:rPr>
      </w:pPr>
      <w:r w:rsidRPr="00E571D6">
        <w:rPr>
          <w:rFonts w:ascii="Times New Roman" w:hAnsi="Times New Roman" w:cs="Times New Roman"/>
          <w:sz w:val="24"/>
          <w:szCs w:val="24"/>
        </w:rPr>
        <w:t xml:space="preserve">Одним из основных мероприятий является </w:t>
      </w:r>
      <w:r w:rsidRPr="00E571D6">
        <w:rPr>
          <w:rFonts w:ascii="Times New Roman" w:hAnsi="Times New Roman" w:cs="Times New Roman"/>
          <w:color w:val="000000" w:themeColor="text1"/>
          <w:sz w:val="24"/>
          <w:szCs w:val="24"/>
        </w:rPr>
        <w:t>Реконструкция узлов учета коммунальных ресурсов (в т.ч. разработка проектной документации узлов учета) расположенных в муниципальных помещениях,</w:t>
      </w:r>
      <w:r w:rsidRPr="00E571D6">
        <w:rPr>
          <w:rFonts w:ascii="Times New Roman" w:hAnsi="Times New Roman" w:cs="Times New Roman"/>
          <w:sz w:val="24"/>
          <w:szCs w:val="24"/>
        </w:rPr>
        <w:t xml:space="preserve"> замена имеющихся линии ЛЭП на СИП провода с граненными опорами и установка модульной </w:t>
      </w:r>
      <w:r w:rsidR="00130814" w:rsidRPr="00E571D6">
        <w:rPr>
          <w:rFonts w:ascii="Times New Roman" w:hAnsi="Times New Roman" w:cs="Times New Roman"/>
          <w:sz w:val="24"/>
          <w:szCs w:val="24"/>
        </w:rPr>
        <w:t>котельной</w:t>
      </w:r>
      <w:r w:rsidRPr="00E571D6">
        <w:rPr>
          <w:rFonts w:ascii="Times New Roman" w:hAnsi="Times New Roman" w:cs="Times New Roman"/>
          <w:sz w:val="24"/>
          <w:szCs w:val="24"/>
        </w:rPr>
        <w:t xml:space="preserve"> для отопления и </w:t>
      </w:r>
      <w:r w:rsidR="00D4105C">
        <w:rPr>
          <w:rFonts w:ascii="Times New Roman" w:hAnsi="Times New Roman" w:cs="Times New Roman"/>
          <w:sz w:val="24"/>
          <w:szCs w:val="24"/>
        </w:rPr>
        <w:t>ГВС</w:t>
      </w:r>
      <w:r w:rsidRPr="00E571D6">
        <w:rPr>
          <w:rFonts w:ascii="Times New Roman" w:hAnsi="Times New Roman" w:cs="Times New Roman"/>
          <w:sz w:val="24"/>
          <w:szCs w:val="24"/>
        </w:rPr>
        <w:t xml:space="preserve"> на </w:t>
      </w:r>
      <w:proofErr w:type="gramStart"/>
      <w:r w:rsidRPr="00E571D6">
        <w:rPr>
          <w:rFonts w:ascii="Times New Roman" w:hAnsi="Times New Roman" w:cs="Times New Roman"/>
          <w:sz w:val="24"/>
          <w:szCs w:val="24"/>
        </w:rPr>
        <w:t>газе  -</w:t>
      </w:r>
      <w:proofErr w:type="gramEnd"/>
      <w:r w:rsidRPr="00E571D6">
        <w:rPr>
          <w:rFonts w:ascii="Times New Roman" w:hAnsi="Times New Roman" w:cs="Times New Roman"/>
          <w:sz w:val="24"/>
          <w:szCs w:val="24"/>
        </w:rPr>
        <w:t xml:space="preserve"> для здани</w:t>
      </w:r>
      <w:r w:rsidRPr="001C08DA">
        <w:rPr>
          <w:rFonts w:ascii="Times New Roman" w:hAnsi="Times New Roman" w:cs="Times New Roman"/>
          <w:bCs/>
          <w:sz w:val="24"/>
          <w:szCs w:val="24"/>
        </w:rPr>
        <w:t>я</w:t>
      </w:r>
      <w:r w:rsidRPr="00F45506">
        <w:rPr>
          <w:rFonts w:ascii="Times New Roman" w:hAnsi="Times New Roman" w:cs="Times New Roman"/>
          <w:sz w:val="24"/>
          <w:szCs w:val="24"/>
        </w:rPr>
        <w:t xml:space="preserve"> РУС. Данные мероприятия позволят заметно сократить потери электроэнергии на линиях ЛЭП и уменьшить затраты на тепловую энергию для обогрева здания </w:t>
      </w:r>
      <w:proofErr w:type="spellStart"/>
      <w:r w:rsidR="001C08DA">
        <w:rPr>
          <w:rFonts w:ascii="Times New Roman" w:hAnsi="Times New Roman" w:cs="Times New Roman"/>
          <w:sz w:val="24"/>
          <w:szCs w:val="24"/>
        </w:rPr>
        <w:t>Райооного</w:t>
      </w:r>
      <w:proofErr w:type="spellEnd"/>
      <w:r w:rsidRPr="00F45506">
        <w:rPr>
          <w:rFonts w:ascii="Times New Roman" w:hAnsi="Times New Roman" w:cs="Times New Roman"/>
          <w:sz w:val="24"/>
          <w:szCs w:val="24"/>
        </w:rPr>
        <w:t xml:space="preserve"> узла связи. Приборы учета устанавливаются на выходе тепло- и водоисточников, на границах раздела сфер ответ</w:t>
      </w:r>
      <w:r w:rsidR="00C40806">
        <w:rPr>
          <w:rFonts w:ascii="Times New Roman" w:hAnsi="Times New Roman" w:cs="Times New Roman"/>
          <w:sz w:val="24"/>
          <w:szCs w:val="24"/>
        </w:rPr>
        <w:t xml:space="preserve">ственности, на узле ввода </w:t>
      </w:r>
      <w:r w:rsidR="00575F42">
        <w:rPr>
          <w:rFonts w:ascii="Times New Roman" w:hAnsi="Times New Roman" w:cs="Times New Roman"/>
          <w:sz w:val="24"/>
          <w:szCs w:val="24"/>
        </w:rPr>
        <w:t>в з</w:t>
      </w:r>
      <w:r w:rsidR="002376D1">
        <w:rPr>
          <w:rFonts w:ascii="Times New Roman" w:hAnsi="Times New Roman" w:cs="Times New Roman"/>
          <w:sz w:val="24"/>
          <w:szCs w:val="24"/>
        </w:rPr>
        <w:t>дании</w:t>
      </w:r>
      <w:r w:rsidR="00575F42">
        <w:rPr>
          <w:rFonts w:ascii="Times New Roman" w:hAnsi="Times New Roman" w:cs="Times New Roman"/>
          <w:sz w:val="24"/>
          <w:szCs w:val="24"/>
        </w:rPr>
        <w:t>.</w:t>
      </w:r>
    </w:p>
    <w:p w14:paraId="21CB1BCC" w14:textId="77777777" w:rsidR="002376D1" w:rsidRPr="00C40806" w:rsidRDefault="002376D1" w:rsidP="00C40806">
      <w:pPr>
        <w:pStyle w:val="ConsPlusNormal"/>
        <w:widowControl/>
        <w:ind w:firstLine="709"/>
        <w:jc w:val="both"/>
        <w:rPr>
          <w:rFonts w:ascii="Times New Roman" w:hAnsi="Times New Roman" w:cs="Times New Roman"/>
          <w:sz w:val="24"/>
          <w:szCs w:val="24"/>
        </w:rPr>
        <w:sectPr w:rsidR="002376D1" w:rsidRPr="00C40806" w:rsidSect="00267E51">
          <w:footerReference w:type="default" r:id="rId8"/>
          <w:pgSz w:w="11906" w:h="16838"/>
          <w:pgMar w:top="709" w:right="1133" w:bottom="709" w:left="1701" w:header="708" w:footer="708" w:gutter="0"/>
          <w:cols w:space="708"/>
          <w:docGrid w:linePitch="360"/>
        </w:sectPr>
      </w:pPr>
      <w:r>
        <w:rPr>
          <w:rFonts w:ascii="Times New Roman" w:hAnsi="Times New Roman" w:cs="Times New Roman"/>
          <w:sz w:val="24"/>
          <w:szCs w:val="24"/>
        </w:rPr>
        <w:t xml:space="preserve"> </w:t>
      </w:r>
    </w:p>
    <w:p w14:paraId="07F619AF" w14:textId="77777777" w:rsidR="00E571D6" w:rsidRPr="00E571D6" w:rsidRDefault="00E571D6" w:rsidP="00033E78">
      <w:pPr>
        <w:pStyle w:val="ad"/>
        <w:overflowPunct w:val="0"/>
        <w:autoSpaceDE w:val="0"/>
        <w:autoSpaceDN w:val="0"/>
        <w:adjustRightInd w:val="0"/>
        <w:ind w:left="0"/>
        <w:jc w:val="center"/>
        <w:textAlignment w:val="baseline"/>
        <w:outlineLvl w:val="0"/>
        <w:rPr>
          <w:rFonts w:ascii="Times New Roman" w:hAnsi="Times New Roman"/>
          <w:b/>
          <w:lang w:val="ru-RU"/>
        </w:rPr>
      </w:pPr>
      <w:r w:rsidRPr="00E571D6">
        <w:rPr>
          <w:rFonts w:ascii="Times New Roman" w:hAnsi="Times New Roman"/>
          <w:b/>
          <w:lang w:val="ru-RU"/>
        </w:rPr>
        <w:lastRenderedPageBreak/>
        <w:t>РАЗДЕЛ 3.</w:t>
      </w:r>
    </w:p>
    <w:p w14:paraId="07440760" w14:textId="77777777" w:rsidR="00E571D6" w:rsidRPr="00E571D6" w:rsidRDefault="00E571D6" w:rsidP="00033E78">
      <w:pPr>
        <w:pStyle w:val="ad"/>
        <w:overflowPunct w:val="0"/>
        <w:autoSpaceDE w:val="0"/>
        <w:autoSpaceDN w:val="0"/>
        <w:adjustRightInd w:val="0"/>
        <w:ind w:left="0"/>
        <w:jc w:val="center"/>
        <w:textAlignment w:val="baseline"/>
        <w:outlineLvl w:val="0"/>
        <w:rPr>
          <w:rFonts w:ascii="Times New Roman" w:hAnsi="Times New Roman"/>
          <w:b/>
          <w:lang w:val="ru-RU"/>
        </w:rPr>
      </w:pPr>
      <w:r w:rsidRPr="00E571D6">
        <w:rPr>
          <w:rFonts w:ascii="Times New Roman" w:hAnsi="Times New Roman"/>
          <w:b/>
          <w:lang w:val="ru-RU"/>
        </w:rPr>
        <w:t>ПЕРЕЧЕНЬ МЕРОПРИЯТИЙ И РЕСУРСНОЕ ОБЕСПЕЧЕНИЕ</w:t>
      </w:r>
    </w:p>
    <w:p w14:paraId="1DF82052" w14:textId="77777777" w:rsidR="00E571D6" w:rsidRPr="00E571D6" w:rsidRDefault="00FB5FB2" w:rsidP="00033E78">
      <w:pPr>
        <w:tabs>
          <w:tab w:val="left" w:pos="851"/>
          <w:tab w:val="left" w:pos="993"/>
        </w:tabs>
        <w:ind w:firstLine="709"/>
        <w:jc w:val="center"/>
        <w:rPr>
          <w:b/>
          <w:sz w:val="24"/>
          <w:szCs w:val="24"/>
        </w:rPr>
      </w:pPr>
      <w:r>
        <w:rPr>
          <w:b/>
          <w:noProof/>
          <w:sz w:val="24"/>
          <w:szCs w:val="24"/>
        </w:rPr>
        <w:pict w14:anchorId="20921CD3">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21.35pt;margin-top:9.9pt;width:735.2pt;height:44.3pt;z-index:251658240">
            <v:shadow on="t" opacity=".5" offset="-6pt,-6pt"/>
            <v:textbox style="mso-next-textbox:#_x0000_s1026">
              <w:txbxContent>
                <w:p w14:paraId="7A27B2C7" w14:textId="77777777" w:rsidR="0017105D" w:rsidRPr="00D720A9" w:rsidRDefault="0017105D" w:rsidP="00A35408">
                  <w:pPr>
                    <w:tabs>
                      <w:tab w:val="left" w:pos="389"/>
                      <w:tab w:val="left" w:pos="980"/>
                    </w:tabs>
                    <w:jc w:val="center"/>
                    <w:rPr>
                      <w:b/>
                    </w:rPr>
                  </w:pPr>
                  <w:r w:rsidRPr="00D720A9">
                    <w:rPr>
                      <w:b/>
                    </w:rPr>
                    <w:t>Цель</w:t>
                  </w:r>
                </w:p>
                <w:p w14:paraId="600272C1" w14:textId="77777777" w:rsidR="0017105D" w:rsidRPr="00D720A9" w:rsidRDefault="0017105D" w:rsidP="00A35408">
                  <w:r w:rsidRPr="00D720A9">
                    <w:t xml:space="preserve">Обеспечение максимально эффективного использования энергетических ресурсов за счет реализации энергосберегающих мероприятий на основе внедрения энергоэффективных </w:t>
                  </w:r>
                  <w:proofErr w:type="spellStart"/>
                  <w:proofErr w:type="gramStart"/>
                  <w:r w:rsidRPr="00D720A9">
                    <w:t>технологий,повышения</w:t>
                  </w:r>
                  <w:proofErr w:type="spellEnd"/>
                  <w:proofErr w:type="gramEnd"/>
                  <w:r w:rsidRPr="00D720A9">
                    <w:t xml:space="preserve"> энергетической эффективности на объектах муниципальной собственности</w:t>
                  </w:r>
                </w:p>
              </w:txbxContent>
            </v:textbox>
          </v:shape>
        </w:pict>
      </w:r>
    </w:p>
    <w:p w14:paraId="52FCAC40" w14:textId="77777777" w:rsidR="00E571D6" w:rsidRPr="00E571D6" w:rsidRDefault="00E571D6" w:rsidP="00033E78">
      <w:pPr>
        <w:tabs>
          <w:tab w:val="left" w:pos="851"/>
          <w:tab w:val="left" w:pos="993"/>
        </w:tabs>
        <w:ind w:firstLine="709"/>
        <w:jc w:val="center"/>
        <w:rPr>
          <w:b/>
          <w:sz w:val="24"/>
          <w:szCs w:val="24"/>
        </w:rPr>
      </w:pPr>
    </w:p>
    <w:p w14:paraId="4268F183" w14:textId="77777777" w:rsidR="00E571D6" w:rsidRPr="00E571D6" w:rsidRDefault="00E571D6" w:rsidP="00033E78">
      <w:pPr>
        <w:tabs>
          <w:tab w:val="left" w:pos="851"/>
          <w:tab w:val="left" w:pos="993"/>
        </w:tabs>
        <w:ind w:firstLine="709"/>
        <w:jc w:val="center"/>
        <w:rPr>
          <w:b/>
          <w:sz w:val="24"/>
          <w:szCs w:val="24"/>
        </w:rPr>
      </w:pPr>
    </w:p>
    <w:p w14:paraId="4F05F566" w14:textId="77777777" w:rsidR="00E571D6" w:rsidRPr="00E571D6" w:rsidRDefault="00FB5FB2" w:rsidP="00033E78">
      <w:pPr>
        <w:tabs>
          <w:tab w:val="left" w:pos="851"/>
          <w:tab w:val="left" w:pos="993"/>
        </w:tabs>
        <w:ind w:firstLine="709"/>
        <w:jc w:val="center"/>
        <w:rPr>
          <w:b/>
          <w:sz w:val="24"/>
          <w:szCs w:val="24"/>
        </w:rPr>
      </w:pPr>
      <w:r>
        <w:rPr>
          <w:b/>
          <w:noProof/>
          <w:sz w:val="24"/>
          <w:szCs w:val="24"/>
        </w:rPr>
        <w:pict w14:anchorId="20689A4E">
          <v:shapetype id="_x0000_t32" coordsize="21600,21600" o:spt="32" o:oned="t" path="m,l21600,21600e" filled="f">
            <v:path arrowok="t" fillok="f" o:connecttype="none"/>
            <o:lock v:ext="edit" shapetype="t"/>
          </v:shapetype>
          <v:shape id="_x0000_s1041" type="#_x0000_t32" style="position:absolute;left:0;text-align:left;margin-left:380.35pt;margin-top:13.8pt;width:0;height:24pt;z-index:251671552" o:connectortype="straight">
            <v:stroke endarrow="block"/>
          </v:shape>
        </w:pict>
      </w:r>
    </w:p>
    <w:p w14:paraId="32A4167C" w14:textId="37D135E7" w:rsidR="00E571D6" w:rsidRPr="00E571D6" w:rsidRDefault="00E571D6" w:rsidP="00033E78">
      <w:pPr>
        <w:tabs>
          <w:tab w:val="left" w:pos="851"/>
          <w:tab w:val="left" w:pos="993"/>
        </w:tabs>
        <w:ind w:firstLine="709"/>
        <w:jc w:val="center"/>
        <w:rPr>
          <w:b/>
          <w:sz w:val="24"/>
          <w:szCs w:val="24"/>
        </w:rPr>
      </w:pPr>
    </w:p>
    <w:p w14:paraId="5BFF5103" w14:textId="700DA499" w:rsidR="00E571D6" w:rsidRPr="00E571D6" w:rsidRDefault="00FB5FB2" w:rsidP="00033E78">
      <w:pPr>
        <w:tabs>
          <w:tab w:val="left" w:pos="851"/>
          <w:tab w:val="left" w:pos="993"/>
        </w:tabs>
        <w:ind w:firstLine="709"/>
        <w:jc w:val="center"/>
        <w:rPr>
          <w:b/>
          <w:sz w:val="24"/>
          <w:szCs w:val="24"/>
        </w:rPr>
      </w:pPr>
      <w:r>
        <w:rPr>
          <w:b/>
          <w:noProof/>
          <w:sz w:val="24"/>
          <w:szCs w:val="24"/>
        </w:rPr>
        <w:pict w14:anchorId="67F45908">
          <v:shape id="_x0000_s1027" type="#_x0000_t176" style="position:absolute;left:0;text-align:left;margin-left:21.35pt;margin-top:11.7pt;width:717.6pt;height:32.55pt;z-index:251659264">
            <v:shadow on="t" opacity=".5" offset="-6pt,-6pt"/>
            <v:textbox style="mso-next-textbox:#_x0000_s1027">
              <w:txbxContent>
                <w:p w14:paraId="6BB429AC" w14:textId="77777777" w:rsidR="0017105D" w:rsidRPr="00D720A9" w:rsidRDefault="0017105D" w:rsidP="00A35408">
                  <w:pPr>
                    <w:tabs>
                      <w:tab w:val="left" w:pos="389"/>
                      <w:tab w:val="left" w:pos="980"/>
                    </w:tabs>
                    <w:jc w:val="center"/>
                    <w:rPr>
                      <w:b/>
                      <w:sz w:val="18"/>
                      <w:szCs w:val="18"/>
                    </w:rPr>
                  </w:pPr>
                  <w:r w:rsidRPr="00D720A9">
                    <w:rPr>
                      <w:b/>
                      <w:sz w:val="18"/>
                      <w:szCs w:val="18"/>
                    </w:rPr>
                    <w:t xml:space="preserve">Задача </w:t>
                  </w:r>
                </w:p>
                <w:p w14:paraId="79AF919C" w14:textId="77777777" w:rsidR="0017105D" w:rsidRPr="00D720A9" w:rsidRDefault="0017105D" w:rsidP="00A35408">
                  <w:pPr>
                    <w:tabs>
                      <w:tab w:val="left" w:pos="389"/>
                      <w:tab w:val="left" w:pos="980"/>
                    </w:tabs>
                    <w:jc w:val="center"/>
                    <w:rPr>
                      <w:b/>
                      <w:sz w:val="18"/>
                      <w:szCs w:val="18"/>
                    </w:rPr>
                  </w:pPr>
                  <w:r w:rsidRPr="00D720A9">
                    <w:rPr>
                      <w:rFonts w:eastAsia="Arial"/>
                      <w:sz w:val="18"/>
                      <w:szCs w:val="18"/>
                    </w:rPr>
                    <w:t xml:space="preserve">Повышение энергетической эффективности и энергосбережение на </w:t>
                  </w:r>
                  <w:r w:rsidRPr="00D720A9">
                    <w:rPr>
                      <w:sz w:val="18"/>
                      <w:szCs w:val="18"/>
                    </w:rPr>
                    <w:t>объектах, находящихся в муниципальной собственности</w:t>
                  </w:r>
                </w:p>
              </w:txbxContent>
            </v:textbox>
          </v:shape>
        </w:pict>
      </w:r>
    </w:p>
    <w:p w14:paraId="6CD3C23E" w14:textId="77777777" w:rsidR="00E571D6" w:rsidRPr="00E571D6" w:rsidRDefault="00E571D6" w:rsidP="00033E78">
      <w:pPr>
        <w:tabs>
          <w:tab w:val="left" w:pos="851"/>
          <w:tab w:val="left" w:pos="993"/>
        </w:tabs>
        <w:ind w:firstLine="709"/>
        <w:jc w:val="center"/>
        <w:rPr>
          <w:b/>
          <w:sz w:val="24"/>
          <w:szCs w:val="24"/>
        </w:rPr>
      </w:pPr>
    </w:p>
    <w:p w14:paraId="12CFC2C8" w14:textId="77777777" w:rsidR="00E571D6" w:rsidRPr="00E571D6" w:rsidRDefault="00E571D6" w:rsidP="00033E78">
      <w:pPr>
        <w:tabs>
          <w:tab w:val="left" w:pos="851"/>
          <w:tab w:val="left" w:pos="993"/>
        </w:tabs>
        <w:ind w:firstLine="709"/>
        <w:jc w:val="center"/>
        <w:rPr>
          <w:b/>
          <w:sz w:val="24"/>
          <w:szCs w:val="24"/>
        </w:rPr>
      </w:pPr>
    </w:p>
    <w:p w14:paraId="477028AE" w14:textId="77777777" w:rsidR="00E571D6" w:rsidRPr="00E571D6" w:rsidRDefault="00E571D6" w:rsidP="00033E78">
      <w:pPr>
        <w:tabs>
          <w:tab w:val="left" w:pos="851"/>
          <w:tab w:val="left" w:pos="993"/>
        </w:tabs>
        <w:ind w:firstLine="709"/>
        <w:jc w:val="center"/>
        <w:rPr>
          <w:b/>
          <w:sz w:val="24"/>
          <w:szCs w:val="24"/>
        </w:rPr>
      </w:pPr>
    </w:p>
    <w:p w14:paraId="34D573A1" w14:textId="77777777" w:rsidR="00E571D6" w:rsidRPr="00E571D6" w:rsidRDefault="00FB5FB2" w:rsidP="00033E78">
      <w:pPr>
        <w:tabs>
          <w:tab w:val="left" w:pos="851"/>
          <w:tab w:val="left" w:pos="993"/>
        </w:tabs>
        <w:ind w:firstLine="709"/>
        <w:jc w:val="center"/>
        <w:rPr>
          <w:b/>
          <w:sz w:val="24"/>
          <w:szCs w:val="24"/>
        </w:rPr>
      </w:pPr>
      <w:r>
        <w:rPr>
          <w:b/>
          <w:noProof/>
          <w:sz w:val="24"/>
          <w:szCs w:val="24"/>
        </w:rPr>
        <w:pict w14:anchorId="240878AD">
          <v:shape id="_x0000_s1049" type="#_x0000_t32" style="position:absolute;left:0;text-align:left;margin-left:512.9pt;margin-top:3.55pt;width:0;height:24pt;z-index:251679744" o:connectortype="straight">
            <v:stroke endarrow="block"/>
          </v:shape>
        </w:pict>
      </w:r>
      <w:r>
        <w:rPr>
          <w:b/>
          <w:noProof/>
          <w:sz w:val="24"/>
          <w:szCs w:val="24"/>
        </w:rPr>
        <w:pict w14:anchorId="740A467B">
          <v:shape id="_x0000_s1066" type="#_x0000_t32" style="position:absolute;left:0;text-align:left;margin-left:608.35pt;margin-top:3.55pt;width:0;height:24pt;z-index:251693056" o:connectortype="straight">
            <v:stroke endarrow="block"/>
          </v:shape>
        </w:pict>
      </w:r>
      <w:r>
        <w:rPr>
          <w:b/>
          <w:noProof/>
          <w:sz w:val="24"/>
          <w:szCs w:val="24"/>
        </w:rPr>
        <w:pict w14:anchorId="493EE162">
          <v:shape id="_x0000_s1048" type="#_x0000_t32" style="position:absolute;left:0;text-align:left;margin-left:721.4pt;margin-top:3.55pt;width:0;height:24pt;z-index:251678720" o:connectortype="straight">
            <v:stroke endarrow="block"/>
          </v:shape>
        </w:pict>
      </w:r>
      <w:r>
        <w:rPr>
          <w:b/>
          <w:noProof/>
          <w:sz w:val="24"/>
          <w:szCs w:val="24"/>
        </w:rPr>
        <w:pict w14:anchorId="0C593A75">
          <v:shape id="_x0000_s1044" type="#_x0000_t32" style="position:absolute;left:0;text-align:left;margin-left:196.45pt;margin-top:1.8pt;width:0;height:24pt;z-index:251674624" o:connectortype="straight">
            <v:stroke endarrow="block"/>
          </v:shape>
        </w:pict>
      </w:r>
      <w:r>
        <w:rPr>
          <w:b/>
          <w:noProof/>
          <w:sz w:val="24"/>
          <w:szCs w:val="24"/>
        </w:rPr>
        <w:pict w14:anchorId="5624436A">
          <v:shape id="_x0000_s1042" type="#_x0000_t32" style="position:absolute;left:0;text-align:left;margin-left:75.9pt;margin-top:3.55pt;width:0;height:24pt;z-index:251672576" o:connectortype="straight">
            <v:stroke endarrow="block"/>
          </v:shape>
        </w:pict>
      </w:r>
      <w:r>
        <w:rPr>
          <w:b/>
          <w:noProof/>
          <w:sz w:val="24"/>
          <w:szCs w:val="24"/>
        </w:rPr>
        <w:pict w14:anchorId="483B1A17">
          <v:shape id="_x0000_s1043" type="#_x0000_t32" style="position:absolute;left:0;text-align:left;margin-left:312pt;margin-top:1.8pt;width:0;height:24pt;z-index:251673600" o:connectortype="straight">
            <v:stroke endarrow="block"/>
          </v:shape>
        </w:pict>
      </w:r>
      <w:r>
        <w:rPr>
          <w:b/>
          <w:noProof/>
          <w:sz w:val="24"/>
          <w:szCs w:val="24"/>
        </w:rPr>
        <w:pict w14:anchorId="1E64C35E">
          <v:shape id="_x0000_s1040" type="#_x0000_t32" style="position:absolute;left:0;text-align:left;margin-left:414.15pt;margin-top:3.55pt;width:0;height:24pt;z-index:251670528" o:connectortype="straight">
            <v:stroke endarrow="block"/>
          </v:shape>
        </w:pict>
      </w:r>
    </w:p>
    <w:p w14:paraId="7BC1A7D9" w14:textId="1D6088DA" w:rsidR="00E571D6" w:rsidRPr="00E571D6" w:rsidRDefault="00FB5FB2" w:rsidP="00033E78">
      <w:pPr>
        <w:tabs>
          <w:tab w:val="left" w:pos="851"/>
          <w:tab w:val="left" w:pos="993"/>
        </w:tabs>
        <w:ind w:firstLine="709"/>
        <w:jc w:val="center"/>
        <w:rPr>
          <w:b/>
          <w:sz w:val="24"/>
          <w:szCs w:val="24"/>
        </w:rPr>
      </w:pPr>
      <w:r>
        <w:rPr>
          <w:b/>
          <w:noProof/>
          <w:sz w:val="24"/>
          <w:szCs w:val="24"/>
        </w:rPr>
        <w:pict w14:anchorId="52C405C9">
          <v:shape id="_x0000_s1034" type="#_x0000_t176" style="position:absolute;left:0;text-align:left;margin-left:677.65pt;margin-top:13.75pt;width:71.4pt;height:144.95pt;z-index:251666432">
            <v:shadow on="t" opacity=".5" offset="-6pt,-6pt"/>
            <v:textbox style="mso-next-textbox:#_x0000_s1034">
              <w:txbxContent>
                <w:p w14:paraId="581FE6BE" w14:textId="77777777" w:rsidR="0017105D" w:rsidRPr="002D2951" w:rsidRDefault="0017105D" w:rsidP="005C19B2">
                  <w:pPr>
                    <w:jc w:val="center"/>
                    <w:rPr>
                      <w:b/>
                      <w:sz w:val="18"/>
                      <w:szCs w:val="18"/>
                    </w:rPr>
                  </w:pPr>
                  <w:r w:rsidRPr="002D2951">
                    <w:rPr>
                      <w:b/>
                      <w:sz w:val="18"/>
                      <w:szCs w:val="18"/>
                    </w:rPr>
                    <w:t>Мероприятие:</w:t>
                  </w:r>
                </w:p>
                <w:p w14:paraId="5AE3EDC0" w14:textId="51A021EF" w:rsidR="0017105D" w:rsidRPr="002D2951" w:rsidRDefault="0017105D" w:rsidP="005C19B2">
                  <w:pPr>
                    <w:jc w:val="center"/>
                    <w:rPr>
                      <w:b/>
                      <w:sz w:val="18"/>
                      <w:szCs w:val="18"/>
                    </w:rPr>
                  </w:pPr>
                  <w:r w:rsidRPr="002D2951">
                    <w:rPr>
                      <w:sz w:val="18"/>
                      <w:szCs w:val="18"/>
                    </w:rPr>
                    <w:t xml:space="preserve">Установка модульной котельной для отопления и ГВС на </w:t>
                  </w:r>
                  <w:r w:rsidR="00D720A9" w:rsidRPr="002D2951">
                    <w:rPr>
                      <w:sz w:val="18"/>
                      <w:szCs w:val="18"/>
                    </w:rPr>
                    <w:t>газе -</w:t>
                  </w:r>
                  <w:r w:rsidRPr="002D2951">
                    <w:rPr>
                      <w:sz w:val="18"/>
                      <w:szCs w:val="18"/>
                    </w:rPr>
                    <w:t xml:space="preserve"> для здания Районного узла связи</w:t>
                  </w:r>
                </w:p>
              </w:txbxContent>
            </v:textbox>
          </v:shape>
        </w:pict>
      </w:r>
      <w:r>
        <w:rPr>
          <w:b/>
          <w:noProof/>
          <w:sz w:val="24"/>
          <w:szCs w:val="24"/>
        </w:rPr>
        <w:pict w14:anchorId="77D8C9D6">
          <v:shape id="_x0000_s1030" type="#_x0000_t176" style="position:absolute;left:0;text-align:left;margin-left:568.35pt;margin-top:13.75pt;width:97.35pt;height:164.7pt;z-index:251662336">
            <v:shadow on="t" opacity=".5" offset="-6pt,-6pt"/>
            <v:textbox style="mso-next-textbox:#_x0000_s1030">
              <w:txbxContent>
                <w:p w14:paraId="555CDA34" w14:textId="77777777" w:rsidR="0017105D" w:rsidRPr="002D2951" w:rsidRDefault="0017105D" w:rsidP="007C4C17">
                  <w:pPr>
                    <w:jc w:val="center"/>
                    <w:rPr>
                      <w:b/>
                      <w:sz w:val="18"/>
                      <w:szCs w:val="18"/>
                    </w:rPr>
                  </w:pPr>
                  <w:r w:rsidRPr="002D2951">
                    <w:rPr>
                      <w:b/>
                      <w:sz w:val="18"/>
                      <w:szCs w:val="18"/>
                    </w:rPr>
                    <w:t>Мероприятие:</w:t>
                  </w:r>
                </w:p>
                <w:p w14:paraId="662BD3F5" w14:textId="758C5FE6" w:rsidR="0017105D" w:rsidRPr="002D2951" w:rsidRDefault="0017105D" w:rsidP="007C4C17">
                  <w:pPr>
                    <w:jc w:val="center"/>
                    <w:rPr>
                      <w:b/>
                      <w:sz w:val="18"/>
                      <w:szCs w:val="18"/>
                    </w:rPr>
                  </w:pPr>
                  <w:r w:rsidRPr="002D2951">
                    <w:rPr>
                      <w:color w:val="000000" w:themeColor="text1"/>
                      <w:sz w:val="18"/>
                      <w:szCs w:val="18"/>
                    </w:rPr>
                    <w:t xml:space="preserve">Замена имеющихся линии провода АЭ на </w:t>
                  </w:r>
                  <w:r w:rsidR="00D720A9" w:rsidRPr="002D2951">
                    <w:rPr>
                      <w:color w:val="000000" w:themeColor="text1"/>
                      <w:sz w:val="18"/>
                      <w:szCs w:val="18"/>
                    </w:rPr>
                    <w:t>СИП с</w:t>
                  </w:r>
                  <w:r w:rsidRPr="002D2951">
                    <w:rPr>
                      <w:color w:val="000000" w:themeColor="text1"/>
                      <w:sz w:val="18"/>
                      <w:szCs w:val="18"/>
                    </w:rPr>
                    <w:t xml:space="preserve"> граненными опорами (в том числе разработка проектной документации по реконструкции и модернизации сетей уличного освещения)</w:t>
                  </w:r>
                </w:p>
              </w:txbxContent>
            </v:textbox>
          </v:shape>
        </w:pict>
      </w:r>
      <w:r>
        <w:rPr>
          <w:b/>
          <w:noProof/>
          <w:sz w:val="24"/>
          <w:szCs w:val="24"/>
        </w:rPr>
        <w:pict w14:anchorId="51B3BFFA">
          <v:shape id="_x0000_s1036" type="#_x0000_t176" style="position:absolute;left:0;text-align:left;margin-left:466.05pt;margin-top:13.75pt;width:90.75pt;height:160.45pt;z-index:251668480">
            <v:shadow on="t" opacity=".5" offset="-6pt,-6pt"/>
            <v:textbox style="mso-next-textbox:#_x0000_s1036">
              <w:txbxContent>
                <w:p w14:paraId="331F4EDD" w14:textId="77777777" w:rsidR="0017105D" w:rsidRPr="002D2951" w:rsidRDefault="0017105D" w:rsidP="007D05B7">
                  <w:pPr>
                    <w:rPr>
                      <w:b/>
                      <w:sz w:val="18"/>
                      <w:szCs w:val="18"/>
                    </w:rPr>
                  </w:pPr>
                  <w:r w:rsidRPr="002D2951">
                    <w:rPr>
                      <w:b/>
                      <w:sz w:val="18"/>
                      <w:szCs w:val="18"/>
                    </w:rPr>
                    <w:t>Мероприятие:</w:t>
                  </w:r>
                </w:p>
                <w:p w14:paraId="53213133" w14:textId="77777777" w:rsidR="0017105D" w:rsidRPr="002D2951" w:rsidRDefault="0017105D" w:rsidP="007D05B7">
                  <w:pPr>
                    <w:rPr>
                      <w:b/>
                      <w:sz w:val="18"/>
                      <w:szCs w:val="18"/>
                    </w:rPr>
                  </w:pPr>
                  <w:r w:rsidRPr="002D2951">
                    <w:rPr>
                      <w:color w:val="000000" w:themeColor="text1"/>
                      <w:sz w:val="18"/>
                      <w:szCs w:val="18"/>
                    </w:rPr>
                    <w:t>Приобретение и установка энергосберегающего осветительного оборудования светодиодных светильников для установки на уличное освещение города (без опор)</w:t>
                  </w:r>
                </w:p>
              </w:txbxContent>
            </v:textbox>
          </v:shape>
        </w:pict>
      </w:r>
      <w:r>
        <w:rPr>
          <w:b/>
          <w:noProof/>
          <w:sz w:val="24"/>
          <w:szCs w:val="24"/>
        </w:rPr>
        <w:pict w14:anchorId="2DA15697">
          <v:shape id="_x0000_s1035" type="#_x0000_t176" style="position:absolute;left:0;text-align:left;margin-left:368.1pt;margin-top:13.75pt;width:87.7pt;height:150.3pt;z-index:251667456">
            <v:shadow on="t" opacity=".5" offset="-6pt,-6pt"/>
            <v:textbox style="mso-next-textbox:#_x0000_s1035">
              <w:txbxContent>
                <w:p w14:paraId="079D5B14" w14:textId="77777777" w:rsidR="0017105D" w:rsidRPr="002D2951" w:rsidRDefault="0017105D" w:rsidP="005C19B2">
                  <w:pPr>
                    <w:jc w:val="center"/>
                    <w:rPr>
                      <w:b/>
                      <w:sz w:val="18"/>
                      <w:szCs w:val="18"/>
                    </w:rPr>
                  </w:pPr>
                  <w:r w:rsidRPr="002D2951">
                    <w:rPr>
                      <w:b/>
                      <w:sz w:val="18"/>
                      <w:szCs w:val="18"/>
                    </w:rPr>
                    <w:t>Мероприятие:</w:t>
                  </w:r>
                </w:p>
                <w:p w14:paraId="3ABBB0F5" w14:textId="77777777" w:rsidR="0017105D" w:rsidRPr="002D2951" w:rsidRDefault="0017105D" w:rsidP="005C19B2">
                  <w:pPr>
                    <w:jc w:val="center"/>
                    <w:rPr>
                      <w:b/>
                      <w:sz w:val="18"/>
                      <w:szCs w:val="18"/>
                    </w:rPr>
                  </w:pPr>
                  <w:r w:rsidRPr="002D2951">
                    <w:rPr>
                      <w:color w:val="000000" w:themeColor="text1"/>
                      <w:sz w:val="18"/>
                      <w:szCs w:val="18"/>
                    </w:rPr>
                    <w:t xml:space="preserve">Приобретение и установка энергосберегающих светодиодных светильников </w:t>
                  </w:r>
                  <w:proofErr w:type="gramStart"/>
                  <w:r w:rsidRPr="002D2951">
                    <w:rPr>
                      <w:color w:val="000000" w:themeColor="text1"/>
                      <w:sz w:val="18"/>
                      <w:szCs w:val="18"/>
                    </w:rPr>
                    <w:t>( в</w:t>
                  </w:r>
                  <w:proofErr w:type="gramEnd"/>
                  <w:r w:rsidRPr="002D2951">
                    <w:rPr>
                      <w:color w:val="000000" w:themeColor="text1"/>
                      <w:sz w:val="18"/>
                      <w:szCs w:val="18"/>
                    </w:rPr>
                    <w:t xml:space="preserve"> т.ч. материалов для монтажа)  на объекты муниципальной собственности</w:t>
                  </w:r>
                </w:p>
              </w:txbxContent>
            </v:textbox>
          </v:shape>
        </w:pict>
      </w:r>
      <w:r>
        <w:rPr>
          <w:b/>
          <w:noProof/>
          <w:sz w:val="24"/>
          <w:szCs w:val="24"/>
        </w:rPr>
        <w:pict w14:anchorId="451ED15A">
          <v:shape id="_x0000_s1028" type="#_x0000_t176" style="position:absolute;left:0;text-align:left;margin-left:3.9pt;margin-top:13.75pt;width:100.45pt;height:164.7pt;z-index:251660288">
            <v:shadow on="t" opacity=".5" offset="-6pt,-6pt"/>
            <v:textbox style="mso-next-textbox:#_x0000_s1028">
              <w:txbxContent>
                <w:p w14:paraId="1CF56897" w14:textId="77777777" w:rsidR="0017105D" w:rsidRPr="002D2951" w:rsidRDefault="0017105D" w:rsidP="00141274">
                  <w:pPr>
                    <w:jc w:val="center"/>
                    <w:rPr>
                      <w:b/>
                      <w:sz w:val="18"/>
                      <w:szCs w:val="18"/>
                    </w:rPr>
                  </w:pPr>
                  <w:r w:rsidRPr="002D2951">
                    <w:rPr>
                      <w:b/>
                      <w:sz w:val="18"/>
                      <w:szCs w:val="18"/>
                    </w:rPr>
                    <w:t>Мероприятие:</w:t>
                  </w:r>
                </w:p>
                <w:p w14:paraId="0DBA2ADF" w14:textId="25E736BF" w:rsidR="0017105D" w:rsidRPr="002D2951" w:rsidRDefault="0017105D" w:rsidP="00141274">
                  <w:pPr>
                    <w:jc w:val="center"/>
                    <w:rPr>
                      <w:sz w:val="18"/>
                      <w:szCs w:val="18"/>
                    </w:rPr>
                  </w:pPr>
                  <w:r w:rsidRPr="002D2951">
                    <w:rPr>
                      <w:color w:val="000000" w:themeColor="text1"/>
                      <w:sz w:val="18"/>
                      <w:szCs w:val="18"/>
                    </w:rPr>
                    <w:t xml:space="preserve">Приобретение, установка, </w:t>
                  </w:r>
                  <w:r w:rsidR="00D720A9" w:rsidRPr="002D2951">
                    <w:rPr>
                      <w:color w:val="000000" w:themeColor="text1"/>
                      <w:sz w:val="18"/>
                      <w:szCs w:val="18"/>
                    </w:rPr>
                    <w:t>поверка приборов</w:t>
                  </w:r>
                  <w:r w:rsidRPr="002D2951">
                    <w:rPr>
                      <w:color w:val="000000" w:themeColor="text1"/>
                      <w:sz w:val="18"/>
                      <w:szCs w:val="18"/>
                    </w:rPr>
                    <w:t xml:space="preserve"> учета электрической энергии, коммунальных ресурсов в жилых помещениях, находящихся в муниципальной собственности </w:t>
                  </w:r>
                </w:p>
              </w:txbxContent>
            </v:textbox>
          </v:shape>
        </w:pict>
      </w:r>
      <w:r>
        <w:rPr>
          <w:b/>
          <w:noProof/>
          <w:sz w:val="24"/>
          <w:szCs w:val="24"/>
        </w:rPr>
        <w:pict w14:anchorId="1AA7ACEA">
          <v:shape id="_x0000_s1064" type="#_x0000_t176" style="position:absolute;left:0;text-align:left;margin-left:121.95pt;margin-top:12pt;width:115.35pt;height:174.25pt;z-index:251691008">
            <v:shadow on="t" opacity=".5" offset="-6pt,-6pt"/>
            <v:textbox style="mso-next-textbox:#_x0000_s1064">
              <w:txbxContent>
                <w:p w14:paraId="331E380F" w14:textId="77777777" w:rsidR="0017105D" w:rsidRPr="002D2951" w:rsidRDefault="0017105D" w:rsidP="0018137F">
                  <w:pPr>
                    <w:jc w:val="center"/>
                    <w:rPr>
                      <w:b/>
                      <w:sz w:val="18"/>
                      <w:szCs w:val="18"/>
                    </w:rPr>
                  </w:pPr>
                  <w:r w:rsidRPr="002D2951">
                    <w:rPr>
                      <w:b/>
                      <w:sz w:val="18"/>
                      <w:szCs w:val="18"/>
                    </w:rPr>
                    <w:t>Мероприятие:</w:t>
                  </w:r>
                </w:p>
                <w:p w14:paraId="2959593D" w14:textId="77777777" w:rsidR="0017105D" w:rsidRPr="002D2951" w:rsidRDefault="0017105D" w:rsidP="0018137F">
                  <w:pPr>
                    <w:jc w:val="center"/>
                    <w:rPr>
                      <w:b/>
                      <w:sz w:val="18"/>
                      <w:szCs w:val="18"/>
                    </w:rPr>
                  </w:pPr>
                  <w:r w:rsidRPr="002D2951">
                    <w:rPr>
                      <w:sz w:val="18"/>
                      <w:szCs w:val="18"/>
                    </w:rPr>
                    <w:t>Диспетчеризация: приобретение, установка, поверка ПУ для нежилых помещений; приобретение и установка оборудования (устройства сбора данных), приобретение установка программного обеспечения, установка интерфейсов</w:t>
                  </w:r>
                </w:p>
              </w:txbxContent>
            </v:textbox>
          </v:shape>
        </w:pict>
      </w:r>
      <w:r>
        <w:rPr>
          <w:b/>
          <w:noProof/>
          <w:sz w:val="24"/>
          <w:szCs w:val="24"/>
        </w:rPr>
        <w:pict w14:anchorId="2183A092">
          <v:shape id="_x0000_s1031" type="#_x0000_t176" style="position:absolute;left:0;text-align:left;margin-left:263.85pt;margin-top:13.75pt;width:91.7pt;height:162.7pt;z-index:251663360">
            <v:shadow on="t" opacity=".5" offset="-6pt,-6pt"/>
            <v:textbox style="mso-next-textbox:#_x0000_s1031">
              <w:txbxContent>
                <w:p w14:paraId="566E498B" w14:textId="77777777" w:rsidR="0017105D" w:rsidRPr="002D2951" w:rsidRDefault="0017105D" w:rsidP="005C19B2">
                  <w:pPr>
                    <w:jc w:val="center"/>
                    <w:rPr>
                      <w:b/>
                      <w:sz w:val="18"/>
                      <w:szCs w:val="18"/>
                    </w:rPr>
                  </w:pPr>
                  <w:r w:rsidRPr="002D2951">
                    <w:rPr>
                      <w:b/>
                      <w:sz w:val="18"/>
                      <w:szCs w:val="18"/>
                    </w:rPr>
                    <w:t>Мероприятие:</w:t>
                  </w:r>
                </w:p>
                <w:p w14:paraId="600846E4" w14:textId="77777777" w:rsidR="0017105D" w:rsidRPr="002D2951" w:rsidRDefault="0017105D" w:rsidP="005C19B2">
                  <w:pPr>
                    <w:jc w:val="center"/>
                    <w:rPr>
                      <w:b/>
                      <w:sz w:val="18"/>
                      <w:szCs w:val="18"/>
                    </w:rPr>
                  </w:pPr>
                  <w:r w:rsidRPr="002D2951">
                    <w:rPr>
                      <w:color w:val="000000" w:themeColor="text1"/>
                      <w:sz w:val="18"/>
                      <w:szCs w:val="18"/>
                    </w:rPr>
                    <w:t>Реконструкция узлов учета коммунальных ресурсов (в т.ч. разработка проектной документации узлов учета) расположенных в муниципальных помещениях</w:t>
                  </w:r>
                </w:p>
              </w:txbxContent>
            </v:textbox>
          </v:shape>
        </w:pict>
      </w:r>
    </w:p>
    <w:p w14:paraId="4F513128" w14:textId="5DE3374E" w:rsidR="00E571D6" w:rsidRPr="00E571D6" w:rsidRDefault="00E571D6" w:rsidP="00033E78">
      <w:pPr>
        <w:tabs>
          <w:tab w:val="left" w:pos="851"/>
          <w:tab w:val="left" w:pos="993"/>
        </w:tabs>
        <w:ind w:firstLine="709"/>
        <w:jc w:val="center"/>
        <w:rPr>
          <w:b/>
          <w:sz w:val="24"/>
          <w:szCs w:val="24"/>
        </w:rPr>
      </w:pPr>
    </w:p>
    <w:p w14:paraId="78D7B926" w14:textId="77777777" w:rsidR="00E571D6" w:rsidRPr="00E571D6" w:rsidRDefault="00E571D6" w:rsidP="00033E78">
      <w:pPr>
        <w:tabs>
          <w:tab w:val="left" w:pos="851"/>
          <w:tab w:val="left" w:pos="993"/>
        </w:tabs>
        <w:ind w:firstLine="709"/>
        <w:jc w:val="center"/>
        <w:rPr>
          <w:b/>
          <w:sz w:val="24"/>
          <w:szCs w:val="24"/>
        </w:rPr>
      </w:pPr>
    </w:p>
    <w:p w14:paraId="06E6DD0C" w14:textId="77777777" w:rsidR="00E571D6" w:rsidRDefault="00E571D6" w:rsidP="00033E78">
      <w:pPr>
        <w:tabs>
          <w:tab w:val="left" w:pos="851"/>
          <w:tab w:val="left" w:pos="993"/>
        </w:tabs>
        <w:ind w:firstLine="709"/>
        <w:jc w:val="center"/>
        <w:rPr>
          <w:b/>
          <w:sz w:val="24"/>
          <w:szCs w:val="24"/>
        </w:rPr>
      </w:pPr>
    </w:p>
    <w:p w14:paraId="61BABABF" w14:textId="77777777" w:rsidR="00A35408" w:rsidRDefault="00A35408" w:rsidP="00033E78">
      <w:pPr>
        <w:tabs>
          <w:tab w:val="left" w:pos="851"/>
          <w:tab w:val="left" w:pos="993"/>
        </w:tabs>
        <w:ind w:firstLine="709"/>
        <w:jc w:val="center"/>
        <w:rPr>
          <w:b/>
          <w:sz w:val="24"/>
          <w:szCs w:val="24"/>
        </w:rPr>
      </w:pPr>
    </w:p>
    <w:p w14:paraId="539B23BA" w14:textId="77777777" w:rsidR="00141274" w:rsidRDefault="00141274" w:rsidP="00033E78">
      <w:pPr>
        <w:tabs>
          <w:tab w:val="left" w:pos="851"/>
          <w:tab w:val="left" w:pos="993"/>
        </w:tabs>
        <w:ind w:firstLine="709"/>
        <w:jc w:val="center"/>
        <w:rPr>
          <w:b/>
          <w:sz w:val="24"/>
          <w:szCs w:val="24"/>
        </w:rPr>
      </w:pPr>
    </w:p>
    <w:p w14:paraId="01B67775" w14:textId="77777777" w:rsidR="00141274" w:rsidRDefault="00141274" w:rsidP="00033E78">
      <w:pPr>
        <w:tabs>
          <w:tab w:val="left" w:pos="851"/>
          <w:tab w:val="left" w:pos="993"/>
        </w:tabs>
        <w:ind w:firstLine="709"/>
        <w:jc w:val="center"/>
        <w:rPr>
          <w:b/>
          <w:sz w:val="24"/>
          <w:szCs w:val="24"/>
        </w:rPr>
      </w:pPr>
    </w:p>
    <w:p w14:paraId="501171A9" w14:textId="77777777" w:rsidR="00A35408" w:rsidRDefault="00A35408" w:rsidP="00033E78">
      <w:pPr>
        <w:tabs>
          <w:tab w:val="left" w:pos="851"/>
          <w:tab w:val="left" w:pos="993"/>
        </w:tabs>
        <w:ind w:firstLine="709"/>
        <w:jc w:val="center"/>
        <w:rPr>
          <w:b/>
          <w:sz w:val="24"/>
          <w:szCs w:val="24"/>
        </w:rPr>
      </w:pPr>
    </w:p>
    <w:p w14:paraId="4842360A" w14:textId="77777777" w:rsidR="00A35408" w:rsidRDefault="00A35408" w:rsidP="007D05B7">
      <w:pPr>
        <w:tabs>
          <w:tab w:val="left" w:pos="851"/>
          <w:tab w:val="left" w:pos="993"/>
        </w:tabs>
        <w:ind w:firstLine="709"/>
        <w:rPr>
          <w:b/>
          <w:sz w:val="24"/>
          <w:szCs w:val="24"/>
        </w:rPr>
      </w:pPr>
    </w:p>
    <w:p w14:paraId="2F1FFFB7" w14:textId="77777777" w:rsidR="00A35408" w:rsidRDefault="00A35408" w:rsidP="00033E78">
      <w:pPr>
        <w:tabs>
          <w:tab w:val="left" w:pos="851"/>
          <w:tab w:val="left" w:pos="993"/>
        </w:tabs>
        <w:ind w:firstLine="709"/>
        <w:jc w:val="center"/>
        <w:rPr>
          <w:b/>
          <w:sz w:val="24"/>
          <w:szCs w:val="24"/>
        </w:rPr>
      </w:pPr>
    </w:p>
    <w:p w14:paraId="79A1E066" w14:textId="77777777" w:rsidR="00A35408" w:rsidRDefault="00A35408" w:rsidP="00033E78">
      <w:pPr>
        <w:tabs>
          <w:tab w:val="left" w:pos="851"/>
          <w:tab w:val="left" w:pos="993"/>
        </w:tabs>
        <w:ind w:firstLine="709"/>
        <w:jc w:val="center"/>
        <w:rPr>
          <w:b/>
          <w:sz w:val="24"/>
          <w:szCs w:val="24"/>
        </w:rPr>
      </w:pPr>
    </w:p>
    <w:p w14:paraId="522AAFDA" w14:textId="77777777" w:rsidR="00A35408" w:rsidRDefault="00FB5FB2" w:rsidP="00033E78">
      <w:pPr>
        <w:tabs>
          <w:tab w:val="left" w:pos="851"/>
          <w:tab w:val="left" w:pos="993"/>
        </w:tabs>
        <w:ind w:firstLine="709"/>
        <w:jc w:val="center"/>
        <w:rPr>
          <w:b/>
          <w:sz w:val="24"/>
          <w:szCs w:val="24"/>
        </w:rPr>
      </w:pPr>
      <w:r>
        <w:rPr>
          <w:b/>
          <w:noProof/>
          <w:sz w:val="24"/>
          <w:szCs w:val="24"/>
        </w:rPr>
        <w:pict w14:anchorId="4A5241A9">
          <v:shape id="_x0000_s1062" type="#_x0000_t32" style="position:absolute;left:0;text-align:left;margin-left:721.4pt;margin-top:13.3pt;width:0;height:24pt;z-index:251689984" o:connectortype="straight">
            <v:stroke endarrow="block"/>
          </v:shape>
        </w:pict>
      </w:r>
    </w:p>
    <w:p w14:paraId="4AA90F58" w14:textId="77777777" w:rsidR="00A35408" w:rsidRDefault="00FB5FB2" w:rsidP="00033E78">
      <w:pPr>
        <w:tabs>
          <w:tab w:val="left" w:pos="851"/>
          <w:tab w:val="left" w:pos="993"/>
        </w:tabs>
        <w:ind w:firstLine="709"/>
        <w:jc w:val="center"/>
        <w:rPr>
          <w:b/>
          <w:sz w:val="24"/>
          <w:szCs w:val="24"/>
        </w:rPr>
      </w:pPr>
      <w:r>
        <w:rPr>
          <w:b/>
          <w:noProof/>
          <w:sz w:val="24"/>
          <w:szCs w:val="24"/>
        </w:rPr>
        <w:pict w14:anchorId="50ADD3AC">
          <v:shape id="_x0000_s1060" type="#_x0000_t32" style="position:absolute;left:0;text-align:left;margin-left:512.9pt;margin-top:8.65pt;width:0;height:24pt;z-index:251687936" o:connectortype="straight">
            <v:stroke endarrow="block"/>
          </v:shape>
        </w:pict>
      </w:r>
      <w:r>
        <w:rPr>
          <w:b/>
          <w:noProof/>
          <w:sz w:val="24"/>
          <w:szCs w:val="24"/>
        </w:rPr>
        <w:pict w14:anchorId="379E612D">
          <v:shape id="_x0000_s1045" type="#_x0000_t32" style="position:absolute;left:0;text-align:left;margin-left:406.6pt;margin-top:.55pt;width:0;height:24pt;z-index:251675648" o:connectortype="straight">
            <v:stroke endarrow="block"/>
          </v:shape>
        </w:pict>
      </w:r>
      <w:r>
        <w:rPr>
          <w:b/>
          <w:noProof/>
          <w:sz w:val="24"/>
          <w:szCs w:val="24"/>
        </w:rPr>
        <w:pict w14:anchorId="5202C035">
          <v:shape id="_x0000_s1059" type="#_x0000_t32" style="position:absolute;left:0;text-align:left;margin-left:295.25pt;margin-top:10.9pt;width:0;height:24pt;z-index:251686912" o:connectortype="straight">
            <v:stroke endarrow="block"/>
          </v:shape>
        </w:pict>
      </w:r>
    </w:p>
    <w:p w14:paraId="52BE71F1" w14:textId="4F2610C7" w:rsidR="00A35408" w:rsidRDefault="00FB5FB2" w:rsidP="00033E78">
      <w:pPr>
        <w:tabs>
          <w:tab w:val="left" w:pos="851"/>
          <w:tab w:val="left" w:pos="993"/>
        </w:tabs>
        <w:ind w:firstLine="709"/>
        <w:jc w:val="center"/>
        <w:rPr>
          <w:b/>
          <w:sz w:val="24"/>
          <w:szCs w:val="24"/>
        </w:rPr>
      </w:pPr>
      <w:r>
        <w:rPr>
          <w:b/>
          <w:noProof/>
          <w:sz w:val="24"/>
          <w:szCs w:val="24"/>
        </w:rPr>
        <w:pict w14:anchorId="4E948852">
          <v:shape id="_x0000_s1053" type="#_x0000_t176" style="position:absolute;left:0;text-align:left;margin-left:350.5pt;margin-top:12pt;width:83.7pt;height:108.45pt;z-index:251681792">
            <v:shadow on="t" opacity=".5" offset="-6pt,-6pt"/>
            <v:textbox style="mso-next-textbox:#_x0000_s1053">
              <w:txbxContent>
                <w:p w14:paraId="61A6CB66" w14:textId="77777777" w:rsidR="0017105D" w:rsidRPr="002D2951" w:rsidRDefault="0017105D" w:rsidP="00B12E88">
                  <w:pPr>
                    <w:jc w:val="center"/>
                    <w:rPr>
                      <w:b/>
                      <w:sz w:val="18"/>
                      <w:szCs w:val="18"/>
                    </w:rPr>
                  </w:pPr>
                  <w:r w:rsidRPr="002D2951">
                    <w:rPr>
                      <w:b/>
                      <w:sz w:val="18"/>
                      <w:szCs w:val="18"/>
                    </w:rPr>
                    <w:t xml:space="preserve">Результат: </w:t>
                  </w:r>
                </w:p>
                <w:p w14:paraId="56D5F899" w14:textId="77777777" w:rsidR="0017105D" w:rsidRPr="002D2951" w:rsidRDefault="0017105D" w:rsidP="00B41E05">
                  <w:pPr>
                    <w:jc w:val="center"/>
                    <w:rPr>
                      <w:b/>
                      <w:sz w:val="18"/>
                      <w:szCs w:val="18"/>
                    </w:rPr>
                  </w:pPr>
                  <w:r w:rsidRPr="002D2951">
                    <w:rPr>
                      <w:sz w:val="18"/>
                      <w:szCs w:val="18"/>
                    </w:rPr>
                    <w:t>Замена</w:t>
                  </w:r>
                  <w:r w:rsidRPr="002D2951">
                    <w:rPr>
                      <w:color w:val="000000" w:themeColor="text1"/>
                      <w:sz w:val="18"/>
                      <w:szCs w:val="18"/>
                    </w:rPr>
                    <w:t xml:space="preserve"> энергосберегающих светодиодных светильников на объектах муниципальной собственности</w:t>
                  </w:r>
                </w:p>
              </w:txbxContent>
            </v:textbox>
          </v:shape>
        </w:pict>
      </w:r>
      <w:r>
        <w:rPr>
          <w:b/>
          <w:noProof/>
          <w:sz w:val="24"/>
          <w:szCs w:val="24"/>
        </w:rPr>
        <w:pict w14:anchorId="01E12CC4">
          <v:shape id="_x0000_s1056" type="#_x0000_t176" style="position:absolute;left:0;text-align:left;margin-left:683.7pt;margin-top:13.1pt;width:65.35pt;height:99.75pt;z-index:251684864">
            <v:shadow on="t" opacity=".5" offset="-6pt,-6pt"/>
            <v:textbox style="mso-next-textbox:#_x0000_s1056">
              <w:txbxContent>
                <w:p w14:paraId="73BB4F8B" w14:textId="77777777" w:rsidR="0017105D" w:rsidRPr="002D2951" w:rsidRDefault="0017105D" w:rsidP="001571FC">
                  <w:pPr>
                    <w:jc w:val="center"/>
                    <w:rPr>
                      <w:b/>
                      <w:sz w:val="18"/>
                      <w:szCs w:val="18"/>
                    </w:rPr>
                  </w:pPr>
                  <w:r w:rsidRPr="002D2951">
                    <w:rPr>
                      <w:b/>
                      <w:sz w:val="18"/>
                      <w:szCs w:val="18"/>
                    </w:rPr>
                    <w:t>Результат:</w:t>
                  </w:r>
                </w:p>
                <w:p w14:paraId="73E77A82" w14:textId="77777777" w:rsidR="0017105D" w:rsidRPr="002D2951" w:rsidRDefault="0017105D" w:rsidP="001571FC">
                  <w:pPr>
                    <w:jc w:val="center"/>
                    <w:rPr>
                      <w:b/>
                      <w:sz w:val="18"/>
                      <w:szCs w:val="18"/>
                    </w:rPr>
                  </w:pPr>
                  <w:r w:rsidRPr="002D2951">
                    <w:rPr>
                      <w:sz w:val="18"/>
                      <w:szCs w:val="18"/>
                    </w:rPr>
                    <w:t>Ввод в работу модульной котельной дл</w:t>
                  </w:r>
                  <w:r w:rsidRPr="00D720A9">
                    <w:rPr>
                      <w:sz w:val="18"/>
                      <w:szCs w:val="18"/>
                    </w:rPr>
                    <w:t>я здания РУС</w:t>
                  </w:r>
                </w:p>
              </w:txbxContent>
            </v:textbox>
          </v:shape>
        </w:pict>
      </w:r>
      <w:r>
        <w:rPr>
          <w:b/>
          <w:noProof/>
          <w:sz w:val="24"/>
          <w:szCs w:val="24"/>
        </w:rPr>
        <w:pict w14:anchorId="367F1B91">
          <v:shape id="_x0000_s1058" type="#_x0000_t32" style="position:absolute;left:0;text-align:left;margin-left:183.05pt;margin-top:7.8pt;width:0;height:24pt;z-index:251685888" o:connectortype="straight">
            <v:stroke endarrow="block"/>
          </v:shape>
        </w:pict>
      </w:r>
      <w:r>
        <w:rPr>
          <w:b/>
          <w:noProof/>
          <w:sz w:val="24"/>
          <w:szCs w:val="24"/>
        </w:rPr>
        <w:pict w14:anchorId="6141763F">
          <v:shape id="_x0000_s1047" type="#_x0000_t32" style="position:absolute;left:0;text-align:left;margin-left:61.1pt;margin-top:9.7pt;width:0;height:24pt;z-index:251677696" o:connectortype="straight">
            <v:stroke endarrow="block"/>
          </v:shape>
        </w:pict>
      </w:r>
      <w:r>
        <w:rPr>
          <w:b/>
          <w:noProof/>
          <w:sz w:val="24"/>
          <w:szCs w:val="24"/>
        </w:rPr>
        <w:pict w14:anchorId="333E8E2D">
          <v:shape id="_x0000_s1061" type="#_x0000_t32" style="position:absolute;left:0;text-align:left;margin-left:618.4pt;margin-top:.9pt;width:0;height:24pt;z-index:251688960" o:connectortype="straight">
            <v:stroke endarrow="block"/>
          </v:shape>
        </w:pict>
      </w:r>
    </w:p>
    <w:p w14:paraId="6F26159F" w14:textId="718261EB" w:rsidR="00A037F4" w:rsidRDefault="00FB5FB2" w:rsidP="00033E78">
      <w:pPr>
        <w:tabs>
          <w:tab w:val="left" w:pos="851"/>
          <w:tab w:val="left" w:pos="993"/>
        </w:tabs>
        <w:ind w:firstLine="709"/>
        <w:jc w:val="center"/>
        <w:rPr>
          <w:b/>
          <w:sz w:val="24"/>
          <w:szCs w:val="24"/>
        </w:rPr>
      </w:pPr>
      <w:r>
        <w:rPr>
          <w:b/>
          <w:noProof/>
          <w:sz w:val="24"/>
          <w:szCs w:val="24"/>
        </w:rPr>
        <w:pict w14:anchorId="455164A4">
          <v:shape id="_x0000_s1054" type="#_x0000_t176" style="position:absolute;left:0;text-align:left;margin-left:449.3pt;margin-top:4.65pt;width:120.55pt;height:106.05pt;z-index:251682816">
            <v:shadow on="t" opacity=".5" offset="-6pt,-6pt"/>
            <v:textbox style="mso-next-textbox:#_x0000_s1054">
              <w:txbxContent>
                <w:p w14:paraId="32F4529B" w14:textId="77777777" w:rsidR="0017105D" w:rsidRPr="002D2951" w:rsidRDefault="0017105D" w:rsidP="00CD6CD6">
                  <w:pPr>
                    <w:jc w:val="center"/>
                    <w:rPr>
                      <w:b/>
                      <w:sz w:val="18"/>
                      <w:szCs w:val="18"/>
                    </w:rPr>
                  </w:pPr>
                  <w:r w:rsidRPr="002D2951">
                    <w:rPr>
                      <w:b/>
                      <w:sz w:val="18"/>
                      <w:szCs w:val="18"/>
                    </w:rPr>
                    <w:t>Результат:</w:t>
                  </w:r>
                </w:p>
                <w:p w14:paraId="6211E02B" w14:textId="77777777" w:rsidR="0017105D" w:rsidRPr="002D2951" w:rsidRDefault="0017105D" w:rsidP="00CD6CD6">
                  <w:pPr>
                    <w:jc w:val="center"/>
                    <w:rPr>
                      <w:b/>
                      <w:sz w:val="18"/>
                      <w:szCs w:val="18"/>
                    </w:rPr>
                  </w:pPr>
                  <w:r w:rsidRPr="002D2951">
                    <w:rPr>
                      <w:color w:val="000000" w:themeColor="text1"/>
                      <w:sz w:val="18"/>
                      <w:szCs w:val="18"/>
                    </w:rPr>
                    <w:t>Замена энергосберегающего осветительного оборудования светодиодных светильников для установки на уличное освещение города</w:t>
                  </w:r>
                </w:p>
              </w:txbxContent>
            </v:textbox>
          </v:shape>
        </w:pict>
      </w:r>
      <w:r>
        <w:rPr>
          <w:b/>
          <w:noProof/>
          <w:sz w:val="24"/>
          <w:szCs w:val="24"/>
        </w:rPr>
        <w:pict w14:anchorId="6C38FCA7">
          <v:shape id="_x0000_s1055" type="#_x0000_t176" style="position:absolute;left:0;text-align:left;margin-left:576.55pt;margin-top:11.85pt;width:82.05pt;height:89.1pt;z-index:251683840">
            <v:shadow on="t" opacity=".5" offset="-6pt,-6pt"/>
            <v:textbox style="mso-next-textbox:#_x0000_s1055">
              <w:txbxContent>
                <w:p w14:paraId="0A98D150" w14:textId="77777777" w:rsidR="0017105D" w:rsidRPr="002D2951" w:rsidRDefault="0017105D" w:rsidP="00CD6CD6">
                  <w:pPr>
                    <w:jc w:val="center"/>
                    <w:rPr>
                      <w:b/>
                      <w:sz w:val="18"/>
                      <w:szCs w:val="18"/>
                    </w:rPr>
                  </w:pPr>
                  <w:r w:rsidRPr="002D2951">
                    <w:rPr>
                      <w:b/>
                      <w:sz w:val="18"/>
                      <w:szCs w:val="18"/>
                    </w:rPr>
                    <w:t>Результат:</w:t>
                  </w:r>
                </w:p>
                <w:p w14:paraId="23A2ACC0" w14:textId="77777777" w:rsidR="0017105D" w:rsidRPr="002D2951" w:rsidRDefault="0017105D" w:rsidP="001571FC">
                  <w:pPr>
                    <w:jc w:val="center"/>
                    <w:rPr>
                      <w:b/>
                      <w:sz w:val="18"/>
                      <w:szCs w:val="18"/>
                    </w:rPr>
                  </w:pPr>
                  <w:r w:rsidRPr="002D2951">
                    <w:rPr>
                      <w:color w:val="000000" w:themeColor="text1"/>
                      <w:sz w:val="18"/>
                      <w:szCs w:val="18"/>
                    </w:rPr>
                    <w:t xml:space="preserve">Замена имеющихся линии провода АЭ на </w:t>
                  </w:r>
                  <w:proofErr w:type="gramStart"/>
                  <w:r w:rsidRPr="002D2951">
                    <w:rPr>
                      <w:color w:val="000000" w:themeColor="text1"/>
                      <w:sz w:val="18"/>
                      <w:szCs w:val="18"/>
                    </w:rPr>
                    <w:t>СИП  с</w:t>
                  </w:r>
                  <w:proofErr w:type="gramEnd"/>
                  <w:r w:rsidRPr="002D2951">
                    <w:rPr>
                      <w:color w:val="000000" w:themeColor="text1"/>
                      <w:sz w:val="18"/>
                      <w:szCs w:val="18"/>
                    </w:rPr>
                    <w:t xml:space="preserve"> граненными опорами </w:t>
                  </w:r>
                </w:p>
              </w:txbxContent>
            </v:textbox>
          </v:shape>
        </w:pict>
      </w:r>
      <w:r>
        <w:rPr>
          <w:b/>
          <w:noProof/>
          <w:sz w:val="24"/>
          <w:szCs w:val="24"/>
        </w:rPr>
        <w:pict w14:anchorId="5E8EC5B0">
          <v:shape id="_x0000_s1039" type="#_x0000_t176" style="position:absolute;left:0;text-align:left;margin-left:248.35pt;margin-top:4.65pt;width:86.25pt;height:98.55pt;z-index:251669504">
            <v:shadow on="t" opacity=".5" offset="-6pt,-6pt"/>
            <v:textbox style="mso-next-textbox:#_x0000_s1039">
              <w:txbxContent>
                <w:p w14:paraId="24A531C2" w14:textId="77777777" w:rsidR="0017105D" w:rsidRPr="002D2951" w:rsidRDefault="0017105D" w:rsidP="00171C01">
                  <w:pPr>
                    <w:jc w:val="center"/>
                    <w:rPr>
                      <w:b/>
                      <w:sz w:val="18"/>
                      <w:szCs w:val="18"/>
                    </w:rPr>
                  </w:pPr>
                  <w:r w:rsidRPr="002D2951">
                    <w:rPr>
                      <w:b/>
                      <w:sz w:val="18"/>
                      <w:szCs w:val="18"/>
                    </w:rPr>
                    <w:t>Результат:</w:t>
                  </w:r>
                </w:p>
                <w:p w14:paraId="7072B7D0" w14:textId="77777777" w:rsidR="0017105D" w:rsidRPr="002D2951" w:rsidRDefault="0017105D" w:rsidP="00171C01">
                  <w:pPr>
                    <w:jc w:val="center"/>
                    <w:rPr>
                      <w:sz w:val="18"/>
                      <w:szCs w:val="18"/>
                    </w:rPr>
                  </w:pPr>
                  <w:r w:rsidRPr="002D2951">
                    <w:rPr>
                      <w:sz w:val="18"/>
                      <w:szCs w:val="18"/>
                    </w:rPr>
                    <w:t>Ввод в эксплуатацию узла учета расположенного в здании БО (столовая)</w:t>
                  </w:r>
                </w:p>
              </w:txbxContent>
            </v:textbox>
          </v:shape>
        </w:pict>
      </w:r>
      <w:r>
        <w:rPr>
          <w:b/>
          <w:noProof/>
          <w:sz w:val="24"/>
          <w:szCs w:val="24"/>
        </w:rPr>
        <w:pict w14:anchorId="2762382A">
          <v:shape id="_x0000_s1046" type="#_x0000_t32" style="position:absolute;left:0;text-align:left;margin-left:586.35pt;margin-top:10.05pt;width:0;height:24pt;z-index:251676672" o:connectortype="straight">
            <v:stroke endarrow="block"/>
          </v:shape>
        </w:pict>
      </w:r>
    </w:p>
    <w:p w14:paraId="23186442" w14:textId="77C61FA7" w:rsidR="00A35408" w:rsidRDefault="00FB5FB2" w:rsidP="00033E78">
      <w:pPr>
        <w:tabs>
          <w:tab w:val="left" w:pos="851"/>
          <w:tab w:val="left" w:pos="993"/>
        </w:tabs>
        <w:ind w:firstLine="709"/>
        <w:jc w:val="center"/>
        <w:rPr>
          <w:b/>
          <w:sz w:val="24"/>
          <w:szCs w:val="24"/>
        </w:rPr>
      </w:pPr>
      <w:r>
        <w:rPr>
          <w:b/>
          <w:noProof/>
          <w:sz w:val="24"/>
          <w:szCs w:val="24"/>
        </w:rPr>
        <w:pict w14:anchorId="2642D02C">
          <v:shape id="_x0000_s1065" type="#_x0000_t176" style="position:absolute;left:0;text-align:left;margin-left:126.85pt;margin-top:2.55pt;width:106.6pt;height:90.3pt;z-index:251692032">
            <v:shadow on="t" opacity=".5" offset="-6pt,-6pt"/>
            <v:textbox style="mso-next-textbox:#_x0000_s1065">
              <w:txbxContent>
                <w:p w14:paraId="0DA794D0" w14:textId="3479C789" w:rsidR="0017105D" w:rsidRPr="002D2951" w:rsidRDefault="00D87687" w:rsidP="0018137F">
                  <w:pPr>
                    <w:jc w:val="center"/>
                    <w:rPr>
                      <w:b/>
                      <w:sz w:val="18"/>
                      <w:szCs w:val="18"/>
                    </w:rPr>
                  </w:pPr>
                  <w:r w:rsidRPr="002D2951">
                    <w:rPr>
                      <w:b/>
                      <w:sz w:val="18"/>
                      <w:szCs w:val="18"/>
                    </w:rPr>
                    <w:t>Результат</w:t>
                  </w:r>
                  <w:r w:rsidR="0017105D" w:rsidRPr="002D2951">
                    <w:rPr>
                      <w:b/>
                      <w:sz w:val="18"/>
                      <w:szCs w:val="18"/>
                    </w:rPr>
                    <w:t>:</w:t>
                  </w:r>
                </w:p>
                <w:p w14:paraId="71049DF1" w14:textId="1BFB4131" w:rsidR="0017105D" w:rsidRPr="002D2951" w:rsidRDefault="0017105D" w:rsidP="0018137F">
                  <w:pPr>
                    <w:jc w:val="center"/>
                    <w:rPr>
                      <w:sz w:val="18"/>
                      <w:szCs w:val="18"/>
                    </w:rPr>
                  </w:pPr>
                  <w:r w:rsidRPr="002D2951">
                    <w:rPr>
                      <w:color w:val="000000" w:themeColor="text1"/>
                      <w:sz w:val="18"/>
                      <w:szCs w:val="18"/>
                    </w:rPr>
                    <w:t xml:space="preserve">Автоматический </w:t>
                  </w:r>
                  <w:r w:rsidR="00D720A9" w:rsidRPr="002D2951">
                    <w:rPr>
                      <w:color w:val="000000" w:themeColor="text1"/>
                      <w:sz w:val="18"/>
                      <w:szCs w:val="18"/>
                    </w:rPr>
                    <w:t>учет энергоносителей в</w:t>
                  </w:r>
                  <w:r w:rsidRPr="002D2951">
                    <w:rPr>
                      <w:color w:val="000000" w:themeColor="text1"/>
                      <w:sz w:val="18"/>
                      <w:szCs w:val="18"/>
                    </w:rPr>
                    <w:t xml:space="preserve"> жилых помещениях, находящихся в муниципальной собственности</w:t>
                  </w:r>
                </w:p>
              </w:txbxContent>
            </v:textbox>
          </v:shape>
        </w:pict>
      </w:r>
      <w:r>
        <w:rPr>
          <w:b/>
          <w:noProof/>
          <w:sz w:val="24"/>
          <w:szCs w:val="24"/>
        </w:rPr>
        <w:pict w14:anchorId="7E115E99">
          <v:shape id="_x0000_s1052" type="#_x0000_t176" style="position:absolute;left:0;text-align:left;margin-left:3.9pt;margin-top:10.5pt;width:111.3pt;height:83.4pt;z-index:251680768">
            <v:shadow on="t" opacity=".5" offset="-6pt,-6pt"/>
            <v:textbox style="mso-next-textbox:#_x0000_s1052">
              <w:txbxContent>
                <w:p w14:paraId="0C9D1809" w14:textId="77777777" w:rsidR="0017105D" w:rsidRPr="002D2951" w:rsidRDefault="0017105D" w:rsidP="00B12E88">
                  <w:pPr>
                    <w:jc w:val="center"/>
                    <w:rPr>
                      <w:b/>
                      <w:sz w:val="18"/>
                      <w:szCs w:val="18"/>
                    </w:rPr>
                  </w:pPr>
                  <w:r w:rsidRPr="002D2951">
                    <w:rPr>
                      <w:b/>
                      <w:sz w:val="18"/>
                      <w:szCs w:val="18"/>
                    </w:rPr>
                    <w:t>Результат:</w:t>
                  </w:r>
                </w:p>
                <w:p w14:paraId="4D443A44" w14:textId="64F912C9" w:rsidR="0017105D" w:rsidRPr="002D2951" w:rsidRDefault="0017105D" w:rsidP="00B12E88">
                  <w:pPr>
                    <w:rPr>
                      <w:b/>
                      <w:sz w:val="18"/>
                      <w:szCs w:val="18"/>
                    </w:rPr>
                  </w:pPr>
                  <w:proofErr w:type="spellStart"/>
                  <w:r w:rsidRPr="002D2951">
                    <w:rPr>
                      <w:rFonts w:eastAsia="Arial"/>
                      <w:sz w:val="18"/>
                      <w:szCs w:val="18"/>
                    </w:rPr>
                    <w:t>Оприборивание</w:t>
                  </w:r>
                  <w:proofErr w:type="spellEnd"/>
                  <w:r w:rsidRPr="002D2951">
                    <w:rPr>
                      <w:rFonts w:eastAsia="Arial"/>
                      <w:sz w:val="18"/>
                      <w:szCs w:val="18"/>
                    </w:rPr>
                    <w:t xml:space="preserve"> объектов </w:t>
                  </w:r>
                  <w:r w:rsidR="00D720A9" w:rsidRPr="002D2951">
                    <w:rPr>
                      <w:rFonts w:eastAsia="Arial"/>
                      <w:sz w:val="18"/>
                      <w:szCs w:val="18"/>
                    </w:rPr>
                    <w:t>муниципальной собственности</w:t>
                  </w:r>
                  <w:r w:rsidRPr="002D2951">
                    <w:rPr>
                      <w:rFonts w:eastAsia="Arial"/>
                      <w:sz w:val="18"/>
                      <w:szCs w:val="18"/>
                    </w:rPr>
                    <w:t xml:space="preserve"> (жилые помещения)</w:t>
                  </w:r>
                </w:p>
              </w:txbxContent>
            </v:textbox>
          </v:shape>
        </w:pict>
      </w:r>
    </w:p>
    <w:p w14:paraId="79CAF63D" w14:textId="4B3F9C55" w:rsidR="00A35408" w:rsidRDefault="00A35408" w:rsidP="00033E78">
      <w:pPr>
        <w:tabs>
          <w:tab w:val="left" w:pos="851"/>
          <w:tab w:val="left" w:pos="993"/>
        </w:tabs>
        <w:ind w:firstLine="709"/>
        <w:jc w:val="center"/>
        <w:rPr>
          <w:b/>
          <w:sz w:val="24"/>
          <w:szCs w:val="24"/>
        </w:rPr>
      </w:pPr>
    </w:p>
    <w:p w14:paraId="7A558030" w14:textId="77777777" w:rsidR="00A35408" w:rsidRDefault="00A35408" w:rsidP="00033E78">
      <w:pPr>
        <w:tabs>
          <w:tab w:val="left" w:pos="851"/>
          <w:tab w:val="left" w:pos="993"/>
        </w:tabs>
        <w:ind w:firstLine="709"/>
        <w:jc w:val="center"/>
        <w:rPr>
          <w:b/>
          <w:sz w:val="24"/>
          <w:szCs w:val="24"/>
        </w:rPr>
      </w:pPr>
    </w:p>
    <w:p w14:paraId="3D239F5C" w14:textId="77777777" w:rsidR="00A35408" w:rsidRDefault="00A35408" w:rsidP="00033E78">
      <w:pPr>
        <w:tabs>
          <w:tab w:val="left" w:pos="851"/>
          <w:tab w:val="left" w:pos="993"/>
        </w:tabs>
        <w:ind w:firstLine="709"/>
        <w:jc w:val="center"/>
        <w:rPr>
          <w:b/>
          <w:sz w:val="24"/>
          <w:szCs w:val="24"/>
        </w:rPr>
      </w:pPr>
    </w:p>
    <w:p w14:paraId="1AA551E2" w14:textId="77777777" w:rsidR="00A35408" w:rsidRDefault="00A35408" w:rsidP="00033E78">
      <w:pPr>
        <w:tabs>
          <w:tab w:val="left" w:pos="851"/>
          <w:tab w:val="left" w:pos="993"/>
        </w:tabs>
        <w:ind w:firstLine="709"/>
        <w:jc w:val="center"/>
        <w:rPr>
          <w:b/>
          <w:sz w:val="24"/>
          <w:szCs w:val="24"/>
        </w:rPr>
      </w:pPr>
    </w:p>
    <w:p w14:paraId="7F705BC1" w14:textId="77777777" w:rsidR="00D552DA" w:rsidRPr="00D95DBE" w:rsidRDefault="00D552DA" w:rsidP="00D552DA">
      <w:pPr>
        <w:pStyle w:val="ad"/>
        <w:tabs>
          <w:tab w:val="left" w:pos="426"/>
        </w:tabs>
        <w:overflowPunct w:val="0"/>
        <w:autoSpaceDE w:val="0"/>
        <w:autoSpaceDN w:val="0"/>
        <w:adjustRightInd w:val="0"/>
        <w:ind w:left="0"/>
        <w:jc w:val="center"/>
        <w:textAlignment w:val="baseline"/>
        <w:rPr>
          <w:b/>
          <w:sz w:val="28"/>
          <w:lang w:val="ru-RU"/>
        </w:rPr>
      </w:pPr>
      <w:r w:rsidRPr="00D95DBE">
        <w:rPr>
          <w:b/>
          <w:sz w:val="28"/>
          <w:lang w:val="ru-RU"/>
        </w:rPr>
        <w:lastRenderedPageBreak/>
        <w:t>РАЗДЕЛ 3.</w:t>
      </w:r>
    </w:p>
    <w:p w14:paraId="147CEC09" w14:textId="77777777" w:rsidR="00D552DA" w:rsidRPr="00D95DBE" w:rsidRDefault="00D552DA" w:rsidP="00D552DA">
      <w:pPr>
        <w:pStyle w:val="ad"/>
        <w:tabs>
          <w:tab w:val="left" w:pos="426"/>
        </w:tabs>
        <w:overflowPunct w:val="0"/>
        <w:autoSpaceDE w:val="0"/>
        <w:autoSpaceDN w:val="0"/>
        <w:adjustRightInd w:val="0"/>
        <w:ind w:left="0"/>
        <w:jc w:val="center"/>
        <w:textAlignment w:val="baseline"/>
        <w:rPr>
          <w:b/>
          <w:sz w:val="28"/>
          <w:lang w:val="ru-RU"/>
        </w:rPr>
      </w:pPr>
      <w:r w:rsidRPr="00D95DBE">
        <w:rPr>
          <w:b/>
          <w:sz w:val="28"/>
          <w:lang w:val="ru-RU"/>
        </w:rPr>
        <w:t>ПЕРЕЧЕНЬ МЕРОПРИЯТИЙ И РЕСУРСНОЕ ОБЕСПЕЧЕНИЕ</w:t>
      </w:r>
    </w:p>
    <w:p w14:paraId="1777BE8F" w14:textId="77777777" w:rsidR="00D552DA" w:rsidRPr="00DA16E4" w:rsidRDefault="00A67B3D" w:rsidP="00D552DA">
      <w:pPr>
        <w:overflowPunct w:val="0"/>
        <w:autoSpaceDE w:val="0"/>
        <w:autoSpaceDN w:val="0"/>
        <w:adjustRightInd w:val="0"/>
        <w:jc w:val="center"/>
        <w:textAlignment w:val="baseline"/>
        <w:rPr>
          <w:b/>
          <w:sz w:val="28"/>
          <w:szCs w:val="28"/>
          <w:u w:val="single"/>
        </w:rPr>
      </w:pPr>
      <w:r w:rsidRPr="00DA16E4">
        <w:rPr>
          <w:b/>
          <w:sz w:val="24"/>
          <w:szCs w:val="24"/>
          <w:u w:val="single"/>
        </w:rPr>
        <w:t>«Энергосбережение и повышение энергетической эффективности</w:t>
      </w:r>
      <w:r w:rsidRPr="00DA16E4">
        <w:rPr>
          <w:b/>
          <w:sz w:val="28"/>
          <w:szCs w:val="28"/>
          <w:u w:val="single"/>
        </w:rPr>
        <w:t>»</w:t>
      </w:r>
    </w:p>
    <w:p w14:paraId="67D62AA5" w14:textId="2814F233" w:rsidR="00D552DA" w:rsidRDefault="00D552DA" w:rsidP="00D552DA">
      <w:pPr>
        <w:overflowPunct w:val="0"/>
        <w:autoSpaceDE w:val="0"/>
        <w:autoSpaceDN w:val="0"/>
        <w:adjustRightInd w:val="0"/>
        <w:jc w:val="center"/>
        <w:textAlignment w:val="baseline"/>
        <w:rPr>
          <w:i/>
          <w:sz w:val="18"/>
          <w:szCs w:val="18"/>
        </w:rPr>
      </w:pPr>
      <w:r w:rsidRPr="003020A2">
        <w:rPr>
          <w:i/>
          <w:sz w:val="18"/>
          <w:szCs w:val="18"/>
        </w:rPr>
        <w:t xml:space="preserve">(наименование программы) </w:t>
      </w:r>
    </w:p>
    <w:p w14:paraId="469C5243" w14:textId="77777777" w:rsidR="00F94715" w:rsidRPr="003020A2" w:rsidRDefault="00F94715" w:rsidP="00D552DA">
      <w:pPr>
        <w:overflowPunct w:val="0"/>
        <w:autoSpaceDE w:val="0"/>
        <w:autoSpaceDN w:val="0"/>
        <w:adjustRightInd w:val="0"/>
        <w:jc w:val="center"/>
        <w:textAlignment w:val="baseline"/>
        <w:rPr>
          <w:i/>
          <w:sz w:val="18"/>
          <w:szCs w:val="18"/>
        </w:rPr>
      </w:pPr>
    </w:p>
    <w:p w14:paraId="1E2EECB6" w14:textId="3E92C568" w:rsidR="00D552DA" w:rsidRPr="009D53AC" w:rsidRDefault="00D720A9" w:rsidP="00D720A9">
      <w:pPr>
        <w:overflowPunct w:val="0"/>
        <w:autoSpaceDE w:val="0"/>
        <w:autoSpaceDN w:val="0"/>
        <w:adjustRightInd w:val="0"/>
        <w:jc w:val="center"/>
        <w:textAlignment w:val="baseline"/>
        <w:rPr>
          <w:b/>
          <w:szCs w:val="24"/>
        </w:rPr>
      </w:pPr>
      <w:r>
        <w:rPr>
          <w:b/>
          <w:szCs w:val="24"/>
        </w:rPr>
        <w:t xml:space="preserve">                                                                                                                                                                                                           </w:t>
      </w:r>
      <w:r w:rsidR="008117A2">
        <w:rPr>
          <w:b/>
          <w:szCs w:val="24"/>
        </w:rPr>
        <w:t>3</w:t>
      </w:r>
      <w:r w:rsidR="00501643">
        <w:rPr>
          <w:b/>
          <w:szCs w:val="24"/>
        </w:rPr>
        <w:t>8 </w:t>
      </w:r>
      <w:r w:rsidR="003017B5">
        <w:rPr>
          <w:b/>
          <w:szCs w:val="24"/>
        </w:rPr>
        <w:t>249</w:t>
      </w:r>
      <w:r w:rsidR="00501643">
        <w:rPr>
          <w:b/>
          <w:szCs w:val="24"/>
        </w:rPr>
        <w:t xml:space="preserve"> 000</w:t>
      </w:r>
      <w:r w:rsidR="00374030">
        <w:rPr>
          <w:b/>
          <w:szCs w:val="24"/>
        </w:rPr>
        <w:t xml:space="preserve"> </w:t>
      </w:r>
      <w:r w:rsidR="00D552DA" w:rsidRPr="009D53AC">
        <w:rPr>
          <w:b/>
          <w:szCs w:val="24"/>
        </w:rPr>
        <w:t>рублей</w:t>
      </w:r>
      <w:r>
        <w:rPr>
          <w:b/>
          <w:szCs w:val="24"/>
        </w:rPr>
        <w:t xml:space="preserve">                          </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572"/>
        <w:gridCol w:w="3402"/>
        <w:gridCol w:w="1277"/>
        <w:gridCol w:w="1276"/>
        <w:gridCol w:w="1268"/>
        <w:gridCol w:w="1287"/>
        <w:gridCol w:w="1271"/>
      </w:tblGrid>
      <w:tr w:rsidR="00D552DA" w:rsidRPr="00F94715" w14:paraId="53E2B888" w14:textId="77777777" w:rsidTr="00F94715">
        <w:trPr>
          <w:tblHeader/>
        </w:trPr>
        <w:tc>
          <w:tcPr>
            <w:tcW w:w="539" w:type="dxa"/>
            <w:vMerge w:val="restart"/>
            <w:vAlign w:val="center"/>
          </w:tcPr>
          <w:p w14:paraId="093BC3C2" w14:textId="77777777" w:rsidR="00D552DA" w:rsidRPr="009D53AC" w:rsidRDefault="00D552DA" w:rsidP="0059161A">
            <w:pPr>
              <w:widowControl w:val="0"/>
              <w:overflowPunct w:val="0"/>
              <w:autoSpaceDE w:val="0"/>
              <w:autoSpaceDN w:val="0"/>
              <w:adjustRightInd w:val="0"/>
              <w:textAlignment w:val="baseline"/>
              <w:rPr>
                <w:b/>
                <w:color w:val="000000" w:themeColor="text1"/>
              </w:rPr>
            </w:pPr>
            <w:r w:rsidRPr="009D53AC">
              <w:rPr>
                <w:b/>
                <w:color w:val="000000" w:themeColor="text1"/>
              </w:rPr>
              <w:t>№ п/п</w:t>
            </w:r>
          </w:p>
        </w:tc>
        <w:tc>
          <w:tcPr>
            <w:tcW w:w="3572" w:type="dxa"/>
            <w:vMerge w:val="restart"/>
            <w:vAlign w:val="center"/>
          </w:tcPr>
          <w:p w14:paraId="54D1A172" w14:textId="77777777" w:rsidR="00D552DA" w:rsidRPr="009D53AC" w:rsidRDefault="00D552DA" w:rsidP="0059161A">
            <w:pPr>
              <w:widowControl w:val="0"/>
              <w:overflowPunct w:val="0"/>
              <w:autoSpaceDE w:val="0"/>
              <w:autoSpaceDN w:val="0"/>
              <w:adjustRightInd w:val="0"/>
              <w:jc w:val="center"/>
              <w:textAlignment w:val="baseline"/>
              <w:rPr>
                <w:b/>
                <w:color w:val="000000" w:themeColor="text1"/>
              </w:rPr>
            </w:pPr>
            <w:r w:rsidRPr="009D53AC">
              <w:rPr>
                <w:b/>
                <w:color w:val="000000" w:themeColor="text1"/>
              </w:rPr>
              <w:t>Мероприятия по реализации программы</w:t>
            </w:r>
          </w:p>
        </w:tc>
        <w:tc>
          <w:tcPr>
            <w:tcW w:w="3402" w:type="dxa"/>
            <w:vMerge w:val="restart"/>
            <w:vAlign w:val="center"/>
          </w:tcPr>
          <w:p w14:paraId="092B868E" w14:textId="77777777" w:rsidR="00D552DA" w:rsidRPr="009D53AC" w:rsidRDefault="00D552DA" w:rsidP="0059161A">
            <w:pPr>
              <w:widowControl w:val="0"/>
              <w:overflowPunct w:val="0"/>
              <w:autoSpaceDE w:val="0"/>
              <w:autoSpaceDN w:val="0"/>
              <w:adjustRightInd w:val="0"/>
              <w:jc w:val="center"/>
              <w:textAlignment w:val="baseline"/>
              <w:rPr>
                <w:b/>
                <w:color w:val="000000" w:themeColor="text1"/>
              </w:rPr>
            </w:pPr>
            <w:r w:rsidRPr="009D53AC">
              <w:rPr>
                <w:b/>
                <w:color w:val="000000" w:themeColor="text1"/>
              </w:rPr>
              <w:t>Источники финансирования</w:t>
            </w:r>
          </w:p>
        </w:tc>
        <w:tc>
          <w:tcPr>
            <w:tcW w:w="6379" w:type="dxa"/>
            <w:gridSpan w:val="5"/>
          </w:tcPr>
          <w:p w14:paraId="65D5BDE4" w14:textId="77777777" w:rsidR="00D552DA" w:rsidRPr="00F94715" w:rsidRDefault="00D552DA" w:rsidP="0059161A">
            <w:pPr>
              <w:widowControl w:val="0"/>
              <w:overflowPunct w:val="0"/>
              <w:autoSpaceDE w:val="0"/>
              <w:autoSpaceDN w:val="0"/>
              <w:adjustRightInd w:val="0"/>
              <w:jc w:val="center"/>
              <w:textAlignment w:val="baseline"/>
              <w:rPr>
                <w:b/>
                <w:color w:val="000000" w:themeColor="text1"/>
                <w:sz w:val="18"/>
                <w:szCs w:val="18"/>
              </w:rPr>
            </w:pPr>
            <w:r w:rsidRPr="00F94715">
              <w:rPr>
                <w:b/>
                <w:color w:val="000000" w:themeColor="text1"/>
                <w:sz w:val="18"/>
                <w:szCs w:val="18"/>
              </w:rPr>
              <w:t>Объем финансирования по годам</w:t>
            </w:r>
          </w:p>
        </w:tc>
      </w:tr>
      <w:tr w:rsidR="00860206" w:rsidRPr="009D53AC" w14:paraId="0AAF270F" w14:textId="77777777" w:rsidTr="00F94715">
        <w:trPr>
          <w:tblHeader/>
        </w:trPr>
        <w:tc>
          <w:tcPr>
            <w:tcW w:w="539" w:type="dxa"/>
            <w:vMerge/>
            <w:tcBorders>
              <w:bottom w:val="single" w:sz="18" w:space="0" w:color="auto"/>
            </w:tcBorders>
            <w:vAlign w:val="center"/>
          </w:tcPr>
          <w:p w14:paraId="3BCE180B" w14:textId="77777777" w:rsidR="00860206" w:rsidRPr="009D53AC" w:rsidRDefault="00860206" w:rsidP="00860206">
            <w:pPr>
              <w:widowControl w:val="0"/>
              <w:overflowPunct w:val="0"/>
              <w:autoSpaceDE w:val="0"/>
              <w:autoSpaceDN w:val="0"/>
              <w:adjustRightInd w:val="0"/>
              <w:jc w:val="center"/>
              <w:textAlignment w:val="baseline"/>
              <w:rPr>
                <w:b/>
                <w:color w:val="000000" w:themeColor="text1"/>
              </w:rPr>
            </w:pPr>
          </w:p>
        </w:tc>
        <w:tc>
          <w:tcPr>
            <w:tcW w:w="3572" w:type="dxa"/>
            <w:vMerge/>
            <w:tcBorders>
              <w:bottom w:val="single" w:sz="18" w:space="0" w:color="auto"/>
            </w:tcBorders>
            <w:vAlign w:val="center"/>
          </w:tcPr>
          <w:p w14:paraId="6C7D2148" w14:textId="77777777" w:rsidR="00860206" w:rsidRPr="009D53AC" w:rsidRDefault="00860206" w:rsidP="00860206">
            <w:pPr>
              <w:widowControl w:val="0"/>
              <w:overflowPunct w:val="0"/>
              <w:autoSpaceDE w:val="0"/>
              <w:autoSpaceDN w:val="0"/>
              <w:adjustRightInd w:val="0"/>
              <w:jc w:val="center"/>
              <w:textAlignment w:val="baseline"/>
              <w:rPr>
                <w:b/>
                <w:color w:val="000000" w:themeColor="text1"/>
              </w:rPr>
            </w:pPr>
          </w:p>
        </w:tc>
        <w:tc>
          <w:tcPr>
            <w:tcW w:w="3402" w:type="dxa"/>
            <w:vMerge/>
            <w:tcBorders>
              <w:bottom w:val="single" w:sz="18" w:space="0" w:color="auto"/>
            </w:tcBorders>
            <w:vAlign w:val="center"/>
          </w:tcPr>
          <w:p w14:paraId="1772A558" w14:textId="77777777" w:rsidR="00860206" w:rsidRPr="009D53AC" w:rsidRDefault="00860206" w:rsidP="00860206">
            <w:pPr>
              <w:widowControl w:val="0"/>
              <w:overflowPunct w:val="0"/>
              <w:autoSpaceDE w:val="0"/>
              <w:autoSpaceDN w:val="0"/>
              <w:adjustRightInd w:val="0"/>
              <w:jc w:val="center"/>
              <w:textAlignment w:val="baseline"/>
              <w:rPr>
                <w:b/>
                <w:color w:val="000000" w:themeColor="text1"/>
              </w:rPr>
            </w:pPr>
          </w:p>
        </w:tc>
        <w:tc>
          <w:tcPr>
            <w:tcW w:w="1277" w:type="dxa"/>
            <w:tcBorders>
              <w:bottom w:val="single" w:sz="18" w:space="0" w:color="auto"/>
            </w:tcBorders>
            <w:vAlign w:val="center"/>
          </w:tcPr>
          <w:p w14:paraId="243DE0E2" w14:textId="77777777" w:rsidR="00860206" w:rsidRPr="009D53AC" w:rsidRDefault="00860206" w:rsidP="00374030">
            <w:pPr>
              <w:widowControl w:val="0"/>
              <w:autoSpaceDE w:val="0"/>
              <w:autoSpaceDN w:val="0"/>
              <w:adjustRightInd w:val="0"/>
              <w:jc w:val="center"/>
              <w:rPr>
                <w:b/>
                <w:color w:val="000000" w:themeColor="text1"/>
              </w:rPr>
            </w:pPr>
            <w:r w:rsidRPr="009D53AC">
              <w:rPr>
                <w:b/>
                <w:color w:val="000000" w:themeColor="text1"/>
              </w:rPr>
              <w:t>2022 год, руб.</w:t>
            </w:r>
          </w:p>
        </w:tc>
        <w:tc>
          <w:tcPr>
            <w:tcW w:w="1276" w:type="dxa"/>
            <w:tcBorders>
              <w:bottom w:val="single" w:sz="18" w:space="0" w:color="auto"/>
            </w:tcBorders>
            <w:vAlign w:val="center"/>
          </w:tcPr>
          <w:p w14:paraId="74E9159D" w14:textId="77777777" w:rsidR="00860206" w:rsidRPr="009D53AC" w:rsidRDefault="00860206" w:rsidP="00374030">
            <w:pPr>
              <w:rPr>
                <w:color w:val="000000" w:themeColor="text1"/>
              </w:rPr>
            </w:pPr>
            <w:r w:rsidRPr="009D53AC">
              <w:rPr>
                <w:b/>
                <w:color w:val="000000" w:themeColor="text1"/>
              </w:rPr>
              <w:t>2023 год, руб.</w:t>
            </w:r>
          </w:p>
        </w:tc>
        <w:tc>
          <w:tcPr>
            <w:tcW w:w="1268" w:type="dxa"/>
            <w:tcBorders>
              <w:bottom w:val="single" w:sz="18" w:space="0" w:color="auto"/>
            </w:tcBorders>
            <w:vAlign w:val="center"/>
          </w:tcPr>
          <w:p w14:paraId="2CEF2E3C" w14:textId="77777777" w:rsidR="00860206" w:rsidRPr="009D53AC" w:rsidRDefault="00860206" w:rsidP="00374030">
            <w:pPr>
              <w:jc w:val="center"/>
              <w:rPr>
                <w:color w:val="000000" w:themeColor="text1"/>
              </w:rPr>
            </w:pPr>
            <w:r w:rsidRPr="009D53AC">
              <w:rPr>
                <w:b/>
                <w:color w:val="000000" w:themeColor="text1"/>
              </w:rPr>
              <w:t>2024 год, руб.</w:t>
            </w:r>
          </w:p>
        </w:tc>
        <w:tc>
          <w:tcPr>
            <w:tcW w:w="1287" w:type="dxa"/>
            <w:tcBorders>
              <w:bottom w:val="single" w:sz="18" w:space="0" w:color="auto"/>
            </w:tcBorders>
            <w:vAlign w:val="center"/>
          </w:tcPr>
          <w:p w14:paraId="6ECD738F" w14:textId="640A993C" w:rsidR="00860206" w:rsidRPr="009D53AC" w:rsidRDefault="00860206" w:rsidP="00374030">
            <w:pPr>
              <w:rPr>
                <w:color w:val="000000" w:themeColor="text1"/>
              </w:rPr>
            </w:pPr>
            <w:r w:rsidRPr="009D53AC">
              <w:rPr>
                <w:b/>
                <w:color w:val="000000" w:themeColor="text1"/>
              </w:rPr>
              <w:t>2025 год,</w:t>
            </w:r>
            <w:r w:rsidR="00D720A9">
              <w:rPr>
                <w:b/>
                <w:color w:val="000000" w:themeColor="text1"/>
              </w:rPr>
              <w:t xml:space="preserve"> </w:t>
            </w:r>
            <w:r w:rsidRPr="009D53AC">
              <w:rPr>
                <w:b/>
                <w:color w:val="000000" w:themeColor="text1"/>
              </w:rPr>
              <w:t>руб.</w:t>
            </w:r>
          </w:p>
        </w:tc>
        <w:tc>
          <w:tcPr>
            <w:tcW w:w="1266" w:type="dxa"/>
            <w:tcBorders>
              <w:bottom w:val="single" w:sz="18" w:space="0" w:color="auto"/>
            </w:tcBorders>
            <w:vAlign w:val="center"/>
          </w:tcPr>
          <w:p w14:paraId="5AD724E4" w14:textId="77777777" w:rsidR="00860206" w:rsidRPr="009D53AC" w:rsidRDefault="00860206" w:rsidP="00374030">
            <w:pPr>
              <w:jc w:val="center"/>
              <w:rPr>
                <w:color w:val="000000" w:themeColor="text1"/>
              </w:rPr>
            </w:pPr>
            <w:r w:rsidRPr="009D53AC">
              <w:rPr>
                <w:b/>
                <w:color w:val="000000" w:themeColor="text1"/>
              </w:rPr>
              <w:t>2026 год, руб.</w:t>
            </w:r>
          </w:p>
        </w:tc>
      </w:tr>
      <w:tr w:rsidR="00501643" w:rsidRPr="009D53AC" w14:paraId="020DE83C" w14:textId="77777777" w:rsidTr="00F94715">
        <w:trPr>
          <w:trHeight w:val="246"/>
        </w:trPr>
        <w:tc>
          <w:tcPr>
            <w:tcW w:w="539" w:type="dxa"/>
            <w:vMerge w:val="restart"/>
            <w:tcBorders>
              <w:top w:val="single" w:sz="18" w:space="0" w:color="auto"/>
            </w:tcBorders>
          </w:tcPr>
          <w:p w14:paraId="7C7A10F6" w14:textId="77777777" w:rsidR="00501643" w:rsidRPr="009D53AC" w:rsidRDefault="00501643" w:rsidP="00ED226F">
            <w:pPr>
              <w:widowControl w:val="0"/>
              <w:overflowPunct w:val="0"/>
              <w:autoSpaceDE w:val="0"/>
              <w:autoSpaceDN w:val="0"/>
              <w:adjustRightInd w:val="0"/>
              <w:jc w:val="center"/>
              <w:textAlignment w:val="baseline"/>
              <w:rPr>
                <w:color w:val="000000" w:themeColor="text1"/>
              </w:rPr>
            </w:pPr>
            <w:r w:rsidRPr="009D53AC">
              <w:rPr>
                <w:color w:val="000000" w:themeColor="text1"/>
              </w:rPr>
              <w:t>1.</w:t>
            </w:r>
          </w:p>
        </w:tc>
        <w:tc>
          <w:tcPr>
            <w:tcW w:w="3572" w:type="dxa"/>
            <w:vMerge w:val="restart"/>
            <w:tcBorders>
              <w:top w:val="single" w:sz="18" w:space="0" w:color="auto"/>
            </w:tcBorders>
          </w:tcPr>
          <w:p w14:paraId="71E99524" w14:textId="77777777" w:rsidR="00501643" w:rsidRPr="00B20710" w:rsidRDefault="00501643" w:rsidP="005D126A">
            <w:pPr>
              <w:rPr>
                <w:sz w:val="18"/>
                <w:szCs w:val="18"/>
              </w:rPr>
            </w:pPr>
            <w:r w:rsidRPr="00575F42">
              <w:rPr>
                <w:color w:val="000000" w:themeColor="text1"/>
              </w:rPr>
              <w:t xml:space="preserve">Приобретение, установка, </w:t>
            </w:r>
            <w:proofErr w:type="gramStart"/>
            <w:r w:rsidRPr="00575F42">
              <w:rPr>
                <w:color w:val="000000" w:themeColor="text1"/>
              </w:rPr>
              <w:t>поверка  приборов</w:t>
            </w:r>
            <w:proofErr w:type="gramEnd"/>
            <w:r w:rsidRPr="00575F42">
              <w:rPr>
                <w:color w:val="000000" w:themeColor="text1"/>
              </w:rPr>
              <w:t xml:space="preserve"> учета электрической энергии, коммунальных ресурсов в жилых помещениях, находящихся в муниципальной собственности </w:t>
            </w:r>
          </w:p>
          <w:p w14:paraId="290B75F3" w14:textId="77777777" w:rsidR="00501643" w:rsidRPr="009D53AC" w:rsidRDefault="00501643" w:rsidP="007927DE">
            <w:pPr>
              <w:pStyle w:val="ConsPlusTitle"/>
              <w:widowControl/>
              <w:outlineLvl w:val="3"/>
              <w:rPr>
                <w:color w:val="000000" w:themeColor="text1"/>
              </w:rPr>
            </w:pPr>
          </w:p>
        </w:tc>
        <w:tc>
          <w:tcPr>
            <w:tcW w:w="3402" w:type="dxa"/>
            <w:tcBorders>
              <w:top w:val="single" w:sz="18" w:space="0" w:color="auto"/>
            </w:tcBorders>
          </w:tcPr>
          <w:p w14:paraId="37B8A619" w14:textId="77777777" w:rsidR="00501643" w:rsidRPr="009D53AC" w:rsidRDefault="00501643" w:rsidP="00ED226F">
            <w:pPr>
              <w:widowControl w:val="0"/>
              <w:autoSpaceDE w:val="0"/>
              <w:autoSpaceDN w:val="0"/>
              <w:adjustRightInd w:val="0"/>
              <w:rPr>
                <w:color w:val="000000" w:themeColor="text1"/>
              </w:rPr>
            </w:pPr>
            <w:r w:rsidRPr="009D53AC">
              <w:rPr>
                <w:color w:val="000000" w:themeColor="text1"/>
              </w:rPr>
              <w:t>Всего</w:t>
            </w:r>
          </w:p>
        </w:tc>
        <w:tc>
          <w:tcPr>
            <w:tcW w:w="1277" w:type="dxa"/>
          </w:tcPr>
          <w:p w14:paraId="41C8D71D" w14:textId="77777777" w:rsidR="00501643" w:rsidRDefault="0017105D" w:rsidP="009B134F">
            <w:pPr>
              <w:jc w:val="center"/>
              <w:rPr>
                <w:color w:val="000000"/>
              </w:rPr>
            </w:pPr>
            <w:r>
              <w:rPr>
                <w:color w:val="000000"/>
              </w:rPr>
              <w:t xml:space="preserve">1 </w:t>
            </w:r>
            <w:r w:rsidR="003017B5">
              <w:rPr>
                <w:color w:val="000000"/>
              </w:rPr>
              <w:t>98</w:t>
            </w:r>
            <w:r w:rsidR="00501643">
              <w:rPr>
                <w:color w:val="000000"/>
              </w:rPr>
              <w:t>0 000,0</w:t>
            </w:r>
          </w:p>
        </w:tc>
        <w:tc>
          <w:tcPr>
            <w:tcW w:w="1276" w:type="dxa"/>
          </w:tcPr>
          <w:p w14:paraId="50F138B1" w14:textId="77777777" w:rsidR="00501643" w:rsidRDefault="0017105D" w:rsidP="009B134F">
            <w:pPr>
              <w:jc w:val="center"/>
            </w:pPr>
            <w:r>
              <w:rPr>
                <w:color w:val="000000"/>
              </w:rPr>
              <w:t>2</w:t>
            </w:r>
            <w:r w:rsidR="003017B5">
              <w:rPr>
                <w:color w:val="000000"/>
              </w:rPr>
              <w:t>5</w:t>
            </w:r>
            <w:r>
              <w:rPr>
                <w:color w:val="000000"/>
              </w:rPr>
              <w:t>0</w:t>
            </w:r>
            <w:r w:rsidR="00501643" w:rsidRPr="00DB5FA3">
              <w:rPr>
                <w:color w:val="000000"/>
              </w:rPr>
              <w:t xml:space="preserve"> 000,0</w:t>
            </w:r>
          </w:p>
        </w:tc>
        <w:tc>
          <w:tcPr>
            <w:tcW w:w="1268" w:type="dxa"/>
          </w:tcPr>
          <w:p w14:paraId="5118D13D" w14:textId="77777777" w:rsidR="00501643" w:rsidRDefault="003017B5" w:rsidP="009B134F">
            <w:pPr>
              <w:jc w:val="center"/>
            </w:pPr>
            <w:r>
              <w:rPr>
                <w:color w:val="000000"/>
              </w:rPr>
              <w:t>25</w:t>
            </w:r>
            <w:r w:rsidR="00501643" w:rsidRPr="00DB5FA3">
              <w:rPr>
                <w:color w:val="000000"/>
              </w:rPr>
              <w:t>0 000,0</w:t>
            </w:r>
          </w:p>
        </w:tc>
        <w:tc>
          <w:tcPr>
            <w:tcW w:w="1287" w:type="dxa"/>
          </w:tcPr>
          <w:p w14:paraId="4020036D" w14:textId="77777777" w:rsidR="00501643" w:rsidRDefault="0017105D" w:rsidP="009B134F">
            <w:pPr>
              <w:jc w:val="center"/>
            </w:pPr>
            <w:r>
              <w:rPr>
                <w:color w:val="000000"/>
              </w:rPr>
              <w:t>2</w:t>
            </w:r>
            <w:r w:rsidR="003017B5">
              <w:rPr>
                <w:color w:val="000000"/>
              </w:rPr>
              <w:t>5</w:t>
            </w:r>
            <w:r w:rsidR="00501643" w:rsidRPr="00DB5FA3">
              <w:rPr>
                <w:color w:val="000000"/>
              </w:rPr>
              <w:t>0 000,0</w:t>
            </w:r>
          </w:p>
        </w:tc>
        <w:tc>
          <w:tcPr>
            <w:tcW w:w="1266" w:type="dxa"/>
          </w:tcPr>
          <w:p w14:paraId="27304683" w14:textId="77777777" w:rsidR="00501643" w:rsidRDefault="003017B5" w:rsidP="009B134F">
            <w:pPr>
              <w:jc w:val="center"/>
            </w:pPr>
            <w:r>
              <w:rPr>
                <w:color w:val="000000"/>
              </w:rPr>
              <w:t>25</w:t>
            </w:r>
            <w:r w:rsidR="00501643" w:rsidRPr="00DB5FA3">
              <w:rPr>
                <w:color w:val="000000"/>
              </w:rPr>
              <w:t>0 000,0</w:t>
            </w:r>
          </w:p>
        </w:tc>
      </w:tr>
      <w:tr w:rsidR="008117A2" w:rsidRPr="009D53AC" w14:paraId="65E24732" w14:textId="77777777" w:rsidTr="00F94715">
        <w:trPr>
          <w:trHeight w:val="246"/>
        </w:trPr>
        <w:tc>
          <w:tcPr>
            <w:tcW w:w="539" w:type="dxa"/>
            <w:vMerge/>
            <w:tcBorders>
              <w:top w:val="single" w:sz="18" w:space="0" w:color="auto"/>
            </w:tcBorders>
          </w:tcPr>
          <w:p w14:paraId="6A92F4B3" w14:textId="77777777" w:rsidR="008117A2" w:rsidRPr="009D53AC" w:rsidRDefault="008117A2" w:rsidP="00ED226F">
            <w:pPr>
              <w:widowControl w:val="0"/>
              <w:overflowPunct w:val="0"/>
              <w:autoSpaceDE w:val="0"/>
              <w:autoSpaceDN w:val="0"/>
              <w:adjustRightInd w:val="0"/>
              <w:jc w:val="center"/>
              <w:textAlignment w:val="baseline"/>
              <w:rPr>
                <w:color w:val="000000" w:themeColor="text1"/>
              </w:rPr>
            </w:pPr>
          </w:p>
        </w:tc>
        <w:tc>
          <w:tcPr>
            <w:tcW w:w="3572" w:type="dxa"/>
            <w:vMerge/>
            <w:tcBorders>
              <w:top w:val="single" w:sz="18" w:space="0" w:color="auto"/>
            </w:tcBorders>
          </w:tcPr>
          <w:p w14:paraId="22C26BFF" w14:textId="77777777" w:rsidR="008117A2" w:rsidRPr="009D53AC" w:rsidRDefault="008117A2" w:rsidP="00ED226F">
            <w:pPr>
              <w:widowControl w:val="0"/>
              <w:overflowPunct w:val="0"/>
              <w:autoSpaceDE w:val="0"/>
              <w:autoSpaceDN w:val="0"/>
              <w:adjustRightInd w:val="0"/>
              <w:textAlignment w:val="baseline"/>
              <w:rPr>
                <w:color w:val="000000" w:themeColor="text1"/>
              </w:rPr>
            </w:pPr>
          </w:p>
        </w:tc>
        <w:tc>
          <w:tcPr>
            <w:tcW w:w="3402" w:type="dxa"/>
            <w:tcBorders>
              <w:top w:val="single" w:sz="4" w:space="0" w:color="auto"/>
            </w:tcBorders>
          </w:tcPr>
          <w:p w14:paraId="17B5CE83" w14:textId="77777777" w:rsidR="008117A2" w:rsidRPr="009D53AC" w:rsidRDefault="008117A2" w:rsidP="00ED226F">
            <w:pPr>
              <w:widowControl w:val="0"/>
              <w:autoSpaceDE w:val="0"/>
              <w:autoSpaceDN w:val="0"/>
              <w:adjustRightInd w:val="0"/>
              <w:rPr>
                <w:color w:val="000000" w:themeColor="text1"/>
              </w:rPr>
            </w:pPr>
            <w:r w:rsidRPr="009D53AC">
              <w:rPr>
                <w:color w:val="000000" w:themeColor="text1"/>
              </w:rPr>
              <w:t>Федеральный бюджет</w:t>
            </w:r>
          </w:p>
        </w:tc>
        <w:tc>
          <w:tcPr>
            <w:tcW w:w="1277" w:type="dxa"/>
            <w:tcBorders>
              <w:top w:val="single" w:sz="4" w:space="0" w:color="auto"/>
            </w:tcBorders>
          </w:tcPr>
          <w:p w14:paraId="34C025E6" w14:textId="77777777" w:rsidR="008117A2" w:rsidRDefault="008117A2" w:rsidP="009B134F">
            <w:pPr>
              <w:jc w:val="center"/>
              <w:rPr>
                <w:color w:val="000000"/>
              </w:rPr>
            </w:pPr>
          </w:p>
        </w:tc>
        <w:tc>
          <w:tcPr>
            <w:tcW w:w="1276" w:type="dxa"/>
            <w:tcBorders>
              <w:top w:val="single" w:sz="4" w:space="0" w:color="auto"/>
            </w:tcBorders>
          </w:tcPr>
          <w:p w14:paraId="4A7AA5C5" w14:textId="77777777" w:rsidR="008117A2" w:rsidRDefault="008117A2" w:rsidP="009B134F">
            <w:pPr>
              <w:jc w:val="center"/>
              <w:rPr>
                <w:color w:val="000000"/>
              </w:rPr>
            </w:pPr>
          </w:p>
        </w:tc>
        <w:tc>
          <w:tcPr>
            <w:tcW w:w="1268" w:type="dxa"/>
            <w:tcBorders>
              <w:top w:val="single" w:sz="4" w:space="0" w:color="auto"/>
            </w:tcBorders>
          </w:tcPr>
          <w:p w14:paraId="5E365FC4" w14:textId="77777777" w:rsidR="008117A2" w:rsidRDefault="008117A2" w:rsidP="009B134F">
            <w:pPr>
              <w:jc w:val="center"/>
              <w:rPr>
                <w:color w:val="000000"/>
              </w:rPr>
            </w:pPr>
          </w:p>
        </w:tc>
        <w:tc>
          <w:tcPr>
            <w:tcW w:w="1287" w:type="dxa"/>
            <w:tcBorders>
              <w:top w:val="single" w:sz="4" w:space="0" w:color="auto"/>
            </w:tcBorders>
          </w:tcPr>
          <w:p w14:paraId="6704BCF0" w14:textId="77777777" w:rsidR="008117A2" w:rsidRDefault="008117A2" w:rsidP="009B134F">
            <w:pPr>
              <w:jc w:val="center"/>
              <w:rPr>
                <w:color w:val="000000"/>
              </w:rPr>
            </w:pPr>
          </w:p>
        </w:tc>
        <w:tc>
          <w:tcPr>
            <w:tcW w:w="1266" w:type="dxa"/>
            <w:tcBorders>
              <w:top w:val="single" w:sz="4" w:space="0" w:color="auto"/>
            </w:tcBorders>
          </w:tcPr>
          <w:p w14:paraId="3BD1421E" w14:textId="77777777" w:rsidR="008117A2" w:rsidRDefault="008117A2" w:rsidP="009B134F">
            <w:pPr>
              <w:jc w:val="center"/>
              <w:rPr>
                <w:color w:val="000000"/>
              </w:rPr>
            </w:pPr>
          </w:p>
        </w:tc>
      </w:tr>
      <w:tr w:rsidR="008117A2" w:rsidRPr="009D53AC" w14:paraId="6387A95A" w14:textId="77777777" w:rsidTr="00F94715">
        <w:trPr>
          <w:trHeight w:val="246"/>
        </w:trPr>
        <w:tc>
          <w:tcPr>
            <w:tcW w:w="539" w:type="dxa"/>
            <w:vMerge/>
            <w:tcBorders>
              <w:top w:val="single" w:sz="18" w:space="0" w:color="auto"/>
            </w:tcBorders>
          </w:tcPr>
          <w:p w14:paraId="34D24240" w14:textId="77777777" w:rsidR="008117A2" w:rsidRPr="009D53AC" w:rsidRDefault="008117A2" w:rsidP="00ED226F">
            <w:pPr>
              <w:widowControl w:val="0"/>
              <w:overflowPunct w:val="0"/>
              <w:autoSpaceDE w:val="0"/>
              <w:autoSpaceDN w:val="0"/>
              <w:adjustRightInd w:val="0"/>
              <w:jc w:val="center"/>
              <w:textAlignment w:val="baseline"/>
              <w:rPr>
                <w:color w:val="000000" w:themeColor="text1"/>
              </w:rPr>
            </w:pPr>
          </w:p>
        </w:tc>
        <w:tc>
          <w:tcPr>
            <w:tcW w:w="3572" w:type="dxa"/>
            <w:vMerge/>
            <w:tcBorders>
              <w:top w:val="single" w:sz="18" w:space="0" w:color="auto"/>
            </w:tcBorders>
          </w:tcPr>
          <w:p w14:paraId="0144591C" w14:textId="77777777" w:rsidR="008117A2" w:rsidRPr="009D53AC" w:rsidRDefault="008117A2" w:rsidP="00ED226F">
            <w:pPr>
              <w:widowControl w:val="0"/>
              <w:overflowPunct w:val="0"/>
              <w:autoSpaceDE w:val="0"/>
              <w:autoSpaceDN w:val="0"/>
              <w:adjustRightInd w:val="0"/>
              <w:textAlignment w:val="baseline"/>
              <w:rPr>
                <w:color w:val="000000" w:themeColor="text1"/>
              </w:rPr>
            </w:pPr>
          </w:p>
        </w:tc>
        <w:tc>
          <w:tcPr>
            <w:tcW w:w="3402" w:type="dxa"/>
            <w:tcBorders>
              <w:top w:val="single" w:sz="4" w:space="0" w:color="auto"/>
            </w:tcBorders>
          </w:tcPr>
          <w:p w14:paraId="361B4211" w14:textId="77777777" w:rsidR="008117A2" w:rsidRPr="009D53AC" w:rsidRDefault="008117A2" w:rsidP="00ED226F">
            <w:pPr>
              <w:widowControl w:val="0"/>
              <w:autoSpaceDE w:val="0"/>
              <w:autoSpaceDN w:val="0"/>
              <w:adjustRightInd w:val="0"/>
              <w:rPr>
                <w:color w:val="000000" w:themeColor="text1"/>
              </w:rPr>
            </w:pPr>
            <w:r w:rsidRPr="009D53AC">
              <w:rPr>
                <w:color w:val="000000" w:themeColor="text1"/>
              </w:rPr>
              <w:t>Государственный бюджет РС(Я)</w:t>
            </w:r>
          </w:p>
        </w:tc>
        <w:tc>
          <w:tcPr>
            <w:tcW w:w="1277" w:type="dxa"/>
            <w:tcBorders>
              <w:top w:val="single" w:sz="4" w:space="0" w:color="auto"/>
            </w:tcBorders>
          </w:tcPr>
          <w:p w14:paraId="4EC2572D" w14:textId="77777777" w:rsidR="008117A2" w:rsidRDefault="008117A2" w:rsidP="009B134F">
            <w:pPr>
              <w:jc w:val="center"/>
              <w:rPr>
                <w:color w:val="000000"/>
              </w:rPr>
            </w:pPr>
          </w:p>
        </w:tc>
        <w:tc>
          <w:tcPr>
            <w:tcW w:w="1276" w:type="dxa"/>
            <w:tcBorders>
              <w:top w:val="single" w:sz="4" w:space="0" w:color="auto"/>
            </w:tcBorders>
          </w:tcPr>
          <w:p w14:paraId="109725DA" w14:textId="77777777" w:rsidR="008117A2" w:rsidRDefault="008117A2" w:rsidP="009B134F">
            <w:pPr>
              <w:jc w:val="center"/>
              <w:rPr>
                <w:color w:val="000000"/>
              </w:rPr>
            </w:pPr>
          </w:p>
        </w:tc>
        <w:tc>
          <w:tcPr>
            <w:tcW w:w="1268" w:type="dxa"/>
            <w:tcBorders>
              <w:top w:val="single" w:sz="4" w:space="0" w:color="auto"/>
            </w:tcBorders>
          </w:tcPr>
          <w:p w14:paraId="1193E122" w14:textId="77777777" w:rsidR="008117A2" w:rsidRDefault="008117A2" w:rsidP="009B134F">
            <w:pPr>
              <w:jc w:val="center"/>
              <w:rPr>
                <w:color w:val="000000"/>
              </w:rPr>
            </w:pPr>
          </w:p>
        </w:tc>
        <w:tc>
          <w:tcPr>
            <w:tcW w:w="1287" w:type="dxa"/>
            <w:tcBorders>
              <w:top w:val="single" w:sz="4" w:space="0" w:color="auto"/>
            </w:tcBorders>
          </w:tcPr>
          <w:p w14:paraId="71308D05" w14:textId="77777777" w:rsidR="008117A2" w:rsidRDefault="008117A2" w:rsidP="009B134F">
            <w:pPr>
              <w:jc w:val="center"/>
              <w:rPr>
                <w:color w:val="000000"/>
              </w:rPr>
            </w:pPr>
          </w:p>
        </w:tc>
        <w:tc>
          <w:tcPr>
            <w:tcW w:w="1266" w:type="dxa"/>
            <w:tcBorders>
              <w:top w:val="single" w:sz="4" w:space="0" w:color="auto"/>
            </w:tcBorders>
          </w:tcPr>
          <w:p w14:paraId="6E9EF771" w14:textId="77777777" w:rsidR="008117A2" w:rsidRDefault="008117A2" w:rsidP="009B134F">
            <w:pPr>
              <w:jc w:val="center"/>
              <w:rPr>
                <w:color w:val="000000"/>
              </w:rPr>
            </w:pPr>
          </w:p>
        </w:tc>
      </w:tr>
      <w:tr w:rsidR="008117A2" w:rsidRPr="009D53AC" w14:paraId="159A324B" w14:textId="77777777" w:rsidTr="00F94715">
        <w:tc>
          <w:tcPr>
            <w:tcW w:w="539" w:type="dxa"/>
            <w:vMerge/>
          </w:tcPr>
          <w:p w14:paraId="6678D2E9" w14:textId="77777777" w:rsidR="008117A2" w:rsidRPr="009D53AC" w:rsidRDefault="008117A2" w:rsidP="00ED226F">
            <w:pPr>
              <w:widowControl w:val="0"/>
              <w:overflowPunct w:val="0"/>
              <w:autoSpaceDE w:val="0"/>
              <w:autoSpaceDN w:val="0"/>
              <w:adjustRightInd w:val="0"/>
              <w:jc w:val="center"/>
              <w:textAlignment w:val="baseline"/>
              <w:rPr>
                <w:color w:val="000000" w:themeColor="text1"/>
              </w:rPr>
            </w:pPr>
          </w:p>
        </w:tc>
        <w:tc>
          <w:tcPr>
            <w:tcW w:w="3572" w:type="dxa"/>
            <w:vMerge/>
          </w:tcPr>
          <w:p w14:paraId="44402017" w14:textId="77777777" w:rsidR="008117A2" w:rsidRPr="009D53AC" w:rsidRDefault="008117A2" w:rsidP="00ED226F">
            <w:pPr>
              <w:widowControl w:val="0"/>
              <w:overflowPunct w:val="0"/>
              <w:autoSpaceDE w:val="0"/>
              <w:autoSpaceDN w:val="0"/>
              <w:adjustRightInd w:val="0"/>
              <w:jc w:val="center"/>
              <w:textAlignment w:val="baseline"/>
              <w:rPr>
                <w:color w:val="000000" w:themeColor="text1"/>
              </w:rPr>
            </w:pPr>
          </w:p>
        </w:tc>
        <w:tc>
          <w:tcPr>
            <w:tcW w:w="3402" w:type="dxa"/>
          </w:tcPr>
          <w:p w14:paraId="6B1BFE53" w14:textId="77777777" w:rsidR="008117A2" w:rsidRPr="009D53AC" w:rsidRDefault="008117A2" w:rsidP="00ED226F">
            <w:pPr>
              <w:widowControl w:val="0"/>
              <w:autoSpaceDE w:val="0"/>
              <w:autoSpaceDN w:val="0"/>
              <w:adjustRightInd w:val="0"/>
              <w:rPr>
                <w:color w:val="000000" w:themeColor="text1"/>
              </w:rPr>
            </w:pPr>
            <w:r w:rsidRPr="009D53AC">
              <w:rPr>
                <w:color w:val="000000" w:themeColor="text1"/>
              </w:rPr>
              <w:t xml:space="preserve">Бюджет МО «Мирнинский район» </w:t>
            </w:r>
          </w:p>
        </w:tc>
        <w:tc>
          <w:tcPr>
            <w:tcW w:w="1277" w:type="dxa"/>
          </w:tcPr>
          <w:p w14:paraId="2BF8AC8A" w14:textId="77777777" w:rsidR="008117A2" w:rsidRDefault="008117A2" w:rsidP="009B134F">
            <w:pPr>
              <w:jc w:val="center"/>
              <w:rPr>
                <w:color w:val="000000"/>
              </w:rPr>
            </w:pPr>
          </w:p>
        </w:tc>
        <w:tc>
          <w:tcPr>
            <w:tcW w:w="1276" w:type="dxa"/>
          </w:tcPr>
          <w:p w14:paraId="7E0003AB" w14:textId="77777777" w:rsidR="008117A2" w:rsidRDefault="008117A2" w:rsidP="009B134F">
            <w:pPr>
              <w:jc w:val="center"/>
              <w:rPr>
                <w:color w:val="000000"/>
              </w:rPr>
            </w:pPr>
          </w:p>
        </w:tc>
        <w:tc>
          <w:tcPr>
            <w:tcW w:w="1268" w:type="dxa"/>
          </w:tcPr>
          <w:p w14:paraId="6199B9A5" w14:textId="77777777" w:rsidR="008117A2" w:rsidRDefault="008117A2" w:rsidP="009B134F">
            <w:pPr>
              <w:jc w:val="center"/>
              <w:rPr>
                <w:color w:val="000000"/>
              </w:rPr>
            </w:pPr>
          </w:p>
        </w:tc>
        <w:tc>
          <w:tcPr>
            <w:tcW w:w="1287" w:type="dxa"/>
          </w:tcPr>
          <w:p w14:paraId="6173D8F7" w14:textId="77777777" w:rsidR="008117A2" w:rsidRDefault="008117A2" w:rsidP="009B134F">
            <w:pPr>
              <w:jc w:val="center"/>
              <w:rPr>
                <w:color w:val="000000"/>
              </w:rPr>
            </w:pPr>
          </w:p>
        </w:tc>
        <w:tc>
          <w:tcPr>
            <w:tcW w:w="1266" w:type="dxa"/>
          </w:tcPr>
          <w:p w14:paraId="34575665" w14:textId="77777777" w:rsidR="008117A2" w:rsidRDefault="008117A2" w:rsidP="009B134F">
            <w:pPr>
              <w:jc w:val="center"/>
              <w:rPr>
                <w:color w:val="000000"/>
              </w:rPr>
            </w:pPr>
          </w:p>
        </w:tc>
      </w:tr>
      <w:tr w:rsidR="003017B5" w:rsidRPr="009D53AC" w14:paraId="1D37841B" w14:textId="77777777" w:rsidTr="00F94715">
        <w:tc>
          <w:tcPr>
            <w:tcW w:w="539" w:type="dxa"/>
            <w:vMerge/>
          </w:tcPr>
          <w:p w14:paraId="5788134E" w14:textId="77777777" w:rsidR="003017B5" w:rsidRPr="009D53AC" w:rsidRDefault="003017B5" w:rsidP="00ED226F">
            <w:pPr>
              <w:widowControl w:val="0"/>
              <w:overflowPunct w:val="0"/>
              <w:autoSpaceDE w:val="0"/>
              <w:autoSpaceDN w:val="0"/>
              <w:adjustRightInd w:val="0"/>
              <w:jc w:val="center"/>
              <w:textAlignment w:val="baseline"/>
              <w:rPr>
                <w:color w:val="000000" w:themeColor="text1"/>
              </w:rPr>
            </w:pPr>
          </w:p>
        </w:tc>
        <w:tc>
          <w:tcPr>
            <w:tcW w:w="3572" w:type="dxa"/>
            <w:vMerge/>
          </w:tcPr>
          <w:p w14:paraId="1A5969AF" w14:textId="77777777" w:rsidR="003017B5" w:rsidRPr="009D53AC" w:rsidRDefault="003017B5" w:rsidP="00ED226F">
            <w:pPr>
              <w:widowControl w:val="0"/>
              <w:overflowPunct w:val="0"/>
              <w:autoSpaceDE w:val="0"/>
              <w:autoSpaceDN w:val="0"/>
              <w:adjustRightInd w:val="0"/>
              <w:jc w:val="center"/>
              <w:textAlignment w:val="baseline"/>
              <w:rPr>
                <w:color w:val="000000" w:themeColor="text1"/>
              </w:rPr>
            </w:pPr>
          </w:p>
        </w:tc>
        <w:tc>
          <w:tcPr>
            <w:tcW w:w="3402" w:type="dxa"/>
          </w:tcPr>
          <w:p w14:paraId="733829F3" w14:textId="77777777" w:rsidR="003017B5" w:rsidRPr="009D53AC" w:rsidRDefault="003017B5" w:rsidP="00ED226F">
            <w:pPr>
              <w:widowControl w:val="0"/>
              <w:autoSpaceDE w:val="0"/>
              <w:autoSpaceDN w:val="0"/>
              <w:adjustRightInd w:val="0"/>
              <w:rPr>
                <w:color w:val="000000" w:themeColor="text1"/>
              </w:rPr>
            </w:pPr>
            <w:r w:rsidRPr="009D53AC">
              <w:rPr>
                <w:color w:val="000000" w:themeColor="text1"/>
              </w:rPr>
              <w:t>Бюджет МО «Город Удачный»</w:t>
            </w:r>
          </w:p>
        </w:tc>
        <w:tc>
          <w:tcPr>
            <w:tcW w:w="1277" w:type="dxa"/>
          </w:tcPr>
          <w:p w14:paraId="4CAE4524" w14:textId="77777777" w:rsidR="003017B5" w:rsidRDefault="003017B5" w:rsidP="009B134F">
            <w:pPr>
              <w:jc w:val="center"/>
              <w:rPr>
                <w:color w:val="000000"/>
              </w:rPr>
            </w:pPr>
            <w:r>
              <w:rPr>
                <w:color w:val="000000"/>
              </w:rPr>
              <w:t>1 980 000,0</w:t>
            </w:r>
          </w:p>
        </w:tc>
        <w:tc>
          <w:tcPr>
            <w:tcW w:w="1276" w:type="dxa"/>
          </w:tcPr>
          <w:p w14:paraId="549F4547" w14:textId="77777777" w:rsidR="003017B5" w:rsidRDefault="003017B5" w:rsidP="009B134F">
            <w:pPr>
              <w:jc w:val="center"/>
            </w:pPr>
            <w:r>
              <w:rPr>
                <w:color w:val="000000"/>
              </w:rPr>
              <w:t>250</w:t>
            </w:r>
            <w:r w:rsidRPr="00DB5FA3">
              <w:rPr>
                <w:color w:val="000000"/>
              </w:rPr>
              <w:t xml:space="preserve"> 000,0</w:t>
            </w:r>
          </w:p>
        </w:tc>
        <w:tc>
          <w:tcPr>
            <w:tcW w:w="1268" w:type="dxa"/>
          </w:tcPr>
          <w:p w14:paraId="7D318E67" w14:textId="77777777" w:rsidR="003017B5" w:rsidRDefault="003017B5" w:rsidP="009B134F">
            <w:pPr>
              <w:jc w:val="center"/>
            </w:pPr>
            <w:r>
              <w:rPr>
                <w:color w:val="000000"/>
              </w:rPr>
              <w:t>25</w:t>
            </w:r>
            <w:r w:rsidRPr="00DB5FA3">
              <w:rPr>
                <w:color w:val="000000"/>
              </w:rPr>
              <w:t>0 000,0</w:t>
            </w:r>
          </w:p>
        </w:tc>
        <w:tc>
          <w:tcPr>
            <w:tcW w:w="1287" w:type="dxa"/>
          </w:tcPr>
          <w:p w14:paraId="71310EE9" w14:textId="77777777" w:rsidR="003017B5" w:rsidRDefault="003017B5" w:rsidP="009B134F">
            <w:pPr>
              <w:jc w:val="center"/>
            </w:pPr>
            <w:r>
              <w:rPr>
                <w:color w:val="000000"/>
              </w:rPr>
              <w:t>25</w:t>
            </w:r>
            <w:r w:rsidRPr="00DB5FA3">
              <w:rPr>
                <w:color w:val="000000"/>
              </w:rPr>
              <w:t>0 000,0</w:t>
            </w:r>
          </w:p>
        </w:tc>
        <w:tc>
          <w:tcPr>
            <w:tcW w:w="1266" w:type="dxa"/>
          </w:tcPr>
          <w:p w14:paraId="0215E67A" w14:textId="77777777" w:rsidR="003017B5" w:rsidRDefault="003017B5" w:rsidP="009B134F">
            <w:pPr>
              <w:jc w:val="center"/>
            </w:pPr>
            <w:r>
              <w:rPr>
                <w:color w:val="000000"/>
              </w:rPr>
              <w:t>25</w:t>
            </w:r>
            <w:r w:rsidRPr="00DB5FA3">
              <w:rPr>
                <w:color w:val="000000"/>
              </w:rPr>
              <w:t>0 000,0</w:t>
            </w:r>
          </w:p>
        </w:tc>
      </w:tr>
      <w:tr w:rsidR="00374030" w:rsidRPr="009D53AC" w14:paraId="089F174A" w14:textId="77777777" w:rsidTr="00F94715">
        <w:trPr>
          <w:trHeight w:val="322"/>
        </w:trPr>
        <w:tc>
          <w:tcPr>
            <w:tcW w:w="539" w:type="dxa"/>
            <w:vMerge/>
            <w:tcBorders>
              <w:bottom w:val="single" w:sz="18" w:space="0" w:color="auto"/>
            </w:tcBorders>
          </w:tcPr>
          <w:p w14:paraId="75D3B29C" w14:textId="77777777" w:rsidR="00374030" w:rsidRPr="009D53AC" w:rsidRDefault="00374030" w:rsidP="00ED226F">
            <w:pPr>
              <w:widowControl w:val="0"/>
              <w:overflowPunct w:val="0"/>
              <w:autoSpaceDE w:val="0"/>
              <w:autoSpaceDN w:val="0"/>
              <w:adjustRightInd w:val="0"/>
              <w:jc w:val="center"/>
              <w:textAlignment w:val="baseline"/>
              <w:rPr>
                <w:color w:val="000000" w:themeColor="text1"/>
              </w:rPr>
            </w:pPr>
          </w:p>
        </w:tc>
        <w:tc>
          <w:tcPr>
            <w:tcW w:w="3572" w:type="dxa"/>
            <w:vMerge/>
            <w:tcBorders>
              <w:bottom w:val="single" w:sz="18" w:space="0" w:color="auto"/>
            </w:tcBorders>
          </w:tcPr>
          <w:p w14:paraId="5578015B" w14:textId="77777777" w:rsidR="00374030" w:rsidRPr="009D53AC" w:rsidRDefault="00374030" w:rsidP="00ED226F">
            <w:pPr>
              <w:widowControl w:val="0"/>
              <w:overflowPunct w:val="0"/>
              <w:autoSpaceDE w:val="0"/>
              <w:autoSpaceDN w:val="0"/>
              <w:adjustRightInd w:val="0"/>
              <w:jc w:val="center"/>
              <w:textAlignment w:val="baseline"/>
              <w:rPr>
                <w:color w:val="000000" w:themeColor="text1"/>
              </w:rPr>
            </w:pPr>
          </w:p>
        </w:tc>
        <w:tc>
          <w:tcPr>
            <w:tcW w:w="3402" w:type="dxa"/>
            <w:tcBorders>
              <w:bottom w:val="single" w:sz="18" w:space="0" w:color="auto"/>
            </w:tcBorders>
          </w:tcPr>
          <w:p w14:paraId="77D8F578" w14:textId="77777777" w:rsidR="00374030" w:rsidRPr="009D53AC" w:rsidRDefault="00374030" w:rsidP="00ED226F">
            <w:pPr>
              <w:widowControl w:val="0"/>
              <w:autoSpaceDE w:val="0"/>
              <w:autoSpaceDN w:val="0"/>
              <w:adjustRightInd w:val="0"/>
              <w:rPr>
                <w:color w:val="000000" w:themeColor="text1"/>
              </w:rPr>
            </w:pPr>
            <w:r w:rsidRPr="009D53AC">
              <w:rPr>
                <w:color w:val="000000" w:themeColor="text1"/>
              </w:rPr>
              <w:t>Другие источники</w:t>
            </w:r>
          </w:p>
        </w:tc>
        <w:tc>
          <w:tcPr>
            <w:tcW w:w="1277" w:type="dxa"/>
            <w:tcBorders>
              <w:bottom w:val="single" w:sz="18" w:space="0" w:color="auto"/>
            </w:tcBorders>
          </w:tcPr>
          <w:p w14:paraId="594DEEA2" w14:textId="3E90DDDE" w:rsidR="00374030" w:rsidRDefault="00374030" w:rsidP="009B134F">
            <w:pPr>
              <w:jc w:val="center"/>
              <w:rPr>
                <w:color w:val="000000"/>
              </w:rPr>
            </w:pPr>
          </w:p>
        </w:tc>
        <w:tc>
          <w:tcPr>
            <w:tcW w:w="1276" w:type="dxa"/>
            <w:tcBorders>
              <w:bottom w:val="single" w:sz="18" w:space="0" w:color="auto"/>
            </w:tcBorders>
          </w:tcPr>
          <w:p w14:paraId="1DC8A860" w14:textId="569C665D" w:rsidR="00374030" w:rsidRDefault="00374030" w:rsidP="009B134F">
            <w:pPr>
              <w:jc w:val="center"/>
              <w:rPr>
                <w:color w:val="000000"/>
              </w:rPr>
            </w:pPr>
          </w:p>
        </w:tc>
        <w:tc>
          <w:tcPr>
            <w:tcW w:w="1268" w:type="dxa"/>
            <w:tcBorders>
              <w:bottom w:val="single" w:sz="18" w:space="0" w:color="auto"/>
            </w:tcBorders>
          </w:tcPr>
          <w:p w14:paraId="35F03774" w14:textId="490FDA06" w:rsidR="00374030" w:rsidRDefault="00374030" w:rsidP="009B134F">
            <w:pPr>
              <w:jc w:val="center"/>
              <w:rPr>
                <w:color w:val="000000"/>
              </w:rPr>
            </w:pPr>
          </w:p>
        </w:tc>
        <w:tc>
          <w:tcPr>
            <w:tcW w:w="1287" w:type="dxa"/>
            <w:tcBorders>
              <w:bottom w:val="single" w:sz="18" w:space="0" w:color="auto"/>
            </w:tcBorders>
          </w:tcPr>
          <w:p w14:paraId="5B8C290B" w14:textId="002BE2AA" w:rsidR="00374030" w:rsidRDefault="00374030" w:rsidP="009B134F">
            <w:pPr>
              <w:jc w:val="center"/>
              <w:rPr>
                <w:color w:val="000000"/>
              </w:rPr>
            </w:pPr>
          </w:p>
        </w:tc>
        <w:tc>
          <w:tcPr>
            <w:tcW w:w="1266" w:type="dxa"/>
            <w:tcBorders>
              <w:bottom w:val="single" w:sz="18" w:space="0" w:color="auto"/>
            </w:tcBorders>
          </w:tcPr>
          <w:p w14:paraId="2B0F64E9" w14:textId="2EA33600" w:rsidR="00374030" w:rsidRDefault="00374030" w:rsidP="009B134F">
            <w:pPr>
              <w:jc w:val="center"/>
              <w:rPr>
                <w:color w:val="000000"/>
              </w:rPr>
            </w:pPr>
          </w:p>
        </w:tc>
      </w:tr>
      <w:tr w:rsidR="00575F42" w:rsidRPr="009D53AC" w14:paraId="248C799A" w14:textId="77777777" w:rsidTr="00F94715">
        <w:trPr>
          <w:trHeight w:val="150"/>
        </w:trPr>
        <w:tc>
          <w:tcPr>
            <w:tcW w:w="539" w:type="dxa"/>
            <w:vMerge w:val="restart"/>
            <w:tcBorders>
              <w:top w:val="single" w:sz="18" w:space="0" w:color="auto"/>
            </w:tcBorders>
          </w:tcPr>
          <w:p w14:paraId="5A4D20C9" w14:textId="77777777" w:rsidR="00575F42" w:rsidRDefault="00575F42" w:rsidP="00501643">
            <w:pPr>
              <w:widowControl w:val="0"/>
              <w:overflowPunct w:val="0"/>
              <w:autoSpaceDE w:val="0"/>
              <w:autoSpaceDN w:val="0"/>
              <w:adjustRightInd w:val="0"/>
              <w:jc w:val="center"/>
              <w:textAlignment w:val="baseline"/>
              <w:rPr>
                <w:color w:val="000000" w:themeColor="text1"/>
              </w:rPr>
            </w:pPr>
          </w:p>
          <w:p w14:paraId="5BEFB3FB" w14:textId="77777777" w:rsidR="00575F42" w:rsidRPr="009D53AC" w:rsidRDefault="00575F42" w:rsidP="00501643">
            <w:pPr>
              <w:widowControl w:val="0"/>
              <w:overflowPunct w:val="0"/>
              <w:autoSpaceDE w:val="0"/>
              <w:autoSpaceDN w:val="0"/>
              <w:adjustRightInd w:val="0"/>
              <w:jc w:val="center"/>
              <w:textAlignment w:val="baseline"/>
              <w:rPr>
                <w:color w:val="000000" w:themeColor="text1"/>
              </w:rPr>
            </w:pPr>
            <w:r>
              <w:rPr>
                <w:color w:val="000000" w:themeColor="text1"/>
              </w:rPr>
              <w:t>2</w:t>
            </w:r>
          </w:p>
        </w:tc>
        <w:tc>
          <w:tcPr>
            <w:tcW w:w="3572" w:type="dxa"/>
            <w:vMerge w:val="restart"/>
            <w:tcBorders>
              <w:top w:val="single" w:sz="18" w:space="0" w:color="auto"/>
            </w:tcBorders>
          </w:tcPr>
          <w:p w14:paraId="15D892C8" w14:textId="77777777" w:rsidR="00575F42" w:rsidRPr="009D53AC" w:rsidRDefault="00575F42" w:rsidP="00501643">
            <w:pPr>
              <w:widowControl w:val="0"/>
              <w:overflowPunct w:val="0"/>
              <w:autoSpaceDE w:val="0"/>
              <w:autoSpaceDN w:val="0"/>
              <w:adjustRightInd w:val="0"/>
              <w:textAlignment w:val="baseline"/>
              <w:rPr>
                <w:color w:val="000000" w:themeColor="text1"/>
              </w:rPr>
            </w:pPr>
            <w:r w:rsidRPr="009D53AC">
              <w:rPr>
                <w:color w:val="000000" w:themeColor="text1"/>
              </w:rPr>
              <w:t>Реконструкция узлов учета коммунальных ресурсов (в т.ч. разработка проектной документации узлов учета) расположенных в муниципальных помещениях</w:t>
            </w:r>
          </w:p>
        </w:tc>
        <w:tc>
          <w:tcPr>
            <w:tcW w:w="3402" w:type="dxa"/>
            <w:tcBorders>
              <w:top w:val="single" w:sz="18" w:space="0" w:color="auto"/>
            </w:tcBorders>
          </w:tcPr>
          <w:p w14:paraId="3083BA08" w14:textId="77777777" w:rsidR="00575F42" w:rsidRPr="009D53AC" w:rsidRDefault="00575F42" w:rsidP="00501643">
            <w:pPr>
              <w:widowControl w:val="0"/>
              <w:autoSpaceDE w:val="0"/>
              <w:autoSpaceDN w:val="0"/>
              <w:adjustRightInd w:val="0"/>
              <w:rPr>
                <w:color w:val="000000" w:themeColor="text1"/>
              </w:rPr>
            </w:pPr>
            <w:r w:rsidRPr="009D53AC">
              <w:rPr>
                <w:color w:val="000000" w:themeColor="text1"/>
              </w:rPr>
              <w:t>Всего</w:t>
            </w:r>
          </w:p>
        </w:tc>
        <w:tc>
          <w:tcPr>
            <w:tcW w:w="1277" w:type="dxa"/>
          </w:tcPr>
          <w:p w14:paraId="4884814C" w14:textId="77777777" w:rsidR="00575F42" w:rsidRDefault="00575F42" w:rsidP="009B134F">
            <w:pPr>
              <w:jc w:val="center"/>
              <w:rPr>
                <w:color w:val="000000"/>
              </w:rPr>
            </w:pPr>
            <w:r>
              <w:rPr>
                <w:color w:val="000000" w:themeColor="text1"/>
              </w:rPr>
              <w:t>0,0</w:t>
            </w:r>
          </w:p>
        </w:tc>
        <w:tc>
          <w:tcPr>
            <w:tcW w:w="1276" w:type="dxa"/>
          </w:tcPr>
          <w:p w14:paraId="1E6129E3" w14:textId="77777777" w:rsidR="00575F42" w:rsidRDefault="00575F42" w:rsidP="009B134F">
            <w:pPr>
              <w:jc w:val="center"/>
              <w:rPr>
                <w:color w:val="000000"/>
              </w:rPr>
            </w:pPr>
            <w:r>
              <w:rPr>
                <w:color w:val="000000" w:themeColor="text1"/>
              </w:rPr>
              <w:t>300 000,0</w:t>
            </w:r>
          </w:p>
        </w:tc>
        <w:tc>
          <w:tcPr>
            <w:tcW w:w="1268" w:type="dxa"/>
          </w:tcPr>
          <w:p w14:paraId="1090A4D0" w14:textId="77777777" w:rsidR="00575F42" w:rsidRDefault="00575F42" w:rsidP="009B134F">
            <w:pPr>
              <w:jc w:val="center"/>
              <w:rPr>
                <w:color w:val="000000"/>
              </w:rPr>
            </w:pPr>
            <w:r>
              <w:rPr>
                <w:color w:val="000000" w:themeColor="text1"/>
              </w:rPr>
              <w:t>600 000,0</w:t>
            </w:r>
          </w:p>
        </w:tc>
        <w:tc>
          <w:tcPr>
            <w:tcW w:w="1287" w:type="dxa"/>
          </w:tcPr>
          <w:p w14:paraId="180F6DA5" w14:textId="77777777" w:rsidR="00575F42" w:rsidRDefault="00575F42" w:rsidP="009B134F">
            <w:pPr>
              <w:jc w:val="center"/>
              <w:rPr>
                <w:color w:val="000000"/>
              </w:rPr>
            </w:pPr>
            <w:r>
              <w:rPr>
                <w:color w:val="000000" w:themeColor="text1"/>
              </w:rPr>
              <w:t>0,0</w:t>
            </w:r>
          </w:p>
        </w:tc>
        <w:tc>
          <w:tcPr>
            <w:tcW w:w="1266" w:type="dxa"/>
          </w:tcPr>
          <w:p w14:paraId="22EE219E" w14:textId="77777777" w:rsidR="00575F42" w:rsidRDefault="00575F42" w:rsidP="009B134F">
            <w:pPr>
              <w:jc w:val="center"/>
              <w:rPr>
                <w:color w:val="000000"/>
              </w:rPr>
            </w:pPr>
            <w:r>
              <w:rPr>
                <w:color w:val="000000" w:themeColor="text1"/>
              </w:rPr>
              <w:t>0,0</w:t>
            </w:r>
          </w:p>
        </w:tc>
      </w:tr>
      <w:tr w:rsidR="00575F42" w:rsidRPr="009D53AC" w14:paraId="137F38D8" w14:textId="77777777" w:rsidTr="00F94715">
        <w:trPr>
          <w:trHeight w:val="150"/>
        </w:trPr>
        <w:tc>
          <w:tcPr>
            <w:tcW w:w="539" w:type="dxa"/>
            <w:vMerge/>
            <w:tcBorders>
              <w:top w:val="single" w:sz="18" w:space="0" w:color="auto"/>
            </w:tcBorders>
          </w:tcPr>
          <w:p w14:paraId="3C21BC32" w14:textId="77777777" w:rsidR="00575F42" w:rsidRPr="009D53AC" w:rsidRDefault="00575F42" w:rsidP="00860206">
            <w:pPr>
              <w:widowControl w:val="0"/>
              <w:overflowPunct w:val="0"/>
              <w:autoSpaceDE w:val="0"/>
              <w:autoSpaceDN w:val="0"/>
              <w:adjustRightInd w:val="0"/>
              <w:jc w:val="center"/>
              <w:textAlignment w:val="baseline"/>
              <w:rPr>
                <w:color w:val="000000" w:themeColor="text1"/>
              </w:rPr>
            </w:pPr>
          </w:p>
        </w:tc>
        <w:tc>
          <w:tcPr>
            <w:tcW w:w="3572" w:type="dxa"/>
            <w:vMerge/>
            <w:tcBorders>
              <w:top w:val="single" w:sz="18" w:space="0" w:color="auto"/>
            </w:tcBorders>
          </w:tcPr>
          <w:p w14:paraId="753DAD4B" w14:textId="77777777" w:rsidR="00575F42" w:rsidRPr="009D53AC" w:rsidRDefault="00575F42" w:rsidP="00860206">
            <w:pPr>
              <w:widowControl w:val="0"/>
              <w:overflowPunct w:val="0"/>
              <w:autoSpaceDE w:val="0"/>
              <w:autoSpaceDN w:val="0"/>
              <w:adjustRightInd w:val="0"/>
              <w:textAlignment w:val="baseline"/>
              <w:rPr>
                <w:color w:val="000000" w:themeColor="text1"/>
              </w:rPr>
            </w:pPr>
          </w:p>
        </w:tc>
        <w:tc>
          <w:tcPr>
            <w:tcW w:w="3402" w:type="dxa"/>
            <w:tcBorders>
              <w:top w:val="single" w:sz="4" w:space="0" w:color="auto"/>
            </w:tcBorders>
          </w:tcPr>
          <w:p w14:paraId="5A2DFBFF" w14:textId="77777777" w:rsidR="00575F42" w:rsidRPr="009D53AC" w:rsidRDefault="00575F42" w:rsidP="00860206">
            <w:pPr>
              <w:widowControl w:val="0"/>
              <w:autoSpaceDE w:val="0"/>
              <w:autoSpaceDN w:val="0"/>
              <w:adjustRightInd w:val="0"/>
              <w:rPr>
                <w:color w:val="000000" w:themeColor="text1"/>
              </w:rPr>
            </w:pPr>
            <w:r w:rsidRPr="009D53AC">
              <w:rPr>
                <w:color w:val="000000" w:themeColor="text1"/>
              </w:rPr>
              <w:t>Федеральный бюджет</w:t>
            </w:r>
          </w:p>
        </w:tc>
        <w:tc>
          <w:tcPr>
            <w:tcW w:w="1277" w:type="dxa"/>
            <w:tcBorders>
              <w:top w:val="single" w:sz="4" w:space="0" w:color="auto"/>
            </w:tcBorders>
          </w:tcPr>
          <w:p w14:paraId="31295941" w14:textId="465B7837" w:rsidR="00575F42" w:rsidRDefault="00575F42" w:rsidP="009B134F">
            <w:pPr>
              <w:jc w:val="center"/>
              <w:rPr>
                <w:color w:val="000000"/>
              </w:rPr>
            </w:pPr>
          </w:p>
        </w:tc>
        <w:tc>
          <w:tcPr>
            <w:tcW w:w="1276" w:type="dxa"/>
            <w:tcBorders>
              <w:top w:val="single" w:sz="4" w:space="0" w:color="auto"/>
            </w:tcBorders>
          </w:tcPr>
          <w:p w14:paraId="1A51D082" w14:textId="3E1FB284" w:rsidR="00575F42" w:rsidRDefault="00575F42" w:rsidP="009B134F">
            <w:pPr>
              <w:jc w:val="center"/>
              <w:rPr>
                <w:color w:val="000000"/>
              </w:rPr>
            </w:pPr>
          </w:p>
        </w:tc>
        <w:tc>
          <w:tcPr>
            <w:tcW w:w="1268" w:type="dxa"/>
            <w:tcBorders>
              <w:top w:val="single" w:sz="4" w:space="0" w:color="auto"/>
            </w:tcBorders>
          </w:tcPr>
          <w:p w14:paraId="4FB8C00D" w14:textId="6110584E" w:rsidR="00575F42" w:rsidRDefault="00575F42" w:rsidP="009B134F">
            <w:pPr>
              <w:jc w:val="center"/>
              <w:rPr>
                <w:color w:val="000000"/>
              </w:rPr>
            </w:pPr>
          </w:p>
        </w:tc>
        <w:tc>
          <w:tcPr>
            <w:tcW w:w="1287" w:type="dxa"/>
            <w:tcBorders>
              <w:top w:val="single" w:sz="4" w:space="0" w:color="auto"/>
            </w:tcBorders>
          </w:tcPr>
          <w:p w14:paraId="7DAC8EBB" w14:textId="4B1886D2" w:rsidR="00575F42" w:rsidRDefault="00575F42" w:rsidP="009B134F">
            <w:pPr>
              <w:jc w:val="center"/>
              <w:rPr>
                <w:color w:val="000000"/>
              </w:rPr>
            </w:pPr>
          </w:p>
        </w:tc>
        <w:tc>
          <w:tcPr>
            <w:tcW w:w="1266" w:type="dxa"/>
            <w:tcBorders>
              <w:top w:val="single" w:sz="4" w:space="0" w:color="auto"/>
            </w:tcBorders>
          </w:tcPr>
          <w:p w14:paraId="5FEC9E3B" w14:textId="06F90201" w:rsidR="00575F42" w:rsidRDefault="00575F42" w:rsidP="009B134F">
            <w:pPr>
              <w:jc w:val="center"/>
              <w:rPr>
                <w:color w:val="000000"/>
              </w:rPr>
            </w:pPr>
          </w:p>
        </w:tc>
      </w:tr>
      <w:tr w:rsidR="00575F42" w:rsidRPr="009D53AC" w14:paraId="742616D6" w14:textId="77777777" w:rsidTr="00F94715">
        <w:trPr>
          <w:trHeight w:val="150"/>
        </w:trPr>
        <w:tc>
          <w:tcPr>
            <w:tcW w:w="539" w:type="dxa"/>
            <w:vMerge/>
            <w:tcBorders>
              <w:top w:val="single" w:sz="18" w:space="0" w:color="auto"/>
            </w:tcBorders>
          </w:tcPr>
          <w:p w14:paraId="12B4702B" w14:textId="77777777" w:rsidR="00575F42" w:rsidRPr="009D53AC" w:rsidRDefault="00575F42" w:rsidP="00860206">
            <w:pPr>
              <w:widowControl w:val="0"/>
              <w:overflowPunct w:val="0"/>
              <w:autoSpaceDE w:val="0"/>
              <w:autoSpaceDN w:val="0"/>
              <w:adjustRightInd w:val="0"/>
              <w:jc w:val="center"/>
              <w:textAlignment w:val="baseline"/>
              <w:rPr>
                <w:color w:val="000000" w:themeColor="text1"/>
              </w:rPr>
            </w:pPr>
          </w:p>
        </w:tc>
        <w:tc>
          <w:tcPr>
            <w:tcW w:w="3572" w:type="dxa"/>
            <w:vMerge/>
            <w:tcBorders>
              <w:top w:val="single" w:sz="18" w:space="0" w:color="auto"/>
            </w:tcBorders>
          </w:tcPr>
          <w:p w14:paraId="2F3FCFDA" w14:textId="77777777" w:rsidR="00575F42" w:rsidRPr="009D53AC" w:rsidRDefault="00575F42" w:rsidP="00860206">
            <w:pPr>
              <w:widowControl w:val="0"/>
              <w:overflowPunct w:val="0"/>
              <w:autoSpaceDE w:val="0"/>
              <w:autoSpaceDN w:val="0"/>
              <w:adjustRightInd w:val="0"/>
              <w:textAlignment w:val="baseline"/>
              <w:rPr>
                <w:color w:val="000000" w:themeColor="text1"/>
              </w:rPr>
            </w:pPr>
          </w:p>
        </w:tc>
        <w:tc>
          <w:tcPr>
            <w:tcW w:w="3402" w:type="dxa"/>
            <w:tcBorders>
              <w:top w:val="single" w:sz="4" w:space="0" w:color="auto"/>
            </w:tcBorders>
          </w:tcPr>
          <w:p w14:paraId="3E15BACF" w14:textId="77777777" w:rsidR="00575F42" w:rsidRPr="009D53AC" w:rsidRDefault="00575F42" w:rsidP="00860206">
            <w:pPr>
              <w:widowControl w:val="0"/>
              <w:autoSpaceDE w:val="0"/>
              <w:autoSpaceDN w:val="0"/>
              <w:adjustRightInd w:val="0"/>
              <w:rPr>
                <w:color w:val="000000" w:themeColor="text1"/>
              </w:rPr>
            </w:pPr>
            <w:r w:rsidRPr="009D53AC">
              <w:rPr>
                <w:color w:val="000000" w:themeColor="text1"/>
              </w:rPr>
              <w:t>Государственный бюджет РС(Я)</w:t>
            </w:r>
          </w:p>
        </w:tc>
        <w:tc>
          <w:tcPr>
            <w:tcW w:w="1277" w:type="dxa"/>
            <w:tcBorders>
              <w:top w:val="single" w:sz="4" w:space="0" w:color="auto"/>
            </w:tcBorders>
          </w:tcPr>
          <w:p w14:paraId="62AC5E28" w14:textId="19CEA06E" w:rsidR="00575F42" w:rsidRDefault="00575F42" w:rsidP="009B134F">
            <w:pPr>
              <w:jc w:val="center"/>
              <w:rPr>
                <w:color w:val="000000"/>
              </w:rPr>
            </w:pPr>
          </w:p>
        </w:tc>
        <w:tc>
          <w:tcPr>
            <w:tcW w:w="1276" w:type="dxa"/>
            <w:tcBorders>
              <w:top w:val="single" w:sz="4" w:space="0" w:color="auto"/>
            </w:tcBorders>
          </w:tcPr>
          <w:p w14:paraId="09A4FEE6" w14:textId="26ED5B0D" w:rsidR="00575F42" w:rsidRDefault="00575F42" w:rsidP="009B134F">
            <w:pPr>
              <w:jc w:val="center"/>
              <w:rPr>
                <w:color w:val="000000"/>
              </w:rPr>
            </w:pPr>
          </w:p>
        </w:tc>
        <w:tc>
          <w:tcPr>
            <w:tcW w:w="1268" w:type="dxa"/>
            <w:tcBorders>
              <w:top w:val="single" w:sz="4" w:space="0" w:color="auto"/>
            </w:tcBorders>
          </w:tcPr>
          <w:p w14:paraId="19D37348" w14:textId="7ACAD950" w:rsidR="00575F42" w:rsidRDefault="00575F42" w:rsidP="009B134F">
            <w:pPr>
              <w:jc w:val="center"/>
              <w:rPr>
                <w:color w:val="000000"/>
              </w:rPr>
            </w:pPr>
          </w:p>
        </w:tc>
        <w:tc>
          <w:tcPr>
            <w:tcW w:w="1287" w:type="dxa"/>
            <w:tcBorders>
              <w:top w:val="single" w:sz="4" w:space="0" w:color="auto"/>
            </w:tcBorders>
          </w:tcPr>
          <w:p w14:paraId="5FFA4DB2" w14:textId="52FFB8DD" w:rsidR="00575F42" w:rsidRDefault="00575F42" w:rsidP="009B134F">
            <w:pPr>
              <w:jc w:val="center"/>
              <w:rPr>
                <w:color w:val="000000"/>
              </w:rPr>
            </w:pPr>
          </w:p>
        </w:tc>
        <w:tc>
          <w:tcPr>
            <w:tcW w:w="1266" w:type="dxa"/>
            <w:tcBorders>
              <w:top w:val="single" w:sz="4" w:space="0" w:color="auto"/>
            </w:tcBorders>
          </w:tcPr>
          <w:p w14:paraId="20839CE1" w14:textId="3763D838" w:rsidR="00575F42" w:rsidRDefault="00575F42" w:rsidP="009B134F">
            <w:pPr>
              <w:jc w:val="center"/>
              <w:rPr>
                <w:color w:val="000000"/>
              </w:rPr>
            </w:pPr>
          </w:p>
        </w:tc>
      </w:tr>
      <w:tr w:rsidR="00575F42" w:rsidRPr="009D53AC" w14:paraId="317AEF7B" w14:textId="77777777" w:rsidTr="00F94715">
        <w:tc>
          <w:tcPr>
            <w:tcW w:w="539" w:type="dxa"/>
            <w:vMerge/>
          </w:tcPr>
          <w:p w14:paraId="74470B4C" w14:textId="77777777" w:rsidR="00575F42" w:rsidRPr="009D53AC" w:rsidRDefault="00575F42" w:rsidP="00860206">
            <w:pPr>
              <w:widowControl w:val="0"/>
              <w:overflowPunct w:val="0"/>
              <w:autoSpaceDE w:val="0"/>
              <w:autoSpaceDN w:val="0"/>
              <w:adjustRightInd w:val="0"/>
              <w:jc w:val="center"/>
              <w:textAlignment w:val="baseline"/>
              <w:rPr>
                <w:color w:val="000000" w:themeColor="text1"/>
              </w:rPr>
            </w:pPr>
          </w:p>
        </w:tc>
        <w:tc>
          <w:tcPr>
            <w:tcW w:w="3572" w:type="dxa"/>
            <w:vMerge/>
          </w:tcPr>
          <w:p w14:paraId="648950AD" w14:textId="77777777" w:rsidR="00575F42" w:rsidRPr="009D53AC" w:rsidRDefault="00575F42" w:rsidP="00860206">
            <w:pPr>
              <w:widowControl w:val="0"/>
              <w:overflowPunct w:val="0"/>
              <w:autoSpaceDE w:val="0"/>
              <w:autoSpaceDN w:val="0"/>
              <w:adjustRightInd w:val="0"/>
              <w:jc w:val="center"/>
              <w:textAlignment w:val="baseline"/>
              <w:rPr>
                <w:color w:val="000000" w:themeColor="text1"/>
              </w:rPr>
            </w:pPr>
          </w:p>
        </w:tc>
        <w:tc>
          <w:tcPr>
            <w:tcW w:w="3402" w:type="dxa"/>
          </w:tcPr>
          <w:p w14:paraId="02E8F69C" w14:textId="77777777" w:rsidR="00575F42" w:rsidRPr="009D53AC" w:rsidRDefault="00575F42" w:rsidP="00860206">
            <w:pPr>
              <w:widowControl w:val="0"/>
              <w:autoSpaceDE w:val="0"/>
              <w:autoSpaceDN w:val="0"/>
              <w:adjustRightInd w:val="0"/>
              <w:rPr>
                <w:color w:val="000000" w:themeColor="text1"/>
              </w:rPr>
            </w:pPr>
            <w:r w:rsidRPr="009D53AC">
              <w:rPr>
                <w:color w:val="000000" w:themeColor="text1"/>
              </w:rPr>
              <w:t xml:space="preserve">Бюджет МО «Мирнинский район» </w:t>
            </w:r>
          </w:p>
        </w:tc>
        <w:tc>
          <w:tcPr>
            <w:tcW w:w="1277" w:type="dxa"/>
          </w:tcPr>
          <w:p w14:paraId="3E497884" w14:textId="0C6A9F55" w:rsidR="00575F42" w:rsidRDefault="00575F42" w:rsidP="009B134F">
            <w:pPr>
              <w:jc w:val="center"/>
              <w:rPr>
                <w:color w:val="000000"/>
              </w:rPr>
            </w:pPr>
          </w:p>
        </w:tc>
        <w:tc>
          <w:tcPr>
            <w:tcW w:w="1276" w:type="dxa"/>
          </w:tcPr>
          <w:p w14:paraId="23A1427D" w14:textId="716F4230" w:rsidR="00575F42" w:rsidRDefault="00575F42" w:rsidP="009B134F">
            <w:pPr>
              <w:jc w:val="center"/>
              <w:rPr>
                <w:color w:val="000000"/>
              </w:rPr>
            </w:pPr>
          </w:p>
        </w:tc>
        <w:tc>
          <w:tcPr>
            <w:tcW w:w="1268" w:type="dxa"/>
          </w:tcPr>
          <w:p w14:paraId="7C807A6A" w14:textId="544B221F" w:rsidR="00575F42" w:rsidRDefault="00575F42" w:rsidP="009B134F">
            <w:pPr>
              <w:jc w:val="center"/>
              <w:rPr>
                <w:color w:val="000000"/>
              </w:rPr>
            </w:pPr>
          </w:p>
        </w:tc>
        <w:tc>
          <w:tcPr>
            <w:tcW w:w="1287" w:type="dxa"/>
          </w:tcPr>
          <w:p w14:paraId="67E53FDF" w14:textId="6168F4AC" w:rsidR="00575F42" w:rsidRDefault="00575F42" w:rsidP="009B134F">
            <w:pPr>
              <w:jc w:val="center"/>
              <w:rPr>
                <w:color w:val="000000"/>
              </w:rPr>
            </w:pPr>
          </w:p>
        </w:tc>
        <w:tc>
          <w:tcPr>
            <w:tcW w:w="1266" w:type="dxa"/>
          </w:tcPr>
          <w:p w14:paraId="60D04885" w14:textId="127F5C87" w:rsidR="00575F42" w:rsidRDefault="00575F42" w:rsidP="009B134F">
            <w:pPr>
              <w:jc w:val="center"/>
              <w:rPr>
                <w:color w:val="000000"/>
              </w:rPr>
            </w:pPr>
          </w:p>
        </w:tc>
      </w:tr>
      <w:tr w:rsidR="00575F42" w:rsidRPr="009D53AC" w14:paraId="6ABB27ED" w14:textId="77777777" w:rsidTr="00F94715">
        <w:tc>
          <w:tcPr>
            <w:tcW w:w="539" w:type="dxa"/>
            <w:vMerge/>
          </w:tcPr>
          <w:p w14:paraId="5442215E" w14:textId="77777777" w:rsidR="00575F42" w:rsidRPr="009D53AC" w:rsidRDefault="00575F42" w:rsidP="00860206">
            <w:pPr>
              <w:widowControl w:val="0"/>
              <w:overflowPunct w:val="0"/>
              <w:autoSpaceDE w:val="0"/>
              <w:autoSpaceDN w:val="0"/>
              <w:adjustRightInd w:val="0"/>
              <w:jc w:val="center"/>
              <w:textAlignment w:val="baseline"/>
              <w:rPr>
                <w:color w:val="000000" w:themeColor="text1"/>
              </w:rPr>
            </w:pPr>
          </w:p>
        </w:tc>
        <w:tc>
          <w:tcPr>
            <w:tcW w:w="3572" w:type="dxa"/>
            <w:vMerge/>
          </w:tcPr>
          <w:p w14:paraId="0806EB45" w14:textId="77777777" w:rsidR="00575F42" w:rsidRPr="009D53AC" w:rsidRDefault="00575F42" w:rsidP="00860206">
            <w:pPr>
              <w:widowControl w:val="0"/>
              <w:overflowPunct w:val="0"/>
              <w:autoSpaceDE w:val="0"/>
              <w:autoSpaceDN w:val="0"/>
              <w:adjustRightInd w:val="0"/>
              <w:jc w:val="center"/>
              <w:textAlignment w:val="baseline"/>
              <w:rPr>
                <w:color w:val="000000" w:themeColor="text1"/>
              </w:rPr>
            </w:pPr>
          </w:p>
        </w:tc>
        <w:tc>
          <w:tcPr>
            <w:tcW w:w="3402" w:type="dxa"/>
          </w:tcPr>
          <w:p w14:paraId="0C7C5A8F" w14:textId="77777777" w:rsidR="00575F42" w:rsidRPr="009D53AC" w:rsidRDefault="00575F42" w:rsidP="00860206">
            <w:pPr>
              <w:widowControl w:val="0"/>
              <w:autoSpaceDE w:val="0"/>
              <w:autoSpaceDN w:val="0"/>
              <w:adjustRightInd w:val="0"/>
              <w:rPr>
                <w:color w:val="000000" w:themeColor="text1"/>
              </w:rPr>
            </w:pPr>
            <w:r w:rsidRPr="009D53AC">
              <w:rPr>
                <w:color w:val="000000" w:themeColor="text1"/>
              </w:rPr>
              <w:t>Бюджет МО «Город Удачный»</w:t>
            </w:r>
          </w:p>
        </w:tc>
        <w:tc>
          <w:tcPr>
            <w:tcW w:w="1277" w:type="dxa"/>
          </w:tcPr>
          <w:p w14:paraId="19AAE509" w14:textId="77777777" w:rsidR="00575F42" w:rsidRDefault="00575F42" w:rsidP="009B134F">
            <w:pPr>
              <w:jc w:val="center"/>
              <w:rPr>
                <w:color w:val="000000"/>
              </w:rPr>
            </w:pPr>
            <w:r>
              <w:rPr>
                <w:color w:val="000000" w:themeColor="text1"/>
              </w:rPr>
              <w:t>0,0</w:t>
            </w:r>
          </w:p>
        </w:tc>
        <w:tc>
          <w:tcPr>
            <w:tcW w:w="1276" w:type="dxa"/>
          </w:tcPr>
          <w:p w14:paraId="4C214FE1" w14:textId="77777777" w:rsidR="00575F42" w:rsidRDefault="00575F42" w:rsidP="009B134F">
            <w:pPr>
              <w:jc w:val="center"/>
              <w:rPr>
                <w:color w:val="000000"/>
              </w:rPr>
            </w:pPr>
            <w:r>
              <w:rPr>
                <w:color w:val="000000" w:themeColor="text1"/>
              </w:rPr>
              <w:t>300 000,0</w:t>
            </w:r>
          </w:p>
        </w:tc>
        <w:tc>
          <w:tcPr>
            <w:tcW w:w="1268" w:type="dxa"/>
          </w:tcPr>
          <w:p w14:paraId="35023AC3" w14:textId="77777777" w:rsidR="00575F42" w:rsidRDefault="00575F42" w:rsidP="009B134F">
            <w:pPr>
              <w:jc w:val="center"/>
              <w:rPr>
                <w:color w:val="000000"/>
              </w:rPr>
            </w:pPr>
            <w:r>
              <w:rPr>
                <w:color w:val="000000" w:themeColor="text1"/>
              </w:rPr>
              <w:t>600 000,0</w:t>
            </w:r>
          </w:p>
        </w:tc>
        <w:tc>
          <w:tcPr>
            <w:tcW w:w="1287" w:type="dxa"/>
          </w:tcPr>
          <w:p w14:paraId="31952461" w14:textId="77777777" w:rsidR="00575F42" w:rsidRDefault="00575F42" w:rsidP="009B134F">
            <w:pPr>
              <w:jc w:val="center"/>
              <w:rPr>
                <w:color w:val="000000"/>
              </w:rPr>
            </w:pPr>
            <w:r>
              <w:rPr>
                <w:color w:val="000000" w:themeColor="text1"/>
              </w:rPr>
              <w:t>0,0</w:t>
            </w:r>
          </w:p>
        </w:tc>
        <w:tc>
          <w:tcPr>
            <w:tcW w:w="1266" w:type="dxa"/>
          </w:tcPr>
          <w:p w14:paraId="41A17966" w14:textId="77777777" w:rsidR="00575F42" w:rsidRDefault="00575F42" w:rsidP="009B134F">
            <w:pPr>
              <w:jc w:val="center"/>
              <w:rPr>
                <w:color w:val="000000"/>
              </w:rPr>
            </w:pPr>
            <w:r>
              <w:rPr>
                <w:color w:val="000000" w:themeColor="text1"/>
              </w:rPr>
              <w:t>0,0</w:t>
            </w:r>
          </w:p>
        </w:tc>
      </w:tr>
      <w:tr w:rsidR="00575F42" w:rsidRPr="009D53AC" w14:paraId="39434F1F" w14:textId="77777777" w:rsidTr="00F94715">
        <w:tc>
          <w:tcPr>
            <w:tcW w:w="539" w:type="dxa"/>
            <w:vMerge/>
            <w:tcBorders>
              <w:bottom w:val="single" w:sz="18" w:space="0" w:color="auto"/>
            </w:tcBorders>
          </w:tcPr>
          <w:p w14:paraId="28F7A230" w14:textId="77777777" w:rsidR="00575F42" w:rsidRPr="009D53AC" w:rsidRDefault="00575F42" w:rsidP="00860206">
            <w:pPr>
              <w:widowControl w:val="0"/>
              <w:overflowPunct w:val="0"/>
              <w:autoSpaceDE w:val="0"/>
              <w:autoSpaceDN w:val="0"/>
              <w:adjustRightInd w:val="0"/>
              <w:jc w:val="center"/>
              <w:textAlignment w:val="baseline"/>
              <w:rPr>
                <w:color w:val="000000" w:themeColor="text1"/>
              </w:rPr>
            </w:pPr>
          </w:p>
        </w:tc>
        <w:tc>
          <w:tcPr>
            <w:tcW w:w="3572" w:type="dxa"/>
            <w:vMerge/>
            <w:tcBorders>
              <w:bottom w:val="single" w:sz="18" w:space="0" w:color="auto"/>
            </w:tcBorders>
          </w:tcPr>
          <w:p w14:paraId="3F15E547" w14:textId="77777777" w:rsidR="00575F42" w:rsidRPr="009D53AC" w:rsidRDefault="00575F42" w:rsidP="00860206">
            <w:pPr>
              <w:widowControl w:val="0"/>
              <w:overflowPunct w:val="0"/>
              <w:autoSpaceDE w:val="0"/>
              <w:autoSpaceDN w:val="0"/>
              <w:adjustRightInd w:val="0"/>
              <w:jc w:val="center"/>
              <w:textAlignment w:val="baseline"/>
              <w:rPr>
                <w:color w:val="000000" w:themeColor="text1"/>
              </w:rPr>
            </w:pPr>
          </w:p>
        </w:tc>
        <w:tc>
          <w:tcPr>
            <w:tcW w:w="3402" w:type="dxa"/>
            <w:tcBorders>
              <w:bottom w:val="single" w:sz="18" w:space="0" w:color="auto"/>
            </w:tcBorders>
          </w:tcPr>
          <w:p w14:paraId="4609A677" w14:textId="77777777" w:rsidR="00575F42" w:rsidRPr="009D53AC" w:rsidRDefault="00575F42" w:rsidP="00860206">
            <w:pPr>
              <w:widowControl w:val="0"/>
              <w:autoSpaceDE w:val="0"/>
              <w:autoSpaceDN w:val="0"/>
              <w:adjustRightInd w:val="0"/>
              <w:rPr>
                <w:color w:val="000000" w:themeColor="text1"/>
              </w:rPr>
            </w:pPr>
            <w:r w:rsidRPr="009D53AC">
              <w:rPr>
                <w:color w:val="000000" w:themeColor="text1"/>
              </w:rPr>
              <w:t>Другие источники</w:t>
            </w:r>
          </w:p>
        </w:tc>
        <w:tc>
          <w:tcPr>
            <w:tcW w:w="1277" w:type="dxa"/>
            <w:tcBorders>
              <w:bottom w:val="single" w:sz="18" w:space="0" w:color="auto"/>
            </w:tcBorders>
          </w:tcPr>
          <w:p w14:paraId="7B43FC9E" w14:textId="3B0D6C0D" w:rsidR="00575F42" w:rsidRDefault="00575F42" w:rsidP="009B134F">
            <w:pPr>
              <w:jc w:val="center"/>
              <w:rPr>
                <w:color w:val="000000"/>
              </w:rPr>
            </w:pPr>
          </w:p>
        </w:tc>
        <w:tc>
          <w:tcPr>
            <w:tcW w:w="1276" w:type="dxa"/>
            <w:tcBorders>
              <w:bottom w:val="single" w:sz="18" w:space="0" w:color="auto"/>
            </w:tcBorders>
          </w:tcPr>
          <w:p w14:paraId="7A3F2DFC" w14:textId="0CF713BB" w:rsidR="00575F42" w:rsidRDefault="00575F42" w:rsidP="009B134F">
            <w:pPr>
              <w:jc w:val="center"/>
              <w:rPr>
                <w:color w:val="000000"/>
              </w:rPr>
            </w:pPr>
          </w:p>
        </w:tc>
        <w:tc>
          <w:tcPr>
            <w:tcW w:w="1268" w:type="dxa"/>
            <w:tcBorders>
              <w:bottom w:val="single" w:sz="18" w:space="0" w:color="auto"/>
            </w:tcBorders>
          </w:tcPr>
          <w:p w14:paraId="64D40EA9" w14:textId="7DBC9AB6" w:rsidR="00575F42" w:rsidRDefault="00575F42" w:rsidP="009B134F">
            <w:pPr>
              <w:jc w:val="center"/>
              <w:rPr>
                <w:color w:val="000000"/>
              </w:rPr>
            </w:pPr>
          </w:p>
        </w:tc>
        <w:tc>
          <w:tcPr>
            <w:tcW w:w="1287" w:type="dxa"/>
            <w:tcBorders>
              <w:bottom w:val="single" w:sz="18" w:space="0" w:color="auto"/>
            </w:tcBorders>
          </w:tcPr>
          <w:p w14:paraId="36435BD0" w14:textId="478837A5" w:rsidR="00575F42" w:rsidRDefault="00575F42" w:rsidP="009B134F">
            <w:pPr>
              <w:jc w:val="center"/>
              <w:rPr>
                <w:color w:val="000000"/>
              </w:rPr>
            </w:pPr>
          </w:p>
        </w:tc>
        <w:tc>
          <w:tcPr>
            <w:tcW w:w="1266" w:type="dxa"/>
            <w:tcBorders>
              <w:bottom w:val="single" w:sz="18" w:space="0" w:color="auto"/>
            </w:tcBorders>
          </w:tcPr>
          <w:p w14:paraId="5125FC0D" w14:textId="4FCB94C6" w:rsidR="00575F42" w:rsidRDefault="00575F42" w:rsidP="009B134F">
            <w:pPr>
              <w:jc w:val="center"/>
              <w:rPr>
                <w:color w:val="000000"/>
              </w:rPr>
            </w:pPr>
          </w:p>
        </w:tc>
      </w:tr>
      <w:tr w:rsidR="00575F42" w:rsidRPr="009D53AC" w14:paraId="32DDD8FA" w14:textId="77777777" w:rsidTr="00F94715">
        <w:trPr>
          <w:trHeight w:val="246"/>
        </w:trPr>
        <w:tc>
          <w:tcPr>
            <w:tcW w:w="539" w:type="dxa"/>
            <w:vMerge w:val="restart"/>
            <w:tcBorders>
              <w:top w:val="single" w:sz="18" w:space="0" w:color="auto"/>
            </w:tcBorders>
          </w:tcPr>
          <w:p w14:paraId="663F2E47" w14:textId="77777777" w:rsidR="00575F42" w:rsidRPr="009D53AC" w:rsidRDefault="00575F42" w:rsidP="004C07F0">
            <w:pPr>
              <w:widowControl w:val="0"/>
              <w:overflowPunct w:val="0"/>
              <w:autoSpaceDE w:val="0"/>
              <w:autoSpaceDN w:val="0"/>
              <w:adjustRightInd w:val="0"/>
              <w:jc w:val="center"/>
              <w:textAlignment w:val="baseline"/>
              <w:rPr>
                <w:color w:val="000000" w:themeColor="text1"/>
              </w:rPr>
            </w:pPr>
            <w:r>
              <w:rPr>
                <w:color w:val="000000" w:themeColor="text1"/>
              </w:rPr>
              <w:t>3</w:t>
            </w:r>
          </w:p>
        </w:tc>
        <w:tc>
          <w:tcPr>
            <w:tcW w:w="3572" w:type="dxa"/>
            <w:vMerge w:val="restart"/>
            <w:tcBorders>
              <w:top w:val="single" w:sz="18" w:space="0" w:color="auto"/>
            </w:tcBorders>
          </w:tcPr>
          <w:p w14:paraId="20DF47B7" w14:textId="77777777" w:rsidR="00575F42" w:rsidRPr="009D53AC" w:rsidRDefault="00575F42" w:rsidP="004C07F0">
            <w:pPr>
              <w:widowControl w:val="0"/>
              <w:overflowPunct w:val="0"/>
              <w:autoSpaceDE w:val="0"/>
              <w:autoSpaceDN w:val="0"/>
              <w:adjustRightInd w:val="0"/>
              <w:textAlignment w:val="baseline"/>
              <w:rPr>
                <w:color w:val="000000" w:themeColor="text1"/>
              </w:rPr>
            </w:pPr>
            <w:r w:rsidRPr="009D53AC">
              <w:rPr>
                <w:color w:val="000000" w:themeColor="text1"/>
              </w:rPr>
              <w:t xml:space="preserve">Приобретение и установка энергосберегающих светодиодных светильников </w:t>
            </w:r>
            <w:proofErr w:type="gramStart"/>
            <w:r w:rsidRPr="009D53AC">
              <w:rPr>
                <w:color w:val="000000" w:themeColor="text1"/>
              </w:rPr>
              <w:t>( в</w:t>
            </w:r>
            <w:proofErr w:type="gramEnd"/>
            <w:r w:rsidRPr="009D53AC">
              <w:rPr>
                <w:color w:val="000000" w:themeColor="text1"/>
              </w:rPr>
              <w:t xml:space="preserve"> т.ч. материалов для монтажа)  на объекты муниципальной собственности</w:t>
            </w:r>
          </w:p>
        </w:tc>
        <w:tc>
          <w:tcPr>
            <w:tcW w:w="3402" w:type="dxa"/>
            <w:tcBorders>
              <w:top w:val="single" w:sz="18" w:space="0" w:color="auto"/>
            </w:tcBorders>
          </w:tcPr>
          <w:p w14:paraId="30CEFCDE" w14:textId="77777777" w:rsidR="00575F42" w:rsidRPr="009D53AC" w:rsidRDefault="00575F42" w:rsidP="004C07F0">
            <w:pPr>
              <w:widowControl w:val="0"/>
              <w:autoSpaceDE w:val="0"/>
              <w:autoSpaceDN w:val="0"/>
              <w:adjustRightInd w:val="0"/>
              <w:rPr>
                <w:color w:val="000000" w:themeColor="text1"/>
              </w:rPr>
            </w:pPr>
            <w:r w:rsidRPr="009D53AC">
              <w:rPr>
                <w:color w:val="000000" w:themeColor="text1"/>
              </w:rPr>
              <w:t>Всего</w:t>
            </w:r>
          </w:p>
        </w:tc>
        <w:tc>
          <w:tcPr>
            <w:tcW w:w="1277" w:type="dxa"/>
          </w:tcPr>
          <w:p w14:paraId="0FC78BC5" w14:textId="77777777" w:rsidR="00575F42" w:rsidRDefault="00575F42" w:rsidP="009B134F">
            <w:pPr>
              <w:jc w:val="center"/>
              <w:rPr>
                <w:color w:val="000000"/>
              </w:rPr>
            </w:pPr>
            <w:r>
              <w:rPr>
                <w:color w:val="000000" w:themeColor="text1"/>
              </w:rPr>
              <w:t>18 000,0</w:t>
            </w:r>
          </w:p>
        </w:tc>
        <w:tc>
          <w:tcPr>
            <w:tcW w:w="1276" w:type="dxa"/>
          </w:tcPr>
          <w:p w14:paraId="7549C41A" w14:textId="77777777" w:rsidR="00575F42" w:rsidRDefault="00575F42" w:rsidP="009B134F">
            <w:pPr>
              <w:jc w:val="center"/>
              <w:rPr>
                <w:color w:val="000000"/>
              </w:rPr>
            </w:pPr>
            <w:r>
              <w:rPr>
                <w:color w:val="000000" w:themeColor="text1"/>
              </w:rPr>
              <w:t>12 000,0</w:t>
            </w:r>
          </w:p>
        </w:tc>
        <w:tc>
          <w:tcPr>
            <w:tcW w:w="1268" w:type="dxa"/>
          </w:tcPr>
          <w:p w14:paraId="29F51AD9" w14:textId="77777777" w:rsidR="00575F42" w:rsidRDefault="00575F42" w:rsidP="009B134F">
            <w:pPr>
              <w:jc w:val="center"/>
              <w:rPr>
                <w:color w:val="000000"/>
              </w:rPr>
            </w:pPr>
            <w:r>
              <w:rPr>
                <w:color w:val="000000" w:themeColor="text1"/>
              </w:rPr>
              <w:t>18 000,0</w:t>
            </w:r>
          </w:p>
        </w:tc>
        <w:tc>
          <w:tcPr>
            <w:tcW w:w="1287" w:type="dxa"/>
          </w:tcPr>
          <w:p w14:paraId="3B13C4FC" w14:textId="77777777" w:rsidR="00575F42" w:rsidRDefault="00575F42" w:rsidP="009B134F">
            <w:pPr>
              <w:jc w:val="center"/>
              <w:rPr>
                <w:color w:val="000000"/>
              </w:rPr>
            </w:pPr>
            <w:r>
              <w:rPr>
                <w:color w:val="000000" w:themeColor="text1"/>
              </w:rPr>
              <w:t>12 000,0</w:t>
            </w:r>
          </w:p>
        </w:tc>
        <w:tc>
          <w:tcPr>
            <w:tcW w:w="1266" w:type="dxa"/>
          </w:tcPr>
          <w:p w14:paraId="0078BC56" w14:textId="77777777" w:rsidR="00575F42" w:rsidRDefault="00575F42" w:rsidP="009B134F">
            <w:pPr>
              <w:jc w:val="center"/>
              <w:rPr>
                <w:color w:val="000000"/>
              </w:rPr>
            </w:pPr>
            <w:r>
              <w:rPr>
                <w:color w:val="000000" w:themeColor="text1"/>
              </w:rPr>
              <w:t>18 000,0</w:t>
            </w:r>
          </w:p>
        </w:tc>
      </w:tr>
      <w:tr w:rsidR="00575F42" w:rsidRPr="009D53AC" w14:paraId="644CA7E3" w14:textId="77777777" w:rsidTr="00F94715">
        <w:trPr>
          <w:trHeight w:val="246"/>
        </w:trPr>
        <w:tc>
          <w:tcPr>
            <w:tcW w:w="539" w:type="dxa"/>
            <w:vMerge/>
            <w:tcBorders>
              <w:top w:val="single" w:sz="18" w:space="0" w:color="auto"/>
            </w:tcBorders>
          </w:tcPr>
          <w:p w14:paraId="03D9CF55" w14:textId="77777777"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572" w:type="dxa"/>
            <w:vMerge/>
            <w:tcBorders>
              <w:top w:val="single" w:sz="18" w:space="0" w:color="auto"/>
            </w:tcBorders>
          </w:tcPr>
          <w:p w14:paraId="55F3AD0F" w14:textId="77777777" w:rsidR="00575F42" w:rsidRPr="009D53AC" w:rsidRDefault="00575F42" w:rsidP="004C07F0">
            <w:pPr>
              <w:widowControl w:val="0"/>
              <w:overflowPunct w:val="0"/>
              <w:autoSpaceDE w:val="0"/>
              <w:autoSpaceDN w:val="0"/>
              <w:adjustRightInd w:val="0"/>
              <w:textAlignment w:val="baseline"/>
              <w:rPr>
                <w:color w:val="000000" w:themeColor="text1"/>
              </w:rPr>
            </w:pPr>
          </w:p>
        </w:tc>
        <w:tc>
          <w:tcPr>
            <w:tcW w:w="3402" w:type="dxa"/>
            <w:tcBorders>
              <w:top w:val="single" w:sz="4" w:space="0" w:color="auto"/>
            </w:tcBorders>
          </w:tcPr>
          <w:p w14:paraId="0042EAFD" w14:textId="77777777" w:rsidR="00575F42" w:rsidRPr="009D53AC" w:rsidRDefault="00575F42" w:rsidP="004C07F0">
            <w:pPr>
              <w:widowControl w:val="0"/>
              <w:autoSpaceDE w:val="0"/>
              <w:autoSpaceDN w:val="0"/>
              <w:adjustRightInd w:val="0"/>
              <w:rPr>
                <w:color w:val="000000" w:themeColor="text1"/>
              </w:rPr>
            </w:pPr>
            <w:r w:rsidRPr="009D53AC">
              <w:rPr>
                <w:color w:val="000000" w:themeColor="text1"/>
              </w:rPr>
              <w:t>Федеральный бюджет</w:t>
            </w:r>
          </w:p>
        </w:tc>
        <w:tc>
          <w:tcPr>
            <w:tcW w:w="1277" w:type="dxa"/>
            <w:tcBorders>
              <w:top w:val="single" w:sz="4" w:space="0" w:color="auto"/>
            </w:tcBorders>
          </w:tcPr>
          <w:p w14:paraId="223D8F21" w14:textId="501755FB" w:rsidR="00575F42" w:rsidRDefault="00575F42" w:rsidP="009B134F">
            <w:pPr>
              <w:jc w:val="center"/>
              <w:rPr>
                <w:color w:val="000000"/>
              </w:rPr>
            </w:pPr>
          </w:p>
        </w:tc>
        <w:tc>
          <w:tcPr>
            <w:tcW w:w="1276" w:type="dxa"/>
            <w:tcBorders>
              <w:top w:val="single" w:sz="4" w:space="0" w:color="auto"/>
            </w:tcBorders>
          </w:tcPr>
          <w:p w14:paraId="2EA8A6B4" w14:textId="2A4A6729" w:rsidR="00575F42" w:rsidRDefault="00575F42" w:rsidP="009B134F">
            <w:pPr>
              <w:jc w:val="center"/>
              <w:rPr>
                <w:color w:val="000000"/>
              </w:rPr>
            </w:pPr>
          </w:p>
        </w:tc>
        <w:tc>
          <w:tcPr>
            <w:tcW w:w="1268" w:type="dxa"/>
            <w:tcBorders>
              <w:top w:val="single" w:sz="4" w:space="0" w:color="auto"/>
            </w:tcBorders>
          </w:tcPr>
          <w:p w14:paraId="171014B8" w14:textId="036455BB" w:rsidR="00575F42" w:rsidRDefault="00575F42" w:rsidP="009B134F">
            <w:pPr>
              <w:jc w:val="center"/>
              <w:rPr>
                <w:color w:val="000000"/>
              </w:rPr>
            </w:pPr>
          </w:p>
        </w:tc>
        <w:tc>
          <w:tcPr>
            <w:tcW w:w="1287" w:type="dxa"/>
            <w:tcBorders>
              <w:top w:val="single" w:sz="4" w:space="0" w:color="auto"/>
            </w:tcBorders>
          </w:tcPr>
          <w:p w14:paraId="5EF79BB4" w14:textId="3B39A580" w:rsidR="00575F42" w:rsidRDefault="00575F42" w:rsidP="009B134F">
            <w:pPr>
              <w:jc w:val="center"/>
              <w:rPr>
                <w:color w:val="000000"/>
              </w:rPr>
            </w:pPr>
          </w:p>
        </w:tc>
        <w:tc>
          <w:tcPr>
            <w:tcW w:w="1266" w:type="dxa"/>
            <w:tcBorders>
              <w:top w:val="single" w:sz="4" w:space="0" w:color="auto"/>
            </w:tcBorders>
          </w:tcPr>
          <w:p w14:paraId="5C1D1F75" w14:textId="2D8EECAD" w:rsidR="00575F42" w:rsidRDefault="00575F42" w:rsidP="009B134F">
            <w:pPr>
              <w:jc w:val="center"/>
              <w:rPr>
                <w:color w:val="000000"/>
              </w:rPr>
            </w:pPr>
          </w:p>
        </w:tc>
      </w:tr>
      <w:tr w:rsidR="00575F42" w:rsidRPr="009D53AC" w14:paraId="1CC5391E" w14:textId="77777777" w:rsidTr="00F94715">
        <w:trPr>
          <w:trHeight w:val="246"/>
        </w:trPr>
        <w:tc>
          <w:tcPr>
            <w:tcW w:w="539" w:type="dxa"/>
            <w:vMerge/>
            <w:tcBorders>
              <w:top w:val="single" w:sz="18" w:space="0" w:color="auto"/>
            </w:tcBorders>
          </w:tcPr>
          <w:p w14:paraId="6BD1AE3E" w14:textId="77777777"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572" w:type="dxa"/>
            <w:vMerge/>
            <w:tcBorders>
              <w:top w:val="single" w:sz="18" w:space="0" w:color="auto"/>
            </w:tcBorders>
          </w:tcPr>
          <w:p w14:paraId="66166740" w14:textId="77777777" w:rsidR="00575F42" w:rsidRPr="009D53AC" w:rsidRDefault="00575F42" w:rsidP="004C07F0">
            <w:pPr>
              <w:widowControl w:val="0"/>
              <w:overflowPunct w:val="0"/>
              <w:autoSpaceDE w:val="0"/>
              <w:autoSpaceDN w:val="0"/>
              <w:adjustRightInd w:val="0"/>
              <w:textAlignment w:val="baseline"/>
              <w:rPr>
                <w:color w:val="000000" w:themeColor="text1"/>
              </w:rPr>
            </w:pPr>
          </w:p>
        </w:tc>
        <w:tc>
          <w:tcPr>
            <w:tcW w:w="3402" w:type="dxa"/>
            <w:tcBorders>
              <w:top w:val="single" w:sz="4" w:space="0" w:color="auto"/>
            </w:tcBorders>
          </w:tcPr>
          <w:p w14:paraId="0483DD4B" w14:textId="77777777" w:rsidR="00575F42" w:rsidRPr="009D53AC" w:rsidRDefault="00575F42" w:rsidP="004C07F0">
            <w:pPr>
              <w:widowControl w:val="0"/>
              <w:autoSpaceDE w:val="0"/>
              <w:autoSpaceDN w:val="0"/>
              <w:adjustRightInd w:val="0"/>
              <w:rPr>
                <w:color w:val="000000" w:themeColor="text1"/>
              </w:rPr>
            </w:pPr>
            <w:r w:rsidRPr="009D53AC">
              <w:rPr>
                <w:color w:val="000000" w:themeColor="text1"/>
              </w:rPr>
              <w:t>Государственный бюджет РС(Я)</w:t>
            </w:r>
          </w:p>
        </w:tc>
        <w:tc>
          <w:tcPr>
            <w:tcW w:w="1277" w:type="dxa"/>
            <w:tcBorders>
              <w:top w:val="single" w:sz="4" w:space="0" w:color="auto"/>
            </w:tcBorders>
          </w:tcPr>
          <w:p w14:paraId="51CD2DF5" w14:textId="5F1A8622" w:rsidR="00575F42" w:rsidRDefault="00575F42" w:rsidP="009B134F">
            <w:pPr>
              <w:jc w:val="center"/>
              <w:rPr>
                <w:color w:val="000000"/>
              </w:rPr>
            </w:pPr>
          </w:p>
        </w:tc>
        <w:tc>
          <w:tcPr>
            <w:tcW w:w="1276" w:type="dxa"/>
            <w:tcBorders>
              <w:top w:val="single" w:sz="4" w:space="0" w:color="auto"/>
            </w:tcBorders>
          </w:tcPr>
          <w:p w14:paraId="4768F42F" w14:textId="1798A5AA" w:rsidR="00575F42" w:rsidRDefault="00575F42" w:rsidP="009B134F">
            <w:pPr>
              <w:jc w:val="center"/>
              <w:rPr>
                <w:color w:val="000000"/>
              </w:rPr>
            </w:pPr>
          </w:p>
        </w:tc>
        <w:tc>
          <w:tcPr>
            <w:tcW w:w="1268" w:type="dxa"/>
            <w:tcBorders>
              <w:top w:val="single" w:sz="4" w:space="0" w:color="auto"/>
            </w:tcBorders>
          </w:tcPr>
          <w:p w14:paraId="206C834C" w14:textId="56182008" w:rsidR="00575F42" w:rsidRDefault="00575F42" w:rsidP="009B134F">
            <w:pPr>
              <w:jc w:val="center"/>
              <w:rPr>
                <w:color w:val="000000"/>
              </w:rPr>
            </w:pPr>
          </w:p>
        </w:tc>
        <w:tc>
          <w:tcPr>
            <w:tcW w:w="1287" w:type="dxa"/>
            <w:tcBorders>
              <w:top w:val="single" w:sz="4" w:space="0" w:color="auto"/>
            </w:tcBorders>
          </w:tcPr>
          <w:p w14:paraId="7DF5B460" w14:textId="7691B25D" w:rsidR="00575F42" w:rsidRDefault="00575F42" w:rsidP="009B134F">
            <w:pPr>
              <w:jc w:val="center"/>
              <w:rPr>
                <w:color w:val="000000"/>
              </w:rPr>
            </w:pPr>
          </w:p>
        </w:tc>
        <w:tc>
          <w:tcPr>
            <w:tcW w:w="1266" w:type="dxa"/>
            <w:tcBorders>
              <w:top w:val="single" w:sz="4" w:space="0" w:color="auto"/>
            </w:tcBorders>
          </w:tcPr>
          <w:p w14:paraId="5615C8CD" w14:textId="4E74835C" w:rsidR="00575F42" w:rsidRDefault="00575F42" w:rsidP="009B134F">
            <w:pPr>
              <w:jc w:val="center"/>
              <w:rPr>
                <w:color w:val="000000"/>
              </w:rPr>
            </w:pPr>
          </w:p>
        </w:tc>
      </w:tr>
      <w:tr w:rsidR="00575F42" w:rsidRPr="009D53AC" w14:paraId="2B57268A" w14:textId="77777777" w:rsidTr="00F94715">
        <w:tc>
          <w:tcPr>
            <w:tcW w:w="539" w:type="dxa"/>
            <w:vMerge/>
          </w:tcPr>
          <w:p w14:paraId="552CE2CD" w14:textId="77777777"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572" w:type="dxa"/>
            <w:vMerge/>
          </w:tcPr>
          <w:p w14:paraId="3605C770" w14:textId="77777777"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402" w:type="dxa"/>
          </w:tcPr>
          <w:p w14:paraId="16C0DBEC" w14:textId="77777777" w:rsidR="00575F42" w:rsidRPr="009D53AC" w:rsidRDefault="00575F42" w:rsidP="004C07F0">
            <w:pPr>
              <w:widowControl w:val="0"/>
              <w:autoSpaceDE w:val="0"/>
              <w:autoSpaceDN w:val="0"/>
              <w:adjustRightInd w:val="0"/>
              <w:rPr>
                <w:color w:val="000000" w:themeColor="text1"/>
              </w:rPr>
            </w:pPr>
            <w:r w:rsidRPr="009D53AC">
              <w:rPr>
                <w:color w:val="000000" w:themeColor="text1"/>
              </w:rPr>
              <w:t xml:space="preserve">Бюджет МО «Мирнинский район» </w:t>
            </w:r>
          </w:p>
        </w:tc>
        <w:tc>
          <w:tcPr>
            <w:tcW w:w="1277" w:type="dxa"/>
          </w:tcPr>
          <w:p w14:paraId="7FC1A41A" w14:textId="66E037B6" w:rsidR="00575F42" w:rsidRDefault="00575F42" w:rsidP="009B134F">
            <w:pPr>
              <w:jc w:val="center"/>
              <w:rPr>
                <w:color w:val="000000"/>
              </w:rPr>
            </w:pPr>
          </w:p>
        </w:tc>
        <w:tc>
          <w:tcPr>
            <w:tcW w:w="1276" w:type="dxa"/>
          </w:tcPr>
          <w:p w14:paraId="42C18290" w14:textId="42C63269" w:rsidR="00575F42" w:rsidRDefault="00575F42" w:rsidP="009B134F">
            <w:pPr>
              <w:jc w:val="center"/>
              <w:rPr>
                <w:color w:val="000000"/>
              </w:rPr>
            </w:pPr>
          </w:p>
        </w:tc>
        <w:tc>
          <w:tcPr>
            <w:tcW w:w="1268" w:type="dxa"/>
          </w:tcPr>
          <w:p w14:paraId="14BAB7BD" w14:textId="4888B232" w:rsidR="00575F42" w:rsidRDefault="00575F42" w:rsidP="009B134F">
            <w:pPr>
              <w:jc w:val="center"/>
              <w:rPr>
                <w:color w:val="000000"/>
              </w:rPr>
            </w:pPr>
          </w:p>
        </w:tc>
        <w:tc>
          <w:tcPr>
            <w:tcW w:w="1287" w:type="dxa"/>
          </w:tcPr>
          <w:p w14:paraId="5A2796F0" w14:textId="3F291004" w:rsidR="00575F42" w:rsidRDefault="00575F42" w:rsidP="009B134F">
            <w:pPr>
              <w:jc w:val="center"/>
              <w:rPr>
                <w:color w:val="000000"/>
              </w:rPr>
            </w:pPr>
          </w:p>
        </w:tc>
        <w:tc>
          <w:tcPr>
            <w:tcW w:w="1266" w:type="dxa"/>
          </w:tcPr>
          <w:p w14:paraId="3BD667C1" w14:textId="255839DA" w:rsidR="00575F42" w:rsidRDefault="00575F42" w:rsidP="009B134F">
            <w:pPr>
              <w:jc w:val="center"/>
              <w:rPr>
                <w:color w:val="000000"/>
              </w:rPr>
            </w:pPr>
          </w:p>
        </w:tc>
      </w:tr>
      <w:tr w:rsidR="00575F42" w:rsidRPr="009D53AC" w14:paraId="3B78CFD4" w14:textId="77777777" w:rsidTr="00F94715">
        <w:tc>
          <w:tcPr>
            <w:tcW w:w="539" w:type="dxa"/>
            <w:vMerge/>
          </w:tcPr>
          <w:p w14:paraId="496E444A" w14:textId="77777777"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572" w:type="dxa"/>
            <w:vMerge/>
          </w:tcPr>
          <w:p w14:paraId="263EA1A7" w14:textId="77777777"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402" w:type="dxa"/>
          </w:tcPr>
          <w:p w14:paraId="4BCC442E" w14:textId="77777777" w:rsidR="00575F42" w:rsidRPr="009D53AC" w:rsidRDefault="00575F42" w:rsidP="004C07F0">
            <w:pPr>
              <w:widowControl w:val="0"/>
              <w:autoSpaceDE w:val="0"/>
              <w:autoSpaceDN w:val="0"/>
              <w:adjustRightInd w:val="0"/>
              <w:rPr>
                <w:color w:val="000000" w:themeColor="text1"/>
              </w:rPr>
            </w:pPr>
            <w:r w:rsidRPr="009D53AC">
              <w:rPr>
                <w:color w:val="000000" w:themeColor="text1"/>
              </w:rPr>
              <w:t>Бюджет МО «Город Удачный»</w:t>
            </w:r>
          </w:p>
        </w:tc>
        <w:tc>
          <w:tcPr>
            <w:tcW w:w="1277" w:type="dxa"/>
          </w:tcPr>
          <w:p w14:paraId="7660819C" w14:textId="77777777" w:rsidR="00575F42" w:rsidRDefault="00575F42" w:rsidP="009B134F">
            <w:pPr>
              <w:jc w:val="center"/>
              <w:rPr>
                <w:color w:val="000000"/>
              </w:rPr>
            </w:pPr>
            <w:r>
              <w:rPr>
                <w:color w:val="000000" w:themeColor="text1"/>
              </w:rPr>
              <w:t>18 000,0</w:t>
            </w:r>
          </w:p>
        </w:tc>
        <w:tc>
          <w:tcPr>
            <w:tcW w:w="1276" w:type="dxa"/>
          </w:tcPr>
          <w:p w14:paraId="6F5922E6" w14:textId="77777777" w:rsidR="00575F42" w:rsidRDefault="00575F42" w:rsidP="009B134F">
            <w:pPr>
              <w:jc w:val="center"/>
              <w:rPr>
                <w:color w:val="000000"/>
              </w:rPr>
            </w:pPr>
            <w:r>
              <w:rPr>
                <w:color w:val="000000" w:themeColor="text1"/>
              </w:rPr>
              <w:t>12 000,0</w:t>
            </w:r>
          </w:p>
        </w:tc>
        <w:tc>
          <w:tcPr>
            <w:tcW w:w="1268" w:type="dxa"/>
          </w:tcPr>
          <w:p w14:paraId="499CBAAE" w14:textId="77777777" w:rsidR="00575F42" w:rsidRDefault="00575F42" w:rsidP="009B134F">
            <w:pPr>
              <w:jc w:val="center"/>
              <w:rPr>
                <w:color w:val="000000"/>
              </w:rPr>
            </w:pPr>
            <w:r>
              <w:rPr>
                <w:color w:val="000000" w:themeColor="text1"/>
              </w:rPr>
              <w:t>18 000,0</w:t>
            </w:r>
          </w:p>
        </w:tc>
        <w:tc>
          <w:tcPr>
            <w:tcW w:w="1287" w:type="dxa"/>
          </w:tcPr>
          <w:p w14:paraId="1CB2790F" w14:textId="77777777" w:rsidR="00575F42" w:rsidRDefault="00575F42" w:rsidP="009B134F">
            <w:pPr>
              <w:jc w:val="center"/>
              <w:rPr>
                <w:color w:val="000000"/>
              </w:rPr>
            </w:pPr>
            <w:r>
              <w:rPr>
                <w:color w:val="000000" w:themeColor="text1"/>
              </w:rPr>
              <w:t>12 000,0</w:t>
            </w:r>
          </w:p>
        </w:tc>
        <w:tc>
          <w:tcPr>
            <w:tcW w:w="1266" w:type="dxa"/>
          </w:tcPr>
          <w:p w14:paraId="05DAF1BF" w14:textId="77777777" w:rsidR="00575F42" w:rsidRDefault="00575F42" w:rsidP="009B134F">
            <w:pPr>
              <w:jc w:val="center"/>
              <w:rPr>
                <w:color w:val="000000"/>
              </w:rPr>
            </w:pPr>
            <w:r>
              <w:rPr>
                <w:color w:val="000000" w:themeColor="text1"/>
              </w:rPr>
              <w:t>18 000,0</w:t>
            </w:r>
          </w:p>
        </w:tc>
      </w:tr>
      <w:tr w:rsidR="00575F42" w:rsidRPr="009D53AC" w14:paraId="3BA3DD8D" w14:textId="77777777" w:rsidTr="00F94715">
        <w:trPr>
          <w:trHeight w:val="322"/>
        </w:trPr>
        <w:tc>
          <w:tcPr>
            <w:tcW w:w="539" w:type="dxa"/>
            <w:vMerge/>
            <w:tcBorders>
              <w:bottom w:val="single" w:sz="18" w:space="0" w:color="auto"/>
            </w:tcBorders>
          </w:tcPr>
          <w:p w14:paraId="24C9CEA2" w14:textId="77777777"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572" w:type="dxa"/>
            <w:vMerge/>
            <w:tcBorders>
              <w:bottom w:val="single" w:sz="18" w:space="0" w:color="auto"/>
            </w:tcBorders>
          </w:tcPr>
          <w:p w14:paraId="6D08F5CA" w14:textId="77777777"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402" w:type="dxa"/>
            <w:tcBorders>
              <w:bottom w:val="single" w:sz="18" w:space="0" w:color="auto"/>
            </w:tcBorders>
          </w:tcPr>
          <w:p w14:paraId="0BCA3787" w14:textId="77777777" w:rsidR="00575F42" w:rsidRPr="009D53AC" w:rsidRDefault="00575F42" w:rsidP="004C07F0">
            <w:pPr>
              <w:widowControl w:val="0"/>
              <w:autoSpaceDE w:val="0"/>
              <w:autoSpaceDN w:val="0"/>
              <w:adjustRightInd w:val="0"/>
              <w:rPr>
                <w:color w:val="000000" w:themeColor="text1"/>
              </w:rPr>
            </w:pPr>
            <w:r w:rsidRPr="009D53AC">
              <w:rPr>
                <w:color w:val="000000" w:themeColor="text1"/>
              </w:rPr>
              <w:t>Другие источники</w:t>
            </w:r>
          </w:p>
        </w:tc>
        <w:tc>
          <w:tcPr>
            <w:tcW w:w="1277" w:type="dxa"/>
            <w:tcBorders>
              <w:bottom w:val="single" w:sz="18" w:space="0" w:color="auto"/>
            </w:tcBorders>
          </w:tcPr>
          <w:p w14:paraId="67C0F44E" w14:textId="44B03637" w:rsidR="00575F42" w:rsidRDefault="00575F42" w:rsidP="009B134F">
            <w:pPr>
              <w:jc w:val="center"/>
              <w:rPr>
                <w:color w:val="000000"/>
              </w:rPr>
            </w:pPr>
          </w:p>
        </w:tc>
        <w:tc>
          <w:tcPr>
            <w:tcW w:w="1276" w:type="dxa"/>
            <w:tcBorders>
              <w:bottom w:val="single" w:sz="18" w:space="0" w:color="auto"/>
            </w:tcBorders>
          </w:tcPr>
          <w:p w14:paraId="7069525D" w14:textId="371CA38A" w:rsidR="00575F42" w:rsidRDefault="00575F42" w:rsidP="009B134F">
            <w:pPr>
              <w:jc w:val="center"/>
              <w:rPr>
                <w:color w:val="000000"/>
              </w:rPr>
            </w:pPr>
          </w:p>
        </w:tc>
        <w:tc>
          <w:tcPr>
            <w:tcW w:w="1268" w:type="dxa"/>
            <w:tcBorders>
              <w:bottom w:val="single" w:sz="18" w:space="0" w:color="auto"/>
            </w:tcBorders>
          </w:tcPr>
          <w:p w14:paraId="1389A78F" w14:textId="60BAAA84" w:rsidR="00575F42" w:rsidRDefault="00575F42" w:rsidP="009B134F">
            <w:pPr>
              <w:jc w:val="center"/>
              <w:rPr>
                <w:color w:val="000000"/>
              </w:rPr>
            </w:pPr>
          </w:p>
        </w:tc>
        <w:tc>
          <w:tcPr>
            <w:tcW w:w="1287" w:type="dxa"/>
            <w:tcBorders>
              <w:bottom w:val="single" w:sz="18" w:space="0" w:color="auto"/>
            </w:tcBorders>
          </w:tcPr>
          <w:p w14:paraId="22EDD079" w14:textId="742C6B6F" w:rsidR="00575F42" w:rsidRDefault="00575F42" w:rsidP="009B134F">
            <w:pPr>
              <w:jc w:val="center"/>
              <w:rPr>
                <w:color w:val="000000"/>
              </w:rPr>
            </w:pPr>
          </w:p>
        </w:tc>
        <w:tc>
          <w:tcPr>
            <w:tcW w:w="1266" w:type="dxa"/>
            <w:tcBorders>
              <w:bottom w:val="single" w:sz="18" w:space="0" w:color="auto"/>
            </w:tcBorders>
          </w:tcPr>
          <w:p w14:paraId="18637C4A" w14:textId="6722673A" w:rsidR="00575F42" w:rsidRDefault="00575F42" w:rsidP="009B134F">
            <w:pPr>
              <w:jc w:val="center"/>
              <w:rPr>
                <w:color w:val="000000"/>
              </w:rPr>
            </w:pPr>
          </w:p>
        </w:tc>
      </w:tr>
      <w:tr w:rsidR="00575F42" w:rsidRPr="009D53AC" w14:paraId="7DC54D3C" w14:textId="77777777" w:rsidTr="00F94715">
        <w:trPr>
          <w:trHeight w:val="150"/>
        </w:trPr>
        <w:tc>
          <w:tcPr>
            <w:tcW w:w="539" w:type="dxa"/>
            <w:vMerge w:val="restart"/>
            <w:tcBorders>
              <w:top w:val="single" w:sz="18" w:space="0" w:color="auto"/>
            </w:tcBorders>
          </w:tcPr>
          <w:p w14:paraId="18774CAE" w14:textId="77777777" w:rsidR="00575F42" w:rsidRPr="009D53AC" w:rsidRDefault="00575F42" w:rsidP="004C07F0">
            <w:pPr>
              <w:widowControl w:val="0"/>
              <w:overflowPunct w:val="0"/>
              <w:autoSpaceDE w:val="0"/>
              <w:autoSpaceDN w:val="0"/>
              <w:adjustRightInd w:val="0"/>
              <w:jc w:val="center"/>
              <w:textAlignment w:val="baseline"/>
              <w:rPr>
                <w:color w:val="000000" w:themeColor="text1"/>
              </w:rPr>
            </w:pPr>
            <w:r>
              <w:rPr>
                <w:color w:val="000000" w:themeColor="text1"/>
              </w:rPr>
              <w:t>4</w:t>
            </w:r>
          </w:p>
        </w:tc>
        <w:tc>
          <w:tcPr>
            <w:tcW w:w="3572" w:type="dxa"/>
            <w:vMerge w:val="restart"/>
            <w:tcBorders>
              <w:top w:val="single" w:sz="18" w:space="0" w:color="auto"/>
            </w:tcBorders>
          </w:tcPr>
          <w:p w14:paraId="33C57C9D" w14:textId="77777777" w:rsidR="00575F42" w:rsidRPr="009D53AC" w:rsidRDefault="00575F42" w:rsidP="004C07F0">
            <w:pPr>
              <w:widowControl w:val="0"/>
              <w:overflowPunct w:val="0"/>
              <w:autoSpaceDE w:val="0"/>
              <w:autoSpaceDN w:val="0"/>
              <w:adjustRightInd w:val="0"/>
              <w:textAlignment w:val="baseline"/>
              <w:rPr>
                <w:color w:val="000000" w:themeColor="text1"/>
              </w:rPr>
            </w:pPr>
            <w:r w:rsidRPr="009D53AC">
              <w:rPr>
                <w:color w:val="000000" w:themeColor="text1"/>
              </w:rPr>
              <w:t>Приобретение и установка энергосберегающего осветительного оборудования светодиодных светильников для установки на уличное освещение города (без опор)</w:t>
            </w:r>
          </w:p>
        </w:tc>
        <w:tc>
          <w:tcPr>
            <w:tcW w:w="3402" w:type="dxa"/>
            <w:tcBorders>
              <w:top w:val="single" w:sz="18" w:space="0" w:color="auto"/>
            </w:tcBorders>
          </w:tcPr>
          <w:p w14:paraId="3A4A5EDD" w14:textId="77777777" w:rsidR="00575F42" w:rsidRPr="009D53AC" w:rsidRDefault="00575F42" w:rsidP="004C07F0">
            <w:pPr>
              <w:widowControl w:val="0"/>
              <w:autoSpaceDE w:val="0"/>
              <w:autoSpaceDN w:val="0"/>
              <w:adjustRightInd w:val="0"/>
              <w:rPr>
                <w:color w:val="000000" w:themeColor="text1"/>
              </w:rPr>
            </w:pPr>
            <w:r w:rsidRPr="009D53AC">
              <w:rPr>
                <w:color w:val="000000" w:themeColor="text1"/>
              </w:rPr>
              <w:t>Всего</w:t>
            </w:r>
          </w:p>
        </w:tc>
        <w:tc>
          <w:tcPr>
            <w:tcW w:w="1277" w:type="dxa"/>
          </w:tcPr>
          <w:p w14:paraId="5226173B" w14:textId="77777777" w:rsidR="00575F42" w:rsidRDefault="00575F42" w:rsidP="009B134F">
            <w:pPr>
              <w:jc w:val="center"/>
              <w:rPr>
                <w:color w:val="000000"/>
              </w:rPr>
            </w:pPr>
            <w:r>
              <w:rPr>
                <w:color w:val="000000" w:themeColor="text1"/>
              </w:rPr>
              <w:t>138 000,0</w:t>
            </w:r>
          </w:p>
        </w:tc>
        <w:tc>
          <w:tcPr>
            <w:tcW w:w="1276" w:type="dxa"/>
          </w:tcPr>
          <w:p w14:paraId="1A560F33" w14:textId="77777777" w:rsidR="00575F42" w:rsidRDefault="00575F42" w:rsidP="009B134F">
            <w:pPr>
              <w:jc w:val="center"/>
              <w:rPr>
                <w:color w:val="000000"/>
              </w:rPr>
            </w:pPr>
            <w:r>
              <w:rPr>
                <w:color w:val="000000" w:themeColor="text1"/>
              </w:rPr>
              <w:t>92 000,0</w:t>
            </w:r>
          </w:p>
        </w:tc>
        <w:tc>
          <w:tcPr>
            <w:tcW w:w="1268" w:type="dxa"/>
          </w:tcPr>
          <w:p w14:paraId="7291C60E" w14:textId="77777777" w:rsidR="00575F42" w:rsidRDefault="00575F42" w:rsidP="009B134F">
            <w:pPr>
              <w:jc w:val="center"/>
              <w:rPr>
                <w:color w:val="000000"/>
              </w:rPr>
            </w:pPr>
            <w:r>
              <w:rPr>
                <w:color w:val="000000" w:themeColor="text1"/>
              </w:rPr>
              <w:t>69 000,0</w:t>
            </w:r>
          </w:p>
        </w:tc>
        <w:tc>
          <w:tcPr>
            <w:tcW w:w="1287" w:type="dxa"/>
          </w:tcPr>
          <w:p w14:paraId="5D67FF92" w14:textId="77777777" w:rsidR="00575F42" w:rsidRDefault="00575F42" w:rsidP="009B134F">
            <w:pPr>
              <w:jc w:val="center"/>
              <w:rPr>
                <w:color w:val="000000"/>
              </w:rPr>
            </w:pPr>
            <w:r>
              <w:rPr>
                <w:color w:val="000000" w:themeColor="text1"/>
              </w:rPr>
              <w:t>46 000,0</w:t>
            </w:r>
          </w:p>
        </w:tc>
        <w:tc>
          <w:tcPr>
            <w:tcW w:w="1266" w:type="dxa"/>
          </w:tcPr>
          <w:p w14:paraId="79C460DF" w14:textId="77777777" w:rsidR="00575F42" w:rsidRDefault="00575F42" w:rsidP="009B134F">
            <w:pPr>
              <w:jc w:val="center"/>
              <w:rPr>
                <w:color w:val="000000"/>
              </w:rPr>
            </w:pPr>
            <w:r>
              <w:rPr>
                <w:color w:val="000000" w:themeColor="text1"/>
              </w:rPr>
              <w:t>46 000,0</w:t>
            </w:r>
          </w:p>
        </w:tc>
      </w:tr>
      <w:tr w:rsidR="00575F42" w:rsidRPr="009D53AC" w14:paraId="2222BC52" w14:textId="77777777" w:rsidTr="00F94715">
        <w:trPr>
          <w:trHeight w:val="150"/>
        </w:trPr>
        <w:tc>
          <w:tcPr>
            <w:tcW w:w="539" w:type="dxa"/>
            <w:vMerge/>
            <w:tcBorders>
              <w:top w:val="single" w:sz="18" w:space="0" w:color="auto"/>
            </w:tcBorders>
          </w:tcPr>
          <w:p w14:paraId="1530EB50" w14:textId="77777777"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572" w:type="dxa"/>
            <w:vMerge/>
            <w:tcBorders>
              <w:top w:val="single" w:sz="18" w:space="0" w:color="auto"/>
            </w:tcBorders>
          </w:tcPr>
          <w:p w14:paraId="10C020ED" w14:textId="77777777" w:rsidR="00575F42" w:rsidRPr="009D53AC" w:rsidRDefault="00575F42" w:rsidP="004C07F0">
            <w:pPr>
              <w:widowControl w:val="0"/>
              <w:overflowPunct w:val="0"/>
              <w:autoSpaceDE w:val="0"/>
              <w:autoSpaceDN w:val="0"/>
              <w:adjustRightInd w:val="0"/>
              <w:textAlignment w:val="baseline"/>
              <w:rPr>
                <w:color w:val="000000" w:themeColor="text1"/>
              </w:rPr>
            </w:pPr>
          </w:p>
        </w:tc>
        <w:tc>
          <w:tcPr>
            <w:tcW w:w="3402" w:type="dxa"/>
            <w:tcBorders>
              <w:top w:val="single" w:sz="4" w:space="0" w:color="auto"/>
            </w:tcBorders>
          </w:tcPr>
          <w:p w14:paraId="35BBD4CD" w14:textId="77777777" w:rsidR="00575F42" w:rsidRPr="009D53AC" w:rsidRDefault="00575F42" w:rsidP="004C07F0">
            <w:pPr>
              <w:widowControl w:val="0"/>
              <w:autoSpaceDE w:val="0"/>
              <w:autoSpaceDN w:val="0"/>
              <w:adjustRightInd w:val="0"/>
              <w:rPr>
                <w:color w:val="000000" w:themeColor="text1"/>
              </w:rPr>
            </w:pPr>
            <w:r w:rsidRPr="009D53AC">
              <w:rPr>
                <w:color w:val="000000" w:themeColor="text1"/>
              </w:rPr>
              <w:t>Федеральный бюджет</w:t>
            </w:r>
          </w:p>
        </w:tc>
        <w:tc>
          <w:tcPr>
            <w:tcW w:w="1277" w:type="dxa"/>
            <w:tcBorders>
              <w:top w:val="single" w:sz="4" w:space="0" w:color="auto"/>
            </w:tcBorders>
          </w:tcPr>
          <w:p w14:paraId="01DF98DD" w14:textId="2DDEF71C" w:rsidR="00575F42" w:rsidRDefault="00575F42" w:rsidP="009B134F">
            <w:pPr>
              <w:jc w:val="center"/>
              <w:rPr>
                <w:color w:val="000000"/>
              </w:rPr>
            </w:pPr>
          </w:p>
        </w:tc>
        <w:tc>
          <w:tcPr>
            <w:tcW w:w="1276" w:type="dxa"/>
            <w:tcBorders>
              <w:top w:val="single" w:sz="4" w:space="0" w:color="auto"/>
            </w:tcBorders>
          </w:tcPr>
          <w:p w14:paraId="79F80856" w14:textId="5DBABB3F" w:rsidR="00575F42" w:rsidRDefault="00575F42" w:rsidP="009B134F">
            <w:pPr>
              <w:jc w:val="center"/>
              <w:rPr>
                <w:color w:val="000000"/>
              </w:rPr>
            </w:pPr>
          </w:p>
        </w:tc>
        <w:tc>
          <w:tcPr>
            <w:tcW w:w="1268" w:type="dxa"/>
            <w:tcBorders>
              <w:top w:val="single" w:sz="4" w:space="0" w:color="auto"/>
            </w:tcBorders>
          </w:tcPr>
          <w:p w14:paraId="3B64B1F9" w14:textId="5FAE4410" w:rsidR="00575F42" w:rsidRDefault="00575F42" w:rsidP="009B134F">
            <w:pPr>
              <w:jc w:val="center"/>
              <w:rPr>
                <w:color w:val="000000"/>
              </w:rPr>
            </w:pPr>
          </w:p>
        </w:tc>
        <w:tc>
          <w:tcPr>
            <w:tcW w:w="1287" w:type="dxa"/>
            <w:tcBorders>
              <w:top w:val="single" w:sz="4" w:space="0" w:color="auto"/>
            </w:tcBorders>
          </w:tcPr>
          <w:p w14:paraId="210C6910" w14:textId="3B761465" w:rsidR="00575F42" w:rsidRDefault="00575F42" w:rsidP="009B134F">
            <w:pPr>
              <w:jc w:val="center"/>
              <w:rPr>
                <w:color w:val="000000"/>
              </w:rPr>
            </w:pPr>
          </w:p>
        </w:tc>
        <w:tc>
          <w:tcPr>
            <w:tcW w:w="1266" w:type="dxa"/>
            <w:tcBorders>
              <w:top w:val="single" w:sz="4" w:space="0" w:color="auto"/>
            </w:tcBorders>
          </w:tcPr>
          <w:p w14:paraId="742748DA" w14:textId="3BF946D3" w:rsidR="00575F42" w:rsidRDefault="00575F42" w:rsidP="009B134F">
            <w:pPr>
              <w:jc w:val="center"/>
              <w:rPr>
                <w:color w:val="000000"/>
              </w:rPr>
            </w:pPr>
          </w:p>
        </w:tc>
      </w:tr>
      <w:tr w:rsidR="00575F42" w:rsidRPr="009D53AC" w14:paraId="527100DA" w14:textId="77777777" w:rsidTr="00F94715">
        <w:trPr>
          <w:trHeight w:val="150"/>
        </w:trPr>
        <w:tc>
          <w:tcPr>
            <w:tcW w:w="539" w:type="dxa"/>
            <w:vMerge/>
            <w:tcBorders>
              <w:top w:val="single" w:sz="18" w:space="0" w:color="auto"/>
            </w:tcBorders>
          </w:tcPr>
          <w:p w14:paraId="299F69A3" w14:textId="77777777"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572" w:type="dxa"/>
            <w:vMerge/>
            <w:tcBorders>
              <w:top w:val="single" w:sz="18" w:space="0" w:color="auto"/>
            </w:tcBorders>
          </w:tcPr>
          <w:p w14:paraId="63A44F81" w14:textId="77777777" w:rsidR="00575F42" w:rsidRPr="009D53AC" w:rsidRDefault="00575F42" w:rsidP="004C07F0">
            <w:pPr>
              <w:widowControl w:val="0"/>
              <w:overflowPunct w:val="0"/>
              <w:autoSpaceDE w:val="0"/>
              <w:autoSpaceDN w:val="0"/>
              <w:adjustRightInd w:val="0"/>
              <w:textAlignment w:val="baseline"/>
              <w:rPr>
                <w:color w:val="000000" w:themeColor="text1"/>
              </w:rPr>
            </w:pPr>
          </w:p>
        </w:tc>
        <w:tc>
          <w:tcPr>
            <w:tcW w:w="3402" w:type="dxa"/>
            <w:tcBorders>
              <w:top w:val="single" w:sz="4" w:space="0" w:color="auto"/>
            </w:tcBorders>
          </w:tcPr>
          <w:p w14:paraId="318AF808" w14:textId="77777777" w:rsidR="00575F42" w:rsidRPr="009D53AC" w:rsidRDefault="00575F42" w:rsidP="004C07F0">
            <w:pPr>
              <w:widowControl w:val="0"/>
              <w:autoSpaceDE w:val="0"/>
              <w:autoSpaceDN w:val="0"/>
              <w:adjustRightInd w:val="0"/>
              <w:rPr>
                <w:color w:val="000000" w:themeColor="text1"/>
              </w:rPr>
            </w:pPr>
            <w:r w:rsidRPr="009D53AC">
              <w:rPr>
                <w:color w:val="000000" w:themeColor="text1"/>
              </w:rPr>
              <w:t>Государственный бюджет РС(Я)</w:t>
            </w:r>
          </w:p>
        </w:tc>
        <w:tc>
          <w:tcPr>
            <w:tcW w:w="1277" w:type="dxa"/>
            <w:tcBorders>
              <w:top w:val="single" w:sz="4" w:space="0" w:color="auto"/>
            </w:tcBorders>
          </w:tcPr>
          <w:p w14:paraId="3B5A2186" w14:textId="651EE836" w:rsidR="00575F42" w:rsidRDefault="00575F42" w:rsidP="009B134F">
            <w:pPr>
              <w:jc w:val="center"/>
              <w:rPr>
                <w:color w:val="000000"/>
              </w:rPr>
            </w:pPr>
          </w:p>
        </w:tc>
        <w:tc>
          <w:tcPr>
            <w:tcW w:w="1276" w:type="dxa"/>
            <w:tcBorders>
              <w:top w:val="single" w:sz="4" w:space="0" w:color="auto"/>
            </w:tcBorders>
          </w:tcPr>
          <w:p w14:paraId="0BC4EAA0" w14:textId="6DBF5E78" w:rsidR="00575F42" w:rsidRDefault="00575F42" w:rsidP="009B134F">
            <w:pPr>
              <w:jc w:val="center"/>
              <w:rPr>
                <w:color w:val="000000"/>
              </w:rPr>
            </w:pPr>
          </w:p>
        </w:tc>
        <w:tc>
          <w:tcPr>
            <w:tcW w:w="1268" w:type="dxa"/>
            <w:tcBorders>
              <w:top w:val="single" w:sz="4" w:space="0" w:color="auto"/>
            </w:tcBorders>
          </w:tcPr>
          <w:p w14:paraId="1C69A08B" w14:textId="61980F49" w:rsidR="00575F42" w:rsidRDefault="00575F42" w:rsidP="009B134F">
            <w:pPr>
              <w:jc w:val="center"/>
              <w:rPr>
                <w:color w:val="000000"/>
              </w:rPr>
            </w:pPr>
          </w:p>
        </w:tc>
        <w:tc>
          <w:tcPr>
            <w:tcW w:w="1287" w:type="dxa"/>
            <w:tcBorders>
              <w:top w:val="single" w:sz="4" w:space="0" w:color="auto"/>
            </w:tcBorders>
          </w:tcPr>
          <w:p w14:paraId="1B40B29D" w14:textId="218F60BA" w:rsidR="00575F42" w:rsidRDefault="00575F42" w:rsidP="009B134F">
            <w:pPr>
              <w:jc w:val="center"/>
              <w:rPr>
                <w:color w:val="000000"/>
              </w:rPr>
            </w:pPr>
          </w:p>
        </w:tc>
        <w:tc>
          <w:tcPr>
            <w:tcW w:w="1266" w:type="dxa"/>
            <w:tcBorders>
              <w:top w:val="single" w:sz="4" w:space="0" w:color="auto"/>
            </w:tcBorders>
          </w:tcPr>
          <w:p w14:paraId="1C10FAC4" w14:textId="147E870E" w:rsidR="00575F42" w:rsidRDefault="00575F42" w:rsidP="009B134F">
            <w:pPr>
              <w:jc w:val="center"/>
              <w:rPr>
                <w:color w:val="000000"/>
              </w:rPr>
            </w:pPr>
          </w:p>
        </w:tc>
      </w:tr>
      <w:tr w:rsidR="00575F42" w:rsidRPr="009D53AC" w14:paraId="35D3A064" w14:textId="77777777" w:rsidTr="00F94715">
        <w:tc>
          <w:tcPr>
            <w:tcW w:w="539" w:type="dxa"/>
            <w:vMerge/>
          </w:tcPr>
          <w:p w14:paraId="543A8841" w14:textId="77777777"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572" w:type="dxa"/>
            <w:vMerge/>
          </w:tcPr>
          <w:p w14:paraId="648A1661" w14:textId="77777777"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402" w:type="dxa"/>
          </w:tcPr>
          <w:p w14:paraId="20896F3E" w14:textId="77777777" w:rsidR="00575F42" w:rsidRPr="009D53AC" w:rsidRDefault="00575F42" w:rsidP="004C07F0">
            <w:pPr>
              <w:widowControl w:val="0"/>
              <w:autoSpaceDE w:val="0"/>
              <w:autoSpaceDN w:val="0"/>
              <w:adjustRightInd w:val="0"/>
              <w:rPr>
                <w:color w:val="000000" w:themeColor="text1"/>
              </w:rPr>
            </w:pPr>
            <w:r w:rsidRPr="009D53AC">
              <w:rPr>
                <w:color w:val="000000" w:themeColor="text1"/>
              </w:rPr>
              <w:t xml:space="preserve">Бюджет МО «Мирнинский район» </w:t>
            </w:r>
          </w:p>
        </w:tc>
        <w:tc>
          <w:tcPr>
            <w:tcW w:w="1277" w:type="dxa"/>
          </w:tcPr>
          <w:p w14:paraId="537D557E" w14:textId="550FE280" w:rsidR="00575F42" w:rsidRDefault="00575F42" w:rsidP="009B134F">
            <w:pPr>
              <w:jc w:val="center"/>
              <w:rPr>
                <w:color w:val="000000"/>
              </w:rPr>
            </w:pPr>
          </w:p>
        </w:tc>
        <w:tc>
          <w:tcPr>
            <w:tcW w:w="1276" w:type="dxa"/>
          </w:tcPr>
          <w:p w14:paraId="0A45B6EA" w14:textId="5D712E1A" w:rsidR="00575F42" w:rsidRDefault="00575F42" w:rsidP="009B134F">
            <w:pPr>
              <w:jc w:val="center"/>
              <w:rPr>
                <w:color w:val="000000"/>
              </w:rPr>
            </w:pPr>
          </w:p>
        </w:tc>
        <w:tc>
          <w:tcPr>
            <w:tcW w:w="1268" w:type="dxa"/>
          </w:tcPr>
          <w:p w14:paraId="2F86F751" w14:textId="5A0280F9" w:rsidR="00575F42" w:rsidRDefault="00575F42" w:rsidP="009B134F">
            <w:pPr>
              <w:jc w:val="center"/>
              <w:rPr>
                <w:color w:val="000000"/>
              </w:rPr>
            </w:pPr>
          </w:p>
        </w:tc>
        <w:tc>
          <w:tcPr>
            <w:tcW w:w="1287" w:type="dxa"/>
          </w:tcPr>
          <w:p w14:paraId="67CA9CC4" w14:textId="2D1AAF05" w:rsidR="00575F42" w:rsidRDefault="00575F42" w:rsidP="009B134F">
            <w:pPr>
              <w:jc w:val="center"/>
              <w:rPr>
                <w:color w:val="000000"/>
              </w:rPr>
            </w:pPr>
          </w:p>
        </w:tc>
        <w:tc>
          <w:tcPr>
            <w:tcW w:w="1266" w:type="dxa"/>
          </w:tcPr>
          <w:p w14:paraId="62ECE9D6" w14:textId="73B90F21" w:rsidR="00575F42" w:rsidRDefault="00575F42" w:rsidP="009B134F">
            <w:pPr>
              <w:jc w:val="center"/>
              <w:rPr>
                <w:color w:val="000000"/>
              </w:rPr>
            </w:pPr>
          </w:p>
        </w:tc>
      </w:tr>
      <w:tr w:rsidR="00575F42" w:rsidRPr="009D53AC" w14:paraId="4493D10E" w14:textId="77777777" w:rsidTr="00F94715">
        <w:tc>
          <w:tcPr>
            <w:tcW w:w="539" w:type="dxa"/>
            <w:vMerge/>
          </w:tcPr>
          <w:p w14:paraId="12BCFA84" w14:textId="77777777"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572" w:type="dxa"/>
            <w:vMerge/>
          </w:tcPr>
          <w:p w14:paraId="76E359CA" w14:textId="77777777"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402" w:type="dxa"/>
          </w:tcPr>
          <w:p w14:paraId="0AF8914C" w14:textId="77777777" w:rsidR="00575F42" w:rsidRPr="009D53AC" w:rsidRDefault="00575F42" w:rsidP="004C07F0">
            <w:pPr>
              <w:widowControl w:val="0"/>
              <w:autoSpaceDE w:val="0"/>
              <w:autoSpaceDN w:val="0"/>
              <w:adjustRightInd w:val="0"/>
              <w:rPr>
                <w:color w:val="000000" w:themeColor="text1"/>
              </w:rPr>
            </w:pPr>
            <w:r w:rsidRPr="009D53AC">
              <w:rPr>
                <w:color w:val="000000" w:themeColor="text1"/>
              </w:rPr>
              <w:t>Бюджет МО «Город Удачный»</w:t>
            </w:r>
          </w:p>
        </w:tc>
        <w:tc>
          <w:tcPr>
            <w:tcW w:w="1277" w:type="dxa"/>
          </w:tcPr>
          <w:p w14:paraId="7CEACE46" w14:textId="77777777" w:rsidR="00575F42" w:rsidRDefault="00575F42" w:rsidP="009B134F">
            <w:pPr>
              <w:jc w:val="center"/>
              <w:rPr>
                <w:color w:val="000000"/>
              </w:rPr>
            </w:pPr>
            <w:r>
              <w:rPr>
                <w:color w:val="000000" w:themeColor="text1"/>
              </w:rPr>
              <w:t>138 000,0</w:t>
            </w:r>
          </w:p>
        </w:tc>
        <w:tc>
          <w:tcPr>
            <w:tcW w:w="1276" w:type="dxa"/>
          </w:tcPr>
          <w:p w14:paraId="56F84013" w14:textId="77777777" w:rsidR="00575F42" w:rsidRDefault="00575F42" w:rsidP="009B134F">
            <w:pPr>
              <w:jc w:val="center"/>
              <w:rPr>
                <w:color w:val="000000"/>
              </w:rPr>
            </w:pPr>
            <w:r>
              <w:rPr>
                <w:color w:val="000000" w:themeColor="text1"/>
              </w:rPr>
              <w:t>92 000,0</w:t>
            </w:r>
          </w:p>
        </w:tc>
        <w:tc>
          <w:tcPr>
            <w:tcW w:w="1268" w:type="dxa"/>
          </w:tcPr>
          <w:p w14:paraId="0CBF016E" w14:textId="77777777" w:rsidR="00575F42" w:rsidRDefault="00575F42" w:rsidP="009B134F">
            <w:pPr>
              <w:jc w:val="center"/>
              <w:rPr>
                <w:color w:val="000000"/>
              </w:rPr>
            </w:pPr>
            <w:r>
              <w:rPr>
                <w:color w:val="000000" w:themeColor="text1"/>
              </w:rPr>
              <w:t>69 000,0</w:t>
            </w:r>
          </w:p>
        </w:tc>
        <w:tc>
          <w:tcPr>
            <w:tcW w:w="1287" w:type="dxa"/>
          </w:tcPr>
          <w:p w14:paraId="16A69B5A" w14:textId="77777777" w:rsidR="00575F42" w:rsidRDefault="00575F42" w:rsidP="009B134F">
            <w:pPr>
              <w:jc w:val="center"/>
              <w:rPr>
                <w:color w:val="000000"/>
              </w:rPr>
            </w:pPr>
            <w:r>
              <w:rPr>
                <w:color w:val="000000" w:themeColor="text1"/>
              </w:rPr>
              <w:t>46 000,0</w:t>
            </w:r>
          </w:p>
        </w:tc>
        <w:tc>
          <w:tcPr>
            <w:tcW w:w="1266" w:type="dxa"/>
          </w:tcPr>
          <w:p w14:paraId="10A27CA0" w14:textId="77777777" w:rsidR="00575F42" w:rsidRDefault="00575F42" w:rsidP="009B134F">
            <w:pPr>
              <w:jc w:val="center"/>
              <w:rPr>
                <w:color w:val="000000"/>
              </w:rPr>
            </w:pPr>
            <w:r>
              <w:rPr>
                <w:color w:val="000000" w:themeColor="text1"/>
              </w:rPr>
              <w:t>46 000,0</w:t>
            </w:r>
          </w:p>
        </w:tc>
      </w:tr>
      <w:tr w:rsidR="00575F42" w:rsidRPr="009D53AC" w14:paraId="2577E5FC" w14:textId="77777777" w:rsidTr="00F94715">
        <w:tc>
          <w:tcPr>
            <w:tcW w:w="539" w:type="dxa"/>
            <w:vMerge/>
            <w:tcBorders>
              <w:bottom w:val="single" w:sz="18" w:space="0" w:color="auto"/>
            </w:tcBorders>
          </w:tcPr>
          <w:p w14:paraId="75C7D223" w14:textId="77777777"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572" w:type="dxa"/>
            <w:vMerge/>
            <w:tcBorders>
              <w:bottom w:val="single" w:sz="18" w:space="0" w:color="auto"/>
            </w:tcBorders>
          </w:tcPr>
          <w:p w14:paraId="0DD57092" w14:textId="77777777" w:rsidR="00575F42" w:rsidRPr="009D53AC" w:rsidRDefault="00575F42" w:rsidP="004C07F0">
            <w:pPr>
              <w:widowControl w:val="0"/>
              <w:overflowPunct w:val="0"/>
              <w:autoSpaceDE w:val="0"/>
              <w:autoSpaceDN w:val="0"/>
              <w:adjustRightInd w:val="0"/>
              <w:jc w:val="center"/>
              <w:textAlignment w:val="baseline"/>
              <w:rPr>
                <w:color w:val="000000" w:themeColor="text1"/>
              </w:rPr>
            </w:pPr>
          </w:p>
        </w:tc>
        <w:tc>
          <w:tcPr>
            <w:tcW w:w="3402" w:type="dxa"/>
            <w:tcBorders>
              <w:bottom w:val="single" w:sz="18" w:space="0" w:color="auto"/>
            </w:tcBorders>
          </w:tcPr>
          <w:p w14:paraId="504C3B39" w14:textId="77777777" w:rsidR="00575F42" w:rsidRPr="009D53AC" w:rsidRDefault="00575F42" w:rsidP="004C07F0">
            <w:pPr>
              <w:widowControl w:val="0"/>
              <w:autoSpaceDE w:val="0"/>
              <w:autoSpaceDN w:val="0"/>
              <w:adjustRightInd w:val="0"/>
              <w:rPr>
                <w:color w:val="000000" w:themeColor="text1"/>
              </w:rPr>
            </w:pPr>
            <w:r w:rsidRPr="009D53AC">
              <w:rPr>
                <w:color w:val="000000" w:themeColor="text1"/>
              </w:rPr>
              <w:t>Другие источники</w:t>
            </w:r>
          </w:p>
        </w:tc>
        <w:tc>
          <w:tcPr>
            <w:tcW w:w="1277" w:type="dxa"/>
            <w:tcBorders>
              <w:bottom w:val="single" w:sz="18" w:space="0" w:color="auto"/>
            </w:tcBorders>
            <w:vAlign w:val="center"/>
          </w:tcPr>
          <w:p w14:paraId="1788DDAA" w14:textId="77777777" w:rsidR="00575F42" w:rsidRDefault="00575F42" w:rsidP="009B134F">
            <w:pPr>
              <w:jc w:val="center"/>
              <w:rPr>
                <w:color w:val="000000"/>
              </w:rPr>
            </w:pPr>
          </w:p>
        </w:tc>
        <w:tc>
          <w:tcPr>
            <w:tcW w:w="1276" w:type="dxa"/>
            <w:tcBorders>
              <w:bottom w:val="single" w:sz="18" w:space="0" w:color="auto"/>
            </w:tcBorders>
            <w:vAlign w:val="center"/>
          </w:tcPr>
          <w:p w14:paraId="78AC8212" w14:textId="77777777" w:rsidR="00575F42" w:rsidRDefault="00575F42" w:rsidP="009B134F">
            <w:pPr>
              <w:jc w:val="center"/>
              <w:rPr>
                <w:color w:val="000000"/>
              </w:rPr>
            </w:pPr>
          </w:p>
        </w:tc>
        <w:tc>
          <w:tcPr>
            <w:tcW w:w="1268" w:type="dxa"/>
            <w:tcBorders>
              <w:bottom w:val="single" w:sz="18" w:space="0" w:color="auto"/>
            </w:tcBorders>
            <w:vAlign w:val="center"/>
          </w:tcPr>
          <w:p w14:paraId="0D06D90A" w14:textId="77777777" w:rsidR="00575F42" w:rsidRDefault="00575F42" w:rsidP="009B134F">
            <w:pPr>
              <w:jc w:val="center"/>
              <w:rPr>
                <w:color w:val="000000"/>
              </w:rPr>
            </w:pPr>
          </w:p>
        </w:tc>
        <w:tc>
          <w:tcPr>
            <w:tcW w:w="1287" w:type="dxa"/>
            <w:tcBorders>
              <w:bottom w:val="single" w:sz="18" w:space="0" w:color="auto"/>
            </w:tcBorders>
            <w:vAlign w:val="center"/>
          </w:tcPr>
          <w:p w14:paraId="5AC108B5" w14:textId="77777777" w:rsidR="00575F42" w:rsidRDefault="00575F42" w:rsidP="009B134F">
            <w:pPr>
              <w:jc w:val="center"/>
              <w:rPr>
                <w:color w:val="000000"/>
              </w:rPr>
            </w:pPr>
          </w:p>
        </w:tc>
        <w:tc>
          <w:tcPr>
            <w:tcW w:w="1266" w:type="dxa"/>
            <w:tcBorders>
              <w:bottom w:val="single" w:sz="18" w:space="0" w:color="auto"/>
            </w:tcBorders>
            <w:vAlign w:val="center"/>
          </w:tcPr>
          <w:p w14:paraId="3A77EACF" w14:textId="77777777" w:rsidR="00575F42" w:rsidRDefault="00575F42" w:rsidP="009B134F">
            <w:pPr>
              <w:jc w:val="center"/>
              <w:rPr>
                <w:color w:val="000000"/>
              </w:rPr>
            </w:pPr>
          </w:p>
        </w:tc>
      </w:tr>
      <w:tr w:rsidR="00F94715" w:rsidRPr="009D53AC" w14:paraId="12DDDDF0" w14:textId="77777777" w:rsidTr="00F94715">
        <w:trPr>
          <w:trHeight w:val="150"/>
        </w:trPr>
        <w:tc>
          <w:tcPr>
            <w:tcW w:w="539" w:type="dxa"/>
            <w:vMerge w:val="restart"/>
            <w:tcBorders>
              <w:top w:val="single" w:sz="18" w:space="0" w:color="auto"/>
            </w:tcBorders>
          </w:tcPr>
          <w:p w14:paraId="03BEC5C6" w14:textId="77777777" w:rsidR="00F94715" w:rsidRPr="007927DE" w:rsidRDefault="00F94715" w:rsidP="00F94715">
            <w:pPr>
              <w:widowControl w:val="0"/>
              <w:overflowPunct w:val="0"/>
              <w:autoSpaceDE w:val="0"/>
              <w:autoSpaceDN w:val="0"/>
              <w:adjustRightInd w:val="0"/>
              <w:jc w:val="center"/>
              <w:textAlignment w:val="baseline"/>
              <w:rPr>
                <w:color w:val="000000" w:themeColor="text1"/>
                <w:highlight w:val="yellow"/>
              </w:rPr>
            </w:pPr>
            <w:r w:rsidRPr="00B20710">
              <w:rPr>
                <w:color w:val="000000" w:themeColor="text1"/>
              </w:rPr>
              <w:lastRenderedPageBreak/>
              <w:t>5</w:t>
            </w:r>
          </w:p>
        </w:tc>
        <w:tc>
          <w:tcPr>
            <w:tcW w:w="3572" w:type="dxa"/>
            <w:vMerge w:val="restart"/>
            <w:tcBorders>
              <w:top w:val="single" w:sz="18" w:space="0" w:color="auto"/>
            </w:tcBorders>
          </w:tcPr>
          <w:p w14:paraId="48B5EC82" w14:textId="77777777" w:rsidR="00F94715" w:rsidRPr="007927DE" w:rsidRDefault="00F94715" w:rsidP="00F94715">
            <w:pPr>
              <w:widowControl w:val="0"/>
              <w:overflowPunct w:val="0"/>
              <w:autoSpaceDE w:val="0"/>
              <w:autoSpaceDN w:val="0"/>
              <w:adjustRightInd w:val="0"/>
              <w:textAlignment w:val="baseline"/>
              <w:rPr>
                <w:color w:val="000000" w:themeColor="text1"/>
                <w:highlight w:val="yellow"/>
              </w:rPr>
            </w:pPr>
            <w:r w:rsidRPr="007D05B7">
              <w:rPr>
                <w:color w:val="000000" w:themeColor="text1"/>
              </w:rPr>
              <w:t xml:space="preserve">Замена имеющихся линии </w:t>
            </w:r>
            <w:r>
              <w:rPr>
                <w:color w:val="000000" w:themeColor="text1"/>
              </w:rPr>
              <w:t>АС</w:t>
            </w:r>
            <w:r w:rsidRPr="007D05B7">
              <w:rPr>
                <w:color w:val="000000" w:themeColor="text1"/>
              </w:rPr>
              <w:t xml:space="preserve"> на СИП с граненными опорами (в том числе разработка проектной документации по реконструкции и модернизации сетей уличного освещения)</w:t>
            </w:r>
          </w:p>
        </w:tc>
        <w:tc>
          <w:tcPr>
            <w:tcW w:w="3402" w:type="dxa"/>
            <w:tcBorders>
              <w:top w:val="single" w:sz="18" w:space="0" w:color="auto"/>
            </w:tcBorders>
          </w:tcPr>
          <w:p w14:paraId="063F1E2F" w14:textId="77777777" w:rsidR="00F94715" w:rsidRPr="009D53AC" w:rsidRDefault="00F94715" w:rsidP="00F94715">
            <w:pPr>
              <w:widowControl w:val="0"/>
              <w:autoSpaceDE w:val="0"/>
              <w:autoSpaceDN w:val="0"/>
              <w:adjustRightInd w:val="0"/>
              <w:rPr>
                <w:color w:val="000000" w:themeColor="text1"/>
              </w:rPr>
            </w:pPr>
            <w:r w:rsidRPr="009D53AC">
              <w:rPr>
                <w:color w:val="000000" w:themeColor="text1"/>
              </w:rPr>
              <w:t>Всего</w:t>
            </w:r>
          </w:p>
        </w:tc>
        <w:tc>
          <w:tcPr>
            <w:tcW w:w="1277" w:type="dxa"/>
            <w:tcBorders>
              <w:top w:val="single" w:sz="4" w:space="0" w:color="auto"/>
            </w:tcBorders>
          </w:tcPr>
          <w:p w14:paraId="3E759437" w14:textId="1B37E50C" w:rsidR="00F94715" w:rsidRDefault="00F94715" w:rsidP="00F94715">
            <w:pPr>
              <w:jc w:val="center"/>
              <w:rPr>
                <w:color w:val="000000"/>
              </w:rPr>
            </w:pPr>
            <w:r>
              <w:rPr>
                <w:color w:val="000000" w:themeColor="text1"/>
              </w:rPr>
              <w:t>2 500 000,0</w:t>
            </w:r>
          </w:p>
        </w:tc>
        <w:tc>
          <w:tcPr>
            <w:tcW w:w="1276" w:type="dxa"/>
            <w:tcBorders>
              <w:top w:val="single" w:sz="4" w:space="0" w:color="auto"/>
            </w:tcBorders>
          </w:tcPr>
          <w:p w14:paraId="3FC3E316" w14:textId="1707B358" w:rsidR="00F94715" w:rsidRDefault="00F94715" w:rsidP="00F94715">
            <w:pPr>
              <w:jc w:val="center"/>
              <w:rPr>
                <w:color w:val="000000"/>
              </w:rPr>
            </w:pPr>
            <w:r>
              <w:rPr>
                <w:color w:val="000000" w:themeColor="text1"/>
              </w:rPr>
              <w:t>2 500 000,0</w:t>
            </w:r>
          </w:p>
        </w:tc>
        <w:tc>
          <w:tcPr>
            <w:tcW w:w="1268" w:type="dxa"/>
            <w:tcBorders>
              <w:top w:val="single" w:sz="4" w:space="0" w:color="auto"/>
            </w:tcBorders>
          </w:tcPr>
          <w:p w14:paraId="58EBAC6A" w14:textId="1E699211" w:rsidR="00F94715" w:rsidRDefault="00F94715" w:rsidP="00F94715">
            <w:pPr>
              <w:jc w:val="center"/>
              <w:rPr>
                <w:color w:val="000000"/>
              </w:rPr>
            </w:pPr>
            <w:r>
              <w:rPr>
                <w:color w:val="000000" w:themeColor="text1"/>
              </w:rPr>
              <w:t>2 500 000,0</w:t>
            </w:r>
          </w:p>
        </w:tc>
        <w:tc>
          <w:tcPr>
            <w:tcW w:w="1287" w:type="dxa"/>
            <w:tcBorders>
              <w:top w:val="single" w:sz="4" w:space="0" w:color="auto"/>
            </w:tcBorders>
          </w:tcPr>
          <w:p w14:paraId="64424E26" w14:textId="77B3A3EB" w:rsidR="00F94715" w:rsidRDefault="00F94715" w:rsidP="00F94715">
            <w:pPr>
              <w:jc w:val="center"/>
              <w:rPr>
                <w:color w:val="000000"/>
              </w:rPr>
            </w:pPr>
            <w:r>
              <w:rPr>
                <w:color w:val="000000" w:themeColor="text1"/>
              </w:rPr>
              <w:t>2 500 000,0</w:t>
            </w:r>
          </w:p>
        </w:tc>
        <w:tc>
          <w:tcPr>
            <w:tcW w:w="1266" w:type="dxa"/>
            <w:tcBorders>
              <w:top w:val="single" w:sz="4" w:space="0" w:color="auto"/>
            </w:tcBorders>
          </w:tcPr>
          <w:p w14:paraId="5EBCFA5E" w14:textId="58223DF7" w:rsidR="00F94715" w:rsidRDefault="00F94715" w:rsidP="00F94715">
            <w:pPr>
              <w:jc w:val="center"/>
              <w:rPr>
                <w:color w:val="000000"/>
              </w:rPr>
            </w:pPr>
            <w:r>
              <w:rPr>
                <w:color w:val="000000" w:themeColor="text1"/>
              </w:rPr>
              <w:t>2 500 000,0</w:t>
            </w:r>
          </w:p>
        </w:tc>
      </w:tr>
      <w:tr w:rsidR="00F94715" w:rsidRPr="009D53AC" w14:paraId="6BF860C9" w14:textId="77777777" w:rsidTr="00F94715">
        <w:trPr>
          <w:trHeight w:val="150"/>
        </w:trPr>
        <w:tc>
          <w:tcPr>
            <w:tcW w:w="539" w:type="dxa"/>
            <w:vMerge/>
            <w:tcBorders>
              <w:top w:val="single" w:sz="18" w:space="0" w:color="auto"/>
            </w:tcBorders>
          </w:tcPr>
          <w:p w14:paraId="64980857"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572" w:type="dxa"/>
            <w:vMerge/>
            <w:tcBorders>
              <w:top w:val="single" w:sz="18" w:space="0" w:color="auto"/>
            </w:tcBorders>
          </w:tcPr>
          <w:p w14:paraId="3784EEBD" w14:textId="77777777" w:rsidR="00F94715" w:rsidRPr="009D53AC" w:rsidRDefault="00F94715" w:rsidP="00F94715">
            <w:pPr>
              <w:widowControl w:val="0"/>
              <w:overflowPunct w:val="0"/>
              <w:autoSpaceDE w:val="0"/>
              <w:autoSpaceDN w:val="0"/>
              <w:adjustRightInd w:val="0"/>
              <w:textAlignment w:val="baseline"/>
              <w:rPr>
                <w:color w:val="000000" w:themeColor="text1"/>
              </w:rPr>
            </w:pPr>
          </w:p>
        </w:tc>
        <w:tc>
          <w:tcPr>
            <w:tcW w:w="3402" w:type="dxa"/>
            <w:tcBorders>
              <w:top w:val="single" w:sz="4" w:space="0" w:color="auto"/>
            </w:tcBorders>
          </w:tcPr>
          <w:p w14:paraId="01C7892D" w14:textId="77777777" w:rsidR="00F94715" w:rsidRPr="009D53AC" w:rsidRDefault="00F94715" w:rsidP="00F94715">
            <w:pPr>
              <w:widowControl w:val="0"/>
              <w:autoSpaceDE w:val="0"/>
              <w:autoSpaceDN w:val="0"/>
              <w:adjustRightInd w:val="0"/>
              <w:rPr>
                <w:color w:val="000000" w:themeColor="text1"/>
              </w:rPr>
            </w:pPr>
            <w:r w:rsidRPr="009D53AC">
              <w:rPr>
                <w:color w:val="000000" w:themeColor="text1"/>
              </w:rPr>
              <w:t>Федеральный бюджет</w:t>
            </w:r>
          </w:p>
        </w:tc>
        <w:tc>
          <w:tcPr>
            <w:tcW w:w="1277" w:type="dxa"/>
            <w:tcBorders>
              <w:top w:val="single" w:sz="4" w:space="0" w:color="auto"/>
            </w:tcBorders>
          </w:tcPr>
          <w:p w14:paraId="5EE645E2" w14:textId="24840AD2" w:rsidR="00F94715" w:rsidRDefault="00F94715" w:rsidP="00F94715">
            <w:pPr>
              <w:jc w:val="center"/>
              <w:rPr>
                <w:color w:val="000000"/>
              </w:rPr>
            </w:pPr>
          </w:p>
        </w:tc>
        <w:tc>
          <w:tcPr>
            <w:tcW w:w="1276" w:type="dxa"/>
            <w:tcBorders>
              <w:top w:val="single" w:sz="4" w:space="0" w:color="auto"/>
            </w:tcBorders>
          </w:tcPr>
          <w:p w14:paraId="4313D455" w14:textId="1BE7BE81" w:rsidR="00F94715" w:rsidRDefault="00F94715" w:rsidP="00F94715">
            <w:pPr>
              <w:jc w:val="center"/>
              <w:rPr>
                <w:color w:val="000000"/>
              </w:rPr>
            </w:pPr>
          </w:p>
        </w:tc>
        <w:tc>
          <w:tcPr>
            <w:tcW w:w="1268" w:type="dxa"/>
            <w:tcBorders>
              <w:top w:val="single" w:sz="4" w:space="0" w:color="auto"/>
            </w:tcBorders>
          </w:tcPr>
          <w:p w14:paraId="6AC59A91" w14:textId="1094149E" w:rsidR="00F94715" w:rsidRDefault="00F94715" w:rsidP="00F94715">
            <w:pPr>
              <w:jc w:val="center"/>
              <w:rPr>
                <w:color w:val="000000"/>
              </w:rPr>
            </w:pPr>
          </w:p>
        </w:tc>
        <w:tc>
          <w:tcPr>
            <w:tcW w:w="1287" w:type="dxa"/>
            <w:tcBorders>
              <w:top w:val="single" w:sz="4" w:space="0" w:color="auto"/>
            </w:tcBorders>
          </w:tcPr>
          <w:p w14:paraId="39C796C6" w14:textId="0511A282" w:rsidR="00F94715" w:rsidRDefault="00F94715" w:rsidP="00F94715">
            <w:pPr>
              <w:jc w:val="center"/>
              <w:rPr>
                <w:color w:val="000000"/>
              </w:rPr>
            </w:pPr>
          </w:p>
        </w:tc>
        <w:tc>
          <w:tcPr>
            <w:tcW w:w="1266" w:type="dxa"/>
            <w:tcBorders>
              <w:top w:val="single" w:sz="4" w:space="0" w:color="auto"/>
            </w:tcBorders>
          </w:tcPr>
          <w:p w14:paraId="38F00B90" w14:textId="632106E0" w:rsidR="00F94715" w:rsidRDefault="00F94715" w:rsidP="00F94715">
            <w:pPr>
              <w:jc w:val="center"/>
              <w:rPr>
                <w:color w:val="000000"/>
              </w:rPr>
            </w:pPr>
          </w:p>
        </w:tc>
      </w:tr>
      <w:tr w:rsidR="00F94715" w:rsidRPr="009D53AC" w14:paraId="528CAB33" w14:textId="77777777" w:rsidTr="00F94715">
        <w:trPr>
          <w:trHeight w:val="150"/>
        </w:trPr>
        <w:tc>
          <w:tcPr>
            <w:tcW w:w="539" w:type="dxa"/>
            <w:vMerge/>
            <w:tcBorders>
              <w:top w:val="single" w:sz="18" w:space="0" w:color="auto"/>
            </w:tcBorders>
          </w:tcPr>
          <w:p w14:paraId="32A5F82E"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572" w:type="dxa"/>
            <w:vMerge/>
            <w:tcBorders>
              <w:top w:val="single" w:sz="18" w:space="0" w:color="auto"/>
            </w:tcBorders>
          </w:tcPr>
          <w:p w14:paraId="242ECB9D" w14:textId="77777777" w:rsidR="00F94715" w:rsidRPr="009D53AC" w:rsidRDefault="00F94715" w:rsidP="00F94715">
            <w:pPr>
              <w:widowControl w:val="0"/>
              <w:overflowPunct w:val="0"/>
              <w:autoSpaceDE w:val="0"/>
              <w:autoSpaceDN w:val="0"/>
              <w:adjustRightInd w:val="0"/>
              <w:textAlignment w:val="baseline"/>
              <w:rPr>
                <w:color w:val="000000" w:themeColor="text1"/>
              </w:rPr>
            </w:pPr>
          </w:p>
        </w:tc>
        <w:tc>
          <w:tcPr>
            <w:tcW w:w="3402" w:type="dxa"/>
            <w:tcBorders>
              <w:top w:val="single" w:sz="4" w:space="0" w:color="auto"/>
            </w:tcBorders>
          </w:tcPr>
          <w:p w14:paraId="324603C7" w14:textId="77777777" w:rsidR="00F94715" w:rsidRPr="009D53AC" w:rsidRDefault="00F94715" w:rsidP="00F94715">
            <w:pPr>
              <w:widowControl w:val="0"/>
              <w:autoSpaceDE w:val="0"/>
              <w:autoSpaceDN w:val="0"/>
              <w:adjustRightInd w:val="0"/>
              <w:rPr>
                <w:color w:val="000000" w:themeColor="text1"/>
              </w:rPr>
            </w:pPr>
            <w:r w:rsidRPr="009D53AC">
              <w:rPr>
                <w:color w:val="000000" w:themeColor="text1"/>
              </w:rPr>
              <w:t>Государственный бюджет РС(Я)</w:t>
            </w:r>
          </w:p>
        </w:tc>
        <w:tc>
          <w:tcPr>
            <w:tcW w:w="1277" w:type="dxa"/>
            <w:tcBorders>
              <w:top w:val="single" w:sz="4" w:space="0" w:color="auto"/>
            </w:tcBorders>
          </w:tcPr>
          <w:p w14:paraId="430BB68B" w14:textId="77777777" w:rsidR="00F94715" w:rsidRDefault="00F94715" w:rsidP="00F94715">
            <w:pPr>
              <w:jc w:val="center"/>
              <w:rPr>
                <w:color w:val="000000"/>
              </w:rPr>
            </w:pPr>
            <w:r>
              <w:rPr>
                <w:color w:val="000000" w:themeColor="text1"/>
              </w:rPr>
              <w:t> </w:t>
            </w:r>
          </w:p>
        </w:tc>
        <w:tc>
          <w:tcPr>
            <w:tcW w:w="1276" w:type="dxa"/>
            <w:tcBorders>
              <w:top w:val="single" w:sz="4" w:space="0" w:color="auto"/>
            </w:tcBorders>
          </w:tcPr>
          <w:p w14:paraId="3366D6C0" w14:textId="77777777" w:rsidR="00F94715" w:rsidRDefault="00F94715" w:rsidP="00F94715">
            <w:pPr>
              <w:jc w:val="center"/>
              <w:rPr>
                <w:color w:val="000000"/>
              </w:rPr>
            </w:pPr>
            <w:r>
              <w:rPr>
                <w:color w:val="000000" w:themeColor="text1"/>
              </w:rPr>
              <w:t> </w:t>
            </w:r>
          </w:p>
        </w:tc>
        <w:tc>
          <w:tcPr>
            <w:tcW w:w="1268" w:type="dxa"/>
            <w:tcBorders>
              <w:top w:val="single" w:sz="4" w:space="0" w:color="auto"/>
            </w:tcBorders>
          </w:tcPr>
          <w:p w14:paraId="0B495EF1" w14:textId="77777777" w:rsidR="00F94715" w:rsidRDefault="00F94715" w:rsidP="00F94715">
            <w:pPr>
              <w:jc w:val="center"/>
              <w:rPr>
                <w:color w:val="000000"/>
              </w:rPr>
            </w:pPr>
            <w:r>
              <w:rPr>
                <w:color w:val="000000" w:themeColor="text1"/>
              </w:rPr>
              <w:t> </w:t>
            </w:r>
          </w:p>
        </w:tc>
        <w:tc>
          <w:tcPr>
            <w:tcW w:w="1287" w:type="dxa"/>
            <w:tcBorders>
              <w:top w:val="single" w:sz="4" w:space="0" w:color="auto"/>
            </w:tcBorders>
          </w:tcPr>
          <w:p w14:paraId="18CBF934" w14:textId="77777777" w:rsidR="00F94715" w:rsidRDefault="00F94715" w:rsidP="00F94715">
            <w:pPr>
              <w:jc w:val="center"/>
              <w:rPr>
                <w:color w:val="000000"/>
              </w:rPr>
            </w:pPr>
            <w:r>
              <w:rPr>
                <w:color w:val="000000" w:themeColor="text1"/>
              </w:rPr>
              <w:t> </w:t>
            </w:r>
          </w:p>
        </w:tc>
        <w:tc>
          <w:tcPr>
            <w:tcW w:w="1266" w:type="dxa"/>
            <w:tcBorders>
              <w:top w:val="single" w:sz="4" w:space="0" w:color="auto"/>
            </w:tcBorders>
          </w:tcPr>
          <w:p w14:paraId="6423F576" w14:textId="77777777" w:rsidR="00F94715" w:rsidRDefault="00F94715" w:rsidP="00F94715">
            <w:pPr>
              <w:jc w:val="center"/>
              <w:rPr>
                <w:color w:val="000000"/>
              </w:rPr>
            </w:pPr>
            <w:r>
              <w:rPr>
                <w:color w:val="000000" w:themeColor="text1"/>
              </w:rPr>
              <w:t> </w:t>
            </w:r>
          </w:p>
        </w:tc>
      </w:tr>
      <w:tr w:rsidR="00F94715" w:rsidRPr="009D53AC" w14:paraId="74A09514" w14:textId="77777777" w:rsidTr="00F94715">
        <w:tc>
          <w:tcPr>
            <w:tcW w:w="539" w:type="dxa"/>
            <w:vMerge/>
          </w:tcPr>
          <w:p w14:paraId="79909C9D"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572" w:type="dxa"/>
            <w:vMerge/>
          </w:tcPr>
          <w:p w14:paraId="3BD5321D"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402" w:type="dxa"/>
          </w:tcPr>
          <w:p w14:paraId="7CF05EC5" w14:textId="77777777" w:rsidR="00F94715" w:rsidRPr="009D53AC" w:rsidRDefault="00F94715" w:rsidP="00F94715">
            <w:pPr>
              <w:widowControl w:val="0"/>
              <w:autoSpaceDE w:val="0"/>
              <w:autoSpaceDN w:val="0"/>
              <w:adjustRightInd w:val="0"/>
              <w:rPr>
                <w:color w:val="000000" w:themeColor="text1"/>
              </w:rPr>
            </w:pPr>
            <w:r w:rsidRPr="009D53AC">
              <w:rPr>
                <w:color w:val="000000" w:themeColor="text1"/>
              </w:rPr>
              <w:t xml:space="preserve">Бюджет МО «Мирнинский район» </w:t>
            </w:r>
          </w:p>
        </w:tc>
        <w:tc>
          <w:tcPr>
            <w:tcW w:w="1277" w:type="dxa"/>
            <w:tcBorders>
              <w:bottom w:val="single" w:sz="4" w:space="0" w:color="auto"/>
            </w:tcBorders>
          </w:tcPr>
          <w:p w14:paraId="2C709C69" w14:textId="77777777" w:rsidR="00F94715" w:rsidRDefault="00F94715" w:rsidP="00F94715">
            <w:pPr>
              <w:jc w:val="center"/>
              <w:rPr>
                <w:color w:val="000000"/>
              </w:rPr>
            </w:pPr>
            <w:r>
              <w:rPr>
                <w:color w:val="000000" w:themeColor="text1"/>
              </w:rPr>
              <w:t> </w:t>
            </w:r>
          </w:p>
        </w:tc>
        <w:tc>
          <w:tcPr>
            <w:tcW w:w="1276" w:type="dxa"/>
            <w:tcBorders>
              <w:bottom w:val="single" w:sz="4" w:space="0" w:color="auto"/>
            </w:tcBorders>
          </w:tcPr>
          <w:p w14:paraId="772D30E6" w14:textId="77777777" w:rsidR="00F94715" w:rsidRDefault="00F94715" w:rsidP="00F94715">
            <w:pPr>
              <w:jc w:val="center"/>
              <w:rPr>
                <w:color w:val="000000"/>
              </w:rPr>
            </w:pPr>
            <w:r>
              <w:rPr>
                <w:color w:val="000000" w:themeColor="text1"/>
              </w:rPr>
              <w:t> </w:t>
            </w:r>
          </w:p>
        </w:tc>
        <w:tc>
          <w:tcPr>
            <w:tcW w:w="1268" w:type="dxa"/>
            <w:tcBorders>
              <w:bottom w:val="single" w:sz="4" w:space="0" w:color="auto"/>
            </w:tcBorders>
          </w:tcPr>
          <w:p w14:paraId="1BB9CFB5" w14:textId="77777777" w:rsidR="00F94715" w:rsidRDefault="00F94715" w:rsidP="00F94715">
            <w:pPr>
              <w:jc w:val="center"/>
              <w:rPr>
                <w:color w:val="000000"/>
              </w:rPr>
            </w:pPr>
            <w:r>
              <w:rPr>
                <w:color w:val="000000" w:themeColor="text1"/>
              </w:rPr>
              <w:t> </w:t>
            </w:r>
          </w:p>
        </w:tc>
        <w:tc>
          <w:tcPr>
            <w:tcW w:w="1287" w:type="dxa"/>
            <w:tcBorders>
              <w:bottom w:val="single" w:sz="4" w:space="0" w:color="auto"/>
            </w:tcBorders>
          </w:tcPr>
          <w:p w14:paraId="426218D0" w14:textId="77777777" w:rsidR="00F94715" w:rsidRDefault="00F94715" w:rsidP="00F94715">
            <w:pPr>
              <w:jc w:val="center"/>
              <w:rPr>
                <w:color w:val="000000"/>
              </w:rPr>
            </w:pPr>
            <w:r>
              <w:rPr>
                <w:color w:val="000000" w:themeColor="text1"/>
              </w:rPr>
              <w:t> </w:t>
            </w:r>
          </w:p>
        </w:tc>
        <w:tc>
          <w:tcPr>
            <w:tcW w:w="1266" w:type="dxa"/>
            <w:tcBorders>
              <w:bottom w:val="single" w:sz="4" w:space="0" w:color="auto"/>
            </w:tcBorders>
          </w:tcPr>
          <w:p w14:paraId="485EB708" w14:textId="77777777" w:rsidR="00F94715" w:rsidRDefault="00F94715" w:rsidP="00F94715">
            <w:pPr>
              <w:jc w:val="center"/>
              <w:rPr>
                <w:color w:val="000000"/>
              </w:rPr>
            </w:pPr>
            <w:r>
              <w:rPr>
                <w:color w:val="000000" w:themeColor="text1"/>
              </w:rPr>
              <w:t> </w:t>
            </w:r>
          </w:p>
        </w:tc>
      </w:tr>
      <w:tr w:rsidR="00F94715" w:rsidRPr="009D53AC" w14:paraId="0B633190" w14:textId="77777777" w:rsidTr="00F94715">
        <w:tc>
          <w:tcPr>
            <w:tcW w:w="539" w:type="dxa"/>
            <w:vMerge/>
          </w:tcPr>
          <w:p w14:paraId="4F84250A"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572" w:type="dxa"/>
            <w:vMerge/>
          </w:tcPr>
          <w:p w14:paraId="1B8DC561"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402" w:type="dxa"/>
          </w:tcPr>
          <w:p w14:paraId="28D9DE6D" w14:textId="77777777" w:rsidR="00F94715" w:rsidRPr="009D53AC" w:rsidRDefault="00F94715" w:rsidP="00F94715">
            <w:pPr>
              <w:widowControl w:val="0"/>
              <w:autoSpaceDE w:val="0"/>
              <w:autoSpaceDN w:val="0"/>
              <w:adjustRightInd w:val="0"/>
              <w:rPr>
                <w:color w:val="000000" w:themeColor="text1"/>
              </w:rPr>
            </w:pPr>
            <w:r w:rsidRPr="009D53AC">
              <w:rPr>
                <w:color w:val="000000" w:themeColor="text1"/>
              </w:rPr>
              <w:t>Бюджет МО «Город Удачный»</w:t>
            </w:r>
          </w:p>
        </w:tc>
        <w:tc>
          <w:tcPr>
            <w:tcW w:w="1277" w:type="dxa"/>
            <w:tcBorders>
              <w:bottom w:val="single" w:sz="4" w:space="0" w:color="auto"/>
            </w:tcBorders>
          </w:tcPr>
          <w:p w14:paraId="4936BA50" w14:textId="38D1A712" w:rsidR="00F94715" w:rsidRDefault="00F94715" w:rsidP="00F94715">
            <w:pPr>
              <w:jc w:val="center"/>
              <w:rPr>
                <w:color w:val="000000"/>
              </w:rPr>
            </w:pPr>
            <w:r>
              <w:rPr>
                <w:color w:val="000000" w:themeColor="text1"/>
              </w:rPr>
              <w:t>2 500 000,0</w:t>
            </w:r>
          </w:p>
        </w:tc>
        <w:tc>
          <w:tcPr>
            <w:tcW w:w="1276" w:type="dxa"/>
            <w:tcBorders>
              <w:bottom w:val="single" w:sz="4" w:space="0" w:color="auto"/>
            </w:tcBorders>
          </w:tcPr>
          <w:p w14:paraId="53966A2D" w14:textId="3CC24230" w:rsidR="00F94715" w:rsidRDefault="00F94715" w:rsidP="00F94715">
            <w:pPr>
              <w:jc w:val="center"/>
              <w:rPr>
                <w:color w:val="000000"/>
              </w:rPr>
            </w:pPr>
            <w:r>
              <w:rPr>
                <w:color w:val="000000" w:themeColor="text1"/>
              </w:rPr>
              <w:t>2 500 000,0</w:t>
            </w:r>
          </w:p>
        </w:tc>
        <w:tc>
          <w:tcPr>
            <w:tcW w:w="1268" w:type="dxa"/>
            <w:tcBorders>
              <w:bottom w:val="single" w:sz="4" w:space="0" w:color="auto"/>
            </w:tcBorders>
          </w:tcPr>
          <w:p w14:paraId="4C741564" w14:textId="474FD154" w:rsidR="00F94715" w:rsidRDefault="00F94715" w:rsidP="00F94715">
            <w:pPr>
              <w:jc w:val="center"/>
              <w:rPr>
                <w:color w:val="000000"/>
              </w:rPr>
            </w:pPr>
            <w:r>
              <w:rPr>
                <w:color w:val="000000" w:themeColor="text1"/>
              </w:rPr>
              <w:t>2 500 000,0</w:t>
            </w:r>
          </w:p>
        </w:tc>
        <w:tc>
          <w:tcPr>
            <w:tcW w:w="1287" w:type="dxa"/>
            <w:tcBorders>
              <w:bottom w:val="single" w:sz="4" w:space="0" w:color="auto"/>
            </w:tcBorders>
          </w:tcPr>
          <w:p w14:paraId="1C657D64" w14:textId="14017CF5" w:rsidR="00F94715" w:rsidRDefault="00F94715" w:rsidP="00F94715">
            <w:pPr>
              <w:jc w:val="center"/>
              <w:rPr>
                <w:color w:val="000000"/>
              </w:rPr>
            </w:pPr>
            <w:r>
              <w:rPr>
                <w:color w:val="000000" w:themeColor="text1"/>
              </w:rPr>
              <w:t>2 500 000,0</w:t>
            </w:r>
          </w:p>
        </w:tc>
        <w:tc>
          <w:tcPr>
            <w:tcW w:w="1266" w:type="dxa"/>
            <w:tcBorders>
              <w:bottom w:val="single" w:sz="4" w:space="0" w:color="auto"/>
            </w:tcBorders>
          </w:tcPr>
          <w:p w14:paraId="7C88138E" w14:textId="257F0799" w:rsidR="00F94715" w:rsidRDefault="00F94715" w:rsidP="00F94715">
            <w:pPr>
              <w:jc w:val="center"/>
              <w:rPr>
                <w:color w:val="000000"/>
              </w:rPr>
            </w:pPr>
            <w:r>
              <w:rPr>
                <w:color w:val="000000" w:themeColor="text1"/>
              </w:rPr>
              <w:t>2 500 000,0</w:t>
            </w:r>
          </w:p>
        </w:tc>
      </w:tr>
      <w:tr w:rsidR="00F94715" w:rsidRPr="009D53AC" w14:paraId="5DBC7B69" w14:textId="77777777" w:rsidTr="00F94715">
        <w:tc>
          <w:tcPr>
            <w:tcW w:w="539" w:type="dxa"/>
            <w:vMerge/>
            <w:tcBorders>
              <w:bottom w:val="single" w:sz="18" w:space="0" w:color="auto"/>
            </w:tcBorders>
          </w:tcPr>
          <w:p w14:paraId="77712844"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572" w:type="dxa"/>
            <w:vMerge/>
            <w:tcBorders>
              <w:bottom w:val="single" w:sz="18" w:space="0" w:color="auto"/>
            </w:tcBorders>
          </w:tcPr>
          <w:p w14:paraId="4B22B96E"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402" w:type="dxa"/>
            <w:tcBorders>
              <w:bottom w:val="single" w:sz="18" w:space="0" w:color="auto"/>
            </w:tcBorders>
          </w:tcPr>
          <w:p w14:paraId="0E308D33" w14:textId="77777777" w:rsidR="00F94715" w:rsidRPr="009D53AC" w:rsidRDefault="00F94715" w:rsidP="00F94715">
            <w:pPr>
              <w:widowControl w:val="0"/>
              <w:autoSpaceDE w:val="0"/>
              <w:autoSpaceDN w:val="0"/>
              <w:adjustRightInd w:val="0"/>
              <w:rPr>
                <w:color w:val="000000" w:themeColor="text1"/>
              </w:rPr>
            </w:pPr>
            <w:r w:rsidRPr="009D53AC">
              <w:rPr>
                <w:color w:val="000000" w:themeColor="text1"/>
              </w:rPr>
              <w:t>Другие источники</w:t>
            </w:r>
          </w:p>
        </w:tc>
        <w:tc>
          <w:tcPr>
            <w:tcW w:w="1277" w:type="dxa"/>
            <w:tcBorders>
              <w:top w:val="single" w:sz="4" w:space="0" w:color="auto"/>
              <w:bottom w:val="single" w:sz="18" w:space="0" w:color="auto"/>
            </w:tcBorders>
          </w:tcPr>
          <w:p w14:paraId="77A5A801" w14:textId="627F3902" w:rsidR="00F94715" w:rsidRDefault="00F94715" w:rsidP="00F94715">
            <w:pPr>
              <w:jc w:val="center"/>
              <w:rPr>
                <w:color w:val="000000"/>
              </w:rPr>
            </w:pPr>
          </w:p>
        </w:tc>
        <w:tc>
          <w:tcPr>
            <w:tcW w:w="1276" w:type="dxa"/>
            <w:tcBorders>
              <w:top w:val="single" w:sz="4" w:space="0" w:color="auto"/>
              <w:bottom w:val="single" w:sz="18" w:space="0" w:color="auto"/>
            </w:tcBorders>
          </w:tcPr>
          <w:p w14:paraId="292B1D55" w14:textId="3917D626" w:rsidR="00F94715" w:rsidRDefault="00F94715" w:rsidP="00F94715">
            <w:pPr>
              <w:jc w:val="center"/>
              <w:rPr>
                <w:color w:val="000000"/>
              </w:rPr>
            </w:pPr>
          </w:p>
        </w:tc>
        <w:tc>
          <w:tcPr>
            <w:tcW w:w="1268" w:type="dxa"/>
            <w:tcBorders>
              <w:top w:val="single" w:sz="4" w:space="0" w:color="auto"/>
              <w:bottom w:val="single" w:sz="18" w:space="0" w:color="auto"/>
            </w:tcBorders>
          </w:tcPr>
          <w:p w14:paraId="7611202A" w14:textId="7215602F" w:rsidR="00F94715" w:rsidRDefault="00F94715" w:rsidP="00F94715">
            <w:pPr>
              <w:jc w:val="center"/>
              <w:rPr>
                <w:color w:val="000000"/>
              </w:rPr>
            </w:pPr>
          </w:p>
        </w:tc>
        <w:tc>
          <w:tcPr>
            <w:tcW w:w="1287" w:type="dxa"/>
            <w:tcBorders>
              <w:top w:val="single" w:sz="4" w:space="0" w:color="auto"/>
              <w:bottom w:val="single" w:sz="18" w:space="0" w:color="auto"/>
            </w:tcBorders>
          </w:tcPr>
          <w:p w14:paraId="0A0BE6BE" w14:textId="530496AE" w:rsidR="00F94715" w:rsidRDefault="00F94715" w:rsidP="00F94715">
            <w:pPr>
              <w:jc w:val="center"/>
              <w:rPr>
                <w:color w:val="000000"/>
              </w:rPr>
            </w:pPr>
          </w:p>
        </w:tc>
        <w:tc>
          <w:tcPr>
            <w:tcW w:w="1266" w:type="dxa"/>
            <w:tcBorders>
              <w:top w:val="single" w:sz="4" w:space="0" w:color="auto"/>
              <w:bottom w:val="single" w:sz="18" w:space="0" w:color="auto"/>
            </w:tcBorders>
          </w:tcPr>
          <w:p w14:paraId="059FC7B1" w14:textId="2A2E7328" w:rsidR="00F94715" w:rsidRDefault="00F94715" w:rsidP="00F94715">
            <w:pPr>
              <w:jc w:val="center"/>
              <w:rPr>
                <w:color w:val="000000"/>
              </w:rPr>
            </w:pPr>
          </w:p>
        </w:tc>
      </w:tr>
      <w:tr w:rsidR="00F94715" w:rsidRPr="009D53AC" w14:paraId="7BEDF2B6" w14:textId="77777777" w:rsidTr="00F94715">
        <w:trPr>
          <w:trHeight w:val="246"/>
        </w:trPr>
        <w:tc>
          <w:tcPr>
            <w:tcW w:w="539" w:type="dxa"/>
            <w:vMerge w:val="restart"/>
            <w:tcBorders>
              <w:top w:val="single" w:sz="18" w:space="0" w:color="auto"/>
            </w:tcBorders>
          </w:tcPr>
          <w:p w14:paraId="22D74822"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r>
              <w:rPr>
                <w:color w:val="000000" w:themeColor="text1"/>
              </w:rPr>
              <w:t>6</w:t>
            </w:r>
          </w:p>
        </w:tc>
        <w:tc>
          <w:tcPr>
            <w:tcW w:w="3572" w:type="dxa"/>
            <w:vMerge w:val="restart"/>
            <w:tcBorders>
              <w:top w:val="single" w:sz="18" w:space="0" w:color="auto"/>
            </w:tcBorders>
          </w:tcPr>
          <w:p w14:paraId="37F703CA" w14:textId="77777777" w:rsidR="00F94715" w:rsidRPr="009D53AC" w:rsidRDefault="00F94715" w:rsidP="00F94715">
            <w:pPr>
              <w:widowControl w:val="0"/>
              <w:overflowPunct w:val="0"/>
              <w:autoSpaceDE w:val="0"/>
              <w:autoSpaceDN w:val="0"/>
              <w:adjustRightInd w:val="0"/>
              <w:textAlignment w:val="baseline"/>
              <w:rPr>
                <w:color w:val="000000" w:themeColor="text1"/>
              </w:rPr>
            </w:pPr>
            <w:r w:rsidRPr="009D53AC">
              <w:rPr>
                <w:color w:val="000000" w:themeColor="text1"/>
              </w:rPr>
              <w:t>Установка модульной котельной для отопления и ГВС на газе  - для здания Районного узла связи</w:t>
            </w:r>
          </w:p>
        </w:tc>
        <w:tc>
          <w:tcPr>
            <w:tcW w:w="3402" w:type="dxa"/>
            <w:tcBorders>
              <w:top w:val="single" w:sz="18" w:space="0" w:color="auto"/>
            </w:tcBorders>
          </w:tcPr>
          <w:p w14:paraId="1A592225" w14:textId="77777777" w:rsidR="00F94715" w:rsidRPr="009D53AC" w:rsidRDefault="00F94715" w:rsidP="00F94715">
            <w:pPr>
              <w:widowControl w:val="0"/>
              <w:autoSpaceDE w:val="0"/>
              <w:autoSpaceDN w:val="0"/>
              <w:adjustRightInd w:val="0"/>
              <w:rPr>
                <w:color w:val="000000" w:themeColor="text1"/>
              </w:rPr>
            </w:pPr>
            <w:r w:rsidRPr="009D53AC">
              <w:rPr>
                <w:color w:val="000000" w:themeColor="text1"/>
              </w:rPr>
              <w:t>Всего</w:t>
            </w:r>
          </w:p>
        </w:tc>
        <w:tc>
          <w:tcPr>
            <w:tcW w:w="1277" w:type="dxa"/>
            <w:tcBorders>
              <w:top w:val="single" w:sz="4" w:space="0" w:color="auto"/>
            </w:tcBorders>
          </w:tcPr>
          <w:p w14:paraId="687F9D09" w14:textId="1F9DD7C6" w:rsidR="00F94715" w:rsidRDefault="00F94715" w:rsidP="00F94715">
            <w:pPr>
              <w:jc w:val="center"/>
              <w:rPr>
                <w:color w:val="000000"/>
              </w:rPr>
            </w:pPr>
            <w:r>
              <w:rPr>
                <w:color w:val="000000" w:themeColor="text1"/>
              </w:rPr>
              <w:t>3 300 000,0</w:t>
            </w:r>
          </w:p>
        </w:tc>
        <w:tc>
          <w:tcPr>
            <w:tcW w:w="1276" w:type="dxa"/>
            <w:tcBorders>
              <w:top w:val="single" w:sz="4" w:space="0" w:color="auto"/>
            </w:tcBorders>
          </w:tcPr>
          <w:p w14:paraId="02B859EF" w14:textId="07E1D258" w:rsidR="00F94715" w:rsidRDefault="00F94715" w:rsidP="00F94715">
            <w:pPr>
              <w:jc w:val="center"/>
              <w:rPr>
                <w:color w:val="000000"/>
              </w:rPr>
            </w:pPr>
            <w:r w:rsidRPr="00347AF0">
              <w:rPr>
                <w:color w:val="000000" w:themeColor="text1"/>
              </w:rPr>
              <w:t>3 300 000,0</w:t>
            </w:r>
          </w:p>
        </w:tc>
        <w:tc>
          <w:tcPr>
            <w:tcW w:w="1268" w:type="dxa"/>
            <w:tcBorders>
              <w:top w:val="single" w:sz="4" w:space="0" w:color="auto"/>
            </w:tcBorders>
          </w:tcPr>
          <w:p w14:paraId="755EDC5E" w14:textId="62051AC8" w:rsidR="00F94715" w:rsidRDefault="00F94715" w:rsidP="00F94715">
            <w:pPr>
              <w:jc w:val="center"/>
              <w:rPr>
                <w:color w:val="000000"/>
              </w:rPr>
            </w:pPr>
            <w:r w:rsidRPr="00347AF0">
              <w:rPr>
                <w:color w:val="000000" w:themeColor="text1"/>
              </w:rPr>
              <w:t>3 300 000,0</w:t>
            </w:r>
          </w:p>
        </w:tc>
        <w:tc>
          <w:tcPr>
            <w:tcW w:w="1287" w:type="dxa"/>
            <w:tcBorders>
              <w:top w:val="single" w:sz="4" w:space="0" w:color="auto"/>
            </w:tcBorders>
          </w:tcPr>
          <w:p w14:paraId="53390B58" w14:textId="786BE702" w:rsidR="00F94715" w:rsidRDefault="00F94715" w:rsidP="00F94715">
            <w:pPr>
              <w:jc w:val="center"/>
              <w:rPr>
                <w:color w:val="000000"/>
              </w:rPr>
            </w:pPr>
            <w:r w:rsidRPr="00347AF0">
              <w:rPr>
                <w:color w:val="000000" w:themeColor="text1"/>
              </w:rPr>
              <w:t>3 300 000,0</w:t>
            </w:r>
          </w:p>
        </w:tc>
        <w:tc>
          <w:tcPr>
            <w:tcW w:w="1266" w:type="dxa"/>
            <w:tcBorders>
              <w:top w:val="single" w:sz="4" w:space="0" w:color="auto"/>
            </w:tcBorders>
          </w:tcPr>
          <w:p w14:paraId="4E750FDA" w14:textId="763786B9" w:rsidR="00F94715" w:rsidRDefault="00F94715" w:rsidP="00F94715">
            <w:pPr>
              <w:jc w:val="center"/>
              <w:rPr>
                <w:color w:val="000000"/>
              </w:rPr>
            </w:pPr>
            <w:r w:rsidRPr="00347AF0">
              <w:rPr>
                <w:color w:val="000000" w:themeColor="text1"/>
              </w:rPr>
              <w:t>3 300 000,0</w:t>
            </w:r>
          </w:p>
        </w:tc>
      </w:tr>
      <w:tr w:rsidR="00F94715" w:rsidRPr="009D53AC" w14:paraId="07C19F9C" w14:textId="77777777" w:rsidTr="00F94715">
        <w:trPr>
          <w:trHeight w:val="246"/>
        </w:trPr>
        <w:tc>
          <w:tcPr>
            <w:tcW w:w="539" w:type="dxa"/>
            <w:vMerge/>
            <w:tcBorders>
              <w:top w:val="single" w:sz="18" w:space="0" w:color="auto"/>
            </w:tcBorders>
          </w:tcPr>
          <w:p w14:paraId="72852C1F"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572" w:type="dxa"/>
            <w:vMerge/>
            <w:tcBorders>
              <w:top w:val="single" w:sz="18" w:space="0" w:color="auto"/>
            </w:tcBorders>
          </w:tcPr>
          <w:p w14:paraId="79FA92C6" w14:textId="77777777" w:rsidR="00F94715" w:rsidRPr="009D53AC" w:rsidRDefault="00F94715" w:rsidP="00F94715">
            <w:pPr>
              <w:widowControl w:val="0"/>
              <w:overflowPunct w:val="0"/>
              <w:autoSpaceDE w:val="0"/>
              <w:autoSpaceDN w:val="0"/>
              <w:adjustRightInd w:val="0"/>
              <w:textAlignment w:val="baseline"/>
              <w:rPr>
                <w:color w:val="000000" w:themeColor="text1"/>
              </w:rPr>
            </w:pPr>
          </w:p>
        </w:tc>
        <w:tc>
          <w:tcPr>
            <w:tcW w:w="3402" w:type="dxa"/>
            <w:tcBorders>
              <w:top w:val="single" w:sz="4" w:space="0" w:color="auto"/>
            </w:tcBorders>
          </w:tcPr>
          <w:p w14:paraId="1CDDBD54" w14:textId="77777777" w:rsidR="00F94715" w:rsidRPr="009D53AC" w:rsidRDefault="00F94715" w:rsidP="00F94715">
            <w:pPr>
              <w:widowControl w:val="0"/>
              <w:autoSpaceDE w:val="0"/>
              <w:autoSpaceDN w:val="0"/>
              <w:adjustRightInd w:val="0"/>
              <w:rPr>
                <w:color w:val="000000" w:themeColor="text1"/>
              </w:rPr>
            </w:pPr>
            <w:r w:rsidRPr="009D53AC">
              <w:rPr>
                <w:color w:val="000000" w:themeColor="text1"/>
              </w:rPr>
              <w:t>Федеральный бюджет</w:t>
            </w:r>
          </w:p>
        </w:tc>
        <w:tc>
          <w:tcPr>
            <w:tcW w:w="1277" w:type="dxa"/>
            <w:tcBorders>
              <w:top w:val="single" w:sz="4" w:space="0" w:color="auto"/>
            </w:tcBorders>
          </w:tcPr>
          <w:p w14:paraId="01B4FBB0" w14:textId="4B3869BB" w:rsidR="00F94715" w:rsidRDefault="00F94715" w:rsidP="00F94715">
            <w:pPr>
              <w:jc w:val="center"/>
              <w:rPr>
                <w:color w:val="000000"/>
              </w:rPr>
            </w:pPr>
            <w:r>
              <w:rPr>
                <w:color w:val="000000" w:themeColor="text1"/>
              </w:rPr>
              <w:t> </w:t>
            </w:r>
          </w:p>
        </w:tc>
        <w:tc>
          <w:tcPr>
            <w:tcW w:w="1276" w:type="dxa"/>
            <w:tcBorders>
              <w:top w:val="single" w:sz="4" w:space="0" w:color="auto"/>
            </w:tcBorders>
          </w:tcPr>
          <w:p w14:paraId="17283CF2" w14:textId="4E3D14F5" w:rsidR="00F94715" w:rsidRDefault="00F94715" w:rsidP="00F94715">
            <w:r>
              <w:rPr>
                <w:color w:val="000000" w:themeColor="text1"/>
              </w:rPr>
              <w:t> </w:t>
            </w:r>
          </w:p>
        </w:tc>
        <w:tc>
          <w:tcPr>
            <w:tcW w:w="1268" w:type="dxa"/>
            <w:tcBorders>
              <w:top w:val="single" w:sz="4" w:space="0" w:color="auto"/>
            </w:tcBorders>
          </w:tcPr>
          <w:p w14:paraId="7DB6D79F" w14:textId="1859D5AB" w:rsidR="00F94715" w:rsidRDefault="00F94715" w:rsidP="00F94715">
            <w:r>
              <w:rPr>
                <w:color w:val="000000" w:themeColor="text1"/>
              </w:rPr>
              <w:t> </w:t>
            </w:r>
          </w:p>
        </w:tc>
        <w:tc>
          <w:tcPr>
            <w:tcW w:w="1287" w:type="dxa"/>
            <w:tcBorders>
              <w:top w:val="single" w:sz="4" w:space="0" w:color="auto"/>
            </w:tcBorders>
          </w:tcPr>
          <w:p w14:paraId="6A7AD915" w14:textId="4966D2B8" w:rsidR="00F94715" w:rsidRDefault="00F94715" w:rsidP="00F94715">
            <w:r>
              <w:rPr>
                <w:color w:val="000000" w:themeColor="text1"/>
              </w:rPr>
              <w:t> </w:t>
            </w:r>
          </w:p>
        </w:tc>
        <w:tc>
          <w:tcPr>
            <w:tcW w:w="1266" w:type="dxa"/>
            <w:tcBorders>
              <w:top w:val="single" w:sz="4" w:space="0" w:color="auto"/>
            </w:tcBorders>
          </w:tcPr>
          <w:p w14:paraId="05E6F13F" w14:textId="08AEAF45" w:rsidR="00F94715" w:rsidRDefault="00F94715" w:rsidP="00F94715">
            <w:r>
              <w:rPr>
                <w:color w:val="000000" w:themeColor="text1"/>
              </w:rPr>
              <w:t> </w:t>
            </w:r>
          </w:p>
        </w:tc>
      </w:tr>
      <w:tr w:rsidR="00F94715" w:rsidRPr="009D53AC" w14:paraId="56F08736" w14:textId="77777777" w:rsidTr="00F94715">
        <w:trPr>
          <w:trHeight w:val="246"/>
        </w:trPr>
        <w:tc>
          <w:tcPr>
            <w:tcW w:w="539" w:type="dxa"/>
            <w:vMerge/>
            <w:tcBorders>
              <w:top w:val="single" w:sz="18" w:space="0" w:color="auto"/>
            </w:tcBorders>
          </w:tcPr>
          <w:p w14:paraId="2A14CD1C"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572" w:type="dxa"/>
            <w:vMerge/>
            <w:tcBorders>
              <w:top w:val="single" w:sz="18" w:space="0" w:color="auto"/>
            </w:tcBorders>
          </w:tcPr>
          <w:p w14:paraId="7B0D6FCE" w14:textId="77777777" w:rsidR="00F94715" w:rsidRPr="009D53AC" w:rsidRDefault="00F94715" w:rsidP="00F94715">
            <w:pPr>
              <w:widowControl w:val="0"/>
              <w:overflowPunct w:val="0"/>
              <w:autoSpaceDE w:val="0"/>
              <w:autoSpaceDN w:val="0"/>
              <w:adjustRightInd w:val="0"/>
              <w:textAlignment w:val="baseline"/>
              <w:rPr>
                <w:color w:val="000000" w:themeColor="text1"/>
              </w:rPr>
            </w:pPr>
          </w:p>
        </w:tc>
        <w:tc>
          <w:tcPr>
            <w:tcW w:w="3402" w:type="dxa"/>
            <w:tcBorders>
              <w:top w:val="single" w:sz="4" w:space="0" w:color="auto"/>
            </w:tcBorders>
          </w:tcPr>
          <w:p w14:paraId="4D871A5C" w14:textId="77777777" w:rsidR="00F94715" w:rsidRPr="009D53AC" w:rsidRDefault="00F94715" w:rsidP="00F94715">
            <w:pPr>
              <w:widowControl w:val="0"/>
              <w:autoSpaceDE w:val="0"/>
              <w:autoSpaceDN w:val="0"/>
              <w:adjustRightInd w:val="0"/>
              <w:rPr>
                <w:color w:val="000000" w:themeColor="text1"/>
              </w:rPr>
            </w:pPr>
            <w:r w:rsidRPr="009D53AC">
              <w:rPr>
                <w:color w:val="000000" w:themeColor="text1"/>
              </w:rPr>
              <w:t>Государственный бюджет РС(Я)</w:t>
            </w:r>
          </w:p>
        </w:tc>
        <w:tc>
          <w:tcPr>
            <w:tcW w:w="1277" w:type="dxa"/>
            <w:tcBorders>
              <w:bottom w:val="single" w:sz="4" w:space="0" w:color="auto"/>
            </w:tcBorders>
          </w:tcPr>
          <w:p w14:paraId="530B243F" w14:textId="3086960D" w:rsidR="00F94715" w:rsidRDefault="00F94715" w:rsidP="00F94715">
            <w:pPr>
              <w:jc w:val="center"/>
              <w:rPr>
                <w:color w:val="000000"/>
              </w:rPr>
            </w:pPr>
            <w:r>
              <w:rPr>
                <w:color w:val="000000" w:themeColor="text1"/>
              </w:rPr>
              <w:t> </w:t>
            </w:r>
          </w:p>
        </w:tc>
        <w:tc>
          <w:tcPr>
            <w:tcW w:w="1276" w:type="dxa"/>
            <w:tcBorders>
              <w:bottom w:val="single" w:sz="4" w:space="0" w:color="auto"/>
            </w:tcBorders>
          </w:tcPr>
          <w:p w14:paraId="6D7A6325" w14:textId="36373C1A" w:rsidR="00F94715" w:rsidRDefault="00F94715" w:rsidP="00F94715">
            <w:pPr>
              <w:jc w:val="center"/>
              <w:rPr>
                <w:color w:val="000000"/>
              </w:rPr>
            </w:pPr>
            <w:r>
              <w:rPr>
                <w:color w:val="000000" w:themeColor="text1"/>
              </w:rPr>
              <w:t> </w:t>
            </w:r>
          </w:p>
        </w:tc>
        <w:tc>
          <w:tcPr>
            <w:tcW w:w="1268" w:type="dxa"/>
            <w:tcBorders>
              <w:bottom w:val="single" w:sz="4" w:space="0" w:color="auto"/>
            </w:tcBorders>
          </w:tcPr>
          <w:p w14:paraId="0B3A6F9E" w14:textId="000980F3" w:rsidR="00F94715" w:rsidRDefault="00F94715" w:rsidP="00F94715">
            <w:pPr>
              <w:jc w:val="center"/>
              <w:rPr>
                <w:color w:val="000000"/>
              </w:rPr>
            </w:pPr>
            <w:r>
              <w:rPr>
                <w:color w:val="000000" w:themeColor="text1"/>
              </w:rPr>
              <w:t> </w:t>
            </w:r>
          </w:p>
        </w:tc>
        <w:tc>
          <w:tcPr>
            <w:tcW w:w="1287" w:type="dxa"/>
            <w:tcBorders>
              <w:bottom w:val="single" w:sz="4" w:space="0" w:color="auto"/>
            </w:tcBorders>
          </w:tcPr>
          <w:p w14:paraId="5BD8A689" w14:textId="07A4930B" w:rsidR="00F94715" w:rsidRDefault="00F94715" w:rsidP="00F94715">
            <w:pPr>
              <w:jc w:val="center"/>
              <w:rPr>
                <w:color w:val="000000"/>
              </w:rPr>
            </w:pPr>
            <w:r>
              <w:rPr>
                <w:color w:val="000000" w:themeColor="text1"/>
              </w:rPr>
              <w:t> </w:t>
            </w:r>
          </w:p>
        </w:tc>
        <w:tc>
          <w:tcPr>
            <w:tcW w:w="1266" w:type="dxa"/>
            <w:tcBorders>
              <w:bottom w:val="single" w:sz="4" w:space="0" w:color="auto"/>
            </w:tcBorders>
          </w:tcPr>
          <w:p w14:paraId="2179C112" w14:textId="4FA9B948" w:rsidR="00F94715" w:rsidRDefault="00F94715" w:rsidP="00F94715">
            <w:pPr>
              <w:jc w:val="center"/>
              <w:rPr>
                <w:color w:val="000000"/>
              </w:rPr>
            </w:pPr>
            <w:r>
              <w:rPr>
                <w:color w:val="000000" w:themeColor="text1"/>
              </w:rPr>
              <w:t> </w:t>
            </w:r>
          </w:p>
        </w:tc>
      </w:tr>
      <w:tr w:rsidR="00F94715" w:rsidRPr="009D53AC" w14:paraId="0F996841" w14:textId="77777777" w:rsidTr="00F94715">
        <w:tc>
          <w:tcPr>
            <w:tcW w:w="539" w:type="dxa"/>
            <w:vMerge/>
          </w:tcPr>
          <w:p w14:paraId="647FFAE1"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572" w:type="dxa"/>
            <w:vMerge/>
          </w:tcPr>
          <w:p w14:paraId="1CC888E5"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402" w:type="dxa"/>
          </w:tcPr>
          <w:p w14:paraId="54387608" w14:textId="77777777" w:rsidR="00F94715" w:rsidRPr="009D53AC" w:rsidRDefault="00F94715" w:rsidP="00F94715">
            <w:pPr>
              <w:widowControl w:val="0"/>
              <w:autoSpaceDE w:val="0"/>
              <w:autoSpaceDN w:val="0"/>
              <w:adjustRightInd w:val="0"/>
              <w:rPr>
                <w:color w:val="000000" w:themeColor="text1"/>
              </w:rPr>
            </w:pPr>
            <w:r w:rsidRPr="009D53AC">
              <w:rPr>
                <w:color w:val="000000" w:themeColor="text1"/>
              </w:rPr>
              <w:t xml:space="preserve">Бюджет МО «Мирнинский район» </w:t>
            </w:r>
          </w:p>
        </w:tc>
        <w:tc>
          <w:tcPr>
            <w:tcW w:w="1277" w:type="dxa"/>
          </w:tcPr>
          <w:p w14:paraId="1514FDA1" w14:textId="3D35CDB3" w:rsidR="00F94715" w:rsidRDefault="00F94715" w:rsidP="00F94715">
            <w:pPr>
              <w:jc w:val="center"/>
              <w:rPr>
                <w:color w:val="000000"/>
              </w:rPr>
            </w:pPr>
            <w:r>
              <w:rPr>
                <w:color w:val="000000" w:themeColor="text1"/>
              </w:rPr>
              <w:t> </w:t>
            </w:r>
          </w:p>
        </w:tc>
        <w:tc>
          <w:tcPr>
            <w:tcW w:w="1276" w:type="dxa"/>
          </w:tcPr>
          <w:p w14:paraId="6152D277" w14:textId="54212BC9" w:rsidR="00F94715" w:rsidRDefault="00F94715" w:rsidP="00F94715">
            <w:pPr>
              <w:jc w:val="center"/>
              <w:rPr>
                <w:color w:val="000000"/>
              </w:rPr>
            </w:pPr>
            <w:r>
              <w:rPr>
                <w:color w:val="000000" w:themeColor="text1"/>
              </w:rPr>
              <w:t> </w:t>
            </w:r>
          </w:p>
        </w:tc>
        <w:tc>
          <w:tcPr>
            <w:tcW w:w="1268" w:type="dxa"/>
          </w:tcPr>
          <w:p w14:paraId="41611C49" w14:textId="17999D1B" w:rsidR="00F94715" w:rsidRDefault="00F94715" w:rsidP="00F94715">
            <w:pPr>
              <w:jc w:val="center"/>
              <w:rPr>
                <w:color w:val="000000"/>
              </w:rPr>
            </w:pPr>
            <w:r>
              <w:rPr>
                <w:color w:val="000000" w:themeColor="text1"/>
              </w:rPr>
              <w:t> </w:t>
            </w:r>
          </w:p>
        </w:tc>
        <w:tc>
          <w:tcPr>
            <w:tcW w:w="1287" w:type="dxa"/>
          </w:tcPr>
          <w:p w14:paraId="4586FC6D" w14:textId="7B2CDB8A" w:rsidR="00F94715" w:rsidRDefault="00F94715" w:rsidP="00F94715">
            <w:pPr>
              <w:jc w:val="center"/>
              <w:rPr>
                <w:color w:val="000000"/>
              </w:rPr>
            </w:pPr>
            <w:r>
              <w:rPr>
                <w:color w:val="000000" w:themeColor="text1"/>
              </w:rPr>
              <w:t> </w:t>
            </w:r>
          </w:p>
        </w:tc>
        <w:tc>
          <w:tcPr>
            <w:tcW w:w="1266" w:type="dxa"/>
          </w:tcPr>
          <w:p w14:paraId="668ECE9E" w14:textId="02EF28F5" w:rsidR="00F94715" w:rsidRDefault="00F94715" w:rsidP="00F94715">
            <w:pPr>
              <w:jc w:val="center"/>
              <w:rPr>
                <w:color w:val="000000"/>
              </w:rPr>
            </w:pPr>
            <w:r>
              <w:rPr>
                <w:color w:val="000000" w:themeColor="text1"/>
              </w:rPr>
              <w:t> </w:t>
            </w:r>
          </w:p>
        </w:tc>
      </w:tr>
      <w:tr w:rsidR="00F94715" w:rsidRPr="009D53AC" w14:paraId="76F27D7E" w14:textId="77777777" w:rsidTr="00F94715">
        <w:tc>
          <w:tcPr>
            <w:tcW w:w="539" w:type="dxa"/>
            <w:vMerge/>
          </w:tcPr>
          <w:p w14:paraId="0B414BD3"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572" w:type="dxa"/>
            <w:vMerge/>
          </w:tcPr>
          <w:p w14:paraId="630698B2"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402" w:type="dxa"/>
          </w:tcPr>
          <w:p w14:paraId="0F1CC39A" w14:textId="77777777" w:rsidR="00F94715" w:rsidRPr="009D53AC" w:rsidRDefault="00F94715" w:rsidP="00F94715">
            <w:pPr>
              <w:widowControl w:val="0"/>
              <w:autoSpaceDE w:val="0"/>
              <w:autoSpaceDN w:val="0"/>
              <w:adjustRightInd w:val="0"/>
              <w:rPr>
                <w:color w:val="000000" w:themeColor="text1"/>
              </w:rPr>
            </w:pPr>
            <w:r w:rsidRPr="009D53AC">
              <w:rPr>
                <w:color w:val="000000" w:themeColor="text1"/>
              </w:rPr>
              <w:t>Бюджет МО «Город Удачный»</w:t>
            </w:r>
          </w:p>
        </w:tc>
        <w:tc>
          <w:tcPr>
            <w:tcW w:w="1277" w:type="dxa"/>
            <w:tcBorders>
              <w:bottom w:val="single" w:sz="4" w:space="0" w:color="auto"/>
            </w:tcBorders>
          </w:tcPr>
          <w:p w14:paraId="5D88A3BD" w14:textId="2C03012B" w:rsidR="00F94715" w:rsidRDefault="00F94715" w:rsidP="00F94715">
            <w:pPr>
              <w:jc w:val="center"/>
              <w:rPr>
                <w:color w:val="000000"/>
              </w:rPr>
            </w:pPr>
            <w:r>
              <w:rPr>
                <w:color w:val="000000" w:themeColor="text1"/>
              </w:rPr>
              <w:t>3 300 000,0</w:t>
            </w:r>
          </w:p>
        </w:tc>
        <w:tc>
          <w:tcPr>
            <w:tcW w:w="1276" w:type="dxa"/>
            <w:tcBorders>
              <w:bottom w:val="single" w:sz="4" w:space="0" w:color="auto"/>
            </w:tcBorders>
          </w:tcPr>
          <w:p w14:paraId="5DFE7DB9" w14:textId="0A509103" w:rsidR="00F94715" w:rsidRDefault="00F94715" w:rsidP="00F94715">
            <w:pPr>
              <w:jc w:val="center"/>
              <w:rPr>
                <w:color w:val="000000"/>
              </w:rPr>
            </w:pPr>
            <w:r w:rsidRPr="00347AF0">
              <w:rPr>
                <w:color w:val="000000" w:themeColor="text1"/>
              </w:rPr>
              <w:t>3 300 000,0</w:t>
            </w:r>
          </w:p>
        </w:tc>
        <w:tc>
          <w:tcPr>
            <w:tcW w:w="1268" w:type="dxa"/>
            <w:tcBorders>
              <w:bottom w:val="single" w:sz="4" w:space="0" w:color="auto"/>
            </w:tcBorders>
          </w:tcPr>
          <w:p w14:paraId="072A09E9" w14:textId="4FD7E805" w:rsidR="00F94715" w:rsidRDefault="00F94715" w:rsidP="00F94715">
            <w:pPr>
              <w:jc w:val="center"/>
              <w:rPr>
                <w:color w:val="000000"/>
              </w:rPr>
            </w:pPr>
            <w:r w:rsidRPr="00347AF0">
              <w:rPr>
                <w:color w:val="000000" w:themeColor="text1"/>
              </w:rPr>
              <w:t>3 300 000,0</w:t>
            </w:r>
          </w:p>
        </w:tc>
        <w:tc>
          <w:tcPr>
            <w:tcW w:w="1287" w:type="dxa"/>
            <w:tcBorders>
              <w:bottom w:val="single" w:sz="4" w:space="0" w:color="auto"/>
            </w:tcBorders>
          </w:tcPr>
          <w:p w14:paraId="72CAF21A" w14:textId="28ECF00B" w:rsidR="00F94715" w:rsidRDefault="00F94715" w:rsidP="00F94715">
            <w:pPr>
              <w:jc w:val="center"/>
              <w:rPr>
                <w:color w:val="000000"/>
              </w:rPr>
            </w:pPr>
            <w:r w:rsidRPr="00347AF0">
              <w:rPr>
                <w:color w:val="000000" w:themeColor="text1"/>
              </w:rPr>
              <w:t>3 300 000,0</w:t>
            </w:r>
          </w:p>
        </w:tc>
        <w:tc>
          <w:tcPr>
            <w:tcW w:w="1266" w:type="dxa"/>
            <w:tcBorders>
              <w:bottom w:val="single" w:sz="4" w:space="0" w:color="auto"/>
            </w:tcBorders>
          </w:tcPr>
          <w:p w14:paraId="6EB6D411" w14:textId="24C1A2E0" w:rsidR="00F94715" w:rsidRDefault="00F94715" w:rsidP="00F94715">
            <w:pPr>
              <w:jc w:val="center"/>
              <w:rPr>
                <w:color w:val="000000"/>
              </w:rPr>
            </w:pPr>
            <w:r w:rsidRPr="00347AF0">
              <w:rPr>
                <w:color w:val="000000" w:themeColor="text1"/>
              </w:rPr>
              <w:t>3 300 000,0</w:t>
            </w:r>
          </w:p>
        </w:tc>
      </w:tr>
      <w:tr w:rsidR="00F94715" w:rsidRPr="009D53AC" w14:paraId="7542B6F4" w14:textId="77777777" w:rsidTr="00F94715">
        <w:trPr>
          <w:trHeight w:val="322"/>
        </w:trPr>
        <w:tc>
          <w:tcPr>
            <w:tcW w:w="539" w:type="dxa"/>
            <w:vMerge/>
            <w:tcBorders>
              <w:bottom w:val="single" w:sz="18" w:space="0" w:color="auto"/>
            </w:tcBorders>
          </w:tcPr>
          <w:p w14:paraId="4FC54B93"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572" w:type="dxa"/>
            <w:vMerge/>
            <w:tcBorders>
              <w:bottom w:val="single" w:sz="18" w:space="0" w:color="auto"/>
            </w:tcBorders>
          </w:tcPr>
          <w:p w14:paraId="5EF12988"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402" w:type="dxa"/>
            <w:tcBorders>
              <w:bottom w:val="single" w:sz="18" w:space="0" w:color="auto"/>
            </w:tcBorders>
          </w:tcPr>
          <w:p w14:paraId="64D32C28" w14:textId="77777777" w:rsidR="00F94715" w:rsidRPr="009D53AC" w:rsidRDefault="00F94715" w:rsidP="00F94715">
            <w:pPr>
              <w:widowControl w:val="0"/>
              <w:autoSpaceDE w:val="0"/>
              <w:autoSpaceDN w:val="0"/>
              <w:adjustRightInd w:val="0"/>
              <w:rPr>
                <w:color w:val="000000" w:themeColor="text1"/>
              </w:rPr>
            </w:pPr>
            <w:r w:rsidRPr="009D53AC">
              <w:rPr>
                <w:color w:val="000000" w:themeColor="text1"/>
              </w:rPr>
              <w:t>Другие источники</w:t>
            </w:r>
          </w:p>
        </w:tc>
        <w:tc>
          <w:tcPr>
            <w:tcW w:w="1277" w:type="dxa"/>
            <w:tcBorders>
              <w:top w:val="single" w:sz="4" w:space="0" w:color="auto"/>
              <w:bottom w:val="single" w:sz="18" w:space="0" w:color="auto"/>
            </w:tcBorders>
          </w:tcPr>
          <w:p w14:paraId="1451EE00" w14:textId="0E3F96CC" w:rsidR="00F94715" w:rsidRDefault="00F94715" w:rsidP="00F94715">
            <w:pPr>
              <w:jc w:val="center"/>
              <w:rPr>
                <w:color w:val="000000"/>
              </w:rPr>
            </w:pPr>
          </w:p>
        </w:tc>
        <w:tc>
          <w:tcPr>
            <w:tcW w:w="1276" w:type="dxa"/>
            <w:tcBorders>
              <w:top w:val="single" w:sz="4" w:space="0" w:color="auto"/>
              <w:bottom w:val="single" w:sz="18" w:space="0" w:color="auto"/>
            </w:tcBorders>
          </w:tcPr>
          <w:p w14:paraId="262425F5" w14:textId="07100FEC" w:rsidR="00F94715" w:rsidRDefault="00F94715" w:rsidP="00F94715"/>
        </w:tc>
        <w:tc>
          <w:tcPr>
            <w:tcW w:w="1268" w:type="dxa"/>
            <w:tcBorders>
              <w:top w:val="single" w:sz="4" w:space="0" w:color="auto"/>
              <w:bottom w:val="single" w:sz="18" w:space="0" w:color="auto"/>
            </w:tcBorders>
          </w:tcPr>
          <w:p w14:paraId="53D0E512" w14:textId="31D30268" w:rsidR="00F94715" w:rsidRDefault="00F94715" w:rsidP="00F94715"/>
        </w:tc>
        <w:tc>
          <w:tcPr>
            <w:tcW w:w="1287" w:type="dxa"/>
            <w:tcBorders>
              <w:top w:val="single" w:sz="4" w:space="0" w:color="auto"/>
              <w:bottom w:val="single" w:sz="18" w:space="0" w:color="auto"/>
            </w:tcBorders>
          </w:tcPr>
          <w:p w14:paraId="0FF0BECE" w14:textId="62C4C554" w:rsidR="00F94715" w:rsidRDefault="00F94715" w:rsidP="00F94715"/>
        </w:tc>
        <w:tc>
          <w:tcPr>
            <w:tcW w:w="1266" w:type="dxa"/>
            <w:tcBorders>
              <w:top w:val="single" w:sz="4" w:space="0" w:color="auto"/>
              <w:bottom w:val="single" w:sz="18" w:space="0" w:color="auto"/>
            </w:tcBorders>
          </w:tcPr>
          <w:p w14:paraId="21D4A175" w14:textId="4E530A73" w:rsidR="00F94715" w:rsidRDefault="00F94715" w:rsidP="00F94715"/>
        </w:tc>
      </w:tr>
      <w:tr w:rsidR="00F94715" w:rsidRPr="00B20710" w14:paraId="78BB6DB9" w14:textId="77777777" w:rsidTr="00F94715">
        <w:trPr>
          <w:trHeight w:val="251"/>
        </w:trPr>
        <w:tc>
          <w:tcPr>
            <w:tcW w:w="539" w:type="dxa"/>
            <w:vMerge w:val="restart"/>
            <w:tcBorders>
              <w:top w:val="single" w:sz="18" w:space="0" w:color="auto"/>
            </w:tcBorders>
          </w:tcPr>
          <w:p w14:paraId="1B71AA5A"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r>
              <w:rPr>
                <w:color w:val="000000" w:themeColor="text1"/>
              </w:rPr>
              <w:t>7</w:t>
            </w:r>
          </w:p>
        </w:tc>
        <w:tc>
          <w:tcPr>
            <w:tcW w:w="3572" w:type="dxa"/>
            <w:vMerge w:val="restart"/>
            <w:tcBorders>
              <w:top w:val="single" w:sz="18" w:space="0" w:color="auto"/>
            </w:tcBorders>
          </w:tcPr>
          <w:p w14:paraId="22D65AE7" w14:textId="6A896240" w:rsidR="00F94715" w:rsidRPr="009D53AC" w:rsidRDefault="00F94715" w:rsidP="00F94715">
            <w:pPr>
              <w:rPr>
                <w:color w:val="000000" w:themeColor="text1"/>
              </w:rPr>
            </w:pPr>
            <w:r w:rsidRPr="00575F42">
              <w:t>Диспетчеризация: приобретение, установка, поверка ПУ для нежилых помещений; приобретение и установка оборудования (устройства сбора данных), приобретение установка программного обеспечения, установка интерфейсов</w:t>
            </w:r>
          </w:p>
        </w:tc>
        <w:tc>
          <w:tcPr>
            <w:tcW w:w="3402" w:type="dxa"/>
            <w:tcBorders>
              <w:top w:val="single" w:sz="18" w:space="0" w:color="auto"/>
            </w:tcBorders>
          </w:tcPr>
          <w:p w14:paraId="146A03B2" w14:textId="77777777" w:rsidR="00F94715" w:rsidRPr="009D53AC" w:rsidRDefault="00F94715" w:rsidP="00F94715">
            <w:pPr>
              <w:widowControl w:val="0"/>
              <w:autoSpaceDE w:val="0"/>
              <w:autoSpaceDN w:val="0"/>
              <w:adjustRightInd w:val="0"/>
              <w:rPr>
                <w:color w:val="000000" w:themeColor="text1"/>
              </w:rPr>
            </w:pPr>
            <w:r w:rsidRPr="009D53AC">
              <w:rPr>
                <w:color w:val="000000" w:themeColor="text1"/>
              </w:rPr>
              <w:t>Всего</w:t>
            </w:r>
          </w:p>
        </w:tc>
        <w:tc>
          <w:tcPr>
            <w:tcW w:w="1277" w:type="dxa"/>
            <w:tcBorders>
              <w:top w:val="single" w:sz="4" w:space="0" w:color="auto"/>
            </w:tcBorders>
          </w:tcPr>
          <w:p w14:paraId="421C8AD9" w14:textId="2A2F1019" w:rsidR="00F94715" w:rsidRDefault="00F94715" w:rsidP="00F94715">
            <w:pPr>
              <w:jc w:val="center"/>
              <w:rPr>
                <w:color w:val="000000"/>
              </w:rPr>
            </w:pPr>
            <w:r>
              <w:rPr>
                <w:color w:val="000000" w:themeColor="text1"/>
              </w:rPr>
              <w:t>1 000 000,0</w:t>
            </w:r>
          </w:p>
        </w:tc>
        <w:tc>
          <w:tcPr>
            <w:tcW w:w="1276" w:type="dxa"/>
            <w:tcBorders>
              <w:top w:val="single" w:sz="4" w:space="0" w:color="auto"/>
            </w:tcBorders>
          </w:tcPr>
          <w:p w14:paraId="5C076FBC" w14:textId="75D7C69E" w:rsidR="00F94715" w:rsidRDefault="00F94715" w:rsidP="00F94715">
            <w:pPr>
              <w:jc w:val="center"/>
              <w:rPr>
                <w:color w:val="000000"/>
              </w:rPr>
            </w:pPr>
            <w:r w:rsidRPr="004C5B98">
              <w:rPr>
                <w:color w:val="000000" w:themeColor="text1"/>
              </w:rPr>
              <w:t>1 000 000,0</w:t>
            </w:r>
          </w:p>
        </w:tc>
        <w:tc>
          <w:tcPr>
            <w:tcW w:w="1268" w:type="dxa"/>
            <w:tcBorders>
              <w:top w:val="single" w:sz="4" w:space="0" w:color="auto"/>
            </w:tcBorders>
          </w:tcPr>
          <w:p w14:paraId="24567563" w14:textId="73089F5E" w:rsidR="00F94715" w:rsidRDefault="00F94715" w:rsidP="00F94715">
            <w:pPr>
              <w:jc w:val="center"/>
              <w:rPr>
                <w:color w:val="000000"/>
              </w:rPr>
            </w:pPr>
            <w:r w:rsidRPr="004C5B98">
              <w:rPr>
                <w:color w:val="000000" w:themeColor="text1"/>
              </w:rPr>
              <w:t>1 000 000,0</w:t>
            </w:r>
          </w:p>
        </w:tc>
        <w:tc>
          <w:tcPr>
            <w:tcW w:w="1287" w:type="dxa"/>
            <w:tcBorders>
              <w:top w:val="single" w:sz="4" w:space="0" w:color="auto"/>
            </w:tcBorders>
          </w:tcPr>
          <w:p w14:paraId="23E214A2" w14:textId="472F7C88" w:rsidR="00F94715" w:rsidRDefault="00F94715" w:rsidP="00F94715">
            <w:pPr>
              <w:jc w:val="center"/>
              <w:rPr>
                <w:color w:val="000000"/>
              </w:rPr>
            </w:pPr>
            <w:r w:rsidRPr="004C5B98">
              <w:rPr>
                <w:color w:val="000000" w:themeColor="text1"/>
              </w:rPr>
              <w:t>1 000 000,0</w:t>
            </w:r>
          </w:p>
        </w:tc>
        <w:tc>
          <w:tcPr>
            <w:tcW w:w="1266" w:type="dxa"/>
            <w:tcBorders>
              <w:top w:val="single" w:sz="4" w:space="0" w:color="auto"/>
            </w:tcBorders>
          </w:tcPr>
          <w:p w14:paraId="333E5123" w14:textId="5BCD6CE9" w:rsidR="00F94715" w:rsidRDefault="00F94715" w:rsidP="00F94715">
            <w:pPr>
              <w:jc w:val="center"/>
              <w:rPr>
                <w:color w:val="000000"/>
              </w:rPr>
            </w:pPr>
            <w:r w:rsidRPr="004C5B98">
              <w:rPr>
                <w:color w:val="000000" w:themeColor="text1"/>
              </w:rPr>
              <w:t>1 000 000,0</w:t>
            </w:r>
          </w:p>
        </w:tc>
      </w:tr>
      <w:tr w:rsidR="00F94715" w:rsidRPr="00B20710" w14:paraId="3EC2F24B" w14:textId="77777777" w:rsidTr="00F94715">
        <w:trPr>
          <w:trHeight w:val="246"/>
        </w:trPr>
        <w:tc>
          <w:tcPr>
            <w:tcW w:w="539" w:type="dxa"/>
            <w:vMerge/>
            <w:tcBorders>
              <w:top w:val="single" w:sz="18" w:space="0" w:color="auto"/>
            </w:tcBorders>
          </w:tcPr>
          <w:p w14:paraId="496D5362"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572" w:type="dxa"/>
            <w:vMerge/>
            <w:tcBorders>
              <w:top w:val="single" w:sz="18" w:space="0" w:color="auto"/>
            </w:tcBorders>
          </w:tcPr>
          <w:p w14:paraId="0224B624" w14:textId="77777777" w:rsidR="00F94715" w:rsidRPr="009D53AC" w:rsidRDefault="00F94715" w:rsidP="00F94715">
            <w:pPr>
              <w:widowControl w:val="0"/>
              <w:overflowPunct w:val="0"/>
              <w:autoSpaceDE w:val="0"/>
              <w:autoSpaceDN w:val="0"/>
              <w:adjustRightInd w:val="0"/>
              <w:textAlignment w:val="baseline"/>
              <w:rPr>
                <w:color w:val="000000" w:themeColor="text1"/>
              </w:rPr>
            </w:pPr>
          </w:p>
        </w:tc>
        <w:tc>
          <w:tcPr>
            <w:tcW w:w="3402" w:type="dxa"/>
            <w:tcBorders>
              <w:top w:val="single" w:sz="4" w:space="0" w:color="auto"/>
            </w:tcBorders>
          </w:tcPr>
          <w:p w14:paraId="556C26E5" w14:textId="77777777" w:rsidR="00F94715" w:rsidRPr="009D53AC" w:rsidRDefault="00F94715" w:rsidP="00F94715">
            <w:pPr>
              <w:widowControl w:val="0"/>
              <w:autoSpaceDE w:val="0"/>
              <w:autoSpaceDN w:val="0"/>
              <w:adjustRightInd w:val="0"/>
              <w:rPr>
                <w:color w:val="000000" w:themeColor="text1"/>
              </w:rPr>
            </w:pPr>
            <w:r w:rsidRPr="009D53AC">
              <w:rPr>
                <w:color w:val="000000" w:themeColor="text1"/>
              </w:rPr>
              <w:t>Федеральный бюджет</w:t>
            </w:r>
          </w:p>
        </w:tc>
        <w:tc>
          <w:tcPr>
            <w:tcW w:w="1277" w:type="dxa"/>
            <w:tcBorders>
              <w:top w:val="single" w:sz="4" w:space="0" w:color="auto"/>
            </w:tcBorders>
          </w:tcPr>
          <w:p w14:paraId="3E87DC39" w14:textId="77777777" w:rsidR="00F94715" w:rsidRDefault="00F94715" w:rsidP="00F94715">
            <w:pPr>
              <w:rPr>
                <w:color w:val="000000"/>
              </w:rPr>
            </w:pPr>
          </w:p>
        </w:tc>
        <w:tc>
          <w:tcPr>
            <w:tcW w:w="1276" w:type="dxa"/>
            <w:tcBorders>
              <w:top w:val="single" w:sz="4" w:space="0" w:color="auto"/>
            </w:tcBorders>
          </w:tcPr>
          <w:p w14:paraId="7D183A4A" w14:textId="72D811CA" w:rsidR="00F94715" w:rsidRDefault="00F94715" w:rsidP="00F94715">
            <w:r>
              <w:rPr>
                <w:color w:val="000000" w:themeColor="text1"/>
              </w:rPr>
              <w:t> </w:t>
            </w:r>
          </w:p>
        </w:tc>
        <w:tc>
          <w:tcPr>
            <w:tcW w:w="1268" w:type="dxa"/>
            <w:tcBorders>
              <w:top w:val="single" w:sz="4" w:space="0" w:color="auto"/>
            </w:tcBorders>
          </w:tcPr>
          <w:p w14:paraId="258122F1" w14:textId="662F68D8" w:rsidR="00F94715" w:rsidRDefault="00F94715" w:rsidP="00F94715">
            <w:r>
              <w:rPr>
                <w:color w:val="000000" w:themeColor="text1"/>
              </w:rPr>
              <w:t> </w:t>
            </w:r>
          </w:p>
        </w:tc>
        <w:tc>
          <w:tcPr>
            <w:tcW w:w="1287" w:type="dxa"/>
            <w:tcBorders>
              <w:top w:val="single" w:sz="4" w:space="0" w:color="auto"/>
            </w:tcBorders>
          </w:tcPr>
          <w:p w14:paraId="66264D57" w14:textId="43D6070D" w:rsidR="00F94715" w:rsidRDefault="00F94715" w:rsidP="00F94715">
            <w:r>
              <w:rPr>
                <w:color w:val="000000" w:themeColor="text1"/>
              </w:rPr>
              <w:t> </w:t>
            </w:r>
          </w:p>
        </w:tc>
        <w:tc>
          <w:tcPr>
            <w:tcW w:w="1266" w:type="dxa"/>
            <w:tcBorders>
              <w:top w:val="single" w:sz="4" w:space="0" w:color="auto"/>
            </w:tcBorders>
          </w:tcPr>
          <w:p w14:paraId="667201FB" w14:textId="04D95CBC" w:rsidR="00F94715" w:rsidRDefault="00F94715" w:rsidP="00F94715">
            <w:r>
              <w:rPr>
                <w:color w:val="000000" w:themeColor="text1"/>
              </w:rPr>
              <w:t> </w:t>
            </w:r>
          </w:p>
        </w:tc>
      </w:tr>
      <w:tr w:rsidR="00F94715" w:rsidRPr="00B20710" w14:paraId="034849ED" w14:textId="77777777" w:rsidTr="00F94715">
        <w:trPr>
          <w:trHeight w:val="246"/>
        </w:trPr>
        <w:tc>
          <w:tcPr>
            <w:tcW w:w="539" w:type="dxa"/>
            <w:vMerge/>
            <w:tcBorders>
              <w:top w:val="single" w:sz="18" w:space="0" w:color="auto"/>
            </w:tcBorders>
          </w:tcPr>
          <w:p w14:paraId="57D6079A"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572" w:type="dxa"/>
            <w:vMerge/>
            <w:tcBorders>
              <w:top w:val="single" w:sz="18" w:space="0" w:color="auto"/>
            </w:tcBorders>
          </w:tcPr>
          <w:p w14:paraId="48EE8F6A" w14:textId="77777777" w:rsidR="00F94715" w:rsidRPr="009D53AC" w:rsidRDefault="00F94715" w:rsidP="00F94715">
            <w:pPr>
              <w:widowControl w:val="0"/>
              <w:overflowPunct w:val="0"/>
              <w:autoSpaceDE w:val="0"/>
              <w:autoSpaceDN w:val="0"/>
              <w:adjustRightInd w:val="0"/>
              <w:textAlignment w:val="baseline"/>
              <w:rPr>
                <w:color w:val="000000" w:themeColor="text1"/>
              </w:rPr>
            </w:pPr>
          </w:p>
        </w:tc>
        <w:tc>
          <w:tcPr>
            <w:tcW w:w="3402" w:type="dxa"/>
            <w:tcBorders>
              <w:top w:val="single" w:sz="4" w:space="0" w:color="auto"/>
            </w:tcBorders>
          </w:tcPr>
          <w:p w14:paraId="0300A1A4" w14:textId="77777777" w:rsidR="00F94715" w:rsidRPr="009D53AC" w:rsidRDefault="00F94715" w:rsidP="00F94715">
            <w:pPr>
              <w:widowControl w:val="0"/>
              <w:autoSpaceDE w:val="0"/>
              <w:autoSpaceDN w:val="0"/>
              <w:adjustRightInd w:val="0"/>
              <w:rPr>
                <w:color w:val="000000" w:themeColor="text1"/>
              </w:rPr>
            </w:pPr>
            <w:r w:rsidRPr="009D53AC">
              <w:rPr>
                <w:color w:val="000000" w:themeColor="text1"/>
              </w:rPr>
              <w:t>Государственный бюджет РС(Я)</w:t>
            </w:r>
          </w:p>
        </w:tc>
        <w:tc>
          <w:tcPr>
            <w:tcW w:w="1277" w:type="dxa"/>
          </w:tcPr>
          <w:p w14:paraId="4A45B2AC" w14:textId="77777777" w:rsidR="00F94715" w:rsidRDefault="00F94715" w:rsidP="00F94715">
            <w:pPr>
              <w:jc w:val="center"/>
              <w:rPr>
                <w:color w:val="000000"/>
              </w:rPr>
            </w:pPr>
          </w:p>
        </w:tc>
        <w:tc>
          <w:tcPr>
            <w:tcW w:w="1276" w:type="dxa"/>
          </w:tcPr>
          <w:p w14:paraId="6EE43CC3" w14:textId="21C75810" w:rsidR="00F94715" w:rsidRDefault="00F94715" w:rsidP="00F94715">
            <w:pPr>
              <w:jc w:val="center"/>
              <w:rPr>
                <w:color w:val="000000"/>
              </w:rPr>
            </w:pPr>
            <w:r>
              <w:rPr>
                <w:color w:val="000000" w:themeColor="text1"/>
              </w:rPr>
              <w:t> </w:t>
            </w:r>
          </w:p>
        </w:tc>
        <w:tc>
          <w:tcPr>
            <w:tcW w:w="1268" w:type="dxa"/>
          </w:tcPr>
          <w:p w14:paraId="44FBF23C" w14:textId="778A2764" w:rsidR="00F94715" w:rsidRDefault="00F94715" w:rsidP="00F94715">
            <w:pPr>
              <w:jc w:val="center"/>
              <w:rPr>
                <w:color w:val="000000"/>
              </w:rPr>
            </w:pPr>
            <w:r>
              <w:rPr>
                <w:color w:val="000000" w:themeColor="text1"/>
              </w:rPr>
              <w:t> </w:t>
            </w:r>
          </w:p>
        </w:tc>
        <w:tc>
          <w:tcPr>
            <w:tcW w:w="1287" w:type="dxa"/>
          </w:tcPr>
          <w:p w14:paraId="1088C922" w14:textId="0A160F68" w:rsidR="00F94715" w:rsidRDefault="00F94715" w:rsidP="00F94715">
            <w:pPr>
              <w:jc w:val="center"/>
              <w:rPr>
                <w:color w:val="000000"/>
              </w:rPr>
            </w:pPr>
            <w:r>
              <w:rPr>
                <w:color w:val="000000" w:themeColor="text1"/>
              </w:rPr>
              <w:t> </w:t>
            </w:r>
          </w:p>
        </w:tc>
        <w:tc>
          <w:tcPr>
            <w:tcW w:w="1266" w:type="dxa"/>
          </w:tcPr>
          <w:p w14:paraId="6A98CEF4" w14:textId="0B59C7CD" w:rsidR="00F94715" w:rsidRDefault="00F94715" w:rsidP="00F94715">
            <w:pPr>
              <w:jc w:val="center"/>
              <w:rPr>
                <w:color w:val="000000"/>
              </w:rPr>
            </w:pPr>
            <w:r>
              <w:rPr>
                <w:color w:val="000000" w:themeColor="text1"/>
              </w:rPr>
              <w:t> </w:t>
            </w:r>
          </w:p>
        </w:tc>
      </w:tr>
      <w:tr w:rsidR="00F94715" w:rsidRPr="00B20710" w14:paraId="0B58CF2E" w14:textId="77777777" w:rsidTr="00F94715">
        <w:tc>
          <w:tcPr>
            <w:tcW w:w="539" w:type="dxa"/>
            <w:vMerge/>
          </w:tcPr>
          <w:p w14:paraId="0748B010"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572" w:type="dxa"/>
            <w:vMerge/>
          </w:tcPr>
          <w:p w14:paraId="0A971AAD"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402" w:type="dxa"/>
          </w:tcPr>
          <w:p w14:paraId="61E7268B" w14:textId="77777777" w:rsidR="00F94715" w:rsidRPr="009D53AC" w:rsidRDefault="00F94715" w:rsidP="00F94715">
            <w:pPr>
              <w:widowControl w:val="0"/>
              <w:autoSpaceDE w:val="0"/>
              <w:autoSpaceDN w:val="0"/>
              <w:adjustRightInd w:val="0"/>
              <w:rPr>
                <w:color w:val="000000" w:themeColor="text1"/>
              </w:rPr>
            </w:pPr>
            <w:r w:rsidRPr="009D53AC">
              <w:rPr>
                <w:color w:val="000000" w:themeColor="text1"/>
              </w:rPr>
              <w:t xml:space="preserve">Бюджет МО «Мирнинский район» </w:t>
            </w:r>
          </w:p>
        </w:tc>
        <w:tc>
          <w:tcPr>
            <w:tcW w:w="1277" w:type="dxa"/>
          </w:tcPr>
          <w:p w14:paraId="7BBE8CEB" w14:textId="77777777" w:rsidR="00F94715" w:rsidRDefault="00F94715" w:rsidP="00F94715">
            <w:pPr>
              <w:jc w:val="center"/>
              <w:rPr>
                <w:color w:val="000000"/>
              </w:rPr>
            </w:pPr>
          </w:p>
        </w:tc>
        <w:tc>
          <w:tcPr>
            <w:tcW w:w="1276" w:type="dxa"/>
          </w:tcPr>
          <w:p w14:paraId="5831184B" w14:textId="2F60AFED" w:rsidR="00F94715" w:rsidRDefault="00F94715" w:rsidP="00F94715">
            <w:pPr>
              <w:jc w:val="center"/>
              <w:rPr>
                <w:color w:val="000000"/>
              </w:rPr>
            </w:pPr>
          </w:p>
        </w:tc>
        <w:tc>
          <w:tcPr>
            <w:tcW w:w="1268" w:type="dxa"/>
          </w:tcPr>
          <w:p w14:paraId="6E7DD813" w14:textId="455A2C42" w:rsidR="00F94715" w:rsidRDefault="00F94715" w:rsidP="00F94715">
            <w:pPr>
              <w:jc w:val="center"/>
              <w:rPr>
                <w:color w:val="000000"/>
              </w:rPr>
            </w:pPr>
          </w:p>
        </w:tc>
        <w:tc>
          <w:tcPr>
            <w:tcW w:w="1287" w:type="dxa"/>
          </w:tcPr>
          <w:p w14:paraId="6CD74124" w14:textId="6E18B810" w:rsidR="00F94715" w:rsidRDefault="00F94715" w:rsidP="00F94715">
            <w:pPr>
              <w:jc w:val="center"/>
              <w:rPr>
                <w:color w:val="000000"/>
              </w:rPr>
            </w:pPr>
          </w:p>
        </w:tc>
        <w:tc>
          <w:tcPr>
            <w:tcW w:w="1266" w:type="dxa"/>
          </w:tcPr>
          <w:p w14:paraId="18EB062E" w14:textId="43354805" w:rsidR="00F94715" w:rsidRDefault="00F94715" w:rsidP="00F94715">
            <w:pPr>
              <w:jc w:val="center"/>
              <w:rPr>
                <w:color w:val="000000"/>
              </w:rPr>
            </w:pPr>
          </w:p>
        </w:tc>
      </w:tr>
      <w:tr w:rsidR="00F94715" w:rsidRPr="00B20710" w14:paraId="24BDDD43" w14:textId="77777777" w:rsidTr="00F94715">
        <w:trPr>
          <w:trHeight w:val="248"/>
        </w:trPr>
        <w:tc>
          <w:tcPr>
            <w:tcW w:w="539" w:type="dxa"/>
            <w:vMerge/>
          </w:tcPr>
          <w:p w14:paraId="6910E197"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572" w:type="dxa"/>
            <w:vMerge/>
          </w:tcPr>
          <w:p w14:paraId="47AB3B71"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402" w:type="dxa"/>
          </w:tcPr>
          <w:p w14:paraId="0F1432DF" w14:textId="77777777" w:rsidR="00F94715" w:rsidRPr="009D53AC" w:rsidRDefault="00F94715" w:rsidP="00F94715">
            <w:pPr>
              <w:widowControl w:val="0"/>
              <w:autoSpaceDE w:val="0"/>
              <w:autoSpaceDN w:val="0"/>
              <w:adjustRightInd w:val="0"/>
              <w:rPr>
                <w:color w:val="000000" w:themeColor="text1"/>
              </w:rPr>
            </w:pPr>
            <w:r w:rsidRPr="009D53AC">
              <w:rPr>
                <w:color w:val="000000" w:themeColor="text1"/>
              </w:rPr>
              <w:t>Бюджет МО «Город Удачный»</w:t>
            </w:r>
          </w:p>
        </w:tc>
        <w:tc>
          <w:tcPr>
            <w:tcW w:w="1277" w:type="dxa"/>
          </w:tcPr>
          <w:p w14:paraId="64A60C37" w14:textId="59DDB9D5" w:rsidR="00F94715" w:rsidRDefault="00F94715" w:rsidP="00F94715">
            <w:pPr>
              <w:jc w:val="center"/>
              <w:rPr>
                <w:color w:val="000000"/>
              </w:rPr>
            </w:pPr>
            <w:r>
              <w:rPr>
                <w:color w:val="000000" w:themeColor="text1"/>
              </w:rPr>
              <w:t>1 000 000,0</w:t>
            </w:r>
          </w:p>
        </w:tc>
        <w:tc>
          <w:tcPr>
            <w:tcW w:w="1276" w:type="dxa"/>
          </w:tcPr>
          <w:p w14:paraId="512F7578" w14:textId="417C443B" w:rsidR="00F94715" w:rsidRDefault="00F94715" w:rsidP="00F94715">
            <w:r w:rsidRPr="004C5B98">
              <w:rPr>
                <w:color w:val="000000" w:themeColor="text1"/>
              </w:rPr>
              <w:t>1 000 000,0</w:t>
            </w:r>
          </w:p>
        </w:tc>
        <w:tc>
          <w:tcPr>
            <w:tcW w:w="1268" w:type="dxa"/>
          </w:tcPr>
          <w:p w14:paraId="24BA4E1E" w14:textId="5752540A" w:rsidR="00F94715" w:rsidRDefault="00F94715" w:rsidP="00F94715">
            <w:r w:rsidRPr="004C5B98">
              <w:rPr>
                <w:color w:val="000000" w:themeColor="text1"/>
              </w:rPr>
              <w:t>1 000 000,0</w:t>
            </w:r>
          </w:p>
        </w:tc>
        <w:tc>
          <w:tcPr>
            <w:tcW w:w="1287" w:type="dxa"/>
          </w:tcPr>
          <w:p w14:paraId="1A53A05B" w14:textId="0C6EDDDA" w:rsidR="00F94715" w:rsidRDefault="00F94715" w:rsidP="00F94715">
            <w:r w:rsidRPr="004C5B98">
              <w:rPr>
                <w:color w:val="000000" w:themeColor="text1"/>
              </w:rPr>
              <w:t>1 000 000,0</w:t>
            </w:r>
          </w:p>
        </w:tc>
        <w:tc>
          <w:tcPr>
            <w:tcW w:w="1266" w:type="dxa"/>
          </w:tcPr>
          <w:p w14:paraId="153B732A" w14:textId="14419BFC" w:rsidR="00F94715" w:rsidRDefault="00F94715" w:rsidP="00F94715">
            <w:r w:rsidRPr="004C5B98">
              <w:rPr>
                <w:color w:val="000000" w:themeColor="text1"/>
              </w:rPr>
              <w:t>1 000 000,0</w:t>
            </w:r>
          </w:p>
        </w:tc>
      </w:tr>
      <w:tr w:rsidR="00F94715" w:rsidRPr="00B20710" w14:paraId="6FE20E91" w14:textId="77777777" w:rsidTr="00F94715">
        <w:trPr>
          <w:trHeight w:val="284"/>
        </w:trPr>
        <w:tc>
          <w:tcPr>
            <w:tcW w:w="539" w:type="dxa"/>
            <w:vMerge/>
            <w:tcBorders>
              <w:bottom w:val="single" w:sz="4" w:space="0" w:color="auto"/>
            </w:tcBorders>
          </w:tcPr>
          <w:p w14:paraId="22DE265D"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572" w:type="dxa"/>
            <w:vMerge/>
            <w:tcBorders>
              <w:bottom w:val="single" w:sz="4" w:space="0" w:color="auto"/>
            </w:tcBorders>
          </w:tcPr>
          <w:p w14:paraId="3F727B27"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402" w:type="dxa"/>
            <w:tcBorders>
              <w:bottom w:val="single" w:sz="4" w:space="0" w:color="auto"/>
            </w:tcBorders>
          </w:tcPr>
          <w:p w14:paraId="25EB57F1" w14:textId="77777777" w:rsidR="00F94715" w:rsidRPr="009D53AC" w:rsidRDefault="00F94715" w:rsidP="00F94715">
            <w:pPr>
              <w:widowControl w:val="0"/>
              <w:autoSpaceDE w:val="0"/>
              <w:autoSpaceDN w:val="0"/>
              <w:adjustRightInd w:val="0"/>
              <w:rPr>
                <w:color w:val="000000" w:themeColor="text1"/>
              </w:rPr>
            </w:pPr>
            <w:r w:rsidRPr="009D53AC">
              <w:rPr>
                <w:color w:val="000000" w:themeColor="text1"/>
              </w:rPr>
              <w:t>Другие источники</w:t>
            </w:r>
          </w:p>
        </w:tc>
        <w:tc>
          <w:tcPr>
            <w:tcW w:w="1277" w:type="dxa"/>
            <w:tcBorders>
              <w:bottom w:val="single" w:sz="4" w:space="0" w:color="auto"/>
            </w:tcBorders>
          </w:tcPr>
          <w:p w14:paraId="50998B0C" w14:textId="77777777" w:rsidR="00F94715" w:rsidRPr="00B20710" w:rsidRDefault="00F94715" w:rsidP="00F94715">
            <w:pPr>
              <w:widowControl w:val="0"/>
              <w:overflowPunct w:val="0"/>
              <w:autoSpaceDE w:val="0"/>
              <w:autoSpaceDN w:val="0"/>
              <w:adjustRightInd w:val="0"/>
              <w:jc w:val="center"/>
              <w:textAlignment w:val="baseline"/>
              <w:rPr>
                <w:color w:val="000000" w:themeColor="text1"/>
                <w:highlight w:val="yellow"/>
              </w:rPr>
            </w:pPr>
          </w:p>
        </w:tc>
        <w:tc>
          <w:tcPr>
            <w:tcW w:w="1276" w:type="dxa"/>
            <w:tcBorders>
              <w:bottom w:val="single" w:sz="4" w:space="0" w:color="auto"/>
            </w:tcBorders>
          </w:tcPr>
          <w:p w14:paraId="2D7824AD" w14:textId="77777777" w:rsidR="00F94715" w:rsidRPr="00B20710" w:rsidRDefault="00F94715" w:rsidP="00F94715">
            <w:pPr>
              <w:widowControl w:val="0"/>
              <w:overflowPunct w:val="0"/>
              <w:autoSpaceDE w:val="0"/>
              <w:autoSpaceDN w:val="0"/>
              <w:adjustRightInd w:val="0"/>
              <w:jc w:val="center"/>
              <w:textAlignment w:val="baseline"/>
              <w:rPr>
                <w:color w:val="000000" w:themeColor="text1"/>
                <w:highlight w:val="yellow"/>
              </w:rPr>
            </w:pPr>
          </w:p>
        </w:tc>
        <w:tc>
          <w:tcPr>
            <w:tcW w:w="1268" w:type="dxa"/>
            <w:tcBorders>
              <w:bottom w:val="single" w:sz="4" w:space="0" w:color="auto"/>
            </w:tcBorders>
          </w:tcPr>
          <w:p w14:paraId="7523C81A" w14:textId="77777777" w:rsidR="00F94715" w:rsidRPr="00B20710" w:rsidRDefault="00F94715" w:rsidP="00F94715">
            <w:pPr>
              <w:widowControl w:val="0"/>
              <w:overflowPunct w:val="0"/>
              <w:autoSpaceDE w:val="0"/>
              <w:autoSpaceDN w:val="0"/>
              <w:adjustRightInd w:val="0"/>
              <w:jc w:val="center"/>
              <w:textAlignment w:val="baseline"/>
              <w:rPr>
                <w:color w:val="000000" w:themeColor="text1"/>
                <w:highlight w:val="yellow"/>
              </w:rPr>
            </w:pPr>
          </w:p>
        </w:tc>
        <w:tc>
          <w:tcPr>
            <w:tcW w:w="1287" w:type="dxa"/>
            <w:tcBorders>
              <w:bottom w:val="single" w:sz="4" w:space="0" w:color="auto"/>
            </w:tcBorders>
          </w:tcPr>
          <w:p w14:paraId="78C083AE" w14:textId="77777777" w:rsidR="00F94715" w:rsidRPr="00B20710" w:rsidRDefault="00F94715" w:rsidP="00F94715">
            <w:pPr>
              <w:widowControl w:val="0"/>
              <w:overflowPunct w:val="0"/>
              <w:autoSpaceDE w:val="0"/>
              <w:autoSpaceDN w:val="0"/>
              <w:adjustRightInd w:val="0"/>
              <w:jc w:val="center"/>
              <w:textAlignment w:val="baseline"/>
              <w:rPr>
                <w:color w:val="000000" w:themeColor="text1"/>
                <w:highlight w:val="yellow"/>
              </w:rPr>
            </w:pPr>
          </w:p>
        </w:tc>
        <w:tc>
          <w:tcPr>
            <w:tcW w:w="1266" w:type="dxa"/>
            <w:tcBorders>
              <w:bottom w:val="single" w:sz="4" w:space="0" w:color="auto"/>
            </w:tcBorders>
          </w:tcPr>
          <w:p w14:paraId="0C889C55" w14:textId="77777777" w:rsidR="00F94715" w:rsidRPr="00B20710" w:rsidRDefault="00F94715" w:rsidP="00F94715">
            <w:pPr>
              <w:widowControl w:val="0"/>
              <w:overflowPunct w:val="0"/>
              <w:autoSpaceDE w:val="0"/>
              <w:autoSpaceDN w:val="0"/>
              <w:adjustRightInd w:val="0"/>
              <w:jc w:val="center"/>
              <w:textAlignment w:val="baseline"/>
              <w:rPr>
                <w:color w:val="000000" w:themeColor="text1"/>
                <w:highlight w:val="yellow"/>
              </w:rPr>
            </w:pPr>
          </w:p>
        </w:tc>
      </w:tr>
      <w:tr w:rsidR="00F94715" w:rsidRPr="00B20710" w14:paraId="108B6289" w14:textId="77777777" w:rsidTr="00F94715">
        <w:trPr>
          <w:trHeight w:val="293"/>
        </w:trPr>
        <w:tc>
          <w:tcPr>
            <w:tcW w:w="539" w:type="dxa"/>
            <w:vMerge w:val="restart"/>
            <w:tcBorders>
              <w:bottom w:val="single" w:sz="18" w:space="0" w:color="auto"/>
            </w:tcBorders>
          </w:tcPr>
          <w:p w14:paraId="4E55B887"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r>
              <w:rPr>
                <w:color w:val="000000" w:themeColor="text1"/>
              </w:rPr>
              <w:t>8</w:t>
            </w:r>
          </w:p>
        </w:tc>
        <w:tc>
          <w:tcPr>
            <w:tcW w:w="3572" w:type="dxa"/>
            <w:vMerge w:val="restart"/>
            <w:tcBorders>
              <w:bottom w:val="single" w:sz="18" w:space="0" w:color="auto"/>
            </w:tcBorders>
          </w:tcPr>
          <w:p w14:paraId="4994E397" w14:textId="77777777" w:rsidR="00F94715" w:rsidRPr="009D53AC" w:rsidRDefault="00F94715" w:rsidP="00F94715">
            <w:pPr>
              <w:widowControl w:val="0"/>
              <w:overflowPunct w:val="0"/>
              <w:autoSpaceDE w:val="0"/>
              <w:autoSpaceDN w:val="0"/>
              <w:adjustRightInd w:val="0"/>
              <w:textAlignment w:val="baseline"/>
              <w:rPr>
                <w:b/>
                <w:color w:val="000000" w:themeColor="text1"/>
              </w:rPr>
            </w:pPr>
            <w:r w:rsidRPr="009D53AC">
              <w:rPr>
                <w:b/>
                <w:color w:val="000000" w:themeColor="text1"/>
              </w:rPr>
              <w:t>ИТОГО по программе</w:t>
            </w:r>
          </w:p>
          <w:p w14:paraId="6FEBFBCF"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402" w:type="dxa"/>
          </w:tcPr>
          <w:p w14:paraId="4B2819E0" w14:textId="77777777" w:rsidR="00F94715" w:rsidRPr="005D126A" w:rsidRDefault="00F94715" w:rsidP="00F94715">
            <w:pPr>
              <w:widowControl w:val="0"/>
              <w:overflowPunct w:val="0"/>
              <w:autoSpaceDE w:val="0"/>
              <w:autoSpaceDN w:val="0"/>
              <w:adjustRightInd w:val="0"/>
              <w:textAlignment w:val="baseline"/>
              <w:rPr>
                <w:b/>
                <w:color w:val="000000" w:themeColor="text1"/>
              </w:rPr>
            </w:pPr>
            <w:r w:rsidRPr="005D126A">
              <w:rPr>
                <w:b/>
                <w:color w:val="000000" w:themeColor="text1"/>
              </w:rPr>
              <w:t>Всего</w:t>
            </w:r>
          </w:p>
        </w:tc>
        <w:tc>
          <w:tcPr>
            <w:tcW w:w="1277" w:type="dxa"/>
            <w:tcBorders>
              <w:top w:val="single" w:sz="4" w:space="0" w:color="auto"/>
              <w:left w:val="single" w:sz="4" w:space="0" w:color="auto"/>
              <w:bottom w:val="single" w:sz="4" w:space="0" w:color="auto"/>
              <w:right w:val="single" w:sz="4" w:space="0" w:color="auto"/>
            </w:tcBorders>
          </w:tcPr>
          <w:p w14:paraId="5C7592F2" w14:textId="445C96D1" w:rsidR="00F94715" w:rsidRPr="005D126A" w:rsidRDefault="00F94715" w:rsidP="00F94715">
            <w:pPr>
              <w:widowControl w:val="0"/>
              <w:overflowPunct w:val="0"/>
              <w:autoSpaceDE w:val="0"/>
              <w:autoSpaceDN w:val="0"/>
              <w:adjustRightInd w:val="0"/>
              <w:textAlignment w:val="baseline"/>
              <w:rPr>
                <w:b/>
                <w:color w:val="000000" w:themeColor="text1"/>
                <w:highlight w:val="yellow"/>
              </w:rPr>
            </w:pPr>
            <w:r>
              <w:rPr>
                <w:b/>
                <w:color w:val="000000" w:themeColor="text1"/>
              </w:rPr>
              <w:t>8936 000,0</w:t>
            </w:r>
          </w:p>
        </w:tc>
        <w:tc>
          <w:tcPr>
            <w:tcW w:w="1276" w:type="dxa"/>
            <w:tcBorders>
              <w:top w:val="single" w:sz="4" w:space="0" w:color="auto"/>
              <w:left w:val="single" w:sz="4" w:space="0" w:color="auto"/>
              <w:bottom w:val="single" w:sz="4" w:space="0" w:color="auto"/>
              <w:right w:val="single" w:sz="4" w:space="0" w:color="auto"/>
            </w:tcBorders>
          </w:tcPr>
          <w:p w14:paraId="25932F53" w14:textId="7A10357C" w:rsidR="00F94715" w:rsidRPr="005D126A" w:rsidRDefault="00F94715" w:rsidP="00F94715">
            <w:pPr>
              <w:widowControl w:val="0"/>
              <w:autoSpaceDE w:val="0"/>
              <w:autoSpaceDN w:val="0"/>
              <w:adjustRightInd w:val="0"/>
              <w:rPr>
                <w:b/>
                <w:color w:val="000000" w:themeColor="text1"/>
                <w:highlight w:val="yellow"/>
              </w:rPr>
            </w:pPr>
            <w:r>
              <w:rPr>
                <w:b/>
                <w:color w:val="000000" w:themeColor="text1"/>
              </w:rPr>
              <w:t>7429 000,0</w:t>
            </w:r>
          </w:p>
        </w:tc>
        <w:tc>
          <w:tcPr>
            <w:tcW w:w="1268" w:type="dxa"/>
            <w:tcBorders>
              <w:top w:val="single" w:sz="4" w:space="0" w:color="auto"/>
              <w:left w:val="single" w:sz="4" w:space="0" w:color="auto"/>
              <w:bottom w:val="single" w:sz="4" w:space="0" w:color="auto"/>
              <w:right w:val="single" w:sz="4" w:space="0" w:color="auto"/>
            </w:tcBorders>
          </w:tcPr>
          <w:p w14:paraId="1A8B3BBA" w14:textId="7C9C9D08" w:rsidR="00F94715" w:rsidRPr="005D126A" w:rsidRDefault="00F94715" w:rsidP="00F94715">
            <w:pPr>
              <w:jc w:val="center"/>
              <w:rPr>
                <w:b/>
                <w:color w:val="000000" w:themeColor="text1"/>
                <w:highlight w:val="yellow"/>
              </w:rPr>
            </w:pPr>
            <w:r>
              <w:rPr>
                <w:b/>
                <w:color w:val="000000" w:themeColor="text1"/>
              </w:rPr>
              <w:t>7712 000,0</w:t>
            </w:r>
          </w:p>
        </w:tc>
        <w:tc>
          <w:tcPr>
            <w:tcW w:w="1287" w:type="dxa"/>
            <w:tcBorders>
              <w:top w:val="single" w:sz="4" w:space="0" w:color="auto"/>
              <w:left w:val="single" w:sz="4" w:space="0" w:color="auto"/>
              <w:bottom w:val="single" w:sz="4" w:space="0" w:color="auto"/>
              <w:right w:val="single" w:sz="4" w:space="0" w:color="auto"/>
            </w:tcBorders>
          </w:tcPr>
          <w:p w14:paraId="6A7F075D" w14:textId="1F4149D3" w:rsidR="00F94715" w:rsidRPr="005D126A" w:rsidRDefault="00F94715" w:rsidP="00F94715">
            <w:pPr>
              <w:jc w:val="center"/>
              <w:rPr>
                <w:b/>
                <w:color w:val="000000" w:themeColor="text1"/>
                <w:highlight w:val="yellow"/>
              </w:rPr>
            </w:pPr>
            <w:r>
              <w:rPr>
                <w:b/>
                <w:color w:val="000000" w:themeColor="text1"/>
              </w:rPr>
              <w:t>7083 000,0</w:t>
            </w:r>
          </w:p>
        </w:tc>
        <w:tc>
          <w:tcPr>
            <w:tcW w:w="1266" w:type="dxa"/>
            <w:tcBorders>
              <w:top w:val="single" w:sz="4" w:space="0" w:color="auto"/>
              <w:left w:val="single" w:sz="4" w:space="0" w:color="auto"/>
              <w:bottom w:val="single" w:sz="4" w:space="0" w:color="auto"/>
              <w:right w:val="single" w:sz="4" w:space="0" w:color="auto"/>
            </w:tcBorders>
          </w:tcPr>
          <w:p w14:paraId="264A6EDA" w14:textId="26B9D854" w:rsidR="00F94715" w:rsidRPr="005D126A" w:rsidRDefault="00F94715" w:rsidP="00F94715">
            <w:pPr>
              <w:jc w:val="center"/>
              <w:rPr>
                <w:b/>
                <w:color w:val="000000" w:themeColor="text1"/>
                <w:highlight w:val="yellow"/>
              </w:rPr>
            </w:pPr>
            <w:r>
              <w:rPr>
                <w:b/>
                <w:color w:val="000000" w:themeColor="text1"/>
              </w:rPr>
              <w:t>7089 000,0</w:t>
            </w:r>
          </w:p>
        </w:tc>
      </w:tr>
      <w:tr w:rsidR="00F94715" w14:paraId="56AA707B" w14:textId="77777777" w:rsidTr="00F94715">
        <w:trPr>
          <w:trHeight w:val="322"/>
        </w:trPr>
        <w:tc>
          <w:tcPr>
            <w:tcW w:w="539" w:type="dxa"/>
            <w:vMerge/>
            <w:tcBorders>
              <w:bottom w:val="single" w:sz="18" w:space="0" w:color="auto"/>
            </w:tcBorders>
          </w:tcPr>
          <w:p w14:paraId="4E4FE43B"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572" w:type="dxa"/>
            <w:vMerge/>
            <w:tcBorders>
              <w:bottom w:val="single" w:sz="18" w:space="0" w:color="auto"/>
            </w:tcBorders>
          </w:tcPr>
          <w:p w14:paraId="69F389B1" w14:textId="77777777" w:rsidR="00F94715" w:rsidRPr="009D53AC" w:rsidRDefault="00F94715" w:rsidP="00F94715">
            <w:pPr>
              <w:widowControl w:val="0"/>
              <w:overflowPunct w:val="0"/>
              <w:autoSpaceDE w:val="0"/>
              <w:autoSpaceDN w:val="0"/>
              <w:adjustRightInd w:val="0"/>
              <w:textAlignment w:val="baseline"/>
              <w:rPr>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14:paraId="3EF63879" w14:textId="77777777" w:rsidR="00F94715" w:rsidRPr="005D126A" w:rsidRDefault="00F94715" w:rsidP="00F94715">
            <w:pPr>
              <w:widowControl w:val="0"/>
              <w:overflowPunct w:val="0"/>
              <w:autoSpaceDE w:val="0"/>
              <w:autoSpaceDN w:val="0"/>
              <w:adjustRightInd w:val="0"/>
              <w:textAlignment w:val="baseline"/>
              <w:rPr>
                <w:b/>
                <w:color w:val="000000" w:themeColor="text1"/>
              </w:rPr>
            </w:pPr>
            <w:r w:rsidRPr="005D126A">
              <w:rPr>
                <w:b/>
                <w:color w:val="000000" w:themeColor="text1"/>
              </w:rPr>
              <w:t>Федеральный бюджет</w:t>
            </w:r>
          </w:p>
        </w:tc>
        <w:tc>
          <w:tcPr>
            <w:tcW w:w="1277" w:type="dxa"/>
            <w:tcBorders>
              <w:top w:val="single" w:sz="4" w:space="0" w:color="auto"/>
              <w:left w:val="single" w:sz="4" w:space="0" w:color="auto"/>
              <w:bottom w:val="single" w:sz="4" w:space="0" w:color="auto"/>
              <w:right w:val="single" w:sz="4" w:space="0" w:color="auto"/>
            </w:tcBorders>
          </w:tcPr>
          <w:p w14:paraId="06E14663" w14:textId="365135A4" w:rsidR="00F94715" w:rsidRPr="005D126A" w:rsidRDefault="00F94715" w:rsidP="00F94715">
            <w:pPr>
              <w:widowControl w:val="0"/>
              <w:overflowPunct w:val="0"/>
              <w:autoSpaceDE w:val="0"/>
              <w:autoSpaceDN w:val="0"/>
              <w:adjustRightInd w:val="0"/>
              <w:textAlignment w:val="baseline"/>
              <w:rPr>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0B5601EF" w14:textId="099F10B9" w:rsidR="00F94715" w:rsidRPr="005D126A" w:rsidRDefault="00F94715" w:rsidP="00F94715">
            <w:pPr>
              <w:widowControl w:val="0"/>
              <w:autoSpaceDE w:val="0"/>
              <w:autoSpaceDN w:val="0"/>
              <w:adjustRightInd w:val="0"/>
              <w:rPr>
                <w:b/>
                <w:color w:val="000000" w:themeColor="text1"/>
              </w:rPr>
            </w:pPr>
          </w:p>
        </w:tc>
        <w:tc>
          <w:tcPr>
            <w:tcW w:w="1268" w:type="dxa"/>
            <w:tcBorders>
              <w:top w:val="single" w:sz="4" w:space="0" w:color="auto"/>
              <w:left w:val="single" w:sz="4" w:space="0" w:color="auto"/>
              <w:bottom w:val="single" w:sz="4" w:space="0" w:color="auto"/>
              <w:right w:val="single" w:sz="4" w:space="0" w:color="auto"/>
            </w:tcBorders>
          </w:tcPr>
          <w:p w14:paraId="7D94E99D" w14:textId="4984E056" w:rsidR="00F94715" w:rsidRPr="005D126A" w:rsidRDefault="00F94715" w:rsidP="00F94715">
            <w:pPr>
              <w:jc w:val="center"/>
              <w:rPr>
                <w:b/>
                <w:color w:val="000000" w:themeColor="text1"/>
              </w:rPr>
            </w:pPr>
          </w:p>
        </w:tc>
        <w:tc>
          <w:tcPr>
            <w:tcW w:w="1287" w:type="dxa"/>
            <w:tcBorders>
              <w:top w:val="single" w:sz="4" w:space="0" w:color="auto"/>
              <w:left w:val="single" w:sz="4" w:space="0" w:color="auto"/>
              <w:bottom w:val="single" w:sz="4" w:space="0" w:color="auto"/>
              <w:right w:val="single" w:sz="4" w:space="0" w:color="auto"/>
            </w:tcBorders>
          </w:tcPr>
          <w:p w14:paraId="54D32A4A" w14:textId="47EC2644" w:rsidR="00F94715" w:rsidRPr="005D126A" w:rsidRDefault="00F94715" w:rsidP="00F94715">
            <w:pPr>
              <w:jc w:val="center"/>
              <w:rPr>
                <w:b/>
                <w:color w:val="000000" w:themeColor="text1"/>
              </w:rPr>
            </w:pPr>
          </w:p>
        </w:tc>
        <w:tc>
          <w:tcPr>
            <w:tcW w:w="1266" w:type="dxa"/>
            <w:tcBorders>
              <w:top w:val="single" w:sz="4" w:space="0" w:color="auto"/>
              <w:left w:val="single" w:sz="4" w:space="0" w:color="auto"/>
              <w:bottom w:val="single" w:sz="4" w:space="0" w:color="auto"/>
              <w:right w:val="single" w:sz="4" w:space="0" w:color="auto"/>
            </w:tcBorders>
          </w:tcPr>
          <w:p w14:paraId="440A3545" w14:textId="7B60B427" w:rsidR="00F94715" w:rsidRPr="005D126A" w:rsidRDefault="00F94715" w:rsidP="00F94715">
            <w:pPr>
              <w:jc w:val="center"/>
              <w:rPr>
                <w:b/>
                <w:color w:val="000000" w:themeColor="text1"/>
              </w:rPr>
            </w:pPr>
          </w:p>
        </w:tc>
      </w:tr>
      <w:tr w:rsidR="00F94715" w14:paraId="04A185EE" w14:textId="77777777" w:rsidTr="00F94715">
        <w:trPr>
          <w:trHeight w:val="322"/>
        </w:trPr>
        <w:tc>
          <w:tcPr>
            <w:tcW w:w="539" w:type="dxa"/>
            <w:vMerge/>
            <w:tcBorders>
              <w:bottom w:val="single" w:sz="18" w:space="0" w:color="auto"/>
            </w:tcBorders>
          </w:tcPr>
          <w:p w14:paraId="63AA0569"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572" w:type="dxa"/>
            <w:vMerge/>
            <w:tcBorders>
              <w:bottom w:val="single" w:sz="18" w:space="0" w:color="auto"/>
            </w:tcBorders>
          </w:tcPr>
          <w:p w14:paraId="0C9E681C" w14:textId="77777777" w:rsidR="00F94715" w:rsidRPr="009D53AC" w:rsidRDefault="00F94715" w:rsidP="00F94715">
            <w:pPr>
              <w:widowControl w:val="0"/>
              <w:overflowPunct w:val="0"/>
              <w:autoSpaceDE w:val="0"/>
              <w:autoSpaceDN w:val="0"/>
              <w:adjustRightInd w:val="0"/>
              <w:textAlignment w:val="baseline"/>
              <w:rPr>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14:paraId="340CC148" w14:textId="77777777" w:rsidR="00F94715" w:rsidRPr="005D126A" w:rsidRDefault="00F94715" w:rsidP="00F94715">
            <w:pPr>
              <w:widowControl w:val="0"/>
              <w:overflowPunct w:val="0"/>
              <w:autoSpaceDE w:val="0"/>
              <w:autoSpaceDN w:val="0"/>
              <w:adjustRightInd w:val="0"/>
              <w:textAlignment w:val="baseline"/>
              <w:rPr>
                <w:b/>
                <w:color w:val="000000" w:themeColor="text1"/>
              </w:rPr>
            </w:pPr>
            <w:r w:rsidRPr="005D126A">
              <w:rPr>
                <w:b/>
                <w:color w:val="000000" w:themeColor="text1"/>
              </w:rPr>
              <w:t>Государственный бюджет РС(Я)</w:t>
            </w:r>
          </w:p>
        </w:tc>
        <w:tc>
          <w:tcPr>
            <w:tcW w:w="1277" w:type="dxa"/>
            <w:tcBorders>
              <w:top w:val="single" w:sz="4" w:space="0" w:color="auto"/>
              <w:left w:val="single" w:sz="4" w:space="0" w:color="auto"/>
              <w:bottom w:val="single" w:sz="4" w:space="0" w:color="auto"/>
              <w:right w:val="single" w:sz="4" w:space="0" w:color="auto"/>
            </w:tcBorders>
          </w:tcPr>
          <w:p w14:paraId="685FA917" w14:textId="77777777" w:rsidR="00F94715" w:rsidRPr="005D126A" w:rsidRDefault="00F94715" w:rsidP="00F94715">
            <w:pPr>
              <w:widowControl w:val="0"/>
              <w:overflowPunct w:val="0"/>
              <w:autoSpaceDE w:val="0"/>
              <w:autoSpaceDN w:val="0"/>
              <w:adjustRightInd w:val="0"/>
              <w:textAlignment w:val="baseline"/>
              <w:rPr>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38E6D190" w14:textId="77777777" w:rsidR="00F94715" w:rsidRPr="005D126A" w:rsidRDefault="00F94715" w:rsidP="00F94715">
            <w:pPr>
              <w:widowControl w:val="0"/>
              <w:autoSpaceDE w:val="0"/>
              <w:autoSpaceDN w:val="0"/>
              <w:adjustRightInd w:val="0"/>
              <w:rPr>
                <w:b/>
                <w:color w:val="000000" w:themeColor="text1"/>
              </w:rPr>
            </w:pPr>
            <w:r w:rsidRPr="005D126A">
              <w:rPr>
                <w:b/>
                <w:color w:val="000000" w:themeColor="text1"/>
              </w:rPr>
              <w:t> </w:t>
            </w:r>
          </w:p>
        </w:tc>
        <w:tc>
          <w:tcPr>
            <w:tcW w:w="1268" w:type="dxa"/>
            <w:tcBorders>
              <w:top w:val="single" w:sz="4" w:space="0" w:color="auto"/>
              <w:left w:val="single" w:sz="4" w:space="0" w:color="auto"/>
              <w:bottom w:val="single" w:sz="4" w:space="0" w:color="auto"/>
              <w:right w:val="single" w:sz="4" w:space="0" w:color="auto"/>
            </w:tcBorders>
          </w:tcPr>
          <w:p w14:paraId="0A0264F9" w14:textId="77777777" w:rsidR="00F94715" w:rsidRPr="005D126A" w:rsidRDefault="00F94715" w:rsidP="00F94715">
            <w:pPr>
              <w:jc w:val="center"/>
              <w:rPr>
                <w:b/>
                <w:color w:val="000000" w:themeColor="text1"/>
              </w:rPr>
            </w:pPr>
            <w:r w:rsidRPr="005D126A">
              <w:rPr>
                <w:b/>
                <w:color w:val="000000" w:themeColor="text1"/>
              </w:rPr>
              <w:t> </w:t>
            </w:r>
          </w:p>
        </w:tc>
        <w:tc>
          <w:tcPr>
            <w:tcW w:w="1287" w:type="dxa"/>
            <w:tcBorders>
              <w:top w:val="single" w:sz="4" w:space="0" w:color="auto"/>
              <w:left w:val="single" w:sz="4" w:space="0" w:color="auto"/>
              <w:bottom w:val="single" w:sz="4" w:space="0" w:color="auto"/>
              <w:right w:val="single" w:sz="4" w:space="0" w:color="auto"/>
            </w:tcBorders>
          </w:tcPr>
          <w:p w14:paraId="18E847E7" w14:textId="77777777" w:rsidR="00F94715" w:rsidRPr="005D126A" w:rsidRDefault="00F94715" w:rsidP="00F94715">
            <w:pPr>
              <w:jc w:val="center"/>
              <w:rPr>
                <w:b/>
                <w:color w:val="000000" w:themeColor="text1"/>
              </w:rPr>
            </w:pPr>
            <w:r w:rsidRPr="005D126A">
              <w:rPr>
                <w:b/>
                <w:color w:val="000000" w:themeColor="text1"/>
              </w:rPr>
              <w:t> </w:t>
            </w:r>
          </w:p>
        </w:tc>
        <w:tc>
          <w:tcPr>
            <w:tcW w:w="1266" w:type="dxa"/>
            <w:tcBorders>
              <w:top w:val="single" w:sz="4" w:space="0" w:color="auto"/>
              <w:left w:val="single" w:sz="4" w:space="0" w:color="auto"/>
              <w:bottom w:val="single" w:sz="4" w:space="0" w:color="auto"/>
              <w:right w:val="single" w:sz="4" w:space="0" w:color="auto"/>
            </w:tcBorders>
          </w:tcPr>
          <w:p w14:paraId="221B192D" w14:textId="77777777" w:rsidR="00F94715" w:rsidRPr="005D126A" w:rsidRDefault="00F94715" w:rsidP="00F94715">
            <w:pPr>
              <w:jc w:val="center"/>
              <w:rPr>
                <w:b/>
                <w:color w:val="000000" w:themeColor="text1"/>
              </w:rPr>
            </w:pPr>
            <w:r w:rsidRPr="005D126A">
              <w:rPr>
                <w:b/>
                <w:color w:val="000000" w:themeColor="text1"/>
              </w:rPr>
              <w:t> </w:t>
            </w:r>
          </w:p>
        </w:tc>
      </w:tr>
      <w:tr w:rsidR="00F94715" w14:paraId="15AEB35F" w14:textId="77777777" w:rsidTr="00F94715">
        <w:trPr>
          <w:trHeight w:val="322"/>
        </w:trPr>
        <w:tc>
          <w:tcPr>
            <w:tcW w:w="539" w:type="dxa"/>
            <w:vMerge/>
            <w:tcBorders>
              <w:bottom w:val="single" w:sz="18" w:space="0" w:color="auto"/>
            </w:tcBorders>
          </w:tcPr>
          <w:p w14:paraId="439B9FE0"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572" w:type="dxa"/>
            <w:vMerge/>
            <w:tcBorders>
              <w:bottom w:val="single" w:sz="18" w:space="0" w:color="auto"/>
            </w:tcBorders>
          </w:tcPr>
          <w:p w14:paraId="445138DB"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14:paraId="7AFEF349" w14:textId="77777777" w:rsidR="00F94715" w:rsidRPr="005D126A" w:rsidRDefault="00F94715" w:rsidP="00F94715">
            <w:pPr>
              <w:widowControl w:val="0"/>
              <w:overflowPunct w:val="0"/>
              <w:autoSpaceDE w:val="0"/>
              <w:autoSpaceDN w:val="0"/>
              <w:adjustRightInd w:val="0"/>
              <w:textAlignment w:val="baseline"/>
              <w:rPr>
                <w:b/>
                <w:color w:val="000000" w:themeColor="text1"/>
              </w:rPr>
            </w:pPr>
            <w:r w:rsidRPr="005D126A">
              <w:rPr>
                <w:b/>
                <w:color w:val="000000" w:themeColor="text1"/>
              </w:rPr>
              <w:t xml:space="preserve">Бюджет МО «Мирнинский район» </w:t>
            </w:r>
          </w:p>
        </w:tc>
        <w:tc>
          <w:tcPr>
            <w:tcW w:w="1277" w:type="dxa"/>
            <w:tcBorders>
              <w:top w:val="single" w:sz="4" w:space="0" w:color="auto"/>
              <w:left w:val="single" w:sz="4" w:space="0" w:color="auto"/>
              <w:bottom w:val="single" w:sz="4" w:space="0" w:color="auto"/>
              <w:right w:val="single" w:sz="4" w:space="0" w:color="auto"/>
            </w:tcBorders>
          </w:tcPr>
          <w:p w14:paraId="21C82D89" w14:textId="77777777" w:rsidR="00F94715" w:rsidRPr="005D126A" w:rsidRDefault="00F94715" w:rsidP="00F94715">
            <w:pPr>
              <w:widowControl w:val="0"/>
              <w:overflowPunct w:val="0"/>
              <w:autoSpaceDE w:val="0"/>
              <w:autoSpaceDN w:val="0"/>
              <w:adjustRightInd w:val="0"/>
              <w:textAlignment w:val="baseline"/>
              <w:rPr>
                <w:b/>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14:paraId="1787978B" w14:textId="77777777" w:rsidR="00F94715" w:rsidRPr="005D126A" w:rsidRDefault="00F94715" w:rsidP="00F94715">
            <w:pPr>
              <w:widowControl w:val="0"/>
              <w:autoSpaceDE w:val="0"/>
              <w:autoSpaceDN w:val="0"/>
              <w:adjustRightInd w:val="0"/>
              <w:rPr>
                <w:b/>
                <w:color w:val="000000" w:themeColor="text1"/>
              </w:rPr>
            </w:pPr>
            <w:r w:rsidRPr="005D126A">
              <w:rPr>
                <w:b/>
                <w:color w:val="000000" w:themeColor="text1"/>
              </w:rPr>
              <w:t> </w:t>
            </w:r>
          </w:p>
        </w:tc>
        <w:tc>
          <w:tcPr>
            <w:tcW w:w="1268" w:type="dxa"/>
            <w:tcBorders>
              <w:top w:val="single" w:sz="4" w:space="0" w:color="auto"/>
              <w:left w:val="single" w:sz="4" w:space="0" w:color="auto"/>
              <w:bottom w:val="single" w:sz="4" w:space="0" w:color="auto"/>
              <w:right w:val="single" w:sz="4" w:space="0" w:color="auto"/>
            </w:tcBorders>
          </w:tcPr>
          <w:p w14:paraId="47CD80DE" w14:textId="77777777" w:rsidR="00F94715" w:rsidRPr="005D126A" w:rsidRDefault="00F94715" w:rsidP="00F94715">
            <w:pPr>
              <w:jc w:val="center"/>
              <w:rPr>
                <w:b/>
                <w:color w:val="000000" w:themeColor="text1"/>
              </w:rPr>
            </w:pPr>
            <w:r w:rsidRPr="005D126A">
              <w:rPr>
                <w:b/>
                <w:color w:val="000000" w:themeColor="text1"/>
              </w:rPr>
              <w:t> </w:t>
            </w:r>
          </w:p>
        </w:tc>
        <w:tc>
          <w:tcPr>
            <w:tcW w:w="1287" w:type="dxa"/>
            <w:tcBorders>
              <w:top w:val="single" w:sz="4" w:space="0" w:color="auto"/>
              <w:left w:val="single" w:sz="4" w:space="0" w:color="auto"/>
              <w:bottom w:val="single" w:sz="4" w:space="0" w:color="auto"/>
              <w:right w:val="single" w:sz="4" w:space="0" w:color="auto"/>
            </w:tcBorders>
          </w:tcPr>
          <w:p w14:paraId="31D5A887" w14:textId="77777777" w:rsidR="00F94715" w:rsidRPr="005D126A" w:rsidRDefault="00F94715" w:rsidP="00F94715">
            <w:pPr>
              <w:jc w:val="center"/>
              <w:rPr>
                <w:b/>
                <w:color w:val="000000" w:themeColor="text1"/>
              </w:rPr>
            </w:pPr>
            <w:r w:rsidRPr="005D126A">
              <w:rPr>
                <w:b/>
                <w:color w:val="000000" w:themeColor="text1"/>
              </w:rPr>
              <w:t> </w:t>
            </w:r>
          </w:p>
        </w:tc>
        <w:tc>
          <w:tcPr>
            <w:tcW w:w="1266" w:type="dxa"/>
            <w:tcBorders>
              <w:top w:val="single" w:sz="4" w:space="0" w:color="auto"/>
              <w:left w:val="single" w:sz="4" w:space="0" w:color="auto"/>
              <w:bottom w:val="single" w:sz="4" w:space="0" w:color="auto"/>
              <w:right w:val="single" w:sz="4" w:space="0" w:color="auto"/>
            </w:tcBorders>
          </w:tcPr>
          <w:p w14:paraId="6CAF21C0" w14:textId="77777777" w:rsidR="00F94715" w:rsidRPr="005D126A" w:rsidRDefault="00F94715" w:rsidP="00F94715">
            <w:pPr>
              <w:jc w:val="center"/>
              <w:rPr>
                <w:b/>
                <w:color w:val="000000" w:themeColor="text1"/>
              </w:rPr>
            </w:pPr>
            <w:r w:rsidRPr="005D126A">
              <w:rPr>
                <w:b/>
                <w:color w:val="000000" w:themeColor="text1"/>
              </w:rPr>
              <w:t> </w:t>
            </w:r>
          </w:p>
        </w:tc>
      </w:tr>
      <w:tr w:rsidR="00F94715" w14:paraId="16212E11" w14:textId="77777777" w:rsidTr="00F94715">
        <w:trPr>
          <w:trHeight w:val="322"/>
        </w:trPr>
        <w:tc>
          <w:tcPr>
            <w:tcW w:w="539" w:type="dxa"/>
            <w:vMerge/>
            <w:tcBorders>
              <w:bottom w:val="single" w:sz="18" w:space="0" w:color="auto"/>
            </w:tcBorders>
          </w:tcPr>
          <w:p w14:paraId="6A23F749"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572" w:type="dxa"/>
            <w:vMerge/>
            <w:tcBorders>
              <w:bottom w:val="single" w:sz="18" w:space="0" w:color="auto"/>
            </w:tcBorders>
          </w:tcPr>
          <w:p w14:paraId="00D29912"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402" w:type="dxa"/>
            <w:tcBorders>
              <w:top w:val="single" w:sz="4" w:space="0" w:color="auto"/>
              <w:left w:val="single" w:sz="4" w:space="0" w:color="auto"/>
              <w:bottom w:val="single" w:sz="4" w:space="0" w:color="auto"/>
              <w:right w:val="single" w:sz="4" w:space="0" w:color="auto"/>
            </w:tcBorders>
          </w:tcPr>
          <w:p w14:paraId="2A46EA15" w14:textId="77777777" w:rsidR="00F94715" w:rsidRPr="005D126A" w:rsidRDefault="00F94715" w:rsidP="00F94715">
            <w:pPr>
              <w:widowControl w:val="0"/>
              <w:overflowPunct w:val="0"/>
              <w:autoSpaceDE w:val="0"/>
              <w:autoSpaceDN w:val="0"/>
              <w:adjustRightInd w:val="0"/>
              <w:textAlignment w:val="baseline"/>
              <w:rPr>
                <w:b/>
                <w:color w:val="000000" w:themeColor="text1"/>
              </w:rPr>
            </w:pPr>
            <w:r w:rsidRPr="005D126A">
              <w:rPr>
                <w:b/>
                <w:color w:val="000000" w:themeColor="text1"/>
              </w:rPr>
              <w:t>Бюджет МО «Город Удачный»</w:t>
            </w:r>
          </w:p>
        </w:tc>
        <w:tc>
          <w:tcPr>
            <w:tcW w:w="1277" w:type="dxa"/>
            <w:tcBorders>
              <w:top w:val="single" w:sz="4" w:space="0" w:color="auto"/>
              <w:left w:val="single" w:sz="4" w:space="0" w:color="auto"/>
              <w:bottom w:val="single" w:sz="4" w:space="0" w:color="auto"/>
              <w:right w:val="single" w:sz="4" w:space="0" w:color="auto"/>
            </w:tcBorders>
          </w:tcPr>
          <w:p w14:paraId="7D8EF75A" w14:textId="77777777" w:rsidR="00F94715" w:rsidRPr="005D126A" w:rsidRDefault="00F94715" w:rsidP="00F94715">
            <w:pPr>
              <w:widowControl w:val="0"/>
              <w:overflowPunct w:val="0"/>
              <w:autoSpaceDE w:val="0"/>
              <w:autoSpaceDN w:val="0"/>
              <w:adjustRightInd w:val="0"/>
              <w:textAlignment w:val="baseline"/>
              <w:rPr>
                <w:b/>
                <w:color w:val="000000" w:themeColor="text1"/>
              </w:rPr>
            </w:pPr>
            <w:r>
              <w:rPr>
                <w:b/>
                <w:color w:val="000000" w:themeColor="text1"/>
              </w:rPr>
              <w:t>8936 000,0</w:t>
            </w:r>
          </w:p>
        </w:tc>
        <w:tc>
          <w:tcPr>
            <w:tcW w:w="1276" w:type="dxa"/>
            <w:tcBorders>
              <w:top w:val="single" w:sz="4" w:space="0" w:color="auto"/>
              <w:left w:val="single" w:sz="4" w:space="0" w:color="auto"/>
              <w:bottom w:val="single" w:sz="4" w:space="0" w:color="auto"/>
              <w:right w:val="single" w:sz="4" w:space="0" w:color="auto"/>
            </w:tcBorders>
          </w:tcPr>
          <w:p w14:paraId="70B42739" w14:textId="77777777" w:rsidR="00F94715" w:rsidRPr="005D126A" w:rsidRDefault="00F94715" w:rsidP="00F94715">
            <w:pPr>
              <w:widowControl w:val="0"/>
              <w:autoSpaceDE w:val="0"/>
              <w:autoSpaceDN w:val="0"/>
              <w:adjustRightInd w:val="0"/>
              <w:rPr>
                <w:b/>
                <w:color w:val="000000" w:themeColor="text1"/>
              </w:rPr>
            </w:pPr>
            <w:r>
              <w:rPr>
                <w:b/>
                <w:color w:val="000000" w:themeColor="text1"/>
              </w:rPr>
              <w:t>7429 000,0</w:t>
            </w:r>
          </w:p>
        </w:tc>
        <w:tc>
          <w:tcPr>
            <w:tcW w:w="1268" w:type="dxa"/>
            <w:tcBorders>
              <w:top w:val="single" w:sz="4" w:space="0" w:color="auto"/>
              <w:left w:val="single" w:sz="4" w:space="0" w:color="auto"/>
              <w:bottom w:val="single" w:sz="4" w:space="0" w:color="auto"/>
              <w:right w:val="single" w:sz="4" w:space="0" w:color="auto"/>
            </w:tcBorders>
          </w:tcPr>
          <w:p w14:paraId="4A51B11D" w14:textId="77777777" w:rsidR="00F94715" w:rsidRPr="005D126A" w:rsidRDefault="00F94715" w:rsidP="00F94715">
            <w:pPr>
              <w:jc w:val="center"/>
              <w:rPr>
                <w:b/>
                <w:color w:val="000000" w:themeColor="text1"/>
              </w:rPr>
            </w:pPr>
            <w:r>
              <w:rPr>
                <w:b/>
                <w:color w:val="000000" w:themeColor="text1"/>
              </w:rPr>
              <w:t>7712 000,0</w:t>
            </w:r>
          </w:p>
        </w:tc>
        <w:tc>
          <w:tcPr>
            <w:tcW w:w="1287" w:type="dxa"/>
            <w:tcBorders>
              <w:top w:val="single" w:sz="4" w:space="0" w:color="auto"/>
              <w:left w:val="single" w:sz="4" w:space="0" w:color="auto"/>
              <w:bottom w:val="single" w:sz="4" w:space="0" w:color="auto"/>
              <w:right w:val="single" w:sz="4" w:space="0" w:color="auto"/>
            </w:tcBorders>
          </w:tcPr>
          <w:p w14:paraId="3B0485AB" w14:textId="77777777" w:rsidR="00F94715" w:rsidRPr="005D126A" w:rsidRDefault="00F94715" w:rsidP="00F94715">
            <w:pPr>
              <w:jc w:val="center"/>
              <w:rPr>
                <w:b/>
                <w:color w:val="000000" w:themeColor="text1"/>
              </w:rPr>
            </w:pPr>
            <w:r>
              <w:rPr>
                <w:b/>
                <w:color w:val="000000" w:themeColor="text1"/>
              </w:rPr>
              <w:t>7083 000,0</w:t>
            </w:r>
          </w:p>
        </w:tc>
        <w:tc>
          <w:tcPr>
            <w:tcW w:w="1266" w:type="dxa"/>
            <w:tcBorders>
              <w:top w:val="single" w:sz="4" w:space="0" w:color="auto"/>
              <w:left w:val="single" w:sz="4" w:space="0" w:color="auto"/>
              <w:bottom w:val="single" w:sz="4" w:space="0" w:color="auto"/>
              <w:right w:val="single" w:sz="4" w:space="0" w:color="auto"/>
            </w:tcBorders>
          </w:tcPr>
          <w:p w14:paraId="3788CCAF" w14:textId="77777777" w:rsidR="00F94715" w:rsidRPr="005D126A" w:rsidRDefault="00F94715" w:rsidP="00F94715">
            <w:pPr>
              <w:jc w:val="center"/>
              <w:rPr>
                <w:b/>
                <w:color w:val="000000" w:themeColor="text1"/>
              </w:rPr>
            </w:pPr>
            <w:r>
              <w:rPr>
                <w:b/>
                <w:color w:val="000000" w:themeColor="text1"/>
              </w:rPr>
              <w:t>7089 000,0</w:t>
            </w:r>
          </w:p>
        </w:tc>
      </w:tr>
      <w:tr w:rsidR="00F94715" w:rsidRPr="00B20710" w14:paraId="52973920" w14:textId="77777777" w:rsidTr="00F94715">
        <w:trPr>
          <w:trHeight w:val="322"/>
        </w:trPr>
        <w:tc>
          <w:tcPr>
            <w:tcW w:w="539" w:type="dxa"/>
            <w:vMerge/>
            <w:tcBorders>
              <w:bottom w:val="single" w:sz="18" w:space="0" w:color="auto"/>
            </w:tcBorders>
          </w:tcPr>
          <w:p w14:paraId="11F10983"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572" w:type="dxa"/>
            <w:vMerge/>
            <w:tcBorders>
              <w:bottom w:val="single" w:sz="18" w:space="0" w:color="auto"/>
            </w:tcBorders>
          </w:tcPr>
          <w:p w14:paraId="67069711" w14:textId="77777777" w:rsidR="00F94715" w:rsidRPr="009D53AC" w:rsidRDefault="00F94715" w:rsidP="00F94715">
            <w:pPr>
              <w:widowControl w:val="0"/>
              <w:overflowPunct w:val="0"/>
              <w:autoSpaceDE w:val="0"/>
              <w:autoSpaceDN w:val="0"/>
              <w:adjustRightInd w:val="0"/>
              <w:jc w:val="center"/>
              <w:textAlignment w:val="baseline"/>
              <w:rPr>
                <w:color w:val="000000" w:themeColor="text1"/>
              </w:rPr>
            </w:pPr>
          </w:p>
        </w:tc>
        <w:tc>
          <w:tcPr>
            <w:tcW w:w="3402" w:type="dxa"/>
            <w:tcBorders>
              <w:top w:val="single" w:sz="4" w:space="0" w:color="auto"/>
              <w:left w:val="single" w:sz="4" w:space="0" w:color="auto"/>
              <w:bottom w:val="single" w:sz="18" w:space="0" w:color="auto"/>
              <w:right w:val="single" w:sz="4" w:space="0" w:color="auto"/>
            </w:tcBorders>
          </w:tcPr>
          <w:p w14:paraId="02DE5506" w14:textId="77777777" w:rsidR="00F94715" w:rsidRPr="005D126A" w:rsidRDefault="00F94715" w:rsidP="00F94715">
            <w:pPr>
              <w:widowControl w:val="0"/>
              <w:overflowPunct w:val="0"/>
              <w:autoSpaceDE w:val="0"/>
              <w:autoSpaceDN w:val="0"/>
              <w:adjustRightInd w:val="0"/>
              <w:textAlignment w:val="baseline"/>
              <w:rPr>
                <w:b/>
                <w:color w:val="000000" w:themeColor="text1"/>
              </w:rPr>
            </w:pPr>
            <w:r w:rsidRPr="005D126A">
              <w:rPr>
                <w:b/>
                <w:color w:val="000000" w:themeColor="text1"/>
              </w:rPr>
              <w:t>Другие источники</w:t>
            </w:r>
          </w:p>
        </w:tc>
        <w:tc>
          <w:tcPr>
            <w:tcW w:w="1277" w:type="dxa"/>
            <w:tcBorders>
              <w:top w:val="single" w:sz="4" w:space="0" w:color="auto"/>
              <w:left w:val="single" w:sz="4" w:space="0" w:color="auto"/>
              <w:bottom w:val="single" w:sz="18" w:space="0" w:color="auto"/>
              <w:right w:val="single" w:sz="4" w:space="0" w:color="auto"/>
            </w:tcBorders>
          </w:tcPr>
          <w:p w14:paraId="26708599" w14:textId="77777777" w:rsidR="00F94715" w:rsidRPr="005D126A" w:rsidRDefault="00F94715" w:rsidP="00F94715">
            <w:pPr>
              <w:widowControl w:val="0"/>
              <w:overflowPunct w:val="0"/>
              <w:autoSpaceDE w:val="0"/>
              <w:autoSpaceDN w:val="0"/>
              <w:adjustRightInd w:val="0"/>
              <w:textAlignment w:val="baseline"/>
              <w:rPr>
                <w:b/>
                <w:color w:val="000000" w:themeColor="text1"/>
              </w:rPr>
            </w:pPr>
          </w:p>
        </w:tc>
        <w:tc>
          <w:tcPr>
            <w:tcW w:w="1276" w:type="dxa"/>
            <w:tcBorders>
              <w:top w:val="single" w:sz="4" w:space="0" w:color="auto"/>
              <w:left w:val="single" w:sz="4" w:space="0" w:color="auto"/>
              <w:bottom w:val="single" w:sz="18" w:space="0" w:color="auto"/>
              <w:right w:val="single" w:sz="4" w:space="0" w:color="auto"/>
            </w:tcBorders>
          </w:tcPr>
          <w:p w14:paraId="45C1FDD3" w14:textId="77777777" w:rsidR="00F94715" w:rsidRPr="005D126A" w:rsidRDefault="00F94715" w:rsidP="00F94715">
            <w:pPr>
              <w:widowControl w:val="0"/>
              <w:autoSpaceDE w:val="0"/>
              <w:autoSpaceDN w:val="0"/>
              <w:adjustRightInd w:val="0"/>
              <w:rPr>
                <w:b/>
                <w:color w:val="000000" w:themeColor="text1"/>
              </w:rPr>
            </w:pPr>
          </w:p>
        </w:tc>
        <w:tc>
          <w:tcPr>
            <w:tcW w:w="1268" w:type="dxa"/>
            <w:tcBorders>
              <w:top w:val="single" w:sz="4" w:space="0" w:color="auto"/>
              <w:left w:val="single" w:sz="4" w:space="0" w:color="auto"/>
              <w:bottom w:val="single" w:sz="18" w:space="0" w:color="auto"/>
              <w:right w:val="single" w:sz="4" w:space="0" w:color="auto"/>
            </w:tcBorders>
          </w:tcPr>
          <w:p w14:paraId="3E335DD2" w14:textId="77777777" w:rsidR="00F94715" w:rsidRPr="005D126A" w:rsidRDefault="00F94715" w:rsidP="00F94715">
            <w:pPr>
              <w:jc w:val="center"/>
              <w:rPr>
                <w:b/>
                <w:color w:val="000000" w:themeColor="text1"/>
              </w:rPr>
            </w:pPr>
          </w:p>
        </w:tc>
        <w:tc>
          <w:tcPr>
            <w:tcW w:w="1287" w:type="dxa"/>
            <w:tcBorders>
              <w:top w:val="single" w:sz="4" w:space="0" w:color="auto"/>
              <w:left w:val="single" w:sz="4" w:space="0" w:color="auto"/>
              <w:bottom w:val="single" w:sz="18" w:space="0" w:color="auto"/>
              <w:right w:val="single" w:sz="4" w:space="0" w:color="auto"/>
            </w:tcBorders>
          </w:tcPr>
          <w:p w14:paraId="53A316C8" w14:textId="77777777" w:rsidR="00F94715" w:rsidRPr="005D126A" w:rsidRDefault="00F94715" w:rsidP="00F94715">
            <w:pPr>
              <w:jc w:val="center"/>
              <w:rPr>
                <w:b/>
                <w:color w:val="000000" w:themeColor="text1"/>
              </w:rPr>
            </w:pPr>
          </w:p>
        </w:tc>
        <w:tc>
          <w:tcPr>
            <w:tcW w:w="1266" w:type="dxa"/>
            <w:tcBorders>
              <w:top w:val="single" w:sz="4" w:space="0" w:color="auto"/>
              <w:left w:val="single" w:sz="4" w:space="0" w:color="auto"/>
              <w:bottom w:val="single" w:sz="18" w:space="0" w:color="auto"/>
              <w:right w:val="single" w:sz="4" w:space="0" w:color="auto"/>
            </w:tcBorders>
          </w:tcPr>
          <w:p w14:paraId="32ADDA2A" w14:textId="77777777" w:rsidR="00F94715" w:rsidRPr="005D126A" w:rsidRDefault="00F94715" w:rsidP="00F94715">
            <w:pPr>
              <w:jc w:val="center"/>
              <w:rPr>
                <w:b/>
                <w:color w:val="000000" w:themeColor="text1"/>
              </w:rPr>
            </w:pPr>
          </w:p>
        </w:tc>
      </w:tr>
    </w:tbl>
    <w:p w14:paraId="0E775F7D" w14:textId="77777777" w:rsidR="001D2D10" w:rsidRDefault="001D2D10" w:rsidP="00033E78">
      <w:pPr>
        <w:ind w:firstLine="709"/>
        <w:jc w:val="center"/>
        <w:rPr>
          <w:b/>
          <w:sz w:val="24"/>
          <w:szCs w:val="24"/>
        </w:rPr>
      </w:pPr>
    </w:p>
    <w:p w14:paraId="1496F03E" w14:textId="77777777" w:rsidR="001D2D10" w:rsidRDefault="001D2D10" w:rsidP="00033E78">
      <w:pPr>
        <w:ind w:firstLine="709"/>
        <w:jc w:val="center"/>
        <w:rPr>
          <w:b/>
          <w:sz w:val="24"/>
          <w:szCs w:val="24"/>
        </w:rPr>
      </w:pPr>
    </w:p>
    <w:p w14:paraId="7D8B25FA" w14:textId="77777777" w:rsidR="00390BFB" w:rsidRDefault="00390BFB" w:rsidP="009D53AC">
      <w:pPr>
        <w:overflowPunct w:val="0"/>
        <w:autoSpaceDE w:val="0"/>
        <w:autoSpaceDN w:val="0"/>
        <w:adjustRightInd w:val="0"/>
        <w:jc w:val="center"/>
        <w:textAlignment w:val="baseline"/>
        <w:rPr>
          <w:b/>
          <w:sz w:val="28"/>
          <w:szCs w:val="28"/>
        </w:rPr>
      </w:pPr>
    </w:p>
    <w:p w14:paraId="722A07AB" w14:textId="77777777" w:rsidR="00F94715" w:rsidRDefault="00F94715" w:rsidP="009D53AC">
      <w:pPr>
        <w:overflowPunct w:val="0"/>
        <w:autoSpaceDE w:val="0"/>
        <w:autoSpaceDN w:val="0"/>
        <w:adjustRightInd w:val="0"/>
        <w:jc w:val="center"/>
        <w:textAlignment w:val="baseline"/>
        <w:rPr>
          <w:b/>
          <w:sz w:val="28"/>
          <w:szCs w:val="28"/>
        </w:rPr>
      </w:pPr>
    </w:p>
    <w:p w14:paraId="1BA3665D" w14:textId="0B66647F" w:rsidR="009D53AC" w:rsidRPr="003020A2" w:rsidRDefault="009D53AC" w:rsidP="009D53AC">
      <w:pPr>
        <w:overflowPunct w:val="0"/>
        <w:autoSpaceDE w:val="0"/>
        <w:autoSpaceDN w:val="0"/>
        <w:adjustRightInd w:val="0"/>
        <w:jc w:val="center"/>
        <w:textAlignment w:val="baseline"/>
        <w:rPr>
          <w:b/>
          <w:sz w:val="28"/>
          <w:szCs w:val="28"/>
        </w:rPr>
      </w:pPr>
      <w:r w:rsidRPr="003020A2">
        <w:rPr>
          <w:b/>
          <w:sz w:val="28"/>
          <w:szCs w:val="28"/>
        </w:rPr>
        <w:lastRenderedPageBreak/>
        <w:t>РАЗДЕЛ 4.</w:t>
      </w:r>
    </w:p>
    <w:p w14:paraId="669AC079" w14:textId="77777777" w:rsidR="009D53AC" w:rsidRPr="003020A2" w:rsidRDefault="009D53AC" w:rsidP="009D53AC">
      <w:pPr>
        <w:overflowPunct w:val="0"/>
        <w:autoSpaceDE w:val="0"/>
        <w:autoSpaceDN w:val="0"/>
        <w:adjustRightInd w:val="0"/>
        <w:jc w:val="center"/>
        <w:textAlignment w:val="baseline"/>
        <w:rPr>
          <w:b/>
          <w:sz w:val="28"/>
          <w:szCs w:val="28"/>
        </w:rPr>
      </w:pPr>
      <w:r w:rsidRPr="003020A2">
        <w:rPr>
          <w:b/>
          <w:sz w:val="28"/>
          <w:szCs w:val="28"/>
        </w:rPr>
        <w:t xml:space="preserve">Перечень целевых индикаторов программы </w:t>
      </w:r>
    </w:p>
    <w:p w14:paraId="59D6C5C3" w14:textId="77777777" w:rsidR="009D53AC" w:rsidRPr="00DA16E4" w:rsidRDefault="009D53AC" w:rsidP="009D53AC">
      <w:pPr>
        <w:overflowPunct w:val="0"/>
        <w:autoSpaceDE w:val="0"/>
        <w:autoSpaceDN w:val="0"/>
        <w:adjustRightInd w:val="0"/>
        <w:jc w:val="center"/>
        <w:textAlignment w:val="baseline"/>
        <w:rPr>
          <w:b/>
          <w:sz w:val="28"/>
          <w:szCs w:val="28"/>
          <w:u w:val="single"/>
        </w:rPr>
      </w:pPr>
      <w:r w:rsidRPr="003020A2">
        <w:rPr>
          <w:b/>
          <w:sz w:val="28"/>
          <w:szCs w:val="28"/>
        </w:rPr>
        <w:t>«</w:t>
      </w:r>
      <w:r w:rsidRPr="00DA16E4">
        <w:rPr>
          <w:b/>
          <w:sz w:val="24"/>
          <w:szCs w:val="24"/>
          <w:u w:val="single"/>
        </w:rPr>
        <w:t>«Энергосбережение и повышение энергетической эффективности</w:t>
      </w:r>
      <w:r w:rsidRPr="00DA16E4">
        <w:rPr>
          <w:b/>
          <w:sz w:val="28"/>
          <w:szCs w:val="28"/>
          <w:u w:val="single"/>
        </w:rPr>
        <w:t>»</w:t>
      </w:r>
    </w:p>
    <w:p w14:paraId="1F6DA195" w14:textId="77777777" w:rsidR="009D53AC" w:rsidRDefault="009D53AC" w:rsidP="009D53AC">
      <w:pPr>
        <w:overflowPunct w:val="0"/>
        <w:autoSpaceDE w:val="0"/>
        <w:autoSpaceDN w:val="0"/>
        <w:adjustRightInd w:val="0"/>
        <w:jc w:val="center"/>
        <w:textAlignment w:val="baseline"/>
        <w:rPr>
          <w:i/>
          <w:sz w:val="18"/>
          <w:szCs w:val="18"/>
        </w:rPr>
      </w:pPr>
      <w:r w:rsidRPr="003020A2">
        <w:rPr>
          <w:i/>
          <w:sz w:val="18"/>
          <w:szCs w:val="18"/>
        </w:rPr>
        <w:t xml:space="preserve">(наименование программы) </w:t>
      </w:r>
    </w:p>
    <w:p w14:paraId="4BDC9F81" w14:textId="77777777" w:rsidR="009D53AC" w:rsidRPr="003020A2" w:rsidRDefault="009D53AC" w:rsidP="009D53AC">
      <w:pPr>
        <w:overflowPunct w:val="0"/>
        <w:autoSpaceDE w:val="0"/>
        <w:autoSpaceDN w:val="0"/>
        <w:adjustRightInd w:val="0"/>
        <w:jc w:val="center"/>
        <w:textAlignment w:val="baseline"/>
        <w:rPr>
          <w:i/>
          <w:sz w:val="18"/>
          <w:szCs w:val="18"/>
        </w:rPr>
      </w:pPr>
    </w:p>
    <w:tbl>
      <w:tblPr>
        <w:tblStyle w:val="af2"/>
        <w:tblW w:w="14584" w:type="dxa"/>
        <w:tblLook w:val="04A0" w:firstRow="1" w:lastRow="0" w:firstColumn="1" w:lastColumn="0" w:noHBand="0" w:noVBand="1"/>
      </w:tblPr>
      <w:tblGrid>
        <w:gridCol w:w="611"/>
        <w:gridCol w:w="7435"/>
        <w:gridCol w:w="1202"/>
        <w:gridCol w:w="1300"/>
        <w:gridCol w:w="808"/>
        <w:gridCol w:w="807"/>
        <w:gridCol w:w="807"/>
        <w:gridCol w:w="807"/>
        <w:gridCol w:w="807"/>
      </w:tblGrid>
      <w:tr w:rsidR="00A63D63" w:rsidRPr="00501643" w14:paraId="42BA62E8" w14:textId="77777777" w:rsidTr="00D720A9">
        <w:tc>
          <w:tcPr>
            <w:tcW w:w="0" w:type="auto"/>
            <w:vMerge w:val="restart"/>
          </w:tcPr>
          <w:p w14:paraId="69DFF18D" w14:textId="77777777" w:rsidR="00A63D63" w:rsidRPr="00501643" w:rsidRDefault="00A63D63" w:rsidP="007927DE">
            <w:pPr>
              <w:pStyle w:val="12"/>
              <w:keepNext/>
              <w:keepLines/>
              <w:shd w:val="clear" w:color="auto" w:fill="auto"/>
              <w:spacing w:line="240" w:lineRule="auto"/>
              <w:ind w:firstLine="0"/>
              <w:jc w:val="center"/>
              <w:rPr>
                <w:rFonts w:ascii="Times New Roman" w:hAnsi="Times New Roman" w:cs="Times New Roman"/>
                <w:b/>
                <w:sz w:val="20"/>
                <w:szCs w:val="20"/>
              </w:rPr>
            </w:pPr>
            <w:r w:rsidRPr="00501643">
              <w:rPr>
                <w:rFonts w:ascii="Times New Roman" w:hAnsi="Times New Roman" w:cs="Times New Roman"/>
                <w:b/>
                <w:sz w:val="20"/>
                <w:szCs w:val="20"/>
              </w:rPr>
              <w:t>№ п/п</w:t>
            </w:r>
          </w:p>
        </w:tc>
        <w:tc>
          <w:tcPr>
            <w:tcW w:w="7435" w:type="dxa"/>
            <w:vMerge w:val="restart"/>
            <w:shd w:val="clear" w:color="auto" w:fill="auto"/>
            <w:vAlign w:val="center"/>
          </w:tcPr>
          <w:p w14:paraId="4F429852" w14:textId="77777777" w:rsidR="00A63D63" w:rsidRPr="00501643" w:rsidRDefault="00A63D63" w:rsidP="007927DE">
            <w:pPr>
              <w:widowControl w:val="0"/>
              <w:overflowPunct w:val="0"/>
              <w:autoSpaceDE w:val="0"/>
              <w:autoSpaceDN w:val="0"/>
              <w:adjustRightInd w:val="0"/>
              <w:jc w:val="center"/>
              <w:textAlignment w:val="baseline"/>
              <w:rPr>
                <w:rFonts w:ascii="Times New Roman" w:hAnsi="Times New Roman" w:cs="Times New Roman"/>
                <w:sz w:val="20"/>
                <w:szCs w:val="20"/>
              </w:rPr>
            </w:pPr>
            <w:r w:rsidRPr="00501643">
              <w:rPr>
                <w:rFonts w:ascii="Times New Roman" w:hAnsi="Times New Roman" w:cs="Times New Roman"/>
                <w:sz w:val="20"/>
                <w:szCs w:val="20"/>
              </w:rPr>
              <w:t>Наименование индикатора</w:t>
            </w:r>
          </w:p>
        </w:tc>
        <w:tc>
          <w:tcPr>
            <w:tcW w:w="1202" w:type="dxa"/>
            <w:vMerge w:val="restart"/>
            <w:tcBorders>
              <w:right w:val="single" w:sz="4" w:space="0" w:color="auto"/>
            </w:tcBorders>
            <w:shd w:val="clear" w:color="auto" w:fill="auto"/>
            <w:vAlign w:val="center"/>
          </w:tcPr>
          <w:p w14:paraId="48DA636C" w14:textId="77777777" w:rsidR="00A63D63" w:rsidRPr="00501643" w:rsidRDefault="00A63D63" w:rsidP="007927DE">
            <w:pPr>
              <w:widowControl w:val="0"/>
              <w:overflowPunct w:val="0"/>
              <w:autoSpaceDE w:val="0"/>
              <w:autoSpaceDN w:val="0"/>
              <w:adjustRightInd w:val="0"/>
              <w:jc w:val="center"/>
              <w:textAlignment w:val="baseline"/>
              <w:rPr>
                <w:rFonts w:ascii="Times New Roman" w:hAnsi="Times New Roman" w:cs="Times New Roman"/>
                <w:sz w:val="20"/>
                <w:szCs w:val="20"/>
              </w:rPr>
            </w:pPr>
            <w:r w:rsidRPr="00501643">
              <w:rPr>
                <w:rFonts w:ascii="Times New Roman" w:hAnsi="Times New Roman" w:cs="Times New Roman"/>
                <w:sz w:val="20"/>
                <w:szCs w:val="20"/>
              </w:rPr>
              <w:t xml:space="preserve">Единица       </w:t>
            </w:r>
            <w:r w:rsidRPr="00501643">
              <w:rPr>
                <w:rFonts w:ascii="Times New Roman" w:hAnsi="Times New Roman" w:cs="Times New Roman"/>
                <w:sz w:val="20"/>
                <w:szCs w:val="20"/>
              </w:rPr>
              <w:br/>
              <w:t>измерения</w:t>
            </w:r>
          </w:p>
        </w:tc>
        <w:tc>
          <w:tcPr>
            <w:tcW w:w="1300" w:type="dxa"/>
            <w:vMerge w:val="restart"/>
            <w:tcBorders>
              <w:left w:val="single" w:sz="4" w:space="0" w:color="auto"/>
            </w:tcBorders>
            <w:shd w:val="clear" w:color="auto" w:fill="auto"/>
            <w:vAlign w:val="center"/>
          </w:tcPr>
          <w:p w14:paraId="7D24F3B5" w14:textId="77777777" w:rsidR="00A63D63" w:rsidRPr="00501643" w:rsidRDefault="00A63D63" w:rsidP="007927DE">
            <w:pPr>
              <w:widowControl w:val="0"/>
              <w:overflowPunct w:val="0"/>
              <w:autoSpaceDE w:val="0"/>
              <w:autoSpaceDN w:val="0"/>
              <w:adjustRightInd w:val="0"/>
              <w:jc w:val="center"/>
              <w:textAlignment w:val="baseline"/>
              <w:rPr>
                <w:rFonts w:ascii="Times New Roman" w:hAnsi="Times New Roman" w:cs="Times New Roman"/>
                <w:sz w:val="20"/>
                <w:szCs w:val="20"/>
              </w:rPr>
            </w:pPr>
            <w:r w:rsidRPr="00501643">
              <w:rPr>
                <w:rFonts w:ascii="Times New Roman" w:hAnsi="Times New Roman" w:cs="Times New Roman"/>
                <w:sz w:val="20"/>
                <w:szCs w:val="20"/>
              </w:rPr>
              <w:t>Базовое значение индикатора</w:t>
            </w:r>
          </w:p>
        </w:tc>
        <w:tc>
          <w:tcPr>
            <w:tcW w:w="0" w:type="auto"/>
            <w:gridSpan w:val="5"/>
          </w:tcPr>
          <w:p w14:paraId="0DA65FEB" w14:textId="77777777" w:rsidR="00A63D63" w:rsidRPr="00501643" w:rsidRDefault="00A63D63" w:rsidP="007927DE">
            <w:pPr>
              <w:pStyle w:val="12"/>
              <w:keepNext/>
              <w:keepLines/>
              <w:shd w:val="clear" w:color="auto" w:fill="auto"/>
              <w:spacing w:line="240" w:lineRule="auto"/>
              <w:ind w:firstLine="0"/>
              <w:jc w:val="center"/>
              <w:rPr>
                <w:rStyle w:val="115pt"/>
                <w:rFonts w:eastAsiaTheme="minorEastAsia"/>
                <w:b/>
                <w:sz w:val="20"/>
                <w:szCs w:val="20"/>
              </w:rPr>
            </w:pPr>
            <w:r w:rsidRPr="00501643">
              <w:rPr>
                <w:rStyle w:val="115pt"/>
                <w:rFonts w:eastAsiaTheme="minorEastAsia"/>
                <w:b/>
                <w:sz w:val="20"/>
                <w:szCs w:val="20"/>
              </w:rPr>
              <w:t>Планируемое значение показателя по годам реализации</w:t>
            </w:r>
          </w:p>
        </w:tc>
      </w:tr>
      <w:tr w:rsidR="00A63D63" w:rsidRPr="00501643" w14:paraId="0A7B64BB" w14:textId="77777777" w:rsidTr="00D720A9">
        <w:tc>
          <w:tcPr>
            <w:tcW w:w="0" w:type="auto"/>
            <w:vMerge/>
          </w:tcPr>
          <w:p w14:paraId="03714264" w14:textId="77777777" w:rsidR="00A63D63" w:rsidRPr="00501643" w:rsidRDefault="00A63D63" w:rsidP="007927DE">
            <w:pPr>
              <w:pStyle w:val="12"/>
              <w:keepNext/>
              <w:keepLines/>
              <w:shd w:val="clear" w:color="auto" w:fill="auto"/>
              <w:spacing w:line="240" w:lineRule="auto"/>
              <w:ind w:firstLine="0"/>
              <w:jc w:val="center"/>
              <w:rPr>
                <w:rFonts w:ascii="Times New Roman" w:hAnsi="Times New Roman" w:cs="Times New Roman"/>
                <w:sz w:val="20"/>
                <w:szCs w:val="20"/>
              </w:rPr>
            </w:pPr>
          </w:p>
        </w:tc>
        <w:tc>
          <w:tcPr>
            <w:tcW w:w="7435" w:type="dxa"/>
            <w:vMerge/>
            <w:shd w:val="clear" w:color="auto" w:fill="auto"/>
          </w:tcPr>
          <w:p w14:paraId="2B0C9D38" w14:textId="77777777" w:rsidR="00A63D63" w:rsidRPr="00501643" w:rsidRDefault="00A63D63" w:rsidP="007927DE">
            <w:pPr>
              <w:pStyle w:val="12"/>
              <w:keepNext/>
              <w:keepLines/>
              <w:shd w:val="clear" w:color="auto" w:fill="auto"/>
              <w:spacing w:line="240" w:lineRule="auto"/>
              <w:ind w:firstLine="0"/>
              <w:jc w:val="center"/>
              <w:rPr>
                <w:rFonts w:ascii="Times New Roman" w:hAnsi="Times New Roman" w:cs="Times New Roman"/>
                <w:sz w:val="20"/>
                <w:szCs w:val="20"/>
              </w:rPr>
            </w:pPr>
          </w:p>
        </w:tc>
        <w:tc>
          <w:tcPr>
            <w:tcW w:w="1202" w:type="dxa"/>
            <w:vMerge/>
            <w:tcBorders>
              <w:right w:val="single" w:sz="4" w:space="0" w:color="auto"/>
            </w:tcBorders>
            <w:shd w:val="clear" w:color="auto" w:fill="auto"/>
          </w:tcPr>
          <w:p w14:paraId="1DF82B3D" w14:textId="77777777" w:rsidR="00A63D63" w:rsidRPr="00501643" w:rsidRDefault="00A63D63" w:rsidP="007927DE">
            <w:pPr>
              <w:pStyle w:val="12"/>
              <w:keepNext/>
              <w:keepLines/>
              <w:shd w:val="clear" w:color="auto" w:fill="auto"/>
              <w:spacing w:line="240" w:lineRule="auto"/>
              <w:ind w:firstLine="0"/>
              <w:jc w:val="center"/>
              <w:rPr>
                <w:rFonts w:ascii="Times New Roman" w:hAnsi="Times New Roman" w:cs="Times New Roman"/>
                <w:sz w:val="20"/>
                <w:szCs w:val="20"/>
              </w:rPr>
            </w:pPr>
          </w:p>
        </w:tc>
        <w:tc>
          <w:tcPr>
            <w:tcW w:w="1300" w:type="dxa"/>
            <w:vMerge/>
            <w:tcBorders>
              <w:left w:val="single" w:sz="4" w:space="0" w:color="auto"/>
            </w:tcBorders>
            <w:shd w:val="clear" w:color="auto" w:fill="auto"/>
          </w:tcPr>
          <w:p w14:paraId="549F77FC" w14:textId="77777777" w:rsidR="00A63D63" w:rsidRPr="00501643" w:rsidRDefault="00A63D63" w:rsidP="007927DE">
            <w:pPr>
              <w:pStyle w:val="12"/>
              <w:keepNext/>
              <w:keepLines/>
              <w:shd w:val="clear" w:color="auto" w:fill="auto"/>
              <w:spacing w:line="240" w:lineRule="auto"/>
              <w:ind w:firstLine="0"/>
              <w:jc w:val="center"/>
              <w:rPr>
                <w:rFonts w:ascii="Times New Roman" w:hAnsi="Times New Roman" w:cs="Times New Roman"/>
                <w:sz w:val="20"/>
                <w:szCs w:val="20"/>
              </w:rPr>
            </w:pPr>
          </w:p>
        </w:tc>
        <w:tc>
          <w:tcPr>
            <w:tcW w:w="0" w:type="auto"/>
          </w:tcPr>
          <w:p w14:paraId="04CADA90" w14:textId="77777777" w:rsidR="00A63D63" w:rsidRPr="00501643" w:rsidRDefault="00A63D63" w:rsidP="007927DE">
            <w:pPr>
              <w:pStyle w:val="12"/>
              <w:keepNext/>
              <w:keepLines/>
              <w:shd w:val="clear" w:color="auto" w:fill="auto"/>
              <w:spacing w:line="240" w:lineRule="auto"/>
              <w:ind w:firstLine="0"/>
              <w:jc w:val="center"/>
              <w:rPr>
                <w:rFonts w:ascii="Times New Roman" w:hAnsi="Times New Roman" w:cs="Times New Roman"/>
                <w:b/>
                <w:sz w:val="20"/>
                <w:szCs w:val="20"/>
              </w:rPr>
            </w:pPr>
            <w:r w:rsidRPr="00501643">
              <w:rPr>
                <w:rFonts w:ascii="Times New Roman" w:hAnsi="Times New Roman" w:cs="Times New Roman"/>
                <w:b/>
                <w:sz w:val="20"/>
                <w:szCs w:val="20"/>
              </w:rPr>
              <w:t>2022</w:t>
            </w:r>
          </w:p>
        </w:tc>
        <w:tc>
          <w:tcPr>
            <w:tcW w:w="0" w:type="auto"/>
          </w:tcPr>
          <w:p w14:paraId="752F7BE2" w14:textId="77777777" w:rsidR="00A63D63" w:rsidRPr="00501643" w:rsidRDefault="00A63D63" w:rsidP="007927DE">
            <w:pPr>
              <w:pStyle w:val="12"/>
              <w:keepNext/>
              <w:keepLines/>
              <w:shd w:val="clear" w:color="auto" w:fill="auto"/>
              <w:spacing w:line="240" w:lineRule="auto"/>
              <w:ind w:firstLine="0"/>
              <w:jc w:val="center"/>
              <w:rPr>
                <w:rFonts w:ascii="Times New Roman" w:hAnsi="Times New Roman" w:cs="Times New Roman"/>
                <w:b/>
                <w:sz w:val="20"/>
                <w:szCs w:val="20"/>
              </w:rPr>
            </w:pPr>
            <w:r w:rsidRPr="00501643">
              <w:rPr>
                <w:rFonts w:ascii="Times New Roman" w:hAnsi="Times New Roman" w:cs="Times New Roman"/>
                <w:b/>
                <w:sz w:val="20"/>
                <w:szCs w:val="20"/>
              </w:rPr>
              <w:t>2023</w:t>
            </w:r>
          </w:p>
        </w:tc>
        <w:tc>
          <w:tcPr>
            <w:tcW w:w="0" w:type="auto"/>
          </w:tcPr>
          <w:p w14:paraId="39B0886F" w14:textId="77777777" w:rsidR="00A63D63" w:rsidRPr="00501643" w:rsidRDefault="00A63D63" w:rsidP="007927DE">
            <w:pPr>
              <w:pStyle w:val="12"/>
              <w:keepNext/>
              <w:keepLines/>
              <w:shd w:val="clear" w:color="auto" w:fill="auto"/>
              <w:spacing w:line="240" w:lineRule="auto"/>
              <w:ind w:firstLine="0"/>
              <w:jc w:val="center"/>
              <w:rPr>
                <w:rFonts w:ascii="Times New Roman" w:hAnsi="Times New Roman" w:cs="Times New Roman"/>
                <w:b/>
                <w:sz w:val="20"/>
                <w:szCs w:val="20"/>
              </w:rPr>
            </w:pPr>
            <w:r w:rsidRPr="00501643">
              <w:rPr>
                <w:rFonts w:ascii="Times New Roman" w:hAnsi="Times New Roman" w:cs="Times New Roman"/>
                <w:b/>
                <w:sz w:val="20"/>
                <w:szCs w:val="20"/>
              </w:rPr>
              <w:t>2024</w:t>
            </w:r>
          </w:p>
        </w:tc>
        <w:tc>
          <w:tcPr>
            <w:tcW w:w="0" w:type="auto"/>
          </w:tcPr>
          <w:p w14:paraId="446EE390" w14:textId="77777777" w:rsidR="00A63D63" w:rsidRPr="00501643" w:rsidRDefault="00A63D63" w:rsidP="007927DE">
            <w:pPr>
              <w:pStyle w:val="12"/>
              <w:keepNext/>
              <w:keepLines/>
              <w:shd w:val="clear" w:color="auto" w:fill="auto"/>
              <w:spacing w:line="240" w:lineRule="auto"/>
              <w:ind w:firstLine="0"/>
              <w:jc w:val="center"/>
              <w:rPr>
                <w:rFonts w:ascii="Times New Roman" w:hAnsi="Times New Roman" w:cs="Times New Roman"/>
                <w:b/>
                <w:sz w:val="20"/>
                <w:szCs w:val="20"/>
              </w:rPr>
            </w:pPr>
            <w:r w:rsidRPr="00501643">
              <w:rPr>
                <w:rFonts w:ascii="Times New Roman" w:hAnsi="Times New Roman" w:cs="Times New Roman"/>
                <w:b/>
                <w:sz w:val="20"/>
                <w:szCs w:val="20"/>
              </w:rPr>
              <w:t>2025</w:t>
            </w:r>
          </w:p>
        </w:tc>
        <w:tc>
          <w:tcPr>
            <w:tcW w:w="0" w:type="auto"/>
          </w:tcPr>
          <w:p w14:paraId="6D1CF1F6" w14:textId="77777777" w:rsidR="00A63D63" w:rsidRPr="00501643" w:rsidRDefault="00A63D63" w:rsidP="007927DE">
            <w:pPr>
              <w:pStyle w:val="12"/>
              <w:keepNext/>
              <w:keepLines/>
              <w:shd w:val="clear" w:color="auto" w:fill="auto"/>
              <w:spacing w:line="240" w:lineRule="auto"/>
              <w:ind w:firstLine="0"/>
              <w:jc w:val="center"/>
              <w:rPr>
                <w:rFonts w:ascii="Times New Roman" w:hAnsi="Times New Roman" w:cs="Times New Roman"/>
                <w:b/>
                <w:sz w:val="20"/>
                <w:szCs w:val="20"/>
              </w:rPr>
            </w:pPr>
            <w:r w:rsidRPr="00501643">
              <w:rPr>
                <w:rFonts w:ascii="Times New Roman" w:hAnsi="Times New Roman" w:cs="Times New Roman"/>
                <w:b/>
                <w:sz w:val="20"/>
                <w:szCs w:val="20"/>
              </w:rPr>
              <w:t>2026</w:t>
            </w:r>
          </w:p>
        </w:tc>
      </w:tr>
      <w:tr w:rsidR="00A63D63" w:rsidRPr="00501643" w14:paraId="20ECC17D" w14:textId="77777777" w:rsidTr="00D720A9">
        <w:tc>
          <w:tcPr>
            <w:tcW w:w="0" w:type="auto"/>
            <w:vAlign w:val="center"/>
          </w:tcPr>
          <w:p w14:paraId="3AD3FEE0" w14:textId="77777777" w:rsidR="00A63D63" w:rsidRPr="00501643" w:rsidRDefault="00A63D63" w:rsidP="007927DE">
            <w:pPr>
              <w:pStyle w:val="ConsPlusTitle"/>
              <w:widowControl/>
              <w:outlineLvl w:val="3"/>
              <w:rPr>
                <w:rFonts w:ascii="Times New Roman" w:hAnsi="Times New Roman" w:cs="Times New Roman"/>
                <w:b w:val="0"/>
                <w:color w:val="000000" w:themeColor="text1"/>
                <w:sz w:val="20"/>
                <w:szCs w:val="20"/>
              </w:rPr>
            </w:pPr>
            <w:r w:rsidRPr="00501643">
              <w:rPr>
                <w:rFonts w:ascii="Times New Roman" w:hAnsi="Times New Roman" w:cs="Times New Roman"/>
                <w:b w:val="0"/>
                <w:color w:val="000000" w:themeColor="text1"/>
                <w:sz w:val="20"/>
                <w:szCs w:val="20"/>
              </w:rPr>
              <w:t>1</w:t>
            </w:r>
          </w:p>
        </w:tc>
        <w:tc>
          <w:tcPr>
            <w:tcW w:w="7435" w:type="dxa"/>
            <w:vAlign w:val="center"/>
          </w:tcPr>
          <w:p w14:paraId="71E59FE7" w14:textId="77777777" w:rsidR="00A63D63" w:rsidRPr="00501643" w:rsidRDefault="00A63D63" w:rsidP="007927DE">
            <w:pPr>
              <w:pStyle w:val="ConsPlusTitle"/>
              <w:widowControl/>
              <w:outlineLvl w:val="3"/>
              <w:rPr>
                <w:rFonts w:ascii="Times New Roman" w:hAnsi="Times New Roman" w:cs="Times New Roman"/>
                <w:b w:val="0"/>
                <w:color w:val="000000" w:themeColor="text1"/>
                <w:sz w:val="20"/>
                <w:szCs w:val="20"/>
              </w:rPr>
            </w:pPr>
          </w:p>
          <w:p w14:paraId="11345A88" w14:textId="77777777" w:rsidR="00390BFB" w:rsidRPr="00501643" w:rsidRDefault="00390BFB" w:rsidP="007927DE">
            <w:pPr>
              <w:pStyle w:val="ConsPlusTitle"/>
              <w:widowControl/>
              <w:outlineLvl w:val="3"/>
              <w:rPr>
                <w:rFonts w:ascii="Times New Roman" w:hAnsi="Times New Roman" w:cs="Times New Roman"/>
                <w:b w:val="0"/>
                <w:color w:val="000000" w:themeColor="text1"/>
                <w:sz w:val="20"/>
                <w:szCs w:val="20"/>
              </w:rPr>
            </w:pPr>
          </w:p>
          <w:p w14:paraId="2081BF64" w14:textId="47A78A7B" w:rsidR="00A63D63" w:rsidRPr="00501643" w:rsidRDefault="00F94715" w:rsidP="007927DE">
            <w:pPr>
              <w:pStyle w:val="ConsPlusTitle"/>
              <w:widowControl/>
              <w:outlineLvl w:val="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 xml:space="preserve">Увеличение количества установленных </w:t>
            </w:r>
            <w:r w:rsidR="00A63D63" w:rsidRPr="00501643">
              <w:rPr>
                <w:rFonts w:ascii="Times New Roman" w:hAnsi="Times New Roman" w:cs="Times New Roman"/>
                <w:b w:val="0"/>
                <w:color w:val="000000" w:themeColor="text1"/>
                <w:sz w:val="20"/>
                <w:szCs w:val="20"/>
              </w:rPr>
              <w:t xml:space="preserve">приборов учета электрической </w:t>
            </w:r>
            <w:r w:rsidR="00B23490" w:rsidRPr="00501643">
              <w:rPr>
                <w:rFonts w:ascii="Times New Roman" w:hAnsi="Times New Roman" w:cs="Times New Roman"/>
                <w:b w:val="0"/>
                <w:color w:val="000000" w:themeColor="text1"/>
                <w:sz w:val="20"/>
                <w:szCs w:val="20"/>
              </w:rPr>
              <w:t>энергии</w:t>
            </w:r>
            <w:r w:rsidR="00B23490">
              <w:rPr>
                <w:rFonts w:ascii="Times New Roman" w:hAnsi="Times New Roman" w:cs="Times New Roman"/>
                <w:b w:val="0"/>
                <w:color w:val="000000" w:themeColor="text1"/>
                <w:sz w:val="20"/>
                <w:szCs w:val="20"/>
              </w:rPr>
              <w:t xml:space="preserve">, </w:t>
            </w:r>
            <w:r w:rsidR="00B23490" w:rsidRPr="00501643">
              <w:rPr>
                <w:rFonts w:ascii="Times New Roman" w:hAnsi="Times New Roman" w:cs="Times New Roman"/>
                <w:b w:val="0"/>
                <w:color w:val="000000" w:themeColor="text1"/>
                <w:sz w:val="20"/>
                <w:szCs w:val="20"/>
              </w:rPr>
              <w:t>горячего</w:t>
            </w:r>
            <w:r w:rsidR="00B23490">
              <w:rPr>
                <w:rFonts w:ascii="Times New Roman" w:hAnsi="Times New Roman" w:cs="Times New Roman"/>
                <w:b w:val="0"/>
                <w:color w:val="000000" w:themeColor="text1"/>
                <w:sz w:val="20"/>
                <w:szCs w:val="20"/>
              </w:rPr>
              <w:t xml:space="preserve">, холодного </w:t>
            </w:r>
            <w:r w:rsidR="00C90355" w:rsidRPr="00501643">
              <w:rPr>
                <w:rFonts w:ascii="Times New Roman" w:hAnsi="Times New Roman" w:cs="Times New Roman"/>
                <w:b w:val="0"/>
                <w:color w:val="000000" w:themeColor="text1"/>
                <w:sz w:val="20"/>
                <w:szCs w:val="20"/>
              </w:rPr>
              <w:t xml:space="preserve">водоснабжения </w:t>
            </w:r>
            <w:r w:rsidR="00A63D63" w:rsidRPr="00501643">
              <w:rPr>
                <w:rFonts w:ascii="Times New Roman" w:hAnsi="Times New Roman" w:cs="Times New Roman"/>
                <w:b w:val="0"/>
                <w:color w:val="000000" w:themeColor="text1"/>
                <w:sz w:val="20"/>
                <w:szCs w:val="20"/>
              </w:rPr>
              <w:t xml:space="preserve">в </w:t>
            </w:r>
            <w:r w:rsidR="00501643" w:rsidRPr="00501643">
              <w:rPr>
                <w:rFonts w:ascii="Times New Roman" w:hAnsi="Times New Roman" w:cs="Times New Roman"/>
                <w:b w:val="0"/>
                <w:color w:val="000000" w:themeColor="text1"/>
                <w:sz w:val="20"/>
                <w:szCs w:val="20"/>
              </w:rPr>
              <w:t xml:space="preserve">жилых </w:t>
            </w:r>
            <w:r w:rsidR="00A63D63" w:rsidRPr="00501643">
              <w:rPr>
                <w:rFonts w:ascii="Times New Roman" w:hAnsi="Times New Roman" w:cs="Times New Roman"/>
                <w:b w:val="0"/>
                <w:color w:val="000000" w:themeColor="text1"/>
                <w:sz w:val="20"/>
                <w:szCs w:val="20"/>
              </w:rPr>
              <w:t>помещениях, находящихся в муниципальной собственности</w:t>
            </w:r>
          </w:p>
          <w:p w14:paraId="2C982AB5" w14:textId="77777777" w:rsidR="00A63D63" w:rsidRPr="00501643" w:rsidRDefault="00A63D63" w:rsidP="007927DE">
            <w:pPr>
              <w:pStyle w:val="ConsPlusTitle"/>
              <w:outlineLvl w:val="3"/>
              <w:rPr>
                <w:rFonts w:ascii="Times New Roman" w:hAnsi="Times New Roman" w:cs="Times New Roman"/>
                <w:b w:val="0"/>
                <w:color w:val="000000" w:themeColor="text1"/>
                <w:sz w:val="20"/>
                <w:szCs w:val="20"/>
              </w:rPr>
            </w:pPr>
            <w:r w:rsidRPr="00501643">
              <w:rPr>
                <w:rFonts w:ascii="Times New Roman" w:hAnsi="Times New Roman" w:cs="Times New Roman"/>
                <w:b w:val="0"/>
                <w:color w:val="000000" w:themeColor="text1"/>
                <w:sz w:val="20"/>
                <w:szCs w:val="20"/>
              </w:rPr>
              <w:t xml:space="preserve"> </w:t>
            </w:r>
          </w:p>
        </w:tc>
        <w:tc>
          <w:tcPr>
            <w:tcW w:w="1202" w:type="dxa"/>
            <w:tcBorders>
              <w:left w:val="single" w:sz="4" w:space="0" w:color="auto"/>
              <w:right w:val="single" w:sz="4" w:space="0" w:color="auto"/>
            </w:tcBorders>
            <w:vAlign w:val="center"/>
          </w:tcPr>
          <w:p w14:paraId="64AB3140" w14:textId="173BAAB2" w:rsidR="00A63D63" w:rsidRPr="00501643" w:rsidRDefault="00B23490" w:rsidP="00B62661">
            <w:pPr>
              <w:pStyle w:val="ConsPlusTitle"/>
              <w:widowControl/>
              <w:jc w:val="center"/>
              <w:outlineLvl w:val="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w:t>
            </w:r>
          </w:p>
        </w:tc>
        <w:tc>
          <w:tcPr>
            <w:tcW w:w="1300" w:type="dxa"/>
            <w:tcBorders>
              <w:left w:val="single" w:sz="4" w:space="0" w:color="auto"/>
              <w:right w:val="single" w:sz="4" w:space="0" w:color="auto"/>
            </w:tcBorders>
            <w:vAlign w:val="center"/>
          </w:tcPr>
          <w:p w14:paraId="168D59BE" w14:textId="59CF77D9" w:rsidR="00A63D63" w:rsidRPr="00501643" w:rsidRDefault="00434CB9" w:rsidP="00A63D63">
            <w:pPr>
              <w:pStyle w:val="ConsPlusTitle"/>
              <w:widowControl/>
              <w:jc w:val="center"/>
              <w:outlineLvl w:val="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38</w:t>
            </w:r>
          </w:p>
        </w:tc>
        <w:tc>
          <w:tcPr>
            <w:tcW w:w="0" w:type="auto"/>
            <w:tcBorders>
              <w:left w:val="single" w:sz="4" w:space="0" w:color="auto"/>
              <w:right w:val="single" w:sz="4" w:space="0" w:color="auto"/>
            </w:tcBorders>
            <w:vAlign w:val="center"/>
          </w:tcPr>
          <w:p w14:paraId="47B87A4E" w14:textId="0A55F0DB" w:rsidR="00A63D63" w:rsidRPr="00501643" w:rsidRDefault="00434CB9" w:rsidP="003017B5">
            <w:pPr>
              <w:pStyle w:val="ConsPlusTitle"/>
              <w:widowControl/>
              <w:jc w:val="center"/>
              <w:outlineLvl w:val="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20</w:t>
            </w:r>
          </w:p>
        </w:tc>
        <w:tc>
          <w:tcPr>
            <w:tcW w:w="0" w:type="auto"/>
            <w:tcBorders>
              <w:left w:val="single" w:sz="4" w:space="0" w:color="auto"/>
              <w:right w:val="single" w:sz="4" w:space="0" w:color="auto"/>
            </w:tcBorders>
            <w:vAlign w:val="center"/>
          </w:tcPr>
          <w:p w14:paraId="0B38E997" w14:textId="4B976883" w:rsidR="00A63D63" w:rsidRPr="00501643" w:rsidRDefault="00434CB9" w:rsidP="00895E5A">
            <w:pPr>
              <w:pStyle w:val="ConsPlusTitle"/>
              <w:widowControl/>
              <w:jc w:val="center"/>
              <w:outlineLvl w:val="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10</w:t>
            </w:r>
          </w:p>
        </w:tc>
        <w:tc>
          <w:tcPr>
            <w:tcW w:w="0" w:type="auto"/>
            <w:tcBorders>
              <w:left w:val="single" w:sz="4" w:space="0" w:color="auto"/>
              <w:right w:val="single" w:sz="4" w:space="0" w:color="auto"/>
            </w:tcBorders>
            <w:vAlign w:val="center"/>
          </w:tcPr>
          <w:p w14:paraId="216604DF" w14:textId="7F989E5D" w:rsidR="00A63D63" w:rsidRPr="00501643" w:rsidRDefault="00434CB9" w:rsidP="00895E5A">
            <w:pPr>
              <w:pStyle w:val="ConsPlusTitle"/>
              <w:widowControl/>
              <w:jc w:val="center"/>
              <w:outlineLvl w:val="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3</w:t>
            </w:r>
          </w:p>
        </w:tc>
        <w:tc>
          <w:tcPr>
            <w:tcW w:w="0" w:type="auto"/>
            <w:tcBorders>
              <w:left w:val="single" w:sz="4" w:space="0" w:color="auto"/>
            </w:tcBorders>
            <w:vAlign w:val="center"/>
          </w:tcPr>
          <w:p w14:paraId="61D5AFA2" w14:textId="3309248D" w:rsidR="00A63D63" w:rsidRPr="00501643" w:rsidRDefault="00434CB9" w:rsidP="00B62661">
            <w:pPr>
              <w:pStyle w:val="ConsPlusTitle"/>
              <w:widowControl/>
              <w:jc w:val="center"/>
              <w:outlineLvl w:val="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3</w:t>
            </w:r>
          </w:p>
        </w:tc>
        <w:tc>
          <w:tcPr>
            <w:tcW w:w="0" w:type="auto"/>
            <w:vAlign w:val="center"/>
          </w:tcPr>
          <w:p w14:paraId="5DBFC4C6" w14:textId="2B2EFB3E" w:rsidR="00A63D63" w:rsidRPr="00501643" w:rsidRDefault="00434CB9" w:rsidP="00B62661">
            <w:pPr>
              <w:pStyle w:val="ConsPlusTitle"/>
              <w:widowControl/>
              <w:jc w:val="center"/>
              <w:outlineLvl w:val="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2</w:t>
            </w:r>
          </w:p>
        </w:tc>
      </w:tr>
      <w:tr w:rsidR="001571FC" w:rsidRPr="00501643" w14:paraId="496FA004" w14:textId="77777777" w:rsidTr="00D720A9">
        <w:trPr>
          <w:trHeight w:val="301"/>
        </w:trPr>
        <w:tc>
          <w:tcPr>
            <w:tcW w:w="0" w:type="auto"/>
            <w:tcBorders>
              <w:top w:val="single" w:sz="4" w:space="0" w:color="auto"/>
              <w:bottom w:val="single" w:sz="4" w:space="0" w:color="auto"/>
            </w:tcBorders>
            <w:vAlign w:val="center"/>
          </w:tcPr>
          <w:p w14:paraId="280954C2" w14:textId="26D02940" w:rsidR="001571FC" w:rsidRPr="00501643" w:rsidRDefault="00F94715" w:rsidP="007927DE">
            <w:pPr>
              <w:pStyle w:val="ConsPlusTitle"/>
              <w:outlineLvl w:val="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2</w:t>
            </w:r>
          </w:p>
        </w:tc>
        <w:tc>
          <w:tcPr>
            <w:tcW w:w="7435" w:type="dxa"/>
            <w:tcBorders>
              <w:top w:val="single" w:sz="4" w:space="0" w:color="auto"/>
              <w:bottom w:val="single" w:sz="4" w:space="0" w:color="auto"/>
            </w:tcBorders>
            <w:vAlign w:val="center"/>
          </w:tcPr>
          <w:p w14:paraId="090558DE" w14:textId="33427248" w:rsidR="001571FC" w:rsidRPr="00501643" w:rsidRDefault="00B23490" w:rsidP="00C90355">
            <w:pPr>
              <w:pStyle w:val="ConsPlusTitle"/>
              <w:outlineLvl w:val="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 xml:space="preserve">Снижение потребления объемов электрической энергии </w:t>
            </w:r>
            <w:r w:rsidRPr="00501643">
              <w:rPr>
                <w:rFonts w:ascii="Times New Roman" w:hAnsi="Times New Roman" w:cs="Times New Roman"/>
                <w:b w:val="0"/>
                <w:color w:val="000000" w:themeColor="text1"/>
                <w:sz w:val="20"/>
                <w:szCs w:val="20"/>
              </w:rPr>
              <w:t xml:space="preserve">на объекты муниципальной собственности </w:t>
            </w:r>
            <w:r>
              <w:rPr>
                <w:rFonts w:ascii="Times New Roman" w:hAnsi="Times New Roman" w:cs="Times New Roman"/>
                <w:b w:val="0"/>
                <w:color w:val="000000" w:themeColor="text1"/>
                <w:sz w:val="20"/>
                <w:szCs w:val="20"/>
              </w:rPr>
              <w:t xml:space="preserve">за счет установки </w:t>
            </w:r>
            <w:r w:rsidR="00C90355" w:rsidRPr="00501643">
              <w:rPr>
                <w:rFonts w:ascii="Times New Roman" w:hAnsi="Times New Roman" w:cs="Times New Roman"/>
                <w:b w:val="0"/>
                <w:color w:val="000000" w:themeColor="text1"/>
                <w:sz w:val="20"/>
                <w:szCs w:val="20"/>
              </w:rPr>
              <w:t xml:space="preserve">энергосберегающих светодиодных </w:t>
            </w:r>
            <w:r w:rsidR="00F94715" w:rsidRPr="00501643">
              <w:rPr>
                <w:rFonts w:ascii="Times New Roman" w:hAnsi="Times New Roman" w:cs="Times New Roman"/>
                <w:b w:val="0"/>
                <w:color w:val="000000" w:themeColor="text1"/>
                <w:sz w:val="20"/>
                <w:szCs w:val="20"/>
              </w:rPr>
              <w:t xml:space="preserve">светильников </w:t>
            </w:r>
          </w:p>
        </w:tc>
        <w:tc>
          <w:tcPr>
            <w:tcW w:w="1202" w:type="dxa"/>
            <w:tcBorders>
              <w:top w:val="single" w:sz="4" w:space="0" w:color="auto"/>
              <w:left w:val="single" w:sz="4" w:space="0" w:color="auto"/>
              <w:bottom w:val="single" w:sz="4" w:space="0" w:color="auto"/>
              <w:right w:val="single" w:sz="4" w:space="0" w:color="auto"/>
            </w:tcBorders>
            <w:vAlign w:val="center"/>
          </w:tcPr>
          <w:p w14:paraId="2D2EED94" w14:textId="70C9B2F2" w:rsidR="001571FC" w:rsidRPr="00501643" w:rsidRDefault="00B23490" w:rsidP="00B62661">
            <w:pPr>
              <w:pStyle w:val="ConsPlusTitle"/>
              <w:jc w:val="center"/>
              <w:outlineLvl w:val="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w:t>
            </w:r>
          </w:p>
        </w:tc>
        <w:tc>
          <w:tcPr>
            <w:tcW w:w="1300" w:type="dxa"/>
            <w:tcBorders>
              <w:top w:val="single" w:sz="4" w:space="0" w:color="auto"/>
              <w:left w:val="single" w:sz="4" w:space="0" w:color="auto"/>
              <w:bottom w:val="single" w:sz="4" w:space="0" w:color="auto"/>
              <w:right w:val="single" w:sz="4" w:space="0" w:color="auto"/>
            </w:tcBorders>
            <w:vAlign w:val="center"/>
          </w:tcPr>
          <w:p w14:paraId="7C5D11B1" w14:textId="1BCFF3B9" w:rsidR="001571FC" w:rsidRPr="00501643" w:rsidRDefault="00B23490" w:rsidP="00A63D63">
            <w:pPr>
              <w:pStyle w:val="ConsPlusTitle"/>
              <w:widowControl/>
              <w:jc w:val="center"/>
              <w:outlineLvl w:val="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100</w:t>
            </w:r>
          </w:p>
        </w:tc>
        <w:tc>
          <w:tcPr>
            <w:tcW w:w="0" w:type="auto"/>
            <w:tcBorders>
              <w:top w:val="single" w:sz="4" w:space="0" w:color="auto"/>
              <w:left w:val="single" w:sz="4" w:space="0" w:color="auto"/>
              <w:bottom w:val="single" w:sz="4" w:space="0" w:color="auto"/>
              <w:right w:val="single" w:sz="4" w:space="0" w:color="auto"/>
            </w:tcBorders>
            <w:vAlign w:val="center"/>
          </w:tcPr>
          <w:p w14:paraId="197CA5B8" w14:textId="1229DD7B" w:rsidR="001571FC" w:rsidRPr="00501643" w:rsidRDefault="00007426" w:rsidP="00B62661">
            <w:pPr>
              <w:pStyle w:val="ConsPlusTitle"/>
              <w:jc w:val="center"/>
              <w:outlineLvl w:val="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5DEE4568" w14:textId="2410E313" w:rsidR="001571FC" w:rsidRPr="00501643" w:rsidRDefault="00007426" w:rsidP="00B62661">
            <w:pPr>
              <w:pStyle w:val="ConsPlusTitle"/>
              <w:jc w:val="center"/>
              <w:outlineLvl w:val="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2</w:t>
            </w:r>
          </w:p>
        </w:tc>
        <w:tc>
          <w:tcPr>
            <w:tcW w:w="0" w:type="auto"/>
            <w:tcBorders>
              <w:top w:val="single" w:sz="4" w:space="0" w:color="auto"/>
              <w:left w:val="single" w:sz="4" w:space="0" w:color="auto"/>
              <w:right w:val="single" w:sz="4" w:space="0" w:color="auto"/>
            </w:tcBorders>
            <w:vAlign w:val="center"/>
          </w:tcPr>
          <w:p w14:paraId="18E97E26" w14:textId="68000844" w:rsidR="001571FC" w:rsidRPr="00501643" w:rsidRDefault="00007426" w:rsidP="00B62661">
            <w:pPr>
              <w:pStyle w:val="ConsPlusTitle"/>
              <w:jc w:val="center"/>
              <w:outlineLvl w:val="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2</w:t>
            </w:r>
          </w:p>
        </w:tc>
        <w:tc>
          <w:tcPr>
            <w:tcW w:w="0" w:type="auto"/>
            <w:tcBorders>
              <w:top w:val="single" w:sz="4" w:space="0" w:color="auto"/>
              <w:left w:val="single" w:sz="4" w:space="0" w:color="auto"/>
            </w:tcBorders>
            <w:vAlign w:val="center"/>
          </w:tcPr>
          <w:p w14:paraId="509949B3" w14:textId="0634F5CA" w:rsidR="001571FC" w:rsidRPr="00501643" w:rsidRDefault="00007426" w:rsidP="00B62661">
            <w:pPr>
              <w:pStyle w:val="ConsPlusTitle"/>
              <w:jc w:val="center"/>
              <w:outlineLvl w:val="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2</w:t>
            </w:r>
          </w:p>
        </w:tc>
        <w:tc>
          <w:tcPr>
            <w:tcW w:w="0" w:type="auto"/>
            <w:tcBorders>
              <w:top w:val="single" w:sz="4" w:space="0" w:color="auto"/>
            </w:tcBorders>
            <w:vAlign w:val="center"/>
          </w:tcPr>
          <w:p w14:paraId="23AD4653" w14:textId="1E7C79AF" w:rsidR="001571FC" w:rsidRPr="00501643" w:rsidRDefault="00007426" w:rsidP="00B62661">
            <w:pPr>
              <w:pStyle w:val="ConsPlusTitle"/>
              <w:jc w:val="center"/>
              <w:outlineLvl w:val="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2</w:t>
            </w:r>
          </w:p>
        </w:tc>
      </w:tr>
      <w:tr w:rsidR="00A63D63" w:rsidRPr="00501643" w14:paraId="26BB7D5D" w14:textId="77777777" w:rsidTr="00D720A9">
        <w:trPr>
          <w:trHeight w:val="171"/>
        </w:trPr>
        <w:tc>
          <w:tcPr>
            <w:tcW w:w="0" w:type="auto"/>
            <w:tcBorders>
              <w:top w:val="single" w:sz="4" w:space="0" w:color="auto"/>
              <w:bottom w:val="single" w:sz="4" w:space="0" w:color="auto"/>
            </w:tcBorders>
            <w:vAlign w:val="center"/>
          </w:tcPr>
          <w:p w14:paraId="5A5A8654" w14:textId="01CA2F09" w:rsidR="00A63D63" w:rsidRPr="00501643" w:rsidRDefault="00F94715" w:rsidP="007927DE">
            <w:pPr>
              <w:pStyle w:val="ConsPlusTitle"/>
              <w:widowControl/>
              <w:outlineLvl w:val="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3</w:t>
            </w:r>
          </w:p>
        </w:tc>
        <w:tc>
          <w:tcPr>
            <w:tcW w:w="7435" w:type="dxa"/>
            <w:tcBorders>
              <w:top w:val="single" w:sz="4" w:space="0" w:color="auto"/>
              <w:bottom w:val="single" w:sz="4" w:space="0" w:color="auto"/>
            </w:tcBorders>
            <w:vAlign w:val="center"/>
          </w:tcPr>
          <w:p w14:paraId="5DE02C4A" w14:textId="633E0EE7" w:rsidR="00A63D63" w:rsidRPr="00501643" w:rsidRDefault="00B23490" w:rsidP="007927DE">
            <w:pPr>
              <w:pStyle w:val="ConsPlusTitle"/>
              <w:outlineLvl w:val="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 xml:space="preserve">Снижение потребления объемов электрической энергии </w:t>
            </w:r>
            <w:r w:rsidRPr="00501643">
              <w:rPr>
                <w:rFonts w:ascii="Times New Roman" w:hAnsi="Times New Roman" w:cs="Times New Roman"/>
                <w:b w:val="0"/>
                <w:color w:val="000000" w:themeColor="text1"/>
                <w:sz w:val="20"/>
                <w:szCs w:val="20"/>
              </w:rPr>
              <w:t xml:space="preserve">на </w:t>
            </w:r>
            <w:r>
              <w:rPr>
                <w:rFonts w:ascii="Times New Roman" w:hAnsi="Times New Roman" w:cs="Times New Roman"/>
                <w:b w:val="0"/>
                <w:color w:val="000000" w:themeColor="text1"/>
                <w:sz w:val="20"/>
                <w:szCs w:val="20"/>
              </w:rPr>
              <w:t xml:space="preserve">объектах </w:t>
            </w:r>
            <w:r w:rsidRPr="00501643">
              <w:rPr>
                <w:rFonts w:ascii="Times New Roman" w:hAnsi="Times New Roman" w:cs="Times New Roman"/>
                <w:b w:val="0"/>
                <w:color w:val="000000" w:themeColor="text1"/>
                <w:sz w:val="20"/>
                <w:szCs w:val="20"/>
              </w:rPr>
              <w:t>улично</w:t>
            </w:r>
            <w:r>
              <w:rPr>
                <w:rFonts w:ascii="Times New Roman" w:hAnsi="Times New Roman" w:cs="Times New Roman"/>
                <w:b w:val="0"/>
                <w:color w:val="000000" w:themeColor="text1"/>
                <w:sz w:val="20"/>
                <w:szCs w:val="20"/>
              </w:rPr>
              <w:t>го</w:t>
            </w:r>
            <w:r w:rsidRPr="00501643">
              <w:rPr>
                <w:rFonts w:ascii="Times New Roman" w:hAnsi="Times New Roman" w:cs="Times New Roman"/>
                <w:b w:val="0"/>
                <w:color w:val="000000" w:themeColor="text1"/>
                <w:sz w:val="20"/>
                <w:szCs w:val="20"/>
              </w:rPr>
              <w:t xml:space="preserve"> освещение </w:t>
            </w:r>
            <w:r w:rsidR="00007426" w:rsidRPr="00501643">
              <w:rPr>
                <w:rFonts w:ascii="Times New Roman" w:hAnsi="Times New Roman" w:cs="Times New Roman"/>
                <w:b w:val="0"/>
                <w:color w:val="000000" w:themeColor="text1"/>
                <w:sz w:val="20"/>
                <w:szCs w:val="20"/>
              </w:rPr>
              <w:t>города</w:t>
            </w:r>
            <w:r w:rsidR="00007426">
              <w:rPr>
                <w:rFonts w:ascii="Times New Roman" w:hAnsi="Times New Roman" w:cs="Times New Roman"/>
                <w:b w:val="0"/>
                <w:color w:val="000000" w:themeColor="text1"/>
                <w:sz w:val="20"/>
                <w:szCs w:val="20"/>
              </w:rPr>
              <w:t>, за</w:t>
            </w:r>
            <w:r>
              <w:rPr>
                <w:rFonts w:ascii="Times New Roman" w:hAnsi="Times New Roman" w:cs="Times New Roman"/>
                <w:b w:val="0"/>
                <w:color w:val="000000" w:themeColor="text1"/>
                <w:sz w:val="20"/>
                <w:szCs w:val="20"/>
              </w:rPr>
              <w:t xml:space="preserve"> счет</w:t>
            </w:r>
            <w:r w:rsidR="00C90355" w:rsidRPr="00501643">
              <w:rPr>
                <w:rFonts w:ascii="Times New Roman" w:hAnsi="Times New Roman" w:cs="Times New Roman"/>
                <w:b w:val="0"/>
                <w:color w:val="000000" w:themeColor="text1"/>
                <w:sz w:val="20"/>
                <w:szCs w:val="20"/>
              </w:rPr>
              <w:t xml:space="preserve"> энергосберегающего осветительного оборудования светодиодных светильников </w:t>
            </w:r>
          </w:p>
        </w:tc>
        <w:tc>
          <w:tcPr>
            <w:tcW w:w="1202" w:type="dxa"/>
            <w:tcBorders>
              <w:top w:val="single" w:sz="4" w:space="0" w:color="auto"/>
              <w:left w:val="single" w:sz="4" w:space="0" w:color="auto"/>
              <w:bottom w:val="single" w:sz="4" w:space="0" w:color="auto"/>
              <w:right w:val="single" w:sz="4" w:space="0" w:color="auto"/>
            </w:tcBorders>
            <w:vAlign w:val="center"/>
          </w:tcPr>
          <w:p w14:paraId="7C1002AC" w14:textId="0FC4B2DC" w:rsidR="00A63D63" w:rsidRPr="00501643" w:rsidRDefault="00B23490" w:rsidP="00B6266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300" w:type="dxa"/>
            <w:tcBorders>
              <w:top w:val="single" w:sz="4" w:space="0" w:color="auto"/>
              <w:left w:val="single" w:sz="4" w:space="0" w:color="auto"/>
              <w:bottom w:val="single" w:sz="4" w:space="0" w:color="auto"/>
              <w:right w:val="single" w:sz="4" w:space="0" w:color="auto"/>
            </w:tcBorders>
            <w:vAlign w:val="center"/>
          </w:tcPr>
          <w:p w14:paraId="0D4380FD" w14:textId="75C444AC" w:rsidR="00A63D63" w:rsidRPr="00501643" w:rsidRDefault="00B23490" w:rsidP="00A63D63">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100</w:t>
            </w:r>
          </w:p>
        </w:tc>
        <w:tc>
          <w:tcPr>
            <w:tcW w:w="0" w:type="auto"/>
            <w:tcBorders>
              <w:top w:val="single" w:sz="4" w:space="0" w:color="auto"/>
              <w:left w:val="single" w:sz="4" w:space="0" w:color="auto"/>
              <w:bottom w:val="single" w:sz="4" w:space="0" w:color="auto"/>
              <w:right w:val="single" w:sz="4" w:space="0" w:color="auto"/>
            </w:tcBorders>
            <w:vAlign w:val="center"/>
          </w:tcPr>
          <w:p w14:paraId="71B8312A" w14:textId="35958BBA" w:rsidR="00A63D63" w:rsidRPr="00501643" w:rsidRDefault="00007426" w:rsidP="00B6266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0" w:type="auto"/>
            <w:tcBorders>
              <w:top w:val="single" w:sz="4" w:space="0" w:color="auto"/>
              <w:left w:val="single" w:sz="4" w:space="0" w:color="auto"/>
              <w:bottom w:val="single" w:sz="4" w:space="0" w:color="auto"/>
              <w:right w:val="single" w:sz="4" w:space="0" w:color="auto"/>
            </w:tcBorders>
            <w:vAlign w:val="center"/>
          </w:tcPr>
          <w:p w14:paraId="42430E7F" w14:textId="31DFF768" w:rsidR="00A63D63" w:rsidRPr="00501643" w:rsidRDefault="00007426" w:rsidP="00B6266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00B23490">
              <w:rPr>
                <w:rFonts w:ascii="Times New Roman" w:hAnsi="Times New Roman" w:cs="Times New Roman"/>
                <w:color w:val="000000" w:themeColor="text1"/>
                <w:sz w:val="20"/>
                <w:szCs w:val="20"/>
              </w:rPr>
              <w:t>5</w:t>
            </w:r>
          </w:p>
        </w:tc>
        <w:tc>
          <w:tcPr>
            <w:tcW w:w="0" w:type="auto"/>
            <w:tcBorders>
              <w:left w:val="single" w:sz="4" w:space="0" w:color="auto"/>
              <w:bottom w:val="single" w:sz="4" w:space="0" w:color="auto"/>
              <w:right w:val="single" w:sz="4" w:space="0" w:color="auto"/>
            </w:tcBorders>
            <w:vAlign w:val="center"/>
          </w:tcPr>
          <w:p w14:paraId="218FE9E4" w14:textId="75D6C212" w:rsidR="00A63D63" w:rsidRPr="00501643" w:rsidRDefault="00007426" w:rsidP="00B6266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00B23490">
              <w:rPr>
                <w:rFonts w:ascii="Times New Roman" w:hAnsi="Times New Roman" w:cs="Times New Roman"/>
                <w:color w:val="000000" w:themeColor="text1"/>
                <w:sz w:val="20"/>
                <w:szCs w:val="20"/>
              </w:rPr>
              <w:t>5</w:t>
            </w:r>
          </w:p>
        </w:tc>
        <w:tc>
          <w:tcPr>
            <w:tcW w:w="0" w:type="auto"/>
            <w:tcBorders>
              <w:left w:val="single" w:sz="4" w:space="0" w:color="auto"/>
              <w:bottom w:val="single" w:sz="4" w:space="0" w:color="auto"/>
            </w:tcBorders>
            <w:vAlign w:val="center"/>
          </w:tcPr>
          <w:p w14:paraId="290C9BCF" w14:textId="15CDBF03" w:rsidR="00A63D63" w:rsidRPr="00501643" w:rsidRDefault="00007426" w:rsidP="00B62661">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r w:rsidR="00B23490">
              <w:rPr>
                <w:rFonts w:ascii="Times New Roman" w:hAnsi="Times New Roman" w:cs="Times New Roman"/>
                <w:color w:val="000000" w:themeColor="text1"/>
                <w:sz w:val="20"/>
                <w:szCs w:val="20"/>
              </w:rPr>
              <w:t>5</w:t>
            </w:r>
          </w:p>
        </w:tc>
        <w:tc>
          <w:tcPr>
            <w:tcW w:w="0" w:type="auto"/>
            <w:tcBorders>
              <w:bottom w:val="single" w:sz="4" w:space="0" w:color="auto"/>
            </w:tcBorders>
            <w:vAlign w:val="center"/>
          </w:tcPr>
          <w:p w14:paraId="63C20EB7" w14:textId="6C45C15E" w:rsidR="00A63D63" w:rsidRPr="00501643" w:rsidRDefault="00007426" w:rsidP="00B62661">
            <w:pPr>
              <w:pStyle w:val="ConsPlusTitle"/>
              <w:widowControl/>
              <w:jc w:val="center"/>
              <w:outlineLvl w:val="3"/>
              <w:rPr>
                <w:rFonts w:ascii="Times New Roman" w:hAnsi="Times New Roman" w:cs="Times New Roman"/>
                <w:b w:val="0"/>
                <w:color w:val="000000" w:themeColor="text1"/>
                <w:sz w:val="20"/>
                <w:szCs w:val="20"/>
              </w:rPr>
            </w:pPr>
            <w:r>
              <w:rPr>
                <w:rFonts w:ascii="Times New Roman" w:hAnsi="Times New Roman" w:cs="Times New Roman"/>
                <w:b w:val="0"/>
                <w:color w:val="000000" w:themeColor="text1"/>
                <w:sz w:val="20"/>
                <w:szCs w:val="20"/>
              </w:rPr>
              <w:t>1,</w:t>
            </w:r>
            <w:r w:rsidR="00B23490">
              <w:rPr>
                <w:rFonts w:ascii="Times New Roman" w:hAnsi="Times New Roman" w:cs="Times New Roman"/>
                <w:b w:val="0"/>
                <w:color w:val="000000" w:themeColor="text1"/>
                <w:sz w:val="20"/>
                <w:szCs w:val="20"/>
              </w:rPr>
              <w:t>5</w:t>
            </w:r>
          </w:p>
        </w:tc>
      </w:tr>
    </w:tbl>
    <w:p w14:paraId="7B187011" w14:textId="77777777" w:rsidR="009D53AC" w:rsidRPr="00DB6A6B" w:rsidRDefault="009D53AC" w:rsidP="009D53AC">
      <w:pPr>
        <w:pStyle w:val="12"/>
        <w:keepNext/>
        <w:keepLines/>
        <w:shd w:val="clear" w:color="auto" w:fill="auto"/>
        <w:spacing w:line="240" w:lineRule="auto"/>
        <w:ind w:firstLine="0"/>
        <w:jc w:val="center"/>
        <w:rPr>
          <w:b/>
          <w:sz w:val="28"/>
          <w:szCs w:val="28"/>
          <w:highlight w:val="yellow"/>
        </w:rPr>
      </w:pPr>
    </w:p>
    <w:p w14:paraId="73903029" w14:textId="77777777" w:rsidR="009D53AC" w:rsidRDefault="009D53AC" w:rsidP="009D53AC">
      <w:pPr>
        <w:pStyle w:val="12"/>
        <w:keepNext/>
        <w:keepLines/>
        <w:shd w:val="clear" w:color="auto" w:fill="auto"/>
        <w:spacing w:line="240" w:lineRule="auto"/>
        <w:ind w:firstLine="0"/>
        <w:jc w:val="center"/>
        <w:rPr>
          <w:sz w:val="24"/>
          <w:szCs w:val="24"/>
          <w:highlight w:val="yellow"/>
        </w:rPr>
      </w:pPr>
    </w:p>
    <w:p w14:paraId="7D949BFD" w14:textId="77777777" w:rsidR="001D2D10" w:rsidRDefault="001D2D10" w:rsidP="00033E78">
      <w:pPr>
        <w:ind w:firstLine="709"/>
        <w:jc w:val="center"/>
        <w:rPr>
          <w:b/>
          <w:sz w:val="24"/>
          <w:szCs w:val="24"/>
        </w:rPr>
      </w:pPr>
    </w:p>
    <w:p w14:paraId="493125EE" w14:textId="77777777" w:rsidR="001D2D10" w:rsidRDefault="001D2D10" w:rsidP="00033E78">
      <w:pPr>
        <w:ind w:firstLine="709"/>
        <w:jc w:val="center"/>
        <w:rPr>
          <w:b/>
          <w:sz w:val="24"/>
          <w:szCs w:val="24"/>
        </w:rPr>
      </w:pPr>
    </w:p>
    <w:p w14:paraId="7D890063" w14:textId="77777777" w:rsidR="00781CD1" w:rsidRDefault="00781CD1" w:rsidP="00033E78">
      <w:pPr>
        <w:ind w:firstLine="709"/>
        <w:jc w:val="center"/>
        <w:rPr>
          <w:b/>
          <w:sz w:val="24"/>
          <w:szCs w:val="24"/>
        </w:rPr>
      </w:pPr>
    </w:p>
    <w:p w14:paraId="0BE0C982" w14:textId="77777777" w:rsidR="00781CD1" w:rsidRDefault="00781CD1" w:rsidP="00033E78">
      <w:pPr>
        <w:ind w:firstLine="709"/>
        <w:jc w:val="center"/>
        <w:rPr>
          <w:b/>
          <w:sz w:val="24"/>
          <w:szCs w:val="24"/>
        </w:rPr>
      </w:pPr>
    </w:p>
    <w:p w14:paraId="499F374C" w14:textId="77777777" w:rsidR="00781CD1" w:rsidRDefault="00781CD1" w:rsidP="00033E78">
      <w:pPr>
        <w:ind w:firstLine="709"/>
        <w:jc w:val="center"/>
        <w:rPr>
          <w:b/>
          <w:sz w:val="24"/>
          <w:szCs w:val="24"/>
        </w:rPr>
      </w:pPr>
    </w:p>
    <w:p w14:paraId="7C194BDA" w14:textId="77777777" w:rsidR="00781CD1" w:rsidRDefault="00781CD1" w:rsidP="00033E78">
      <w:pPr>
        <w:ind w:firstLine="709"/>
        <w:jc w:val="center"/>
        <w:rPr>
          <w:b/>
          <w:sz w:val="24"/>
          <w:szCs w:val="24"/>
        </w:rPr>
      </w:pPr>
    </w:p>
    <w:p w14:paraId="717FE3F3" w14:textId="77777777" w:rsidR="00781CD1" w:rsidRDefault="00781CD1" w:rsidP="00033E78">
      <w:pPr>
        <w:ind w:firstLine="709"/>
        <w:jc w:val="center"/>
        <w:rPr>
          <w:b/>
          <w:sz w:val="24"/>
          <w:szCs w:val="24"/>
        </w:rPr>
      </w:pPr>
    </w:p>
    <w:p w14:paraId="5258E7EC" w14:textId="77777777" w:rsidR="00781CD1" w:rsidRDefault="00781CD1" w:rsidP="00033E78">
      <w:pPr>
        <w:ind w:firstLine="709"/>
        <w:jc w:val="center"/>
        <w:rPr>
          <w:b/>
          <w:sz w:val="24"/>
          <w:szCs w:val="24"/>
        </w:rPr>
      </w:pPr>
    </w:p>
    <w:p w14:paraId="37C6324F" w14:textId="77777777" w:rsidR="00781CD1" w:rsidRDefault="00781CD1" w:rsidP="00033E78">
      <w:pPr>
        <w:ind w:firstLine="709"/>
        <w:jc w:val="center"/>
        <w:rPr>
          <w:b/>
          <w:sz w:val="24"/>
          <w:szCs w:val="24"/>
        </w:rPr>
      </w:pPr>
    </w:p>
    <w:p w14:paraId="4984D7EA" w14:textId="77777777" w:rsidR="00781CD1" w:rsidRDefault="00781CD1" w:rsidP="00033E78">
      <w:pPr>
        <w:ind w:firstLine="709"/>
        <w:jc w:val="center"/>
        <w:rPr>
          <w:b/>
          <w:sz w:val="24"/>
          <w:szCs w:val="24"/>
        </w:rPr>
      </w:pPr>
    </w:p>
    <w:p w14:paraId="085C1656" w14:textId="77777777" w:rsidR="00781CD1" w:rsidRDefault="00781CD1" w:rsidP="00033E78">
      <w:pPr>
        <w:ind w:firstLine="709"/>
        <w:jc w:val="center"/>
        <w:rPr>
          <w:b/>
          <w:sz w:val="24"/>
          <w:szCs w:val="24"/>
        </w:rPr>
      </w:pPr>
    </w:p>
    <w:p w14:paraId="4FD18B0D" w14:textId="77777777" w:rsidR="00781CD1" w:rsidRDefault="00781CD1" w:rsidP="00033E78">
      <w:pPr>
        <w:ind w:firstLine="709"/>
        <w:jc w:val="center"/>
        <w:rPr>
          <w:b/>
          <w:sz w:val="24"/>
          <w:szCs w:val="24"/>
        </w:rPr>
      </w:pPr>
    </w:p>
    <w:p w14:paraId="34D05933" w14:textId="77777777" w:rsidR="00781CD1" w:rsidRDefault="00781CD1" w:rsidP="00033E78">
      <w:pPr>
        <w:ind w:firstLine="709"/>
        <w:jc w:val="center"/>
        <w:rPr>
          <w:b/>
          <w:sz w:val="24"/>
          <w:szCs w:val="24"/>
        </w:rPr>
      </w:pPr>
    </w:p>
    <w:p w14:paraId="37FACD73" w14:textId="77777777" w:rsidR="00781CD1" w:rsidRDefault="00781CD1" w:rsidP="00033E78">
      <w:pPr>
        <w:ind w:firstLine="709"/>
        <w:jc w:val="center"/>
        <w:rPr>
          <w:b/>
          <w:sz w:val="24"/>
          <w:szCs w:val="24"/>
        </w:rPr>
      </w:pPr>
    </w:p>
    <w:p w14:paraId="2BA8790A" w14:textId="77777777" w:rsidR="00267E51" w:rsidRDefault="00267E51" w:rsidP="00033E78">
      <w:pPr>
        <w:ind w:firstLine="709"/>
        <w:jc w:val="center"/>
        <w:rPr>
          <w:b/>
          <w:sz w:val="24"/>
          <w:szCs w:val="24"/>
        </w:rPr>
        <w:sectPr w:rsidR="00267E51" w:rsidSect="00D720A9">
          <w:pgSz w:w="16838" w:h="11906" w:orient="landscape"/>
          <w:pgMar w:top="1702" w:right="709" w:bottom="426" w:left="1134" w:header="708" w:footer="708" w:gutter="0"/>
          <w:cols w:space="708"/>
          <w:docGrid w:linePitch="360"/>
        </w:sectPr>
      </w:pPr>
    </w:p>
    <w:p w14:paraId="316C3DF8" w14:textId="77777777" w:rsidR="004829AF" w:rsidRPr="00F45506" w:rsidRDefault="004829AF" w:rsidP="00941CA1">
      <w:pPr>
        <w:ind w:firstLine="709"/>
        <w:jc w:val="center"/>
        <w:rPr>
          <w:sz w:val="24"/>
          <w:szCs w:val="24"/>
        </w:rPr>
      </w:pPr>
    </w:p>
    <w:sectPr w:rsidR="004829AF" w:rsidRPr="00F45506" w:rsidSect="00267E51">
      <w:pgSz w:w="11906" w:h="16838"/>
      <w:pgMar w:top="709" w:right="849"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ACE12" w14:textId="77777777" w:rsidR="00FB5FB2" w:rsidRDefault="00FB5FB2">
      <w:r>
        <w:separator/>
      </w:r>
    </w:p>
  </w:endnote>
  <w:endnote w:type="continuationSeparator" w:id="0">
    <w:p w14:paraId="066D62CF" w14:textId="77777777" w:rsidR="00FB5FB2" w:rsidRDefault="00FB5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775351"/>
      <w:docPartObj>
        <w:docPartGallery w:val="Page Numbers (Bottom of Page)"/>
        <w:docPartUnique/>
      </w:docPartObj>
    </w:sdtPr>
    <w:sdtEndPr/>
    <w:sdtContent>
      <w:p w14:paraId="722744B6" w14:textId="77777777" w:rsidR="0017105D" w:rsidRDefault="009D2236">
        <w:pPr>
          <w:pStyle w:val="a7"/>
          <w:jc w:val="right"/>
        </w:pPr>
        <w:r>
          <w:fldChar w:fldCharType="begin"/>
        </w:r>
        <w:r>
          <w:instrText xml:space="preserve"> PAGE   \* MERGEFORMAT </w:instrText>
        </w:r>
        <w:r>
          <w:fldChar w:fldCharType="separate"/>
        </w:r>
        <w:r w:rsidR="000B7A22">
          <w:rPr>
            <w:noProof/>
          </w:rPr>
          <w:t>10</w:t>
        </w:r>
        <w:r>
          <w:rPr>
            <w:noProof/>
          </w:rPr>
          <w:fldChar w:fldCharType="end"/>
        </w:r>
      </w:p>
    </w:sdtContent>
  </w:sdt>
  <w:p w14:paraId="6783FA3E" w14:textId="77777777" w:rsidR="0017105D" w:rsidRDefault="0017105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298A0" w14:textId="77777777" w:rsidR="00FB5FB2" w:rsidRDefault="00FB5FB2">
      <w:r>
        <w:separator/>
      </w:r>
    </w:p>
  </w:footnote>
  <w:footnote w:type="continuationSeparator" w:id="0">
    <w:p w14:paraId="1CE75E6C" w14:textId="77777777" w:rsidR="00FB5FB2" w:rsidRDefault="00FB5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21ABF"/>
    <w:multiLevelType w:val="multilevel"/>
    <w:tmpl w:val="EA3246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6922F60"/>
    <w:multiLevelType w:val="multilevel"/>
    <w:tmpl w:val="85C41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30E610A"/>
    <w:multiLevelType w:val="multilevel"/>
    <w:tmpl w:val="43EADDE2"/>
    <w:lvl w:ilvl="0">
      <w:start w:val="1"/>
      <w:numFmt w:val="decimal"/>
      <w:lvlText w:val="%1."/>
      <w:lvlJc w:val="left"/>
      <w:pPr>
        <w:ind w:left="1080" w:hanging="360"/>
      </w:pPr>
      <w:rPr>
        <w:rFonts w:eastAsiaTheme="minorEastAsia" w:hint="default"/>
        <w:color w:val="00000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649032F2"/>
    <w:multiLevelType w:val="hybridMultilevel"/>
    <w:tmpl w:val="7A8CB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7413A20"/>
    <w:multiLevelType w:val="hybridMultilevel"/>
    <w:tmpl w:val="381025E6"/>
    <w:lvl w:ilvl="0" w:tplc="344CBA3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o:colormru v:ext="edit" colors="#cfc,#6cf"/>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3A30"/>
    <w:rsid w:val="000018BF"/>
    <w:rsid w:val="00007426"/>
    <w:rsid w:val="000116B5"/>
    <w:rsid w:val="00011B98"/>
    <w:rsid w:val="000126E3"/>
    <w:rsid w:val="0001744E"/>
    <w:rsid w:val="00023077"/>
    <w:rsid w:val="0002308D"/>
    <w:rsid w:val="00033E78"/>
    <w:rsid w:val="00040A9A"/>
    <w:rsid w:val="00041D7A"/>
    <w:rsid w:val="00042FF4"/>
    <w:rsid w:val="0004520B"/>
    <w:rsid w:val="000603F6"/>
    <w:rsid w:val="0006056F"/>
    <w:rsid w:val="000621B9"/>
    <w:rsid w:val="00071B03"/>
    <w:rsid w:val="00085A1D"/>
    <w:rsid w:val="000B7A22"/>
    <w:rsid w:val="000E275F"/>
    <w:rsid w:val="000E59E6"/>
    <w:rsid w:val="000E5BAB"/>
    <w:rsid w:val="000F71B4"/>
    <w:rsid w:val="00104BD5"/>
    <w:rsid w:val="001053B8"/>
    <w:rsid w:val="00113BFF"/>
    <w:rsid w:val="00120224"/>
    <w:rsid w:val="00120AAC"/>
    <w:rsid w:val="0012261B"/>
    <w:rsid w:val="00130814"/>
    <w:rsid w:val="001317AA"/>
    <w:rsid w:val="00131DF5"/>
    <w:rsid w:val="00141274"/>
    <w:rsid w:val="001423A8"/>
    <w:rsid w:val="00144502"/>
    <w:rsid w:val="00151F66"/>
    <w:rsid w:val="00153300"/>
    <w:rsid w:val="001538A2"/>
    <w:rsid w:val="00156E3D"/>
    <w:rsid w:val="001571FC"/>
    <w:rsid w:val="00161185"/>
    <w:rsid w:val="0016474E"/>
    <w:rsid w:val="0017105D"/>
    <w:rsid w:val="00171C01"/>
    <w:rsid w:val="0018137F"/>
    <w:rsid w:val="001A59EC"/>
    <w:rsid w:val="001A5C42"/>
    <w:rsid w:val="001B4399"/>
    <w:rsid w:val="001C08DA"/>
    <w:rsid w:val="001C39EC"/>
    <w:rsid w:val="001C418B"/>
    <w:rsid w:val="001C657F"/>
    <w:rsid w:val="001D1164"/>
    <w:rsid w:val="001D2D10"/>
    <w:rsid w:val="001E2096"/>
    <w:rsid w:val="001F40F3"/>
    <w:rsid w:val="00207805"/>
    <w:rsid w:val="00221A3F"/>
    <w:rsid w:val="002305C5"/>
    <w:rsid w:val="00232F8B"/>
    <w:rsid w:val="00235603"/>
    <w:rsid w:val="002376D1"/>
    <w:rsid w:val="002412E1"/>
    <w:rsid w:val="00244F3B"/>
    <w:rsid w:val="0024677F"/>
    <w:rsid w:val="0025463A"/>
    <w:rsid w:val="00254D27"/>
    <w:rsid w:val="0025646F"/>
    <w:rsid w:val="002614D8"/>
    <w:rsid w:val="00266E8C"/>
    <w:rsid w:val="00267E51"/>
    <w:rsid w:val="00270E97"/>
    <w:rsid w:val="0027604A"/>
    <w:rsid w:val="00280BCA"/>
    <w:rsid w:val="0029124C"/>
    <w:rsid w:val="00292BF1"/>
    <w:rsid w:val="00296F43"/>
    <w:rsid w:val="002C1507"/>
    <w:rsid w:val="002C695A"/>
    <w:rsid w:val="002C6F7B"/>
    <w:rsid w:val="002D02BB"/>
    <w:rsid w:val="002D2951"/>
    <w:rsid w:val="002E1869"/>
    <w:rsid w:val="0030096A"/>
    <w:rsid w:val="003017B5"/>
    <w:rsid w:val="0030221B"/>
    <w:rsid w:val="0031328C"/>
    <w:rsid w:val="003143C7"/>
    <w:rsid w:val="0032784D"/>
    <w:rsid w:val="0033124E"/>
    <w:rsid w:val="0033157E"/>
    <w:rsid w:val="00333109"/>
    <w:rsid w:val="003416EA"/>
    <w:rsid w:val="0034591D"/>
    <w:rsid w:val="00345CA7"/>
    <w:rsid w:val="00351CD1"/>
    <w:rsid w:val="00355328"/>
    <w:rsid w:val="0035653A"/>
    <w:rsid w:val="00360642"/>
    <w:rsid w:val="00361D4C"/>
    <w:rsid w:val="00362073"/>
    <w:rsid w:val="00362BAE"/>
    <w:rsid w:val="00374030"/>
    <w:rsid w:val="003813D7"/>
    <w:rsid w:val="003849AD"/>
    <w:rsid w:val="00390BFB"/>
    <w:rsid w:val="00397E03"/>
    <w:rsid w:val="003B16F5"/>
    <w:rsid w:val="003C2137"/>
    <w:rsid w:val="003C2325"/>
    <w:rsid w:val="003C30F1"/>
    <w:rsid w:val="003C3A38"/>
    <w:rsid w:val="003D0ADF"/>
    <w:rsid w:val="003D2437"/>
    <w:rsid w:val="003E3D36"/>
    <w:rsid w:val="003E72BB"/>
    <w:rsid w:val="003F2E56"/>
    <w:rsid w:val="003F4CCE"/>
    <w:rsid w:val="00414A8F"/>
    <w:rsid w:val="004168BB"/>
    <w:rsid w:val="00420F27"/>
    <w:rsid w:val="00427BF8"/>
    <w:rsid w:val="00434B1B"/>
    <w:rsid w:val="00434CB9"/>
    <w:rsid w:val="004401D5"/>
    <w:rsid w:val="00443AE4"/>
    <w:rsid w:val="00445DDA"/>
    <w:rsid w:val="004529C9"/>
    <w:rsid w:val="00456128"/>
    <w:rsid w:val="004613D3"/>
    <w:rsid w:val="00466E1E"/>
    <w:rsid w:val="004709C5"/>
    <w:rsid w:val="0048123F"/>
    <w:rsid w:val="004829AF"/>
    <w:rsid w:val="0048707E"/>
    <w:rsid w:val="004A4623"/>
    <w:rsid w:val="004A4B8B"/>
    <w:rsid w:val="004B5AD6"/>
    <w:rsid w:val="004C07F0"/>
    <w:rsid w:val="004D003F"/>
    <w:rsid w:val="004D7012"/>
    <w:rsid w:val="004D7839"/>
    <w:rsid w:val="004E5608"/>
    <w:rsid w:val="004E5EDD"/>
    <w:rsid w:val="00501643"/>
    <w:rsid w:val="005056C6"/>
    <w:rsid w:val="00505B0F"/>
    <w:rsid w:val="0050652F"/>
    <w:rsid w:val="00510209"/>
    <w:rsid w:val="00512CEB"/>
    <w:rsid w:val="005144D8"/>
    <w:rsid w:val="00524B31"/>
    <w:rsid w:val="0052582A"/>
    <w:rsid w:val="00526CCE"/>
    <w:rsid w:val="00530F40"/>
    <w:rsid w:val="0054246E"/>
    <w:rsid w:val="00550C63"/>
    <w:rsid w:val="00555B8E"/>
    <w:rsid w:val="0055710A"/>
    <w:rsid w:val="00561BEE"/>
    <w:rsid w:val="00562BF4"/>
    <w:rsid w:val="00563807"/>
    <w:rsid w:val="00571431"/>
    <w:rsid w:val="00575F42"/>
    <w:rsid w:val="00590617"/>
    <w:rsid w:val="0059161A"/>
    <w:rsid w:val="00594C81"/>
    <w:rsid w:val="0059501D"/>
    <w:rsid w:val="005975BA"/>
    <w:rsid w:val="005A40D0"/>
    <w:rsid w:val="005B3044"/>
    <w:rsid w:val="005B58B0"/>
    <w:rsid w:val="005C19B2"/>
    <w:rsid w:val="005C2CF3"/>
    <w:rsid w:val="005C2E16"/>
    <w:rsid w:val="005C34FE"/>
    <w:rsid w:val="005C3AA7"/>
    <w:rsid w:val="005C7423"/>
    <w:rsid w:val="005D126A"/>
    <w:rsid w:val="005D6ACA"/>
    <w:rsid w:val="005D7406"/>
    <w:rsid w:val="005D7DAA"/>
    <w:rsid w:val="005E3560"/>
    <w:rsid w:val="005F029C"/>
    <w:rsid w:val="005F77B5"/>
    <w:rsid w:val="00605080"/>
    <w:rsid w:val="0061162B"/>
    <w:rsid w:val="00615458"/>
    <w:rsid w:val="00622872"/>
    <w:rsid w:val="006341E2"/>
    <w:rsid w:val="006360C4"/>
    <w:rsid w:val="00642533"/>
    <w:rsid w:val="006427FA"/>
    <w:rsid w:val="0064333A"/>
    <w:rsid w:val="006539DE"/>
    <w:rsid w:val="00653BDE"/>
    <w:rsid w:val="0065676F"/>
    <w:rsid w:val="00664162"/>
    <w:rsid w:val="0066697B"/>
    <w:rsid w:val="00667327"/>
    <w:rsid w:val="00673628"/>
    <w:rsid w:val="00675025"/>
    <w:rsid w:val="00685CB5"/>
    <w:rsid w:val="006924E2"/>
    <w:rsid w:val="006951E7"/>
    <w:rsid w:val="0069552A"/>
    <w:rsid w:val="006A6240"/>
    <w:rsid w:val="006A7A6C"/>
    <w:rsid w:val="006B1333"/>
    <w:rsid w:val="006B6407"/>
    <w:rsid w:val="006E0E48"/>
    <w:rsid w:val="006F13F0"/>
    <w:rsid w:val="006F5B19"/>
    <w:rsid w:val="006F6508"/>
    <w:rsid w:val="00701EEF"/>
    <w:rsid w:val="007031F5"/>
    <w:rsid w:val="007045E7"/>
    <w:rsid w:val="007073D8"/>
    <w:rsid w:val="007160C0"/>
    <w:rsid w:val="00717169"/>
    <w:rsid w:val="007246EF"/>
    <w:rsid w:val="007325F5"/>
    <w:rsid w:val="00735479"/>
    <w:rsid w:val="0073633E"/>
    <w:rsid w:val="007365A5"/>
    <w:rsid w:val="0074703E"/>
    <w:rsid w:val="00755473"/>
    <w:rsid w:val="00766771"/>
    <w:rsid w:val="00772D8A"/>
    <w:rsid w:val="00781795"/>
    <w:rsid w:val="00781CD1"/>
    <w:rsid w:val="00783C84"/>
    <w:rsid w:val="007927DE"/>
    <w:rsid w:val="00795F99"/>
    <w:rsid w:val="007C0B2A"/>
    <w:rsid w:val="007C4C17"/>
    <w:rsid w:val="007C5FE7"/>
    <w:rsid w:val="007D05B7"/>
    <w:rsid w:val="007D3C9C"/>
    <w:rsid w:val="007E1FD4"/>
    <w:rsid w:val="007F0801"/>
    <w:rsid w:val="007F576A"/>
    <w:rsid w:val="008038A1"/>
    <w:rsid w:val="008070FA"/>
    <w:rsid w:val="008117A2"/>
    <w:rsid w:val="00824D24"/>
    <w:rsid w:val="00826FDE"/>
    <w:rsid w:val="00830364"/>
    <w:rsid w:val="00834C9E"/>
    <w:rsid w:val="00842BB3"/>
    <w:rsid w:val="008432EC"/>
    <w:rsid w:val="00846FF7"/>
    <w:rsid w:val="00847F06"/>
    <w:rsid w:val="00852008"/>
    <w:rsid w:val="00856368"/>
    <w:rsid w:val="00860206"/>
    <w:rsid w:val="008634BF"/>
    <w:rsid w:val="00865367"/>
    <w:rsid w:val="008753D7"/>
    <w:rsid w:val="0087669B"/>
    <w:rsid w:val="00876EF3"/>
    <w:rsid w:val="00884787"/>
    <w:rsid w:val="0089222C"/>
    <w:rsid w:val="008923D1"/>
    <w:rsid w:val="0089412F"/>
    <w:rsid w:val="00895E5A"/>
    <w:rsid w:val="008A0BA2"/>
    <w:rsid w:val="008A21A2"/>
    <w:rsid w:val="008D0547"/>
    <w:rsid w:val="008D0F2C"/>
    <w:rsid w:val="008D7AF0"/>
    <w:rsid w:val="008E31E1"/>
    <w:rsid w:val="008E4D68"/>
    <w:rsid w:val="008F20DD"/>
    <w:rsid w:val="00907074"/>
    <w:rsid w:val="009133F3"/>
    <w:rsid w:val="00917B09"/>
    <w:rsid w:val="009239E3"/>
    <w:rsid w:val="009377AE"/>
    <w:rsid w:val="00941CA1"/>
    <w:rsid w:val="00954BE8"/>
    <w:rsid w:val="009610C5"/>
    <w:rsid w:val="00971FFA"/>
    <w:rsid w:val="00972661"/>
    <w:rsid w:val="00975C0A"/>
    <w:rsid w:val="00985C7F"/>
    <w:rsid w:val="00995A24"/>
    <w:rsid w:val="009A3411"/>
    <w:rsid w:val="009A6FCA"/>
    <w:rsid w:val="009B08BE"/>
    <w:rsid w:val="009B134F"/>
    <w:rsid w:val="009C0B63"/>
    <w:rsid w:val="009D2236"/>
    <w:rsid w:val="009D53AC"/>
    <w:rsid w:val="009D6CA5"/>
    <w:rsid w:val="009E06BD"/>
    <w:rsid w:val="009E1C6D"/>
    <w:rsid w:val="009F5B6D"/>
    <w:rsid w:val="009F5EAB"/>
    <w:rsid w:val="009F6863"/>
    <w:rsid w:val="00A037F4"/>
    <w:rsid w:val="00A0404C"/>
    <w:rsid w:val="00A15C08"/>
    <w:rsid w:val="00A27E3D"/>
    <w:rsid w:val="00A33F0D"/>
    <w:rsid w:val="00A35408"/>
    <w:rsid w:val="00A47C20"/>
    <w:rsid w:val="00A62CDD"/>
    <w:rsid w:val="00A634F6"/>
    <w:rsid w:val="00A63D63"/>
    <w:rsid w:val="00A67B3D"/>
    <w:rsid w:val="00A70B05"/>
    <w:rsid w:val="00A74B6E"/>
    <w:rsid w:val="00A7799E"/>
    <w:rsid w:val="00A82ED1"/>
    <w:rsid w:val="00A87014"/>
    <w:rsid w:val="00A91CA5"/>
    <w:rsid w:val="00A92FC8"/>
    <w:rsid w:val="00A96992"/>
    <w:rsid w:val="00AA5A54"/>
    <w:rsid w:val="00AB0B2D"/>
    <w:rsid w:val="00AB63D7"/>
    <w:rsid w:val="00AC2C3D"/>
    <w:rsid w:val="00AC42DA"/>
    <w:rsid w:val="00AD335B"/>
    <w:rsid w:val="00AD350D"/>
    <w:rsid w:val="00AE551F"/>
    <w:rsid w:val="00AF6B42"/>
    <w:rsid w:val="00AF7B37"/>
    <w:rsid w:val="00B066E8"/>
    <w:rsid w:val="00B0753A"/>
    <w:rsid w:val="00B12E88"/>
    <w:rsid w:val="00B136F4"/>
    <w:rsid w:val="00B20710"/>
    <w:rsid w:val="00B22C48"/>
    <w:rsid w:val="00B23490"/>
    <w:rsid w:val="00B41E05"/>
    <w:rsid w:val="00B477C0"/>
    <w:rsid w:val="00B47C98"/>
    <w:rsid w:val="00B501BF"/>
    <w:rsid w:val="00B51607"/>
    <w:rsid w:val="00B52443"/>
    <w:rsid w:val="00B5444A"/>
    <w:rsid w:val="00B62661"/>
    <w:rsid w:val="00B707B6"/>
    <w:rsid w:val="00B738A9"/>
    <w:rsid w:val="00B73BF8"/>
    <w:rsid w:val="00B77E19"/>
    <w:rsid w:val="00B80EF8"/>
    <w:rsid w:val="00B82F61"/>
    <w:rsid w:val="00B9083A"/>
    <w:rsid w:val="00B9272B"/>
    <w:rsid w:val="00BA79DD"/>
    <w:rsid w:val="00BB35C1"/>
    <w:rsid w:val="00BD0AA3"/>
    <w:rsid w:val="00BD5D5A"/>
    <w:rsid w:val="00BE053B"/>
    <w:rsid w:val="00BE31E8"/>
    <w:rsid w:val="00BF0878"/>
    <w:rsid w:val="00BF63FE"/>
    <w:rsid w:val="00BF7F38"/>
    <w:rsid w:val="00C04DE2"/>
    <w:rsid w:val="00C161AE"/>
    <w:rsid w:val="00C16929"/>
    <w:rsid w:val="00C204DA"/>
    <w:rsid w:val="00C2134B"/>
    <w:rsid w:val="00C2539B"/>
    <w:rsid w:val="00C30265"/>
    <w:rsid w:val="00C31C8D"/>
    <w:rsid w:val="00C40806"/>
    <w:rsid w:val="00C46267"/>
    <w:rsid w:val="00C5250F"/>
    <w:rsid w:val="00C64E36"/>
    <w:rsid w:val="00C67742"/>
    <w:rsid w:val="00C7739E"/>
    <w:rsid w:val="00C77571"/>
    <w:rsid w:val="00C857A5"/>
    <w:rsid w:val="00C90355"/>
    <w:rsid w:val="00C93C78"/>
    <w:rsid w:val="00CA0882"/>
    <w:rsid w:val="00CA26EB"/>
    <w:rsid w:val="00CA2F78"/>
    <w:rsid w:val="00CA320F"/>
    <w:rsid w:val="00CB2776"/>
    <w:rsid w:val="00CB52B7"/>
    <w:rsid w:val="00CC243C"/>
    <w:rsid w:val="00CD6416"/>
    <w:rsid w:val="00CD6A65"/>
    <w:rsid w:val="00CD6CD6"/>
    <w:rsid w:val="00CD7BAB"/>
    <w:rsid w:val="00CF19D0"/>
    <w:rsid w:val="00CF2588"/>
    <w:rsid w:val="00CF5FCC"/>
    <w:rsid w:val="00CF7D4A"/>
    <w:rsid w:val="00D21843"/>
    <w:rsid w:val="00D2474A"/>
    <w:rsid w:val="00D324A0"/>
    <w:rsid w:val="00D378BC"/>
    <w:rsid w:val="00D4105C"/>
    <w:rsid w:val="00D4326B"/>
    <w:rsid w:val="00D512B9"/>
    <w:rsid w:val="00D54FA6"/>
    <w:rsid w:val="00D552DA"/>
    <w:rsid w:val="00D604AB"/>
    <w:rsid w:val="00D627CC"/>
    <w:rsid w:val="00D62941"/>
    <w:rsid w:val="00D720A9"/>
    <w:rsid w:val="00D7609C"/>
    <w:rsid w:val="00D779E9"/>
    <w:rsid w:val="00D81958"/>
    <w:rsid w:val="00D83308"/>
    <w:rsid w:val="00D836DB"/>
    <w:rsid w:val="00D87687"/>
    <w:rsid w:val="00D95DBE"/>
    <w:rsid w:val="00D97CF0"/>
    <w:rsid w:val="00DA16E4"/>
    <w:rsid w:val="00DB450D"/>
    <w:rsid w:val="00DB5087"/>
    <w:rsid w:val="00DB6A6B"/>
    <w:rsid w:val="00DC7C75"/>
    <w:rsid w:val="00DD460B"/>
    <w:rsid w:val="00DD6107"/>
    <w:rsid w:val="00DD756A"/>
    <w:rsid w:val="00DE61F6"/>
    <w:rsid w:val="00DF23C2"/>
    <w:rsid w:val="00DF309A"/>
    <w:rsid w:val="00DF49A5"/>
    <w:rsid w:val="00E21CB9"/>
    <w:rsid w:val="00E22356"/>
    <w:rsid w:val="00E23DA4"/>
    <w:rsid w:val="00E24713"/>
    <w:rsid w:val="00E3545D"/>
    <w:rsid w:val="00E35B20"/>
    <w:rsid w:val="00E362E3"/>
    <w:rsid w:val="00E37332"/>
    <w:rsid w:val="00E377D8"/>
    <w:rsid w:val="00E419BF"/>
    <w:rsid w:val="00E571D6"/>
    <w:rsid w:val="00E639CE"/>
    <w:rsid w:val="00E663B1"/>
    <w:rsid w:val="00E670A1"/>
    <w:rsid w:val="00E73A30"/>
    <w:rsid w:val="00E766EA"/>
    <w:rsid w:val="00E81399"/>
    <w:rsid w:val="00E863FC"/>
    <w:rsid w:val="00E93FBB"/>
    <w:rsid w:val="00E9496A"/>
    <w:rsid w:val="00E966DF"/>
    <w:rsid w:val="00EA1983"/>
    <w:rsid w:val="00EA5861"/>
    <w:rsid w:val="00EB7B9C"/>
    <w:rsid w:val="00EC6133"/>
    <w:rsid w:val="00ED226F"/>
    <w:rsid w:val="00ED4E90"/>
    <w:rsid w:val="00ED59FC"/>
    <w:rsid w:val="00EE55DE"/>
    <w:rsid w:val="00EF3717"/>
    <w:rsid w:val="00EF63F5"/>
    <w:rsid w:val="00F045C2"/>
    <w:rsid w:val="00F0522B"/>
    <w:rsid w:val="00F06B8B"/>
    <w:rsid w:val="00F06FC1"/>
    <w:rsid w:val="00F132B5"/>
    <w:rsid w:val="00F14AAE"/>
    <w:rsid w:val="00F166F6"/>
    <w:rsid w:val="00F216F6"/>
    <w:rsid w:val="00F24B8D"/>
    <w:rsid w:val="00F3135A"/>
    <w:rsid w:val="00F33B4B"/>
    <w:rsid w:val="00F40D95"/>
    <w:rsid w:val="00F42FD5"/>
    <w:rsid w:val="00F43055"/>
    <w:rsid w:val="00F44A9E"/>
    <w:rsid w:val="00F453E7"/>
    <w:rsid w:val="00F45506"/>
    <w:rsid w:val="00F51F2B"/>
    <w:rsid w:val="00F56466"/>
    <w:rsid w:val="00F60BE2"/>
    <w:rsid w:val="00F63425"/>
    <w:rsid w:val="00F643EB"/>
    <w:rsid w:val="00F64631"/>
    <w:rsid w:val="00F84FCD"/>
    <w:rsid w:val="00F94715"/>
    <w:rsid w:val="00F94AB9"/>
    <w:rsid w:val="00FB084C"/>
    <w:rsid w:val="00FB085A"/>
    <w:rsid w:val="00FB1F68"/>
    <w:rsid w:val="00FB5FB2"/>
    <w:rsid w:val="00FB7F86"/>
    <w:rsid w:val="00FD59DA"/>
    <w:rsid w:val="00FE6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fc,#6cf"/>
    </o:shapedefaults>
    <o:shapelayout v:ext="edit">
      <o:idmap v:ext="edit" data="1"/>
      <o:rules v:ext="edit">
        <o:r id="V:Rule1" type="connector" idref="#_x0000_s1042"/>
        <o:r id="V:Rule2" type="connector" idref="#_x0000_s1048"/>
        <o:r id="V:Rule3" type="connector" idref="#_x0000_s1040"/>
        <o:r id="V:Rule4" type="connector" idref="#_x0000_s1047"/>
        <o:r id="V:Rule5" type="connector" idref="#_x0000_s1066"/>
        <o:r id="V:Rule6" type="connector" idref="#_x0000_s1044"/>
        <o:r id="V:Rule7" type="connector" idref="#_x0000_s1061"/>
        <o:r id="V:Rule8" type="connector" idref="#_x0000_s1041"/>
        <o:r id="V:Rule9" type="connector" idref="#_x0000_s1049"/>
        <o:r id="V:Rule10" type="connector" idref="#_x0000_s1043"/>
        <o:r id="V:Rule11" type="connector" idref="#_x0000_s1062"/>
        <o:r id="V:Rule12" type="connector" idref="#_x0000_s1060"/>
        <o:r id="V:Rule13" type="connector" idref="#_x0000_s1058"/>
        <o:r id="V:Rule14" type="connector" idref="#_x0000_s1045"/>
        <o:r id="V:Rule15" type="connector" idref="#_x0000_s1046"/>
        <o:r id="V:Rule16" type="connector" idref="#_x0000_s1059"/>
      </o:rules>
    </o:shapelayout>
  </w:shapeDefaults>
  <w:decimalSymbol w:val=","/>
  <w:listSeparator w:val=";"/>
  <w14:docId w14:val="17517D9C"/>
  <w15:docId w15:val="{D846AE72-D7AA-4D3B-B98F-C3B722D6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2BB3"/>
  </w:style>
  <w:style w:type="paragraph" w:styleId="1">
    <w:name w:val="heading 1"/>
    <w:basedOn w:val="a"/>
    <w:next w:val="a"/>
    <w:link w:val="10"/>
    <w:qFormat/>
    <w:rsid w:val="003F4C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42BB3"/>
    <w:pPr>
      <w:keepNext/>
      <w:jc w:val="center"/>
      <w:outlineLvl w:val="1"/>
    </w:pPr>
    <w:rPr>
      <w:rFonts w:ascii="Bookman Old Style" w:hAnsi="Bookman Old Style"/>
      <w:b/>
      <w:sz w:val="15"/>
    </w:rPr>
  </w:style>
  <w:style w:type="paragraph" w:styleId="3">
    <w:name w:val="heading 3"/>
    <w:basedOn w:val="a"/>
    <w:next w:val="a"/>
    <w:link w:val="30"/>
    <w:qFormat/>
    <w:rsid w:val="00EC6133"/>
    <w:pPr>
      <w:keepNext/>
      <w:spacing w:before="240" w:after="60"/>
      <w:outlineLvl w:val="2"/>
    </w:pPr>
    <w:rPr>
      <w:rFonts w:ascii="Cambria" w:hAnsi="Cambria"/>
      <w:b/>
      <w:bCs/>
      <w:sz w:val="26"/>
      <w:szCs w:val="26"/>
    </w:rPr>
  </w:style>
  <w:style w:type="paragraph" w:styleId="4">
    <w:name w:val="heading 4"/>
    <w:basedOn w:val="a"/>
    <w:next w:val="a"/>
    <w:qFormat/>
    <w:rsid w:val="00842BB3"/>
    <w:pPr>
      <w:keepNext/>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42BB3"/>
    <w:pPr>
      <w:jc w:val="center"/>
    </w:pPr>
    <w:rPr>
      <w:rFonts w:ascii="Bookman Old Style" w:hAnsi="Bookman Old Style"/>
      <w:b/>
      <w:sz w:val="32"/>
    </w:rPr>
  </w:style>
  <w:style w:type="paragraph" w:styleId="a5">
    <w:name w:val="header"/>
    <w:basedOn w:val="a"/>
    <w:link w:val="a6"/>
    <w:uiPriority w:val="99"/>
    <w:rsid w:val="00E24713"/>
    <w:pPr>
      <w:tabs>
        <w:tab w:val="center" w:pos="4677"/>
        <w:tab w:val="right" w:pos="9355"/>
      </w:tabs>
    </w:pPr>
  </w:style>
  <w:style w:type="paragraph" w:styleId="a7">
    <w:name w:val="footer"/>
    <w:basedOn w:val="a"/>
    <w:link w:val="a8"/>
    <w:uiPriority w:val="99"/>
    <w:rsid w:val="00E24713"/>
    <w:pPr>
      <w:tabs>
        <w:tab w:val="center" w:pos="4677"/>
        <w:tab w:val="right" w:pos="9355"/>
      </w:tabs>
    </w:pPr>
  </w:style>
  <w:style w:type="character" w:styleId="a9">
    <w:name w:val="Hyperlink"/>
    <w:basedOn w:val="a0"/>
    <w:uiPriority w:val="99"/>
    <w:rsid w:val="007C5FE7"/>
    <w:rPr>
      <w:color w:val="0000FF"/>
      <w:u w:val="single"/>
    </w:rPr>
  </w:style>
  <w:style w:type="paragraph" w:styleId="aa">
    <w:name w:val="Balloon Text"/>
    <w:basedOn w:val="a"/>
    <w:link w:val="ab"/>
    <w:rsid w:val="00975C0A"/>
    <w:rPr>
      <w:rFonts w:ascii="Tahoma" w:hAnsi="Tahoma" w:cs="Tahoma"/>
      <w:sz w:val="16"/>
      <w:szCs w:val="16"/>
    </w:rPr>
  </w:style>
  <w:style w:type="paragraph" w:styleId="ac">
    <w:name w:val="caption"/>
    <w:basedOn w:val="a"/>
    <w:qFormat/>
    <w:rsid w:val="00685CB5"/>
    <w:pPr>
      <w:jc w:val="center"/>
    </w:pPr>
    <w:rPr>
      <w:sz w:val="28"/>
    </w:rPr>
  </w:style>
  <w:style w:type="paragraph" w:styleId="21">
    <w:name w:val="Body Text 2"/>
    <w:basedOn w:val="a"/>
    <w:rsid w:val="00FB1F68"/>
    <w:rPr>
      <w:b/>
      <w:bCs/>
      <w:sz w:val="28"/>
    </w:rPr>
  </w:style>
  <w:style w:type="paragraph" w:styleId="31">
    <w:name w:val="Body Text 3"/>
    <w:basedOn w:val="a"/>
    <w:rsid w:val="00FB1F68"/>
    <w:rPr>
      <w:b/>
      <w:bCs/>
      <w:i/>
      <w:iCs/>
      <w:sz w:val="28"/>
    </w:rPr>
  </w:style>
  <w:style w:type="paragraph" w:customStyle="1" w:styleId="ConsPlusTitle">
    <w:name w:val="ConsPlusTitle"/>
    <w:uiPriority w:val="99"/>
    <w:rsid w:val="00A7799E"/>
    <w:pPr>
      <w:widowControl w:val="0"/>
      <w:autoSpaceDE w:val="0"/>
      <w:autoSpaceDN w:val="0"/>
      <w:adjustRightInd w:val="0"/>
    </w:pPr>
    <w:rPr>
      <w:rFonts w:ascii="Calibri" w:hAnsi="Calibri" w:cs="Calibri"/>
      <w:b/>
      <w:bCs/>
      <w:sz w:val="22"/>
      <w:szCs w:val="22"/>
    </w:rPr>
  </w:style>
  <w:style w:type="paragraph" w:styleId="ad">
    <w:name w:val="List Paragraph"/>
    <w:basedOn w:val="a"/>
    <w:uiPriority w:val="34"/>
    <w:qFormat/>
    <w:rsid w:val="004613D3"/>
    <w:pPr>
      <w:ind w:left="720"/>
      <w:contextualSpacing/>
    </w:pPr>
    <w:rPr>
      <w:rFonts w:ascii="Calibri" w:hAnsi="Calibri"/>
      <w:sz w:val="24"/>
      <w:szCs w:val="24"/>
      <w:lang w:val="en-US" w:eastAsia="en-US" w:bidi="en-US"/>
    </w:rPr>
  </w:style>
  <w:style w:type="paragraph" w:styleId="ae">
    <w:name w:val="Body Text"/>
    <w:aliases w:val="TabelTekst,text,Body Text2, Char,Body Text2 Char Char Char Char Char Char Char Char Char,Char,Main text,Body Text Char2 Char,Body Text Char1 Char Char,Body Text Char Char Char Char,TabelTekst Char Char Char Char"/>
    <w:basedOn w:val="a"/>
    <w:link w:val="af"/>
    <w:rsid w:val="00EC6133"/>
    <w:pPr>
      <w:spacing w:after="120"/>
    </w:pPr>
  </w:style>
  <w:style w:type="character" w:customStyle="1" w:styleId="af">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0"/>
    <w:link w:val="ae"/>
    <w:rsid w:val="00EC6133"/>
  </w:style>
  <w:style w:type="character" w:customStyle="1" w:styleId="30">
    <w:name w:val="Заголовок 3 Знак"/>
    <w:basedOn w:val="a0"/>
    <w:link w:val="3"/>
    <w:rsid w:val="00EC6133"/>
    <w:rPr>
      <w:rFonts w:ascii="Cambria" w:hAnsi="Cambria"/>
      <w:b/>
      <w:bCs/>
      <w:sz w:val="26"/>
      <w:szCs w:val="26"/>
    </w:rPr>
  </w:style>
  <w:style w:type="character" w:customStyle="1" w:styleId="20">
    <w:name w:val="Заголовок 2 Знак"/>
    <w:basedOn w:val="a0"/>
    <w:link w:val="2"/>
    <w:rsid w:val="00EC6133"/>
    <w:rPr>
      <w:rFonts w:ascii="Bookman Old Style" w:hAnsi="Bookman Old Style"/>
      <w:b/>
      <w:sz w:val="15"/>
    </w:rPr>
  </w:style>
  <w:style w:type="paragraph" w:styleId="af0">
    <w:name w:val="No Spacing"/>
    <w:aliases w:val="Без интервала_таблицы,Times"/>
    <w:link w:val="af1"/>
    <w:uiPriority w:val="1"/>
    <w:qFormat/>
    <w:rsid w:val="00795F99"/>
  </w:style>
  <w:style w:type="paragraph" w:customStyle="1" w:styleId="ConsPlusNormal">
    <w:name w:val="ConsPlusNormal"/>
    <w:link w:val="ConsPlusNormal0"/>
    <w:rsid w:val="00104BD5"/>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3F4CCE"/>
    <w:rPr>
      <w:rFonts w:asciiTheme="majorHAnsi" w:eastAsiaTheme="majorEastAsia" w:hAnsiTheme="majorHAnsi" w:cstheme="majorBidi"/>
      <w:b/>
      <w:bCs/>
      <w:color w:val="365F91" w:themeColor="accent1" w:themeShade="BF"/>
      <w:sz w:val="28"/>
      <w:szCs w:val="28"/>
    </w:rPr>
  </w:style>
  <w:style w:type="character" w:customStyle="1" w:styleId="11">
    <w:name w:val="Заголовок №1_"/>
    <w:basedOn w:val="a0"/>
    <w:link w:val="12"/>
    <w:rsid w:val="00F60BE2"/>
    <w:rPr>
      <w:sz w:val="27"/>
      <w:szCs w:val="27"/>
      <w:shd w:val="clear" w:color="auto" w:fill="FFFFFF"/>
    </w:rPr>
  </w:style>
  <w:style w:type="paragraph" w:customStyle="1" w:styleId="12">
    <w:name w:val="Заголовок №1"/>
    <w:basedOn w:val="a"/>
    <w:link w:val="11"/>
    <w:rsid w:val="00F60BE2"/>
    <w:pPr>
      <w:shd w:val="clear" w:color="auto" w:fill="FFFFFF"/>
      <w:spacing w:line="0" w:lineRule="atLeast"/>
      <w:ind w:hanging="360"/>
      <w:jc w:val="both"/>
      <w:outlineLvl w:val="0"/>
    </w:pPr>
    <w:rPr>
      <w:sz w:val="27"/>
      <w:szCs w:val="27"/>
    </w:rPr>
  </w:style>
  <w:style w:type="table" w:styleId="af2">
    <w:name w:val="Table Grid"/>
    <w:basedOn w:val="a1"/>
    <w:uiPriority w:val="59"/>
    <w:rsid w:val="004829AF"/>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829AF"/>
    <w:pPr>
      <w:autoSpaceDE w:val="0"/>
      <w:autoSpaceDN w:val="0"/>
      <w:adjustRightInd w:val="0"/>
    </w:pPr>
    <w:rPr>
      <w:color w:val="000000"/>
      <w:sz w:val="24"/>
      <w:szCs w:val="24"/>
    </w:rPr>
  </w:style>
  <w:style w:type="paragraph" w:customStyle="1" w:styleId="ConsPlusNonformat">
    <w:name w:val="ConsPlusNonformat"/>
    <w:rsid w:val="004829AF"/>
    <w:pPr>
      <w:widowControl w:val="0"/>
      <w:autoSpaceDE w:val="0"/>
      <w:autoSpaceDN w:val="0"/>
      <w:adjustRightInd w:val="0"/>
    </w:pPr>
    <w:rPr>
      <w:rFonts w:ascii="Courier New" w:hAnsi="Courier New" w:cs="Courier New"/>
    </w:rPr>
  </w:style>
  <w:style w:type="character" w:customStyle="1" w:styleId="a6">
    <w:name w:val="Верхний колонтитул Знак"/>
    <w:basedOn w:val="a0"/>
    <w:link w:val="a5"/>
    <w:uiPriority w:val="99"/>
    <w:rsid w:val="004829AF"/>
  </w:style>
  <w:style w:type="character" w:customStyle="1" w:styleId="a8">
    <w:name w:val="Нижний колонтитул Знак"/>
    <w:basedOn w:val="a0"/>
    <w:link w:val="a7"/>
    <w:uiPriority w:val="99"/>
    <w:rsid w:val="004829AF"/>
  </w:style>
  <w:style w:type="paragraph" w:customStyle="1" w:styleId="13">
    <w:name w:val="Знак1 Знак Знак Знак"/>
    <w:basedOn w:val="a"/>
    <w:rsid w:val="004829AF"/>
    <w:pPr>
      <w:spacing w:after="60"/>
      <w:ind w:firstLine="709"/>
      <w:jc w:val="both"/>
    </w:pPr>
    <w:rPr>
      <w:rFonts w:ascii="Arial" w:eastAsia="Calibri" w:hAnsi="Arial" w:cs="Arial"/>
      <w:sz w:val="24"/>
      <w:szCs w:val="24"/>
    </w:rPr>
  </w:style>
  <w:style w:type="paragraph" w:styleId="af3">
    <w:name w:val="Normal (Web)"/>
    <w:aliases w:val="Обычный (Web),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f4"/>
    <w:qFormat/>
    <w:rsid w:val="004829AF"/>
    <w:pPr>
      <w:spacing w:before="100" w:beforeAutospacing="1" w:after="100" w:afterAutospacing="1"/>
    </w:pPr>
    <w:rPr>
      <w:sz w:val="24"/>
      <w:szCs w:val="24"/>
    </w:rPr>
  </w:style>
  <w:style w:type="character" w:customStyle="1" w:styleId="ab">
    <w:name w:val="Текст выноски Знак"/>
    <w:basedOn w:val="a0"/>
    <w:link w:val="aa"/>
    <w:rsid w:val="004829AF"/>
    <w:rPr>
      <w:rFonts w:ascii="Tahoma" w:hAnsi="Tahoma" w:cs="Tahoma"/>
      <w:sz w:val="16"/>
      <w:szCs w:val="16"/>
    </w:rPr>
  </w:style>
  <w:style w:type="character" w:customStyle="1" w:styleId="apple-converted-space">
    <w:name w:val="apple-converted-space"/>
    <w:basedOn w:val="a0"/>
    <w:rsid w:val="004829AF"/>
  </w:style>
  <w:style w:type="character" w:customStyle="1" w:styleId="40">
    <w:name w:val="Основной текст (4)_"/>
    <w:basedOn w:val="a0"/>
    <w:link w:val="41"/>
    <w:rsid w:val="004829AF"/>
    <w:rPr>
      <w:sz w:val="27"/>
      <w:szCs w:val="27"/>
      <w:shd w:val="clear" w:color="auto" w:fill="FFFFFF"/>
    </w:rPr>
  </w:style>
  <w:style w:type="paragraph" w:customStyle="1" w:styleId="41">
    <w:name w:val="Основной текст (4)"/>
    <w:basedOn w:val="a"/>
    <w:link w:val="40"/>
    <w:rsid w:val="004829AF"/>
    <w:pPr>
      <w:shd w:val="clear" w:color="auto" w:fill="FFFFFF"/>
      <w:spacing w:before="360" w:after="360" w:line="0" w:lineRule="atLeast"/>
    </w:pPr>
    <w:rPr>
      <w:sz w:val="27"/>
      <w:szCs w:val="27"/>
    </w:rPr>
  </w:style>
  <w:style w:type="paragraph" w:customStyle="1" w:styleId="32">
    <w:name w:val="Основной текст3"/>
    <w:basedOn w:val="a"/>
    <w:rsid w:val="004829AF"/>
    <w:pPr>
      <w:widowControl w:val="0"/>
      <w:shd w:val="clear" w:color="auto" w:fill="FFFFFF"/>
      <w:spacing w:line="0" w:lineRule="atLeast"/>
    </w:pPr>
    <w:rPr>
      <w:sz w:val="27"/>
      <w:szCs w:val="27"/>
    </w:rPr>
  </w:style>
  <w:style w:type="character" w:customStyle="1" w:styleId="af5">
    <w:name w:val="Абзац Знак"/>
    <w:basedOn w:val="a0"/>
    <w:link w:val="af6"/>
    <w:locked/>
    <w:rsid w:val="004829AF"/>
    <w:rPr>
      <w:rFonts w:ascii="Book Antiqua" w:hAnsi="Book Antiqua"/>
    </w:rPr>
  </w:style>
  <w:style w:type="paragraph" w:customStyle="1" w:styleId="af6">
    <w:name w:val="Абзац"/>
    <w:basedOn w:val="a"/>
    <w:link w:val="af5"/>
    <w:qFormat/>
    <w:rsid w:val="004829AF"/>
    <w:pPr>
      <w:spacing w:after="200" w:line="240" w:lineRule="exact"/>
      <w:ind w:firstLine="709"/>
      <w:jc w:val="both"/>
    </w:pPr>
    <w:rPr>
      <w:rFonts w:ascii="Book Antiqua" w:hAnsi="Book Antiqua"/>
    </w:rPr>
  </w:style>
  <w:style w:type="character" w:customStyle="1" w:styleId="a4">
    <w:name w:val="Заголовок Знак"/>
    <w:basedOn w:val="a0"/>
    <w:link w:val="a3"/>
    <w:rsid w:val="004829AF"/>
    <w:rPr>
      <w:rFonts w:ascii="Bookman Old Style" w:hAnsi="Bookman Old Style"/>
      <w:b/>
      <w:sz w:val="32"/>
    </w:rPr>
  </w:style>
  <w:style w:type="paragraph" w:customStyle="1" w:styleId="af7">
    <w:name w:val="Знак"/>
    <w:basedOn w:val="a"/>
    <w:rsid w:val="004829AF"/>
    <w:pPr>
      <w:spacing w:before="100" w:beforeAutospacing="1" w:after="100" w:afterAutospacing="1" w:line="360" w:lineRule="auto"/>
      <w:ind w:left="20" w:right="-101" w:hanging="20"/>
    </w:pPr>
    <w:rPr>
      <w:rFonts w:ascii="Tahoma" w:hAnsi="Tahoma"/>
      <w:noProof/>
      <w:lang w:val="en-US" w:eastAsia="en-US"/>
    </w:rPr>
  </w:style>
  <w:style w:type="character" w:customStyle="1" w:styleId="af4">
    <w:name w:val="Обычный (Интернет) Знак"/>
    <w:aliases w:val="Обычный (Web)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f3"/>
    <w:rsid w:val="004829AF"/>
    <w:rPr>
      <w:sz w:val="24"/>
      <w:szCs w:val="24"/>
    </w:rPr>
  </w:style>
  <w:style w:type="paragraph" w:customStyle="1" w:styleId="formattext">
    <w:name w:val="formattext"/>
    <w:basedOn w:val="a"/>
    <w:rsid w:val="004829AF"/>
    <w:pPr>
      <w:spacing w:before="100" w:beforeAutospacing="1" w:after="100" w:afterAutospacing="1"/>
    </w:pPr>
    <w:rPr>
      <w:sz w:val="24"/>
      <w:szCs w:val="24"/>
    </w:rPr>
  </w:style>
  <w:style w:type="paragraph" w:customStyle="1" w:styleId="af8">
    <w:name w:val="_Обычный"/>
    <w:basedOn w:val="a"/>
    <w:link w:val="af9"/>
    <w:qFormat/>
    <w:rsid w:val="004829AF"/>
    <w:pPr>
      <w:spacing w:before="120" w:after="120" w:line="360" w:lineRule="auto"/>
      <w:ind w:firstLine="709"/>
      <w:contextualSpacing/>
      <w:jc w:val="both"/>
    </w:pPr>
    <w:rPr>
      <w:rFonts w:eastAsiaTheme="minorHAnsi"/>
      <w:iCs/>
      <w:sz w:val="26"/>
      <w:szCs w:val="26"/>
      <w:lang w:eastAsia="en-US"/>
    </w:rPr>
  </w:style>
  <w:style w:type="character" w:customStyle="1" w:styleId="af9">
    <w:name w:val="_Обычный Знак"/>
    <w:basedOn w:val="a0"/>
    <w:link w:val="af8"/>
    <w:rsid w:val="004829AF"/>
    <w:rPr>
      <w:rFonts w:eastAsiaTheme="minorHAnsi"/>
      <w:iCs/>
      <w:sz w:val="26"/>
      <w:szCs w:val="26"/>
      <w:lang w:eastAsia="en-US"/>
    </w:rPr>
  </w:style>
  <w:style w:type="character" w:styleId="afa">
    <w:name w:val="Intense Emphasis"/>
    <w:basedOn w:val="a0"/>
    <w:uiPriority w:val="21"/>
    <w:qFormat/>
    <w:rsid w:val="004829AF"/>
    <w:rPr>
      <w:b/>
      <w:bCs/>
      <w:i/>
      <w:iCs/>
      <w:color w:val="4F81BD" w:themeColor="accent1"/>
    </w:rPr>
  </w:style>
  <w:style w:type="paragraph" w:customStyle="1" w:styleId="ConsPlusCell">
    <w:name w:val="ConsPlusCell"/>
    <w:rsid w:val="004829AF"/>
    <w:pPr>
      <w:autoSpaceDE w:val="0"/>
      <w:autoSpaceDN w:val="0"/>
      <w:adjustRightInd w:val="0"/>
    </w:pPr>
    <w:rPr>
      <w:rFonts w:ascii="Arial" w:hAnsi="Arial" w:cs="Arial"/>
    </w:rPr>
  </w:style>
  <w:style w:type="paragraph" w:customStyle="1" w:styleId="consplusnormal1">
    <w:name w:val="consplusnormal"/>
    <w:basedOn w:val="a"/>
    <w:rsid w:val="004829AF"/>
    <w:pPr>
      <w:spacing w:before="30" w:after="30"/>
    </w:pPr>
  </w:style>
  <w:style w:type="character" w:customStyle="1" w:styleId="ConsPlusNormal0">
    <w:name w:val="ConsPlusNormal Знак"/>
    <w:link w:val="ConsPlusNormal"/>
    <w:locked/>
    <w:rsid w:val="004829AF"/>
    <w:rPr>
      <w:rFonts w:ascii="Arial" w:hAnsi="Arial" w:cs="Arial"/>
    </w:rPr>
  </w:style>
  <w:style w:type="paragraph" w:customStyle="1" w:styleId="afb">
    <w:name w:val="подпись к объекту"/>
    <w:basedOn w:val="a"/>
    <w:next w:val="a"/>
    <w:rsid w:val="004829AF"/>
    <w:pPr>
      <w:tabs>
        <w:tab w:val="left" w:pos="3060"/>
      </w:tabs>
      <w:spacing w:line="240" w:lineRule="atLeast"/>
      <w:jc w:val="center"/>
    </w:pPr>
    <w:rPr>
      <w:b/>
      <w:caps/>
      <w:sz w:val="28"/>
    </w:rPr>
  </w:style>
  <w:style w:type="paragraph" w:styleId="HTML">
    <w:name w:val="HTML Preformatted"/>
    <w:basedOn w:val="a"/>
    <w:link w:val="HTML0"/>
    <w:uiPriority w:val="99"/>
    <w:unhideWhenUsed/>
    <w:rsid w:val="004829AF"/>
    <w:rPr>
      <w:rFonts w:ascii="Consolas" w:eastAsiaTheme="minorEastAsia" w:hAnsi="Consolas" w:cs="Consolas"/>
    </w:rPr>
  </w:style>
  <w:style w:type="character" w:customStyle="1" w:styleId="HTML0">
    <w:name w:val="Стандартный HTML Знак"/>
    <w:basedOn w:val="a0"/>
    <w:link w:val="HTML"/>
    <w:uiPriority w:val="99"/>
    <w:rsid w:val="004829AF"/>
    <w:rPr>
      <w:rFonts w:ascii="Consolas" w:eastAsiaTheme="minorEastAsia" w:hAnsi="Consolas" w:cs="Consolas"/>
    </w:rPr>
  </w:style>
  <w:style w:type="character" w:customStyle="1" w:styleId="af1">
    <w:name w:val="Без интервала Знак"/>
    <w:aliases w:val="Без интервала_таблицы Знак,Times Знак"/>
    <w:basedOn w:val="a0"/>
    <w:link w:val="af0"/>
    <w:uiPriority w:val="1"/>
    <w:rsid w:val="006539DE"/>
  </w:style>
  <w:style w:type="character" w:customStyle="1" w:styleId="afc">
    <w:name w:val="Основной текст_"/>
    <w:basedOn w:val="a0"/>
    <w:link w:val="14"/>
    <w:rsid w:val="00F14AAE"/>
    <w:rPr>
      <w:sz w:val="27"/>
      <w:szCs w:val="27"/>
      <w:shd w:val="clear" w:color="auto" w:fill="FFFFFF"/>
    </w:rPr>
  </w:style>
  <w:style w:type="paragraph" w:customStyle="1" w:styleId="14">
    <w:name w:val="Основной текст1"/>
    <w:basedOn w:val="a"/>
    <w:link w:val="afc"/>
    <w:rsid w:val="00F14AAE"/>
    <w:pPr>
      <w:shd w:val="clear" w:color="auto" w:fill="FFFFFF"/>
      <w:spacing w:before="360" w:after="60" w:line="302" w:lineRule="exact"/>
      <w:jc w:val="both"/>
    </w:pPr>
    <w:rPr>
      <w:sz w:val="27"/>
      <w:szCs w:val="27"/>
    </w:rPr>
  </w:style>
  <w:style w:type="character" w:customStyle="1" w:styleId="100">
    <w:name w:val="Основной текст (10)_"/>
    <w:basedOn w:val="a0"/>
    <w:link w:val="101"/>
    <w:rsid w:val="00E93FBB"/>
    <w:rPr>
      <w:sz w:val="23"/>
      <w:szCs w:val="23"/>
      <w:shd w:val="clear" w:color="auto" w:fill="FFFFFF"/>
    </w:rPr>
  </w:style>
  <w:style w:type="paragraph" w:customStyle="1" w:styleId="101">
    <w:name w:val="Основной текст (10)"/>
    <w:basedOn w:val="a"/>
    <w:link w:val="100"/>
    <w:rsid w:val="00E93FBB"/>
    <w:pPr>
      <w:shd w:val="clear" w:color="auto" w:fill="FFFFFF"/>
      <w:spacing w:line="274" w:lineRule="exact"/>
      <w:jc w:val="both"/>
    </w:pPr>
    <w:rPr>
      <w:sz w:val="23"/>
      <w:szCs w:val="23"/>
    </w:rPr>
  </w:style>
  <w:style w:type="character" w:customStyle="1" w:styleId="115pt">
    <w:name w:val="Основной текст + 11;5 pt"/>
    <w:basedOn w:val="afc"/>
    <w:rsid w:val="001C39EC"/>
    <w:rPr>
      <w:rFonts w:ascii="Times New Roman" w:eastAsia="Times New Roman" w:hAnsi="Times New Roman" w:cs="Times New Roman"/>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243643">
      <w:bodyDiv w:val="1"/>
      <w:marLeft w:val="0"/>
      <w:marRight w:val="0"/>
      <w:marTop w:val="0"/>
      <w:marBottom w:val="0"/>
      <w:divBdr>
        <w:top w:val="none" w:sz="0" w:space="0" w:color="auto"/>
        <w:left w:val="none" w:sz="0" w:space="0" w:color="auto"/>
        <w:bottom w:val="none" w:sz="0" w:space="0" w:color="auto"/>
        <w:right w:val="none" w:sz="0" w:space="0" w:color="auto"/>
      </w:divBdr>
    </w:div>
    <w:div w:id="168882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F6CA1-F920-491E-A416-3B6888F9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12</Pages>
  <Words>2880</Words>
  <Characters>16418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administratsia</Company>
  <LinksUpToDate>false</LinksUpToDate>
  <CharactersWithSpaces>19260</CharactersWithSpaces>
  <SharedDoc>false</SharedDoc>
  <HLinks>
    <vt:vector size="6" baseType="variant">
      <vt:variant>
        <vt:i4>3407958</vt:i4>
      </vt:variant>
      <vt:variant>
        <vt:i4>0</vt:i4>
      </vt:variant>
      <vt:variant>
        <vt:i4>0</vt:i4>
      </vt:variant>
      <vt:variant>
        <vt:i4>5</vt:i4>
      </vt:variant>
      <vt:variant>
        <vt:lpwstr>mailto:adm.udachny@mail.ru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dc:creator>
  <cp:lastModifiedBy>Администратор</cp:lastModifiedBy>
  <cp:revision>24</cp:revision>
  <cp:lastPrinted>2021-09-08T02:42:00Z</cp:lastPrinted>
  <dcterms:created xsi:type="dcterms:W3CDTF">2021-08-12T09:47:00Z</dcterms:created>
  <dcterms:modified xsi:type="dcterms:W3CDTF">2021-09-08T02:47:00Z</dcterms:modified>
</cp:coreProperties>
</file>