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C33EF1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EF1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C33EF1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33EF1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C33EF1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3546A77" w:rsidR="003F705E" w:rsidRPr="00757EAA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757EAA">
        <w:t xml:space="preserve"> (41136) 5-25-70; </w:t>
      </w:r>
      <w:r>
        <w:rPr>
          <w:lang w:val="en-US"/>
        </w:rPr>
        <w:t>E</w:t>
      </w:r>
      <w:r w:rsidRPr="00757EAA">
        <w:t>-</w:t>
      </w:r>
      <w:r>
        <w:rPr>
          <w:lang w:val="en-US"/>
        </w:rPr>
        <w:t>mail</w:t>
      </w:r>
      <w:r w:rsidRPr="00757EAA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757EAA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757EAA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757EAA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757EAA">
        <w:t xml:space="preserve"> </w:t>
      </w:r>
    </w:p>
    <w:p w14:paraId="599DC378" w14:textId="77777777" w:rsidR="00306304" w:rsidRDefault="00306304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5EE6DC49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3C86ACC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</w:t>
      </w:r>
      <w:r w:rsidR="00C33EF1">
        <w:rPr>
          <w:b/>
          <w:sz w:val="22"/>
          <w:szCs w:val="22"/>
        </w:rPr>
        <w:t>01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</w:t>
      </w:r>
      <w:r w:rsidR="00C33EF1">
        <w:rPr>
          <w:b/>
          <w:sz w:val="22"/>
          <w:szCs w:val="22"/>
        </w:rPr>
        <w:t>10</w:t>
      </w:r>
      <w:r w:rsidRPr="00D6551F">
        <w:rPr>
          <w:b/>
          <w:sz w:val="22"/>
          <w:szCs w:val="22"/>
        </w:rPr>
        <w:t>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</w:t>
      </w:r>
      <w:r w:rsidR="00C33EF1">
        <w:rPr>
          <w:b/>
          <w:sz w:val="22"/>
          <w:szCs w:val="22"/>
        </w:rPr>
        <w:t>578</w:t>
      </w:r>
      <w:r w:rsidR="00CE2C63" w:rsidRPr="00D6551F">
        <w:rPr>
          <w:b/>
          <w:sz w:val="22"/>
          <w:szCs w:val="22"/>
        </w:rPr>
        <w:t>__</w:t>
      </w:r>
      <w:r w:rsidR="00841FE9">
        <w:rPr>
          <w:b/>
          <w:sz w:val="22"/>
          <w:szCs w:val="22"/>
        </w:rPr>
        <w:t>___</w:t>
      </w:r>
    </w:p>
    <w:p w14:paraId="4735BE2F" w14:textId="77777777" w:rsidR="009760BE" w:rsidRDefault="009760BE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</w:p>
    <w:p w14:paraId="3C9ECF2C" w14:textId="53954F8C" w:rsidR="00841FE9" w:rsidRPr="00306304" w:rsidRDefault="009760BE" w:rsidP="009760BE">
      <w:pPr>
        <w:tabs>
          <w:tab w:val="left" w:pos="-284"/>
          <w:tab w:val="left" w:pos="1035"/>
        </w:tabs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06304">
        <w:rPr>
          <w:b/>
          <w:sz w:val="24"/>
          <w:szCs w:val="24"/>
        </w:rPr>
        <w:t>Об утверждении</w:t>
      </w:r>
      <w:bookmarkStart w:id="0" w:name="_Hlk82265959"/>
      <w:r w:rsidRPr="00306304">
        <w:rPr>
          <w:b/>
          <w:sz w:val="24"/>
          <w:szCs w:val="24"/>
        </w:rPr>
        <w:t xml:space="preserve"> </w:t>
      </w:r>
      <w:r w:rsidR="00841FE9" w:rsidRPr="00306304">
        <w:rPr>
          <w:rFonts w:eastAsia="Calibri"/>
          <w:b/>
          <w:sz w:val="24"/>
          <w:szCs w:val="24"/>
        </w:rPr>
        <w:t>Административн</w:t>
      </w:r>
      <w:r w:rsidRPr="00306304">
        <w:rPr>
          <w:rFonts w:eastAsia="Calibri"/>
          <w:b/>
          <w:sz w:val="24"/>
          <w:szCs w:val="24"/>
        </w:rPr>
        <w:t>ого</w:t>
      </w:r>
      <w:r w:rsidR="00841FE9" w:rsidRPr="00306304">
        <w:rPr>
          <w:rFonts w:eastAsia="Calibri"/>
          <w:b/>
          <w:sz w:val="24"/>
          <w:szCs w:val="24"/>
        </w:rPr>
        <w:t xml:space="preserve"> регламент</w:t>
      </w:r>
      <w:r w:rsidRPr="00306304">
        <w:rPr>
          <w:rFonts w:eastAsia="Calibri"/>
          <w:b/>
          <w:sz w:val="24"/>
          <w:szCs w:val="24"/>
        </w:rPr>
        <w:t>а</w:t>
      </w:r>
      <w:r w:rsidR="00841FE9" w:rsidRPr="00306304">
        <w:rPr>
          <w:rFonts w:eastAsia="Calibri"/>
          <w:b/>
          <w:sz w:val="24"/>
          <w:szCs w:val="24"/>
        </w:rPr>
        <w:t xml:space="preserve"> </w:t>
      </w:r>
    </w:p>
    <w:p w14:paraId="07CF17A3" w14:textId="77777777" w:rsidR="00306304" w:rsidRDefault="00841FE9" w:rsidP="00156146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306304">
        <w:rPr>
          <w:rFonts w:eastAsia="Calibri"/>
          <w:b/>
          <w:sz w:val="24"/>
          <w:szCs w:val="24"/>
        </w:rPr>
        <w:t>предоставления администрацией</w:t>
      </w:r>
      <w:r w:rsidR="00306304">
        <w:rPr>
          <w:rFonts w:eastAsia="Calibri"/>
          <w:b/>
          <w:sz w:val="24"/>
          <w:szCs w:val="24"/>
        </w:rPr>
        <w:t xml:space="preserve"> </w:t>
      </w:r>
      <w:r w:rsidRPr="00306304">
        <w:rPr>
          <w:rFonts w:eastAsia="Calibri"/>
          <w:b/>
          <w:sz w:val="24"/>
          <w:szCs w:val="24"/>
        </w:rPr>
        <w:t>муниципального</w:t>
      </w:r>
    </w:p>
    <w:p w14:paraId="711179B7" w14:textId="77777777" w:rsidR="00306304" w:rsidRDefault="00841FE9" w:rsidP="00156146">
      <w:pPr>
        <w:tabs>
          <w:tab w:val="left" w:pos="1035"/>
        </w:tabs>
        <w:rPr>
          <w:rFonts w:eastAsia="Calibri"/>
          <w:b/>
          <w:sz w:val="24"/>
          <w:szCs w:val="24"/>
        </w:rPr>
      </w:pPr>
      <w:r w:rsidRPr="00306304">
        <w:rPr>
          <w:rFonts w:eastAsia="Calibri"/>
          <w:b/>
          <w:sz w:val="24"/>
          <w:szCs w:val="24"/>
        </w:rPr>
        <w:t>образования «Город Удачный»</w:t>
      </w:r>
      <w:r w:rsidR="00306304">
        <w:rPr>
          <w:rFonts w:eastAsia="Calibri"/>
          <w:b/>
          <w:sz w:val="24"/>
          <w:szCs w:val="24"/>
        </w:rPr>
        <w:t xml:space="preserve"> </w:t>
      </w:r>
      <w:r w:rsidRPr="00306304">
        <w:rPr>
          <w:rFonts w:eastAsia="Calibri"/>
          <w:b/>
          <w:sz w:val="24"/>
          <w:szCs w:val="24"/>
        </w:rPr>
        <w:t xml:space="preserve">Мирнинского района </w:t>
      </w:r>
    </w:p>
    <w:p w14:paraId="3105133F" w14:textId="6A590602" w:rsidR="008574E3" w:rsidRPr="00306304" w:rsidRDefault="00841FE9" w:rsidP="00156146">
      <w:pPr>
        <w:tabs>
          <w:tab w:val="left" w:pos="1035"/>
        </w:tabs>
        <w:rPr>
          <w:b/>
          <w:sz w:val="24"/>
          <w:szCs w:val="24"/>
        </w:rPr>
      </w:pPr>
      <w:r w:rsidRPr="00306304">
        <w:rPr>
          <w:rFonts w:eastAsia="Calibri"/>
          <w:b/>
          <w:sz w:val="24"/>
          <w:szCs w:val="24"/>
        </w:rPr>
        <w:t>Республики Саха (Якутия)</w:t>
      </w:r>
      <w:r w:rsidR="00306304">
        <w:rPr>
          <w:rFonts w:eastAsia="Calibri"/>
          <w:b/>
          <w:sz w:val="24"/>
          <w:szCs w:val="24"/>
        </w:rPr>
        <w:t xml:space="preserve"> </w:t>
      </w:r>
      <w:r w:rsidRPr="00306304">
        <w:rPr>
          <w:rFonts w:eastAsia="Calibri"/>
          <w:b/>
          <w:sz w:val="24"/>
          <w:szCs w:val="24"/>
        </w:rPr>
        <w:t>муниципальной услуги</w:t>
      </w:r>
    </w:p>
    <w:p w14:paraId="708A5DD4" w14:textId="77777777" w:rsidR="000F23EA" w:rsidRPr="00306304" w:rsidRDefault="00B409E0" w:rsidP="000F23EA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ab/>
      </w:r>
      <w:r w:rsidR="00841FE9" w:rsidRPr="00306304">
        <w:rPr>
          <w:b/>
          <w:bCs/>
          <w:sz w:val="24"/>
          <w:szCs w:val="24"/>
        </w:rPr>
        <w:t>«</w:t>
      </w:r>
      <w:r w:rsidR="000F23EA" w:rsidRPr="00306304">
        <w:rPr>
          <w:b/>
          <w:bCs/>
          <w:sz w:val="24"/>
          <w:szCs w:val="24"/>
        </w:rPr>
        <w:t>Установление сервитута (публичного сервитута)</w:t>
      </w:r>
    </w:p>
    <w:p w14:paraId="02C0D01A" w14:textId="2BD3CD31" w:rsidR="000F23EA" w:rsidRPr="00306304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>в отношении земельного участка, находящихся</w:t>
      </w:r>
    </w:p>
    <w:p w14:paraId="635A9D0C" w14:textId="77777777" w:rsidR="00306304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>в муниципальной собственности, или государственная</w:t>
      </w:r>
    </w:p>
    <w:p w14:paraId="5A5135DF" w14:textId="2BD052E2" w:rsidR="000F23EA" w:rsidRPr="00306304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>собственность на которые</w:t>
      </w:r>
      <w:r w:rsidR="00306304">
        <w:rPr>
          <w:b/>
          <w:bCs/>
          <w:sz w:val="24"/>
          <w:szCs w:val="24"/>
        </w:rPr>
        <w:t xml:space="preserve"> </w:t>
      </w:r>
      <w:r w:rsidRPr="00306304">
        <w:rPr>
          <w:b/>
          <w:bCs/>
          <w:sz w:val="24"/>
          <w:szCs w:val="24"/>
        </w:rPr>
        <w:t xml:space="preserve">не разграничена и земельных участков, </w:t>
      </w:r>
    </w:p>
    <w:p w14:paraId="41D25FED" w14:textId="77777777" w:rsidR="00306304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>находящихся в частной собственности</w:t>
      </w:r>
      <w:r w:rsidR="00306304">
        <w:rPr>
          <w:b/>
          <w:bCs/>
          <w:sz w:val="24"/>
          <w:szCs w:val="24"/>
        </w:rPr>
        <w:t xml:space="preserve"> </w:t>
      </w:r>
      <w:r w:rsidRPr="00306304">
        <w:rPr>
          <w:b/>
          <w:bCs/>
          <w:sz w:val="24"/>
          <w:szCs w:val="24"/>
        </w:rPr>
        <w:t>на территории</w:t>
      </w:r>
    </w:p>
    <w:p w14:paraId="75A22543" w14:textId="0B16FE97" w:rsidR="000F23EA" w:rsidRPr="00306304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>муниципального образования</w:t>
      </w:r>
      <w:r w:rsidR="00306304">
        <w:rPr>
          <w:b/>
          <w:bCs/>
          <w:sz w:val="24"/>
          <w:szCs w:val="24"/>
        </w:rPr>
        <w:t xml:space="preserve"> </w:t>
      </w:r>
      <w:r w:rsidRPr="00306304">
        <w:rPr>
          <w:b/>
          <w:bCs/>
          <w:sz w:val="24"/>
          <w:szCs w:val="24"/>
        </w:rPr>
        <w:t>«Город Удачный» Мирнинского района</w:t>
      </w:r>
    </w:p>
    <w:p w14:paraId="2AC02D28" w14:textId="0C31A041" w:rsidR="004B1A97" w:rsidRPr="00306304" w:rsidRDefault="000F23EA" w:rsidP="000F23EA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>Республики Саха (Якутия)</w:t>
      </w:r>
      <w:r w:rsidR="0001223C" w:rsidRPr="00306304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Pr="00306304" w:rsidRDefault="008B1C0F" w:rsidP="00586126">
      <w:pPr>
        <w:ind w:left="-284"/>
        <w:jc w:val="both"/>
        <w:rPr>
          <w:sz w:val="24"/>
          <w:szCs w:val="24"/>
        </w:rPr>
      </w:pPr>
      <w:r w:rsidRPr="00306304">
        <w:rPr>
          <w:sz w:val="24"/>
          <w:szCs w:val="24"/>
        </w:rPr>
        <w:t xml:space="preserve">            </w:t>
      </w:r>
    </w:p>
    <w:p w14:paraId="29912622" w14:textId="14F528A5" w:rsidR="003454CD" w:rsidRPr="00306304" w:rsidRDefault="003454CD" w:rsidP="00757EAA">
      <w:pPr>
        <w:ind w:firstLine="709"/>
        <w:jc w:val="both"/>
        <w:rPr>
          <w:sz w:val="24"/>
          <w:szCs w:val="24"/>
        </w:rPr>
      </w:pPr>
      <w:r w:rsidRPr="00306304">
        <w:rPr>
          <w:sz w:val="24"/>
          <w:szCs w:val="24"/>
        </w:rPr>
        <w:t xml:space="preserve">Руководствуясь  </w:t>
      </w:r>
      <w:r w:rsidR="003F705E" w:rsidRPr="00306304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306304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306304">
        <w:rPr>
          <w:sz w:val="24"/>
          <w:szCs w:val="24"/>
        </w:rPr>
        <w:t>,</w:t>
      </w:r>
      <w:r w:rsidRPr="00306304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306304">
        <w:rPr>
          <w:sz w:val="24"/>
          <w:szCs w:val="24"/>
        </w:rPr>
        <w:t xml:space="preserve"> </w:t>
      </w:r>
      <w:r w:rsidRPr="00306304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306304">
        <w:rPr>
          <w:sz w:val="24"/>
          <w:szCs w:val="24"/>
        </w:rPr>
        <w:t xml:space="preserve"> </w:t>
      </w:r>
      <w:r w:rsidRPr="00306304">
        <w:rPr>
          <w:rFonts w:eastAsia="Calibri"/>
          <w:sz w:val="24"/>
          <w:szCs w:val="24"/>
          <w:lang w:eastAsia="en-US"/>
        </w:rPr>
        <w:t>Федеральным законом от</w:t>
      </w:r>
      <w:r w:rsidRPr="00306304">
        <w:rPr>
          <w:sz w:val="24"/>
          <w:szCs w:val="24"/>
        </w:rPr>
        <w:t xml:space="preserve"> </w:t>
      </w:r>
      <w:r w:rsidRPr="00306304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306304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9760BE" w:rsidRPr="00306304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306304">
        <w:rPr>
          <w:rFonts w:eastAsia="Calibri"/>
          <w:sz w:val="24"/>
          <w:szCs w:val="24"/>
          <w:lang w:eastAsia="en-US"/>
        </w:rPr>
        <w:t>2020</w:t>
      </w:r>
      <w:r w:rsidR="009760BE" w:rsidRPr="00306304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306304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 w:rsidRPr="00306304">
        <w:rPr>
          <w:rFonts w:eastAsia="Calibri"/>
          <w:sz w:val="24"/>
          <w:szCs w:val="24"/>
          <w:lang w:eastAsia="en-US"/>
        </w:rPr>
        <w:t xml:space="preserve">, </w:t>
      </w:r>
      <w:r w:rsidRPr="00306304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306304" w:rsidRDefault="00956935" w:rsidP="00757EAA">
      <w:pPr>
        <w:ind w:firstLine="709"/>
        <w:jc w:val="both"/>
        <w:rPr>
          <w:sz w:val="24"/>
          <w:szCs w:val="24"/>
        </w:rPr>
      </w:pPr>
      <w:r w:rsidRPr="00306304">
        <w:rPr>
          <w:sz w:val="24"/>
          <w:szCs w:val="24"/>
        </w:rPr>
        <w:t>ПОСТАНОВЛЯЮ:</w:t>
      </w:r>
    </w:p>
    <w:p w14:paraId="4B2B6C0A" w14:textId="41102429" w:rsidR="00956935" w:rsidRPr="00306304" w:rsidRDefault="0001223C" w:rsidP="00757EAA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306304">
        <w:rPr>
          <w:sz w:val="24"/>
          <w:szCs w:val="24"/>
        </w:rPr>
        <w:t xml:space="preserve">Утвердить </w:t>
      </w:r>
      <w:r w:rsidR="00850B01" w:rsidRPr="00306304">
        <w:rPr>
          <w:sz w:val="24"/>
          <w:szCs w:val="24"/>
        </w:rPr>
        <w:t xml:space="preserve">административный регламент </w:t>
      </w:r>
      <w:r w:rsidR="003F705E" w:rsidRPr="00306304">
        <w:rPr>
          <w:sz w:val="24"/>
          <w:szCs w:val="24"/>
        </w:rPr>
        <w:t>предоставления администрацией</w:t>
      </w:r>
      <w:r w:rsidR="00850B01" w:rsidRPr="00306304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306304">
        <w:rPr>
          <w:rFonts w:eastAsia="Calibri"/>
          <w:sz w:val="24"/>
          <w:szCs w:val="24"/>
        </w:rPr>
        <w:t>«</w:t>
      </w:r>
      <w:r w:rsidR="000F23EA" w:rsidRPr="00306304">
        <w:rPr>
          <w:sz w:val="24"/>
          <w:szCs w:val="24"/>
        </w:rPr>
        <w:t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(Якутия)</w:t>
      </w:r>
      <w:r w:rsidR="003454CD" w:rsidRPr="00306304">
        <w:rPr>
          <w:rFonts w:eastAsia="Calibri"/>
          <w:sz w:val="24"/>
          <w:szCs w:val="24"/>
        </w:rPr>
        <w:t>»</w:t>
      </w:r>
      <w:r w:rsidR="003F705E" w:rsidRPr="00306304">
        <w:rPr>
          <w:rFonts w:eastAsia="Calibri"/>
          <w:sz w:val="24"/>
          <w:szCs w:val="24"/>
        </w:rPr>
        <w:t xml:space="preserve">, </w:t>
      </w:r>
      <w:r w:rsidRPr="00306304">
        <w:rPr>
          <w:rFonts w:eastAsia="Calibri"/>
          <w:sz w:val="24"/>
          <w:szCs w:val="24"/>
        </w:rPr>
        <w:t>согласно приложению.</w:t>
      </w:r>
    </w:p>
    <w:p w14:paraId="36673642" w14:textId="14296C92" w:rsidR="00757EAA" w:rsidRPr="00306304" w:rsidRDefault="00757EAA" w:rsidP="0065651A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306304">
        <w:rPr>
          <w:bCs/>
          <w:sz w:val="24"/>
          <w:szCs w:val="24"/>
        </w:rPr>
        <w:t>Постановление от 31.05.2016 № 156 «Об утверждении административного регламента предоставления администрацией муниципального образования «Город Удачный» Мирнинского района Республики Саха (Якутия) муниципальной услуги «Установление сервитута в отношении земельного участка, находящегося в муниципальной собственности, или государственная</w:t>
      </w:r>
      <w:r w:rsidR="0065651A" w:rsidRPr="00306304">
        <w:rPr>
          <w:bCs/>
          <w:sz w:val="24"/>
          <w:szCs w:val="24"/>
        </w:rPr>
        <w:t xml:space="preserve"> </w:t>
      </w:r>
      <w:r w:rsidRPr="00306304">
        <w:rPr>
          <w:bCs/>
          <w:sz w:val="24"/>
          <w:szCs w:val="24"/>
        </w:rPr>
        <w:t>собственность на которые не разграничена на территории муниципального образования «Город Удачный» Мирнинского района Республики Саха (Якутия)», считать утратившим силу.</w:t>
      </w:r>
    </w:p>
    <w:p w14:paraId="27FBB2A4" w14:textId="7993AA6B" w:rsidR="00850B01" w:rsidRPr="00306304" w:rsidRDefault="00850B01" w:rsidP="00757EAA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306304">
        <w:rPr>
          <w:bCs/>
          <w:sz w:val="24"/>
          <w:szCs w:val="24"/>
        </w:rPr>
        <w:t>Опубликовать н</w:t>
      </w:r>
      <w:r w:rsidRPr="00306304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6AD4127" w:rsidR="00850B01" w:rsidRPr="00306304" w:rsidRDefault="00850B01" w:rsidP="00757EAA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306304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0D1D38CF" w:rsidR="002B0126" w:rsidRPr="00306304" w:rsidRDefault="000C60DC" w:rsidP="00757EAA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306304">
        <w:rPr>
          <w:sz w:val="24"/>
          <w:szCs w:val="24"/>
        </w:rPr>
        <w:t>Контроль исполнения данного п</w:t>
      </w:r>
      <w:r w:rsidR="00E22926" w:rsidRPr="00306304">
        <w:rPr>
          <w:sz w:val="24"/>
          <w:szCs w:val="24"/>
        </w:rPr>
        <w:t xml:space="preserve">остановления </w:t>
      </w:r>
      <w:r w:rsidR="0001223C" w:rsidRPr="00306304">
        <w:rPr>
          <w:sz w:val="24"/>
          <w:szCs w:val="24"/>
        </w:rPr>
        <w:t xml:space="preserve">возложить на </w:t>
      </w:r>
      <w:bookmarkStart w:id="1" w:name="_Hlk82683968"/>
      <w:r w:rsidR="0001223C" w:rsidRPr="00306304">
        <w:rPr>
          <w:sz w:val="24"/>
          <w:szCs w:val="24"/>
        </w:rPr>
        <w:t>заместителя главы администрации по экономике и финансам Дьяконову Т.В.</w:t>
      </w:r>
    </w:p>
    <w:bookmarkEnd w:id="1"/>
    <w:p w14:paraId="4DA0665E" w14:textId="77777777" w:rsidR="002B0126" w:rsidRPr="00306304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Pr="00306304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 w:rsidRPr="00306304">
        <w:rPr>
          <w:b/>
          <w:bCs/>
          <w:sz w:val="24"/>
          <w:szCs w:val="24"/>
        </w:rPr>
        <w:t>Г</w:t>
      </w:r>
      <w:r w:rsidR="002B0126" w:rsidRPr="00306304">
        <w:rPr>
          <w:b/>
          <w:bCs/>
          <w:sz w:val="24"/>
          <w:szCs w:val="24"/>
        </w:rPr>
        <w:t>лав</w:t>
      </w:r>
      <w:r w:rsidRPr="00306304">
        <w:rPr>
          <w:b/>
          <w:bCs/>
          <w:sz w:val="24"/>
          <w:szCs w:val="24"/>
        </w:rPr>
        <w:t>а</w:t>
      </w:r>
      <w:r w:rsidR="002B0126" w:rsidRPr="00306304">
        <w:rPr>
          <w:b/>
          <w:bCs/>
          <w:sz w:val="24"/>
          <w:szCs w:val="24"/>
        </w:rPr>
        <w:t xml:space="preserve"> города</w:t>
      </w:r>
      <w:r w:rsidR="002B0126" w:rsidRPr="00306304">
        <w:rPr>
          <w:b/>
          <w:bCs/>
          <w:sz w:val="24"/>
          <w:szCs w:val="24"/>
        </w:rPr>
        <w:tab/>
      </w:r>
      <w:r w:rsidR="002B0126" w:rsidRPr="00306304">
        <w:rPr>
          <w:b/>
          <w:bCs/>
          <w:sz w:val="24"/>
          <w:szCs w:val="24"/>
        </w:rPr>
        <w:tab/>
      </w:r>
      <w:r w:rsidR="002B0126" w:rsidRPr="00306304">
        <w:rPr>
          <w:b/>
          <w:bCs/>
          <w:sz w:val="24"/>
          <w:szCs w:val="24"/>
        </w:rPr>
        <w:tab/>
      </w:r>
      <w:r w:rsidR="002B0126" w:rsidRPr="00306304">
        <w:rPr>
          <w:b/>
          <w:bCs/>
          <w:sz w:val="24"/>
          <w:szCs w:val="24"/>
        </w:rPr>
        <w:tab/>
        <w:t xml:space="preserve">    </w:t>
      </w:r>
      <w:r w:rsidR="002B0126" w:rsidRPr="00306304">
        <w:rPr>
          <w:b/>
          <w:bCs/>
          <w:sz w:val="24"/>
          <w:szCs w:val="24"/>
        </w:rPr>
        <w:tab/>
        <w:t xml:space="preserve">                </w:t>
      </w:r>
      <w:r w:rsidR="002B0126" w:rsidRPr="00306304">
        <w:rPr>
          <w:b/>
          <w:bCs/>
          <w:sz w:val="24"/>
          <w:szCs w:val="24"/>
        </w:rPr>
        <w:tab/>
        <w:t xml:space="preserve">           </w:t>
      </w:r>
      <w:r w:rsidRPr="00306304">
        <w:rPr>
          <w:b/>
          <w:bCs/>
          <w:sz w:val="24"/>
          <w:szCs w:val="24"/>
        </w:rPr>
        <w:t xml:space="preserve">            А.В. Приходько</w:t>
      </w:r>
    </w:p>
    <w:p w14:paraId="5B600C2C" w14:textId="57E2A6DF" w:rsidR="002541F5" w:rsidRPr="00D6551F" w:rsidRDefault="00306304" w:rsidP="009760BE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9760BE">
        <w:rPr>
          <w:b/>
          <w:bCs/>
          <w:sz w:val="24"/>
          <w:szCs w:val="24"/>
        </w:rPr>
        <w:t xml:space="preserve">    К постановлению «</w:t>
      </w:r>
      <w:r w:rsidR="009760BE" w:rsidRPr="009760BE">
        <w:rPr>
          <w:b/>
          <w:bCs/>
          <w:sz w:val="24"/>
          <w:szCs w:val="24"/>
        </w:rPr>
        <w:t>Об утверждении Административного регламента предоставления администрацией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муниципального образования «Город Удачный»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Мирнинского района Республики Саха (Якутия)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муниципальной услуги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«Установление сервитута (публичного сервитута)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в отношении земельного участка, находящихся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в муниципальной собственности, или государственная собственность на которые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не разграничена и земельных участков, находящихся в частной собственности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на территории муниципального образования</w:t>
      </w:r>
      <w:r w:rsidR="009760BE">
        <w:rPr>
          <w:b/>
          <w:bCs/>
          <w:sz w:val="24"/>
          <w:szCs w:val="24"/>
        </w:rPr>
        <w:t xml:space="preserve"> </w:t>
      </w:r>
      <w:r w:rsidR="009760BE" w:rsidRPr="009760BE">
        <w:rPr>
          <w:b/>
          <w:bCs/>
          <w:sz w:val="24"/>
          <w:szCs w:val="24"/>
        </w:rPr>
        <w:t>«Город Удачный» Мирнинского района Республики Саха (Якутия)»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757EAA">
      <w:pPr>
        <w:tabs>
          <w:tab w:val="left" w:pos="0"/>
        </w:tabs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48207741" w14:textId="77777777" w:rsidR="009760BE" w:rsidRPr="009760BE" w:rsidRDefault="009760BE" w:rsidP="009760BE">
      <w:pPr>
        <w:tabs>
          <w:tab w:val="left" w:pos="0"/>
        </w:tabs>
        <w:jc w:val="both"/>
        <w:rPr>
          <w:sz w:val="24"/>
          <w:szCs w:val="24"/>
        </w:rPr>
      </w:pPr>
      <w:r w:rsidRPr="009760BE">
        <w:rPr>
          <w:sz w:val="24"/>
          <w:szCs w:val="24"/>
        </w:rPr>
        <w:t>Зам. главы администрации</w:t>
      </w:r>
    </w:p>
    <w:p w14:paraId="49244170" w14:textId="630540A5" w:rsidR="00773C5C" w:rsidRDefault="009760BE" w:rsidP="009760BE">
      <w:pPr>
        <w:tabs>
          <w:tab w:val="left" w:pos="0"/>
        </w:tabs>
        <w:jc w:val="both"/>
        <w:rPr>
          <w:sz w:val="24"/>
          <w:szCs w:val="24"/>
        </w:rPr>
      </w:pPr>
      <w:r w:rsidRPr="009760BE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9760BE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9760BE">
        <w:rPr>
          <w:sz w:val="24"/>
          <w:szCs w:val="24"/>
        </w:rPr>
        <w:t xml:space="preserve"> Т.В.</w:t>
      </w:r>
    </w:p>
    <w:p w14:paraId="5B8DE78F" w14:textId="77777777" w:rsidR="00757EAA" w:rsidRPr="009760BE" w:rsidRDefault="00757EAA" w:rsidP="009760BE">
      <w:pPr>
        <w:tabs>
          <w:tab w:val="left" w:pos="0"/>
        </w:tabs>
        <w:jc w:val="both"/>
        <w:rPr>
          <w:sz w:val="24"/>
          <w:szCs w:val="24"/>
        </w:rPr>
      </w:pP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40EA01B5" w:rsidR="002B0126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6C50637A" w14:textId="77777777" w:rsidR="00757EAA" w:rsidRPr="009029E3" w:rsidRDefault="00757EAA" w:rsidP="002B0126">
      <w:pPr>
        <w:jc w:val="both"/>
        <w:rPr>
          <w:bCs/>
          <w:sz w:val="24"/>
          <w:szCs w:val="24"/>
        </w:rPr>
      </w:pP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0FA658F6" w:rsidR="002B0126" w:rsidRDefault="00757EAA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отдел________________________________________________</w:t>
      </w:r>
      <w:r w:rsidR="002B0126" w:rsidRPr="009029E3">
        <w:rPr>
          <w:sz w:val="24"/>
          <w:szCs w:val="24"/>
        </w:rPr>
        <w:t>Ю.В. Шестакова</w:t>
      </w:r>
    </w:p>
    <w:p w14:paraId="7BAF8624" w14:textId="77777777" w:rsidR="00757EAA" w:rsidRPr="009029E3" w:rsidRDefault="00757EAA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____А.И. Барбарук</w:t>
      </w:r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3471FBE"/>
    <w:multiLevelType w:val="hybridMultilevel"/>
    <w:tmpl w:val="F20A0B3E"/>
    <w:lvl w:ilvl="0" w:tplc="E4169D2A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3DA1"/>
    <w:rsid w:val="00017BD5"/>
    <w:rsid w:val="00021C00"/>
    <w:rsid w:val="000659DA"/>
    <w:rsid w:val="00071733"/>
    <w:rsid w:val="00077812"/>
    <w:rsid w:val="000B5A23"/>
    <w:rsid w:val="000C401C"/>
    <w:rsid w:val="000C60DC"/>
    <w:rsid w:val="000F23EA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06304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521C"/>
    <w:rsid w:val="00626934"/>
    <w:rsid w:val="006553E7"/>
    <w:rsid w:val="0065651A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16FB5"/>
    <w:rsid w:val="0074320F"/>
    <w:rsid w:val="00751B71"/>
    <w:rsid w:val="00751EC7"/>
    <w:rsid w:val="00753B84"/>
    <w:rsid w:val="00757EAA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760BE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3EF1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36</cp:revision>
  <cp:lastPrinted>2021-09-28T05:18:00Z</cp:lastPrinted>
  <dcterms:created xsi:type="dcterms:W3CDTF">2015-11-11T00:20:00Z</dcterms:created>
  <dcterms:modified xsi:type="dcterms:W3CDTF">2021-10-01T04:34:00Z</dcterms:modified>
</cp:coreProperties>
</file>