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77777777"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4418D6F4" w:rsidR="00745DFE" w:rsidRPr="00B96708" w:rsidRDefault="00396170"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 xml:space="preserve">№ </w:t>
      </w:r>
      <w:r w:rsidR="00AA37CC">
        <w:rPr>
          <w:rFonts w:ascii="Times New Roman" w:hAnsi="Times New Roman" w:cs="Times New Roman"/>
          <w:sz w:val="24"/>
          <w:szCs w:val="24"/>
        </w:rPr>
        <w:t>26</w:t>
      </w:r>
      <w:r w:rsidRPr="00B96708">
        <w:rPr>
          <w:rFonts w:ascii="Times New Roman" w:hAnsi="Times New Roman" w:cs="Times New Roman"/>
          <w:sz w:val="24"/>
          <w:szCs w:val="24"/>
        </w:rPr>
        <w:t>_</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AA37CC">
        <w:rPr>
          <w:rFonts w:ascii="Times New Roman" w:hAnsi="Times New Roman" w:cs="Times New Roman"/>
          <w:sz w:val="24"/>
          <w:szCs w:val="24"/>
        </w:rPr>
        <w:t>09</w:t>
      </w:r>
      <w:r w:rsidR="00012686">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4F0FC5">
        <w:rPr>
          <w:rFonts w:ascii="Times New Roman" w:hAnsi="Times New Roman" w:cs="Times New Roman"/>
          <w:sz w:val="24"/>
          <w:szCs w:val="24"/>
        </w:rPr>
        <w:t>_</w:t>
      </w:r>
      <w:r w:rsidR="00AA37CC">
        <w:rPr>
          <w:rFonts w:ascii="Times New Roman" w:hAnsi="Times New Roman" w:cs="Times New Roman"/>
          <w:sz w:val="24"/>
          <w:szCs w:val="24"/>
        </w:rPr>
        <w:t>03</w:t>
      </w:r>
      <w:r w:rsidR="004F0FC5">
        <w:rPr>
          <w:rFonts w:ascii="Times New Roman" w:hAnsi="Times New Roman" w:cs="Times New Roman"/>
          <w:sz w:val="24"/>
          <w:szCs w:val="24"/>
        </w:rPr>
        <w:t>__</w:t>
      </w:r>
      <w:r w:rsidR="00904B91" w:rsidRPr="00B96708">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480EEC">
        <w:rPr>
          <w:rFonts w:ascii="Times New Roman" w:hAnsi="Times New Roman" w:cs="Times New Roman"/>
          <w:sz w:val="24"/>
          <w:szCs w:val="24"/>
        </w:rPr>
        <w:t>2</w:t>
      </w:r>
      <w:r w:rsidR="00745DFE" w:rsidRPr="00B96708">
        <w:rPr>
          <w:rFonts w:ascii="Times New Roman" w:hAnsi="Times New Roman" w:cs="Times New Roman"/>
          <w:sz w:val="24"/>
          <w:szCs w:val="24"/>
        </w:rPr>
        <w:t xml:space="preserve"> года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76BAF93" w:rsidR="00F6004D" w:rsidRPr="00B96708" w:rsidRDefault="00480EEC" w:rsidP="00F600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6004D" w:rsidRPr="00B96708">
              <w:rPr>
                <w:rFonts w:ascii="Times New Roman" w:eastAsia="Times New Roman" w:hAnsi="Times New Roman" w:cs="Times New Roman"/>
                <w:sz w:val="24"/>
                <w:szCs w:val="24"/>
                <w:lang w:eastAsia="ru-RU"/>
              </w:rPr>
              <w:t>ла</w:t>
            </w:r>
            <w:r w:rsidR="00367D6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А.В. Приходько</w:t>
            </w:r>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0BA92DBF"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BBB9FAD"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3FB8F910"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AE1D08">
        <w:rPr>
          <w:rFonts w:ascii="Times New Roman" w:eastAsia="Times New Roman" w:hAnsi="Times New Roman" w:cs="Times New Roman"/>
          <w:sz w:val="24"/>
          <w:szCs w:val="24"/>
          <w:lang w:eastAsia="ru-RU"/>
        </w:rPr>
        <w:t>Ю.В. Шестакова</w:t>
      </w:r>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407E3654" w:rsidR="00DE1B00" w:rsidRPr="00B96708" w:rsidRDefault="00480EEC" w:rsidP="00084B8B">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233D48A2"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480EEC">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3AE20308" w:rsidR="00161F31" w:rsidRDefault="00480EEC" w:rsidP="00480EEC">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 xml:space="preserve"> </w:t>
      </w:r>
      <w:r w:rsidR="00974155">
        <w:rPr>
          <w:rFonts w:ascii="Times New Roman" w:eastAsia="Times New Roman" w:hAnsi="Times New Roman" w:cs="Times New Roman"/>
          <w:b/>
          <w:bCs/>
          <w:sz w:val="24"/>
          <w:szCs w:val="24"/>
          <w:u w:val="single"/>
          <w:lang w:eastAsia="ru-RU"/>
        </w:rPr>
        <w:t>11 апреля</w:t>
      </w:r>
      <w:r>
        <w:rPr>
          <w:rFonts w:ascii="Times New Roman" w:eastAsia="Times New Roman" w:hAnsi="Times New Roman" w:cs="Times New Roman"/>
          <w:b/>
          <w:bCs/>
          <w:sz w:val="24"/>
          <w:szCs w:val="24"/>
          <w:u w:val="single"/>
          <w:lang w:eastAsia="ru-RU"/>
        </w:rPr>
        <w:t xml:space="preserve"> </w:t>
      </w:r>
      <w:r w:rsidR="004646EE" w:rsidRPr="00367D67">
        <w:rPr>
          <w:rFonts w:ascii="Times New Roman" w:eastAsia="Times New Roman" w:hAnsi="Times New Roman" w:cs="Times New Roman"/>
          <w:b/>
          <w:bCs/>
          <w:sz w:val="24"/>
          <w:szCs w:val="24"/>
          <w:u w:val="single"/>
          <w:lang w:eastAsia="ru-RU"/>
        </w:rPr>
        <w:t>20</w:t>
      </w:r>
      <w:r w:rsidR="006027A7" w:rsidRPr="00367D67">
        <w:rPr>
          <w:rFonts w:ascii="Times New Roman" w:eastAsia="Times New Roman" w:hAnsi="Times New Roman" w:cs="Times New Roman"/>
          <w:b/>
          <w:bCs/>
          <w:sz w:val="24"/>
          <w:szCs w:val="24"/>
          <w:u w:val="single"/>
          <w:lang w:eastAsia="ru-RU"/>
        </w:rPr>
        <w:t>2</w:t>
      </w:r>
      <w:r>
        <w:rPr>
          <w:rFonts w:ascii="Times New Roman" w:eastAsia="Times New Roman" w:hAnsi="Times New Roman" w:cs="Times New Roman"/>
          <w:b/>
          <w:bCs/>
          <w:sz w:val="24"/>
          <w:szCs w:val="24"/>
          <w:u w:val="single"/>
          <w:lang w:eastAsia="ru-RU"/>
        </w:rPr>
        <w:t>2</w:t>
      </w:r>
      <w:r w:rsidR="004646EE" w:rsidRPr="00367D67">
        <w:rPr>
          <w:rFonts w:ascii="Times New Roman" w:eastAsia="Times New Roman" w:hAnsi="Times New Roman" w:cs="Times New Roman"/>
          <w:b/>
          <w:bCs/>
          <w:sz w:val="24"/>
          <w:szCs w:val="24"/>
          <w:u w:val="single"/>
          <w:lang w:eastAsia="ru-RU"/>
        </w:rPr>
        <w:t xml:space="preserve"> года в 1</w:t>
      </w:r>
      <w:r w:rsidR="00C412E6" w:rsidRPr="00367D67">
        <w:rPr>
          <w:rFonts w:ascii="Times New Roman" w:eastAsia="Times New Roman" w:hAnsi="Times New Roman" w:cs="Times New Roman"/>
          <w:b/>
          <w:bCs/>
          <w:sz w:val="24"/>
          <w:szCs w:val="24"/>
          <w:u w:val="single"/>
          <w:lang w:eastAsia="ru-RU"/>
        </w:rPr>
        <w:t>5</w:t>
      </w:r>
      <w:r w:rsidR="004646EE" w:rsidRPr="00367D67">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6E6887B8"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5F5F76" w:rsidRPr="00AA37CC">
        <w:rPr>
          <w:rFonts w:ascii="Times New Roman" w:eastAsia="Times New Roman" w:hAnsi="Times New Roman" w:cs="Times New Roman"/>
          <w:sz w:val="24"/>
          <w:szCs w:val="24"/>
          <w:lang w:eastAsia="ru-RU"/>
        </w:rPr>
        <w:t>№</w:t>
      </w:r>
      <w:r w:rsidR="009D6CB3" w:rsidRPr="00AA37CC">
        <w:rPr>
          <w:rFonts w:ascii="Times New Roman" w:eastAsia="Times New Roman" w:hAnsi="Times New Roman" w:cs="Times New Roman"/>
          <w:sz w:val="24"/>
          <w:szCs w:val="24"/>
          <w:lang w:eastAsia="ru-RU"/>
        </w:rPr>
        <w:t xml:space="preserve"> </w:t>
      </w:r>
      <w:r w:rsidR="00480EEC" w:rsidRPr="00AA37CC">
        <w:rPr>
          <w:rFonts w:ascii="Times New Roman" w:eastAsia="Times New Roman" w:hAnsi="Times New Roman" w:cs="Times New Roman"/>
          <w:sz w:val="24"/>
          <w:szCs w:val="24"/>
          <w:lang w:eastAsia="ru-RU"/>
        </w:rPr>
        <w:t>_</w:t>
      </w:r>
      <w:r w:rsidR="00AA37CC" w:rsidRPr="00AA37CC">
        <w:rPr>
          <w:rFonts w:ascii="Times New Roman" w:eastAsia="Times New Roman" w:hAnsi="Times New Roman" w:cs="Times New Roman"/>
          <w:sz w:val="24"/>
          <w:szCs w:val="24"/>
          <w:lang w:eastAsia="ru-RU"/>
        </w:rPr>
        <w:t>26</w:t>
      </w:r>
      <w:r w:rsidR="00480EEC" w:rsidRPr="00AA37CC">
        <w:rPr>
          <w:rFonts w:ascii="Times New Roman" w:eastAsia="Times New Roman" w:hAnsi="Times New Roman" w:cs="Times New Roman"/>
          <w:sz w:val="24"/>
          <w:szCs w:val="24"/>
          <w:lang w:eastAsia="ru-RU"/>
        </w:rPr>
        <w:t>_</w:t>
      </w:r>
      <w:r w:rsidR="00B132F1" w:rsidRPr="00AA37CC">
        <w:rPr>
          <w:rFonts w:ascii="Times New Roman" w:eastAsia="Times New Roman" w:hAnsi="Times New Roman" w:cs="Times New Roman"/>
          <w:sz w:val="24"/>
          <w:szCs w:val="24"/>
          <w:lang w:eastAsia="ru-RU"/>
        </w:rPr>
        <w:t xml:space="preserve"> от</w:t>
      </w:r>
      <w:r w:rsidR="00396170" w:rsidRPr="00AA37CC">
        <w:rPr>
          <w:rFonts w:ascii="Times New Roman" w:eastAsia="Times New Roman" w:hAnsi="Times New Roman" w:cs="Times New Roman"/>
          <w:sz w:val="24"/>
          <w:szCs w:val="24"/>
          <w:lang w:eastAsia="ru-RU"/>
        </w:rPr>
        <w:t xml:space="preserve"> </w:t>
      </w:r>
      <w:r w:rsidR="00480EEC" w:rsidRPr="00AA37CC">
        <w:rPr>
          <w:rFonts w:ascii="Times New Roman" w:eastAsia="Times New Roman" w:hAnsi="Times New Roman" w:cs="Times New Roman"/>
          <w:sz w:val="24"/>
          <w:szCs w:val="24"/>
          <w:lang w:eastAsia="ru-RU"/>
        </w:rPr>
        <w:t>_</w:t>
      </w:r>
      <w:r w:rsidR="00AA37CC">
        <w:rPr>
          <w:rFonts w:ascii="Times New Roman" w:eastAsia="Times New Roman" w:hAnsi="Times New Roman" w:cs="Times New Roman"/>
          <w:sz w:val="24"/>
          <w:szCs w:val="24"/>
          <w:lang w:eastAsia="ru-RU"/>
        </w:rPr>
        <w:t>09.03.2022г</w:t>
      </w:r>
      <w:r w:rsidRPr="00AA37CC">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688200AF" w:rsidR="00567EB2" w:rsidRPr="00B96708" w:rsidRDefault="00367D67"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30625989" w:rsidR="00567EB2" w:rsidRPr="00480EEC" w:rsidRDefault="00480EEC"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480EEC">
              <w:rPr>
                <w:rFonts w:ascii="Times New Roman" w:hAnsi="Times New Roman" w:cs="Times New Roman"/>
                <w:sz w:val="18"/>
                <w:szCs w:val="18"/>
              </w:rPr>
              <w:t>Республика Саха (Якутия), Мирнинский район, г. Удачный, микрорайон Новый город, район ПТВС</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7E5A169F" w:rsidR="00567EB2" w:rsidRPr="002B3B46" w:rsidRDefault="00480EEC"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87</w:t>
            </w:r>
            <w:r w:rsidR="00367D67">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705A3F29" w:rsidR="00567EB2" w:rsidRPr="002B3B46" w:rsidRDefault="00383816" w:rsidP="00383816">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w:t>
            </w:r>
            <w:r w:rsidR="00E918BD">
              <w:rPr>
                <w:rFonts w:ascii="Times New Roman" w:hAnsi="Times New Roman" w:cs="Times New Roman"/>
                <w:sz w:val="18"/>
                <w:szCs w:val="18"/>
              </w:rPr>
              <w:t>4</w:t>
            </w:r>
            <w:r w:rsidRPr="002B3B46">
              <w:rPr>
                <w:rFonts w:ascii="Times New Roman" w:hAnsi="Times New Roman" w:cs="Times New Roman"/>
                <w:sz w:val="18"/>
                <w:szCs w:val="18"/>
              </w:rPr>
              <w:t>0</w:t>
            </w:r>
            <w:r w:rsidR="00480EEC">
              <w:rPr>
                <w:rFonts w:ascii="Times New Roman" w:hAnsi="Times New Roman" w:cs="Times New Roman"/>
                <w:sz w:val="18"/>
                <w:szCs w:val="18"/>
              </w:rPr>
              <w:t>3</w:t>
            </w:r>
            <w:r w:rsidRPr="002B3B46">
              <w:rPr>
                <w:rFonts w:ascii="Times New Roman" w:hAnsi="Times New Roman" w:cs="Times New Roman"/>
                <w:sz w:val="18"/>
                <w:szCs w:val="18"/>
              </w:rPr>
              <w:t>:</w:t>
            </w:r>
            <w:r w:rsidR="00480EEC">
              <w:rPr>
                <w:rFonts w:ascii="Times New Roman" w:hAnsi="Times New Roman" w:cs="Times New Roman"/>
                <w:sz w:val="18"/>
                <w:szCs w:val="18"/>
              </w:rPr>
              <w:t>410</w:t>
            </w:r>
            <w:r w:rsidRPr="002B3B46">
              <w:rPr>
                <w:rFonts w:ascii="Times New Roman" w:hAnsi="Times New Roman" w:cs="Times New Roman"/>
                <w:sz w:val="18"/>
                <w:szCs w:val="18"/>
              </w:rPr>
              <w:t xml:space="preserve"> </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97BEB33" w:rsidR="00567EB2" w:rsidRPr="002B3B46" w:rsidRDefault="00367D67" w:rsidP="00A212A0">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металлического гаража</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AF7FD3D" w:rsidR="00567EB2" w:rsidRPr="002B3B46" w:rsidRDefault="00367D67"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265C45C7" w:rsidR="00567EB2" w:rsidRPr="002B3B46" w:rsidRDefault="00480EEC"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4800,55</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35DE7F3D" w:rsidR="00567EB2" w:rsidRPr="002B3B46" w:rsidRDefault="00480EEC"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144,02</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1BBD2E18" w:rsidR="00567EB2" w:rsidRPr="002B3B46" w:rsidRDefault="00480EEC"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960,11</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2575A3FB" w:rsidR="00567EB2" w:rsidRPr="002B3B46" w:rsidRDefault="009D6CB3"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AA37CC">
              <w:rPr>
                <w:rFonts w:ascii="Times New Roman" w:eastAsia="Times New Roman" w:hAnsi="Times New Roman" w:cs="Times New Roman"/>
                <w:sz w:val="18"/>
                <w:szCs w:val="18"/>
                <w:lang w:eastAsia="ru-RU"/>
              </w:rPr>
              <w:t xml:space="preserve">Распоряжение № </w:t>
            </w:r>
            <w:r w:rsidR="00AA37CC" w:rsidRPr="00AA37CC">
              <w:rPr>
                <w:rFonts w:ascii="Times New Roman" w:eastAsia="Times New Roman" w:hAnsi="Times New Roman" w:cs="Times New Roman"/>
                <w:sz w:val="18"/>
                <w:szCs w:val="18"/>
                <w:lang w:eastAsia="ru-RU"/>
              </w:rPr>
              <w:t>26</w:t>
            </w:r>
            <w:r w:rsidRPr="00AA37CC">
              <w:rPr>
                <w:rFonts w:ascii="Times New Roman" w:eastAsia="Times New Roman" w:hAnsi="Times New Roman" w:cs="Times New Roman"/>
                <w:sz w:val="18"/>
                <w:szCs w:val="18"/>
                <w:lang w:eastAsia="ru-RU"/>
              </w:rPr>
              <w:t xml:space="preserve"> от</w:t>
            </w:r>
            <w:r w:rsidR="00AA37CC" w:rsidRPr="00AA37CC">
              <w:rPr>
                <w:rFonts w:ascii="Times New Roman" w:eastAsia="Times New Roman" w:hAnsi="Times New Roman" w:cs="Times New Roman"/>
                <w:sz w:val="18"/>
                <w:szCs w:val="18"/>
                <w:lang w:eastAsia="ru-RU"/>
              </w:rPr>
              <w:t xml:space="preserve"> 09.03</w:t>
            </w:r>
            <w:r w:rsidR="00396170" w:rsidRPr="00AA37CC">
              <w:rPr>
                <w:rFonts w:ascii="Times New Roman" w:eastAsia="Times New Roman" w:hAnsi="Times New Roman" w:cs="Times New Roman"/>
                <w:sz w:val="18"/>
                <w:szCs w:val="18"/>
                <w:lang w:eastAsia="ru-RU"/>
              </w:rPr>
              <w:t>.</w:t>
            </w:r>
            <w:r w:rsidRPr="00AA37CC">
              <w:rPr>
                <w:rFonts w:ascii="Times New Roman" w:eastAsia="Times New Roman" w:hAnsi="Times New Roman" w:cs="Times New Roman"/>
                <w:sz w:val="18"/>
                <w:szCs w:val="18"/>
                <w:lang w:eastAsia="ru-RU"/>
              </w:rPr>
              <w:t>202</w:t>
            </w:r>
            <w:r w:rsidR="00480EEC" w:rsidRPr="00AA37CC">
              <w:rPr>
                <w:rFonts w:ascii="Times New Roman" w:eastAsia="Times New Roman" w:hAnsi="Times New Roman" w:cs="Times New Roman"/>
                <w:sz w:val="18"/>
                <w:szCs w:val="18"/>
                <w:lang w:eastAsia="ru-RU"/>
              </w:rPr>
              <w:t>2</w:t>
            </w:r>
            <w:r w:rsidRPr="00AA37CC">
              <w:rPr>
                <w:rFonts w:ascii="Times New Roman" w:eastAsia="Times New Roman" w:hAnsi="Times New Roman" w:cs="Times New Roman"/>
                <w:sz w:val="18"/>
                <w:szCs w:val="18"/>
                <w:lang w:eastAsia="ru-RU"/>
              </w:rPr>
              <w:t>г.</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lastRenderedPageBreak/>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676703BD" w14:textId="77777777"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6086EA25"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974155">
        <w:rPr>
          <w:b/>
          <w:szCs w:val="24"/>
          <w:lang w:eastAsia="ru-RU"/>
        </w:rPr>
        <w:t>11</w:t>
      </w:r>
      <w:r w:rsidR="00480EEC">
        <w:rPr>
          <w:b/>
          <w:szCs w:val="24"/>
          <w:lang w:eastAsia="ru-RU"/>
        </w:rPr>
        <w:t>_</w:t>
      </w:r>
      <w:r w:rsidR="004B1808" w:rsidRPr="00B96708">
        <w:rPr>
          <w:b/>
          <w:szCs w:val="24"/>
          <w:lang w:eastAsia="ru-RU"/>
        </w:rPr>
        <w:t xml:space="preserve">» </w:t>
      </w:r>
      <w:r w:rsidR="00480EEC">
        <w:rPr>
          <w:b/>
          <w:szCs w:val="24"/>
          <w:lang w:eastAsia="ru-RU"/>
        </w:rPr>
        <w:t>марта</w:t>
      </w:r>
      <w:r w:rsidR="003C4DA4" w:rsidRPr="00B96708">
        <w:rPr>
          <w:b/>
          <w:szCs w:val="24"/>
          <w:lang w:eastAsia="ru-RU"/>
        </w:rPr>
        <w:t xml:space="preserve"> 20</w:t>
      </w:r>
      <w:r w:rsidR="00BA4CFF" w:rsidRPr="00B96708">
        <w:rPr>
          <w:b/>
          <w:szCs w:val="24"/>
          <w:lang w:eastAsia="ru-RU"/>
        </w:rPr>
        <w:t>2</w:t>
      </w:r>
      <w:r w:rsidR="00480EEC">
        <w:rPr>
          <w:b/>
          <w:szCs w:val="24"/>
          <w:lang w:eastAsia="ru-RU"/>
        </w:rPr>
        <w:t>2</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974155">
        <w:rPr>
          <w:b/>
          <w:bCs/>
          <w:szCs w:val="24"/>
          <w:lang w:eastAsia="ru-RU"/>
        </w:rPr>
        <w:t>11</w:t>
      </w:r>
      <w:r w:rsidR="00480EEC">
        <w:rPr>
          <w:b/>
          <w:bCs/>
          <w:szCs w:val="24"/>
          <w:lang w:eastAsia="ru-RU"/>
        </w:rPr>
        <w:t>_</w:t>
      </w:r>
      <w:r w:rsidR="003C4DA4" w:rsidRPr="00B96708">
        <w:rPr>
          <w:b/>
          <w:szCs w:val="24"/>
          <w:lang w:eastAsia="ru-RU"/>
        </w:rPr>
        <w:t xml:space="preserve">» </w:t>
      </w:r>
      <w:r w:rsidR="00974155">
        <w:rPr>
          <w:b/>
          <w:szCs w:val="24"/>
          <w:lang w:eastAsia="ru-RU"/>
        </w:rPr>
        <w:t>апреля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480EEC">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0CDBF98F"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974155">
        <w:rPr>
          <w:rFonts w:ascii="Times New Roman" w:hAnsi="Times New Roman" w:cs="Times New Roman"/>
          <w:b/>
          <w:sz w:val="24"/>
          <w:szCs w:val="24"/>
        </w:rPr>
        <w:t>11</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480EEC">
        <w:rPr>
          <w:rFonts w:ascii="Times New Roman" w:hAnsi="Times New Roman" w:cs="Times New Roman"/>
          <w:b/>
          <w:sz w:val="24"/>
          <w:szCs w:val="24"/>
        </w:rPr>
        <w:t>апреля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480EEC">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41B3FAA0"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480EEC">
        <w:rPr>
          <w:rFonts w:ascii="Times New Roman" w:eastAsia="Times New Roman" w:hAnsi="Times New Roman" w:cs="Times New Roman"/>
          <w:b/>
          <w:bCs/>
          <w:sz w:val="24"/>
          <w:szCs w:val="24"/>
          <w:lang w:eastAsia="ru-RU"/>
        </w:rPr>
        <w:t>_</w:t>
      </w:r>
      <w:r w:rsidR="00974155">
        <w:rPr>
          <w:rFonts w:ascii="Times New Roman" w:eastAsia="Times New Roman" w:hAnsi="Times New Roman" w:cs="Times New Roman"/>
          <w:b/>
          <w:bCs/>
          <w:sz w:val="24"/>
          <w:szCs w:val="24"/>
          <w:lang w:eastAsia="ru-RU"/>
        </w:rPr>
        <w:t>11</w:t>
      </w:r>
      <w:r w:rsidR="00A212A0" w:rsidRPr="00B96708">
        <w:rPr>
          <w:rFonts w:ascii="Times New Roman" w:eastAsia="Times New Roman" w:hAnsi="Times New Roman" w:cs="Times New Roman"/>
          <w:b/>
          <w:bCs/>
          <w:sz w:val="24"/>
          <w:szCs w:val="24"/>
          <w:lang w:eastAsia="ru-RU"/>
        </w:rPr>
        <w:t xml:space="preserve"> </w:t>
      </w:r>
      <w:r w:rsidR="00480EEC">
        <w:rPr>
          <w:rFonts w:ascii="Times New Roman" w:eastAsia="Times New Roman" w:hAnsi="Times New Roman" w:cs="Times New Roman"/>
          <w:b/>
          <w:bCs/>
          <w:sz w:val="24"/>
          <w:szCs w:val="24"/>
          <w:lang w:eastAsia="ru-RU"/>
        </w:rPr>
        <w:t>апреля</w:t>
      </w:r>
      <w:r w:rsidR="00A212A0" w:rsidRPr="00B96708">
        <w:rPr>
          <w:rFonts w:ascii="Times New Roman" w:eastAsia="Times New Roman" w:hAnsi="Times New Roman" w:cs="Times New Roman"/>
          <w:b/>
          <w:bCs/>
          <w:sz w:val="24"/>
          <w:szCs w:val="24"/>
          <w:lang w:eastAsia="ru-RU"/>
        </w:rPr>
        <w:t xml:space="preserve"> 202</w:t>
      </w:r>
      <w:r w:rsidR="00480EE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2F31DC1A"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974155" w:rsidRPr="00974155">
        <w:rPr>
          <w:rFonts w:ascii="Times New Roman" w:eastAsia="Times New Roman" w:hAnsi="Times New Roman" w:cs="Times New Roman"/>
          <w:b/>
          <w:bCs/>
          <w:sz w:val="24"/>
          <w:szCs w:val="24"/>
          <w:lang w:eastAsia="ru-RU"/>
        </w:rPr>
        <w:t>11</w:t>
      </w:r>
      <w:r w:rsidR="003021B1">
        <w:rPr>
          <w:rFonts w:ascii="Times New Roman" w:eastAsia="Times New Roman" w:hAnsi="Times New Roman" w:cs="Times New Roman"/>
          <w:b/>
          <w:sz w:val="24"/>
          <w:szCs w:val="24"/>
          <w:lang w:eastAsia="ru-RU"/>
        </w:rPr>
        <w:t xml:space="preserve"> </w:t>
      </w:r>
      <w:r w:rsidR="00480EEC">
        <w:rPr>
          <w:rFonts w:ascii="Times New Roman" w:eastAsia="Times New Roman" w:hAnsi="Times New Roman" w:cs="Times New Roman"/>
          <w:b/>
          <w:sz w:val="24"/>
          <w:szCs w:val="24"/>
          <w:lang w:eastAsia="ru-RU"/>
        </w:rPr>
        <w:t>марта</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 xml:space="preserve">в дни и часы, установленные для приема заявок, при предъявлении </w:t>
      </w:r>
      <w:r w:rsidRPr="00B96708">
        <w:rPr>
          <w:rFonts w:ascii="Times New Roman" w:eastAsia="Times New Roman" w:hAnsi="Times New Roman" w:cs="Times New Roman"/>
          <w:sz w:val="24"/>
          <w:szCs w:val="24"/>
          <w:lang w:eastAsia="ru-RU"/>
        </w:rPr>
        <w:lastRenderedPageBreak/>
        <w:t>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394411F9"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974155">
        <w:rPr>
          <w:rFonts w:ascii="Times New Roman" w:eastAsia="Times New Roman" w:hAnsi="Times New Roman" w:cs="Times New Roman"/>
          <w:b/>
          <w:sz w:val="24"/>
          <w:szCs w:val="24"/>
          <w:lang w:eastAsia="ru-RU"/>
        </w:rPr>
        <w:t xml:space="preserve">11 </w:t>
      </w:r>
      <w:r w:rsidR="00480EEC">
        <w:rPr>
          <w:rFonts w:ascii="Times New Roman" w:eastAsia="Times New Roman" w:hAnsi="Times New Roman" w:cs="Times New Roman"/>
          <w:b/>
          <w:sz w:val="24"/>
          <w:szCs w:val="24"/>
          <w:lang w:eastAsia="ru-RU"/>
        </w:rPr>
        <w:t>апреля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48F8F754"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lastRenderedPageBreak/>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974155">
        <w:rPr>
          <w:rFonts w:ascii="Times New Roman" w:eastAsia="Times New Roman" w:hAnsi="Times New Roman" w:cs="Times New Roman"/>
          <w:sz w:val="24"/>
          <w:szCs w:val="24"/>
          <w:lang w:eastAsia="ru-RU"/>
        </w:rPr>
        <w:t xml:space="preserve"> 14</w:t>
      </w:r>
      <w:r w:rsidR="005045DC" w:rsidRPr="00B96708">
        <w:rPr>
          <w:rFonts w:ascii="Times New Roman" w:eastAsia="Times New Roman" w:hAnsi="Times New Roman" w:cs="Times New Roman"/>
          <w:sz w:val="24"/>
          <w:szCs w:val="24"/>
          <w:lang w:eastAsia="ru-RU"/>
        </w:rPr>
        <w:t>.</w:t>
      </w:r>
      <w:r w:rsidR="00974155">
        <w:rPr>
          <w:rFonts w:ascii="Times New Roman" w:eastAsia="Times New Roman" w:hAnsi="Times New Roman" w:cs="Times New Roman"/>
          <w:sz w:val="24"/>
          <w:szCs w:val="24"/>
          <w:lang w:eastAsia="ru-RU"/>
        </w:rPr>
        <w:t>03</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974155">
        <w:rPr>
          <w:rFonts w:ascii="Times New Roman" w:eastAsia="Times New Roman" w:hAnsi="Times New Roman" w:cs="Times New Roman"/>
          <w:sz w:val="24"/>
          <w:szCs w:val="24"/>
          <w:lang w:eastAsia="ru-RU"/>
        </w:rPr>
        <w:t>11</w:t>
      </w:r>
      <w:r w:rsidRPr="00B96708">
        <w:rPr>
          <w:rFonts w:ascii="Times New Roman" w:eastAsia="Times New Roman" w:hAnsi="Times New Roman" w:cs="Times New Roman"/>
          <w:sz w:val="24"/>
          <w:szCs w:val="24"/>
          <w:lang w:eastAsia="ru-RU"/>
        </w:rPr>
        <w:t>.</w:t>
      </w:r>
      <w:r w:rsidR="00974155">
        <w:rPr>
          <w:rFonts w:ascii="Times New Roman" w:eastAsia="Times New Roman" w:hAnsi="Times New Roman" w:cs="Times New Roman"/>
          <w:sz w:val="24"/>
          <w:szCs w:val="24"/>
          <w:lang w:eastAsia="ru-RU"/>
        </w:rPr>
        <w:t>04</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C3F0A3A" w14:textId="77777777"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14:paraId="19783EE5" w14:textId="77777777"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3345397A"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2D3A03">
        <w:rPr>
          <w:rFonts w:ascii="Times New Roman" w:eastAsia="Times New Roman" w:hAnsi="Times New Roman" w:cs="Times New Roman"/>
          <w:b/>
          <w:bCs/>
          <w:sz w:val="24"/>
          <w:szCs w:val="24"/>
          <w:lang w:eastAsia="ru-RU"/>
        </w:rPr>
        <w:t>11 апреля</w:t>
      </w:r>
      <w:r w:rsidR="005766E3">
        <w:rPr>
          <w:rFonts w:ascii="Times New Roman" w:eastAsia="Times New Roman" w:hAnsi="Times New Roman" w:cs="Times New Roman"/>
          <w:b/>
          <w:bCs/>
          <w:sz w:val="24"/>
          <w:szCs w:val="24"/>
          <w:lang w:eastAsia="ru-RU"/>
        </w:rPr>
        <w:t xml:space="preserve">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A27F1A">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250C9AE2"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2D3A03" w:rsidRPr="002D3A03">
        <w:rPr>
          <w:rFonts w:ascii="Times New Roman" w:hAnsi="Times New Roman" w:cs="Times New Roman"/>
          <w:b/>
          <w:sz w:val="24"/>
          <w:szCs w:val="24"/>
          <w:u w:val="single"/>
          <w:lang w:eastAsia="ru-RU"/>
        </w:rPr>
        <w:t>11 апреля</w:t>
      </w:r>
      <w:r w:rsidR="00A27F1A">
        <w:rPr>
          <w:rFonts w:ascii="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A27F1A">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w:t>
      </w:r>
      <w:r w:rsidRPr="00B96708">
        <w:rPr>
          <w:rFonts w:ascii="Times New Roman" w:eastAsia="Times New Roman" w:hAnsi="Times New Roman" w:cs="Times New Roman"/>
          <w:sz w:val="24"/>
          <w:szCs w:val="24"/>
          <w:lang w:eastAsia="ru-RU"/>
        </w:rPr>
        <w:lastRenderedPageBreak/>
        <w:t>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7F56B9DD" w14:textId="77777777"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w:t>
      </w:r>
      <w:r w:rsidRPr="00B96708">
        <w:rPr>
          <w:rFonts w:ascii="Times New Roman" w:eastAsia="Times New Roman" w:hAnsi="Times New Roman" w:cs="Times New Roman"/>
          <w:sz w:val="24"/>
          <w:szCs w:val="24"/>
          <w:lang w:eastAsia="ru-RU"/>
        </w:rPr>
        <w:lastRenderedPageBreak/>
        <w:t>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404EEF31" w14:textId="77777777" w:rsidR="00B132F1" w:rsidRDefault="00B132F1" w:rsidP="00D133F8">
      <w:pPr>
        <w:pStyle w:val="a4"/>
        <w:spacing w:after="0"/>
        <w:ind w:firstLine="709"/>
        <w:rPr>
          <w:szCs w:val="24"/>
          <w:lang w:eastAsia="ru-RU"/>
        </w:rPr>
      </w:pPr>
    </w:p>
    <w:p w14:paraId="2F3AFB80" w14:textId="2C11AB9B" w:rsidR="00B132F1" w:rsidRDefault="00B132F1" w:rsidP="00D133F8">
      <w:pPr>
        <w:pStyle w:val="a4"/>
        <w:spacing w:after="0"/>
        <w:ind w:firstLine="709"/>
        <w:rPr>
          <w:szCs w:val="24"/>
          <w:lang w:eastAsia="ru-RU"/>
        </w:rPr>
      </w:pPr>
    </w:p>
    <w:p w14:paraId="3CF11540" w14:textId="07C91E15" w:rsidR="005766E3" w:rsidRDefault="005766E3" w:rsidP="00D133F8">
      <w:pPr>
        <w:pStyle w:val="a4"/>
        <w:spacing w:after="0"/>
        <w:ind w:firstLine="709"/>
        <w:rPr>
          <w:szCs w:val="24"/>
          <w:lang w:eastAsia="ru-RU"/>
        </w:rPr>
      </w:pPr>
    </w:p>
    <w:p w14:paraId="4993B956" w14:textId="4339EA70" w:rsidR="005766E3" w:rsidRDefault="005766E3" w:rsidP="00D133F8">
      <w:pPr>
        <w:pStyle w:val="a4"/>
        <w:spacing w:after="0"/>
        <w:ind w:firstLine="709"/>
        <w:rPr>
          <w:szCs w:val="24"/>
          <w:lang w:eastAsia="ru-RU"/>
        </w:rPr>
      </w:pPr>
    </w:p>
    <w:p w14:paraId="1FE3AE7F" w14:textId="697BCE6F" w:rsidR="005766E3" w:rsidRDefault="005766E3" w:rsidP="00D133F8">
      <w:pPr>
        <w:pStyle w:val="a4"/>
        <w:spacing w:after="0"/>
        <w:ind w:firstLine="709"/>
        <w:rPr>
          <w:szCs w:val="24"/>
          <w:lang w:eastAsia="ru-RU"/>
        </w:rPr>
      </w:pPr>
    </w:p>
    <w:p w14:paraId="4DAB6CB0" w14:textId="44757926" w:rsidR="00396170" w:rsidRDefault="00396170" w:rsidP="00D133F8">
      <w:pPr>
        <w:pStyle w:val="a4"/>
        <w:spacing w:after="0"/>
        <w:ind w:firstLine="709"/>
        <w:rPr>
          <w:szCs w:val="24"/>
          <w:lang w:eastAsia="ru-RU"/>
        </w:rPr>
      </w:pPr>
    </w:p>
    <w:p w14:paraId="69B57F25" w14:textId="72DB8E32" w:rsidR="00396170" w:rsidRDefault="00396170" w:rsidP="00D133F8">
      <w:pPr>
        <w:pStyle w:val="a4"/>
        <w:spacing w:after="0"/>
        <w:ind w:firstLine="709"/>
        <w:rPr>
          <w:szCs w:val="24"/>
          <w:lang w:eastAsia="ru-RU"/>
        </w:rPr>
      </w:pPr>
    </w:p>
    <w:p w14:paraId="6BEB199C" w14:textId="354262D8" w:rsidR="00396170" w:rsidRDefault="00396170" w:rsidP="00D133F8">
      <w:pPr>
        <w:pStyle w:val="a4"/>
        <w:spacing w:after="0"/>
        <w:ind w:firstLine="709"/>
        <w:rPr>
          <w:szCs w:val="24"/>
          <w:lang w:eastAsia="ru-RU"/>
        </w:rPr>
      </w:pPr>
    </w:p>
    <w:p w14:paraId="4ED6C4F8" w14:textId="204F4965" w:rsidR="00396170" w:rsidRDefault="00396170" w:rsidP="00D133F8">
      <w:pPr>
        <w:pStyle w:val="a4"/>
        <w:spacing w:after="0"/>
        <w:ind w:firstLine="709"/>
        <w:rPr>
          <w:szCs w:val="24"/>
          <w:lang w:eastAsia="ru-RU"/>
        </w:rPr>
      </w:pPr>
    </w:p>
    <w:p w14:paraId="1CBF5F5E" w14:textId="74BA4B0C" w:rsidR="00396170" w:rsidRDefault="00396170" w:rsidP="00D133F8">
      <w:pPr>
        <w:pStyle w:val="a4"/>
        <w:spacing w:after="0"/>
        <w:ind w:firstLine="709"/>
        <w:rPr>
          <w:szCs w:val="24"/>
          <w:lang w:eastAsia="ru-RU"/>
        </w:rPr>
      </w:pPr>
    </w:p>
    <w:p w14:paraId="29DE0A84" w14:textId="464626DF" w:rsidR="00396170" w:rsidRDefault="00396170" w:rsidP="00D133F8">
      <w:pPr>
        <w:pStyle w:val="a4"/>
        <w:spacing w:after="0"/>
        <w:ind w:firstLine="709"/>
        <w:rPr>
          <w:szCs w:val="24"/>
          <w:lang w:eastAsia="ru-RU"/>
        </w:rPr>
      </w:pPr>
    </w:p>
    <w:p w14:paraId="0C4E0657" w14:textId="2855FC77" w:rsidR="00396170" w:rsidRDefault="00396170" w:rsidP="00D133F8">
      <w:pPr>
        <w:pStyle w:val="a4"/>
        <w:spacing w:after="0"/>
        <w:ind w:firstLine="709"/>
        <w:rPr>
          <w:szCs w:val="24"/>
          <w:lang w:eastAsia="ru-RU"/>
        </w:rPr>
      </w:pPr>
    </w:p>
    <w:p w14:paraId="05C3384D" w14:textId="2D5397FF" w:rsidR="00396170" w:rsidRDefault="00396170" w:rsidP="00D133F8">
      <w:pPr>
        <w:pStyle w:val="a4"/>
        <w:spacing w:after="0"/>
        <w:ind w:firstLine="709"/>
        <w:rPr>
          <w:szCs w:val="24"/>
          <w:lang w:eastAsia="ru-RU"/>
        </w:rPr>
      </w:pPr>
    </w:p>
    <w:p w14:paraId="7AFAEA0D" w14:textId="06F1DB74" w:rsidR="00396170" w:rsidRDefault="00396170" w:rsidP="00D133F8">
      <w:pPr>
        <w:pStyle w:val="a4"/>
        <w:spacing w:after="0"/>
        <w:ind w:firstLine="709"/>
        <w:rPr>
          <w:szCs w:val="24"/>
          <w:lang w:eastAsia="ru-RU"/>
        </w:rPr>
      </w:pPr>
    </w:p>
    <w:p w14:paraId="077CA5D2" w14:textId="53F21100" w:rsidR="00396170" w:rsidRDefault="00396170" w:rsidP="00D133F8">
      <w:pPr>
        <w:pStyle w:val="a4"/>
        <w:spacing w:after="0"/>
        <w:ind w:firstLine="709"/>
        <w:rPr>
          <w:szCs w:val="24"/>
          <w:lang w:eastAsia="ru-RU"/>
        </w:rPr>
      </w:pPr>
    </w:p>
    <w:p w14:paraId="0883112F" w14:textId="2736E5EF" w:rsidR="00396170" w:rsidRDefault="00396170" w:rsidP="00D133F8">
      <w:pPr>
        <w:pStyle w:val="a4"/>
        <w:spacing w:after="0"/>
        <w:ind w:firstLine="709"/>
        <w:rPr>
          <w:szCs w:val="24"/>
          <w:lang w:eastAsia="ru-RU"/>
        </w:rPr>
      </w:pPr>
    </w:p>
    <w:p w14:paraId="001FBB99" w14:textId="5C6C91C8" w:rsidR="00396170" w:rsidRDefault="00396170" w:rsidP="00D133F8">
      <w:pPr>
        <w:pStyle w:val="a4"/>
        <w:spacing w:after="0"/>
        <w:ind w:firstLine="709"/>
        <w:rPr>
          <w:szCs w:val="24"/>
          <w:lang w:eastAsia="ru-RU"/>
        </w:rPr>
      </w:pPr>
    </w:p>
    <w:p w14:paraId="4C217E26" w14:textId="3BF14D86" w:rsidR="00396170" w:rsidRDefault="00396170" w:rsidP="00D133F8">
      <w:pPr>
        <w:pStyle w:val="a4"/>
        <w:spacing w:after="0"/>
        <w:ind w:firstLine="709"/>
        <w:rPr>
          <w:szCs w:val="24"/>
          <w:lang w:eastAsia="ru-RU"/>
        </w:rPr>
      </w:pPr>
    </w:p>
    <w:p w14:paraId="3337DFBA" w14:textId="018EB871" w:rsidR="00396170" w:rsidRDefault="00396170" w:rsidP="00D133F8">
      <w:pPr>
        <w:pStyle w:val="a4"/>
        <w:spacing w:after="0"/>
        <w:ind w:firstLine="709"/>
        <w:rPr>
          <w:szCs w:val="24"/>
          <w:lang w:eastAsia="ru-RU"/>
        </w:rPr>
      </w:pPr>
    </w:p>
    <w:p w14:paraId="5B4680AB" w14:textId="3AC3141D" w:rsidR="00396170" w:rsidRDefault="00396170" w:rsidP="00D133F8">
      <w:pPr>
        <w:pStyle w:val="a4"/>
        <w:spacing w:after="0"/>
        <w:ind w:firstLine="709"/>
        <w:rPr>
          <w:szCs w:val="24"/>
          <w:lang w:eastAsia="ru-RU"/>
        </w:rPr>
      </w:pPr>
    </w:p>
    <w:p w14:paraId="68E7625E" w14:textId="0FB59515" w:rsidR="00396170" w:rsidRDefault="00396170" w:rsidP="00D133F8">
      <w:pPr>
        <w:pStyle w:val="a4"/>
        <w:spacing w:after="0"/>
        <w:ind w:firstLine="709"/>
        <w:rPr>
          <w:szCs w:val="24"/>
          <w:lang w:eastAsia="ru-RU"/>
        </w:rPr>
      </w:pPr>
    </w:p>
    <w:p w14:paraId="4424ED71" w14:textId="57B5E556" w:rsidR="00396170" w:rsidRDefault="00396170" w:rsidP="00D133F8">
      <w:pPr>
        <w:pStyle w:val="a4"/>
        <w:spacing w:after="0"/>
        <w:ind w:firstLine="709"/>
        <w:rPr>
          <w:szCs w:val="24"/>
          <w:lang w:eastAsia="ru-RU"/>
        </w:rPr>
      </w:pPr>
    </w:p>
    <w:p w14:paraId="782BF38C" w14:textId="492B43DC" w:rsidR="00396170" w:rsidRDefault="00396170" w:rsidP="00D133F8">
      <w:pPr>
        <w:pStyle w:val="a4"/>
        <w:spacing w:after="0"/>
        <w:ind w:firstLine="709"/>
        <w:rPr>
          <w:szCs w:val="24"/>
          <w:lang w:eastAsia="ru-RU"/>
        </w:rPr>
      </w:pPr>
    </w:p>
    <w:p w14:paraId="1BD72E75" w14:textId="291E08AF" w:rsidR="00396170" w:rsidRDefault="00396170" w:rsidP="00D133F8">
      <w:pPr>
        <w:pStyle w:val="a4"/>
        <w:spacing w:after="0"/>
        <w:ind w:firstLine="709"/>
        <w:rPr>
          <w:szCs w:val="24"/>
          <w:lang w:eastAsia="ru-RU"/>
        </w:rPr>
      </w:pPr>
    </w:p>
    <w:p w14:paraId="003FF4AD" w14:textId="309A2ED2" w:rsidR="00396170" w:rsidRDefault="00396170" w:rsidP="00D133F8">
      <w:pPr>
        <w:pStyle w:val="a4"/>
        <w:spacing w:after="0"/>
        <w:ind w:firstLine="709"/>
        <w:rPr>
          <w:szCs w:val="24"/>
          <w:lang w:eastAsia="ru-RU"/>
        </w:rPr>
      </w:pPr>
    </w:p>
    <w:p w14:paraId="2602FAF2" w14:textId="5B61D0CE" w:rsidR="00396170" w:rsidRDefault="00396170" w:rsidP="00D133F8">
      <w:pPr>
        <w:pStyle w:val="a4"/>
        <w:spacing w:after="0"/>
        <w:ind w:firstLine="709"/>
        <w:rPr>
          <w:szCs w:val="24"/>
          <w:lang w:eastAsia="ru-RU"/>
        </w:rPr>
      </w:pPr>
    </w:p>
    <w:p w14:paraId="52946632" w14:textId="22217391" w:rsidR="00396170" w:rsidRDefault="00396170" w:rsidP="00D133F8">
      <w:pPr>
        <w:pStyle w:val="a4"/>
        <w:spacing w:after="0"/>
        <w:ind w:firstLine="709"/>
        <w:rPr>
          <w:szCs w:val="24"/>
          <w:lang w:eastAsia="ru-RU"/>
        </w:rPr>
      </w:pPr>
    </w:p>
    <w:p w14:paraId="785B4EA0" w14:textId="61E43EDE" w:rsidR="00396170" w:rsidRDefault="00396170" w:rsidP="00D133F8">
      <w:pPr>
        <w:pStyle w:val="a4"/>
        <w:spacing w:after="0"/>
        <w:ind w:firstLine="709"/>
        <w:rPr>
          <w:szCs w:val="24"/>
          <w:lang w:eastAsia="ru-RU"/>
        </w:rPr>
      </w:pPr>
    </w:p>
    <w:p w14:paraId="0C4CB679" w14:textId="7601020A" w:rsidR="00396170" w:rsidRDefault="00396170" w:rsidP="00D133F8">
      <w:pPr>
        <w:pStyle w:val="a4"/>
        <w:spacing w:after="0"/>
        <w:ind w:firstLine="709"/>
        <w:rPr>
          <w:szCs w:val="24"/>
          <w:lang w:eastAsia="ru-RU"/>
        </w:rPr>
      </w:pPr>
    </w:p>
    <w:p w14:paraId="1FB841C8" w14:textId="7AC04AC7" w:rsidR="00396170" w:rsidRDefault="00396170" w:rsidP="00D133F8">
      <w:pPr>
        <w:pStyle w:val="a4"/>
        <w:spacing w:after="0"/>
        <w:ind w:firstLine="709"/>
        <w:rPr>
          <w:szCs w:val="24"/>
          <w:lang w:eastAsia="ru-RU"/>
        </w:rPr>
      </w:pPr>
    </w:p>
    <w:p w14:paraId="3E01AC2E" w14:textId="61372C29" w:rsidR="00396170" w:rsidRDefault="00396170" w:rsidP="00D133F8">
      <w:pPr>
        <w:pStyle w:val="a4"/>
        <w:spacing w:after="0"/>
        <w:ind w:firstLine="709"/>
        <w:rPr>
          <w:szCs w:val="24"/>
          <w:lang w:eastAsia="ru-RU"/>
        </w:rPr>
      </w:pPr>
    </w:p>
    <w:p w14:paraId="1CA61DBA" w14:textId="2BCF3393" w:rsidR="00396170" w:rsidRDefault="00396170" w:rsidP="00D133F8">
      <w:pPr>
        <w:pStyle w:val="a4"/>
        <w:spacing w:after="0"/>
        <w:ind w:firstLine="709"/>
        <w:rPr>
          <w:szCs w:val="24"/>
          <w:lang w:eastAsia="ru-RU"/>
        </w:rPr>
      </w:pPr>
    </w:p>
    <w:p w14:paraId="46FA616C" w14:textId="0E784FF8" w:rsidR="00396170" w:rsidRDefault="00396170" w:rsidP="00D133F8">
      <w:pPr>
        <w:pStyle w:val="a4"/>
        <w:spacing w:after="0"/>
        <w:ind w:firstLine="709"/>
        <w:rPr>
          <w:szCs w:val="24"/>
          <w:lang w:eastAsia="ru-RU"/>
        </w:rPr>
      </w:pPr>
    </w:p>
    <w:p w14:paraId="38A08781" w14:textId="017B325D" w:rsidR="00396170" w:rsidRDefault="00396170" w:rsidP="00D133F8">
      <w:pPr>
        <w:pStyle w:val="a4"/>
        <w:spacing w:after="0"/>
        <w:ind w:firstLine="709"/>
        <w:rPr>
          <w:szCs w:val="24"/>
          <w:lang w:eastAsia="ru-RU"/>
        </w:rPr>
      </w:pPr>
    </w:p>
    <w:p w14:paraId="6E47CCBC" w14:textId="538635EB" w:rsidR="00396170" w:rsidRDefault="00396170" w:rsidP="00D133F8">
      <w:pPr>
        <w:pStyle w:val="a4"/>
        <w:spacing w:after="0"/>
        <w:ind w:firstLine="709"/>
        <w:rPr>
          <w:szCs w:val="24"/>
          <w:lang w:eastAsia="ru-RU"/>
        </w:rPr>
      </w:pPr>
    </w:p>
    <w:p w14:paraId="5ECF53DB" w14:textId="52D0F071" w:rsidR="00396170" w:rsidRDefault="00396170" w:rsidP="00D133F8">
      <w:pPr>
        <w:pStyle w:val="a4"/>
        <w:spacing w:after="0"/>
        <w:ind w:firstLine="709"/>
        <w:rPr>
          <w:szCs w:val="24"/>
          <w:lang w:eastAsia="ru-RU"/>
        </w:rPr>
      </w:pPr>
    </w:p>
    <w:p w14:paraId="34A510DE" w14:textId="3B84EB1E" w:rsidR="00396170" w:rsidRDefault="00396170" w:rsidP="00D133F8">
      <w:pPr>
        <w:pStyle w:val="a4"/>
        <w:spacing w:after="0"/>
        <w:ind w:firstLine="709"/>
        <w:rPr>
          <w:szCs w:val="24"/>
          <w:lang w:eastAsia="ru-RU"/>
        </w:rPr>
      </w:pPr>
    </w:p>
    <w:p w14:paraId="753CA8E6" w14:textId="332878F1" w:rsidR="00396170" w:rsidRDefault="00396170" w:rsidP="00D133F8">
      <w:pPr>
        <w:pStyle w:val="a4"/>
        <w:spacing w:after="0"/>
        <w:ind w:firstLine="709"/>
        <w:rPr>
          <w:szCs w:val="24"/>
          <w:lang w:eastAsia="ru-RU"/>
        </w:rPr>
      </w:pPr>
    </w:p>
    <w:p w14:paraId="32B472EB" w14:textId="4FA97225" w:rsidR="00396170" w:rsidRDefault="00396170" w:rsidP="00D133F8">
      <w:pPr>
        <w:pStyle w:val="a4"/>
        <w:spacing w:after="0"/>
        <w:ind w:firstLine="709"/>
        <w:rPr>
          <w:szCs w:val="24"/>
          <w:lang w:eastAsia="ru-RU"/>
        </w:rPr>
      </w:pPr>
    </w:p>
    <w:p w14:paraId="328CC7F0" w14:textId="77777777" w:rsidR="00396170" w:rsidRDefault="00396170" w:rsidP="00D133F8">
      <w:pPr>
        <w:pStyle w:val="a4"/>
        <w:spacing w:after="0"/>
        <w:ind w:firstLine="709"/>
        <w:rPr>
          <w:szCs w:val="24"/>
          <w:lang w:eastAsia="ru-RU"/>
        </w:rPr>
      </w:pPr>
    </w:p>
    <w:p w14:paraId="1E566955" w14:textId="7413955A" w:rsidR="005766E3" w:rsidRDefault="005766E3" w:rsidP="00D133F8">
      <w:pPr>
        <w:pStyle w:val="a4"/>
        <w:spacing w:after="0"/>
        <w:ind w:firstLine="709"/>
        <w:rPr>
          <w:szCs w:val="24"/>
          <w:lang w:eastAsia="ru-RU"/>
        </w:rPr>
      </w:pPr>
    </w:p>
    <w:p w14:paraId="2E5595BB" w14:textId="245E007A" w:rsidR="005766E3" w:rsidRDefault="005766E3" w:rsidP="00D133F8">
      <w:pPr>
        <w:pStyle w:val="a4"/>
        <w:spacing w:after="0"/>
        <w:ind w:firstLine="709"/>
        <w:rPr>
          <w:szCs w:val="24"/>
          <w:lang w:eastAsia="ru-RU"/>
        </w:rPr>
      </w:pPr>
    </w:p>
    <w:p w14:paraId="4544FE1E" w14:textId="02D5AEC7" w:rsidR="005766E3" w:rsidRDefault="005766E3" w:rsidP="00D133F8">
      <w:pPr>
        <w:pStyle w:val="a4"/>
        <w:spacing w:after="0"/>
        <w:ind w:firstLine="709"/>
        <w:rPr>
          <w:szCs w:val="24"/>
          <w:lang w:eastAsia="ru-RU"/>
        </w:rPr>
      </w:pPr>
    </w:p>
    <w:p w14:paraId="5A9EAEA8" w14:textId="149F3CE0" w:rsidR="005766E3" w:rsidRDefault="005766E3" w:rsidP="00D133F8">
      <w:pPr>
        <w:pStyle w:val="a4"/>
        <w:spacing w:after="0"/>
        <w:ind w:firstLine="709"/>
        <w:rPr>
          <w:szCs w:val="24"/>
          <w:lang w:eastAsia="ru-RU"/>
        </w:rPr>
      </w:pPr>
    </w:p>
    <w:p w14:paraId="3BEF1FB0" w14:textId="5F9F7342" w:rsidR="005766E3" w:rsidRDefault="005766E3" w:rsidP="00D133F8">
      <w:pPr>
        <w:pStyle w:val="a4"/>
        <w:spacing w:after="0"/>
        <w:ind w:firstLine="709"/>
        <w:rPr>
          <w:szCs w:val="24"/>
          <w:lang w:eastAsia="ru-RU"/>
        </w:rPr>
      </w:pPr>
    </w:p>
    <w:p w14:paraId="0315A065" w14:textId="6FB6E801" w:rsidR="005766E3" w:rsidRDefault="005766E3" w:rsidP="00D133F8">
      <w:pPr>
        <w:pStyle w:val="a4"/>
        <w:spacing w:after="0"/>
        <w:ind w:firstLine="709"/>
        <w:rPr>
          <w:szCs w:val="24"/>
          <w:lang w:eastAsia="ru-RU"/>
        </w:rPr>
      </w:pP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83BBDE4"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64C9872"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C44A05C"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9EE0E7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25B873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0D2B44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63D504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4EECD1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0CE5F66"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E82AC2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C657AF5"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DEC939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AF276B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286DC7"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0" w:name="Bookmark102"/>
    </w:p>
    <w:bookmarkEnd w:id="0"/>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286DC7"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286DC7"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286DC7"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286DC7"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286DC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9" w:name="Bookmark22"/>
                  <w:bookmarkEnd w:id="9"/>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286DC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1" w:name="Bookmark27"/>
                  <w:bookmarkEnd w:id="11"/>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286DC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2" w:name="Bookmark29"/>
                  <w:bookmarkEnd w:id="12"/>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286DC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4" w:name="Bookmark39"/>
                  <w:bookmarkEnd w:id="14"/>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2D872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1B9726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67DB6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4EE30F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249B5E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9EA47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FFF4B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517A7F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7D2C74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6549EF6"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4B9DA0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AE23E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5"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5"/>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18" w:name="Bookmark42"/>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50F8" w14:textId="77777777" w:rsidR="00286DC7" w:rsidRDefault="00286DC7" w:rsidP="00B50B3B">
      <w:pPr>
        <w:spacing w:after="0" w:line="240" w:lineRule="auto"/>
      </w:pPr>
      <w:r>
        <w:separator/>
      </w:r>
    </w:p>
  </w:endnote>
  <w:endnote w:type="continuationSeparator" w:id="0">
    <w:p w14:paraId="0A95837A" w14:textId="77777777" w:rsidR="00286DC7" w:rsidRDefault="00286DC7"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3003" w14:textId="77777777" w:rsidR="00286DC7" w:rsidRDefault="00286DC7" w:rsidP="00B50B3B">
      <w:pPr>
        <w:spacing w:after="0" w:line="240" w:lineRule="auto"/>
      </w:pPr>
      <w:r>
        <w:separator/>
      </w:r>
    </w:p>
  </w:footnote>
  <w:footnote w:type="continuationSeparator" w:id="0">
    <w:p w14:paraId="6EDBCF5F" w14:textId="77777777" w:rsidR="00286DC7" w:rsidRDefault="00286DC7"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726"/>
    <w:rsid w:val="00055AEB"/>
    <w:rsid w:val="00063FE3"/>
    <w:rsid w:val="00073061"/>
    <w:rsid w:val="00074566"/>
    <w:rsid w:val="000746A4"/>
    <w:rsid w:val="00081AF2"/>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74AE6"/>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73817"/>
    <w:rsid w:val="00277335"/>
    <w:rsid w:val="00286CE1"/>
    <w:rsid w:val="00286DC7"/>
    <w:rsid w:val="002966ED"/>
    <w:rsid w:val="002971BF"/>
    <w:rsid w:val="002A220B"/>
    <w:rsid w:val="002B20C4"/>
    <w:rsid w:val="002B3B46"/>
    <w:rsid w:val="002B538A"/>
    <w:rsid w:val="002C3F5F"/>
    <w:rsid w:val="002C722A"/>
    <w:rsid w:val="002D3A03"/>
    <w:rsid w:val="002E2660"/>
    <w:rsid w:val="002E3325"/>
    <w:rsid w:val="002F02E4"/>
    <w:rsid w:val="002F1C1B"/>
    <w:rsid w:val="003021B1"/>
    <w:rsid w:val="00313C5A"/>
    <w:rsid w:val="00323F1F"/>
    <w:rsid w:val="0033792C"/>
    <w:rsid w:val="00342458"/>
    <w:rsid w:val="00343DC8"/>
    <w:rsid w:val="0035472F"/>
    <w:rsid w:val="00356ABB"/>
    <w:rsid w:val="00360283"/>
    <w:rsid w:val="0036190C"/>
    <w:rsid w:val="00362E6C"/>
    <w:rsid w:val="00363011"/>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45DFE"/>
    <w:rsid w:val="00751E0A"/>
    <w:rsid w:val="00754577"/>
    <w:rsid w:val="0075691B"/>
    <w:rsid w:val="00785365"/>
    <w:rsid w:val="0079017C"/>
    <w:rsid w:val="007903C4"/>
    <w:rsid w:val="00793869"/>
    <w:rsid w:val="007B1E25"/>
    <w:rsid w:val="007B2369"/>
    <w:rsid w:val="007B58BD"/>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12B8"/>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74155"/>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27F1A"/>
    <w:rsid w:val="00A43212"/>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C2764"/>
    <w:rsid w:val="00AC70D8"/>
    <w:rsid w:val="00AD0302"/>
    <w:rsid w:val="00AD2A90"/>
    <w:rsid w:val="00AE1D08"/>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D2D71"/>
    <w:rsid w:val="00CF12E4"/>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5270"/>
    <w:rsid w:val="00ED68FE"/>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7323</TotalTime>
  <Pages>17</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53</cp:revision>
  <cp:lastPrinted>2022-03-09T07:20:00Z</cp:lastPrinted>
  <dcterms:created xsi:type="dcterms:W3CDTF">2020-06-05T04:21:00Z</dcterms:created>
  <dcterms:modified xsi:type="dcterms:W3CDTF">2022-03-09T07:24:00Z</dcterms:modified>
</cp:coreProperties>
</file>