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F4C9" w14:textId="77777777" w:rsidR="001D1164" w:rsidRPr="003020A2" w:rsidRDefault="001D1164" w:rsidP="001D1164">
      <w:pPr>
        <w:overflowPunct w:val="0"/>
        <w:autoSpaceDE w:val="0"/>
        <w:autoSpaceDN w:val="0"/>
        <w:adjustRightInd w:val="0"/>
        <w:jc w:val="center"/>
        <w:textAlignment w:val="baseline"/>
        <w:rPr>
          <w:b/>
          <w:szCs w:val="24"/>
        </w:rPr>
      </w:pPr>
    </w:p>
    <w:tbl>
      <w:tblPr>
        <w:tblStyle w:val="af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D1164" w:rsidRPr="003020A2" w14:paraId="76894C55" w14:textId="77777777" w:rsidTr="00267E51">
        <w:tc>
          <w:tcPr>
            <w:tcW w:w="9356" w:type="dxa"/>
          </w:tcPr>
          <w:p w14:paraId="6A1CA27A" w14:textId="77777777" w:rsidR="001D1164" w:rsidRPr="003020A2" w:rsidRDefault="001D1164" w:rsidP="00011B98">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 xml:space="preserve">                                                                                          </w:t>
            </w:r>
            <w:r w:rsidRPr="003020A2">
              <w:rPr>
                <w:rFonts w:ascii="Times New Roman" w:hAnsi="Times New Roman"/>
                <w:szCs w:val="24"/>
              </w:rPr>
              <w:t>Приложение к</w:t>
            </w:r>
            <w:r>
              <w:rPr>
                <w:rFonts w:ascii="Times New Roman" w:hAnsi="Times New Roman"/>
                <w:szCs w:val="24"/>
              </w:rPr>
              <w:t xml:space="preserve"> </w:t>
            </w:r>
            <w:r w:rsidRPr="003020A2">
              <w:rPr>
                <w:rFonts w:ascii="Times New Roman" w:hAnsi="Times New Roman"/>
                <w:szCs w:val="24"/>
              </w:rPr>
              <w:t xml:space="preserve">постановлению </w:t>
            </w:r>
          </w:p>
          <w:p w14:paraId="67920BE4" w14:textId="6F397C34" w:rsidR="001D1164" w:rsidRPr="00071B03" w:rsidRDefault="00FC2B24" w:rsidP="00011B98">
            <w:pPr>
              <w:overflowPunct w:val="0"/>
              <w:autoSpaceDE w:val="0"/>
              <w:autoSpaceDN w:val="0"/>
              <w:adjustRightInd w:val="0"/>
              <w:jc w:val="right"/>
              <w:textAlignment w:val="baseline"/>
              <w:rPr>
                <w:rFonts w:ascii="Times New Roman" w:hAnsi="Times New Roman"/>
                <w:szCs w:val="24"/>
              </w:rPr>
            </w:pPr>
            <w:r>
              <w:rPr>
                <w:rFonts w:ascii="Times New Roman" w:hAnsi="Times New Roman"/>
                <w:lang w:val="en-US"/>
              </w:rPr>
              <w:t xml:space="preserve">    </w:t>
            </w:r>
            <w:r w:rsidR="001D1164" w:rsidRPr="00071B03">
              <w:rPr>
                <w:rFonts w:ascii="Times New Roman" w:hAnsi="Times New Roman"/>
              </w:rPr>
              <w:t>от «</w:t>
            </w:r>
            <w:r w:rsidR="001D1164" w:rsidRPr="00071B03">
              <w:rPr>
                <w:rFonts w:ascii="Times New Roman" w:hAnsi="Times New Roman"/>
              </w:rPr>
              <w:softHyphen/>
            </w:r>
            <w:r w:rsidR="001D1164" w:rsidRPr="00071B03">
              <w:rPr>
                <w:rFonts w:ascii="Times New Roman" w:hAnsi="Times New Roman"/>
              </w:rPr>
              <w:softHyphen/>
            </w:r>
            <w:r w:rsidR="00AC40A3">
              <w:rPr>
                <w:rFonts w:ascii="Times New Roman" w:hAnsi="Times New Roman"/>
              </w:rPr>
              <w:t xml:space="preserve"> </w:t>
            </w:r>
            <w:r w:rsidRPr="00FC2B24">
              <w:rPr>
                <w:rFonts w:ascii="Times New Roman" w:hAnsi="Times New Roman"/>
              </w:rPr>
              <w:t xml:space="preserve">24 </w:t>
            </w:r>
            <w:r w:rsidR="00AC40A3" w:rsidRPr="00071B03">
              <w:rPr>
                <w:rFonts w:ascii="Times New Roman" w:hAnsi="Times New Roman"/>
              </w:rPr>
              <w:softHyphen/>
            </w:r>
            <w:r w:rsidR="00AC40A3">
              <w:rPr>
                <w:rFonts w:ascii="Times New Roman" w:hAnsi="Times New Roman"/>
              </w:rPr>
              <w:t xml:space="preserve">» </w:t>
            </w:r>
            <w:r>
              <w:rPr>
                <w:rFonts w:ascii="Times New Roman" w:hAnsi="Times New Roman"/>
                <w:lang w:val="en-US"/>
              </w:rPr>
              <w:t xml:space="preserve">   </w:t>
            </w:r>
            <w:r w:rsidRPr="00FC2B24">
              <w:rPr>
                <w:rFonts w:ascii="Times New Roman" w:hAnsi="Times New Roman"/>
              </w:rPr>
              <w:t>12</w:t>
            </w:r>
            <w:r>
              <w:rPr>
                <w:rFonts w:ascii="Times New Roman" w:hAnsi="Times New Roman"/>
                <w:lang w:val="en-US"/>
              </w:rPr>
              <w:t xml:space="preserve">      2021    </w:t>
            </w:r>
            <w:r w:rsidR="001D1164" w:rsidRPr="00071B03">
              <w:rPr>
                <w:rFonts w:ascii="Times New Roman" w:hAnsi="Times New Roman"/>
              </w:rPr>
              <w:t xml:space="preserve"> </w:t>
            </w:r>
            <w:r w:rsidRPr="00071B03">
              <w:rPr>
                <w:rFonts w:ascii="Times New Roman" w:hAnsi="Times New Roman"/>
              </w:rPr>
              <w:t xml:space="preserve">№ </w:t>
            </w:r>
            <w:r>
              <w:rPr>
                <w:rFonts w:ascii="Times New Roman" w:hAnsi="Times New Roman"/>
                <w:lang w:val="en-US"/>
              </w:rPr>
              <w:t>805</w:t>
            </w:r>
          </w:p>
          <w:p w14:paraId="68DF2768"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53F7AB1B"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5F6BFAFB"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4C8856A9"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25716551" w14:textId="77777777" w:rsidR="001D1164" w:rsidRDefault="001D1164" w:rsidP="006539DE">
            <w:pPr>
              <w:overflowPunct w:val="0"/>
              <w:autoSpaceDE w:val="0"/>
              <w:autoSpaceDN w:val="0"/>
              <w:adjustRightInd w:val="0"/>
              <w:jc w:val="right"/>
              <w:textAlignment w:val="baseline"/>
              <w:rPr>
                <w:rFonts w:ascii="Times New Roman" w:hAnsi="Times New Roman"/>
                <w:szCs w:val="24"/>
              </w:rPr>
            </w:pPr>
          </w:p>
          <w:p w14:paraId="0A4898B0"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1E165DA0"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5B1273C1"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6DEF8887"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1955A5F2"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05CBF4FB"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7C820045"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22515506" w14:textId="77777777" w:rsidR="002412E1" w:rsidRPr="003020A2" w:rsidRDefault="002412E1" w:rsidP="006539DE">
            <w:pPr>
              <w:overflowPunct w:val="0"/>
              <w:autoSpaceDE w:val="0"/>
              <w:autoSpaceDN w:val="0"/>
              <w:adjustRightInd w:val="0"/>
              <w:jc w:val="right"/>
              <w:textAlignment w:val="baseline"/>
              <w:rPr>
                <w:rFonts w:ascii="Times New Roman" w:hAnsi="Times New Roman"/>
                <w:szCs w:val="24"/>
              </w:rPr>
            </w:pPr>
          </w:p>
          <w:p w14:paraId="253787B2"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5E5D7A33"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4325DBC1"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 w:val="28"/>
                <w:szCs w:val="24"/>
              </w:rPr>
            </w:pPr>
          </w:p>
          <w:p w14:paraId="1E6C642A" w14:textId="77777777" w:rsidR="006539DE" w:rsidRPr="00C161AE" w:rsidRDefault="006539DE" w:rsidP="006539DE">
            <w:pPr>
              <w:pStyle w:val="af0"/>
              <w:jc w:val="center"/>
              <w:rPr>
                <w:rFonts w:ascii="Times New Roman" w:hAnsi="Times New Roman" w:cs="Times New Roman"/>
                <w:b/>
                <w:sz w:val="28"/>
                <w:szCs w:val="28"/>
              </w:rPr>
            </w:pPr>
            <w:r w:rsidRPr="00C161AE">
              <w:rPr>
                <w:rFonts w:ascii="Times New Roman" w:hAnsi="Times New Roman" w:cs="Times New Roman"/>
                <w:b/>
                <w:sz w:val="28"/>
                <w:szCs w:val="28"/>
              </w:rPr>
              <w:t xml:space="preserve">Муниципальная программа </w:t>
            </w:r>
          </w:p>
          <w:p w14:paraId="3F4B6C0F" w14:textId="6FCCA001" w:rsidR="00501643" w:rsidRPr="00501643" w:rsidRDefault="006539DE" w:rsidP="006539DE">
            <w:pPr>
              <w:overflowPunct w:val="0"/>
              <w:autoSpaceDE w:val="0"/>
              <w:autoSpaceDN w:val="0"/>
              <w:adjustRightInd w:val="0"/>
              <w:jc w:val="center"/>
              <w:textAlignment w:val="baseline"/>
              <w:rPr>
                <w:rFonts w:ascii="Times New Roman" w:hAnsi="Times New Roman" w:cs="Times New Roman"/>
                <w:b/>
                <w:sz w:val="28"/>
                <w:szCs w:val="28"/>
              </w:rPr>
            </w:pPr>
            <w:r w:rsidRPr="00501643">
              <w:rPr>
                <w:rFonts w:ascii="Times New Roman" w:hAnsi="Times New Roman" w:cs="Times New Roman"/>
                <w:b/>
                <w:sz w:val="28"/>
                <w:szCs w:val="28"/>
              </w:rPr>
              <w:t>«Энергосбережение и повышен</w:t>
            </w:r>
            <w:r w:rsidR="00C161AE" w:rsidRPr="00501643">
              <w:rPr>
                <w:rFonts w:ascii="Times New Roman" w:hAnsi="Times New Roman" w:cs="Times New Roman"/>
                <w:b/>
                <w:sz w:val="28"/>
                <w:szCs w:val="28"/>
              </w:rPr>
              <w:t>ие энергетической эффективности</w:t>
            </w:r>
            <w:r w:rsidR="00501643" w:rsidRPr="00501643">
              <w:rPr>
                <w:rFonts w:ascii="Times New Roman" w:hAnsi="Times New Roman" w:cs="Times New Roman"/>
                <w:b/>
                <w:sz w:val="28"/>
                <w:szCs w:val="28"/>
              </w:rPr>
              <w:t xml:space="preserve"> </w:t>
            </w:r>
            <w:r w:rsidR="006B59FD">
              <w:rPr>
                <w:rFonts w:ascii="Times New Roman" w:hAnsi="Times New Roman" w:cs="Times New Roman"/>
                <w:b/>
                <w:sz w:val="28"/>
                <w:szCs w:val="28"/>
              </w:rPr>
              <w:t xml:space="preserve">в муниципальном образовании </w:t>
            </w:r>
            <w:r w:rsidR="006B59FD" w:rsidRPr="00501643">
              <w:rPr>
                <w:rFonts w:ascii="Times New Roman" w:hAnsi="Times New Roman" w:cs="Times New Roman"/>
                <w:b/>
                <w:sz w:val="28"/>
                <w:szCs w:val="28"/>
              </w:rPr>
              <w:t>«Город Удачный»</w:t>
            </w:r>
            <w:r w:rsidR="006B59FD">
              <w:rPr>
                <w:rFonts w:ascii="Times New Roman" w:hAnsi="Times New Roman" w:cs="Times New Roman"/>
                <w:b/>
                <w:sz w:val="28"/>
                <w:szCs w:val="28"/>
              </w:rPr>
              <w:t xml:space="preserve"> Мирнинского района Республики Саха (Якутия) на</w:t>
            </w:r>
            <w:r w:rsidR="006B59FD" w:rsidRPr="003020A2">
              <w:rPr>
                <w:rFonts w:ascii="Times New Roman" w:hAnsi="Times New Roman"/>
                <w:b/>
                <w:sz w:val="28"/>
                <w:szCs w:val="24"/>
              </w:rPr>
              <w:t xml:space="preserve"> 20</w:t>
            </w:r>
            <w:r w:rsidR="006B59FD">
              <w:rPr>
                <w:rFonts w:ascii="Times New Roman" w:hAnsi="Times New Roman"/>
                <w:b/>
                <w:sz w:val="28"/>
                <w:szCs w:val="24"/>
              </w:rPr>
              <w:t>22</w:t>
            </w:r>
            <w:r w:rsidR="006B59FD" w:rsidRPr="003020A2">
              <w:rPr>
                <w:rFonts w:ascii="Times New Roman" w:hAnsi="Times New Roman"/>
                <w:b/>
                <w:sz w:val="28"/>
                <w:szCs w:val="24"/>
              </w:rPr>
              <w:t>-20</w:t>
            </w:r>
            <w:r w:rsidR="006B59FD">
              <w:rPr>
                <w:rFonts w:ascii="Times New Roman" w:hAnsi="Times New Roman"/>
                <w:b/>
                <w:sz w:val="28"/>
                <w:szCs w:val="24"/>
              </w:rPr>
              <w:t>26</w:t>
            </w:r>
            <w:r w:rsidR="006B59FD" w:rsidRPr="003020A2">
              <w:rPr>
                <w:rFonts w:ascii="Times New Roman" w:hAnsi="Times New Roman"/>
                <w:b/>
                <w:sz w:val="28"/>
                <w:szCs w:val="24"/>
              </w:rPr>
              <w:t xml:space="preserve"> годы</w:t>
            </w:r>
            <w:r w:rsidR="006B59FD">
              <w:rPr>
                <w:rFonts w:ascii="Times New Roman" w:hAnsi="Times New Roman"/>
                <w:b/>
                <w:sz w:val="28"/>
                <w:szCs w:val="24"/>
              </w:rPr>
              <w:t>»</w:t>
            </w:r>
          </w:p>
          <w:p w14:paraId="4B7D5C42" w14:textId="23543046" w:rsidR="001D1164" w:rsidRPr="003020A2" w:rsidRDefault="00501643" w:rsidP="006539DE">
            <w:pPr>
              <w:overflowPunct w:val="0"/>
              <w:autoSpaceDE w:val="0"/>
              <w:autoSpaceDN w:val="0"/>
              <w:adjustRightInd w:val="0"/>
              <w:jc w:val="center"/>
              <w:textAlignment w:val="baseline"/>
              <w:rPr>
                <w:rFonts w:ascii="Times New Roman" w:hAnsi="Times New Roman"/>
                <w:b/>
                <w:sz w:val="28"/>
                <w:szCs w:val="24"/>
              </w:rPr>
            </w:pPr>
            <w:r w:rsidRPr="00501643">
              <w:rPr>
                <w:rFonts w:ascii="Times New Roman" w:hAnsi="Times New Roman" w:cs="Times New Roman"/>
                <w:b/>
                <w:sz w:val="28"/>
                <w:szCs w:val="28"/>
              </w:rPr>
              <w:t xml:space="preserve"> </w:t>
            </w:r>
          </w:p>
          <w:p w14:paraId="23491D88"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46FE9DCF"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30F8D8E7"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55A5F36D"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5A7890CF"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5E584AD6"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7C3BD452"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1E4D532A"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177C3206"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1297D9C3"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6689CF8D"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4FEC3986" w14:textId="77777777" w:rsidR="001D1164" w:rsidRPr="003020A2" w:rsidRDefault="001D1164" w:rsidP="006539DE">
            <w:pPr>
              <w:overflowPunct w:val="0"/>
              <w:autoSpaceDE w:val="0"/>
              <w:autoSpaceDN w:val="0"/>
              <w:adjustRightInd w:val="0"/>
              <w:textAlignment w:val="baseline"/>
              <w:rPr>
                <w:rFonts w:ascii="Times New Roman" w:hAnsi="Times New Roman"/>
                <w:b/>
                <w:szCs w:val="24"/>
              </w:rPr>
            </w:pPr>
          </w:p>
          <w:p w14:paraId="3467B9B3"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0A4BD0B6"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199290F0" w14:textId="77777777" w:rsidR="001D1164" w:rsidRDefault="001D1164" w:rsidP="006539DE">
            <w:pPr>
              <w:overflowPunct w:val="0"/>
              <w:autoSpaceDE w:val="0"/>
              <w:autoSpaceDN w:val="0"/>
              <w:adjustRightInd w:val="0"/>
              <w:jc w:val="center"/>
              <w:textAlignment w:val="baseline"/>
              <w:rPr>
                <w:rFonts w:ascii="Times New Roman" w:hAnsi="Times New Roman"/>
                <w:b/>
                <w:szCs w:val="24"/>
              </w:rPr>
            </w:pPr>
          </w:p>
          <w:p w14:paraId="26CF1138"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70D45680"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1D075F71"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3EE53E1A"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7B8C534B"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51645B02"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120431D3"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45F813D0"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591CFA30"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47B6E54B"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4E8750A0" w14:textId="77777777" w:rsidR="00071B03" w:rsidRPr="003020A2" w:rsidRDefault="00071B03" w:rsidP="00071B03">
            <w:pPr>
              <w:overflowPunct w:val="0"/>
              <w:autoSpaceDE w:val="0"/>
              <w:autoSpaceDN w:val="0"/>
              <w:adjustRightInd w:val="0"/>
              <w:textAlignment w:val="baseline"/>
              <w:rPr>
                <w:rFonts w:ascii="Times New Roman" w:hAnsi="Times New Roman"/>
                <w:b/>
                <w:szCs w:val="24"/>
              </w:rPr>
            </w:pPr>
          </w:p>
          <w:p w14:paraId="382CF6EC"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30098BAF" w14:textId="77777777" w:rsidR="001D1164" w:rsidRPr="003020A2" w:rsidRDefault="001D1164" w:rsidP="006539DE">
            <w:pPr>
              <w:overflowPunct w:val="0"/>
              <w:autoSpaceDE w:val="0"/>
              <w:autoSpaceDN w:val="0"/>
              <w:adjustRightInd w:val="0"/>
              <w:textAlignment w:val="baseline"/>
              <w:rPr>
                <w:rFonts w:ascii="Times New Roman" w:hAnsi="Times New Roman"/>
                <w:b/>
                <w:szCs w:val="24"/>
              </w:rPr>
            </w:pPr>
          </w:p>
          <w:p w14:paraId="79408B24"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3C26EABA" w14:textId="77777777" w:rsidR="001D1164" w:rsidRPr="003020A2" w:rsidRDefault="001D1164" w:rsidP="006539DE">
            <w:pPr>
              <w:overflowPunct w:val="0"/>
              <w:autoSpaceDE w:val="0"/>
              <w:autoSpaceDN w:val="0"/>
              <w:adjustRightInd w:val="0"/>
              <w:textAlignment w:val="baseline"/>
              <w:rPr>
                <w:rFonts w:ascii="Times New Roman" w:hAnsi="Times New Roman"/>
                <w:b/>
                <w:szCs w:val="24"/>
              </w:rPr>
            </w:pPr>
          </w:p>
          <w:p w14:paraId="0BE3C2B0" w14:textId="77777777" w:rsidR="001D1164" w:rsidRDefault="001D1164" w:rsidP="00007426">
            <w:pPr>
              <w:overflowPunct w:val="0"/>
              <w:autoSpaceDE w:val="0"/>
              <w:autoSpaceDN w:val="0"/>
              <w:adjustRightInd w:val="0"/>
              <w:jc w:val="center"/>
              <w:textAlignment w:val="baseline"/>
              <w:rPr>
                <w:rFonts w:ascii="Times New Roman" w:hAnsi="Times New Roman"/>
                <w:b/>
                <w:szCs w:val="24"/>
              </w:rPr>
            </w:pPr>
          </w:p>
          <w:p w14:paraId="0C4963E0" w14:textId="680B12F9" w:rsidR="00007426" w:rsidRPr="003020A2" w:rsidRDefault="00007426" w:rsidP="00007426">
            <w:pPr>
              <w:overflowPunct w:val="0"/>
              <w:autoSpaceDE w:val="0"/>
              <w:autoSpaceDN w:val="0"/>
              <w:adjustRightInd w:val="0"/>
              <w:jc w:val="center"/>
              <w:textAlignment w:val="baseline"/>
              <w:rPr>
                <w:rFonts w:ascii="Times New Roman" w:hAnsi="Times New Roman"/>
                <w:b/>
                <w:szCs w:val="24"/>
              </w:rPr>
            </w:pPr>
          </w:p>
        </w:tc>
      </w:tr>
    </w:tbl>
    <w:p w14:paraId="0C424F6B" w14:textId="77777777" w:rsidR="004829AF" w:rsidRDefault="004829AF" w:rsidP="004829AF">
      <w:pPr>
        <w:jc w:val="center"/>
        <w:rPr>
          <w:b/>
          <w:sz w:val="24"/>
          <w:szCs w:val="24"/>
        </w:rPr>
      </w:pPr>
    </w:p>
    <w:p w14:paraId="66ED7D22" w14:textId="77777777" w:rsidR="00501643" w:rsidRDefault="00501643" w:rsidP="004829AF">
      <w:pPr>
        <w:jc w:val="center"/>
        <w:rPr>
          <w:b/>
          <w:sz w:val="24"/>
          <w:szCs w:val="24"/>
        </w:rPr>
      </w:pPr>
    </w:p>
    <w:p w14:paraId="3FE66335" w14:textId="77777777" w:rsidR="00501643" w:rsidRPr="00F45506" w:rsidRDefault="00501643" w:rsidP="004829AF">
      <w:pPr>
        <w:jc w:val="center"/>
        <w:rPr>
          <w:b/>
          <w:sz w:val="24"/>
          <w:szCs w:val="24"/>
        </w:rPr>
      </w:pPr>
    </w:p>
    <w:p w14:paraId="0478CAA4" w14:textId="77777777" w:rsidR="004829AF" w:rsidRPr="00E571D6" w:rsidRDefault="004829AF" w:rsidP="00267E51">
      <w:pPr>
        <w:ind w:firstLine="709"/>
        <w:jc w:val="center"/>
        <w:rPr>
          <w:b/>
          <w:sz w:val="24"/>
          <w:szCs w:val="24"/>
        </w:rPr>
      </w:pPr>
      <w:r w:rsidRPr="00E571D6">
        <w:rPr>
          <w:b/>
          <w:sz w:val="24"/>
          <w:szCs w:val="24"/>
        </w:rPr>
        <w:t>ПАСПОРТ ПРОГРАММЫ</w:t>
      </w:r>
    </w:p>
    <w:p w14:paraId="290295A6" w14:textId="77777777" w:rsidR="00F14AAE" w:rsidRPr="00E571D6" w:rsidRDefault="00F14AAE" w:rsidP="00267E51">
      <w:pPr>
        <w:ind w:firstLine="709"/>
        <w:jc w:val="center"/>
        <w:rPr>
          <w:b/>
          <w:sz w:val="24"/>
          <w:szCs w:val="24"/>
        </w:rPr>
      </w:pPr>
    </w:p>
    <w:p w14:paraId="6333D140" w14:textId="77777777" w:rsidR="00F14AAE" w:rsidRPr="00E571D6" w:rsidRDefault="00F14AAE" w:rsidP="00267E51">
      <w:pPr>
        <w:ind w:firstLine="709"/>
        <w:jc w:val="center"/>
        <w:rPr>
          <w:b/>
          <w:sz w:val="24"/>
          <w:szCs w:val="24"/>
        </w:rPr>
      </w:pPr>
    </w:p>
    <w:p w14:paraId="55EF7D2F" w14:textId="77777777" w:rsidR="00F14AAE" w:rsidRPr="00E571D6" w:rsidRDefault="00F14AAE" w:rsidP="00267E51">
      <w:pPr>
        <w:ind w:firstLine="709"/>
        <w:jc w:val="center"/>
        <w:rPr>
          <w:b/>
          <w:sz w:val="24"/>
          <w:szCs w:val="24"/>
        </w:rPr>
      </w:pPr>
    </w:p>
    <w:p w14:paraId="5FA2545B" w14:textId="77777777" w:rsidR="00F14AAE" w:rsidRPr="00E571D6" w:rsidRDefault="00F14AAE" w:rsidP="00267E51">
      <w:pPr>
        <w:ind w:firstLine="709"/>
        <w:jc w:val="center"/>
        <w:rPr>
          <w:b/>
          <w:sz w:val="24"/>
          <w:szCs w:val="24"/>
        </w:rPr>
      </w:pPr>
    </w:p>
    <w:tbl>
      <w:tblPr>
        <w:tblStyle w:val="af2"/>
        <w:tblW w:w="5171" w:type="pct"/>
        <w:tblLook w:val="04A0" w:firstRow="1" w:lastRow="0" w:firstColumn="1" w:lastColumn="0" w:noHBand="0" w:noVBand="1"/>
      </w:tblPr>
      <w:tblGrid>
        <w:gridCol w:w="456"/>
        <w:gridCol w:w="1896"/>
        <w:gridCol w:w="7254"/>
      </w:tblGrid>
      <w:tr w:rsidR="00F14AAE" w:rsidRPr="00E571D6" w14:paraId="5D7A4A6A" w14:textId="77777777" w:rsidTr="003C2137">
        <w:tc>
          <w:tcPr>
            <w:tcW w:w="237" w:type="pct"/>
          </w:tcPr>
          <w:p w14:paraId="718B108E" w14:textId="77777777" w:rsidR="00F14AAE"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00F14AAE" w:rsidRPr="00E571D6">
              <w:rPr>
                <w:rFonts w:ascii="Times New Roman" w:hAnsi="Times New Roman" w:cs="Times New Roman"/>
                <w:sz w:val="24"/>
                <w:szCs w:val="24"/>
              </w:rPr>
              <w:t>1</w:t>
            </w:r>
          </w:p>
        </w:tc>
        <w:tc>
          <w:tcPr>
            <w:tcW w:w="987" w:type="pct"/>
          </w:tcPr>
          <w:p w14:paraId="7F070E32" w14:textId="77777777" w:rsidR="00F14AAE" w:rsidRPr="00E571D6" w:rsidRDefault="00F14AAE"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Наименование программы</w:t>
            </w:r>
          </w:p>
        </w:tc>
        <w:tc>
          <w:tcPr>
            <w:tcW w:w="3776" w:type="pct"/>
          </w:tcPr>
          <w:p w14:paraId="1A3178F9" w14:textId="77777777" w:rsidR="005C4F20" w:rsidRPr="005C4F20" w:rsidRDefault="005C4F20" w:rsidP="005C4F20">
            <w:pPr>
              <w:pStyle w:val="af0"/>
              <w:rPr>
                <w:rFonts w:ascii="Times New Roman" w:hAnsi="Times New Roman" w:cs="Times New Roman"/>
                <w:bCs/>
                <w:sz w:val="24"/>
                <w:szCs w:val="24"/>
              </w:rPr>
            </w:pPr>
            <w:r w:rsidRPr="005C4F20">
              <w:rPr>
                <w:rFonts w:ascii="Times New Roman" w:hAnsi="Times New Roman" w:cs="Times New Roman"/>
                <w:bCs/>
                <w:sz w:val="24"/>
                <w:szCs w:val="24"/>
              </w:rPr>
              <w:t xml:space="preserve">Муниципальная программа </w:t>
            </w:r>
          </w:p>
          <w:p w14:paraId="4CB882AF" w14:textId="76FA9EB4" w:rsidR="00F14AAE" w:rsidRPr="00E571D6" w:rsidRDefault="005C4F20" w:rsidP="005C4F20">
            <w:pPr>
              <w:pStyle w:val="41"/>
              <w:shd w:val="clear" w:color="auto" w:fill="auto"/>
              <w:spacing w:before="0" w:after="0" w:line="240" w:lineRule="auto"/>
              <w:jc w:val="both"/>
              <w:rPr>
                <w:rFonts w:ascii="Times New Roman" w:hAnsi="Times New Roman" w:cs="Times New Roman"/>
                <w:sz w:val="24"/>
                <w:szCs w:val="24"/>
              </w:rPr>
            </w:pPr>
            <w:r w:rsidRPr="005C4F20">
              <w:rPr>
                <w:rFonts w:ascii="Times New Roman" w:hAnsi="Times New Roman" w:cs="Times New Roman"/>
                <w:bCs/>
                <w:sz w:val="24"/>
                <w:szCs w:val="24"/>
              </w:rPr>
              <w:t>«Энергосбережение и повышение энергетической эффективности в муниципальном образовании «Город Удачный» Мирнинского района Республики Саха (Якутия) на</w:t>
            </w:r>
            <w:r w:rsidRPr="005C4F20">
              <w:rPr>
                <w:rFonts w:ascii="Times New Roman" w:hAnsi="Times New Roman"/>
                <w:bCs/>
                <w:sz w:val="24"/>
                <w:szCs w:val="24"/>
              </w:rPr>
              <w:t xml:space="preserve"> 2022-2026 годы»</w:t>
            </w:r>
          </w:p>
        </w:tc>
      </w:tr>
      <w:tr w:rsidR="00F14AAE" w:rsidRPr="00E571D6" w14:paraId="2081915E" w14:textId="77777777" w:rsidTr="003C2137">
        <w:tc>
          <w:tcPr>
            <w:tcW w:w="237" w:type="pct"/>
          </w:tcPr>
          <w:p w14:paraId="3785B25B" w14:textId="77777777" w:rsidR="00F14AAE"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F14AAE" w:rsidRPr="00E571D6">
              <w:rPr>
                <w:rFonts w:ascii="Times New Roman" w:hAnsi="Times New Roman" w:cs="Times New Roman"/>
                <w:sz w:val="24"/>
                <w:szCs w:val="24"/>
              </w:rPr>
              <w:t>2</w:t>
            </w:r>
          </w:p>
        </w:tc>
        <w:tc>
          <w:tcPr>
            <w:tcW w:w="987" w:type="pct"/>
          </w:tcPr>
          <w:p w14:paraId="1F180B7A" w14:textId="77777777" w:rsidR="00F14AAE" w:rsidRPr="00E571D6" w:rsidRDefault="00F14AAE" w:rsidP="00267E51">
            <w:pPr>
              <w:pStyle w:val="14"/>
              <w:shd w:val="clear" w:color="auto" w:fill="auto"/>
              <w:spacing w:before="0" w:after="0" w:line="274" w:lineRule="exact"/>
              <w:jc w:val="left"/>
              <w:rPr>
                <w:rFonts w:ascii="Times New Roman" w:hAnsi="Times New Roman" w:cs="Times New Roman"/>
                <w:sz w:val="24"/>
                <w:szCs w:val="24"/>
              </w:rPr>
            </w:pPr>
            <w:r w:rsidRPr="00E571D6">
              <w:rPr>
                <w:rFonts w:ascii="Times New Roman" w:hAnsi="Times New Roman" w:cs="Times New Roman"/>
                <w:sz w:val="24"/>
                <w:szCs w:val="24"/>
              </w:rPr>
              <w:t>Сроки</w:t>
            </w:r>
          </w:p>
          <w:p w14:paraId="787D068F" w14:textId="77777777" w:rsidR="00F14AAE" w:rsidRPr="00E571D6" w:rsidRDefault="00F14AAE" w:rsidP="00267E51">
            <w:pPr>
              <w:pStyle w:val="14"/>
              <w:shd w:val="clear" w:color="auto" w:fill="auto"/>
              <w:spacing w:before="0" w:after="0" w:line="274" w:lineRule="exact"/>
              <w:jc w:val="left"/>
              <w:rPr>
                <w:rFonts w:ascii="Times New Roman" w:hAnsi="Times New Roman" w:cs="Times New Roman"/>
                <w:sz w:val="24"/>
                <w:szCs w:val="24"/>
              </w:rPr>
            </w:pPr>
            <w:r w:rsidRPr="00E571D6">
              <w:rPr>
                <w:rFonts w:ascii="Times New Roman" w:hAnsi="Times New Roman" w:cs="Times New Roman"/>
                <w:sz w:val="24"/>
                <w:szCs w:val="24"/>
              </w:rPr>
              <w:t>реализации</w:t>
            </w:r>
          </w:p>
          <w:p w14:paraId="6F718179" w14:textId="77777777" w:rsidR="00F14AAE" w:rsidRPr="00E571D6" w:rsidRDefault="00F14AAE"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программы</w:t>
            </w:r>
          </w:p>
        </w:tc>
        <w:tc>
          <w:tcPr>
            <w:tcW w:w="3776" w:type="pct"/>
          </w:tcPr>
          <w:p w14:paraId="708103F4" w14:textId="77777777" w:rsidR="00F14AAE" w:rsidRPr="00E571D6" w:rsidRDefault="00F14AAE"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bCs/>
                <w:sz w:val="24"/>
                <w:szCs w:val="24"/>
              </w:rPr>
              <w:t>2022 – 2026 годы</w:t>
            </w:r>
          </w:p>
        </w:tc>
      </w:tr>
      <w:tr w:rsidR="000E5BAB" w:rsidRPr="00E571D6" w14:paraId="3A862B8C" w14:textId="77777777" w:rsidTr="003C2137">
        <w:tc>
          <w:tcPr>
            <w:tcW w:w="237" w:type="pct"/>
          </w:tcPr>
          <w:p w14:paraId="25B28204" w14:textId="77777777"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0E5BAB" w:rsidRPr="00E571D6">
              <w:rPr>
                <w:rFonts w:ascii="Times New Roman" w:hAnsi="Times New Roman" w:cs="Times New Roman"/>
                <w:sz w:val="24"/>
                <w:szCs w:val="24"/>
              </w:rPr>
              <w:t>3</w:t>
            </w:r>
          </w:p>
        </w:tc>
        <w:tc>
          <w:tcPr>
            <w:tcW w:w="987" w:type="pct"/>
          </w:tcPr>
          <w:p w14:paraId="4C329624" w14:textId="77777777"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Координатор программы</w:t>
            </w:r>
          </w:p>
        </w:tc>
        <w:tc>
          <w:tcPr>
            <w:tcW w:w="3776" w:type="pct"/>
            <w:tcBorders>
              <w:top w:val="single" w:sz="4" w:space="0" w:color="auto"/>
              <w:bottom w:val="single" w:sz="4" w:space="0" w:color="auto"/>
            </w:tcBorders>
          </w:tcPr>
          <w:p w14:paraId="4BB6AFE1" w14:textId="77777777" w:rsidR="000E5BAB" w:rsidRPr="00E571D6" w:rsidRDefault="000E5BAB" w:rsidP="00267E51">
            <w:pPr>
              <w:jc w:val="both"/>
              <w:rPr>
                <w:rFonts w:ascii="Times New Roman" w:hAnsi="Times New Roman" w:cs="Times New Roman"/>
                <w:sz w:val="24"/>
                <w:szCs w:val="24"/>
              </w:rPr>
            </w:pPr>
            <w:r w:rsidRPr="00E571D6">
              <w:rPr>
                <w:rFonts w:ascii="Times New Roman" w:hAnsi="Times New Roman" w:cs="Times New Roman"/>
                <w:sz w:val="24"/>
                <w:szCs w:val="24"/>
              </w:rPr>
              <w:t xml:space="preserve">Заместитель главы администрации МО «Город Удачный» по городскому хозяйству </w:t>
            </w:r>
          </w:p>
        </w:tc>
      </w:tr>
      <w:tr w:rsidR="000E5BAB" w:rsidRPr="00E571D6" w14:paraId="057DF4D9" w14:textId="77777777" w:rsidTr="003C2137">
        <w:tc>
          <w:tcPr>
            <w:tcW w:w="237" w:type="pct"/>
          </w:tcPr>
          <w:p w14:paraId="48416769" w14:textId="77777777"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0E5BAB" w:rsidRPr="00E571D6">
              <w:rPr>
                <w:rFonts w:ascii="Times New Roman" w:hAnsi="Times New Roman" w:cs="Times New Roman"/>
                <w:sz w:val="24"/>
                <w:szCs w:val="24"/>
              </w:rPr>
              <w:t>4</w:t>
            </w:r>
          </w:p>
        </w:tc>
        <w:tc>
          <w:tcPr>
            <w:tcW w:w="987" w:type="pct"/>
          </w:tcPr>
          <w:p w14:paraId="102900E9" w14:textId="77777777"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Исполнитель программы</w:t>
            </w:r>
          </w:p>
        </w:tc>
        <w:tc>
          <w:tcPr>
            <w:tcW w:w="3776" w:type="pct"/>
            <w:tcBorders>
              <w:top w:val="single" w:sz="4" w:space="0" w:color="auto"/>
              <w:bottom w:val="single" w:sz="4" w:space="0" w:color="auto"/>
            </w:tcBorders>
          </w:tcPr>
          <w:p w14:paraId="1014B55A" w14:textId="77777777" w:rsidR="000E5BAB" w:rsidRPr="00E571D6" w:rsidRDefault="000E5BAB" w:rsidP="00267E51">
            <w:pPr>
              <w:jc w:val="both"/>
              <w:rPr>
                <w:rFonts w:ascii="Times New Roman" w:hAnsi="Times New Roman" w:cs="Times New Roman"/>
                <w:sz w:val="24"/>
                <w:szCs w:val="24"/>
              </w:rPr>
            </w:pPr>
            <w:r w:rsidRPr="00E571D6">
              <w:rPr>
                <w:rFonts w:ascii="Times New Roman" w:hAnsi="Times New Roman" w:cs="Times New Roman"/>
                <w:sz w:val="24"/>
                <w:szCs w:val="24"/>
              </w:rPr>
              <w:t>Главный энергетик администрации МО «Город Удачный»</w:t>
            </w:r>
          </w:p>
        </w:tc>
      </w:tr>
      <w:tr w:rsidR="000E5BAB" w:rsidRPr="00E571D6" w14:paraId="687820B3" w14:textId="77777777" w:rsidTr="003C2137">
        <w:tc>
          <w:tcPr>
            <w:tcW w:w="237" w:type="pct"/>
          </w:tcPr>
          <w:p w14:paraId="4C26D052" w14:textId="77777777"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0E5BAB" w:rsidRPr="00E571D6">
              <w:rPr>
                <w:rFonts w:ascii="Times New Roman" w:hAnsi="Times New Roman" w:cs="Times New Roman"/>
                <w:sz w:val="24"/>
                <w:szCs w:val="24"/>
              </w:rPr>
              <w:t>5</w:t>
            </w:r>
          </w:p>
        </w:tc>
        <w:tc>
          <w:tcPr>
            <w:tcW w:w="987" w:type="pct"/>
          </w:tcPr>
          <w:p w14:paraId="0812A911" w14:textId="77777777"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Цель программы</w:t>
            </w:r>
          </w:p>
        </w:tc>
        <w:tc>
          <w:tcPr>
            <w:tcW w:w="3776" w:type="pct"/>
          </w:tcPr>
          <w:p w14:paraId="4EECAB65" w14:textId="77777777" w:rsidR="000E5BAB" w:rsidRPr="00E571D6" w:rsidRDefault="00BD5D5A"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 xml:space="preserve">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w:t>
            </w:r>
            <w:r w:rsidR="00DE61F6" w:rsidRPr="00E571D6">
              <w:rPr>
                <w:rFonts w:ascii="Times New Roman" w:hAnsi="Times New Roman" w:cs="Times New Roman"/>
                <w:sz w:val="24"/>
                <w:szCs w:val="24"/>
              </w:rPr>
              <w:t>на</w:t>
            </w:r>
            <w:r w:rsidR="003143C7" w:rsidRPr="00E571D6">
              <w:rPr>
                <w:rFonts w:ascii="Times New Roman" w:hAnsi="Times New Roman" w:cs="Times New Roman"/>
                <w:sz w:val="24"/>
                <w:szCs w:val="24"/>
              </w:rPr>
              <w:t xml:space="preserve"> </w:t>
            </w:r>
            <w:r w:rsidR="000E5BAB" w:rsidRPr="00E571D6">
              <w:rPr>
                <w:rFonts w:ascii="Times New Roman" w:hAnsi="Times New Roman" w:cs="Times New Roman"/>
                <w:sz w:val="24"/>
                <w:szCs w:val="24"/>
              </w:rPr>
              <w:t>объект</w:t>
            </w:r>
            <w:r w:rsidR="00DE61F6" w:rsidRPr="00E571D6">
              <w:rPr>
                <w:rFonts w:ascii="Times New Roman" w:hAnsi="Times New Roman" w:cs="Times New Roman"/>
                <w:sz w:val="24"/>
                <w:szCs w:val="24"/>
              </w:rPr>
              <w:t>ах</w:t>
            </w:r>
            <w:r w:rsidR="000E5BAB" w:rsidRPr="00E571D6">
              <w:rPr>
                <w:rFonts w:ascii="Times New Roman" w:hAnsi="Times New Roman" w:cs="Times New Roman"/>
                <w:sz w:val="24"/>
                <w:szCs w:val="24"/>
              </w:rPr>
              <w:t xml:space="preserve"> муниципальной собственности. </w:t>
            </w:r>
          </w:p>
        </w:tc>
      </w:tr>
      <w:tr w:rsidR="000E5BAB" w:rsidRPr="00E571D6" w14:paraId="0AC83A54" w14:textId="77777777" w:rsidTr="003C2137">
        <w:trPr>
          <w:trHeight w:val="833"/>
        </w:trPr>
        <w:tc>
          <w:tcPr>
            <w:tcW w:w="237" w:type="pct"/>
          </w:tcPr>
          <w:p w14:paraId="638B5927" w14:textId="77777777"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0E5BAB" w:rsidRPr="00E571D6">
              <w:rPr>
                <w:rFonts w:ascii="Times New Roman" w:hAnsi="Times New Roman" w:cs="Times New Roman"/>
                <w:sz w:val="24"/>
                <w:szCs w:val="24"/>
              </w:rPr>
              <w:t>6</w:t>
            </w:r>
          </w:p>
        </w:tc>
        <w:tc>
          <w:tcPr>
            <w:tcW w:w="987" w:type="pct"/>
          </w:tcPr>
          <w:p w14:paraId="73E81D1C" w14:textId="77777777"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Задача программы</w:t>
            </w:r>
          </w:p>
        </w:tc>
        <w:tc>
          <w:tcPr>
            <w:tcW w:w="3776" w:type="pct"/>
          </w:tcPr>
          <w:p w14:paraId="2AB1A340" w14:textId="77777777" w:rsidR="00351CD1" w:rsidRPr="00E571D6" w:rsidRDefault="00351CD1" w:rsidP="00267E51">
            <w:pPr>
              <w:autoSpaceDE w:val="0"/>
              <w:autoSpaceDN w:val="0"/>
              <w:adjustRightInd w:val="0"/>
              <w:jc w:val="both"/>
              <w:rPr>
                <w:rFonts w:ascii="Times New Roman" w:hAnsi="Times New Roman" w:cs="Times New Roman"/>
                <w:sz w:val="24"/>
                <w:szCs w:val="24"/>
              </w:rPr>
            </w:pPr>
            <w:r w:rsidRPr="00E571D6">
              <w:rPr>
                <w:rFonts w:ascii="Times New Roman" w:eastAsia="Arial" w:hAnsi="Times New Roman" w:cs="Times New Roman"/>
                <w:sz w:val="24"/>
                <w:szCs w:val="24"/>
              </w:rPr>
              <w:t xml:space="preserve">Повышение энергетической эффективности и энергосбережение на </w:t>
            </w:r>
            <w:r w:rsidRPr="00E571D6">
              <w:rPr>
                <w:rFonts w:ascii="Times New Roman" w:hAnsi="Times New Roman" w:cs="Times New Roman"/>
                <w:sz w:val="24"/>
                <w:szCs w:val="24"/>
              </w:rPr>
              <w:t>объектах, находящихся в муниципальной собственности.</w:t>
            </w:r>
          </w:p>
          <w:p w14:paraId="7BD08D43" w14:textId="77777777" w:rsidR="000E5BAB" w:rsidRPr="00E571D6" w:rsidRDefault="000E5BAB" w:rsidP="00267E51">
            <w:pPr>
              <w:autoSpaceDE w:val="0"/>
              <w:autoSpaceDN w:val="0"/>
              <w:adjustRightInd w:val="0"/>
              <w:jc w:val="both"/>
              <w:rPr>
                <w:rFonts w:ascii="Times New Roman" w:eastAsia="Times New Roman" w:hAnsi="Times New Roman" w:cs="Times New Roman"/>
                <w:sz w:val="24"/>
                <w:szCs w:val="24"/>
              </w:rPr>
            </w:pPr>
          </w:p>
        </w:tc>
      </w:tr>
    </w:tbl>
    <w:p w14:paraId="3E726D13" w14:textId="77777777" w:rsidR="00F14AAE" w:rsidRPr="00E571D6" w:rsidRDefault="00F14AAE" w:rsidP="00267E51">
      <w:pPr>
        <w:ind w:firstLine="709"/>
        <w:jc w:val="center"/>
        <w:rPr>
          <w:b/>
          <w:sz w:val="24"/>
          <w:szCs w:val="24"/>
        </w:rPr>
      </w:pPr>
    </w:p>
    <w:tbl>
      <w:tblPr>
        <w:tblStyle w:val="af2"/>
        <w:tblW w:w="5158" w:type="pct"/>
        <w:tblLook w:val="04A0" w:firstRow="1" w:lastRow="0" w:firstColumn="1" w:lastColumn="0" w:noHBand="0" w:noVBand="1"/>
      </w:tblPr>
      <w:tblGrid>
        <w:gridCol w:w="438"/>
        <w:gridCol w:w="2792"/>
        <w:gridCol w:w="1265"/>
        <w:gridCol w:w="1265"/>
        <w:gridCol w:w="1294"/>
        <w:gridCol w:w="1265"/>
        <w:gridCol w:w="1263"/>
      </w:tblGrid>
      <w:tr w:rsidR="00E93FBB" w:rsidRPr="008117A2" w14:paraId="02C03790" w14:textId="77777777" w:rsidTr="0017105D">
        <w:tc>
          <w:tcPr>
            <w:tcW w:w="229" w:type="pct"/>
            <w:vMerge w:val="restart"/>
          </w:tcPr>
          <w:p w14:paraId="46CF5375" w14:textId="77777777" w:rsidR="0064333A" w:rsidRPr="008117A2" w:rsidRDefault="0064333A" w:rsidP="0064333A">
            <w:pPr>
              <w:pStyle w:val="41"/>
              <w:shd w:val="clear" w:color="auto" w:fill="auto"/>
              <w:spacing w:before="0" w:after="0" w:line="240" w:lineRule="auto"/>
              <w:ind w:firstLine="709"/>
              <w:jc w:val="both"/>
              <w:rPr>
                <w:rFonts w:ascii="Times New Roman" w:hAnsi="Times New Roman" w:cs="Times New Roman"/>
                <w:sz w:val="22"/>
                <w:szCs w:val="22"/>
              </w:rPr>
            </w:pPr>
            <w:r w:rsidRPr="008117A2">
              <w:rPr>
                <w:rFonts w:ascii="Times New Roman" w:hAnsi="Times New Roman" w:cs="Times New Roman"/>
                <w:sz w:val="22"/>
                <w:szCs w:val="22"/>
              </w:rPr>
              <w:t>7</w:t>
            </w:r>
          </w:p>
          <w:p w14:paraId="1AC19C61" w14:textId="77777777" w:rsidR="00E93FBB" w:rsidRPr="008117A2" w:rsidRDefault="0064333A" w:rsidP="0064333A">
            <w:pPr>
              <w:pStyle w:val="41"/>
              <w:shd w:val="clear" w:color="auto" w:fill="auto"/>
              <w:spacing w:before="0" w:after="0" w:line="240" w:lineRule="auto"/>
              <w:ind w:firstLine="709"/>
              <w:jc w:val="both"/>
              <w:rPr>
                <w:rFonts w:ascii="Times New Roman" w:hAnsi="Times New Roman" w:cs="Times New Roman"/>
                <w:sz w:val="22"/>
                <w:szCs w:val="22"/>
              </w:rPr>
            </w:pPr>
            <w:r w:rsidRPr="008117A2">
              <w:rPr>
                <w:rFonts w:ascii="Times New Roman" w:hAnsi="Times New Roman" w:cs="Times New Roman"/>
                <w:sz w:val="22"/>
                <w:szCs w:val="22"/>
              </w:rPr>
              <w:t>77</w:t>
            </w:r>
          </w:p>
        </w:tc>
        <w:tc>
          <w:tcPr>
            <w:tcW w:w="1457" w:type="pct"/>
          </w:tcPr>
          <w:p w14:paraId="1098E5CC" w14:textId="4A0AD715"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 xml:space="preserve">Финансовое обеспечение программы </w:t>
            </w:r>
            <w:r w:rsidRPr="008117A2">
              <w:rPr>
                <w:rFonts w:ascii="Times New Roman" w:hAnsi="Times New Roman" w:cs="Times New Roman"/>
                <w:iCs/>
                <w:sz w:val="22"/>
                <w:szCs w:val="22"/>
              </w:rPr>
              <w:t>(</w:t>
            </w:r>
            <w:r w:rsidR="00C82E53" w:rsidRPr="008117A2">
              <w:rPr>
                <w:rFonts w:ascii="Times New Roman" w:hAnsi="Times New Roman" w:cs="Times New Roman"/>
                <w:iCs/>
                <w:sz w:val="22"/>
                <w:szCs w:val="22"/>
              </w:rPr>
              <w:t>тыс. рублей</w:t>
            </w:r>
            <w:r w:rsidRPr="008117A2">
              <w:rPr>
                <w:rFonts w:ascii="Times New Roman" w:hAnsi="Times New Roman" w:cs="Times New Roman"/>
                <w:iCs/>
                <w:sz w:val="22"/>
                <w:szCs w:val="22"/>
              </w:rPr>
              <w:t>):</w:t>
            </w:r>
          </w:p>
        </w:tc>
        <w:tc>
          <w:tcPr>
            <w:tcW w:w="660" w:type="pct"/>
          </w:tcPr>
          <w:p w14:paraId="54B46B32"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2022 год</w:t>
            </w:r>
          </w:p>
        </w:tc>
        <w:tc>
          <w:tcPr>
            <w:tcW w:w="660" w:type="pct"/>
          </w:tcPr>
          <w:p w14:paraId="28813DD3"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2023 год</w:t>
            </w:r>
          </w:p>
        </w:tc>
        <w:tc>
          <w:tcPr>
            <w:tcW w:w="675" w:type="pct"/>
          </w:tcPr>
          <w:p w14:paraId="012D8745"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2024 год</w:t>
            </w:r>
          </w:p>
        </w:tc>
        <w:tc>
          <w:tcPr>
            <w:tcW w:w="660" w:type="pct"/>
          </w:tcPr>
          <w:p w14:paraId="4AAB1DB6"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2025 год</w:t>
            </w:r>
          </w:p>
        </w:tc>
        <w:tc>
          <w:tcPr>
            <w:tcW w:w="659" w:type="pct"/>
          </w:tcPr>
          <w:p w14:paraId="219F9913"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2026 год</w:t>
            </w:r>
          </w:p>
        </w:tc>
      </w:tr>
      <w:tr w:rsidR="00E93FBB" w:rsidRPr="008117A2" w14:paraId="1CCE8AF1" w14:textId="77777777" w:rsidTr="0017105D">
        <w:tc>
          <w:tcPr>
            <w:tcW w:w="229" w:type="pct"/>
            <w:vMerge/>
          </w:tcPr>
          <w:p w14:paraId="232031A2" w14:textId="77777777" w:rsidR="00E93FBB" w:rsidRPr="008117A2" w:rsidRDefault="00E93FBB"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251CCEAD" w14:textId="77777777" w:rsidR="00E93FBB" w:rsidRPr="008117A2" w:rsidRDefault="00E93FBB" w:rsidP="00267E51">
            <w:pPr>
              <w:pStyle w:val="101"/>
              <w:shd w:val="clear" w:color="auto" w:fill="auto"/>
              <w:spacing w:line="240" w:lineRule="auto"/>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Федеральный бюджет</w:t>
            </w:r>
          </w:p>
        </w:tc>
        <w:tc>
          <w:tcPr>
            <w:tcW w:w="660" w:type="pct"/>
          </w:tcPr>
          <w:p w14:paraId="5D317D84"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14:paraId="4EA91369"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75" w:type="pct"/>
          </w:tcPr>
          <w:p w14:paraId="475A708C"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14:paraId="739C76AF"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59" w:type="pct"/>
          </w:tcPr>
          <w:p w14:paraId="548210E2"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r>
      <w:tr w:rsidR="00E93FBB" w:rsidRPr="008117A2" w14:paraId="0EEE82E8" w14:textId="77777777" w:rsidTr="0017105D">
        <w:tc>
          <w:tcPr>
            <w:tcW w:w="229" w:type="pct"/>
            <w:vMerge/>
          </w:tcPr>
          <w:p w14:paraId="3AB4F50D" w14:textId="77777777" w:rsidR="00E93FBB" w:rsidRPr="008117A2" w:rsidRDefault="00E93FBB"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4B29C1B9" w14:textId="77777777" w:rsidR="00E93FBB" w:rsidRPr="008117A2" w:rsidRDefault="00E93FBB" w:rsidP="00267E51">
            <w:pPr>
              <w:pStyle w:val="101"/>
              <w:shd w:val="clear" w:color="auto" w:fill="auto"/>
              <w:spacing w:line="221" w:lineRule="exact"/>
              <w:jc w:val="left"/>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Республиканский бюджет</w:t>
            </w:r>
          </w:p>
        </w:tc>
        <w:tc>
          <w:tcPr>
            <w:tcW w:w="660" w:type="pct"/>
          </w:tcPr>
          <w:p w14:paraId="1BF9B36C"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14:paraId="5564E836"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75" w:type="pct"/>
          </w:tcPr>
          <w:p w14:paraId="1B2D3F61"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14:paraId="31E524F6"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59" w:type="pct"/>
          </w:tcPr>
          <w:p w14:paraId="3EC7B81A"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r>
      <w:tr w:rsidR="00E93FBB" w:rsidRPr="0017105D" w14:paraId="76D09B4E" w14:textId="77777777" w:rsidTr="0017105D">
        <w:tc>
          <w:tcPr>
            <w:tcW w:w="229" w:type="pct"/>
            <w:vMerge/>
          </w:tcPr>
          <w:p w14:paraId="6F20C05E" w14:textId="77777777" w:rsidR="00E93FBB" w:rsidRPr="0017105D" w:rsidRDefault="00E93FBB"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5680B7EE" w14:textId="77777777" w:rsidR="00E93FBB" w:rsidRPr="0017105D" w:rsidRDefault="00E93FBB" w:rsidP="00267E51">
            <w:pPr>
              <w:pStyle w:val="101"/>
              <w:shd w:val="clear" w:color="auto" w:fill="auto"/>
              <w:spacing w:line="240" w:lineRule="auto"/>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Бюджет МО «Мирнинский район»</w:t>
            </w:r>
          </w:p>
        </w:tc>
        <w:tc>
          <w:tcPr>
            <w:tcW w:w="660" w:type="pct"/>
          </w:tcPr>
          <w:p w14:paraId="231D00F3"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c>
          <w:tcPr>
            <w:tcW w:w="660" w:type="pct"/>
          </w:tcPr>
          <w:p w14:paraId="2ABA3BCD"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c>
          <w:tcPr>
            <w:tcW w:w="675" w:type="pct"/>
          </w:tcPr>
          <w:p w14:paraId="4594F2ED"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c>
          <w:tcPr>
            <w:tcW w:w="660" w:type="pct"/>
          </w:tcPr>
          <w:p w14:paraId="7E384490"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c>
          <w:tcPr>
            <w:tcW w:w="659" w:type="pct"/>
          </w:tcPr>
          <w:p w14:paraId="4FAB39AE"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r>
      <w:tr w:rsidR="003017B5" w:rsidRPr="0017105D" w14:paraId="08D7DCCD" w14:textId="77777777" w:rsidTr="0017105D">
        <w:tc>
          <w:tcPr>
            <w:tcW w:w="229" w:type="pct"/>
            <w:vMerge/>
          </w:tcPr>
          <w:p w14:paraId="3BE2EA09" w14:textId="77777777" w:rsidR="003017B5" w:rsidRPr="0017105D" w:rsidRDefault="003017B5"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0B3927ED" w14:textId="77777777" w:rsidR="003017B5" w:rsidRPr="0017105D" w:rsidRDefault="003017B5" w:rsidP="00267E51">
            <w:pPr>
              <w:pStyle w:val="101"/>
              <w:shd w:val="clear" w:color="auto" w:fill="auto"/>
              <w:spacing w:line="240" w:lineRule="auto"/>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Бюджет МО «Город Удачный»</w:t>
            </w:r>
          </w:p>
        </w:tc>
        <w:tc>
          <w:tcPr>
            <w:tcW w:w="660" w:type="pct"/>
          </w:tcPr>
          <w:p w14:paraId="2ABD5B9B" w14:textId="0691D8BD" w:rsidR="003017B5" w:rsidRPr="005D126A" w:rsidRDefault="002D55DF" w:rsidP="007F79AD">
            <w:pPr>
              <w:widowControl w:val="0"/>
              <w:overflowPunct w:val="0"/>
              <w:autoSpaceDE w:val="0"/>
              <w:autoSpaceDN w:val="0"/>
              <w:adjustRightInd w:val="0"/>
              <w:textAlignment w:val="baseline"/>
              <w:rPr>
                <w:b/>
                <w:color w:val="000000" w:themeColor="text1"/>
              </w:rPr>
            </w:pPr>
            <w:r>
              <w:rPr>
                <w:b/>
                <w:color w:val="000000" w:themeColor="text1"/>
              </w:rPr>
              <w:t>929</w:t>
            </w:r>
            <w:r w:rsidR="003017B5">
              <w:rPr>
                <w:b/>
                <w:color w:val="000000" w:themeColor="text1"/>
              </w:rPr>
              <w:t> 000,0</w:t>
            </w:r>
          </w:p>
        </w:tc>
        <w:tc>
          <w:tcPr>
            <w:tcW w:w="660" w:type="pct"/>
          </w:tcPr>
          <w:p w14:paraId="3D701F1A" w14:textId="0E1FC93A" w:rsidR="003017B5" w:rsidRPr="005D126A" w:rsidRDefault="002D55DF" w:rsidP="007F79AD">
            <w:pPr>
              <w:widowControl w:val="0"/>
              <w:autoSpaceDE w:val="0"/>
              <w:autoSpaceDN w:val="0"/>
              <w:adjustRightInd w:val="0"/>
              <w:rPr>
                <w:b/>
                <w:color w:val="000000" w:themeColor="text1"/>
              </w:rPr>
            </w:pPr>
            <w:r>
              <w:rPr>
                <w:b/>
                <w:color w:val="000000" w:themeColor="text1"/>
              </w:rPr>
              <w:t>939</w:t>
            </w:r>
            <w:r w:rsidR="003017B5">
              <w:rPr>
                <w:b/>
                <w:color w:val="000000" w:themeColor="text1"/>
              </w:rPr>
              <w:t> </w:t>
            </w:r>
            <w:r>
              <w:rPr>
                <w:b/>
                <w:color w:val="000000" w:themeColor="text1"/>
              </w:rPr>
              <w:t>432,</w:t>
            </w:r>
            <w:r w:rsidR="003017B5">
              <w:rPr>
                <w:b/>
                <w:color w:val="000000" w:themeColor="text1"/>
              </w:rPr>
              <w:t>0</w:t>
            </w:r>
          </w:p>
        </w:tc>
        <w:tc>
          <w:tcPr>
            <w:tcW w:w="675" w:type="pct"/>
          </w:tcPr>
          <w:p w14:paraId="11660177" w14:textId="2D3B08F7" w:rsidR="003017B5" w:rsidRPr="005D126A" w:rsidRDefault="002D55DF" w:rsidP="007F79AD">
            <w:pPr>
              <w:jc w:val="center"/>
              <w:rPr>
                <w:b/>
                <w:color w:val="000000" w:themeColor="text1"/>
              </w:rPr>
            </w:pPr>
            <w:r>
              <w:rPr>
                <w:b/>
                <w:color w:val="000000" w:themeColor="text1"/>
              </w:rPr>
              <w:t>917</w:t>
            </w:r>
            <w:r w:rsidR="003017B5">
              <w:rPr>
                <w:b/>
                <w:color w:val="000000" w:themeColor="text1"/>
              </w:rPr>
              <w:t xml:space="preserve"> </w:t>
            </w:r>
            <w:r>
              <w:rPr>
                <w:b/>
                <w:color w:val="000000" w:themeColor="text1"/>
              </w:rPr>
              <w:t>252</w:t>
            </w:r>
            <w:r w:rsidR="003017B5">
              <w:rPr>
                <w:b/>
                <w:color w:val="000000" w:themeColor="text1"/>
              </w:rPr>
              <w:t>,</w:t>
            </w:r>
            <w:r>
              <w:rPr>
                <w:b/>
                <w:color w:val="000000" w:themeColor="text1"/>
              </w:rPr>
              <w:t>82</w:t>
            </w:r>
          </w:p>
        </w:tc>
        <w:tc>
          <w:tcPr>
            <w:tcW w:w="660" w:type="pct"/>
          </w:tcPr>
          <w:p w14:paraId="1152DD9E" w14:textId="6EAEF8FE" w:rsidR="003017B5" w:rsidRPr="005D126A" w:rsidRDefault="002D55DF" w:rsidP="007F79AD">
            <w:pPr>
              <w:jc w:val="center"/>
              <w:rPr>
                <w:b/>
                <w:color w:val="000000" w:themeColor="text1"/>
              </w:rPr>
            </w:pPr>
            <w:r>
              <w:rPr>
                <w:b/>
                <w:color w:val="000000" w:themeColor="text1"/>
              </w:rPr>
              <w:t>0</w:t>
            </w:r>
          </w:p>
        </w:tc>
        <w:tc>
          <w:tcPr>
            <w:tcW w:w="659" w:type="pct"/>
          </w:tcPr>
          <w:p w14:paraId="330CB065" w14:textId="292F13FD" w:rsidR="003017B5" w:rsidRPr="005D126A" w:rsidRDefault="002D55DF" w:rsidP="007F79AD">
            <w:pPr>
              <w:jc w:val="center"/>
              <w:rPr>
                <w:b/>
                <w:color w:val="000000" w:themeColor="text1"/>
              </w:rPr>
            </w:pPr>
            <w:r>
              <w:rPr>
                <w:b/>
                <w:color w:val="000000" w:themeColor="text1"/>
              </w:rPr>
              <w:t>0</w:t>
            </w:r>
          </w:p>
        </w:tc>
      </w:tr>
      <w:tr w:rsidR="003017B5" w:rsidRPr="0017105D" w14:paraId="647CC469" w14:textId="77777777" w:rsidTr="0017105D">
        <w:tc>
          <w:tcPr>
            <w:tcW w:w="229" w:type="pct"/>
            <w:vMerge/>
          </w:tcPr>
          <w:p w14:paraId="5C3E4A3C" w14:textId="77777777" w:rsidR="003017B5" w:rsidRPr="0017105D" w:rsidRDefault="003017B5"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5CB2CE9D" w14:textId="77777777" w:rsidR="003017B5" w:rsidRPr="0017105D" w:rsidRDefault="003017B5" w:rsidP="00267E51">
            <w:pPr>
              <w:pStyle w:val="101"/>
              <w:shd w:val="clear" w:color="auto" w:fill="auto"/>
              <w:spacing w:line="240" w:lineRule="auto"/>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Итого по программе:</w:t>
            </w:r>
          </w:p>
        </w:tc>
        <w:tc>
          <w:tcPr>
            <w:tcW w:w="660" w:type="pct"/>
          </w:tcPr>
          <w:p w14:paraId="52AD4FAD" w14:textId="733EF02D" w:rsidR="003017B5" w:rsidRPr="005D126A" w:rsidRDefault="002D55DF" w:rsidP="007F79AD">
            <w:pPr>
              <w:widowControl w:val="0"/>
              <w:overflowPunct w:val="0"/>
              <w:autoSpaceDE w:val="0"/>
              <w:autoSpaceDN w:val="0"/>
              <w:adjustRightInd w:val="0"/>
              <w:textAlignment w:val="baseline"/>
              <w:rPr>
                <w:b/>
                <w:color w:val="000000" w:themeColor="text1"/>
              </w:rPr>
            </w:pPr>
            <w:r>
              <w:rPr>
                <w:b/>
                <w:color w:val="000000" w:themeColor="text1"/>
              </w:rPr>
              <w:t>929</w:t>
            </w:r>
            <w:r w:rsidR="003017B5">
              <w:rPr>
                <w:b/>
                <w:color w:val="000000" w:themeColor="text1"/>
              </w:rPr>
              <w:t> 000,0</w:t>
            </w:r>
          </w:p>
        </w:tc>
        <w:tc>
          <w:tcPr>
            <w:tcW w:w="660" w:type="pct"/>
          </w:tcPr>
          <w:p w14:paraId="5DD6763D" w14:textId="4990A928" w:rsidR="003017B5" w:rsidRPr="005D126A" w:rsidRDefault="002D55DF" w:rsidP="007F79AD">
            <w:pPr>
              <w:widowControl w:val="0"/>
              <w:autoSpaceDE w:val="0"/>
              <w:autoSpaceDN w:val="0"/>
              <w:adjustRightInd w:val="0"/>
              <w:rPr>
                <w:b/>
                <w:color w:val="000000" w:themeColor="text1"/>
              </w:rPr>
            </w:pPr>
            <w:r>
              <w:rPr>
                <w:b/>
                <w:color w:val="000000" w:themeColor="text1"/>
              </w:rPr>
              <w:t>939 432,0</w:t>
            </w:r>
          </w:p>
        </w:tc>
        <w:tc>
          <w:tcPr>
            <w:tcW w:w="675" w:type="pct"/>
          </w:tcPr>
          <w:p w14:paraId="0782EC90" w14:textId="44B21E89" w:rsidR="003017B5" w:rsidRPr="005D126A" w:rsidRDefault="002D55DF" w:rsidP="007F79AD">
            <w:pPr>
              <w:jc w:val="center"/>
              <w:rPr>
                <w:b/>
                <w:color w:val="000000" w:themeColor="text1"/>
              </w:rPr>
            </w:pPr>
            <w:r>
              <w:rPr>
                <w:b/>
                <w:color w:val="000000" w:themeColor="text1"/>
              </w:rPr>
              <w:t>917 252,82</w:t>
            </w:r>
          </w:p>
        </w:tc>
        <w:tc>
          <w:tcPr>
            <w:tcW w:w="660" w:type="pct"/>
          </w:tcPr>
          <w:p w14:paraId="44BA0117" w14:textId="476FD19B" w:rsidR="003017B5" w:rsidRPr="005D126A" w:rsidRDefault="002D55DF" w:rsidP="007F79AD">
            <w:pPr>
              <w:jc w:val="center"/>
              <w:rPr>
                <w:b/>
                <w:color w:val="000000" w:themeColor="text1"/>
              </w:rPr>
            </w:pPr>
            <w:r>
              <w:rPr>
                <w:b/>
                <w:color w:val="000000" w:themeColor="text1"/>
              </w:rPr>
              <w:t>0</w:t>
            </w:r>
          </w:p>
        </w:tc>
        <w:tc>
          <w:tcPr>
            <w:tcW w:w="659" w:type="pct"/>
          </w:tcPr>
          <w:p w14:paraId="2EC8B2B6" w14:textId="27C90412" w:rsidR="003017B5" w:rsidRPr="005D126A" w:rsidRDefault="003017B5" w:rsidP="007F79AD">
            <w:pPr>
              <w:jc w:val="center"/>
              <w:rPr>
                <w:b/>
                <w:color w:val="000000" w:themeColor="text1"/>
              </w:rPr>
            </w:pPr>
            <w:r>
              <w:rPr>
                <w:b/>
                <w:color w:val="000000" w:themeColor="text1"/>
              </w:rPr>
              <w:t>0</w:t>
            </w:r>
          </w:p>
        </w:tc>
      </w:tr>
    </w:tbl>
    <w:p w14:paraId="2187D73F" w14:textId="77777777" w:rsidR="00E93FBB" w:rsidRPr="0017105D" w:rsidRDefault="00E93FBB" w:rsidP="00267E51">
      <w:pPr>
        <w:pStyle w:val="41"/>
        <w:shd w:val="clear" w:color="auto" w:fill="auto"/>
        <w:spacing w:before="0" w:after="0" w:line="240" w:lineRule="auto"/>
        <w:ind w:firstLine="709"/>
        <w:jc w:val="both"/>
        <w:rPr>
          <w:color w:val="000000" w:themeColor="text1"/>
          <w:sz w:val="24"/>
          <w:szCs w:val="24"/>
        </w:rPr>
      </w:pPr>
    </w:p>
    <w:tbl>
      <w:tblPr>
        <w:tblStyle w:val="af2"/>
        <w:tblW w:w="9606" w:type="dxa"/>
        <w:tblLook w:val="04A0" w:firstRow="1" w:lastRow="0" w:firstColumn="1" w:lastColumn="0" w:noHBand="0" w:noVBand="1"/>
      </w:tblPr>
      <w:tblGrid>
        <w:gridCol w:w="337"/>
        <w:gridCol w:w="1752"/>
        <w:gridCol w:w="7517"/>
      </w:tblGrid>
      <w:tr w:rsidR="00E93FBB" w:rsidRPr="0064333A" w14:paraId="152F417D" w14:textId="77777777" w:rsidTr="003C2137">
        <w:tc>
          <w:tcPr>
            <w:tcW w:w="337" w:type="dxa"/>
            <w:vMerge w:val="restart"/>
          </w:tcPr>
          <w:p w14:paraId="73596353" w14:textId="77777777" w:rsidR="00E93FBB" w:rsidRPr="0064333A" w:rsidRDefault="00E93FBB" w:rsidP="00267E51">
            <w:pPr>
              <w:pStyle w:val="41"/>
              <w:shd w:val="clear" w:color="auto" w:fill="auto"/>
              <w:spacing w:before="0" w:after="0" w:line="240" w:lineRule="auto"/>
              <w:jc w:val="both"/>
              <w:rPr>
                <w:rFonts w:ascii="Times New Roman" w:hAnsi="Times New Roman" w:cs="Times New Roman"/>
                <w:sz w:val="24"/>
                <w:szCs w:val="24"/>
              </w:rPr>
            </w:pPr>
            <w:r w:rsidRPr="0064333A">
              <w:rPr>
                <w:rFonts w:ascii="Times New Roman" w:hAnsi="Times New Roman" w:cs="Times New Roman"/>
                <w:sz w:val="24"/>
                <w:szCs w:val="24"/>
              </w:rPr>
              <w:t>8</w:t>
            </w:r>
          </w:p>
        </w:tc>
        <w:tc>
          <w:tcPr>
            <w:tcW w:w="1752" w:type="dxa"/>
            <w:vMerge w:val="restart"/>
          </w:tcPr>
          <w:p w14:paraId="47446661" w14:textId="77777777" w:rsidR="00E93FBB" w:rsidRPr="0064333A" w:rsidRDefault="00E93FBB" w:rsidP="00267E51">
            <w:pPr>
              <w:pStyle w:val="41"/>
              <w:shd w:val="clear" w:color="auto" w:fill="auto"/>
              <w:spacing w:before="0" w:after="0" w:line="240" w:lineRule="auto"/>
              <w:jc w:val="both"/>
              <w:rPr>
                <w:rFonts w:ascii="Times New Roman" w:hAnsi="Times New Roman" w:cs="Times New Roman"/>
                <w:sz w:val="24"/>
                <w:szCs w:val="24"/>
              </w:rPr>
            </w:pPr>
            <w:r w:rsidRPr="0064333A">
              <w:rPr>
                <w:rFonts w:ascii="Times New Roman" w:hAnsi="Times New Roman" w:cs="Times New Roman"/>
                <w:sz w:val="24"/>
                <w:szCs w:val="24"/>
              </w:rPr>
              <w:t>Планируемые результаты реализации программы</w:t>
            </w:r>
          </w:p>
        </w:tc>
        <w:tc>
          <w:tcPr>
            <w:tcW w:w="7517" w:type="dxa"/>
          </w:tcPr>
          <w:p w14:paraId="26188190" w14:textId="77777777" w:rsidR="00E93FBB" w:rsidRPr="0064333A" w:rsidRDefault="00E93FBB" w:rsidP="00267E51">
            <w:pPr>
              <w:pStyle w:val="41"/>
              <w:shd w:val="clear" w:color="auto" w:fill="auto"/>
              <w:spacing w:before="0" w:after="0" w:line="240" w:lineRule="auto"/>
              <w:jc w:val="both"/>
              <w:rPr>
                <w:rFonts w:ascii="Times New Roman" w:hAnsi="Times New Roman" w:cs="Times New Roman"/>
                <w:sz w:val="24"/>
                <w:szCs w:val="24"/>
              </w:rPr>
            </w:pPr>
            <w:r w:rsidRPr="0064333A">
              <w:rPr>
                <w:rFonts w:ascii="Times New Roman" w:hAnsi="Times New Roman" w:cs="Times New Roman"/>
                <w:sz w:val="24"/>
                <w:szCs w:val="24"/>
              </w:rPr>
              <w:t>Наименование показателя</w:t>
            </w:r>
          </w:p>
        </w:tc>
      </w:tr>
      <w:tr w:rsidR="00CD7BAB" w:rsidRPr="0089412F" w14:paraId="2E9C3D87" w14:textId="77777777" w:rsidTr="003C2137">
        <w:trPr>
          <w:trHeight w:val="2064"/>
        </w:trPr>
        <w:tc>
          <w:tcPr>
            <w:tcW w:w="337" w:type="dxa"/>
            <w:vMerge/>
          </w:tcPr>
          <w:p w14:paraId="50F01986" w14:textId="77777777" w:rsidR="00CD7BAB" w:rsidRPr="0064333A" w:rsidRDefault="00CD7BAB" w:rsidP="00267E51">
            <w:pPr>
              <w:pStyle w:val="41"/>
              <w:shd w:val="clear" w:color="auto" w:fill="auto"/>
              <w:spacing w:before="0" w:after="0" w:line="240" w:lineRule="auto"/>
              <w:jc w:val="both"/>
              <w:rPr>
                <w:rFonts w:ascii="Times New Roman" w:hAnsi="Times New Roman" w:cs="Times New Roman"/>
                <w:sz w:val="24"/>
                <w:szCs w:val="24"/>
              </w:rPr>
            </w:pPr>
          </w:p>
        </w:tc>
        <w:tc>
          <w:tcPr>
            <w:tcW w:w="1752" w:type="dxa"/>
            <w:vMerge/>
          </w:tcPr>
          <w:p w14:paraId="260FFD9A" w14:textId="77777777" w:rsidR="00CD7BAB" w:rsidRPr="0064333A" w:rsidRDefault="00CD7BAB" w:rsidP="00267E51">
            <w:pPr>
              <w:pStyle w:val="41"/>
              <w:shd w:val="clear" w:color="auto" w:fill="auto"/>
              <w:spacing w:before="0" w:after="0" w:line="240" w:lineRule="auto"/>
              <w:jc w:val="both"/>
              <w:rPr>
                <w:rFonts w:ascii="Times New Roman" w:hAnsi="Times New Roman" w:cs="Times New Roman"/>
                <w:sz w:val="24"/>
                <w:szCs w:val="24"/>
              </w:rPr>
            </w:pPr>
          </w:p>
        </w:tc>
        <w:tc>
          <w:tcPr>
            <w:tcW w:w="7517" w:type="dxa"/>
          </w:tcPr>
          <w:p w14:paraId="4E80C134" w14:textId="77777777" w:rsidR="00A47C20" w:rsidRPr="0064333A" w:rsidRDefault="00A47C20" w:rsidP="00267E51">
            <w:pPr>
              <w:jc w:val="both"/>
              <w:rPr>
                <w:rFonts w:ascii="Times New Roman" w:hAnsi="Times New Roman" w:cs="Times New Roman"/>
                <w:sz w:val="24"/>
                <w:szCs w:val="24"/>
              </w:rPr>
            </w:pPr>
          </w:p>
          <w:p w14:paraId="3C80D3F0" w14:textId="38EB23E5" w:rsidR="00CB52B7" w:rsidRPr="0064333A" w:rsidRDefault="0030221B" w:rsidP="0030221B">
            <w:pPr>
              <w:jc w:val="both"/>
              <w:rPr>
                <w:rFonts w:ascii="Times New Roman" w:hAnsi="Times New Roman" w:cs="Times New Roman"/>
                <w:sz w:val="24"/>
                <w:szCs w:val="24"/>
              </w:rPr>
            </w:pPr>
            <w:r w:rsidRPr="0030221B">
              <w:rPr>
                <w:rFonts w:ascii="Times New Roman" w:hAnsi="Times New Roman" w:cs="Times New Roman"/>
                <w:sz w:val="24"/>
                <w:szCs w:val="24"/>
              </w:rPr>
              <w:t xml:space="preserve">Снижение объема потребления энергоносителей </w:t>
            </w:r>
            <w:r w:rsidRPr="0030221B">
              <w:rPr>
                <w:rFonts w:ascii="Times New Roman" w:eastAsia="Arial" w:hAnsi="Times New Roman" w:cs="Times New Roman"/>
                <w:sz w:val="24"/>
                <w:szCs w:val="24"/>
              </w:rPr>
              <w:t xml:space="preserve">на </w:t>
            </w:r>
            <w:r w:rsidRPr="0030221B">
              <w:rPr>
                <w:rFonts w:ascii="Times New Roman" w:hAnsi="Times New Roman" w:cs="Times New Roman"/>
                <w:sz w:val="24"/>
                <w:szCs w:val="24"/>
              </w:rPr>
              <w:t xml:space="preserve">объектах муниципальной собственности за </w:t>
            </w:r>
            <w:r w:rsidR="00F61C6A" w:rsidRPr="0030221B">
              <w:rPr>
                <w:rFonts w:ascii="Times New Roman" w:hAnsi="Times New Roman" w:cs="Times New Roman"/>
                <w:sz w:val="24"/>
                <w:szCs w:val="24"/>
              </w:rPr>
              <w:t>счет установки</w:t>
            </w:r>
            <w:r w:rsidRPr="0030221B">
              <w:rPr>
                <w:rFonts w:ascii="Times New Roman" w:hAnsi="Times New Roman" w:cs="Times New Roman"/>
                <w:sz w:val="24"/>
                <w:szCs w:val="24"/>
              </w:rPr>
              <w:t xml:space="preserve"> приборов учета и э</w:t>
            </w:r>
            <w:r w:rsidR="00CB52B7" w:rsidRPr="0030221B">
              <w:rPr>
                <w:rFonts w:ascii="Times New Roman" w:hAnsi="Times New Roman" w:cs="Times New Roman"/>
                <w:sz w:val="24"/>
                <w:szCs w:val="24"/>
              </w:rPr>
              <w:t>ффективно</w:t>
            </w:r>
            <w:r w:rsidRPr="0030221B">
              <w:rPr>
                <w:rFonts w:ascii="Times New Roman" w:hAnsi="Times New Roman" w:cs="Times New Roman"/>
                <w:sz w:val="24"/>
                <w:szCs w:val="24"/>
              </w:rPr>
              <w:t>го</w:t>
            </w:r>
            <w:r w:rsidR="00CB52B7" w:rsidRPr="0030221B">
              <w:rPr>
                <w:rFonts w:ascii="Times New Roman" w:hAnsi="Times New Roman" w:cs="Times New Roman"/>
                <w:sz w:val="24"/>
                <w:szCs w:val="24"/>
              </w:rPr>
              <w:t xml:space="preserve"> использовани</w:t>
            </w:r>
            <w:r w:rsidRPr="0030221B">
              <w:rPr>
                <w:rFonts w:ascii="Times New Roman" w:hAnsi="Times New Roman" w:cs="Times New Roman"/>
                <w:sz w:val="24"/>
                <w:szCs w:val="24"/>
              </w:rPr>
              <w:t>я энергетических ресурсов.</w:t>
            </w:r>
            <w:r w:rsidR="00CB52B7">
              <w:rPr>
                <w:rFonts w:ascii="Times New Roman" w:hAnsi="Times New Roman" w:cs="Times New Roman"/>
                <w:sz w:val="24"/>
                <w:szCs w:val="24"/>
              </w:rPr>
              <w:t xml:space="preserve"> </w:t>
            </w:r>
          </w:p>
          <w:p w14:paraId="354F752E" w14:textId="77777777" w:rsidR="0064333A" w:rsidRPr="0064333A" w:rsidRDefault="0064333A" w:rsidP="00267E51">
            <w:pPr>
              <w:jc w:val="both"/>
              <w:rPr>
                <w:rFonts w:ascii="Times New Roman" w:hAnsi="Times New Roman" w:cs="Times New Roman"/>
                <w:sz w:val="24"/>
                <w:szCs w:val="24"/>
              </w:rPr>
            </w:pPr>
          </w:p>
          <w:p w14:paraId="444F3B21" w14:textId="77777777" w:rsidR="00CD7BAB" w:rsidRPr="0064333A" w:rsidRDefault="00CD7BAB" w:rsidP="00267E51">
            <w:pPr>
              <w:widowControl w:val="0"/>
              <w:autoSpaceDE w:val="0"/>
              <w:autoSpaceDN w:val="0"/>
              <w:adjustRightInd w:val="0"/>
              <w:rPr>
                <w:rFonts w:ascii="Times New Roman" w:hAnsi="Times New Roman" w:cs="Times New Roman"/>
                <w:sz w:val="24"/>
                <w:szCs w:val="24"/>
              </w:rPr>
            </w:pPr>
          </w:p>
        </w:tc>
      </w:tr>
    </w:tbl>
    <w:p w14:paraId="3AF12408" w14:textId="77777777" w:rsidR="00E93FBB" w:rsidRPr="00E571D6" w:rsidRDefault="00E93FBB" w:rsidP="00267E51">
      <w:pPr>
        <w:ind w:firstLine="709"/>
        <w:rPr>
          <w:b/>
          <w:sz w:val="24"/>
          <w:szCs w:val="24"/>
        </w:rPr>
      </w:pPr>
      <w:r w:rsidRPr="00E571D6">
        <w:rPr>
          <w:b/>
          <w:sz w:val="24"/>
          <w:szCs w:val="24"/>
        </w:rPr>
        <w:br w:type="page"/>
      </w:r>
    </w:p>
    <w:p w14:paraId="50002564" w14:textId="77777777" w:rsidR="000603F6" w:rsidRPr="00E571D6" w:rsidRDefault="000603F6" w:rsidP="00267E51">
      <w:pPr>
        <w:pStyle w:val="ConsPlusTitle"/>
        <w:widowControl/>
        <w:ind w:firstLine="709"/>
        <w:jc w:val="center"/>
        <w:outlineLvl w:val="1"/>
        <w:rPr>
          <w:rFonts w:ascii="Times New Roman" w:hAnsi="Times New Roman" w:cs="Times New Roman"/>
          <w:sz w:val="24"/>
          <w:szCs w:val="24"/>
        </w:rPr>
      </w:pPr>
    </w:p>
    <w:p w14:paraId="30A7490B" w14:textId="77777777" w:rsidR="004829AF" w:rsidRDefault="004829AF" w:rsidP="00267E51">
      <w:pPr>
        <w:pStyle w:val="ConsPlusTitle"/>
        <w:widowControl/>
        <w:ind w:firstLine="709"/>
        <w:jc w:val="center"/>
        <w:outlineLvl w:val="1"/>
        <w:rPr>
          <w:rFonts w:ascii="Times New Roman" w:hAnsi="Times New Roman" w:cs="Times New Roman"/>
          <w:sz w:val="24"/>
          <w:szCs w:val="24"/>
        </w:rPr>
      </w:pPr>
      <w:r w:rsidRPr="00E571D6">
        <w:rPr>
          <w:rFonts w:ascii="Times New Roman" w:hAnsi="Times New Roman" w:cs="Times New Roman"/>
          <w:sz w:val="24"/>
          <w:szCs w:val="24"/>
        </w:rPr>
        <w:t>РАЗДЕЛ 1.</w:t>
      </w:r>
    </w:p>
    <w:p w14:paraId="1CA9EB10" w14:textId="77777777" w:rsidR="004829AF" w:rsidRDefault="004829AF" w:rsidP="00267E51">
      <w:pPr>
        <w:pStyle w:val="ConsPlusTitle"/>
        <w:widowControl/>
        <w:ind w:firstLine="709"/>
        <w:jc w:val="center"/>
        <w:outlineLvl w:val="1"/>
        <w:rPr>
          <w:rFonts w:ascii="Times New Roman" w:hAnsi="Times New Roman" w:cs="Times New Roman"/>
          <w:sz w:val="24"/>
          <w:szCs w:val="24"/>
        </w:rPr>
      </w:pPr>
      <w:r w:rsidRPr="00E571D6">
        <w:rPr>
          <w:rFonts w:ascii="Times New Roman" w:hAnsi="Times New Roman" w:cs="Times New Roman"/>
          <w:sz w:val="24"/>
          <w:szCs w:val="24"/>
        </w:rPr>
        <w:t xml:space="preserve">ХАРАКТЕРИСТИКА ТЕКУЩЕГО СОСТОЯНИЯ </w:t>
      </w:r>
    </w:p>
    <w:p w14:paraId="3DAB83E7" w14:textId="77777777" w:rsidR="00D7609C" w:rsidRPr="00E571D6" w:rsidRDefault="00D7609C" w:rsidP="00267E51">
      <w:pPr>
        <w:pStyle w:val="ConsPlusTitle"/>
        <w:widowControl/>
        <w:ind w:firstLine="709"/>
        <w:jc w:val="center"/>
        <w:outlineLvl w:val="1"/>
        <w:rPr>
          <w:rFonts w:ascii="Times New Roman" w:hAnsi="Times New Roman" w:cs="Times New Roman"/>
          <w:sz w:val="24"/>
          <w:szCs w:val="24"/>
        </w:rPr>
      </w:pPr>
    </w:p>
    <w:p w14:paraId="77F00C82" w14:textId="77777777" w:rsidR="004829AF" w:rsidRPr="00E571D6" w:rsidRDefault="004829AF" w:rsidP="00267E51">
      <w:pPr>
        <w:pStyle w:val="ConsPlusTitle"/>
        <w:widowControl/>
        <w:numPr>
          <w:ilvl w:val="1"/>
          <w:numId w:val="2"/>
        </w:numPr>
        <w:ind w:left="0" w:firstLine="709"/>
        <w:jc w:val="center"/>
        <w:outlineLvl w:val="1"/>
        <w:rPr>
          <w:rFonts w:ascii="Times New Roman" w:hAnsi="Times New Roman" w:cs="Times New Roman"/>
          <w:sz w:val="24"/>
          <w:szCs w:val="24"/>
        </w:rPr>
      </w:pPr>
      <w:r w:rsidRPr="00E571D6">
        <w:rPr>
          <w:rFonts w:ascii="Times New Roman" w:hAnsi="Times New Roman" w:cs="Times New Roman"/>
          <w:sz w:val="24"/>
          <w:szCs w:val="24"/>
        </w:rPr>
        <w:t xml:space="preserve"> Анализ состояния сферы социально-экономического развития</w:t>
      </w:r>
    </w:p>
    <w:p w14:paraId="4F1CBE07" w14:textId="77777777" w:rsidR="004829AF" w:rsidRPr="00E571D6" w:rsidRDefault="004829AF" w:rsidP="00267E51">
      <w:pPr>
        <w:pStyle w:val="ConsPlusTitle"/>
        <w:widowControl/>
        <w:ind w:firstLine="709"/>
        <w:jc w:val="center"/>
        <w:outlineLvl w:val="1"/>
        <w:rPr>
          <w:rFonts w:ascii="Times New Roman" w:hAnsi="Times New Roman" w:cs="Times New Roman"/>
          <w:sz w:val="24"/>
          <w:szCs w:val="24"/>
        </w:rPr>
      </w:pPr>
    </w:p>
    <w:p w14:paraId="1CB2F47A" w14:textId="77777777" w:rsidR="004829AF" w:rsidRPr="00E571D6" w:rsidRDefault="00B47C98" w:rsidP="00267E51">
      <w:pPr>
        <w:pStyle w:val="ConsPlusNormal"/>
        <w:widowControl/>
        <w:ind w:firstLine="709"/>
        <w:jc w:val="both"/>
        <w:rPr>
          <w:rFonts w:ascii="Times New Roman" w:hAnsi="Times New Roman" w:cs="Times New Roman"/>
          <w:sz w:val="24"/>
          <w:szCs w:val="24"/>
        </w:rPr>
      </w:pPr>
      <w:r w:rsidRPr="00E571D6">
        <w:rPr>
          <w:rFonts w:ascii="Times New Roman" w:eastAsia="Arial" w:hAnsi="Times New Roman" w:cs="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w:t>
      </w:r>
      <w:r w:rsidR="004829AF" w:rsidRPr="00E571D6">
        <w:rPr>
          <w:rFonts w:ascii="Times New Roman" w:hAnsi="Times New Roman" w:cs="Times New Roman"/>
          <w:sz w:val="24"/>
          <w:szCs w:val="24"/>
        </w:rPr>
        <w:t>.</w:t>
      </w:r>
    </w:p>
    <w:p w14:paraId="1859AF4F" w14:textId="77777777" w:rsidR="004829AF" w:rsidRPr="00E571D6" w:rsidRDefault="004829AF" w:rsidP="00267E51">
      <w:pPr>
        <w:autoSpaceDE w:val="0"/>
        <w:autoSpaceDN w:val="0"/>
        <w:adjustRightInd w:val="0"/>
        <w:ind w:firstLine="709"/>
        <w:jc w:val="both"/>
        <w:rPr>
          <w:sz w:val="24"/>
          <w:szCs w:val="24"/>
        </w:rPr>
      </w:pPr>
      <w:r w:rsidRPr="00E571D6">
        <w:rPr>
          <w:sz w:val="24"/>
          <w:szCs w:val="24"/>
        </w:rPr>
        <w:t>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от 04.06.2008 № 889 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проводились работы по энергосбережению на территории МО «Город Удачный».</w:t>
      </w:r>
    </w:p>
    <w:p w14:paraId="43A72C03" w14:textId="77777777" w:rsidR="004829AF" w:rsidRPr="00E571D6" w:rsidRDefault="004829AF" w:rsidP="00267E51">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14:paraId="7F503F69" w14:textId="68452D12" w:rsidR="004829AF" w:rsidRPr="00E571D6" w:rsidRDefault="004829AF" w:rsidP="00267E51">
      <w:pPr>
        <w:ind w:firstLine="709"/>
        <w:jc w:val="both"/>
        <w:rPr>
          <w:sz w:val="24"/>
          <w:szCs w:val="24"/>
        </w:rPr>
      </w:pPr>
      <w:r w:rsidRPr="00E571D6">
        <w:rPr>
          <w:sz w:val="24"/>
          <w:szCs w:val="24"/>
        </w:rPr>
        <w:t xml:space="preserve">В соответствии с Федеральным законом от 23.11.2009 № 261-ФЗ «Об энергосбережении и о повышении </w:t>
      </w:r>
      <w:r w:rsidR="00296F43" w:rsidRPr="00E571D6">
        <w:rPr>
          <w:sz w:val="24"/>
          <w:szCs w:val="24"/>
        </w:rPr>
        <w:t>энергетической эффективности,</w:t>
      </w:r>
      <w:r w:rsidRPr="00E571D6">
        <w:rPr>
          <w:sz w:val="24"/>
          <w:szCs w:val="24"/>
        </w:rPr>
        <w:t xml:space="preserve"> и о внесении изменений в отдельные законодательные акты Российской Федерации», Федеральным законом от 27.07.2010 № 190-ФЗ «О теплоснабжении», была разработана схема теплоснабжения МО «Город Удачный». Схема теплоснабжения является основным предпроектным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на 15 лет, структуры топливного баланса </w:t>
      </w:r>
      <w:r w:rsidR="006E0E48">
        <w:rPr>
          <w:sz w:val="24"/>
          <w:szCs w:val="24"/>
        </w:rPr>
        <w:t>города</w:t>
      </w:r>
      <w:r w:rsidRPr="00E571D6">
        <w:rPr>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Pr="00E571D6">
        <w:rPr>
          <w:sz w:val="24"/>
          <w:szCs w:val="24"/>
        </w:rPr>
        <w:tab/>
        <w:t>Функциональная структура теплоснабжения города 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№12», и 2-х котельных средней мощности (более 10 Гкал/ч) – котельные «БСИ» и №1 п. Надежный, находящихся в эксплуатационной ответственности Удачнинского отделения ООО «ПТВС».</w:t>
      </w:r>
    </w:p>
    <w:p w14:paraId="449D948F" w14:textId="77777777" w:rsidR="004829AF" w:rsidRPr="00E571D6" w:rsidRDefault="004829AF" w:rsidP="00267E51">
      <w:pPr>
        <w:ind w:firstLine="709"/>
        <w:jc w:val="both"/>
        <w:rPr>
          <w:sz w:val="24"/>
          <w:szCs w:val="24"/>
        </w:rPr>
      </w:pPr>
      <w:r w:rsidRPr="00E571D6">
        <w:rPr>
          <w:sz w:val="24"/>
          <w:szCs w:val="24"/>
        </w:rPr>
        <w:t>Зона действия источников тепловой энергии системы теплоснабжения города Удачный:</w:t>
      </w:r>
    </w:p>
    <w:p w14:paraId="6C58FDB3" w14:textId="77777777" w:rsidR="004829AF" w:rsidRPr="00E571D6" w:rsidRDefault="004829AF" w:rsidP="00267E51">
      <w:pPr>
        <w:ind w:firstLine="709"/>
        <w:jc w:val="both"/>
        <w:rPr>
          <w:sz w:val="24"/>
          <w:szCs w:val="24"/>
        </w:rPr>
      </w:pPr>
      <w:r w:rsidRPr="00E571D6">
        <w:rPr>
          <w:sz w:val="24"/>
          <w:szCs w:val="24"/>
        </w:rPr>
        <w:t>- От энергоблока (котельная «Авангардная») осуществляется теплоснабжение первой жилой группы мкр. Новый город, и горячее водоснабжение микрорайона Новый город;</w:t>
      </w:r>
    </w:p>
    <w:p w14:paraId="2D09AE5F" w14:textId="77777777" w:rsidR="004829AF" w:rsidRPr="00E571D6" w:rsidRDefault="004829AF" w:rsidP="00267E51">
      <w:pPr>
        <w:ind w:firstLine="709"/>
        <w:jc w:val="both"/>
        <w:rPr>
          <w:sz w:val="24"/>
          <w:szCs w:val="24"/>
        </w:rPr>
      </w:pPr>
      <w:r w:rsidRPr="00E571D6">
        <w:rPr>
          <w:sz w:val="24"/>
          <w:szCs w:val="24"/>
        </w:rPr>
        <w:t>- От электрокотельной «Фабрика №12» получают тепло промышленные объекты Промзоны и 2-3 жилая группа Нового города;</w:t>
      </w:r>
    </w:p>
    <w:p w14:paraId="67732D2E" w14:textId="77777777" w:rsidR="004829AF" w:rsidRPr="00E571D6" w:rsidRDefault="004829AF" w:rsidP="00267E51">
      <w:pPr>
        <w:ind w:firstLine="709"/>
        <w:jc w:val="both"/>
        <w:rPr>
          <w:sz w:val="24"/>
          <w:szCs w:val="24"/>
        </w:rPr>
      </w:pPr>
      <w:r w:rsidRPr="00E571D6">
        <w:rPr>
          <w:sz w:val="24"/>
          <w:szCs w:val="24"/>
        </w:rPr>
        <w:t>- Электрокотельная №1 п. Надежный снабжает теплом потребителей поселка Надежный;</w:t>
      </w:r>
    </w:p>
    <w:p w14:paraId="4899202B" w14:textId="77777777" w:rsidR="004829AF" w:rsidRPr="00E571D6" w:rsidRDefault="004829AF" w:rsidP="00267E51">
      <w:pPr>
        <w:ind w:firstLine="709"/>
        <w:jc w:val="both"/>
        <w:rPr>
          <w:sz w:val="24"/>
          <w:szCs w:val="24"/>
        </w:rPr>
      </w:pPr>
      <w:r w:rsidRPr="00E571D6">
        <w:rPr>
          <w:sz w:val="24"/>
          <w:szCs w:val="24"/>
        </w:rPr>
        <w:t>- Энергоблок «БСИ» (блок строительной индустрии) работает только в зимний период и снабжает теплом промышленную площадку поселка Надежный.</w:t>
      </w:r>
    </w:p>
    <w:p w14:paraId="3573DF06" w14:textId="77777777" w:rsidR="004829AF" w:rsidRPr="00E571D6" w:rsidRDefault="004829AF" w:rsidP="00267E51">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В соответствии с требованиями Федерального закона от 07.12.2011 года № 416-ФЗ «О водоснабжении и водоотведении», разработана Схема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w:t>
      </w:r>
    </w:p>
    <w:p w14:paraId="393FB502" w14:textId="77777777" w:rsidR="004829AF" w:rsidRPr="00E571D6" w:rsidRDefault="004829AF" w:rsidP="00267E51">
      <w:pPr>
        <w:pStyle w:val="af8"/>
        <w:spacing w:before="0" w:after="0" w:line="240" w:lineRule="auto"/>
        <w:rPr>
          <w:sz w:val="24"/>
          <w:szCs w:val="24"/>
        </w:rPr>
      </w:pPr>
      <w:r w:rsidRPr="00E571D6">
        <w:rPr>
          <w:sz w:val="24"/>
          <w:szCs w:val="24"/>
        </w:rPr>
        <w:lastRenderedPageBreak/>
        <w:t xml:space="preserve">В соответствии с требованиями Федерального закона от </w:t>
      </w:r>
      <w:r w:rsidRPr="00E571D6">
        <w:rPr>
          <w:rFonts w:eastAsia="Calibri"/>
          <w:sz w:val="24"/>
          <w:szCs w:val="24"/>
        </w:rPr>
        <w:t xml:space="preserve">26.03.2003 №35-ФЗ «Об электроэнергетике», </w:t>
      </w:r>
      <w:r w:rsidRPr="00E571D6">
        <w:rPr>
          <w:sz w:val="24"/>
          <w:szCs w:val="24"/>
        </w:rPr>
        <w:t xml:space="preserve">разработана «Схема электроснабжения муниципального образования «Город Удачный» Мирнинского района Республики Саха (Якутия) на 2016-2020 годы и на перспективу до 2030 года». Целью разработки является выбор оптимальных технических направлений развития электрических сетей 110 кВ и 6-10 кВ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электросетевых объектов с целью преодоления старения основных фондов электрических сетей и электрооборудования. </w:t>
      </w:r>
    </w:p>
    <w:p w14:paraId="5C0FE0AC" w14:textId="77777777" w:rsidR="004829AF" w:rsidRPr="00E571D6" w:rsidRDefault="004829AF" w:rsidP="00267E51">
      <w:pPr>
        <w:pStyle w:val="af8"/>
        <w:spacing w:before="0" w:after="0" w:line="240" w:lineRule="auto"/>
        <w:rPr>
          <w:sz w:val="24"/>
          <w:szCs w:val="24"/>
        </w:rPr>
      </w:pPr>
      <w:r w:rsidRPr="00E571D6">
        <w:rPr>
          <w:sz w:val="24"/>
          <w:szCs w:val="24"/>
        </w:rPr>
        <w:t>Электрические сети 6-110 кВ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w:t>
      </w:r>
      <w:r w:rsidR="007073D8" w:rsidRPr="00E571D6">
        <w:rPr>
          <w:sz w:val="24"/>
          <w:szCs w:val="24"/>
        </w:rPr>
        <w:t>.</w:t>
      </w:r>
    </w:p>
    <w:p w14:paraId="682B033E" w14:textId="77777777" w:rsidR="004829AF" w:rsidRPr="00E571D6" w:rsidRDefault="004829AF" w:rsidP="00267E51">
      <w:pPr>
        <w:pStyle w:val="af8"/>
        <w:spacing w:before="0" w:after="0" w:line="240" w:lineRule="auto"/>
        <w:rPr>
          <w:sz w:val="24"/>
          <w:szCs w:val="24"/>
        </w:rPr>
      </w:pPr>
      <w:r w:rsidRPr="00E571D6">
        <w:rPr>
          <w:sz w:val="24"/>
          <w:szCs w:val="24"/>
        </w:rPr>
        <w:t xml:space="preserve">Источником сети 110 кВ является подстанция (далее по тексту - ПС) 220/110/6 кВ «ГПП-6». Основным источником питания городских электрических сетей являются ПС 110/10 кВ «Авангардная» и ПС 110/6 кВ «Надежная». </w:t>
      </w:r>
    </w:p>
    <w:p w14:paraId="55285CC8" w14:textId="77777777" w:rsidR="004829AF" w:rsidRPr="00E571D6" w:rsidRDefault="004829AF" w:rsidP="00267E51">
      <w:pPr>
        <w:pStyle w:val="af8"/>
        <w:spacing w:before="0" w:after="0" w:line="240" w:lineRule="auto"/>
        <w:rPr>
          <w:sz w:val="24"/>
          <w:szCs w:val="24"/>
        </w:rPr>
      </w:pPr>
      <w:r w:rsidRPr="00E571D6">
        <w:rPr>
          <w:sz w:val="24"/>
          <w:szCs w:val="24"/>
        </w:rPr>
        <w:t>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14:paraId="087C36C8" w14:textId="77777777" w:rsidR="004829AF" w:rsidRPr="00E571D6" w:rsidRDefault="004829AF" w:rsidP="00267E51">
      <w:pPr>
        <w:pStyle w:val="ConsPlusNormal"/>
        <w:widowControl/>
        <w:ind w:firstLine="709"/>
        <w:jc w:val="both"/>
        <w:rPr>
          <w:rFonts w:ascii="Times New Roman" w:hAnsi="Times New Roman" w:cs="Times New Roman"/>
          <w:sz w:val="24"/>
          <w:szCs w:val="24"/>
        </w:rPr>
      </w:pPr>
    </w:p>
    <w:p w14:paraId="204E4D22" w14:textId="77777777" w:rsidR="004829AF" w:rsidRPr="00E571D6" w:rsidRDefault="004829AF" w:rsidP="00267E51">
      <w:pPr>
        <w:pStyle w:val="ConsPlusNormal"/>
        <w:widowControl/>
        <w:numPr>
          <w:ilvl w:val="1"/>
          <w:numId w:val="2"/>
        </w:numPr>
        <w:ind w:left="0" w:firstLine="709"/>
        <w:jc w:val="center"/>
        <w:rPr>
          <w:rFonts w:ascii="Times New Roman" w:hAnsi="Times New Roman" w:cs="Times New Roman"/>
          <w:b/>
          <w:sz w:val="24"/>
          <w:szCs w:val="24"/>
        </w:rPr>
      </w:pPr>
      <w:r w:rsidRPr="00E571D6">
        <w:rPr>
          <w:rFonts w:ascii="Times New Roman" w:hAnsi="Times New Roman" w:cs="Times New Roman"/>
          <w:b/>
          <w:sz w:val="24"/>
          <w:szCs w:val="24"/>
        </w:rPr>
        <w:t xml:space="preserve"> Характеристика имеющейся проблемы</w:t>
      </w:r>
    </w:p>
    <w:p w14:paraId="76F1C6D9" w14:textId="77777777" w:rsidR="004829AF" w:rsidRPr="00E571D6" w:rsidRDefault="004829AF" w:rsidP="00267E51">
      <w:pPr>
        <w:pStyle w:val="ConsPlusNormal"/>
        <w:widowControl/>
        <w:ind w:firstLine="709"/>
        <w:jc w:val="center"/>
        <w:rPr>
          <w:rFonts w:ascii="Times New Roman" w:hAnsi="Times New Roman" w:cs="Times New Roman"/>
          <w:sz w:val="24"/>
          <w:szCs w:val="24"/>
        </w:rPr>
      </w:pPr>
    </w:p>
    <w:p w14:paraId="34666732" w14:textId="77777777"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Стоимость основных для жилищно-коммунального комплекса муниципального образования «Город Удачный» Мирнинского района Республики Саха (Якутия) энергетических и коммунальных ресурсов будет расти.</w:t>
      </w:r>
    </w:p>
    <w:p w14:paraId="5791C673" w14:textId="77777777" w:rsidR="00AD350D" w:rsidRPr="00E571D6" w:rsidRDefault="00AD350D"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bCs/>
          <w:sz w:val="24"/>
          <w:szCs w:val="24"/>
        </w:rPr>
        <w:t>Проблема</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заключается</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в</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том</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что</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при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существующем</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уровне</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энергоемкости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экономики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социальной</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сферы</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муниципального</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образования</w:t>
      </w:r>
      <w:r w:rsidRPr="00E571D6">
        <w:rPr>
          <w:rFonts w:ascii="Times New Roman" w:hAnsi="Times New Roman" w:cs="Times New Roman"/>
          <w:sz w:val="24"/>
          <w:szCs w:val="24"/>
        </w:rPr>
        <w:t xml:space="preserve"> предстоящие изменения стоимости топливно-энергетических и коммунальных ресурсов приведут к следующим негативным последствиям: - росту затрат на оплату топливно-энергетических и коммунальных ресурсов; - снижению эффективности бюджетных расходов, вызванному ростом доли затрат на оплату коммунальных услуг в общих затратах на </w:t>
      </w:r>
      <w:r w:rsidRPr="00E571D6">
        <w:rPr>
          <w:rFonts w:ascii="Times New Roman" w:hAnsi="Times New Roman" w:cs="Times New Roman"/>
          <w:bCs/>
          <w:sz w:val="24"/>
          <w:szCs w:val="24"/>
        </w:rPr>
        <w:t>муниципальное</w:t>
      </w:r>
      <w:r w:rsidRPr="00E571D6">
        <w:rPr>
          <w:rFonts w:ascii="Times New Roman" w:hAnsi="Times New Roman" w:cs="Times New Roman"/>
          <w:sz w:val="24"/>
          <w:szCs w:val="24"/>
        </w:rPr>
        <w:t xml:space="preserve"> управление.</w:t>
      </w:r>
    </w:p>
    <w:p w14:paraId="0E770917" w14:textId="77777777"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14:paraId="07A46CA2" w14:textId="2F9F6507"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и межмуниципальных целевых программ энергосбережения.</w:t>
      </w:r>
    </w:p>
    <w:p w14:paraId="49E83BF2" w14:textId="77777777"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Необходимость решения проблемы энергосбережения программно-целевым методом обусловлена следующими причинами:</w:t>
      </w:r>
    </w:p>
    <w:p w14:paraId="6D509C7C" w14:textId="77777777" w:rsidR="004829AF" w:rsidRPr="00E571D6" w:rsidRDefault="00755473"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1</w:t>
      </w:r>
      <w:r w:rsidR="004829AF" w:rsidRPr="00E571D6">
        <w:rPr>
          <w:rFonts w:ascii="Times New Roman" w:hAnsi="Times New Roman" w:cs="Times New Roman"/>
          <w:sz w:val="24"/>
          <w:szCs w:val="24"/>
        </w:rPr>
        <w:t>. Комплексным характером проблемы и необходимостью коо</w:t>
      </w:r>
      <w:r w:rsidR="008634BF" w:rsidRPr="00E571D6">
        <w:rPr>
          <w:rFonts w:ascii="Times New Roman" w:hAnsi="Times New Roman" w:cs="Times New Roman"/>
          <w:sz w:val="24"/>
          <w:szCs w:val="24"/>
        </w:rPr>
        <w:t>рдинации действий по ее решению.</w:t>
      </w:r>
    </w:p>
    <w:p w14:paraId="48903EA0" w14:textId="77777777" w:rsidR="004829AF" w:rsidRPr="00E571D6" w:rsidRDefault="00755473"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2</w:t>
      </w:r>
      <w:r w:rsidR="004829AF" w:rsidRPr="00E571D6">
        <w:rPr>
          <w:rFonts w:ascii="Times New Roman" w:hAnsi="Times New Roman" w:cs="Times New Roman"/>
          <w:sz w:val="24"/>
          <w:szCs w:val="24"/>
        </w:rPr>
        <w:t>.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14:paraId="60BF6A72" w14:textId="77777777" w:rsidR="004829AF" w:rsidRPr="00E571D6" w:rsidRDefault="00755473"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3</w:t>
      </w:r>
      <w:r w:rsidR="004829AF" w:rsidRPr="00E571D6">
        <w:rPr>
          <w:rFonts w:ascii="Times New Roman" w:hAnsi="Times New Roman" w:cs="Times New Roman"/>
          <w:sz w:val="24"/>
          <w:szCs w:val="24"/>
        </w:rPr>
        <w:t>. Необходимостью повышения эффективности расходования бюджетных средств и снижения рисков развития муниципального образования.</w:t>
      </w:r>
    </w:p>
    <w:p w14:paraId="2A638DF4" w14:textId="77777777" w:rsidR="00755473" w:rsidRPr="00E571D6" w:rsidRDefault="00755473" w:rsidP="00267E51">
      <w:pPr>
        <w:pStyle w:val="ConsPlusNormal"/>
        <w:widowControl/>
        <w:suppressLineNumbers/>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lastRenderedPageBreak/>
        <w:t>4. Невозможностью комплексного решения проблемы в требуемые сроки за счет использования д</w:t>
      </w:r>
      <w:r w:rsidR="008634BF" w:rsidRPr="00E571D6">
        <w:rPr>
          <w:rFonts w:ascii="Times New Roman" w:hAnsi="Times New Roman" w:cs="Times New Roman"/>
          <w:sz w:val="24"/>
          <w:szCs w:val="24"/>
        </w:rPr>
        <w:t>ействующего рыночного механизма.</w:t>
      </w:r>
    </w:p>
    <w:p w14:paraId="48498AC1" w14:textId="06C23181"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За счет внедрения энергосберегающих мероприятий возможно уменьшение энергопотребления на данных объектах по тепловой энергии от 25 до </w:t>
      </w:r>
      <w:r w:rsidR="008634BF" w:rsidRPr="00E571D6">
        <w:rPr>
          <w:rFonts w:ascii="Times New Roman" w:hAnsi="Times New Roman" w:cs="Times New Roman"/>
          <w:sz w:val="24"/>
          <w:szCs w:val="24"/>
        </w:rPr>
        <w:t>45</w:t>
      </w:r>
      <w:r w:rsidRPr="00E571D6">
        <w:rPr>
          <w:rFonts w:ascii="Times New Roman" w:hAnsi="Times New Roman" w:cs="Times New Roman"/>
          <w:sz w:val="24"/>
          <w:szCs w:val="24"/>
        </w:rPr>
        <w:t>%, по электроэнергии от 15 до 25%, по воде от 20 до 30%.</w:t>
      </w:r>
    </w:p>
    <w:p w14:paraId="485CE208" w14:textId="77777777" w:rsidR="004829AF" w:rsidRPr="00E571D6" w:rsidRDefault="004829AF" w:rsidP="00267E51">
      <w:pPr>
        <w:pStyle w:val="af0"/>
        <w:tabs>
          <w:tab w:val="left" w:pos="851"/>
          <w:tab w:val="left" w:pos="993"/>
        </w:tabs>
        <w:ind w:firstLine="709"/>
        <w:jc w:val="center"/>
        <w:rPr>
          <w:b/>
          <w:sz w:val="24"/>
          <w:szCs w:val="24"/>
        </w:rPr>
      </w:pPr>
    </w:p>
    <w:p w14:paraId="2E583788" w14:textId="77777777" w:rsidR="004829AF" w:rsidRPr="00E571D6" w:rsidRDefault="004829AF" w:rsidP="00267E51">
      <w:pPr>
        <w:pStyle w:val="af0"/>
        <w:tabs>
          <w:tab w:val="left" w:pos="851"/>
          <w:tab w:val="left" w:pos="993"/>
        </w:tabs>
        <w:ind w:firstLine="709"/>
        <w:jc w:val="center"/>
        <w:rPr>
          <w:b/>
          <w:sz w:val="24"/>
          <w:szCs w:val="24"/>
        </w:rPr>
      </w:pPr>
      <w:r w:rsidRPr="00E571D6">
        <w:rPr>
          <w:b/>
          <w:sz w:val="24"/>
          <w:szCs w:val="24"/>
        </w:rPr>
        <w:t>РАЗДЕЛ 2.</w:t>
      </w:r>
    </w:p>
    <w:p w14:paraId="09572218" w14:textId="77777777" w:rsidR="004829AF" w:rsidRPr="00E571D6" w:rsidRDefault="004829AF" w:rsidP="00267E51">
      <w:pPr>
        <w:pStyle w:val="af0"/>
        <w:tabs>
          <w:tab w:val="left" w:pos="851"/>
          <w:tab w:val="left" w:pos="993"/>
        </w:tabs>
        <w:ind w:firstLine="709"/>
        <w:jc w:val="center"/>
        <w:rPr>
          <w:b/>
          <w:sz w:val="24"/>
          <w:szCs w:val="24"/>
        </w:rPr>
      </w:pPr>
      <w:r w:rsidRPr="00E571D6">
        <w:rPr>
          <w:b/>
          <w:sz w:val="24"/>
          <w:szCs w:val="24"/>
        </w:rPr>
        <w:t>МЕХАНИЗМ РЕАЛИЗАЦИИ ПРОГРАММЫ</w:t>
      </w:r>
    </w:p>
    <w:p w14:paraId="6EC3A358" w14:textId="77777777" w:rsidR="004829AF" w:rsidRPr="00E571D6" w:rsidRDefault="004829AF" w:rsidP="00267E51">
      <w:pPr>
        <w:pStyle w:val="af0"/>
        <w:tabs>
          <w:tab w:val="left" w:pos="851"/>
          <w:tab w:val="left" w:pos="993"/>
        </w:tabs>
        <w:ind w:firstLine="709"/>
        <w:jc w:val="center"/>
        <w:rPr>
          <w:b/>
          <w:sz w:val="24"/>
          <w:szCs w:val="24"/>
        </w:rPr>
      </w:pPr>
    </w:p>
    <w:p w14:paraId="625E62C0" w14:textId="77777777" w:rsidR="004829AF" w:rsidRPr="00E571D6" w:rsidRDefault="004829AF" w:rsidP="00267E51">
      <w:pPr>
        <w:pStyle w:val="af0"/>
        <w:tabs>
          <w:tab w:val="left" w:pos="851"/>
          <w:tab w:val="left" w:pos="993"/>
        </w:tabs>
        <w:ind w:firstLine="709"/>
        <w:jc w:val="center"/>
        <w:rPr>
          <w:b/>
          <w:sz w:val="24"/>
          <w:szCs w:val="24"/>
        </w:rPr>
      </w:pPr>
      <w:r w:rsidRPr="00E571D6">
        <w:rPr>
          <w:b/>
          <w:sz w:val="24"/>
          <w:szCs w:val="24"/>
        </w:rPr>
        <w:t>2.1. Цели и задачи программы</w:t>
      </w:r>
    </w:p>
    <w:p w14:paraId="59FF3C49" w14:textId="77777777" w:rsidR="004829AF" w:rsidRPr="00E571D6" w:rsidRDefault="004829AF" w:rsidP="00267E51">
      <w:pPr>
        <w:pStyle w:val="af0"/>
        <w:tabs>
          <w:tab w:val="left" w:pos="851"/>
          <w:tab w:val="left" w:pos="993"/>
        </w:tabs>
        <w:ind w:firstLine="709"/>
        <w:jc w:val="both"/>
        <w:rPr>
          <w:sz w:val="24"/>
          <w:szCs w:val="24"/>
        </w:rPr>
      </w:pPr>
    </w:p>
    <w:p w14:paraId="2FB8A2DF" w14:textId="77777777" w:rsidR="004829AF" w:rsidRPr="00E571D6" w:rsidRDefault="008E31E1" w:rsidP="00267E51">
      <w:pPr>
        <w:pStyle w:val="af0"/>
        <w:ind w:firstLine="709"/>
        <w:jc w:val="both"/>
        <w:rPr>
          <w:sz w:val="24"/>
          <w:szCs w:val="24"/>
        </w:rPr>
      </w:pPr>
      <w:r w:rsidRPr="00E571D6">
        <w:rPr>
          <w:sz w:val="24"/>
          <w:szCs w:val="24"/>
        </w:rPr>
        <w:t>Основная цель программы о</w:t>
      </w:r>
      <w:r w:rsidR="00443AE4" w:rsidRPr="00E571D6">
        <w:rPr>
          <w:sz w:val="24"/>
          <w:szCs w:val="24"/>
        </w:rPr>
        <w:t>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w:t>
      </w:r>
    </w:p>
    <w:p w14:paraId="594D237F" w14:textId="45D853AA" w:rsidR="002C1507" w:rsidRPr="00E571D6" w:rsidRDefault="008E31E1" w:rsidP="00267E51">
      <w:pPr>
        <w:pStyle w:val="af0"/>
        <w:ind w:firstLine="709"/>
        <w:jc w:val="both"/>
        <w:rPr>
          <w:sz w:val="24"/>
          <w:szCs w:val="24"/>
        </w:rPr>
      </w:pPr>
      <w:r w:rsidRPr="00E571D6">
        <w:rPr>
          <w:sz w:val="24"/>
          <w:szCs w:val="24"/>
        </w:rPr>
        <w:t>Для успешного достижения поставленной цели, предлагается</w:t>
      </w:r>
      <w:r w:rsidR="00156E3D" w:rsidRPr="00E571D6">
        <w:rPr>
          <w:sz w:val="24"/>
          <w:szCs w:val="24"/>
        </w:rPr>
        <w:t xml:space="preserve"> решение следующей задачи </w:t>
      </w:r>
      <w:r w:rsidR="006E0E48">
        <w:rPr>
          <w:sz w:val="24"/>
          <w:szCs w:val="24"/>
        </w:rPr>
        <w:t xml:space="preserve">- </w:t>
      </w:r>
      <w:r w:rsidR="00156E3D" w:rsidRPr="00E571D6">
        <w:rPr>
          <w:sz w:val="24"/>
          <w:szCs w:val="24"/>
        </w:rPr>
        <w:t>п</w:t>
      </w:r>
      <w:r w:rsidR="002C1507" w:rsidRPr="00E571D6">
        <w:rPr>
          <w:rFonts w:eastAsia="Arial"/>
          <w:sz w:val="24"/>
          <w:szCs w:val="24"/>
        </w:rPr>
        <w:t>овышени</w:t>
      </w:r>
      <w:r w:rsidR="006E0E48">
        <w:rPr>
          <w:rFonts w:eastAsia="Arial"/>
          <w:sz w:val="24"/>
          <w:szCs w:val="24"/>
        </w:rPr>
        <w:t>е</w:t>
      </w:r>
      <w:r w:rsidR="002C1507" w:rsidRPr="00E571D6">
        <w:rPr>
          <w:rFonts w:eastAsia="Arial"/>
          <w:sz w:val="24"/>
          <w:szCs w:val="24"/>
        </w:rPr>
        <w:t xml:space="preserve"> энергетической эффективности </w:t>
      </w:r>
      <w:r w:rsidR="00351CD1" w:rsidRPr="00E571D6">
        <w:rPr>
          <w:rFonts w:eastAsia="Arial"/>
          <w:sz w:val="24"/>
          <w:szCs w:val="24"/>
        </w:rPr>
        <w:t xml:space="preserve">и энергосбережение </w:t>
      </w:r>
      <w:r w:rsidR="002C1507" w:rsidRPr="00E571D6">
        <w:rPr>
          <w:rFonts w:eastAsia="Arial"/>
          <w:sz w:val="24"/>
          <w:szCs w:val="24"/>
        </w:rPr>
        <w:t xml:space="preserve">на </w:t>
      </w:r>
      <w:r w:rsidR="002C1507" w:rsidRPr="00E571D6">
        <w:rPr>
          <w:sz w:val="24"/>
          <w:szCs w:val="24"/>
        </w:rPr>
        <w:t>объектах, находящихся в муниципальной собственности.</w:t>
      </w:r>
    </w:p>
    <w:p w14:paraId="7F579AD8" w14:textId="77777777" w:rsidR="00C16929" w:rsidRPr="00E571D6" w:rsidRDefault="00C16929" w:rsidP="00267E51">
      <w:pPr>
        <w:pStyle w:val="41"/>
        <w:shd w:val="clear" w:color="auto" w:fill="auto"/>
        <w:spacing w:before="0" w:after="0" w:line="240" w:lineRule="auto"/>
        <w:ind w:firstLine="709"/>
        <w:jc w:val="center"/>
        <w:rPr>
          <w:b/>
          <w:sz w:val="24"/>
          <w:szCs w:val="24"/>
        </w:rPr>
      </w:pPr>
    </w:p>
    <w:p w14:paraId="5EDC5D42" w14:textId="77777777" w:rsidR="00C16929" w:rsidRPr="00E571D6" w:rsidRDefault="00C16929" w:rsidP="00267E51">
      <w:pPr>
        <w:pStyle w:val="12"/>
        <w:keepNext/>
        <w:keepLines/>
        <w:shd w:val="clear" w:color="auto" w:fill="auto"/>
        <w:spacing w:line="240" w:lineRule="auto"/>
        <w:ind w:firstLine="709"/>
        <w:jc w:val="center"/>
        <w:rPr>
          <w:b/>
          <w:sz w:val="24"/>
          <w:szCs w:val="24"/>
        </w:rPr>
      </w:pPr>
      <w:bookmarkStart w:id="0" w:name="bookmark30"/>
      <w:r w:rsidRPr="00E571D6">
        <w:rPr>
          <w:b/>
          <w:sz w:val="24"/>
          <w:szCs w:val="24"/>
        </w:rPr>
        <w:t>2.2. Общий порядок реализации программ</w:t>
      </w:r>
      <w:bookmarkEnd w:id="0"/>
      <w:r w:rsidRPr="00E571D6">
        <w:rPr>
          <w:b/>
          <w:sz w:val="24"/>
          <w:szCs w:val="24"/>
        </w:rPr>
        <w:t>ы</w:t>
      </w:r>
    </w:p>
    <w:p w14:paraId="46F29281" w14:textId="77777777" w:rsidR="00C16929" w:rsidRPr="00E571D6" w:rsidRDefault="00C16929" w:rsidP="00267E51">
      <w:pPr>
        <w:autoSpaceDE w:val="0"/>
        <w:autoSpaceDN w:val="0"/>
        <w:adjustRightInd w:val="0"/>
        <w:ind w:firstLine="709"/>
        <w:jc w:val="both"/>
        <w:rPr>
          <w:sz w:val="24"/>
          <w:szCs w:val="24"/>
        </w:rPr>
      </w:pPr>
    </w:p>
    <w:p w14:paraId="62EB3D6C" w14:textId="77777777" w:rsidR="00C16929" w:rsidRPr="0064333A" w:rsidRDefault="00C16929" w:rsidP="00267E51">
      <w:pPr>
        <w:autoSpaceDE w:val="0"/>
        <w:autoSpaceDN w:val="0"/>
        <w:adjustRightInd w:val="0"/>
        <w:ind w:firstLine="709"/>
        <w:jc w:val="both"/>
        <w:rPr>
          <w:sz w:val="24"/>
          <w:szCs w:val="24"/>
        </w:rPr>
      </w:pPr>
      <w:r w:rsidRPr="0064333A">
        <w:rPr>
          <w:sz w:val="24"/>
          <w:szCs w:val="24"/>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14:paraId="75A03AE9" w14:textId="77777777" w:rsidR="00C16929" w:rsidRPr="0064333A" w:rsidRDefault="00C16929" w:rsidP="00267E51">
      <w:pPr>
        <w:autoSpaceDE w:val="0"/>
        <w:autoSpaceDN w:val="0"/>
        <w:adjustRightInd w:val="0"/>
        <w:ind w:firstLine="709"/>
        <w:jc w:val="both"/>
        <w:rPr>
          <w:sz w:val="24"/>
          <w:szCs w:val="24"/>
        </w:rPr>
      </w:pPr>
      <w:r w:rsidRPr="0064333A">
        <w:rPr>
          <w:sz w:val="24"/>
          <w:szCs w:val="24"/>
        </w:rPr>
        <w:t xml:space="preserve">Общая координация хода выполнения Программы осуществляется </w:t>
      </w:r>
      <w:r w:rsidR="009F5B6D" w:rsidRPr="0064333A">
        <w:rPr>
          <w:sz w:val="24"/>
          <w:szCs w:val="24"/>
        </w:rPr>
        <w:t>заместителем главы администрации по городскому хозяйству.</w:t>
      </w:r>
    </w:p>
    <w:p w14:paraId="1F010551" w14:textId="77777777" w:rsidR="00C16929" w:rsidRPr="0064333A" w:rsidRDefault="00C16929" w:rsidP="00267E51">
      <w:pPr>
        <w:autoSpaceDE w:val="0"/>
        <w:autoSpaceDN w:val="0"/>
        <w:adjustRightInd w:val="0"/>
        <w:ind w:firstLine="709"/>
        <w:jc w:val="both"/>
        <w:rPr>
          <w:sz w:val="24"/>
          <w:szCs w:val="24"/>
        </w:rPr>
      </w:pPr>
      <w:r w:rsidRPr="0064333A">
        <w:rPr>
          <w:sz w:val="24"/>
          <w:szCs w:val="24"/>
        </w:rPr>
        <w:t xml:space="preserve">Общее текущее управление и оперативный контроль реализации Программы возлагается на </w:t>
      </w:r>
      <w:r w:rsidR="00DF49A5" w:rsidRPr="0064333A">
        <w:rPr>
          <w:sz w:val="24"/>
          <w:szCs w:val="24"/>
        </w:rPr>
        <w:t>главного энергетика.</w:t>
      </w:r>
    </w:p>
    <w:p w14:paraId="0535B3E5" w14:textId="77777777" w:rsidR="00C16929" w:rsidRPr="0064333A" w:rsidRDefault="00C16929" w:rsidP="00267E51">
      <w:pPr>
        <w:autoSpaceDE w:val="0"/>
        <w:autoSpaceDN w:val="0"/>
        <w:adjustRightInd w:val="0"/>
        <w:ind w:firstLine="709"/>
        <w:jc w:val="both"/>
        <w:rPr>
          <w:sz w:val="24"/>
          <w:szCs w:val="24"/>
        </w:rPr>
      </w:pPr>
      <w:r w:rsidRPr="0064333A">
        <w:rPr>
          <w:sz w:val="24"/>
          <w:szCs w:val="24"/>
        </w:rPr>
        <w:t xml:space="preserve">Управление реализацией программы и контроль её исполнения осуществляется в форме отчета и мониторинга.  </w:t>
      </w:r>
    </w:p>
    <w:p w14:paraId="784305E5" w14:textId="77777777" w:rsidR="004829AF" w:rsidRPr="0064333A" w:rsidRDefault="004829AF" w:rsidP="00267E51">
      <w:pPr>
        <w:pStyle w:val="ConsPlusNormal"/>
        <w:tabs>
          <w:tab w:val="left" w:pos="851"/>
          <w:tab w:val="left" w:pos="993"/>
        </w:tabs>
        <w:ind w:firstLine="709"/>
        <w:jc w:val="both"/>
        <w:rPr>
          <w:rFonts w:ascii="Times New Roman" w:hAnsi="Times New Roman" w:cs="Times New Roman"/>
          <w:sz w:val="24"/>
          <w:szCs w:val="24"/>
        </w:rPr>
      </w:pPr>
      <w:r w:rsidRPr="0064333A">
        <w:rPr>
          <w:rFonts w:ascii="Times New Roman" w:hAnsi="Times New Roman" w:cs="Times New Roman"/>
          <w:sz w:val="24"/>
          <w:szCs w:val="24"/>
        </w:rPr>
        <w:t xml:space="preserve">В случае необходимости перечень мероприятий программы корректируется. </w:t>
      </w:r>
    </w:p>
    <w:p w14:paraId="3E461AC0" w14:textId="77777777" w:rsidR="004829AF" w:rsidRPr="0064333A" w:rsidRDefault="004829AF" w:rsidP="00267E51">
      <w:pPr>
        <w:pStyle w:val="af0"/>
        <w:tabs>
          <w:tab w:val="left" w:pos="851"/>
          <w:tab w:val="left" w:pos="993"/>
        </w:tabs>
        <w:ind w:firstLine="709"/>
        <w:jc w:val="both"/>
        <w:rPr>
          <w:color w:val="000000"/>
          <w:sz w:val="24"/>
          <w:szCs w:val="24"/>
        </w:rPr>
      </w:pPr>
      <w:r w:rsidRPr="0064333A">
        <w:rPr>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14:paraId="227D1BA2" w14:textId="77777777" w:rsidR="00FB7F86" w:rsidRPr="0064333A" w:rsidRDefault="00FB7F86" w:rsidP="00267E51">
      <w:pPr>
        <w:pStyle w:val="ConsPlusNormal"/>
        <w:widowControl/>
        <w:ind w:firstLine="709"/>
        <w:jc w:val="both"/>
        <w:rPr>
          <w:rFonts w:ascii="Times New Roman" w:hAnsi="Times New Roman" w:cs="Times New Roman"/>
          <w:sz w:val="24"/>
          <w:szCs w:val="24"/>
        </w:rPr>
      </w:pPr>
      <w:r w:rsidRPr="0064333A">
        <w:rPr>
          <w:rFonts w:ascii="Times New Roman" w:hAnsi="Times New Roman" w:cs="Times New Roman"/>
          <w:sz w:val="24"/>
          <w:szCs w:val="24"/>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14:paraId="3499CE33" w14:textId="77777777" w:rsidR="00FB7F86" w:rsidRPr="0064333A" w:rsidRDefault="00FB7F86" w:rsidP="00267E51">
      <w:pPr>
        <w:pStyle w:val="ConsPlusNormal"/>
        <w:widowControl/>
        <w:ind w:firstLine="709"/>
        <w:jc w:val="both"/>
        <w:rPr>
          <w:rFonts w:ascii="Times New Roman" w:hAnsi="Times New Roman" w:cs="Times New Roman"/>
          <w:sz w:val="24"/>
          <w:szCs w:val="24"/>
          <w:u w:val="single"/>
        </w:rPr>
      </w:pPr>
      <w:r w:rsidRPr="0064333A">
        <w:rPr>
          <w:rFonts w:ascii="Times New Roman" w:hAnsi="Times New Roman" w:cs="Times New Roman"/>
          <w:sz w:val="24"/>
          <w:szCs w:val="24"/>
          <w:u w:val="single"/>
        </w:rPr>
        <w:t>Организационные мероприятия</w:t>
      </w:r>
    </w:p>
    <w:p w14:paraId="0B8844C9" w14:textId="77777777" w:rsidR="00FB7F86" w:rsidRPr="00E571D6" w:rsidRDefault="00FB7F86" w:rsidP="00267E51">
      <w:pPr>
        <w:pStyle w:val="ConsPlusNormal"/>
        <w:widowControl/>
        <w:ind w:firstLine="709"/>
        <w:jc w:val="both"/>
        <w:rPr>
          <w:rFonts w:ascii="Times New Roman" w:hAnsi="Times New Roman" w:cs="Times New Roman"/>
          <w:sz w:val="24"/>
          <w:szCs w:val="24"/>
        </w:rPr>
      </w:pPr>
      <w:r w:rsidRPr="0064333A">
        <w:rPr>
          <w:rFonts w:ascii="Times New Roman" w:hAnsi="Times New Roman" w:cs="Times New Roman"/>
          <w:sz w:val="24"/>
          <w:szCs w:val="24"/>
        </w:rPr>
        <w:t>В программу могут вноситься изменения</w:t>
      </w:r>
      <w:r w:rsidRPr="00E571D6">
        <w:rPr>
          <w:rFonts w:ascii="Times New Roman" w:hAnsi="Times New Roman" w:cs="Times New Roman"/>
          <w:sz w:val="24"/>
          <w:szCs w:val="24"/>
        </w:rPr>
        <w:t xml:space="preserve"> и дополнения в связи с изменением действующей нормативно-правовой базы и с учетом социально - экономического положения МО «Город Удачный».</w:t>
      </w:r>
    </w:p>
    <w:p w14:paraId="05C386B9" w14:textId="77777777" w:rsidR="00FB7F86" w:rsidRPr="00E571D6" w:rsidRDefault="00FB7F86" w:rsidP="00267E51">
      <w:pPr>
        <w:pStyle w:val="32"/>
        <w:shd w:val="clear" w:color="auto" w:fill="auto"/>
        <w:tabs>
          <w:tab w:val="left" w:pos="0"/>
        </w:tabs>
        <w:spacing w:line="240" w:lineRule="auto"/>
        <w:ind w:firstLine="709"/>
        <w:jc w:val="both"/>
        <w:rPr>
          <w:sz w:val="24"/>
          <w:szCs w:val="24"/>
        </w:rPr>
      </w:pPr>
      <w:r w:rsidRPr="00E571D6">
        <w:rPr>
          <w:sz w:val="24"/>
          <w:szCs w:val="24"/>
        </w:rPr>
        <w:t>Общее руководство хода выполнения программы осуществляется главой города.</w:t>
      </w:r>
    </w:p>
    <w:p w14:paraId="3914276C" w14:textId="77777777" w:rsidR="00FB7F86" w:rsidRPr="00E571D6" w:rsidRDefault="00FB7F86" w:rsidP="00267E51">
      <w:pPr>
        <w:pStyle w:val="32"/>
        <w:shd w:val="clear" w:color="auto" w:fill="auto"/>
        <w:tabs>
          <w:tab w:val="left" w:pos="10205"/>
        </w:tabs>
        <w:spacing w:line="240" w:lineRule="auto"/>
        <w:ind w:firstLine="709"/>
        <w:jc w:val="both"/>
        <w:rPr>
          <w:sz w:val="24"/>
          <w:szCs w:val="24"/>
        </w:rPr>
      </w:pPr>
      <w:r w:rsidRPr="00E571D6">
        <w:rPr>
          <w:sz w:val="24"/>
          <w:szCs w:val="24"/>
        </w:rPr>
        <w:t>Общее текущее управление и оперативный контроль реализации программы возлагается на заместителя главы администрации МО «Город Удачный» по городскому хозяйству.</w:t>
      </w:r>
    </w:p>
    <w:p w14:paraId="55392742" w14:textId="74909433" w:rsidR="00FB7F86" w:rsidRPr="00E571D6" w:rsidRDefault="00FB7F86" w:rsidP="0064333A">
      <w:pPr>
        <w:pStyle w:val="ConsPlusNormal"/>
        <w:widowControl/>
        <w:ind w:firstLine="709"/>
        <w:jc w:val="both"/>
        <w:rPr>
          <w:rFonts w:ascii="Times New Roman" w:hAnsi="Times New Roman" w:cs="Times New Roman"/>
          <w:sz w:val="24"/>
          <w:szCs w:val="24"/>
        </w:rPr>
      </w:pPr>
      <w:r w:rsidRPr="001C08DA">
        <w:rPr>
          <w:rFonts w:ascii="Times New Roman" w:hAnsi="Times New Roman" w:cs="Times New Roman"/>
          <w:sz w:val="24"/>
          <w:szCs w:val="24"/>
        </w:rPr>
        <w:t>Реализация программы осуществляется на основе муниципальных контрактов (договоров) на закупку и поставку продукции</w:t>
      </w:r>
      <w:r w:rsidR="006E0E48" w:rsidRPr="001C08DA">
        <w:rPr>
          <w:rFonts w:ascii="Times New Roman" w:hAnsi="Times New Roman" w:cs="Times New Roman"/>
          <w:sz w:val="24"/>
          <w:szCs w:val="24"/>
        </w:rPr>
        <w:t>, товаров, услуг</w:t>
      </w:r>
      <w:r w:rsidRPr="001C08DA">
        <w:rPr>
          <w:rFonts w:ascii="Times New Roman" w:hAnsi="Times New Roman" w:cs="Times New Roman"/>
          <w:sz w:val="24"/>
          <w:szCs w:val="24"/>
        </w:rPr>
        <w:t xml:space="preserve">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w:t>
      </w:r>
      <w:r w:rsidRPr="00E571D6">
        <w:rPr>
          <w:rFonts w:ascii="Times New Roman" w:hAnsi="Times New Roman" w:cs="Times New Roman"/>
          <w:sz w:val="24"/>
          <w:szCs w:val="24"/>
        </w:rPr>
        <w:t xml:space="preserve"> </w:t>
      </w:r>
      <w:r w:rsidRPr="00E571D6">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14:paraId="0CA404B1" w14:textId="77777777" w:rsidR="00FB7F86" w:rsidRPr="00E571D6" w:rsidRDefault="00FB7F86" w:rsidP="0064333A">
      <w:pPr>
        <w:pStyle w:val="ConsPlusNormal"/>
        <w:widowControl/>
        <w:ind w:firstLine="709"/>
        <w:jc w:val="both"/>
        <w:rPr>
          <w:rFonts w:ascii="Times New Roman" w:hAnsi="Times New Roman" w:cs="Times New Roman"/>
          <w:sz w:val="24"/>
          <w:szCs w:val="24"/>
          <w:u w:val="single"/>
        </w:rPr>
      </w:pPr>
      <w:r w:rsidRPr="00E571D6">
        <w:rPr>
          <w:rFonts w:ascii="Times New Roman" w:hAnsi="Times New Roman" w:cs="Times New Roman"/>
          <w:sz w:val="24"/>
          <w:szCs w:val="24"/>
          <w:u w:val="single"/>
        </w:rPr>
        <w:t>Технические мероприятия</w:t>
      </w:r>
    </w:p>
    <w:p w14:paraId="0B54BB7E"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Технические мероприятия по объему ресурсопотребления и временному фактору классифицируются на малозатратные мероприятия со сроком окупаемости до 1 - 2 лет; среднезатратные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14:paraId="4CA9854C"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Стратегия энергосбережения в жилищно-коммунальном хозяйстве должна состоять из комплекса среднезатратных и первоочередных малозатратных мероприятий.</w:t>
      </w:r>
    </w:p>
    <w:p w14:paraId="1E6B9B1D"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14:paraId="212A6D98" w14:textId="77777777" w:rsidR="00FB7F86" w:rsidRPr="0035653A" w:rsidRDefault="00FB7F86" w:rsidP="0064333A">
      <w:pPr>
        <w:pStyle w:val="ConsPlusNormal"/>
        <w:widowControl/>
        <w:ind w:firstLine="709"/>
        <w:jc w:val="both"/>
        <w:rPr>
          <w:rFonts w:ascii="Times New Roman" w:hAnsi="Times New Roman" w:cs="Times New Roman"/>
          <w:sz w:val="24"/>
          <w:szCs w:val="24"/>
          <w:u w:val="single"/>
        </w:rPr>
      </w:pPr>
      <w:r w:rsidRPr="0035653A">
        <w:rPr>
          <w:rFonts w:ascii="Times New Roman" w:hAnsi="Times New Roman" w:cs="Times New Roman"/>
          <w:sz w:val="24"/>
          <w:szCs w:val="24"/>
          <w:u w:val="single"/>
        </w:rPr>
        <w:t>К малозатратным мероприятиям по энергосбережению относятся:</w:t>
      </w:r>
    </w:p>
    <w:p w14:paraId="73BB33B0"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 Приобретение и установка приборов учета электрической энергии </w:t>
      </w:r>
      <w:r w:rsidR="0035653A" w:rsidRPr="00E571D6">
        <w:rPr>
          <w:rFonts w:ascii="Times New Roman" w:hAnsi="Times New Roman" w:cs="Times New Roman"/>
          <w:sz w:val="24"/>
          <w:szCs w:val="24"/>
        </w:rPr>
        <w:t>в помещениях,</w:t>
      </w:r>
      <w:r w:rsidRPr="00E571D6">
        <w:rPr>
          <w:rFonts w:ascii="Times New Roman" w:hAnsi="Times New Roman" w:cs="Times New Roman"/>
          <w:sz w:val="24"/>
          <w:szCs w:val="24"/>
        </w:rPr>
        <w:t xml:space="preserve"> находящихся в муниципальной собственности (в т.ч. поверка оборудования);</w:t>
      </w:r>
    </w:p>
    <w:p w14:paraId="6FBACE1C"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Приобретение и установка энергосберегающего осветительного оборудования светодиодных светильников для установки на уличное освещение города</w:t>
      </w:r>
      <w:r w:rsidRPr="00E571D6">
        <w:rPr>
          <w:rFonts w:ascii="Times New Roman" w:hAnsi="Times New Roman" w:cs="Times New Roman"/>
          <w:b/>
          <w:sz w:val="24"/>
          <w:szCs w:val="24"/>
        </w:rPr>
        <w:t xml:space="preserve"> (</w:t>
      </w:r>
      <w:r w:rsidRPr="003D0ADF">
        <w:rPr>
          <w:rFonts w:ascii="Times New Roman" w:hAnsi="Times New Roman" w:cs="Times New Roman"/>
          <w:sz w:val="24"/>
          <w:szCs w:val="24"/>
        </w:rPr>
        <w:t>б</w:t>
      </w:r>
      <w:r w:rsidRPr="00E571D6">
        <w:rPr>
          <w:rFonts w:ascii="Times New Roman" w:hAnsi="Times New Roman" w:cs="Times New Roman"/>
          <w:sz w:val="24"/>
          <w:szCs w:val="24"/>
        </w:rPr>
        <w:t>ез опор</w:t>
      </w:r>
      <w:r w:rsidRPr="00E571D6">
        <w:rPr>
          <w:rFonts w:ascii="Times New Roman" w:hAnsi="Times New Roman" w:cs="Times New Roman"/>
          <w:b/>
          <w:sz w:val="24"/>
          <w:szCs w:val="24"/>
        </w:rPr>
        <w:t>)</w:t>
      </w:r>
      <w:r w:rsidRPr="00E571D6">
        <w:rPr>
          <w:rFonts w:ascii="Times New Roman" w:hAnsi="Times New Roman" w:cs="Times New Roman"/>
          <w:sz w:val="24"/>
          <w:szCs w:val="24"/>
        </w:rPr>
        <w:t>;</w:t>
      </w:r>
    </w:p>
    <w:p w14:paraId="6C820D04"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 Приобретение и установка энергосберегающих светодиодных светильников (в т.ч. материалов для </w:t>
      </w:r>
      <w:r w:rsidR="0035653A" w:rsidRPr="00E571D6">
        <w:rPr>
          <w:rFonts w:ascii="Times New Roman" w:hAnsi="Times New Roman" w:cs="Times New Roman"/>
          <w:sz w:val="24"/>
          <w:szCs w:val="24"/>
        </w:rPr>
        <w:t>монтажа) на</w:t>
      </w:r>
      <w:r w:rsidRPr="00E571D6">
        <w:rPr>
          <w:rFonts w:ascii="Times New Roman" w:hAnsi="Times New Roman" w:cs="Times New Roman"/>
          <w:sz w:val="24"/>
          <w:szCs w:val="24"/>
        </w:rPr>
        <w:t xml:space="preserve"> объекты муниципальной собственности</w:t>
      </w:r>
      <w:r w:rsidR="003D0ADF">
        <w:rPr>
          <w:rFonts w:ascii="Times New Roman" w:hAnsi="Times New Roman" w:cs="Times New Roman"/>
          <w:sz w:val="24"/>
          <w:szCs w:val="24"/>
        </w:rPr>
        <w:t>;</w:t>
      </w:r>
    </w:p>
    <w:p w14:paraId="543A549A"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Разработка проектной документации по реконструкции и модернизации сетей уличного освещения</w:t>
      </w:r>
      <w:r w:rsidR="003D0ADF">
        <w:rPr>
          <w:rFonts w:ascii="Times New Roman" w:hAnsi="Times New Roman" w:cs="Times New Roman"/>
          <w:sz w:val="24"/>
          <w:szCs w:val="24"/>
        </w:rPr>
        <w:t>;</w:t>
      </w:r>
    </w:p>
    <w:p w14:paraId="5CCC856A" w14:textId="77777777" w:rsidR="00FB7F86" w:rsidRPr="008923D1" w:rsidRDefault="00FB7F86" w:rsidP="0064333A">
      <w:pPr>
        <w:pStyle w:val="ConsPlusTitle"/>
        <w:widowControl/>
        <w:ind w:firstLine="709"/>
        <w:jc w:val="both"/>
        <w:outlineLvl w:val="3"/>
        <w:rPr>
          <w:rFonts w:ascii="Times New Roman" w:hAnsi="Times New Roman" w:cs="Times New Roman"/>
          <w:b w:val="0"/>
          <w:color w:val="000000" w:themeColor="text1"/>
          <w:sz w:val="24"/>
          <w:szCs w:val="24"/>
        </w:rPr>
      </w:pPr>
      <w:r w:rsidRPr="00E571D6">
        <w:rPr>
          <w:rFonts w:ascii="Times New Roman" w:hAnsi="Times New Roman" w:cs="Times New Roman"/>
          <w:sz w:val="24"/>
          <w:szCs w:val="24"/>
        </w:rPr>
        <w:t>-</w:t>
      </w:r>
      <w:r w:rsidRPr="00E571D6">
        <w:rPr>
          <w:rFonts w:ascii="Times New Roman" w:hAnsi="Times New Roman" w:cs="Times New Roman"/>
          <w:b w:val="0"/>
          <w:color w:val="000000" w:themeColor="text1"/>
          <w:sz w:val="24"/>
          <w:szCs w:val="24"/>
        </w:rPr>
        <w:t xml:space="preserve"> Реконструкция электрических распределительных сетей и устройств муниципальной собственности</w:t>
      </w:r>
      <w:r w:rsidR="008923D1">
        <w:rPr>
          <w:rFonts w:ascii="Times New Roman" w:hAnsi="Times New Roman" w:cs="Times New Roman"/>
          <w:b w:val="0"/>
          <w:color w:val="000000" w:themeColor="text1"/>
          <w:sz w:val="24"/>
          <w:szCs w:val="24"/>
        </w:rPr>
        <w:t xml:space="preserve"> </w:t>
      </w:r>
      <w:r w:rsidRPr="008923D1">
        <w:rPr>
          <w:rFonts w:ascii="Times New Roman" w:hAnsi="Times New Roman" w:cs="Times New Roman"/>
          <w:b w:val="0"/>
          <w:color w:val="000000" w:themeColor="text1"/>
          <w:sz w:val="24"/>
          <w:szCs w:val="24"/>
        </w:rPr>
        <w:t>(в т.ч. разработка проектной документации)</w:t>
      </w:r>
      <w:r w:rsidR="003D0ADF">
        <w:rPr>
          <w:rFonts w:ascii="Times New Roman" w:hAnsi="Times New Roman" w:cs="Times New Roman"/>
          <w:b w:val="0"/>
          <w:color w:val="000000" w:themeColor="text1"/>
          <w:sz w:val="24"/>
          <w:szCs w:val="24"/>
        </w:rPr>
        <w:t>;</w:t>
      </w:r>
    </w:p>
    <w:p w14:paraId="2D271BCF" w14:textId="77777777" w:rsidR="00FB7F86" w:rsidRPr="008923D1" w:rsidRDefault="00FB7F86" w:rsidP="0064333A">
      <w:pPr>
        <w:pStyle w:val="ConsPlusNormal"/>
        <w:widowControl/>
        <w:ind w:firstLine="709"/>
        <w:jc w:val="both"/>
        <w:rPr>
          <w:rFonts w:ascii="Times New Roman" w:hAnsi="Times New Roman" w:cs="Times New Roman"/>
          <w:sz w:val="24"/>
          <w:szCs w:val="24"/>
        </w:rPr>
      </w:pPr>
      <w:r w:rsidRPr="008923D1">
        <w:rPr>
          <w:rFonts w:ascii="Times New Roman" w:hAnsi="Times New Roman" w:cs="Times New Roman"/>
          <w:color w:val="000000" w:themeColor="text1"/>
          <w:sz w:val="24"/>
          <w:szCs w:val="24"/>
        </w:rPr>
        <w:t>-</w:t>
      </w:r>
      <w:r w:rsidRPr="008923D1">
        <w:rPr>
          <w:rFonts w:ascii="Times New Roman" w:hAnsi="Times New Roman" w:cs="Times New Roman"/>
          <w:sz w:val="24"/>
          <w:szCs w:val="24"/>
        </w:rPr>
        <w:t xml:space="preserve"> Разработка проектной документации по реконструкции и модернизации сетей уличного освещения</w:t>
      </w:r>
      <w:r w:rsidR="003D0ADF">
        <w:rPr>
          <w:rFonts w:ascii="Times New Roman" w:hAnsi="Times New Roman" w:cs="Times New Roman"/>
          <w:sz w:val="24"/>
          <w:szCs w:val="24"/>
        </w:rPr>
        <w:t>.</w:t>
      </w:r>
    </w:p>
    <w:p w14:paraId="5062A80B" w14:textId="77777777" w:rsidR="00FB7F86" w:rsidRPr="0035653A" w:rsidRDefault="00FB7F86" w:rsidP="0064333A">
      <w:pPr>
        <w:pStyle w:val="ConsPlusNormal"/>
        <w:widowControl/>
        <w:ind w:firstLine="709"/>
        <w:jc w:val="both"/>
        <w:rPr>
          <w:rFonts w:ascii="Times New Roman" w:hAnsi="Times New Roman" w:cs="Times New Roman"/>
          <w:sz w:val="24"/>
          <w:szCs w:val="24"/>
          <w:u w:val="single"/>
        </w:rPr>
      </w:pPr>
      <w:r w:rsidRPr="0035653A">
        <w:rPr>
          <w:rFonts w:ascii="Times New Roman" w:hAnsi="Times New Roman" w:cs="Times New Roman"/>
          <w:sz w:val="24"/>
          <w:szCs w:val="24"/>
          <w:u w:val="single"/>
        </w:rPr>
        <w:t>К среднезатратным мероприятиям по энергосбережению относятся:</w:t>
      </w:r>
    </w:p>
    <w:p w14:paraId="73D591A6" w14:textId="77777777" w:rsidR="00FB7F86" w:rsidRPr="00E571D6" w:rsidRDefault="00FB7F86" w:rsidP="0064333A">
      <w:pPr>
        <w:spacing w:line="315" w:lineRule="atLeast"/>
        <w:ind w:firstLine="709"/>
        <w:jc w:val="both"/>
        <w:textAlignment w:val="baseline"/>
        <w:rPr>
          <w:color w:val="000000" w:themeColor="text1"/>
          <w:sz w:val="24"/>
          <w:szCs w:val="24"/>
          <w:bdr w:val="none" w:sz="0" w:space="0" w:color="auto" w:frame="1"/>
        </w:rPr>
      </w:pPr>
      <w:r w:rsidRPr="00E571D6">
        <w:rPr>
          <w:color w:val="000000" w:themeColor="text1"/>
          <w:sz w:val="24"/>
          <w:szCs w:val="24"/>
          <w:bdr w:val="none" w:sz="0" w:space="0" w:color="auto" w:frame="1"/>
        </w:rPr>
        <w:t xml:space="preserve">- </w:t>
      </w:r>
      <w:r w:rsidRPr="00E571D6">
        <w:rPr>
          <w:sz w:val="24"/>
          <w:szCs w:val="24"/>
        </w:rPr>
        <w:t>Диспетчеризация по учету расхода энергоносителей (энергоснабжение, теплоснабжение, электроснабжение)</w:t>
      </w:r>
      <w:r w:rsidRPr="00E571D6">
        <w:rPr>
          <w:color w:val="000000" w:themeColor="text1"/>
          <w:sz w:val="24"/>
          <w:szCs w:val="24"/>
          <w:bdr w:val="none" w:sz="0" w:space="0" w:color="auto" w:frame="1"/>
        </w:rPr>
        <w:t>;</w:t>
      </w:r>
    </w:p>
    <w:p w14:paraId="63417D78" w14:textId="77777777" w:rsidR="00FB7F86" w:rsidRPr="00E571D6" w:rsidRDefault="00FB7F86" w:rsidP="0064333A">
      <w:pPr>
        <w:spacing w:line="315" w:lineRule="atLeast"/>
        <w:ind w:firstLine="709"/>
        <w:jc w:val="both"/>
        <w:textAlignment w:val="baseline"/>
        <w:rPr>
          <w:color w:val="000000" w:themeColor="text1"/>
          <w:sz w:val="24"/>
          <w:szCs w:val="24"/>
        </w:rPr>
      </w:pPr>
      <w:r w:rsidRPr="00E571D6">
        <w:rPr>
          <w:color w:val="000000" w:themeColor="text1"/>
          <w:sz w:val="24"/>
          <w:szCs w:val="24"/>
          <w:bdr w:val="none" w:sz="0" w:space="0" w:color="auto" w:frame="1"/>
        </w:rPr>
        <w:t>-</w:t>
      </w:r>
      <w:r w:rsidRPr="00E571D6">
        <w:rPr>
          <w:sz w:val="24"/>
          <w:szCs w:val="24"/>
        </w:rPr>
        <w:t xml:space="preserve"> Приобретение, установка приборов учета коммунальных ресурсов (теплоснабжения, водоснабжения) </w:t>
      </w:r>
      <w:r w:rsidR="00D4105C" w:rsidRPr="00E571D6">
        <w:rPr>
          <w:sz w:val="24"/>
          <w:szCs w:val="24"/>
        </w:rPr>
        <w:t>в помещениях,</w:t>
      </w:r>
      <w:r w:rsidRPr="00E571D6">
        <w:rPr>
          <w:sz w:val="24"/>
          <w:szCs w:val="24"/>
        </w:rPr>
        <w:t xml:space="preserve"> находящихся в муниципальной собственности (в т.ч. поверка оборудования</w:t>
      </w:r>
      <w:r w:rsidR="00130814">
        <w:rPr>
          <w:sz w:val="24"/>
          <w:szCs w:val="24"/>
        </w:rPr>
        <w:t>)</w:t>
      </w:r>
      <w:r w:rsidRPr="00E571D6">
        <w:rPr>
          <w:sz w:val="24"/>
          <w:szCs w:val="24"/>
        </w:rPr>
        <w:t>;</w:t>
      </w:r>
    </w:p>
    <w:p w14:paraId="627761A6" w14:textId="77777777" w:rsidR="00FB7F86" w:rsidRPr="008923D1" w:rsidRDefault="00FB7F86" w:rsidP="0064333A">
      <w:pPr>
        <w:pStyle w:val="ConsPlusNormal"/>
        <w:widowControl/>
        <w:ind w:firstLine="709"/>
        <w:jc w:val="both"/>
        <w:rPr>
          <w:rFonts w:ascii="Times New Roman" w:hAnsi="Times New Roman" w:cs="Times New Roman"/>
          <w:color w:val="000000" w:themeColor="text1"/>
          <w:sz w:val="24"/>
          <w:szCs w:val="24"/>
          <w:u w:val="single"/>
        </w:rPr>
      </w:pPr>
      <w:r w:rsidRPr="008923D1">
        <w:rPr>
          <w:rFonts w:ascii="Times New Roman" w:hAnsi="Times New Roman" w:cs="Times New Roman"/>
          <w:color w:val="000000" w:themeColor="text1"/>
          <w:sz w:val="24"/>
          <w:szCs w:val="24"/>
          <w:u w:val="single"/>
        </w:rPr>
        <w:t>К высокозатратным мероприятиям по энергосбережению относятся:</w:t>
      </w:r>
    </w:p>
    <w:p w14:paraId="18E9FD37" w14:textId="77777777" w:rsidR="00FB7F86" w:rsidRPr="00E571D6" w:rsidRDefault="00FB7F86" w:rsidP="0064333A">
      <w:pPr>
        <w:spacing w:line="315" w:lineRule="atLeast"/>
        <w:ind w:firstLine="709"/>
        <w:jc w:val="both"/>
        <w:textAlignment w:val="baseline"/>
        <w:rPr>
          <w:color w:val="000000" w:themeColor="text1"/>
          <w:sz w:val="24"/>
          <w:szCs w:val="24"/>
        </w:rPr>
      </w:pPr>
      <w:r w:rsidRPr="00E571D6">
        <w:rPr>
          <w:color w:val="000000" w:themeColor="text1"/>
          <w:sz w:val="24"/>
          <w:szCs w:val="24"/>
          <w:bdr w:val="none" w:sz="0" w:space="0" w:color="auto" w:frame="1"/>
        </w:rPr>
        <w:t xml:space="preserve">- </w:t>
      </w:r>
      <w:r w:rsidRPr="00E571D6">
        <w:rPr>
          <w:sz w:val="24"/>
          <w:szCs w:val="24"/>
        </w:rPr>
        <w:t xml:space="preserve">Установка модульной </w:t>
      </w:r>
      <w:r w:rsidR="00130814" w:rsidRPr="00E571D6">
        <w:rPr>
          <w:sz w:val="24"/>
          <w:szCs w:val="24"/>
        </w:rPr>
        <w:t>котельной</w:t>
      </w:r>
      <w:r w:rsidRPr="00E571D6">
        <w:rPr>
          <w:sz w:val="24"/>
          <w:szCs w:val="24"/>
        </w:rPr>
        <w:t xml:space="preserve"> для отопления и</w:t>
      </w:r>
      <w:r w:rsidR="00130814">
        <w:rPr>
          <w:sz w:val="24"/>
          <w:szCs w:val="24"/>
        </w:rPr>
        <w:t xml:space="preserve"> ГВС</w:t>
      </w:r>
      <w:r w:rsidRPr="00E571D6">
        <w:rPr>
          <w:sz w:val="24"/>
          <w:szCs w:val="24"/>
        </w:rPr>
        <w:t xml:space="preserve"> на </w:t>
      </w:r>
      <w:r w:rsidR="00130814" w:rsidRPr="00E571D6">
        <w:rPr>
          <w:sz w:val="24"/>
          <w:szCs w:val="24"/>
        </w:rPr>
        <w:t>газе -</w:t>
      </w:r>
      <w:r w:rsidRPr="00E571D6">
        <w:rPr>
          <w:sz w:val="24"/>
          <w:szCs w:val="24"/>
        </w:rPr>
        <w:t xml:space="preserve"> для здани</w:t>
      </w:r>
      <w:r w:rsidRPr="00E571D6">
        <w:rPr>
          <w:b/>
          <w:sz w:val="24"/>
          <w:szCs w:val="24"/>
        </w:rPr>
        <w:t>я</w:t>
      </w:r>
      <w:r w:rsidRPr="00E571D6">
        <w:rPr>
          <w:sz w:val="24"/>
          <w:szCs w:val="24"/>
        </w:rPr>
        <w:t xml:space="preserve"> РУС</w:t>
      </w:r>
      <w:r w:rsidRPr="00E571D6">
        <w:rPr>
          <w:color w:val="000000" w:themeColor="text1"/>
          <w:sz w:val="24"/>
          <w:szCs w:val="24"/>
          <w:bdr w:val="none" w:sz="0" w:space="0" w:color="auto" w:frame="1"/>
        </w:rPr>
        <w:t>;</w:t>
      </w:r>
    </w:p>
    <w:p w14:paraId="63A3EDA3" w14:textId="77777777" w:rsidR="00FB7F86" w:rsidRPr="00E571D6" w:rsidRDefault="00FB7F86" w:rsidP="0064333A">
      <w:pPr>
        <w:spacing w:line="315" w:lineRule="atLeast"/>
        <w:ind w:firstLine="709"/>
        <w:jc w:val="both"/>
        <w:textAlignment w:val="baseline"/>
        <w:rPr>
          <w:color w:val="000000" w:themeColor="text1"/>
          <w:sz w:val="24"/>
          <w:szCs w:val="24"/>
          <w:bdr w:val="none" w:sz="0" w:space="0" w:color="auto" w:frame="1"/>
        </w:rPr>
      </w:pPr>
      <w:r w:rsidRPr="00E571D6">
        <w:rPr>
          <w:color w:val="000000" w:themeColor="text1"/>
          <w:sz w:val="24"/>
          <w:szCs w:val="24"/>
          <w:bdr w:val="none" w:sz="0" w:space="0" w:color="auto" w:frame="1"/>
        </w:rPr>
        <w:t xml:space="preserve">- </w:t>
      </w:r>
      <w:r w:rsidRPr="00E571D6">
        <w:rPr>
          <w:color w:val="000000" w:themeColor="text1"/>
          <w:sz w:val="24"/>
          <w:szCs w:val="24"/>
        </w:rPr>
        <w:t xml:space="preserve">Реконструкция узлов учета коммунальных ресурсов (в т.ч. разработка </w:t>
      </w:r>
      <w:r w:rsidR="0064333A">
        <w:rPr>
          <w:color w:val="000000" w:themeColor="text1"/>
          <w:sz w:val="24"/>
          <w:szCs w:val="24"/>
        </w:rPr>
        <w:t>п</w:t>
      </w:r>
      <w:r w:rsidRPr="00E571D6">
        <w:rPr>
          <w:color w:val="000000" w:themeColor="text1"/>
          <w:sz w:val="24"/>
          <w:szCs w:val="24"/>
        </w:rPr>
        <w:t>роектной документации узлов учета) расположенных в муниципальных помещениях</w:t>
      </w:r>
      <w:r w:rsidRPr="00E571D6">
        <w:rPr>
          <w:color w:val="000000" w:themeColor="text1"/>
          <w:sz w:val="24"/>
          <w:szCs w:val="24"/>
          <w:bdr w:val="none" w:sz="0" w:space="0" w:color="auto" w:frame="1"/>
        </w:rPr>
        <w:t>.</w:t>
      </w:r>
    </w:p>
    <w:p w14:paraId="22E06B12" w14:textId="77777777" w:rsidR="00FB7F86" w:rsidRPr="00E571D6" w:rsidRDefault="00FB7F86" w:rsidP="0064333A">
      <w:pPr>
        <w:spacing w:line="315" w:lineRule="atLeast"/>
        <w:ind w:firstLine="709"/>
        <w:jc w:val="both"/>
        <w:textAlignment w:val="baseline"/>
        <w:rPr>
          <w:color w:val="000000" w:themeColor="text1"/>
          <w:sz w:val="24"/>
          <w:szCs w:val="24"/>
        </w:rPr>
      </w:pPr>
      <w:r w:rsidRPr="00E571D6">
        <w:rPr>
          <w:color w:val="000000" w:themeColor="text1"/>
          <w:sz w:val="24"/>
          <w:szCs w:val="24"/>
          <w:bdr w:val="none" w:sz="0" w:space="0" w:color="auto" w:frame="1"/>
        </w:rPr>
        <w:t>-</w:t>
      </w:r>
      <w:r w:rsidRPr="00E571D6">
        <w:rPr>
          <w:sz w:val="24"/>
          <w:szCs w:val="24"/>
        </w:rPr>
        <w:t xml:space="preserve"> Замена имеющихся линии ЛЭП на СИП провода с граненными опорами</w:t>
      </w:r>
      <w:r w:rsidR="00130814">
        <w:rPr>
          <w:sz w:val="24"/>
          <w:szCs w:val="24"/>
        </w:rPr>
        <w:t>.</w:t>
      </w:r>
    </w:p>
    <w:p w14:paraId="167857C0" w14:textId="662F4893" w:rsidR="00C40806" w:rsidRDefault="00FB7F86" w:rsidP="00C40806">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Одним из основных мероприятий является </w:t>
      </w:r>
      <w:r w:rsidRPr="00E571D6">
        <w:rPr>
          <w:rFonts w:ascii="Times New Roman" w:hAnsi="Times New Roman" w:cs="Times New Roman"/>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w:t>
      </w:r>
      <w:r w:rsidRPr="00E571D6">
        <w:rPr>
          <w:rFonts w:ascii="Times New Roman" w:hAnsi="Times New Roman" w:cs="Times New Roman"/>
          <w:sz w:val="24"/>
          <w:szCs w:val="24"/>
        </w:rPr>
        <w:t xml:space="preserve"> замена имеющихся линии ЛЭП на СИП провода с граненными опорами и установка модульной </w:t>
      </w:r>
      <w:r w:rsidR="00130814" w:rsidRPr="00E571D6">
        <w:rPr>
          <w:rFonts w:ascii="Times New Roman" w:hAnsi="Times New Roman" w:cs="Times New Roman"/>
          <w:sz w:val="24"/>
          <w:szCs w:val="24"/>
        </w:rPr>
        <w:t>котельной</w:t>
      </w:r>
      <w:r w:rsidRPr="00E571D6">
        <w:rPr>
          <w:rFonts w:ascii="Times New Roman" w:hAnsi="Times New Roman" w:cs="Times New Roman"/>
          <w:sz w:val="24"/>
          <w:szCs w:val="24"/>
        </w:rPr>
        <w:t xml:space="preserve"> для отопления и </w:t>
      </w:r>
      <w:r w:rsidR="00D4105C">
        <w:rPr>
          <w:rFonts w:ascii="Times New Roman" w:hAnsi="Times New Roman" w:cs="Times New Roman"/>
          <w:sz w:val="24"/>
          <w:szCs w:val="24"/>
        </w:rPr>
        <w:t>ГВС</w:t>
      </w:r>
      <w:r w:rsidRPr="00E571D6">
        <w:rPr>
          <w:rFonts w:ascii="Times New Roman" w:hAnsi="Times New Roman" w:cs="Times New Roman"/>
          <w:sz w:val="24"/>
          <w:szCs w:val="24"/>
        </w:rPr>
        <w:t xml:space="preserve"> на газе  - для здани</w:t>
      </w:r>
      <w:r w:rsidRPr="001C08DA">
        <w:rPr>
          <w:rFonts w:ascii="Times New Roman" w:hAnsi="Times New Roman" w:cs="Times New Roman"/>
          <w:bCs/>
          <w:sz w:val="24"/>
          <w:szCs w:val="24"/>
        </w:rPr>
        <w:t>я</w:t>
      </w:r>
      <w:r w:rsidRPr="00F45506">
        <w:rPr>
          <w:rFonts w:ascii="Times New Roman" w:hAnsi="Times New Roman" w:cs="Times New Roman"/>
          <w:sz w:val="24"/>
          <w:szCs w:val="24"/>
        </w:rPr>
        <w:t xml:space="preserve"> РУС. Данные мероприятия позволят заметно сократить потери электроэнергии на линиях ЛЭП и уменьшить затраты на тепловую энергию для обогрева здания </w:t>
      </w:r>
      <w:r w:rsidR="001C08DA">
        <w:rPr>
          <w:rFonts w:ascii="Times New Roman" w:hAnsi="Times New Roman" w:cs="Times New Roman"/>
          <w:sz w:val="24"/>
          <w:szCs w:val="24"/>
        </w:rPr>
        <w:t>Райооного</w:t>
      </w:r>
      <w:r w:rsidRPr="00F45506">
        <w:rPr>
          <w:rFonts w:ascii="Times New Roman" w:hAnsi="Times New Roman" w:cs="Times New Roman"/>
          <w:sz w:val="24"/>
          <w:szCs w:val="24"/>
        </w:rPr>
        <w:t xml:space="preserve"> узла связи. Приборы учета устанавливаются на выходе тепло- и водоисточников, на границах раздела сфер ответ</w:t>
      </w:r>
      <w:r w:rsidR="00C40806">
        <w:rPr>
          <w:rFonts w:ascii="Times New Roman" w:hAnsi="Times New Roman" w:cs="Times New Roman"/>
          <w:sz w:val="24"/>
          <w:szCs w:val="24"/>
        </w:rPr>
        <w:t xml:space="preserve">ственности, на узле ввода </w:t>
      </w:r>
      <w:r w:rsidR="00575F42">
        <w:rPr>
          <w:rFonts w:ascii="Times New Roman" w:hAnsi="Times New Roman" w:cs="Times New Roman"/>
          <w:sz w:val="24"/>
          <w:szCs w:val="24"/>
        </w:rPr>
        <w:t>в з</w:t>
      </w:r>
      <w:r w:rsidR="002376D1">
        <w:rPr>
          <w:rFonts w:ascii="Times New Roman" w:hAnsi="Times New Roman" w:cs="Times New Roman"/>
          <w:sz w:val="24"/>
          <w:szCs w:val="24"/>
        </w:rPr>
        <w:t>дании</w:t>
      </w:r>
      <w:r w:rsidR="00575F42">
        <w:rPr>
          <w:rFonts w:ascii="Times New Roman" w:hAnsi="Times New Roman" w:cs="Times New Roman"/>
          <w:sz w:val="24"/>
          <w:szCs w:val="24"/>
        </w:rPr>
        <w:t>.</w:t>
      </w:r>
    </w:p>
    <w:p w14:paraId="21CB1BCC" w14:textId="77777777" w:rsidR="002376D1" w:rsidRPr="00C40806" w:rsidRDefault="002376D1" w:rsidP="00C40806">
      <w:pPr>
        <w:pStyle w:val="ConsPlusNormal"/>
        <w:widowControl/>
        <w:ind w:firstLine="709"/>
        <w:jc w:val="both"/>
        <w:rPr>
          <w:rFonts w:ascii="Times New Roman" w:hAnsi="Times New Roman" w:cs="Times New Roman"/>
          <w:sz w:val="24"/>
          <w:szCs w:val="24"/>
        </w:rPr>
        <w:sectPr w:rsidR="002376D1" w:rsidRPr="00C40806" w:rsidSect="00267E51">
          <w:footerReference w:type="default" r:id="rId8"/>
          <w:pgSz w:w="11906" w:h="16838"/>
          <w:pgMar w:top="709" w:right="1133" w:bottom="709" w:left="1701" w:header="708" w:footer="708" w:gutter="0"/>
          <w:cols w:space="708"/>
          <w:docGrid w:linePitch="360"/>
        </w:sectPr>
      </w:pPr>
      <w:r>
        <w:rPr>
          <w:rFonts w:ascii="Times New Roman" w:hAnsi="Times New Roman" w:cs="Times New Roman"/>
          <w:sz w:val="24"/>
          <w:szCs w:val="24"/>
        </w:rPr>
        <w:t xml:space="preserve"> </w:t>
      </w:r>
    </w:p>
    <w:p w14:paraId="07F619AF" w14:textId="77777777" w:rsidR="00E571D6" w:rsidRPr="00E571D6" w:rsidRDefault="00E571D6" w:rsidP="00033E78">
      <w:pPr>
        <w:pStyle w:val="ad"/>
        <w:overflowPunct w:val="0"/>
        <w:autoSpaceDE w:val="0"/>
        <w:autoSpaceDN w:val="0"/>
        <w:adjustRightInd w:val="0"/>
        <w:ind w:left="0"/>
        <w:jc w:val="center"/>
        <w:textAlignment w:val="baseline"/>
        <w:outlineLvl w:val="0"/>
        <w:rPr>
          <w:rFonts w:ascii="Times New Roman" w:hAnsi="Times New Roman"/>
          <w:b/>
          <w:lang w:val="ru-RU"/>
        </w:rPr>
      </w:pPr>
      <w:r w:rsidRPr="00E571D6">
        <w:rPr>
          <w:rFonts w:ascii="Times New Roman" w:hAnsi="Times New Roman"/>
          <w:b/>
          <w:lang w:val="ru-RU"/>
        </w:rPr>
        <w:lastRenderedPageBreak/>
        <w:t>РАЗДЕЛ 3.</w:t>
      </w:r>
    </w:p>
    <w:p w14:paraId="07440760" w14:textId="77777777" w:rsidR="00E571D6" w:rsidRPr="00E571D6" w:rsidRDefault="00E571D6" w:rsidP="00033E78">
      <w:pPr>
        <w:pStyle w:val="ad"/>
        <w:overflowPunct w:val="0"/>
        <w:autoSpaceDE w:val="0"/>
        <w:autoSpaceDN w:val="0"/>
        <w:adjustRightInd w:val="0"/>
        <w:ind w:left="0"/>
        <w:jc w:val="center"/>
        <w:textAlignment w:val="baseline"/>
        <w:outlineLvl w:val="0"/>
        <w:rPr>
          <w:rFonts w:ascii="Times New Roman" w:hAnsi="Times New Roman"/>
          <w:b/>
          <w:lang w:val="ru-RU"/>
        </w:rPr>
      </w:pPr>
      <w:r w:rsidRPr="00E571D6">
        <w:rPr>
          <w:rFonts w:ascii="Times New Roman" w:hAnsi="Times New Roman"/>
          <w:b/>
          <w:lang w:val="ru-RU"/>
        </w:rPr>
        <w:t>ПЕРЕЧЕНЬ МЕРОПРИЯТИЙ И РЕСУРСНОЕ ОБЕСПЕЧЕНИЕ</w:t>
      </w:r>
    </w:p>
    <w:p w14:paraId="1DF82052" w14:textId="77777777" w:rsidR="00E571D6" w:rsidRPr="00E571D6" w:rsidRDefault="00CB5FC3" w:rsidP="00033E78">
      <w:pPr>
        <w:tabs>
          <w:tab w:val="left" w:pos="851"/>
          <w:tab w:val="left" w:pos="993"/>
        </w:tabs>
        <w:ind w:firstLine="709"/>
        <w:jc w:val="center"/>
        <w:rPr>
          <w:b/>
          <w:sz w:val="24"/>
          <w:szCs w:val="24"/>
        </w:rPr>
      </w:pPr>
      <w:r>
        <w:rPr>
          <w:b/>
          <w:noProof/>
          <w:sz w:val="24"/>
          <w:szCs w:val="24"/>
        </w:rPr>
        <w:pict w14:anchorId="20921CD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left:0;text-align:left;margin-left:21.35pt;margin-top:9.9pt;width:735.2pt;height:44.3pt;z-index:251658240">
            <v:shadow on="t" opacity=".5" offset="-6pt,-6pt"/>
            <v:textbox style="mso-next-textbox:#_x0000_s2050">
              <w:txbxContent>
                <w:p w14:paraId="7A27B2C7" w14:textId="77777777" w:rsidR="0017105D" w:rsidRPr="00D720A9" w:rsidRDefault="0017105D" w:rsidP="00A35408">
                  <w:pPr>
                    <w:tabs>
                      <w:tab w:val="left" w:pos="389"/>
                      <w:tab w:val="left" w:pos="980"/>
                    </w:tabs>
                    <w:jc w:val="center"/>
                    <w:rPr>
                      <w:b/>
                    </w:rPr>
                  </w:pPr>
                  <w:r w:rsidRPr="00D720A9">
                    <w:rPr>
                      <w:b/>
                    </w:rPr>
                    <w:t>Цель</w:t>
                  </w:r>
                </w:p>
                <w:p w14:paraId="600272C1" w14:textId="77777777" w:rsidR="0017105D" w:rsidRPr="00D720A9" w:rsidRDefault="0017105D" w:rsidP="00A35408">
                  <w:r w:rsidRPr="00D720A9">
                    <w:t>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технологий,повышения энергетической эффективности на объектах муниципальной собственности</w:t>
                  </w:r>
                </w:p>
              </w:txbxContent>
            </v:textbox>
          </v:shape>
        </w:pict>
      </w:r>
    </w:p>
    <w:p w14:paraId="52FCAC40" w14:textId="77777777" w:rsidR="00E571D6" w:rsidRPr="00E571D6" w:rsidRDefault="00E571D6" w:rsidP="00033E78">
      <w:pPr>
        <w:tabs>
          <w:tab w:val="left" w:pos="851"/>
          <w:tab w:val="left" w:pos="993"/>
        </w:tabs>
        <w:ind w:firstLine="709"/>
        <w:jc w:val="center"/>
        <w:rPr>
          <w:b/>
          <w:sz w:val="24"/>
          <w:szCs w:val="24"/>
        </w:rPr>
      </w:pPr>
    </w:p>
    <w:p w14:paraId="4268F183" w14:textId="77777777" w:rsidR="00E571D6" w:rsidRPr="00E571D6" w:rsidRDefault="00E571D6" w:rsidP="00033E78">
      <w:pPr>
        <w:tabs>
          <w:tab w:val="left" w:pos="851"/>
          <w:tab w:val="left" w:pos="993"/>
        </w:tabs>
        <w:ind w:firstLine="709"/>
        <w:jc w:val="center"/>
        <w:rPr>
          <w:b/>
          <w:sz w:val="24"/>
          <w:szCs w:val="24"/>
        </w:rPr>
      </w:pPr>
    </w:p>
    <w:p w14:paraId="4F05F566" w14:textId="77777777" w:rsidR="00E571D6" w:rsidRPr="00E571D6" w:rsidRDefault="00CB5FC3" w:rsidP="00033E78">
      <w:pPr>
        <w:tabs>
          <w:tab w:val="left" w:pos="851"/>
          <w:tab w:val="left" w:pos="993"/>
        </w:tabs>
        <w:ind w:firstLine="709"/>
        <w:jc w:val="center"/>
        <w:rPr>
          <w:b/>
          <w:sz w:val="24"/>
          <w:szCs w:val="24"/>
        </w:rPr>
      </w:pPr>
      <w:r>
        <w:rPr>
          <w:b/>
          <w:noProof/>
          <w:sz w:val="24"/>
          <w:szCs w:val="24"/>
        </w:rPr>
        <w:pict w14:anchorId="20689A4E">
          <v:shapetype id="_x0000_t32" coordsize="21600,21600" o:spt="32" o:oned="t" path="m,l21600,21600e" filled="f">
            <v:path arrowok="t" fillok="f" o:connecttype="none"/>
            <o:lock v:ext="edit" shapetype="t"/>
          </v:shapetype>
          <v:shape id="_x0000_s2065" type="#_x0000_t32" style="position:absolute;left:0;text-align:left;margin-left:380.35pt;margin-top:13.8pt;width:0;height:24pt;z-index:251671552" o:connectortype="straight">
            <v:stroke endarrow="block"/>
          </v:shape>
        </w:pict>
      </w:r>
    </w:p>
    <w:p w14:paraId="32A4167C" w14:textId="37D135E7" w:rsidR="00E571D6" w:rsidRPr="00E571D6" w:rsidRDefault="00E571D6" w:rsidP="00033E78">
      <w:pPr>
        <w:tabs>
          <w:tab w:val="left" w:pos="851"/>
          <w:tab w:val="left" w:pos="993"/>
        </w:tabs>
        <w:ind w:firstLine="709"/>
        <w:jc w:val="center"/>
        <w:rPr>
          <w:b/>
          <w:sz w:val="24"/>
          <w:szCs w:val="24"/>
        </w:rPr>
      </w:pPr>
    </w:p>
    <w:p w14:paraId="5BFF5103" w14:textId="700DA499" w:rsidR="00E571D6" w:rsidRPr="00E571D6" w:rsidRDefault="00CB5FC3" w:rsidP="00033E78">
      <w:pPr>
        <w:tabs>
          <w:tab w:val="left" w:pos="851"/>
          <w:tab w:val="left" w:pos="993"/>
        </w:tabs>
        <w:ind w:firstLine="709"/>
        <w:jc w:val="center"/>
        <w:rPr>
          <w:b/>
          <w:sz w:val="24"/>
          <w:szCs w:val="24"/>
        </w:rPr>
      </w:pPr>
      <w:r>
        <w:rPr>
          <w:b/>
          <w:noProof/>
          <w:sz w:val="24"/>
          <w:szCs w:val="24"/>
        </w:rPr>
        <w:pict w14:anchorId="67F45908">
          <v:shape id="_x0000_s2051" type="#_x0000_t176" style="position:absolute;left:0;text-align:left;margin-left:21.35pt;margin-top:11.7pt;width:717.6pt;height:32.55pt;z-index:251659264">
            <v:shadow on="t" opacity=".5" offset="-6pt,-6pt"/>
            <v:textbox style="mso-next-textbox:#_x0000_s2051">
              <w:txbxContent>
                <w:p w14:paraId="6BB429AC" w14:textId="77777777" w:rsidR="0017105D" w:rsidRPr="00D720A9" w:rsidRDefault="0017105D" w:rsidP="00A35408">
                  <w:pPr>
                    <w:tabs>
                      <w:tab w:val="left" w:pos="389"/>
                      <w:tab w:val="left" w:pos="980"/>
                    </w:tabs>
                    <w:jc w:val="center"/>
                    <w:rPr>
                      <w:b/>
                      <w:sz w:val="18"/>
                      <w:szCs w:val="18"/>
                    </w:rPr>
                  </w:pPr>
                  <w:r w:rsidRPr="00D720A9">
                    <w:rPr>
                      <w:b/>
                      <w:sz w:val="18"/>
                      <w:szCs w:val="18"/>
                    </w:rPr>
                    <w:t xml:space="preserve">Задача </w:t>
                  </w:r>
                </w:p>
                <w:p w14:paraId="79AF919C" w14:textId="77777777" w:rsidR="0017105D" w:rsidRPr="00D720A9" w:rsidRDefault="0017105D" w:rsidP="00A35408">
                  <w:pPr>
                    <w:tabs>
                      <w:tab w:val="left" w:pos="389"/>
                      <w:tab w:val="left" w:pos="980"/>
                    </w:tabs>
                    <w:jc w:val="center"/>
                    <w:rPr>
                      <w:b/>
                      <w:sz w:val="18"/>
                      <w:szCs w:val="18"/>
                    </w:rPr>
                  </w:pPr>
                  <w:r w:rsidRPr="00D720A9">
                    <w:rPr>
                      <w:rFonts w:eastAsia="Arial"/>
                      <w:sz w:val="18"/>
                      <w:szCs w:val="18"/>
                    </w:rPr>
                    <w:t xml:space="preserve">Повышение энергетической эффективности и энергосбережение на </w:t>
                  </w:r>
                  <w:r w:rsidRPr="00D720A9">
                    <w:rPr>
                      <w:sz w:val="18"/>
                      <w:szCs w:val="18"/>
                    </w:rPr>
                    <w:t>объектах, находящихся в муниципальной собственности</w:t>
                  </w:r>
                </w:p>
              </w:txbxContent>
            </v:textbox>
          </v:shape>
        </w:pict>
      </w:r>
    </w:p>
    <w:p w14:paraId="6CD3C23E" w14:textId="77777777" w:rsidR="00E571D6" w:rsidRPr="00E571D6" w:rsidRDefault="00E571D6" w:rsidP="00033E78">
      <w:pPr>
        <w:tabs>
          <w:tab w:val="left" w:pos="851"/>
          <w:tab w:val="left" w:pos="993"/>
        </w:tabs>
        <w:ind w:firstLine="709"/>
        <w:jc w:val="center"/>
        <w:rPr>
          <w:b/>
          <w:sz w:val="24"/>
          <w:szCs w:val="24"/>
        </w:rPr>
      </w:pPr>
    </w:p>
    <w:p w14:paraId="12CFC2C8" w14:textId="77777777" w:rsidR="00E571D6" w:rsidRPr="00E571D6" w:rsidRDefault="00E571D6" w:rsidP="00033E78">
      <w:pPr>
        <w:tabs>
          <w:tab w:val="left" w:pos="851"/>
          <w:tab w:val="left" w:pos="993"/>
        </w:tabs>
        <w:ind w:firstLine="709"/>
        <w:jc w:val="center"/>
        <w:rPr>
          <w:b/>
          <w:sz w:val="24"/>
          <w:szCs w:val="24"/>
        </w:rPr>
      </w:pPr>
    </w:p>
    <w:p w14:paraId="477028AE" w14:textId="77777777" w:rsidR="00E571D6" w:rsidRPr="00E571D6" w:rsidRDefault="00E571D6" w:rsidP="00033E78">
      <w:pPr>
        <w:tabs>
          <w:tab w:val="left" w:pos="851"/>
          <w:tab w:val="left" w:pos="993"/>
        </w:tabs>
        <w:ind w:firstLine="709"/>
        <w:jc w:val="center"/>
        <w:rPr>
          <w:b/>
          <w:sz w:val="24"/>
          <w:szCs w:val="24"/>
        </w:rPr>
      </w:pPr>
    </w:p>
    <w:p w14:paraId="34D573A1" w14:textId="77777777" w:rsidR="00E571D6" w:rsidRPr="00E571D6" w:rsidRDefault="00CB5FC3" w:rsidP="00033E78">
      <w:pPr>
        <w:tabs>
          <w:tab w:val="left" w:pos="851"/>
          <w:tab w:val="left" w:pos="993"/>
        </w:tabs>
        <w:ind w:firstLine="709"/>
        <w:jc w:val="center"/>
        <w:rPr>
          <w:b/>
          <w:sz w:val="24"/>
          <w:szCs w:val="24"/>
        </w:rPr>
      </w:pPr>
      <w:r>
        <w:rPr>
          <w:b/>
          <w:noProof/>
          <w:sz w:val="24"/>
          <w:szCs w:val="24"/>
        </w:rPr>
        <w:pict w14:anchorId="240878AD">
          <v:shape id="_x0000_s2073" type="#_x0000_t32" style="position:absolute;left:0;text-align:left;margin-left:512.9pt;margin-top:3.55pt;width:0;height:24pt;z-index:251679744" o:connectortype="straight">
            <v:stroke endarrow="block"/>
          </v:shape>
        </w:pict>
      </w:r>
      <w:r>
        <w:rPr>
          <w:b/>
          <w:noProof/>
          <w:sz w:val="24"/>
          <w:szCs w:val="24"/>
        </w:rPr>
        <w:pict w14:anchorId="740A467B">
          <v:shape id="_x0000_s2090" type="#_x0000_t32" style="position:absolute;left:0;text-align:left;margin-left:608.35pt;margin-top:3.55pt;width:0;height:24pt;z-index:251693056" o:connectortype="straight">
            <v:stroke endarrow="block"/>
          </v:shape>
        </w:pict>
      </w:r>
      <w:r>
        <w:rPr>
          <w:b/>
          <w:noProof/>
          <w:sz w:val="24"/>
          <w:szCs w:val="24"/>
        </w:rPr>
        <w:pict w14:anchorId="493EE162">
          <v:shape id="_x0000_s2072" type="#_x0000_t32" style="position:absolute;left:0;text-align:left;margin-left:721.4pt;margin-top:3.55pt;width:0;height:24pt;z-index:251678720" o:connectortype="straight">
            <v:stroke endarrow="block"/>
          </v:shape>
        </w:pict>
      </w:r>
      <w:r>
        <w:rPr>
          <w:b/>
          <w:noProof/>
          <w:sz w:val="24"/>
          <w:szCs w:val="24"/>
        </w:rPr>
        <w:pict w14:anchorId="0C593A75">
          <v:shape id="_x0000_s2068" type="#_x0000_t32" style="position:absolute;left:0;text-align:left;margin-left:196.45pt;margin-top:1.8pt;width:0;height:24pt;z-index:251674624" o:connectortype="straight">
            <v:stroke endarrow="block"/>
          </v:shape>
        </w:pict>
      </w:r>
      <w:r>
        <w:rPr>
          <w:b/>
          <w:noProof/>
          <w:sz w:val="24"/>
          <w:szCs w:val="24"/>
        </w:rPr>
        <w:pict w14:anchorId="5624436A">
          <v:shape id="_x0000_s2066" type="#_x0000_t32" style="position:absolute;left:0;text-align:left;margin-left:75.9pt;margin-top:3.55pt;width:0;height:24pt;z-index:251672576" o:connectortype="straight">
            <v:stroke endarrow="block"/>
          </v:shape>
        </w:pict>
      </w:r>
      <w:r>
        <w:rPr>
          <w:b/>
          <w:noProof/>
          <w:sz w:val="24"/>
          <w:szCs w:val="24"/>
        </w:rPr>
        <w:pict w14:anchorId="483B1A17">
          <v:shape id="_x0000_s2067" type="#_x0000_t32" style="position:absolute;left:0;text-align:left;margin-left:312pt;margin-top:1.8pt;width:0;height:24pt;z-index:251673600" o:connectortype="straight">
            <v:stroke endarrow="block"/>
          </v:shape>
        </w:pict>
      </w:r>
      <w:r>
        <w:rPr>
          <w:b/>
          <w:noProof/>
          <w:sz w:val="24"/>
          <w:szCs w:val="24"/>
        </w:rPr>
        <w:pict w14:anchorId="1E64C35E">
          <v:shape id="_x0000_s2064" type="#_x0000_t32" style="position:absolute;left:0;text-align:left;margin-left:414.15pt;margin-top:3.55pt;width:0;height:24pt;z-index:251670528" o:connectortype="straight">
            <v:stroke endarrow="block"/>
          </v:shape>
        </w:pict>
      </w:r>
    </w:p>
    <w:p w14:paraId="7BC1A7D9" w14:textId="1D6088DA" w:rsidR="00E571D6" w:rsidRPr="00E571D6" w:rsidRDefault="00CB5FC3" w:rsidP="00033E78">
      <w:pPr>
        <w:tabs>
          <w:tab w:val="left" w:pos="851"/>
          <w:tab w:val="left" w:pos="993"/>
        </w:tabs>
        <w:ind w:firstLine="709"/>
        <w:jc w:val="center"/>
        <w:rPr>
          <w:b/>
          <w:sz w:val="24"/>
          <w:szCs w:val="24"/>
        </w:rPr>
      </w:pPr>
      <w:r>
        <w:rPr>
          <w:b/>
          <w:noProof/>
          <w:sz w:val="24"/>
          <w:szCs w:val="24"/>
        </w:rPr>
        <w:pict w14:anchorId="52C405C9">
          <v:shape id="_x0000_s2058" type="#_x0000_t176" style="position:absolute;left:0;text-align:left;margin-left:677.65pt;margin-top:13.75pt;width:71.4pt;height:144.95pt;z-index:251666432">
            <v:shadow on="t" opacity=".5" offset="-6pt,-6pt"/>
            <v:textbox style="mso-next-textbox:#_x0000_s2058">
              <w:txbxContent>
                <w:p w14:paraId="581FE6BE" w14:textId="77777777" w:rsidR="0017105D" w:rsidRPr="002D2951" w:rsidRDefault="0017105D" w:rsidP="005C19B2">
                  <w:pPr>
                    <w:jc w:val="center"/>
                    <w:rPr>
                      <w:b/>
                      <w:sz w:val="18"/>
                      <w:szCs w:val="18"/>
                    </w:rPr>
                  </w:pPr>
                  <w:r w:rsidRPr="002D2951">
                    <w:rPr>
                      <w:b/>
                      <w:sz w:val="18"/>
                      <w:szCs w:val="18"/>
                    </w:rPr>
                    <w:t>Мероприятие:</w:t>
                  </w:r>
                </w:p>
                <w:p w14:paraId="5AE3EDC0" w14:textId="51A021EF" w:rsidR="0017105D" w:rsidRPr="002D2951" w:rsidRDefault="0017105D" w:rsidP="005C19B2">
                  <w:pPr>
                    <w:jc w:val="center"/>
                    <w:rPr>
                      <w:b/>
                      <w:sz w:val="18"/>
                      <w:szCs w:val="18"/>
                    </w:rPr>
                  </w:pPr>
                  <w:r w:rsidRPr="002D2951">
                    <w:rPr>
                      <w:sz w:val="18"/>
                      <w:szCs w:val="18"/>
                    </w:rPr>
                    <w:t xml:space="preserve">Установка модульной котельной для отопления и ГВС на </w:t>
                  </w:r>
                  <w:r w:rsidR="00D720A9" w:rsidRPr="002D2951">
                    <w:rPr>
                      <w:sz w:val="18"/>
                      <w:szCs w:val="18"/>
                    </w:rPr>
                    <w:t>газе -</w:t>
                  </w:r>
                  <w:r w:rsidRPr="002D2951">
                    <w:rPr>
                      <w:sz w:val="18"/>
                      <w:szCs w:val="18"/>
                    </w:rPr>
                    <w:t xml:space="preserve"> для здания Районного узла связи</w:t>
                  </w:r>
                </w:p>
              </w:txbxContent>
            </v:textbox>
          </v:shape>
        </w:pict>
      </w:r>
      <w:r>
        <w:rPr>
          <w:b/>
          <w:noProof/>
          <w:sz w:val="24"/>
          <w:szCs w:val="24"/>
        </w:rPr>
        <w:pict w14:anchorId="77D8C9D6">
          <v:shape id="_x0000_s2054" type="#_x0000_t176" style="position:absolute;left:0;text-align:left;margin-left:568.35pt;margin-top:13.75pt;width:97.35pt;height:164.7pt;z-index:251662336">
            <v:shadow on="t" opacity=".5" offset="-6pt,-6pt"/>
            <v:textbox style="mso-next-textbox:#_x0000_s2054">
              <w:txbxContent>
                <w:p w14:paraId="555CDA34" w14:textId="77777777" w:rsidR="0017105D" w:rsidRPr="002D2951" w:rsidRDefault="0017105D" w:rsidP="007C4C17">
                  <w:pPr>
                    <w:jc w:val="center"/>
                    <w:rPr>
                      <w:b/>
                      <w:sz w:val="18"/>
                      <w:szCs w:val="18"/>
                    </w:rPr>
                  </w:pPr>
                  <w:r w:rsidRPr="002D2951">
                    <w:rPr>
                      <w:b/>
                      <w:sz w:val="18"/>
                      <w:szCs w:val="18"/>
                    </w:rPr>
                    <w:t>Мероприятие:</w:t>
                  </w:r>
                </w:p>
                <w:p w14:paraId="662BD3F5" w14:textId="758C5FE6" w:rsidR="0017105D" w:rsidRPr="002D2951" w:rsidRDefault="0017105D" w:rsidP="007C4C17">
                  <w:pPr>
                    <w:jc w:val="center"/>
                    <w:rPr>
                      <w:b/>
                      <w:sz w:val="18"/>
                      <w:szCs w:val="18"/>
                    </w:rPr>
                  </w:pPr>
                  <w:r w:rsidRPr="002D2951">
                    <w:rPr>
                      <w:color w:val="000000" w:themeColor="text1"/>
                      <w:sz w:val="18"/>
                      <w:szCs w:val="18"/>
                    </w:rPr>
                    <w:t xml:space="preserve">Замена имеющихся линии провода АЭ на </w:t>
                  </w:r>
                  <w:r w:rsidR="00D720A9" w:rsidRPr="002D2951">
                    <w:rPr>
                      <w:color w:val="000000" w:themeColor="text1"/>
                      <w:sz w:val="18"/>
                      <w:szCs w:val="18"/>
                    </w:rPr>
                    <w:t>СИП с</w:t>
                  </w:r>
                  <w:r w:rsidRPr="002D2951">
                    <w:rPr>
                      <w:color w:val="000000" w:themeColor="text1"/>
                      <w:sz w:val="18"/>
                      <w:szCs w:val="18"/>
                    </w:rPr>
                    <w:t xml:space="preserve"> граненными опорами (в том числе разработка проектной документации по реконструкции и модернизации сетей уличного освещения)</w:t>
                  </w:r>
                </w:p>
              </w:txbxContent>
            </v:textbox>
          </v:shape>
        </w:pict>
      </w:r>
      <w:r>
        <w:rPr>
          <w:b/>
          <w:noProof/>
          <w:sz w:val="24"/>
          <w:szCs w:val="24"/>
        </w:rPr>
        <w:pict w14:anchorId="51B3BFFA">
          <v:shape id="_x0000_s2060" type="#_x0000_t176" style="position:absolute;left:0;text-align:left;margin-left:466.05pt;margin-top:13.75pt;width:90.75pt;height:160.45pt;z-index:251668480">
            <v:shadow on="t" opacity=".5" offset="-6pt,-6pt"/>
            <v:textbox style="mso-next-textbox:#_x0000_s2060">
              <w:txbxContent>
                <w:p w14:paraId="331F4EDD" w14:textId="77777777" w:rsidR="0017105D" w:rsidRPr="002D2951" w:rsidRDefault="0017105D" w:rsidP="007D05B7">
                  <w:pPr>
                    <w:rPr>
                      <w:b/>
                      <w:sz w:val="18"/>
                      <w:szCs w:val="18"/>
                    </w:rPr>
                  </w:pPr>
                  <w:r w:rsidRPr="002D2951">
                    <w:rPr>
                      <w:b/>
                      <w:sz w:val="18"/>
                      <w:szCs w:val="18"/>
                    </w:rPr>
                    <w:t>Мероприятие:</w:t>
                  </w:r>
                </w:p>
                <w:p w14:paraId="53213133" w14:textId="77777777" w:rsidR="0017105D" w:rsidRPr="002D2951" w:rsidRDefault="0017105D" w:rsidP="007D05B7">
                  <w:pPr>
                    <w:rPr>
                      <w:b/>
                      <w:sz w:val="18"/>
                      <w:szCs w:val="18"/>
                    </w:rPr>
                  </w:pPr>
                  <w:r w:rsidRPr="002D2951">
                    <w:rPr>
                      <w:color w:val="000000" w:themeColor="text1"/>
                      <w:sz w:val="18"/>
                      <w:szCs w:val="18"/>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Pr>
          <w:b/>
          <w:noProof/>
          <w:sz w:val="24"/>
          <w:szCs w:val="24"/>
        </w:rPr>
        <w:pict w14:anchorId="2DA15697">
          <v:shape id="_x0000_s2059" type="#_x0000_t176" style="position:absolute;left:0;text-align:left;margin-left:368.1pt;margin-top:13.75pt;width:87.7pt;height:150.3pt;z-index:251667456">
            <v:shadow on="t" opacity=".5" offset="-6pt,-6pt"/>
            <v:textbox style="mso-next-textbox:#_x0000_s2059">
              <w:txbxContent>
                <w:p w14:paraId="079D5B14" w14:textId="77777777" w:rsidR="0017105D" w:rsidRPr="002D2951" w:rsidRDefault="0017105D" w:rsidP="005C19B2">
                  <w:pPr>
                    <w:jc w:val="center"/>
                    <w:rPr>
                      <w:b/>
                      <w:sz w:val="18"/>
                      <w:szCs w:val="18"/>
                    </w:rPr>
                  </w:pPr>
                  <w:r w:rsidRPr="002D2951">
                    <w:rPr>
                      <w:b/>
                      <w:sz w:val="18"/>
                      <w:szCs w:val="18"/>
                    </w:rPr>
                    <w:t>Мероприятие:</w:t>
                  </w:r>
                </w:p>
                <w:p w14:paraId="3ABBB0F5" w14:textId="77777777" w:rsidR="0017105D" w:rsidRPr="002D2951" w:rsidRDefault="0017105D" w:rsidP="005C19B2">
                  <w:pPr>
                    <w:jc w:val="center"/>
                    <w:rPr>
                      <w:b/>
                      <w:sz w:val="18"/>
                      <w:szCs w:val="18"/>
                    </w:rPr>
                  </w:pPr>
                  <w:r w:rsidRPr="002D2951">
                    <w:rPr>
                      <w:color w:val="000000" w:themeColor="text1"/>
                      <w:sz w:val="18"/>
                      <w:szCs w:val="18"/>
                    </w:rPr>
                    <w:t>Приобретение и установка энергосберегающих светодиодных светильников ( в т.ч. материалов для монтажа)  на объекты муниципальной собственности</w:t>
                  </w:r>
                </w:p>
              </w:txbxContent>
            </v:textbox>
          </v:shape>
        </w:pict>
      </w:r>
      <w:r>
        <w:rPr>
          <w:b/>
          <w:noProof/>
          <w:sz w:val="24"/>
          <w:szCs w:val="24"/>
        </w:rPr>
        <w:pict w14:anchorId="451ED15A">
          <v:shape id="_x0000_s2052" type="#_x0000_t176" style="position:absolute;left:0;text-align:left;margin-left:3.9pt;margin-top:13.75pt;width:100.45pt;height:164.7pt;z-index:251660288">
            <v:shadow on="t" opacity=".5" offset="-6pt,-6pt"/>
            <v:textbox style="mso-next-textbox:#_x0000_s2052">
              <w:txbxContent>
                <w:p w14:paraId="1CF56897" w14:textId="77777777" w:rsidR="0017105D" w:rsidRPr="002D2951" w:rsidRDefault="0017105D" w:rsidP="00141274">
                  <w:pPr>
                    <w:jc w:val="center"/>
                    <w:rPr>
                      <w:b/>
                      <w:sz w:val="18"/>
                      <w:szCs w:val="18"/>
                    </w:rPr>
                  </w:pPr>
                  <w:r w:rsidRPr="002D2951">
                    <w:rPr>
                      <w:b/>
                      <w:sz w:val="18"/>
                      <w:szCs w:val="18"/>
                    </w:rPr>
                    <w:t>Мероприятие:</w:t>
                  </w:r>
                </w:p>
                <w:p w14:paraId="0DBA2ADF" w14:textId="25E736BF" w:rsidR="0017105D" w:rsidRPr="002D2951" w:rsidRDefault="0017105D" w:rsidP="00141274">
                  <w:pPr>
                    <w:jc w:val="center"/>
                    <w:rPr>
                      <w:sz w:val="18"/>
                      <w:szCs w:val="18"/>
                    </w:rPr>
                  </w:pPr>
                  <w:r w:rsidRPr="002D2951">
                    <w:rPr>
                      <w:color w:val="000000" w:themeColor="text1"/>
                      <w:sz w:val="18"/>
                      <w:szCs w:val="18"/>
                    </w:rPr>
                    <w:t xml:space="preserve">Приобретение, установка, </w:t>
                  </w:r>
                  <w:r w:rsidR="00D720A9" w:rsidRPr="002D2951">
                    <w:rPr>
                      <w:color w:val="000000" w:themeColor="text1"/>
                      <w:sz w:val="18"/>
                      <w:szCs w:val="18"/>
                    </w:rPr>
                    <w:t>поверка приборов</w:t>
                  </w:r>
                  <w:r w:rsidRPr="002D2951">
                    <w:rPr>
                      <w:color w:val="000000" w:themeColor="text1"/>
                      <w:sz w:val="18"/>
                      <w:szCs w:val="18"/>
                    </w:rPr>
                    <w:t xml:space="preserve"> учета электрической энергии, коммунальных ресурсов в жилых помещениях, находящихся в муниципальной собственности </w:t>
                  </w:r>
                </w:p>
              </w:txbxContent>
            </v:textbox>
          </v:shape>
        </w:pict>
      </w:r>
      <w:r>
        <w:rPr>
          <w:b/>
          <w:noProof/>
          <w:sz w:val="24"/>
          <w:szCs w:val="24"/>
        </w:rPr>
        <w:pict w14:anchorId="1AA7ACEA">
          <v:shape id="_x0000_s2088" type="#_x0000_t176" style="position:absolute;left:0;text-align:left;margin-left:121.95pt;margin-top:12pt;width:115.35pt;height:174.25pt;z-index:251691008">
            <v:shadow on="t" opacity=".5" offset="-6pt,-6pt"/>
            <v:textbox style="mso-next-textbox:#_x0000_s2088">
              <w:txbxContent>
                <w:p w14:paraId="331E380F" w14:textId="77777777" w:rsidR="0017105D" w:rsidRPr="002D2951" w:rsidRDefault="0017105D" w:rsidP="0018137F">
                  <w:pPr>
                    <w:jc w:val="center"/>
                    <w:rPr>
                      <w:b/>
                      <w:sz w:val="18"/>
                      <w:szCs w:val="18"/>
                    </w:rPr>
                  </w:pPr>
                  <w:r w:rsidRPr="002D2951">
                    <w:rPr>
                      <w:b/>
                      <w:sz w:val="18"/>
                      <w:szCs w:val="18"/>
                    </w:rPr>
                    <w:t>Мероприятие:</w:t>
                  </w:r>
                </w:p>
                <w:p w14:paraId="2959593D" w14:textId="77777777" w:rsidR="0017105D" w:rsidRPr="002D2951" w:rsidRDefault="0017105D" w:rsidP="0018137F">
                  <w:pPr>
                    <w:jc w:val="center"/>
                    <w:rPr>
                      <w:b/>
                      <w:sz w:val="18"/>
                      <w:szCs w:val="18"/>
                    </w:rPr>
                  </w:pPr>
                  <w:r w:rsidRPr="002D2951">
                    <w:rPr>
                      <w:sz w:val="18"/>
                      <w:szCs w:val="18"/>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xbxContent>
            </v:textbox>
          </v:shape>
        </w:pict>
      </w:r>
      <w:r>
        <w:rPr>
          <w:b/>
          <w:noProof/>
          <w:sz w:val="24"/>
          <w:szCs w:val="24"/>
        </w:rPr>
        <w:pict w14:anchorId="2183A092">
          <v:shape id="_x0000_s2055" type="#_x0000_t176" style="position:absolute;left:0;text-align:left;margin-left:263.85pt;margin-top:13.75pt;width:91.7pt;height:162.7pt;z-index:251663360">
            <v:shadow on="t" opacity=".5" offset="-6pt,-6pt"/>
            <v:textbox style="mso-next-textbox:#_x0000_s2055">
              <w:txbxContent>
                <w:p w14:paraId="566E498B" w14:textId="77777777" w:rsidR="0017105D" w:rsidRPr="002D2951" w:rsidRDefault="0017105D" w:rsidP="005C19B2">
                  <w:pPr>
                    <w:jc w:val="center"/>
                    <w:rPr>
                      <w:b/>
                      <w:sz w:val="18"/>
                      <w:szCs w:val="18"/>
                    </w:rPr>
                  </w:pPr>
                  <w:r w:rsidRPr="002D2951">
                    <w:rPr>
                      <w:b/>
                      <w:sz w:val="18"/>
                      <w:szCs w:val="18"/>
                    </w:rPr>
                    <w:t>Мероприятие:</w:t>
                  </w:r>
                </w:p>
                <w:p w14:paraId="600846E4" w14:textId="77777777" w:rsidR="0017105D" w:rsidRPr="002D2951" w:rsidRDefault="0017105D" w:rsidP="005C19B2">
                  <w:pPr>
                    <w:jc w:val="center"/>
                    <w:rPr>
                      <w:b/>
                      <w:sz w:val="18"/>
                      <w:szCs w:val="18"/>
                    </w:rPr>
                  </w:pPr>
                  <w:r w:rsidRPr="002D2951">
                    <w:rPr>
                      <w:color w:val="000000" w:themeColor="text1"/>
                      <w:sz w:val="18"/>
                      <w:szCs w:val="18"/>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p>
    <w:p w14:paraId="4F513128" w14:textId="5DE3374E" w:rsidR="00E571D6" w:rsidRPr="00E571D6" w:rsidRDefault="00E571D6" w:rsidP="00033E78">
      <w:pPr>
        <w:tabs>
          <w:tab w:val="left" w:pos="851"/>
          <w:tab w:val="left" w:pos="993"/>
        </w:tabs>
        <w:ind w:firstLine="709"/>
        <w:jc w:val="center"/>
        <w:rPr>
          <w:b/>
          <w:sz w:val="24"/>
          <w:szCs w:val="24"/>
        </w:rPr>
      </w:pPr>
    </w:p>
    <w:p w14:paraId="78D7B926" w14:textId="77777777" w:rsidR="00E571D6" w:rsidRPr="00E571D6" w:rsidRDefault="00E571D6" w:rsidP="00033E78">
      <w:pPr>
        <w:tabs>
          <w:tab w:val="left" w:pos="851"/>
          <w:tab w:val="left" w:pos="993"/>
        </w:tabs>
        <w:ind w:firstLine="709"/>
        <w:jc w:val="center"/>
        <w:rPr>
          <w:b/>
          <w:sz w:val="24"/>
          <w:szCs w:val="24"/>
        </w:rPr>
      </w:pPr>
    </w:p>
    <w:p w14:paraId="06E6DD0C" w14:textId="77777777" w:rsidR="00E571D6" w:rsidRDefault="00E571D6" w:rsidP="00033E78">
      <w:pPr>
        <w:tabs>
          <w:tab w:val="left" w:pos="851"/>
          <w:tab w:val="left" w:pos="993"/>
        </w:tabs>
        <w:ind w:firstLine="709"/>
        <w:jc w:val="center"/>
        <w:rPr>
          <w:b/>
          <w:sz w:val="24"/>
          <w:szCs w:val="24"/>
        </w:rPr>
      </w:pPr>
    </w:p>
    <w:p w14:paraId="61BABABF" w14:textId="77777777" w:rsidR="00A35408" w:rsidRDefault="00A35408" w:rsidP="00033E78">
      <w:pPr>
        <w:tabs>
          <w:tab w:val="left" w:pos="851"/>
          <w:tab w:val="left" w:pos="993"/>
        </w:tabs>
        <w:ind w:firstLine="709"/>
        <w:jc w:val="center"/>
        <w:rPr>
          <w:b/>
          <w:sz w:val="24"/>
          <w:szCs w:val="24"/>
        </w:rPr>
      </w:pPr>
    </w:p>
    <w:p w14:paraId="539B23BA" w14:textId="77777777" w:rsidR="00141274" w:rsidRDefault="00141274" w:rsidP="00033E78">
      <w:pPr>
        <w:tabs>
          <w:tab w:val="left" w:pos="851"/>
          <w:tab w:val="left" w:pos="993"/>
        </w:tabs>
        <w:ind w:firstLine="709"/>
        <w:jc w:val="center"/>
        <w:rPr>
          <w:b/>
          <w:sz w:val="24"/>
          <w:szCs w:val="24"/>
        </w:rPr>
      </w:pPr>
    </w:p>
    <w:p w14:paraId="01B67775" w14:textId="77777777" w:rsidR="00141274" w:rsidRDefault="00141274" w:rsidP="00033E78">
      <w:pPr>
        <w:tabs>
          <w:tab w:val="left" w:pos="851"/>
          <w:tab w:val="left" w:pos="993"/>
        </w:tabs>
        <w:ind w:firstLine="709"/>
        <w:jc w:val="center"/>
        <w:rPr>
          <w:b/>
          <w:sz w:val="24"/>
          <w:szCs w:val="24"/>
        </w:rPr>
      </w:pPr>
    </w:p>
    <w:p w14:paraId="501171A9" w14:textId="77777777" w:rsidR="00A35408" w:rsidRDefault="00A35408" w:rsidP="00033E78">
      <w:pPr>
        <w:tabs>
          <w:tab w:val="left" w:pos="851"/>
          <w:tab w:val="left" w:pos="993"/>
        </w:tabs>
        <w:ind w:firstLine="709"/>
        <w:jc w:val="center"/>
        <w:rPr>
          <w:b/>
          <w:sz w:val="24"/>
          <w:szCs w:val="24"/>
        </w:rPr>
      </w:pPr>
    </w:p>
    <w:p w14:paraId="4842360A" w14:textId="77777777" w:rsidR="00A35408" w:rsidRDefault="00A35408" w:rsidP="007D05B7">
      <w:pPr>
        <w:tabs>
          <w:tab w:val="left" w:pos="851"/>
          <w:tab w:val="left" w:pos="993"/>
        </w:tabs>
        <w:ind w:firstLine="709"/>
        <w:rPr>
          <w:b/>
          <w:sz w:val="24"/>
          <w:szCs w:val="24"/>
        </w:rPr>
      </w:pPr>
    </w:p>
    <w:p w14:paraId="2F1FFFB7" w14:textId="77777777" w:rsidR="00A35408" w:rsidRDefault="00A35408" w:rsidP="00033E78">
      <w:pPr>
        <w:tabs>
          <w:tab w:val="left" w:pos="851"/>
          <w:tab w:val="left" w:pos="993"/>
        </w:tabs>
        <w:ind w:firstLine="709"/>
        <w:jc w:val="center"/>
        <w:rPr>
          <w:b/>
          <w:sz w:val="24"/>
          <w:szCs w:val="24"/>
        </w:rPr>
      </w:pPr>
    </w:p>
    <w:p w14:paraId="79A1E066" w14:textId="77777777" w:rsidR="00A35408" w:rsidRDefault="00A35408" w:rsidP="00033E78">
      <w:pPr>
        <w:tabs>
          <w:tab w:val="left" w:pos="851"/>
          <w:tab w:val="left" w:pos="993"/>
        </w:tabs>
        <w:ind w:firstLine="709"/>
        <w:jc w:val="center"/>
        <w:rPr>
          <w:b/>
          <w:sz w:val="24"/>
          <w:szCs w:val="24"/>
        </w:rPr>
      </w:pPr>
    </w:p>
    <w:p w14:paraId="522AAFDA" w14:textId="77777777" w:rsidR="00A35408" w:rsidRDefault="00CB5FC3" w:rsidP="00033E78">
      <w:pPr>
        <w:tabs>
          <w:tab w:val="left" w:pos="851"/>
          <w:tab w:val="left" w:pos="993"/>
        </w:tabs>
        <w:ind w:firstLine="709"/>
        <w:jc w:val="center"/>
        <w:rPr>
          <w:b/>
          <w:sz w:val="24"/>
          <w:szCs w:val="24"/>
        </w:rPr>
      </w:pPr>
      <w:r>
        <w:rPr>
          <w:b/>
          <w:noProof/>
          <w:sz w:val="24"/>
          <w:szCs w:val="24"/>
        </w:rPr>
        <w:pict w14:anchorId="4A5241A9">
          <v:shape id="_x0000_s2086" type="#_x0000_t32" style="position:absolute;left:0;text-align:left;margin-left:721.4pt;margin-top:13.3pt;width:0;height:24pt;z-index:251689984" o:connectortype="straight">
            <v:stroke endarrow="block"/>
          </v:shape>
        </w:pict>
      </w:r>
    </w:p>
    <w:p w14:paraId="4AA90F58" w14:textId="77777777" w:rsidR="00A35408" w:rsidRDefault="00CB5FC3" w:rsidP="00033E78">
      <w:pPr>
        <w:tabs>
          <w:tab w:val="left" w:pos="851"/>
          <w:tab w:val="left" w:pos="993"/>
        </w:tabs>
        <w:ind w:firstLine="709"/>
        <w:jc w:val="center"/>
        <w:rPr>
          <w:b/>
          <w:sz w:val="24"/>
          <w:szCs w:val="24"/>
        </w:rPr>
      </w:pPr>
      <w:r>
        <w:rPr>
          <w:b/>
          <w:noProof/>
          <w:sz w:val="24"/>
          <w:szCs w:val="24"/>
        </w:rPr>
        <w:pict w14:anchorId="50ADD3AC">
          <v:shape id="_x0000_s2084" type="#_x0000_t32" style="position:absolute;left:0;text-align:left;margin-left:512.9pt;margin-top:8.65pt;width:0;height:24pt;z-index:251687936" o:connectortype="straight">
            <v:stroke endarrow="block"/>
          </v:shape>
        </w:pict>
      </w:r>
      <w:r>
        <w:rPr>
          <w:b/>
          <w:noProof/>
          <w:sz w:val="24"/>
          <w:szCs w:val="24"/>
        </w:rPr>
        <w:pict w14:anchorId="379E612D">
          <v:shape id="_x0000_s2069" type="#_x0000_t32" style="position:absolute;left:0;text-align:left;margin-left:406.6pt;margin-top:.55pt;width:0;height:24pt;z-index:251675648" o:connectortype="straight">
            <v:stroke endarrow="block"/>
          </v:shape>
        </w:pict>
      </w:r>
      <w:r>
        <w:rPr>
          <w:b/>
          <w:noProof/>
          <w:sz w:val="24"/>
          <w:szCs w:val="24"/>
        </w:rPr>
        <w:pict w14:anchorId="5202C035">
          <v:shape id="_x0000_s2083" type="#_x0000_t32" style="position:absolute;left:0;text-align:left;margin-left:295.25pt;margin-top:10.9pt;width:0;height:24pt;z-index:251686912" o:connectortype="straight">
            <v:stroke endarrow="block"/>
          </v:shape>
        </w:pict>
      </w:r>
    </w:p>
    <w:p w14:paraId="52BE71F1" w14:textId="4F2610C7" w:rsidR="00A35408" w:rsidRDefault="00CB5FC3" w:rsidP="00033E78">
      <w:pPr>
        <w:tabs>
          <w:tab w:val="left" w:pos="851"/>
          <w:tab w:val="left" w:pos="993"/>
        </w:tabs>
        <w:ind w:firstLine="709"/>
        <w:jc w:val="center"/>
        <w:rPr>
          <w:b/>
          <w:sz w:val="24"/>
          <w:szCs w:val="24"/>
        </w:rPr>
      </w:pPr>
      <w:r>
        <w:rPr>
          <w:b/>
          <w:noProof/>
          <w:sz w:val="24"/>
          <w:szCs w:val="24"/>
        </w:rPr>
        <w:pict w14:anchorId="4E948852">
          <v:shape id="_x0000_s2077" type="#_x0000_t176" style="position:absolute;left:0;text-align:left;margin-left:350.5pt;margin-top:12pt;width:83.7pt;height:108.45pt;z-index:251681792">
            <v:shadow on="t" opacity=".5" offset="-6pt,-6pt"/>
            <v:textbox style="mso-next-textbox:#_x0000_s2077">
              <w:txbxContent>
                <w:p w14:paraId="61A6CB66" w14:textId="77777777" w:rsidR="0017105D" w:rsidRPr="002D2951" w:rsidRDefault="0017105D" w:rsidP="00B12E88">
                  <w:pPr>
                    <w:jc w:val="center"/>
                    <w:rPr>
                      <w:b/>
                      <w:sz w:val="18"/>
                      <w:szCs w:val="18"/>
                    </w:rPr>
                  </w:pPr>
                  <w:r w:rsidRPr="002D2951">
                    <w:rPr>
                      <w:b/>
                      <w:sz w:val="18"/>
                      <w:szCs w:val="18"/>
                    </w:rPr>
                    <w:t xml:space="preserve">Результат: </w:t>
                  </w:r>
                </w:p>
                <w:p w14:paraId="56D5F899" w14:textId="77777777" w:rsidR="0017105D" w:rsidRPr="002D2951" w:rsidRDefault="0017105D" w:rsidP="00B41E05">
                  <w:pPr>
                    <w:jc w:val="center"/>
                    <w:rPr>
                      <w:b/>
                      <w:sz w:val="18"/>
                      <w:szCs w:val="18"/>
                    </w:rPr>
                  </w:pPr>
                  <w:r w:rsidRPr="002D2951">
                    <w:rPr>
                      <w:sz w:val="18"/>
                      <w:szCs w:val="18"/>
                    </w:rPr>
                    <w:t>Замена</w:t>
                  </w:r>
                  <w:r w:rsidRPr="002D2951">
                    <w:rPr>
                      <w:color w:val="000000" w:themeColor="text1"/>
                      <w:sz w:val="18"/>
                      <w:szCs w:val="18"/>
                    </w:rPr>
                    <w:t xml:space="preserve"> энергосберегающих светодиодных светильников на объектах муниципальной собственности</w:t>
                  </w:r>
                </w:p>
              </w:txbxContent>
            </v:textbox>
          </v:shape>
        </w:pict>
      </w:r>
      <w:r>
        <w:rPr>
          <w:b/>
          <w:noProof/>
          <w:sz w:val="24"/>
          <w:szCs w:val="24"/>
        </w:rPr>
        <w:pict w14:anchorId="01E12CC4">
          <v:shape id="_x0000_s2080" type="#_x0000_t176" style="position:absolute;left:0;text-align:left;margin-left:683.7pt;margin-top:13.1pt;width:65.35pt;height:99.75pt;z-index:251684864">
            <v:shadow on="t" opacity=".5" offset="-6pt,-6pt"/>
            <v:textbox style="mso-next-textbox:#_x0000_s2080">
              <w:txbxContent>
                <w:p w14:paraId="73BB4F8B" w14:textId="77777777" w:rsidR="0017105D" w:rsidRPr="002D2951" w:rsidRDefault="0017105D" w:rsidP="001571FC">
                  <w:pPr>
                    <w:jc w:val="center"/>
                    <w:rPr>
                      <w:b/>
                      <w:sz w:val="18"/>
                      <w:szCs w:val="18"/>
                    </w:rPr>
                  </w:pPr>
                  <w:r w:rsidRPr="002D2951">
                    <w:rPr>
                      <w:b/>
                      <w:sz w:val="18"/>
                      <w:szCs w:val="18"/>
                    </w:rPr>
                    <w:t>Результат:</w:t>
                  </w:r>
                </w:p>
                <w:p w14:paraId="73E77A82" w14:textId="77777777" w:rsidR="0017105D" w:rsidRPr="002D2951" w:rsidRDefault="0017105D" w:rsidP="001571FC">
                  <w:pPr>
                    <w:jc w:val="center"/>
                    <w:rPr>
                      <w:b/>
                      <w:sz w:val="18"/>
                      <w:szCs w:val="18"/>
                    </w:rPr>
                  </w:pPr>
                  <w:r w:rsidRPr="002D2951">
                    <w:rPr>
                      <w:sz w:val="18"/>
                      <w:szCs w:val="18"/>
                    </w:rPr>
                    <w:t>Ввод в работу модульной котельной дл</w:t>
                  </w:r>
                  <w:r w:rsidRPr="00D720A9">
                    <w:rPr>
                      <w:sz w:val="18"/>
                      <w:szCs w:val="18"/>
                    </w:rPr>
                    <w:t>я здания РУС</w:t>
                  </w:r>
                </w:p>
              </w:txbxContent>
            </v:textbox>
          </v:shape>
        </w:pict>
      </w:r>
      <w:r>
        <w:rPr>
          <w:b/>
          <w:noProof/>
          <w:sz w:val="24"/>
          <w:szCs w:val="24"/>
        </w:rPr>
        <w:pict w14:anchorId="367F1B91">
          <v:shape id="_x0000_s2082" type="#_x0000_t32" style="position:absolute;left:0;text-align:left;margin-left:183.05pt;margin-top:7.8pt;width:0;height:24pt;z-index:251685888" o:connectortype="straight">
            <v:stroke endarrow="block"/>
          </v:shape>
        </w:pict>
      </w:r>
      <w:r>
        <w:rPr>
          <w:b/>
          <w:noProof/>
          <w:sz w:val="24"/>
          <w:szCs w:val="24"/>
        </w:rPr>
        <w:pict w14:anchorId="6141763F">
          <v:shape id="_x0000_s2071" type="#_x0000_t32" style="position:absolute;left:0;text-align:left;margin-left:61.1pt;margin-top:9.7pt;width:0;height:24pt;z-index:251677696" o:connectortype="straight">
            <v:stroke endarrow="block"/>
          </v:shape>
        </w:pict>
      </w:r>
      <w:r>
        <w:rPr>
          <w:b/>
          <w:noProof/>
          <w:sz w:val="24"/>
          <w:szCs w:val="24"/>
        </w:rPr>
        <w:pict w14:anchorId="333E8E2D">
          <v:shape id="_x0000_s2085" type="#_x0000_t32" style="position:absolute;left:0;text-align:left;margin-left:618.4pt;margin-top:.9pt;width:0;height:24pt;z-index:251688960" o:connectortype="straight">
            <v:stroke endarrow="block"/>
          </v:shape>
        </w:pict>
      </w:r>
    </w:p>
    <w:p w14:paraId="6F26159F" w14:textId="718261EB" w:rsidR="00A037F4" w:rsidRDefault="00CB5FC3" w:rsidP="00033E78">
      <w:pPr>
        <w:tabs>
          <w:tab w:val="left" w:pos="851"/>
          <w:tab w:val="left" w:pos="993"/>
        </w:tabs>
        <w:ind w:firstLine="709"/>
        <w:jc w:val="center"/>
        <w:rPr>
          <w:b/>
          <w:sz w:val="24"/>
          <w:szCs w:val="24"/>
        </w:rPr>
      </w:pPr>
      <w:r>
        <w:rPr>
          <w:b/>
          <w:noProof/>
          <w:sz w:val="24"/>
          <w:szCs w:val="24"/>
        </w:rPr>
        <w:pict w14:anchorId="455164A4">
          <v:shape id="_x0000_s2078" type="#_x0000_t176" style="position:absolute;left:0;text-align:left;margin-left:449.3pt;margin-top:4.65pt;width:120.55pt;height:106.05pt;z-index:251682816">
            <v:shadow on="t" opacity=".5" offset="-6pt,-6pt"/>
            <v:textbox style="mso-next-textbox:#_x0000_s2078">
              <w:txbxContent>
                <w:p w14:paraId="32F4529B" w14:textId="77777777" w:rsidR="0017105D" w:rsidRPr="002D2951" w:rsidRDefault="0017105D" w:rsidP="00CD6CD6">
                  <w:pPr>
                    <w:jc w:val="center"/>
                    <w:rPr>
                      <w:b/>
                      <w:sz w:val="18"/>
                      <w:szCs w:val="18"/>
                    </w:rPr>
                  </w:pPr>
                  <w:r w:rsidRPr="002D2951">
                    <w:rPr>
                      <w:b/>
                      <w:sz w:val="18"/>
                      <w:szCs w:val="18"/>
                    </w:rPr>
                    <w:t>Результат:</w:t>
                  </w:r>
                </w:p>
                <w:p w14:paraId="6211E02B" w14:textId="77777777" w:rsidR="0017105D" w:rsidRPr="002D2951" w:rsidRDefault="0017105D" w:rsidP="00CD6CD6">
                  <w:pPr>
                    <w:jc w:val="center"/>
                    <w:rPr>
                      <w:b/>
                      <w:sz w:val="18"/>
                      <w:szCs w:val="18"/>
                    </w:rPr>
                  </w:pPr>
                  <w:r w:rsidRPr="002D2951">
                    <w:rPr>
                      <w:color w:val="000000" w:themeColor="text1"/>
                      <w:sz w:val="18"/>
                      <w:szCs w:val="18"/>
                    </w:rPr>
                    <w:t>Замена энергосберегающего осветительного оборудования светодиодных светильников для установки на уличное освещение города</w:t>
                  </w:r>
                </w:p>
              </w:txbxContent>
            </v:textbox>
          </v:shape>
        </w:pict>
      </w:r>
      <w:r>
        <w:rPr>
          <w:b/>
          <w:noProof/>
          <w:sz w:val="24"/>
          <w:szCs w:val="24"/>
        </w:rPr>
        <w:pict w14:anchorId="6C38FCA7">
          <v:shape id="_x0000_s2079" type="#_x0000_t176" style="position:absolute;left:0;text-align:left;margin-left:576.55pt;margin-top:11.85pt;width:82.05pt;height:89.1pt;z-index:251683840">
            <v:shadow on="t" opacity=".5" offset="-6pt,-6pt"/>
            <v:textbox style="mso-next-textbox:#_x0000_s2079">
              <w:txbxContent>
                <w:p w14:paraId="0A98D150" w14:textId="77777777" w:rsidR="0017105D" w:rsidRPr="002D2951" w:rsidRDefault="0017105D" w:rsidP="00CD6CD6">
                  <w:pPr>
                    <w:jc w:val="center"/>
                    <w:rPr>
                      <w:b/>
                      <w:sz w:val="18"/>
                      <w:szCs w:val="18"/>
                    </w:rPr>
                  </w:pPr>
                  <w:r w:rsidRPr="002D2951">
                    <w:rPr>
                      <w:b/>
                      <w:sz w:val="18"/>
                      <w:szCs w:val="18"/>
                    </w:rPr>
                    <w:t>Результат:</w:t>
                  </w:r>
                </w:p>
                <w:p w14:paraId="23A2ACC0" w14:textId="77777777" w:rsidR="0017105D" w:rsidRPr="002D2951" w:rsidRDefault="0017105D" w:rsidP="001571FC">
                  <w:pPr>
                    <w:jc w:val="center"/>
                    <w:rPr>
                      <w:b/>
                      <w:sz w:val="18"/>
                      <w:szCs w:val="18"/>
                    </w:rPr>
                  </w:pPr>
                  <w:r w:rsidRPr="002D2951">
                    <w:rPr>
                      <w:color w:val="000000" w:themeColor="text1"/>
                      <w:sz w:val="18"/>
                      <w:szCs w:val="18"/>
                    </w:rPr>
                    <w:t xml:space="preserve">Замена имеющихся линии провода АЭ на СИП  с граненными опорами </w:t>
                  </w:r>
                </w:p>
              </w:txbxContent>
            </v:textbox>
          </v:shape>
        </w:pict>
      </w:r>
      <w:r>
        <w:rPr>
          <w:b/>
          <w:noProof/>
          <w:sz w:val="24"/>
          <w:szCs w:val="24"/>
        </w:rPr>
        <w:pict w14:anchorId="5E8EC5B0">
          <v:shape id="_x0000_s2063" type="#_x0000_t176" style="position:absolute;left:0;text-align:left;margin-left:248.35pt;margin-top:4.65pt;width:86.25pt;height:98.55pt;z-index:251669504">
            <v:shadow on="t" opacity=".5" offset="-6pt,-6pt"/>
            <v:textbox style="mso-next-textbox:#_x0000_s2063">
              <w:txbxContent>
                <w:p w14:paraId="24A531C2" w14:textId="77777777" w:rsidR="0017105D" w:rsidRPr="002D2951" w:rsidRDefault="0017105D" w:rsidP="00171C01">
                  <w:pPr>
                    <w:jc w:val="center"/>
                    <w:rPr>
                      <w:b/>
                      <w:sz w:val="18"/>
                      <w:szCs w:val="18"/>
                    </w:rPr>
                  </w:pPr>
                  <w:r w:rsidRPr="002D2951">
                    <w:rPr>
                      <w:b/>
                      <w:sz w:val="18"/>
                      <w:szCs w:val="18"/>
                    </w:rPr>
                    <w:t>Результат:</w:t>
                  </w:r>
                </w:p>
                <w:p w14:paraId="7072B7D0" w14:textId="77777777" w:rsidR="0017105D" w:rsidRPr="002D2951" w:rsidRDefault="0017105D" w:rsidP="00171C01">
                  <w:pPr>
                    <w:jc w:val="center"/>
                    <w:rPr>
                      <w:sz w:val="18"/>
                      <w:szCs w:val="18"/>
                    </w:rPr>
                  </w:pPr>
                  <w:r w:rsidRPr="002D2951">
                    <w:rPr>
                      <w:sz w:val="18"/>
                      <w:szCs w:val="18"/>
                    </w:rPr>
                    <w:t>Ввод в эксплуатацию узла учета расположенного в здании БО (столовая)</w:t>
                  </w:r>
                </w:p>
              </w:txbxContent>
            </v:textbox>
          </v:shape>
        </w:pict>
      </w:r>
      <w:r>
        <w:rPr>
          <w:b/>
          <w:noProof/>
          <w:sz w:val="24"/>
          <w:szCs w:val="24"/>
        </w:rPr>
        <w:pict w14:anchorId="2762382A">
          <v:shape id="_x0000_s2070" type="#_x0000_t32" style="position:absolute;left:0;text-align:left;margin-left:586.35pt;margin-top:10.05pt;width:0;height:24pt;z-index:251676672" o:connectortype="straight">
            <v:stroke endarrow="block"/>
          </v:shape>
        </w:pict>
      </w:r>
    </w:p>
    <w:p w14:paraId="23186442" w14:textId="77C61FA7" w:rsidR="00A35408" w:rsidRDefault="00CB5FC3" w:rsidP="00033E78">
      <w:pPr>
        <w:tabs>
          <w:tab w:val="left" w:pos="851"/>
          <w:tab w:val="left" w:pos="993"/>
        </w:tabs>
        <w:ind w:firstLine="709"/>
        <w:jc w:val="center"/>
        <w:rPr>
          <w:b/>
          <w:sz w:val="24"/>
          <w:szCs w:val="24"/>
        </w:rPr>
      </w:pPr>
      <w:r>
        <w:rPr>
          <w:b/>
          <w:noProof/>
          <w:sz w:val="24"/>
          <w:szCs w:val="24"/>
        </w:rPr>
        <w:pict w14:anchorId="2642D02C">
          <v:shape id="_x0000_s2089" type="#_x0000_t176" style="position:absolute;left:0;text-align:left;margin-left:126.85pt;margin-top:2.55pt;width:106.6pt;height:90.3pt;z-index:251692032">
            <v:shadow on="t" opacity=".5" offset="-6pt,-6pt"/>
            <v:textbox style="mso-next-textbox:#_x0000_s2089">
              <w:txbxContent>
                <w:p w14:paraId="0DA794D0" w14:textId="3479C789" w:rsidR="0017105D" w:rsidRPr="002D2951" w:rsidRDefault="00D87687" w:rsidP="0018137F">
                  <w:pPr>
                    <w:jc w:val="center"/>
                    <w:rPr>
                      <w:b/>
                      <w:sz w:val="18"/>
                      <w:szCs w:val="18"/>
                    </w:rPr>
                  </w:pPr>
                  <w:r w:rsidRPr="002D2951">
                    <w:rPr>
                      <w:b/>
                      <w:sz w:val="18"/>
                      <w:szCs w:val="18"/>
                    </w:rPr>
                    <w:t>Результат</w:t>
                  </w:r>
                  <w:r w:rsidR="0017105D" w:rsidRPr="002D2951">
                    <w:rPr>
                      <w:b/>
                      <w:sz w:val="18"/>
                      <w:szCs w:val="18"/>
                    </w:rPr>
                    <w:t>:</w:t>
                  </w:r>
                </w:p>
                <w:p w14:paraId="71049DF1" w14:textId="1BFB4131" w:rsidR="0017105D" w:rsidRPr="002D2951" w:rsidRDefault="0017105D" w:rsidP="0018137F">
                  <w:pPr>
                    <w:jc w:val="center"/>
                    <w:rPr>
                      <w:sz w:val="18"/>
                      <w:szCs w:val="18"/>
                    </w:rPr>
                  </w:pPr>
                  <w:r w:rsidRPr="002D2951">
                    <w:rPr>
                      <w:color w:val="000000" w:themeColor="text1"/>
                      <w:sz w:val="18"/>
                      <w:szCs w:val="18"/>
                    </w:rPr>
                    <w:t xml:space="preserve">Автоматический </w:t>
                  </w:r>
                  <w:r w:rsidR="00D720A9" w:rsidRPr="002D2951">
                    <w:rPr>
                      <w:color w:val="000000" w:themeColor="text1"/>
                      <w:sz w:val="18"/>
                      <w:szCs w:val="18"/>
                    </w:rPr>
                    <w:t>учет энергоносителей в</w:t>
                  </w:r>
                  <w:r w:rsidRPr="002D2951">
                    <w:rPr>
                      <w:color w:val="000000" w:themeColor="text1"/>
                      <w:sz w:val="18"/>
                      <w:szCs w:val="18"/>
                    </w:rPr>
                    <w:t xml:space="preserve"> жилых помещениях, находящихся в муниципальной собственности</w:t>
                  </w:r>
                </w:p>
              </w:txbxContent>
            </v:textbox>
          </v:shape>
        </w:pict>
      </w:r>
      <w:r>
        <w:rPr>
          <w:b/>
          <w:noProof/>
          <w:sz w:val="24"/>
          <w:szCs w:val="24"/>
        </w:rPr>
        <w:pict w14:anchorId="7E115E99">
          <v:shape id="_x0000_s2076" type="#_x0000_t176" style="position:absolute;left:0;text-align:left;margin-left:3.9pt;margin-top:10.5pt;width:111.3pt;height:83.4pt;z-index:251680768">
            <v:shadow on="t" opacity=".5" offset="-6pt,-6pt"/>
            <v:textbox style="mso-next-textbox:#_x0000_s2076">
              <w:txbxContent>
                <w:p w14:paraId="0C9D1809" w14:textId="77777777" w:rsidR="0017105D" w:rsidRPr="002D2951" w:rsidRDefault="0017105D" w:rsidP="00B12E88">
                  <w:pPr>
                    <w:jc w:val="center"/>
                    <w:rPr>
                      <w:b/>
                      <w:sz w:val="18"/>
                      <w:szCs w:val="18"/>
                    </w:rPr>
                  </w:pPr>
                  <w:r w:rsidRPr="002D2951">
                    <w:rPr>
                      <w:b/>
                      <w:sz w:val="18"/>
                      <w:szCs w:val="18"/>
                    </w:rPr>
                    <w:t>Результат:</w:t>
                  </w:r>
                </w:p>
                <w:p w14:paraId="4D443A44" w14:textId="64F912C9" w:rsidR="0017105D" w:rsidRPr="002D2951" w:rsidRDefault="0017105D" w:rsidP="00B12E88">
                  <w:pPr>
                    <w:rPr>
                      <w:b/>
                      <w:sz w:val="18"/>
                      <w:szCs w:val="18"/>
                    </w:rPr>
                  </w:pPr>
                  <w:r w:rsidRPr="002D2951">
                    <w:rPr>
                      <w:rFonts w:eastAsia="Arial"/>
                      <w:sz w:val="18"/>
                      <w:szCs w:val="18"/>
                    </w:rPr>
                    <w:t xml:space="preserve">Оприборивание объектов </w:t>
                  </w:r>
                  <w:r w:rsidR="00D720A9" w:rsidRPr="002D2951">
                    <w:rPr>
                      <w:rFonts w:eastAsia="Arial"/>
                      <w:sz w:val="18"/>
                      <w:szCs w:val="18"/>
                    </w:rPr>
                    <w:t>муниципальной собственности</w:t>
                  </w:r>
                  <w:r w:rsidRPr="002D2951">
                    <w:rPr>
                      <w:rFonts w:eastAsia="Arial"/>
                      <w:sz w:val="18"/>
                      <w:szCs w:val="18"/>
                    </w:rPr>
                    <w:t xml:space="preserve"> (жилые помещения)</w:t>
                  </w:r>
                </w:p>
              </w:txbxContent>
            </v:textbox>
          </v:shape>
        </w:pict>
      </w:r>
    </w:p>
    <w:p w14:paraId="79CAF63D" w14:textId="4B3F9C55" w:rsidR="00A35408" w:rsidRDefault="00A35408" w:rsidP="00033E78">
      <w:pPr>
        <w:tabs>
          <w:tab w:val="left" w:pos="851"/>
          <w:tab w:val="left" w:pos="993"/>
        </w:tabs>
        <w:ind w:firstLine="709"/>
        <w:jc w:val="center"/>
        <w:rPr>
          <w:b/>
          <w:sz w:val="24"/>
          <w:szCs w:val="24"/>
        </w:rPr>
      </w:pPr>
    </w:p>
    <w:p w14:paraId="7A558030" w14:textId="77777777" w:rsidR="00A35408" w:rsidRDefault="00A35408" w:rsidP="00033E78">
      <w:pPr>
        <w:tabs>
          <w:tab w:val="left" w:pos="851"/>
          <w:tab w:val="left" w:pos="993"/>
        </w:tabs>
        <w:ind w:firstLine="709"/>
        <w:jc w:val="center"/>
        <w:rPr>
          <w:b/>
          <w:sz w:val="24"/>
          <w:szCs w:val="24"/>
        </w:rPr>
      </w:pPr>
    </w:p>
    <w:p w14:paraId="3D239F5C" w14:textId="77777777" w:rsidR="00A35408" w:rsidRDefault="00A35408" w:rsidP="00033E78">
      <w:pPr>
        <w:tabs>
          <w:tab w:val="left" w:pos="851"/>
          <w:tab w:val="left" w:pos="993"/>
        </w:tabs>
        <w:ind w:firstLine="709"/>
        <w:jc w:val="center"/>
        <w:rPr>
          <w:b/>
          <w:sz w:val="24"/>
          <w:szCs w:val="24"/>
        </w:rPr>
      </w:pPr>
    </w:p>
    <w:p w14:paraId="1AA551E2" w14:textId="77777777" w:rsidR="00A35408" w:rsidRDefault="00A35408" w:rsidP="00033E78">
      <w:pPr>
        <w:tabs>
          <w:tab w:val="left" w:pos="851"/>
          <w:tab w:val="left" w:pos="993"/>
        </w:tabs>
        <w:ind w:firstLine="709"/>
        <w:jc w:val="center"/>
        <w:rPr>
          <w:b/>
          <w:sz w:val="24"/>
          <w:szCs w:val="24"/>
        </w:rPr>
      </w:pPr>
    </w:p>
    <w:p w14:paraId="7F705BC1" w14:textId="77777777" w:rsidR="00D552DA" w:rsidRPr="00D95DBE" w:rsidRDefault="00D552DA" w:rsidP="00D552DA">
      <w:pPr>
        <w:pStyle w:val="ad"/>
        <w:tabs>
          <w:tab w:val="left" w:pos="426"/>
        </w:tabs>
        <w:overflowPunct w:val="0"/>
        <w:autoSpaceDE w:val="0"/>
        <w:autoSpaceDN w:val="0"/>
        <w:adjustRightInd w:val="0"/>
        <w:ind w:left="0"/>
        <w:jc w:val="center"/>
        <w:textAlignment w:val="baseline"/>
        <w:rPr>
          <w:b/>
          <w:sz w:val="28"/>
          <w:lang w:val="ru-RU"/>
        </w:rPr>
      </w:pPr>
      <w:r w:rsidRPr="00D95DBE">
        <w:rPr>
          <w:b/>
          <w:sz w:val="28"/>
          <w:lang w:val="ru-RU"/>
        </w:rPr>
        <w:lastRenderedPageBreak/>
        <w:t>РАЗДЕЛ 3.</w:t>
      </w:r>
    </w:p>
    <w:p w14:paraId="147CEC09" w14:textId="77777777" w:rsidR="00D552DA" w:rsidRPr="00D95DBE" w:rsidRDefault="00D552DA" w:rsidP="00D552DA">
      <w:pPr>
        <w:pStyle w:val="ad"/>
        <w:tabs>
          <w:tab w:val="left" w:pos="426"/>
        </w:tabs>
        <w:overflowPunct w:val="0"/>
        <w:autoSpaceDE w:val="0"/>
        <w:autoSpaceDN w:val="0"/>
        <w:adjustRightInd w:val="0"/>
        <w:ind w:left="0"/>
        <w:jc w:val="center"/>
        <w:textAlignment w:val="baseline"/>
        <w:rPr>
          <w:b/>
          <w:sz w:val="28"/>
          <w:lang w:val="ru-RU"/>
        </w:rPr>
      </w:pPr>
      <w:r w:rsidRPr="00D95DBE">
        <w:rPr>
          <w:b/>
          <w:sz w:val="28"/>
          <w:lang w:val="ru-RU"/>
        </w:rPr>
        <w:t>ПЕРЕЧЕНЬ МЕРОПРИЯТИЙ И РЕСУРСНОЕ ОБЕСПЕЧЕНИЕ</w:t>
      </w:r>
    </w:p>
    <w:p w14:paraId="1777BE8F" w14:textId="77777777" w:rsidR="00D552DA" w:rsidRPr="00DA16E4" w:rsidRDefault="00A67B3D" w:rsidP="00D552DA">
      <w:pPr>
        <w:overflowPunct w:val="0"/>
        <w:autoSpaceDE w:val="0"/>
        <w:autoSpaceDN w:val="0"/>
        <w:adjustRightInd w:val="0"/>
        <w:jc w:val="center"/>
        <w:textAlignment w:val="baseline"/>
        <w:rPr>
          <w:b/>
          <w:sz w:val="28"/>
          <w:szCs w:val="28"/>
          <w:u w:val="single"/>
        </w:rPr>
      </w:pPr>
      <w:r w:rsidRPr="00DA16E4">
        <w:rPr>
          <w:b/>
          <w:sz w:val="24"/>
          <w:szCs w:val="24"/>
          <w:u w:val="single"/>
        </w:rPr>
        <w:t>«Энергосбережение и повышение энергетической эффективности</w:t>
      </w:r>
      <w:r w:rsidRPr="00DA16E4">
        <w:rPr>
          <w:b/>
          <w:sz w:val="28"/>
          <w:szCs w:val="28"/>
          <w:u w:val="single"/>
        </w:rPr>
        <w:t>»</w:t>
      </w:r>
    </w:p>
    <w:p w14:paraId="67D62AA5" w14:textId="2814F233" w:rsidR="00D552DA" w:rsidRDefault="00D552DA" w:rsidP="00D552DA">
      <w:pPr>
        <w:overflowPunct w:val="0"/>
        <w:autoSpaceDE w:val="0"/>
        <w:autoSpaceDN w:val="0"/>
        <w:adjustRightInd w:val="0"/>
        <w:jc w:val="center"/>
        <w:textAlignment w:val="baseline"/>
        <w:rPr>
          <w:i/>
          <w:sz w:val="18"/>
          <w:szCs w:val="18"/>
        </w:rPr>
      </w:pPr>
      <w:r w:rsidRPr="003020A2">
        <w:rPr>
          <w:i/>
          <w:sz w:val="18"/>
          <w:szCs w:val="18"/>
        </w:rPr>
        <w:t xml:space="preserve">(наименование программы) </w:t>
      </w:r>
    </w:p>
    <w:p w14:paraId="469C5243" w14:textId="77777777" w:rsidR="00F94715" w:rsidRPr="003020A2" w:rsidRDefault="00F94715" w:rsidP="00D552DA">
      <w:pPr>
        <w:overflowPunct w:val="0"/>
        <w:autoSpaceDE w:val="0"/>
        <w:autoSpaceDN w:val="0"/>
        <w:adjustRightInd w:val="0"/>
        <w:jc w:val="center"/>
        <w:textAlignment w:val="baseline"/>
        <w:rPr>
          <w:i/>
          <w:sz w:val="18"/>
          <w:szCs w:val="18"/>
        </w:rPr>
      </w:pPr>
    </w:p>
    <w:p w14:paraId="1E2EECB6" w14:textId="3E92C568" w:rsidR="00D552DA" w:rsidRPr="009D53AC" w:rsidRDefault="00D720A9" w:rsidP="00D720A9">
      <w:pPr>
        <w:overflowPunct w:val="0"/>
        <w:autoSpaceDE w:val="0"/>
        <w:autoSpaceDN w:val="0"/>
        <w:adjustRightInd w:val="0"/>
        <w:jc w:val="center"/>
        <w:textAlignment w:val="baseline"/>
        <w:rPr>
          <w:b/>
          <w:szCs w:val="24"/>
        </w:rPr>
      </w:pPr>
      <w:r>
        <w:rPr>
          <w:b/>
          <w:szCs w:val="24"/>
        </w:rPr>
        <w:t xml:space="preserve">                                                                                                                                                                                                           </w:t>
      </w:r>
      <w:r w:rsidR="008117A2">
        <w:rPr>
          <w:b/>
          <w:szCs w:val="24"/>
        </w:rPr>
        <w:t>3</w:t>
      </w:r>
      <w:r w:rsidR="00501643">
        <w:rPr>
          <w:b/>
          <w:szCs w:val="24"/>
        </w:rPr>
        <w:t>8 </w:t>
      </w:r>
      <w:r w:rsidR="003017B5">
        <w:rPr>
          <w:b/>
          <w:szCs w:val="24"/>
        </w:rPr>
        <w:t>249</w:t>
      </w:r>
      <w:r w:rsidR="00501643">
        <w:rPr>
          <w:b/>
          <w:szCs w:val="24"/>
        </w:rPr>
        <w:t xml:space="preserve"> 000</w:t>
      </w:r>
      <w:r w:rsidR="00374030">
        <w:rPr>
          <w:b/>
          <w:szCs w:val="24"/>
        </w:rPr>
        <w:t xml:space="preserve"> </w:t>
      </w:r>
      <w:r w:rsidR="00D552DA" w:rsidRPr="009D53AC">
        <w:rPr>
          <w:b/>
          <w:szCs w:val="24"/>
        </w:rPr>
        <w:t>рублей</w:t>
      </w:r>
      <w:r>
        <w:rPr>
          <w:b/>
          <w:szCs w:val="24"/>
        </w:rPr>
        <w:t xml:space="preserve">                          </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572"/>
        <w:gridCol w:w="3402"/>
        <w:gridCol w:w="1277"/>
        <w:gridCol w:w="1276"/>
        <w:gridCol w:w="1268"/>
        <w:gridCol w:w="1287"/>
        <w:gridCol w:w="1271"/>
      </w:tblGrid>
      <w:tr w:rsidR="00D552DA" w:rsidRPr="00F94715" w14:paraId="53E2B888" w14:textId="77777777" w:rsidTr="00F94715">
        <w:trPr>
          <w:tblHeader/>
        </w:trPr>
        <w:tc>
          <w:tcPr>
            <w:tcW w:w="539" w:type="dxa"/>
            <w:vMerge w:val="restart"/>
            <w:vAlign w:val="center"/>
          </w:tcPr>
          <w:p w14:paraId="093BC3C2" w14:textId="77777777" w:rsidR="00D552DA" w:rsidRPr="009D53AC" w:rsidRDefault="00D552DA" w:rsidP="0059161A">
            <w:pPr>
              <w:widowControl w:val="0"/>
              <w:overflowPunct w:val="0"/>
              <w:autoSpaceDE w:val="0"/>
              <w:autoSpaceDN w:val="0"/>
              <w:adjustRightInd w:val="0"/>
              <w:textAlignment w:val="baseline"/>
              <w:rPr>
                <w:b/>
                <w:color w:val="000000" w:themeColor="text1"/>
              </w:rPr>
            </w:pPr>
            <w:r w:rsidRPr="009D53AC">
              <w:rPr>
                <w:b/>
                <w:color w:val="000000" w:themeColor="text1"/>
              </w:rPr>
              <w:t>№ п/п</w:t>
            </w:r>
          </w:p>
        </w:tc>
        <w:tc>
          <w:tcPr>
            <w:tcW w:w="3572" w:type="dxa"/>
            <w:vMerge w:val="restart"/>
            <w:vAlign w:val="center"/>
          </w:tcPr>
          <w:p w14:paraId="54D1A172" w14:textId="77777777" w:rsidR="00D552DA" w:rsidRPr="009D53AC" w:rsidRDefault="00D552DA" w:rsidP="0059161A">
            <w:pPr>
              <w:widowControl w:val="0"/>
              <w:overflowPunct w:val="0"/>
              <w:autoSpaceDE w:val="0"/>
              <w:autoSpaceDN w:val="0"/>
              <w:adjustRightInd w:val="0"/>
              <w:jc w:val="center"/>
              <w:textAlignment w:val="baseline"/>
              <w:rPr>
                <w:b/>
                <w:color w:val="000000" w:themeColor="text1"/>
              </w:rPr>
            </w:pPr>
            <w:r w:rsidRPr="009D53AC">
              <w:rPr>
                <w:b/>
                <w:color w:val="000000" w:themeColor="text1"/>
              </w:rPr>
              <w:t>Мероприятия по реализации программы</w:t>
            </w:r>
          </w:p>
        </w:tc>
        <w:tc>
          <w:tcPr>
            <w:tcW w:w="3402" w:type="dxa"/>
            <w:vMerge w:val="restart"/>
            <w:vAlign w:val="center"/>
          </w:tcPr>
          <w:p w14:paraId="092B868E" w14:textId="77777777" w:rsidR="00D552DA" w:rsidRPr="009D53AC" w:rsidRDefault="00D552DA" w:rsidP="0059161A">
            <w:pPr>
              <w:widowControl w:val="0"/>
              <w:overflowPunct w:val="0"/>
              <w:autoSpaceDE w:val="0"/>
              <w:autoSpaceDN w:val="0"/>
              <w:adjustRightInd w:val="0"/>
              <w:jc w:val="center"/>
              <w:textAlignment w:val="baseline"/>
              <w:rPr>
                <w:b/>
                <w:color w:val="000000" w:themeColor="text1"/>
              </w:rPr>
            </w:pPr>
            <w:r w:rsidRPr="009D53AC">
              <w:rPr>
                <w:b/>
                <w:color w:val="000000" w:themeColor="text1"/>
              </w:rPr>
              <w:t>Источники финансирования</w:t>
            </w:r>
          </w:p>
        </w:tc>
        <w:tc>
          <w:tcPr>
            <w:tcW w:w="6379" w:type="dxa"/>
            <w:gridSpan w:val="5"/>
          </w:tcPr>
          <w:p w14:paraId="65D5BDE4" w14:textId="77777777" w:rsidR="00D552DA" w:rsidRPr="00F94715" w:rsidRDefault="00D552DA" w:rsidP="0059161A">
            <w:pPr>
              <w:widowControl w:val="0"/>
              <w:overflowPunct w:val="0"/>
              <w:autoSpaceDE w:val="0"/>
              <w:autoSpaceDN w:val="0"/>
              <w:adjustRightInd w:val="0"/>
              <w:jc w:val="center"/>
              <w:textAlignment w:val="baseline"/>
              <w:rPr>
                <w:b/>
                <w:color w:val="000000" w:themeColor="text1"/>
                <w:sz w:val="18"/>
                <w:szCs w:val="18"/>
              </w:rPr>
            </w:pPr>
            <w:r w:rsidRPr="00F94715">
              <w:rPr>
                <w:b/>
                <w:color w:val="000000" w:themeColor="text1"/>
                <w:sz w:val="18"/>
                <w:szCs w:val="18"/>
              </w:rPr>
              <w:t>Объем финансирования по годам</w:t>
            </w:r>
          </w:p>
        </w:tc>
      </w:tr>
      <w:tr w:rsidR="00860206" w:rsidRPr="009D53AC" w14:paraId="0AAF270F" w14:textId="77777777" w:rsidTr="00B607CB">
        <w:trPr>
          <w:tblHeader/>
        </w:trPr>
        <w:tc>
          <w:tcPr>
            <w:tcW w:w="539" w:type="dxa"/>
            <w:vMerge/>
            <w:tcBorders>
              <w:bottom w:val="single" w:sz="18" w:space="0" w:color="auto"/>
            </w:tcBorders>
            <w:vAlign w:val="center"/>
          </w:tcPr>
          <w:p w14:paraId="3BCE180B" w14:textId="77777777" w:rsidR="00860206" w:rsidRPr="009D53AC" w:rsidRDefault="00860206" w:rsidP="00860206">
            <w:pPr>
              <w:widowControl w:val="0"/>
              <w:overflowPunct w:val="0"/>
              <w:autoSpaceDE w:val="0"/>
              <w:autoSpaceDN w:val="0"/>
              <w:adjustRightInd w:val="0"/>
              <w:jc w:val="center"/>
              <w:textAlignment w:val="baseline"/>
              <w:rPr>
                <w:b/>
                <w:color w:val="000000" w:themeColor="text1"/>
              </w:rPr>
            </w:pPr>
          </w:p>
        </w:tc>
        <w:tc>
          <w:tcPr>
            <w:tcW w:w="3572" w:type="dxa"/>
            <w:vMerge/>
            <w:tcBorders>
              <w:bottom w:val="single" w:sz="18" w:space="0" w:color="auto"/>
            </w:tcBorders>
            <w:vAlign w:val="center"/>
          </w:tcPr>
          <w:p w14:paraId="6C7D2148" w14:textId="77777777" w:rsidR="00860206" w:rsidRPr="009D53AC" w:rsidRDefault="00860206" w:rsidP="00860206">
            <w:pPr>
              <w:widowControl w:val="0"/>
              <w:overflowPunct w:val="0"/>
              <w:autoSpaceDE w:val="0"/>
              <w:autoSpaceDN w:val="0"/>
              <w:adjustRightInd w:val="0"/>
              <w:jc w:val="center"/>
              <w:textAlignment w:val="baseline"/>
              <w:rPr>
                <w:b/>
                <w:color w:val="000000" w:themeColor="text1"/>
              </w:rPr>
            </w:pPr>
          </w:p>
        </w:tc>
        <w:tc>
          <w:tcPr>
            <w:tcW w:w="3402" w:type="dxa"/>
            <w:vMerge/>
            <w:tcBorders>
              <w:bottom w:val="single" w:sz="18" w:space="0" w:color="auto"/>
            </w:tcBorders>
            <w:vAlign w:val="center"/>
          </w:tcPr>
          <w:p w14:paraId="1772A558" w14:textId="77777777" w:rsidR="00860206" w:rsidRPr="009D53AC" w:rsidRDefault="00860206" w:rsidP="00860206">
            <w:pPr>
              <w:widowControl w:val="0"/>
              <w:overflowPunct w:val="0"/>
              <w:autoSpaceDE w:val="0"/>
              <w:autoSpaceDN w:val="0"/>
              <w:adjustRightInd w:val="0"/>
              <w:jc w:val="center"/>
              <w:textAlignment w:val="baseline"/>
              <w:rPr>
                <w:b/>
                <w:color w:val="000000" w:themeColor="text1"/>
              </w:rPr>
            </w:pPr>
          </w:p>
        </w:tc>
        <w:tc>
          <w:tcPr>
            <w:tcW w:w="1277" w:type="dxa"/>
            <w:tcBorders>
              <w:bottom w:val="single" w:sz="18" w:space="0" w:color="auto"/>
            </w:tcBorders>
            <w:vAlign w:val="center"/>
          </w:tcPr>
          <w:p w14:paraId="243DE0E2" w14:textId="77777777" w:rsidR="00860206" w:rsidRPr="009D53AC" w:rsidRDefault="00860206" w:rsidP="00374030">
            <w:pPr>
              <w:widowControl w:val="0"/>
              <w:autoSpaceDE w:val="0"/>
              <w:autoSpaceDN w:val="0"/>
              <w:adjustRightInd w:val="0"/>
              <w:jc w:val="center"/>
              <w:rPr>
                <w:b/>
                <w:color w:val="000000" w:themeColor="text1"/>
              </w:rPr>
            </w:pPr>
            <w:r w:rsidRPr="009D53AC">
              <w:rPr>
                <w:b/>
                <w:color w:val="000000" w:themeColor="text1"/>
              </w:rPr>
              <w:t>2022 год, руб.</w:t>
            </w:r>
          </w:p>
        </w:tc>
        <w:tc>
          <w:tcPr>
            <w:tcW w:w="1276" w:type="dxa"/>
            <w:tcBorders>
              <w:bottom w:val="single" w:sz="18" w:space="0" w:color="auto"/>
            </w:tcBorders>
            <w:vAlign w:val="center"/>
          </w:tcPr>
          <w:p w14:paraId="74E9159D" w14:textId="77777777" w:rsidR="00860206" w:rsidRPr="009D53AC" w:rsidRDefault="00860206" w:rsidP="00374030">
            <w:pPr>
              <w:rPr>
                <w:color w:val="000000" w:themeColor="text1"/>
              </w:rPr>
            </w:pPr>
            <w:r w:rsidRPr="009D53AC">
              <w:rPr>
                <w:b/>
                <w:color w:val="000000" w:themeColor="text1"/>
              </w:rPr>
              <w:t>2023 год, руб.</w:t>
            </w:r>
          </w:p>
        </w:tc>
        <w:tc>
          <w:tcPr>
            <w:tcW w:w="1268" w:type="dxa"/>
            <w:tcBorders>
              <w:bottom w:val="single" w:sz="18" w:space="0" w:color="auto"/>
            </w:tcBorders>
            <w:vAlign w:val="center"/>
          </w:tcPr>
          <w:p w14:paraId="2CEF2E3C" w14:textId="77777777" w:rsidR="00860206" w:rsidRPr="009D53AC" w:rsidRDefault="00860206" w:rsidP="00374030">
            <w:pPr>
              <w:jc w:val="center"/>
              <w:rPr>
                <w:color w:val="000000" w:themeColor="text1"/>
              </w:rPr>
            </w:pPr>
            <w:r w:rsidRPr="009D53AC">
              <w:rPr>
                <w:b/>
                <w:color w:val="000000" w:themeColor="text1"/>
              </w:rPr>
              <w:t>2024 год, руб.</w:t>
            </w:r>
          </w:p>
        </w:tc>
        <w:tc>
          <w:tcPr>
            <w:tcW w:w="1287" w:type="dxa"/>
            <w:tcBorders>
              <w:bottom w:val="single" w:sz="18" w:space="0" w:color="auto"/>
            </w:tcBorders>
            <w:vAlign w:val="center"/>
          </w:tcPr>
          <w:p w14:paraId="6ECD738F" w14:textId="640A993C" w:rsidR="00860206" w:rsidRPr="009D53AC" w:rsidRDefault="00860206" w:rsidP="00374030">
            <w:pPr>
              <w:rPr>
                <w:color w:val="000000" w:themeColor="text1"/>
              </w:rPr>
            </w:pPr>
            <w:r w:rsidRPr="009D53AC">
              <w:rPr>
                <w:b/>
                <w:color w:val="000000" w:themeColor="text1"/>
              </w:rPr>
              <w:t>2025 год,</w:t>
            </w:r>
            <w:r w:rsidR="00D720A9">
              <w:rPr>
                <w:b/>
                <w:color w:val="000000" w:themeColor="text1"/>
              </w:rPr>
              <w:t xml:space="preserve"> </w:t>
            </w:r>
            <w:r w:rsidRPr="009D53AC">
              <w:rPr>
                <w:b/>
                <w:color w:val="000000" w:themeColor="text1"/>
              </w:rPr>
              <w:t>руб.</w:t>
            </w:r>
          </w:p>
        </w:tc>
        <w:tc>
          <w:tcPr>
            <w:tcW w:w="1271" w:type="dxa"/>
            <w:tcBorders>
              <w:bottom w:val="single" w:sz="18" w:space="0" w:color="auto"/>
            </w:tcBorders>
            <w:vAlign w:val="center"/>
          </w:tcPr>
          <w:p w14:paraId="5AD724E4" w14:textId="77777777" w:rsidR="00860206" w:rsidRPr="009D53AC" w:rsidRDefault="00860206" w:rsidP="00374030">
            <w:pPr>
              <w:jc w:val="center"/>
              <w:rPr>
                <w:color w:val="000000" w:themeColor="text1"/>
              </w:rPr>
            </w:pPr>
            <w:r w:rsidRPr="009D53AC">
              <w:rPr>
                <w:b/>
                <w:color w:val="000000" w:themeColor="text1"/>
              </w:rPr>
              <w:t>2026 год, руб.</w:t>
            </w:r>
          </w:p>
        </w:tc>
      </w:tr>
      <w:tr w:rsidR="00501643" w:rsidRPr="009D53AC" w14:paraId="020DE83C" w14:textId="77777777" w:rsidTr="00B607CB">
        <w:trPr>
          <w:trHeight w:val="246"/>
        </w:trPr>
        <w:tc>
          <w:tcPr>
            <w:tcW w:w="539" w:type="dxa"/>
            <w:vMerge w:val="restart"/>
            <w:tcBorders>
              <w:top w:val="single" w:sz="18" w:space="0" w:color="auto"/>
            </w:tcBorders>
          </w:tcPr>
          <w:p w14:paraId="7C7A10F6" w14:textId="77777777" w:rsidR="00501643" w:rsidRPr="009D53AC" w:rsidRDefault="00501643" w:rsidP="00ED226F">
            <w:pPr>
              <w:widowControl w:val="0"/>
              <w:overflowPunct w:val="0"/>
              <w:autoSpaceDE w:val="0"/>
              <w:autoSpaceDN w:val="0"/>
              <w:adjustRightInd w:val="0"/>
              <w:jc w:val="center"/>
              <w:textAlignment w:val="baseline"/>
              <w:rPr>
                <w:color w:val="000000" w:themeColor="text1"/>
              </w:rPr>
            </w:pPr>
            <w:r w:rsidRPr="009D53AC">
              <w:rPr>
                <w:color w:val="000000" w:themeColor="text1"/>
              </w:rPr>
              <w:t>1.</w:t>
            </w:r>
          </w:p>
        </w:tc>
        <w:tc>
          <w:tcPr>
            <w:tcW w:w="3572" w:type="dxa"/>
            <w:vMerge w:val="restart"/>
            <w:tcBorders>
              <w:top w:val="single" w:sz="18" w:space="0" w:color="auto"/>
            </w:tcBorders>
          </w:tcPr>
          <w:p w14:paraId="71E99524" w14:textId="30EC62A5" w:rsidR="00501643" w:rsidRPr="00B20710" w:rsidRDefault="00501643" w:rsidP="005D126A">
            <w:pPr>
              <w:rPr>
                <w:sz w:val="18"/>
                <w:szCs w:val="18"/>
              </w:rPr>
            </w:pPr>
            <w:r w:rsidRPr="00575F42">
              <w:rPr>
                <w:color w:val="000000" w:themeColor="text1"/>
              </w:rPr>
              <w:t xml:space="preserve">Приобретение, установка, </w:t>
            </w:r>
            <w:r w:rsidR="004F111E" w:rsidRPr="00575F42">
              <w:rPr>
                <w:color w:val="000000" w:themeColor="text1"/>
              </w:rPr>
              <w:t>поверка приборов</w:t>
            </w:r>
            <w:r w:rsidRPr="00575F42">
              <w:rPr>
                <w:color w:val="000000" w:themeColor="text1"/>
              </w:rPr>
              <w:t xml:space="preserve"> учета электрической энергии, коммунальных ресурсов в жилых помещениях, находящихся в муниципальной собственности </w:t>
            </w:r>
          </w:p>
          <w:p w14:paraId="290B75F3" w14:textId="77777777" w:rsidR="00501643" w:rsidRPr="009D53AC" w:rsidRDefault="00501643" w:rsidP="007927DE">
            <w:pPr>
              <w:pStyle w:val="ConsPlusTitle"/>
              <w:widowControl/>
              <w:outlineLvl w:val="3"/>
              <w:rPr>
                <w:color w:val="000000" w:themeColor="text1"/>
              </w:rPr>
            </w:pPr>
          </w:p>
        </w:tc>
        <w:tc>
          <w:tcPr>
            <w:tcW w:w="3402" w:type="dxa"/>
            <w:tcBorders>
              <w:top w:val="single" w:sz="18" w:space="0" w:color="auto"/>
            </w:tcBorders>
          </w:tcPr>
          <w:p w14:paraId="37B8A619" w14:textId="77777777" w:rsidR="00501643" w:rsidRPr="009D53AC" w:rsidRDefault="00501643" w:rsidP="00ED226F">
            <w:pPr>
              <w:widowControl w:val="0"/>
              <w:autoSpaceDE w:val="0"/>
              <w:autoSpaceDN w:val="0"/>
              <w:adjustRightInd w:val="0"/>
              <w:rPr>
                <w:color w:val="000000" w:themeColor="text1"/>
              </w:rPr>
            </w:pPr>
            <w:r w:rsidRPr="009D53AC">
              <w:rPr>
                <w:color w:val="000000" w:themeColor="text1"/>
              </w:rPr>
              <w:t>Всего</w:t>
            </w:r>
          </w:p>
        </w:tc>
        <w:tc>
          <w:tcPr>
            <w:tcW w:w="1277" w:type="dxa"/>
          </w:tcPr>
          <w:p w14:paraId="41C8D71D" w14:textId="1976062D" w:rsidR="00501643" w:rsidRDefault="004F111E" w:rsidP="009B134F">
            <w:pPr>
              <w:jc w:val="center"/>
              <w:rPr>
                <w:color w:val="000000"/>
              </w:rPr>
            </w:pPr>
            <w:r>
              <w:rPr>
                <w:color w:val="000000"/>
              </w:rPr>
              <w:t>4</w:t>
            </w:r>
            <w:r w:rsidR="000738DD">
              <w:rPr>
                <w:color w:val="000000"/>
              </w:rPr>
              <w:t>38</w:t>
            </w:r>
            <w:r w:rsidR="00501643">
              <w:rPr>
                <w:color w:val="000000"/>
              </w:rPr>
              <w:t xml:space="preserve"> </w:t>
            </w:r>
            <w:r w:rsidR="000738DD">
              <w:rPr>
                <w:color w:val="000000"/>
              </w:rPr>
              <w:t>0</w:t>
            </w:r>
            <w:r w:rsidR="00501643">
              <w:rPr>
                <w:color w:val="000000"/>
              </w:rPr>
              <w:t>00,0</w:t>
            </w:r>
          </w:p>
        </w:tc>
        <w:tc>
          <w:tcPr>
            <w:tcW w:w="1276" w:type="dxa"/>
          </w:tcPr>
          <w:p w14:paraId="50F138B1" w14:textId="5CC8CAC9" w:rsidR="00501643" w:rsidRDefault="00086D71" w:rsidP="009B134F">
            <w:pPr>
              <w:jc w:val="center"/>
            </w:pPr>
            <w:r>
              <w:rPr>
                <w:color w:val="000000"/>
              </w:rPr>
              <w:t>469 716</w:t>
            </w:r>
            <w:r w:rsidR="00501643" w:rsidRPr="00DB5FA3">
              <w:rPr>
                <w:color w:val="000000"/>
              </w:rPr>
              <w:t>,0</w:t>
            </w:r>
          </w:p>
        </w:tc>
        <w:tc>
          <w:tcPr>
            <w:tcW w:w="1268" w:type="dxa"/>
          </w:tcPr>
          <w:p w14:paraId="5118D13D" w14:textId="5332B35D" w:rsidR="00501643" w:rsidRDefault="003017B5" w:rsidP="009B134F">
            <w:pPr>
              <w:jc w:val="center"/>
            </w:pPr>
            <w:r>
              <w:rPr>
                <w:color w:val="000000"/>
              </w:rPr>
              <w:t>2</w:t>
            </w:r>
            <w:r w:rsidR="004D21F7">
              <w:rPr>
                <w:color w:val="000000"/>
              </w:rPr>
              <w:t>50 00</w:t>
            </w:r>
            <w:r w:rsidR="00501643" w:rsidRPr="00DB5FA3">
              <w:rPr>
                <w:color w:val="000000"/>
              </w:rPr>
              <w:t>0,0</w:t>
            </w:r>
          </w:p>
        </w:tc>
        <w:tc>
          <w:tcPr>
            <w:tcW w:w="1287" w:type="dxa"/>
          </w:tcPr>
          <w:p w14:paraId="4020036D" w14:textId="5DAF8132" w:rsidR="00501643" w:rsidRDefault="00501643" w:rsidP="009B134F">
            <w:pPr>
              <w:jc w:val="center"/>
            </w:pPr>
            <w:r w:rsidRPr="00DB5FA3">
              <w:rPr>
                <w:color w:val="000000"/>
              </w:rPr>
              <w:t>0,0</w:t>
            </w:r>
          </w:p>
        </w:tc>
        <w:tc>
          <w:tcPr>
            <w:tcW w:w="1271" w:type="dxa"/>
          </w:tcPr>
          <w:p w14:paraId="27304683" w14:textId="2E22E1CF" w:rsidR="00501643" w:rsidRDefault="00501643" w:rsidP="009B134F">
            <w:pPr>
              <w:jc w:val="center"/>
            </w:pPr>
            <w:r w:rsidRPr="00DB5FA3">
              <w:rPr>
                <w:color w:val="000000"/>
              </w:rPr>
              <w:t>0,0</w:t>
            </w:r>
          </w:p>
        </w:tc>
      </w:tr>
      <w:tr w:rsidR="008117A2" w:rsidRPr="009D53AC" w14:paraId="65E24732" w14:textId="77777777" w:rsidTr="00B607CB">
        <w:trPr>
          <w:trHeight w:val="246"/>
        </w:trPr>
        <w:tc>
          <w:tcPr>
            <w:tcW w:w="539" w:type="dxa"/>
            <w:vMerge/>
            <w:tcBorders>
              <w:top w:val="single" w:sz="18" w:space="0" w:color="auto"/>
            </w:tcBorders>
          </w:tcPr>
          <w:p w14:paraId="6A92F4B3" w14:textId="77777777"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22C26BFF" w14:textId="77777777" w:rsidR="008117A2" w:rsidRPr="009D53AC" w:rsidRDefault="008117A2" w:rsidP="00ED226F">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17B5CE83" w14:textId="77777777" w:rsidR="008117A2" w:rsidRPr="009D53AC" w:rsidRDefault="008117A2" w:rsidP="00ED226F">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34C025E6" w14:textId="77777777" w:rsidR="008117A2" w:rsidRDefault="008117A2" w:rsidP="009B134F">
            <w:pPr>
              <w:jc w:val="center"/>
              <w:rPr>
                <w:color w:val="000000"/>
              </w:rPr>
            </w:pPr>
          </w:p>
        </w:tc>
        <w:tc>
          <w:tcPr>
            <w:tcW w:w="1276" w:type="dxa"/>
            <w:tcBorders>
              <w:top w:val="single" w:sz="4" w:space="0" w:color="auto"/>
            </w:tcBorders>
          </w:tcPr>
          <w:p w14:paraId="4A7AA5C5" w14:textId="77777777" w:rsidR="008117A2" w:rsidRDefault="008117A2" w:rsidP="009B134F">
            <w:pPr>
              <w:jc w:val="center"/>
              <w:rPr>
                <w:color w:val="000000"/>
              </w:rPr>
            </w:pPr>
          </w:p>
        </w:tc>
        <w:tc>
          <w:tcPr>
            <w:tcW w:w="1268" w:type="dxa"/>
            <w:tcBorders>
              <w:top w:val="single" w:sz="4" w:space="0" w:color="auto"/>
            </w:tcBorders>
          </w:tcPr>
          <w:p w14:paraId="5E365FC4" w14:textId="77777777" w:rsidR="008117A2" w:rsidRDefault="008117A2" w:rsidP="009B134F">
            <w:pPr>
              <w:jc w:val="center"/>
              <w:rPr>
                <w:color w:val="000000"/>
              </w:rPr>
            </w:pPr>
          </w:p>
        </w:tc>
        <w:tc>
          <w:tcPr>
            <w:tcW w:w="1287" w:type="dxa"/>
            <w:tcBorders>
              <w:top w:val="single" w:sz="4" w:space="0" w:color="auto"/>
            </w:tcBorders>
          </w:tcPr>
          <w:p w14:paraId="6704BCF0" w14:textId="77777777" w:rsidR="008117A2" w:rsidRDefault="008117A2" w:rsidP="009B134F">
            <w:pPr>
              <w:jc w:val="center"/>
              <w:rPr>
                <w:color w:val="000000"/>
              </w:rPr>
            </w:pPr>
          </w:p>
        </w:tc>
        <w:tc>
          <w:tcPr>
            <w:tcW w:w="1271" w:type="dxa"/>
            <w:tcBorders>
              <w:top w:val="single" w:sz="4" w:space="0" w:color="auto"/>
            </w:tcBorders>
          </w:tcPr>
          <w:p w14:paraId="3BD1421E" w14:textId="77777777" w:rsidR="008117A2" w:rsidRDefault="008117A2" w:rsidP="009B134F">
            <w:pPr>
              <w:jc w:val="center"/>
              <w:rPr>
                <w:color w:val="000000"/>
              </w:rPr>
            </w:pPr>
          </w:p>
        </w:tc>
      </w:tr>
      <w:tr w:rsidR="008117A2" w:rsidRPr="009D53AC" w14:paraId="6387A95A" w14:textId="77777777" w:rsidTr="00B607CB">
        <w:trPr>
          <w:trHeight w:val="246"/>
        </w:trPr>
        <w:tc>
          <w:tcPr>
            <w:tcW w:w="539" w:type="dxa"/>
            <w:vMerge/>
            <w:tcBorders>
              <w:top w:val="single" w:sz="18" w:space="0" w:color="auto"/>
            </w:tcBorders>
          </w:tcPr>
          <w:p w14:paraId="34D24240" w14:textId="77777777"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0144591C" w14:textId="77777777" w:rsidR="008117A2" w:rsidRPr="009D53AC" w:rsidRDefault="008117A2" w:rsidP="00ED226F">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61B4211" w14:textId="77777777" w:rsidR="008117A2" w:rsidRPr="009D53AC" w:rsidRDefault="008117A2" w:rsidP="00ED226F">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4EC2572D" w14:textId="77777777" w:rsidR="008117A2" w:rsidRDefault="008117A2" w:rsidP="009B134F">
            <w:pPr>
              <w:jc w:val="center"/>
              <w:rPr>
                <w:color w:val="000000"/>
              </w:rPr>
            </w:pPr>
          </w:p>
        </w:tc>
        <w:tc>
          <w:tcPr>
            <w:tcW w:w="1276" w:type="dxa"/>
            <w:tcBorders>
              <w:top w:val="single" w:sz="4" w:space="0" w:color="auto"/>
            </w:tcBorders>
          </w:tcPr>
          <w:p w14:paraId="109725DA" w14:textId="77777777" w:rsidR="008117A2" w:rsidRDefault="008117A2" w:rsidP="009B134F">
            <w:pPr>
              <w:jc w:val="center"/>
              <w:rPr>
                <w:color w:val="000000"/>
              </w:rPr>
            </w:pPr>
          </w:p>
        </w:tc>
        <w:tc>
          <w:tcPr>
            <w:tcW w:w="1268" w:type="dxa"/>
            <w:tcBorders>
              <w:top w:val="single" w:sz="4" w:space="0" w:color="auto"/>
            </w:tcBorders>
          </w:tcPr>
          <w:p w14:paraId="1193E122" w14:textId="77777777" w:rsidR="008117A2" w:rsidRDefault="008117A2" w:rsidP="009B134F">
            <w:pPr>
              <w:jc w:val="center"/>
              <w:rPr>
                <w:color w:val="000000"/>
              </w:rPr>
            </w:pPr>
          </w:p>
        </w:tc>
        <w:tc>
          <w:tcPr>
            <w:tcW w:w="1287" w:type="dxa"/>
            <w:tcBorders>
              <w:top w:val="single" w:sz="4" w:space="0" w:color="auto"/>
            </w:tcBorders>
          </w:tcPr>
          <w:p w14:paraId="71308D05" w14:textId="77777777" w:rsidR="008117A2" w:rsidRDefault="008117A2" w:rsidP="009B134F">
            <w:pPr>
              <w:jc w:val="center"/>
              <w:rPr>
                <w:color w:val="000000"/>
              </w:rPr>
            </w:pPr>
          </w:p>
        </w:tc>
        <w:tc>
          <w:tcPr>
            <w:tcW w:w="1271" w:type="dxa"/>
            <w:tcBorders>
              <w:top w:val="single" w:sz="4" w:space="0" w:color="auto"/>
            </w:tcBorders>
          </w:tcPr>
          <w:p w14:paraId="6E9EF771" w14:textId="77777777" w:rsidR="008117A2" w:rsidRDefault="008117A2" w:rsidP="009B134F">
            <w:pPr>
              <w:jc w:val="center"/>
              <w:rPr>
                <w:color w:val="000000"/>
              </w:rPr>
            </w:pPr>
          </w:p>
        </w:tc>
      </w:tr>
      <w:tr w:rsidR="008117A2" w:rsidRPr="009D53AC" w14:paraId="159A324B" w14:textId="77777777" w:rsidTr="00B607CB">
        <w:tc>
          <w:tcPr>
            <w:tcW w:w="539" w:type="dxa"/>
            <w:vMerge/>
          </w:tcPr>
          <w:p w14:paraId="6678D2E9" w14:textId="77777777"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572" w:type="dxa"/>
            <w:vMerge/>
          </w:tcPr>
          <w:p w14:paraId="44402017" w14:textId="77777777"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402" w:type="dxa"/>
          </w:tcPr>
          <w:p w14:paraId="6B1BFE53" w14:textId="77777777" w:rsidR="008117A2" w:rsidRPr="009D53AC" w:rsidRDefault="008117A2" w:rsidP="00ED226F">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2BF8AC8A" w14:textId="77777777" w:rsidR="008117A2" w:rsidRDefault="008117A2" w:rsidP="009B134F">
            <w:pPr>
              <w:jc w:val="center"/>
              <w:rPr>
                <w:color w:val="000000"/>
              </w:rPr>
            </w:pPr>
          </w:p>
        </w:tc>
        <w:tc>
          <w:tcPr>
            <w:tcW w:w="1276" w:type="dxa"/>
          </w:tcPr>
          <w:p w14:paraId="7E0003AB" w14:textId="77777777" w:rsidR="008117A2" w:rsidRDefault="008117A2" w:rsidP="009B134F">
            <w:pPr>
              <w:jc w:val="center"/>
              <w:rPr>
                <w:color w:val="000000"/>
              </w:rPr>
            </w:pPr>
          </w:p>
        </w:tc>
        <w:tc>
          <w:tcPr>
            <w:tcW w:w="1268" w:type="dxa"/>
          </w:tcPr>
          <w:p w14:paraId="6199B9A5" w14:textId="77777777" w:rsidR="008117A2" w:rsidRDefault="008117A2" w:rsidP="009B134F">
            <w:pPr>
              <w:jc w:val="center"/>
              <w:rPr>
                <w:color w:val="000000"/>
              </w:rPr>
            </w:pPr>
          </w:p>
        </w:tc>
        <w:tc>
          <w:tcPr>
            <w:tcW w:w="1287" w:type="dxa"/>
          </w:tcPr>
          <w:p w14:paraId="6173D8F7" w14:textId="77777777" w:rsidR="008117A2" w:rsidRDefault="008117A2" w:rsidP="009B134F">
            <w:pPr>
              <w:jc w:val="center"/>
              <w:rPr>
                <w:color w:val="000000"/>
              </w:rPr>
            </w:pPr>
          </w:p>
        </w:tc>
        <w:tc>
          <w:tcPr>
            <w:tcW w:w="1271" w:type="dxa"/>
          </w:tcPr>
          <w:p w14:paraId="34575665" w14:textId="77777777" w:rsidR="008117A2" w:rsidRDefault="008117A2" w:rsidP="009B134F">
            <w:pPr>
              <w:jc w:val="center"/>
              <w:rPr>
                <w:color w:val="000000"/>
              </w:rPr>
            </w:pPr>
          </w:p>
        </w:tc>
      </w:tr>
      <w:tr w:rsidR="00B607CB" w:rsidRPr="009D53AC" w14:paraId="1D37841B" w14:textId="77777777" w:rsidTr="00B607CB">
        <w:tc>
          <w:tcPr>
            <w:tcW w:w="539" w:type="dxa"/>
            <w:vMerge/>
          </w:tcPr>
          <w:p w14:paraId="5788134E" w14:textId="77777777" w:rsidR="00B607CB" w:rsidRPr="009D53AC" w:rsidRDefault="00B607CB" w:rsidP="00B607CB">
            <w:pPr>
              <w:widowControl w:val="0"/>
              <w:overflowPunct w:val="0"/>
              <w:autoSpaceDE w:val="0"/>
              <w:autoSpaceDN w:val="0"/>
              <w:adjustRightInd w:val="0"/>
              <w:jc w:val="center"/>
              <w:textAlignment w:val="baseline"/>
              <w:rPr>
                <w:color w:val="000000" w:themeColor="text1"/>
              </w:rPr>
            </w:pPr>
          </w:p>
        </w:tc>
        <w:tc>
          <w:tcPr>
            <w:tcW w:w="3572" w:type="dxa"/>
            <w:vMerge/>
          </w:tcPr>
          <w:p w14:paraId="1A5969AF" w14:textId="77777777" w:rsidR="00B607CB" w:rsidRPr="009D53AC" w:rsidRDefault="00B607CB" w:rsidP="00B607CB">
            <w:pPr>
              <w:widowControl w:val="0"/>
              <w:overflowPunct w:val="0"/>
              <w:autoSpaceDE w:val="0"/>
              <w:autoSpaceDN w:val="0"/>
              <w:adjustRightInd w:val="0"/>
              <w:jc w:val="center"/>
              <w:textAlignment w:val="baseline"/>
              <w:rPr>
                <w:color w:val="000000" w:themeColor="text1"/>
              </w:rPr>
            </w:pPr>
          </w:p>
        </w:tc>
        <w:tc>
          <w:tcPr>
            <w:tcW w:w="3402" w:type="dxa"/>
          </w:tcPr>
          <w:p w14:paraId="733829F3" w14:textId="77777777" w:rsidR="00B607CB" w:rsidRPr="009D53AC" w:rsidRDefault="00B607CB" w:rsidP="00B607CB">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4CAE4524" w14:textId="211A460B" w:rsidR="00B607CB" w:rsidRDefault="004F111E" w:rsidP="00B607CB">
            <w:pPr>
              <w:jc w:val="center"/>
              <w:rPr>
                <w:color w:val="000000"/>
              </w:rPr>
            </w:pPr>
            <w:r>
              <w:rPr>
                <w:color w:val="000000"/>
              </w:rPr>
              <w:t>4</w:t>
            </w:r>
            <w:r w:rsidR="000738DD">
              <w:rPr>
                <w:color w:val="000000"/>
              </w:rPr>
              <w:t>38</w:t>
            </w:r>
            <w:r w:rsidR="00B607CB">
              <w:rPr>
                <w:color w:val="000000"/>
              </w:rPr>
              <w:t xml:space="preserve"> 00,0</w:t>
            </w:r>
          </w:p>
        </w:tc>
        <w:tc>
          <w:tcPr>
            <w:tcW w:w="1276" w:type="dxa"/>
          </w:tcPr>
          <w:p w14:paraId="549F4547" w14:textId="21E3658B" w:rsidR="00B607CB" w:rsidRDefault="00086D71" w:rsidP="00B607CB">
            <w:pPr>
              <w:jc w:val="center"/>
            </w:pPr>
            <w:r>
              <w:rPr>
                <w:color w:val="000000"/>
              </w:rPr>
              <w:t>469 716</w:t>
            </w:r>
            <w:r w:rsidR="00B607CB" w:rsidRPr="00DB5FA3">
              <w:rPr>
                <w:color w:val="000000"/>
              </w:rPr>
              <w:t>,0</w:t>
            </w:r>
          </w:p>
        </w:tc>
        <w:tc>
          <w:tcPr>
            <w:tcW w:w="1268" w:type="dxa"/>
          </w:tcPr>
          <w:p w14:paraId="7D318E67" w14:textId="58314A89" w:rsidR="00B607CB" w:rsidRDefault="00B607CB" w:rsidP="00B607CB">
            <w:pPr>
              <w:jc w:val="center"/>
            </w:pPr>
            <w:r>
              <w:rPr>
                <w:color w:val="000000"/>
              </w:rPr>
              <w:t>2</w:t>
            </w:r>
            <w:r w:rsidR="004D21F7">
              <w:rPr>
                <w:color w:val="000000"/>
              </w:rPr>
              <w:t>50</w:t>
            </w:r>
            <w:r w:rsidRPr="00DB5FA3">
              <w:rPr>
                <w:color w:val="000000"/>
              </w:rPr>
              <w:t xml:space="preserve"> 000,0</w:t>
            </w:r>
          </w:p>
        </w:tc>
        <w:tc>
          <w:tcPr>
            <w:tcW w:w="1287" w:type="dxa"/>
          </w:tcPr>
          <w:p w14:paraId="71310EE9" w14:textId="5A28B6D6" w:rsidR="00B607CB" w:rsidRDefault="00B607CB" w:rsidP="00B607CB">
            <w:pPr>
              <w:jc w:val="center"/>
            </w:pPr>
            <w:r w:rsidRPr="00DB5FA3">
              <w:rPr>
                <w:color w:val="000000"/>
              </w:rPr>
              <w:t>0,0</w:t>
            </w:r>
          </w:p>
        </w:tc>
        <w:tc>
          <w:tcPr>
            <w:tcW w:w="1271" w:type="dxa"/>
          </w:tcPr>
          <w:p w14:paraId="0215E67A" w14:textId="1B689085" w:rsidR="00B607CB" w:rsidRDefault="001611F3" w:rsidP="001611F3">
            <w:r>
              <w:rPr>
                <w:color w:val="000000"/>
              </w:rPr>
              <w:t xml:space="preserve">         </w:t>
            </w:r>
            <w:r w:rsidR="00B607CB" w:rsidRPr="00DB5FA3">
              <w:rPr>
                <w:color w:val="000000"/>
              </w:rPr>
              <w:t>0,0</w:t>
            </w:r>
          </w:p>
        </w:tc>
      </w:tr>
      <w:tr w:rsidR="00374030" w:rsidRPr="009D53AC" w14:paraId="089F174A" w14:textId="77777777" w:rsidTr="00B607CB">
        <w:trPr>
          <w:trHeight w:val="322"/>
        </w:trPr>
        <w:tc>
          <w:tcPr>
            <w:tcW w:w="539" w:type="dxa"/>
            <w:vMerge/>
            <w:tcBorders>
              <w:bottom w:val="single" w:sz="18" w:space="0" w:color="auto"/>
            </w:tcBorders>
          </w:tcPr>
          <w:p w14:paraId="75D3B29C" w14:textId="77777777" w:rsidR="00374030" w:rsidRPr="009D53AC" w:rsidRDefault="00374030" w:rsidP="00ED226F">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5578015B" w14:textId="77777777" w:rsidR="00374030" w:rsidRPr="009D53AC" w:rsidRDefault="00374030" w:rsidP="00ED226F">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77D8F578" w14:textId="77777777" w:rsidR="00374030" w:rsidRPr="009D53AC" w:rsidRDefault="00374030" w:rsidP="00ED226F">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18" w:space="0" w:color="auto"/>
            </w:tcBorders>
          </w:tcPr>
          <w:p w14:paraId="594DEEA2" w14:textId="3E90DDDE" w:rsidR="00374030" w:rsidRDefault="00374030" w:rsidP="009B134F">
            <w:pPr>
              <w:jc w:val="center"/>
              <w:rPr>
                <w:color w:val="000000"/>
              </w:rPr>
            </w:pPr>
          </w:p>
        </w:tc>
        <w:tc>
          <w:tcPr>
            <w:tcW w:w="1276" w:type="dxa"/>
            <w:tcBorders>
              <w:bottom w:val="single" w:sz="18" w:space="0" w:color="auto"/>
            </w:tcBorders>
          </w:tcPr>
          <w:p w14:paraId="1DC8A860" w14:textId="569C665D" w:rsidR="00374030" w:rsidRDefault="00374030" w:rsidP="009B134F">
            <w:pPr>
              <w:jc w:val="center"/>
              <w:rPr>
                <w:color w:val="000000"/>
              </w:rPr>
            </w:pPr>
          </w:p>
        </w:tc>
        <w:tc>
          <w:tcPr>
            <w:tcW w:w="1268" w:type="dxa"/>
            <w:tcBorders>
              <w:bottom w:val="single" w:sz="18" w:space="0" w:color="auto"/>
            </w:tcBorders>
          </w:tcPr>
          <w:p w14:paraId="35F03774" w14:textId="490FDA06" w:rsidR="00374030" w:rsidRDefault="00374030" w:rsidP="009B134F">
            <w:pPr>
              <w:jc w:val="center"/>
              <w:rPr>
                <w:color w:val="000000"/>
              </w:rPr>
            </w:pPr>
          </w:p>
        </w:tc>
        <w:tc>
          <w:tcPr>
            <w:tcW w:w="1287" w:type="dxa"/>
            <w:tcBorders>
              <w:bottom w:val="single" w:sz="18" w:space="0" w:color="auto"/>
            </w:tcBorders>
          </w:tcPr>
          <w:p w14:paraId="5B8C290B" w14:textId="002BE2AA" w:rsidR="00374030" w:rsidRDefault="00374030" w:rsidP="009B134F">
            <w:pPr>
              <w:jc w:val="center"/>
              <w:rPr>
                <w:color w:val="000000"/>
              </w:rPr>
            </w:pPr>
          </w:p>
        </w:tc>
        <w:tc>
          <w:tcPr>
            <w:tcW w:w="1271" w:type="dxa"/>
            <w:tcBorders>
              <w:bottom w:val="single" w:sz="18" w:space="0" w:color="auto"/>
            </w:tcBorders>
          </w:tcPr>
          <w:p w14:paraId="2B0F64E9" w14:textId="2EA33600" w:rsidR="00374030" w:rsidRDefault="00374030" w:rsidP="009B134F">
            <w:pPr>
              <w:jc w:val="center"/>
              <w:rPr>
                <w:color w:val="000000"/>
              </w:rPr>
            </w:pPr>
          </w:p>
        </w:tc>
      </w:tr>
      <w:tr w:rsidR="00575F42" w:rsidRPr="009D53AC" w14:paraId="248C799A" w14:textId="77777777" w:rsidTr="00B607CB">
        <w:trPr>
          <w:trHeight w:val="150"/>
        </w:trPr>
        <w:tc>
          <w:tcPr>
            <w:tcW w:w="539" w:type="dxa"/>
            <w:vMerge w:val="restart"/>
            <w:tcBorders>
              <w:top w:val="single" w:sz="18" w:space="0" w:color="auto"/>
            </w:tcBorders>
          </w:tcPr>
          <w:p w14:paraId="5A4D20C9" w14:textId="77777777" w:rsidR="00575F42" w:rsidRDefault="00575F42" w:rsidP="00501643">
            <w:pPr>
              <w:widowControl w:val="0"/>
              <w:overflowPunct w:val="0"/>
              <w:autoSpaceDE w:val="0"/>
              <w:autoSpaceDN w:val="0"/>
              <w:adjustRightInd w:val="0"/>
              <w:jc w:val="center"/>
              <w:textAlignment w:val="baseline"/>
              <w:rPr>
                <w:color w:val="000000" w:themeColor="text1"/>
              </w:rPr>
            </w:pPr>
          </w:p>
          <w:p w14:paraId="5BEFB3FB" w14:textId="77777777" w:rsidR="00575F42" w:rsidRPr="009D53AC" w:rsidRDefault="00575F42" w:rsidP="00501643">
            <w:pPr>
              <w:widowControl w:val="0"/>
              <w:overflowPunct w:val="0"/>
              <w:autoSpaceDE w:val="0"/>
              <w:autoSpaceDN w:val="0"/>
              <w:adjustRightInd w:val="0"/>
              <w:jc w:val="center"/>
              <w:textAlignment w:val="baseline"/>
              <w:rPr>
                <w:color w:val="000000" w:themeColor="text1"/>
              </w:rPr>
            </w:pPr>
            <w:r>
              <w:rPr>
                <w:color w:val="000000" w:themeColor="text1"/>
              </w:rPr>
              <w:t>2</w:t>
            </w:r>
          </w:p>
        </w:tc>
        <w:tc>
          <w:tcPr>
            <w:tcW w:w="3572" w:type="dxa"/>
            <w:vMerge w:val="restart"/>
            <w:tcBorders>
              <w:top w:val="single" w:sz="18" w:space="0" w:color="auto"/>
            </w:tcBorders>
          </w:tcPr>
          <w:p w14:paraId="15D892C8" w14:textId="77777777" w:rsidR="00575F42" w:rsidRPr="009D53AC" w:rsidRDefault="00575F42" w:rsidP="00501643">
            <w:pPr>
              <w:widowControl w:val="0"/>
              <w:overflowPunct w:val="0"/>
              <w:autoSpaceDE w:val="0"/>
              <w:autoSpaceDN w:val="0"/>
              <w:adjustRightInd w:val="0"/>
              <w:textAlignment w:val="baseline"/>
              <w:rPr>
                <w:color w:val="000000" w:themeColor="text1"/>
              </w:rPr>
            </w:pPr>
            <w:r w:rsidRPr="009D53AC">
              <w:rPr>
                <w:color w:val="000000" w:themeColor="text1"/>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3402" w:type="dxa"/>
            <w:tcBorders>
              <w:top w:val="single" w:sz="18" w:space="0" w:color="auto"/>
            </w:tcBorders>
          </w:tcPr>
          <w:p w14:paraId="3083BA08" w14:textId="77777777" w:rsidR="00575F42" w:rsidRPr="009D53AC" w:rsidRDefault="00575F42" w:rsidP="00501643">
            <w:pPr>
              <w:widowControl w:val="0"/>
              <w:autoSpaceDE w:val="0"/>
              <w:autoSpaceDN w:val="0"/>
              <w:adjustRightInd w:val="0"/>
              <w:rPr>
                <w:color w:val="000000" w:themeColor="text1"/>
              </w:rPr>
            </w:pPr>
            <w:r w:rsidRPr="009D53AC">
              <w:rPr>
                <w:color w:val="000000" w:themeColor="text1"/>
              </w:rPr>
              <w:t>Всего</w:t>
            </w:r>
          </w:p>
        </w:tc>
        <w:tc>
          <w:tcPr>
            <w:tcW w:w="1277" w:type="dxa"/>
          </w:tcPr>
          <w:p w14:paraId="4884814C" w14:textId="47A5E282" w:rsidR="00575F42" w:rsidRDefault="004F111E" w:rsidP="009B134F">
            <w:pPr>
              <w:jc w:val="center"/>
              <w:rPr>
                <w:color w:val="000000"/>
              </w:rPr>
            </w:pPr>
            <w:r>
              <w:rPr>
                <w:color w:val="000000" w:themeColor="text1"/>
              </w:rPr>
              <w:t>4</w:t>
            </w:r>
            <w:r w:rsidR="000738DD">
              <w:rPr>
                <w:color w:val="000000" w:themeColor="text1"/>
              </w:rPr>
              <w:t>5</w:t>
            </w:r>
            <w:r>
              <w:rPr>
                <w:color w:val="000000" w:themeColor="text1"/>
              </w:rPr>
              <w:t xml:space="preserve"> </w:t>
            </w:r>
            <w:r w:rsidR="000738DD">
              <w:rPr>
                <w:color w:val="000000" w:themeColor="text1"/>
              </w:rPr>
              <w:t>0</w:t>
            </w:r>
            <w:r>
              <w:rPr>
                <w:color w:val="000000" w:themeColor="text1"/>
              </w:rPr>
              <w:t>00</w:t>
            </w:r>
            <w:r w:rsidR="00575F42">
              <w:rPr>
                <w:color w:val="000000" w:themeColor="text1"/>
              </w:rPr>
              <w:t>,0</w:t>
            </w:r>
          </w:p>
        </w:tc>
        <w:tc>
          <w:tcPr>
            <w:tcW w:w="1276" w:type="dxa"/>
          </w:tcPr>
          <w:p w14:paraId="1E6129E3" w14:textId="667131D1" w:rsidR="00575F42" w:rsidRDefault="00575F42" w:rsidP="009B134F">
            <w:pPr>
              <w:jc w:val="center"/>
              <w:rPr>
                <w:color w:val="000000"/>
              </w:rPr>
            </w:pPr>
            <w:r>
              <w:rPr>
                <w:color w:val="000000" w:themeColor="text1"/>
              </w:rPr>
              <w:t>0,0</w:t>
            </w:r>
          </w:p>
        </w:tc>
        <w:tc>
          <w:tcPr>
            <w:tcW w:w="1268" w:type="dxa"/>
          </w:tcPr>
          <w:p w14:paraId="1090A4D0" w14:textId="664F7EC8" w:rsidR="00575F42" w:rsidRDefault="00575F42" w:rsidP="009B134F">
            <w:pPr>
              <w:jc w:val="center"/>
              <w:rPr>
                <w:color w:val="000000"/>
              </w:rPr>
            </w:pPr>
            <w:r>
              <w:rPr>
                <w:color w:val="000000" w:themeColor="text1"/>
              </w:rPr>
              <w:t>0,0</w:t>
            </w:r>
          </w:p>
        </w:tc>
        <w:tc>
          <w:tcPr>
            <w:tcW w:w="1287" w:type="dxa"/>
          </w:tcPr>
          <w:p w14:paraId="180F6DA5" w14:textId="77777777" w:rsidR="00575F42" w:rsidRDefault="00575F42" w:rsidP="009B134F">
            <w:pPr>
              <w:jc w:val="center"/>
              <w:rPr>
                <w:color w:val="000000"/>
              </w:rPr>
            </w:pPr>
            <w:r>
              <w:rPr>
                <w:color w:val="000000" w:themeColor="text1"/>
              </w:rPr>
              <w:t>0,0</w:t>
            </w:r>
          </w:p>
        </w:tc>
        <w:tc>
          <w:tcPr>
            <w:tcW w:w="1271" w:type="dxa"/>
          </w:tcPr>
          <w:p w14:paraId="22EE219E" w14:textId="77777777" w:rsidR="00575F42" w:rsidRDefault="00575F42" w:rsidP="009B134F">
            <w:pPr>
              <w:jc w:val="center"/>
              <w:rPr>
                <w:color w:val="000000"/>
              </w:rPr>
            </w:pPr>
            <w:r>
              <w:rPr>
                <w:color w:val="000000" w:themeColor="text1"/>
              </w:rPr>
              <w:t>0,0</w:t>
            </w:r>
          </w:p>
        </w:tc>
      </w:tr>
      <w:tr w:rsidR="00575F42" w:rsidRPr="009D53AC" w14:paraId="137F38D8" w14:textId="77777777" w:rsidTr="00B607CB">
        <w:trPr>
          <w:trHeight w:val="150"/>
        </w:trPr>
        <w:tc>
          <w:tcPr>
            <w:tcW w:w="539" w:type="dxa"/>
            <w:vMerge/>
            <w:tcBorders>
              <w:top w:val="single" w:sz="18" w:space="0" w:color="auto"/>
            </w:tcBorders>
          </w:tcPr>
          <w:p w14:paraId="3C21BC32"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753DAD4B" w14:textId="77777777" w:rsidR="00575F42" w:rsidRPr="009D53AC" w:rsidRDefault="00575F42" w:rsidP="00860206">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5A2DFBFF"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31295941" w14:textId="465B7837" w:rsidR="00575F42" w:rsidRDefault="00575F42" w:rsidP="009B134F">
            <w:pPr>
              <w:jc w:val="center"/>
              <w:rPr>
                <w:color w:val="000000"/>
              </w:rPr>
            </w:pPr>
          </w:p>
        </w:tc>
        <w:tc>
          <w:tcPr>
            <w:tcW w:w="1276" w:type="dxa"/>
            <w:tcBorders>
              <w:top w:val="single" w:sz="4" w:space="0" w:color="auto"/>
            </w:tcBorders>
          </w:tcPr>
          <w:p w14:paraId="1A51D082" w14:textId="3E1FB284" w:rsidR="00575F42" w:rsidRDefault="00575F42" w:rsidP="009B134F">
            <w:pPr>
              <w:jc w:val="center"/>
              <w:rPr>
                <w:color w:val="000000"/>
              </w:rPr>
            </w:pPr>
          </w:p>
        </w:tc>
        <w:tc>
          <w:tcPr>
            <w:tcW w:w="1268" w:type="dxa"/>
            <w:tcBorders>
              <w:top w:val="single" w:sz="4" w:space="0" w:color="auto"/>
            </w:tcBorders>
          </w:tcPr>
          <w:p w14:paraId="4FB8C00D" w14:textId="6110584E" w:rsidR="00575F42" w:rsidRDefault="00575F42" w:rsidP="009B134F">
            <w:pPr>
              <w:jc w:val="center"/>
              <w:rPr>
                <w:color w:val="000000"/>
              </w:rPr>
            </w:pPr>
          </w:p>
        </w:tc>
        <w:tc>
          <w:tcPr>
            <w:tcW w:w="1287" w:type="dxa"/>
            <w:tcBorders>
              <w:top w:val="single" w:sz="4" w:space="0" w:color="auto"/>
            </w:tcBorders>
          </w:tcPr>
          <w:p w14:paraId="7DAC8EBB" w14:textId="4B1886D2" w:rsidR="00575F42" w:rsidRDefault="00575F42" w:rsidP="009B134F">
            <w:pPr>
              <w:jc w:val="center"/>
              <w:rPr>
                <w:color w:val="000000"/>
              </w:rPr>
            </w:pPr>
          </w:p>
        </w:tc>
        <w:tc>
          <w:tcPr>
            <w:tcW w:w="1271" w:type="dxa"/>
            <w:tcBorders>
              <w:top w:val="single" w:sz="4" w:space="0" w:color="auto"/>
            </w:tcBorders>
          </w:tcPr>
          <w:p w14:paraId="5FEC9E3B" w14:textId="06F90201" w:rsidR="00575F42" w:rsidRDefault="00575F42" w:rsidP="009B134F">
            <w:pPr>
              <w:jc w:val="center"/>
              <w:rPr>
                <w:color w:val="000000"/>
              </w:rPr>
            </w:pPr>
          </w:p>
        </w:tc>
      </w:tr>
      <w:tr w:rsidR="00575F42" w:rsidRPr="009D53AC" w14:paraId="742616D6" w14:textId="77777777" w:rsidTr="00B607CB">
        <w:trPr>
          <w:trHeight w:val="150"/>
        </w:trPr>
        <w:tc>
          <w:tcPr>
            <w:tcW w:w="539" w:type="dxa"/>
            <w:vMerge/>
            <w:tcBorders>
              <w:top w:val="single" w:sz="18" w:space="0" w:color="auto"/>
            </w:tcBorders>
          </w:tcPr>
          <w:p w14:paraId="12B4702B"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2F3FCFDA" w14:textId="77777777" w:rsidR="00575F42" w:rsidRPr="009D53AC" w:rsidRDefault="00575F42" w:rsidP="00860206">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E15BACF"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62AC5E28" w14:textId="19CEA06E" w:rsidR="00575F42" w:rsidRDefault="00575F42" w:rsidP="009B134F">
            <w:pPr>
              <w:jc w:val="center"/>
              <w:rPr>
                <w:color w:val="000000"/>
              </w:rPr>
            </w:pPr>
          </w:p>
        </w:tc>
        <w:tc>
          <w:tcPr>
            <w:tcW w:w="1276" w:type="dxa"/>
            <w:tcBorders>
              <w:top w:val="single" w:sz="4" w:space="0" w:color="auto"/>
            </w:tcBorders>
          </w:tcPr>
          <w:p w14:paraId="09A4FEE6" w14:textId="26ED5B0D" w:rsidR="00575F42" w:rsidRDefault="00575F42" w:rsidP="009B134F">
            <w:pPr>
              <w:jc w:val="center"/>
              <w:rPr>
                <w:color w:val="000000"/>
              </w:rPr>
            </w:pPr>
          </w:p>
        </w:tc>
        <w:tc>
          <w:tcPr>
            <w:tcW w:w="1268" w:type="dxa"/>
            <w:tcBorders>
              <w:top w:val="single" w:sz="4" w:space="0" w:color="auto"/>
            </w:tcBorders>
          </w:tcPr>
          <w:p w14:paraId="19D37348" w14:textId="7ACAD950" w:rsidR="00575F42" w:rsidRDefault="00575F42" w:rsidP="009B134F">
            <w:pPr>
              <w:jc w:val="center"/>
              <w:rPr>
                <w:color w:val="000000"/>
              </w:rPr>
            </w:pPr>
          </w:p>
        </w:tc>
        <w:tc>
          <w:tcPr>
            <w:tcW w:w="1287" w:type="dxa"/>
            <w:tcBorders>
              <w:top w:val="single" w:sz="4" w:space="0" w:color="auto"/>
            </w:tcBorders>
          </w:tcPr>
          <w:p w14:paraId="5FFA4DB2" w14:textId="52FFB8DD" w:rsidR="00575F42" w:rsidRDefault="00575F42" w:rsidP="009B134F">
            <w:pPr>
              <w:jc w:val="center"/>
              <w:rPr>
                <w:color w:val="000000"/>
              </w:rPr>
            </w:pPr>
          </w:p>
        </w:tc>
        <w:tc>
          <w:tcPr>
            <w:tcW w:w="1271" w:type="dxa"/>
            <w:tcBorders>
              <w:top w:val="single" w:sz="4" w:space="0" w:color="auto"/>
            </w:tcBorders>
          </w:tcPr>
          <w:p w14:paraId="20839CE1" w14:textId="3763D838" w:rsidR="00575F42" w:rsidRDefault="00575F42" w:rsidP="009B134F">
            <w:pPr>
              <w:jc w:val="center"/>
              <w:rPr>
                <w:color w:val="000000"/>
              </w:rPr>
            </w:pPr>
          </w:p>
        </w:tc>
      </w:tr>
      <w:tr w:rsidR="00575F42" w:rsidRPr="009D53AC" w14:paraId="317AEF7B" w14:textId="77777777" w:rsidTr="00B607CB">
        <w:tc>
          <w:tcPr>
            <w:tcW w:w="539" w:type="dxa"/>
            <w:vMerge/>
          </w:tcPr>
          <w:p w14:paraId="74470B4C"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Pr>
          <w:p w14:paraId="648950AD"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402" w:type="dxa"/>
          </w:tcPr>
          <w:p w14:paraId="02E8F69C"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3E497884" w14:textId="0C6A9F55" w:rsidR="00575F42" w:rsidRDefault="00575F42" w:rsidP="009B134F">
            <w:pPr>
              <w:jc w:val="center"/>
              <w:rPr>
                <w:color w:val="000000"/>
              </w:rPr>
            </w:pPr>
          </w:p>
        </w:tc>
        <w:tc>
          <w:tcPr>
            <w:tcW w:w="1276" w:type="dxa"/>
          </w:tcPr>
          <w:p w14:paraId="23A1427D" w14:textId="716F4230" w:rsidR="00575F42" w:rsidRDefault="00575F42" w:rsidP="009B134F">
            <w:pPr>
              <w:jc w:val="center"/>
              <w:rPr>
                <w:color w:val="000000"/>
              </w:rPr>
            </w:pPr>
          </w:p>
        </w:tc>
        <w:tc>
          <w:tcPr>
            <w:tcW w:w="1268" w:type="dxa"/>
          </w:tcPr>
          <w:p w14:paraId="7C807A6A" w14:textId="544B221F" w:rsidR="00575F42" w:rsidRDefault="00575F42" w:rsidP="009B134F">
            <w:pPr>
              <w:jc w:val="center"/>
              <w:rPr>
                <w:color w:val="000000"/>
              </w:rPr>
            </w:pPr>
          </w:p>
        </w:tc>
        <w:tc>
          <w:tcPr>
            <w:tcW w:w="1287" w:type="dxa"/>
          </w:tcPr>
          <w:p w14:paraId="67E53FDF" w14:textId="6168F4AC" w:rsidR="00575F42" w:rsidRDefault="00575F42" w:rsidP="009B134F">
            <w:pPr>
              <w:jc w:val="center"/>
              <w:rPr>
                <w:color w:val="000000"/>
              </w:rPr>
            </w:pPr>
          </w:p>
        </w:tc>
        <w:tc>
          <w:tcPr>
            <w:tcW w:w="1271" w:type="dxa"/>
          </w:tcPr>
          <w:p w14:paraId="60D04885" w14:textId="127F5C87" w:rsidR="00575F42" w:rsidRDefault="00575F42" w:rsidP="009B134F">
            <w:pPr>
              <w:jc w:val="center"/>
              <w:rPr>
                <w:color w:val="000000"/>
              </w:rPr>
            </w:pPr>
          </w:p>
        </w:tc>
      </w:tr>
      <w:tr w:rsidR="00575F42" w:rsidRPr="009D53AC" w14:paraId="6ABB27ED" w14:textId="77777777" w:rsidTr="00B607CB">
        <w:tc>
          <w:tcPr>
            <w:tcW w:w="539" w:type="dxa"/>
            <w:vMerge/>
          </w:tcPr>
          <w:p w14:paraId="5442215E"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Pr>
          <w:p w14:paraId="0806EB45"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402" w:type="dxa"/>
          </w:tcPr>
          <w:p w14:paraId="0C7C5A8F"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19AAE509" w14:textId="6347724C" w:rsidR="00575F42" w:rsidRDefault="004F111E" w:rsidP="009B134F">
            <w:pPr>
              <w:jc w:val="center"/>
              <w:rPr>
                <w:color w:val="000000"/>
              </w:rPr>
            </w:pPr>
            <w:r>
              <w:rPr>
                <w:color w:val="000000" w:themeColor="text1"/>
              </w:rPr>
              <w:t xml:space="preserve">45 </w:t>
            </w:r>
            <w:r w:rsidR="000738DD">
              <w:rPr>
                <w:color w:val="000000" w:themeColor="text1"/>
              </w:rPr>
              <w:t>0</w:t>
            </w:r>
            <w:r>
              <w:rPr>
                <w:color w:val="000000" w:themeColor="text1"/>
              </w:rPr>
              <w:t>0</w:t>
            </w:r>
            <w:r w:rsidR="00575F42">
              <w:rPr>
                <w:color w:val="000000" w:themeColor="text1"/>
              </w:rPr>
              <w:t>0,0</w:t>
            </w:r>
          </w:p>
        </w:tc>
        <w:tc>
          <w:tcPr>
            <w:tcW w:w="1276" w:type="dxa"/>
          </w:tcPr>
          <w:p w14:paraId="4C214FE1" w14:textId="7F286BAF" w:rsidR="00575F42" w:rsidRDefault="00575F42" w:rsidP="009B134F">
            <w:pPr>
              <w:jc w:val="center"/>
              <w:rPr>
                <w:color w:val="000000"/>
              </w:rPr>
            </w:pPr>
            <w:r>
              <w:rPr>
                <w:color w:val="000000" w:themeColor="text1"/>
              </w:rPr>
              <w:t>0,0</w:t>
            </w:r>
          </w:p>
        </w:tc>
        <w:tc>
          <w:tcPr>
            <w:tcW w:w="1268" w:type="dxa"/>
          </w:tcPr>
          <w:p w14:paraId="35023AC3" w14:textId="484580FD" w:rsidR="00575F42" w:rsidRDefault="00575F42" w:rsidP="009B134F">
            <w:pPr>
              <w:jc w:val="center"/>
              <w:rPr>
                <w:color w:val="000000"/>
              </w:rPr>
            </w:pPr>
            <w:r>
              <w:rPr>
                <w:color w:val="000000" w:themeColor="text1"/>
              </w:rPr>
              <w:t>0,0</w:t>
            </w:r>
          </w:p>
        </w:tc>
        <w:tc>
          <w:tcPr>
            <w:tcW w:w="1287" w:type="dxa"/>
          </w:tcPr>
          <w:p w14:paraId="31952461" w14:textId="77777777" w:rsidR="00575F42" w:rsidRDefault="00575F42" w:rsidP="009B134F">
            <w:pPr>
              <w:jc w:val="center"/>
              <w:rPr>
                <w:color w:val="000000"/>
              </w:rPr>
            </w:pPr>
            <w:r>
              <w:rPr>
                <w:color w:val="000000" w:themeColor="text1"/>
              </w:rPr>
              <w:t>0,0</w:t>
            </w:r>
          </w:p>
        </w:tc>
        <w:tc>
          <w:tcPr>
            <w:tcW w:w="1271" w:type="dxa"/>
          </w:tcPr>
          <w:p w14:paraId="41A17966" w14:textId="77777777" w:rsidR="00575F42" w:rsidRDefault="00575F42" w:rsidP="009B134F">
            <w:pPr>
              <w:jc w:val="center"/>
              <w:rPr>
                <w:color w:val="000000"/>
              </w:rPr>
            </w:pPr>
            <w:r>
              <w:rPr>
                <w:color w:val="000000" w:themeColor="text1"/>
              </w:rPr>
              <w:t>0,0</w:t>
            </w:r>
          </w:p>
        </w:tc>
      </w:tr>
      <w:tr w:rsidR="00575F42" w:rsidRPr="009D53AC" w14:paraId="39434F1F" w14:textId="77777777" w:rsidTr="00B607CB">
        <w:tc>
          <w:tcPr>
            <w:tcW w:w="539" w:type="dxa"/>
            <w:vMerge/>
            <w:tcBorders>
              <w:bottom w:val="single" w:sz="18" w:space="0" w:color="auto"/>
            </w:tcBorders>
          </w:tcPr>
          <w:p w14:paraId="28F7A230"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3F15E547"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4609A677"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18" w:space="0" w:color="auto"/>
            </w:tcBorders>
          </w:tcPr>
          <w:p w14:paraId="7B43FC9E" w14:textId="3B0D6C0D" w:rsidR="00575F42" w:rsidRDefault="00575F42" w:rsidP="009B134F">
            <w:pPr>
              <w:jc w:val="center"/>
              <w:rPr>
                <w:color w:val="000000"/>
              </w:rPr>
            </w:pPr>
          </w:p>
        </w:tc>
        <w:tc>
          <w:tcPr>
            <w:tcW w:w="1276" w:type="dxa"/>
            <w:tcBorders>
              <w:bottom w:val="single" w:sz="18" w:space="0" w:color="auto"/>
            </w:tcBorders>
          </w:tcPr>
          <w:p w14:paraId="7A3F2DFC" w14:textId="0CF713BB" w:rsidR="00575F42" w:rsidRDefault="00575F42" w:rsidP="009B134F">
            <w:pPr>
              <w:jc w:val="center"/>
              <w:rPr>
                <w:color w:val="000000"/>
              </w:rPr>
            </w:pPr>
          </w:p>
        </w:tc>
        <w:tc>
          <w:tcPr>
            <w:tcW w:w="1268" w:type="dxa"/>
            <w:tcBorders>
              <w:bottom w:val="single" w:sz="18" w:space="0" w:color="auto"/>
            </w:tcBorders>
          </w:tcPr>
          <w:p w14:paraId="64D40EA9" w14:textId="7DBC9AB6" w:rsidR="00575F42" w:rsidRDefault="00575F42" w:rsidP="009B134F">
            <w:pPr>
              <w:jc w:val="center"/>
              <w:rPr>
                <w:color w:val="000000"/>
              </w:rPr>
            </w:pPr>
          </w:p>
        </w:tc>
        <w:tc>
          <w:tcPr>
            <w:tcW w:w="1287" w:type="dxa"/>
            <w:tcBorders>
              <w:bottom w:val="single" w:sz="18" w:space="0" w:color="auto"/>
            </w:tcBorders>
          </w:tcPr>
          <w:p w14:paraId="36435BD0" w14:textId="478837A5" w:rsidR="00575F42" w:rsidRDefault="00575F42" w:rsidP="009B134F">
            <w:pPr>
              <w:jc w:val="center"/>
              <w:rPr>
                <w:color w:val="000000"/>
              </w:rPr>
            </w:pPr>
          </w:p>
        </w:tc>
        <w:tc>
          <w:tcPr>
            <w:tcW w:w="1271" w:type="dxa"/>
            <w:tcBorders>
              <w:bottom w:val="single" w:sz="18" w:space="0" w:color="auto"/>
            </w:tcBorders>
          </w:tcPr>
          <w:p w14:paraId="5125FC0D" w14:textId="4FCB94C6" w:rsidR="00575F42" w:rsidRDefault="00575F42" w:rsidP="009B134F">
            <w:pPr>
              <w:jc w:val="center"/>
              <w:rPr>
                <w:color w:val="000000"/>
              </w:rPr>
            </w:pPr>
          </w:p>
        </w:tc>
      </w:tr>
      <w:tr w:rsidR="00575F42" w:rsidRPr="009D53AC" w14:paraId="32DDD8FA" w14:textId="77777777" w:rsidTr="00B607CB">
        <w:trPr>
          <w:trHeight w:val="246"/>
        </w:trPr>
        <w:tc>
          <w:tcPr>
            <w:tcW w:w="539" w:type="dxa"/>
            <w:vMerge w:val="restart"/>
            <w:tcBorders>
              <w:top w:val="single" w:sz="18" w:space="0" w:color="auto"/>
            </w:tcBorders>
          </w:tcPr>
          <w:p w14:paraId="663F2E47"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r>
              <w:rPr>
                <w:color w:val="000000" w:themeColor="text1"/>
              </w:rPr>
              <w:t>3</w:t>
            </w:r>
          </w:p>
        </w:tc>
        <w:tc>
          <w:tcPr>
            <w:tcW w:w="3572" w:type="dxa"/>
            <w:vMerge w:val="restart"/>
            <w:tcBorders>
              <w:top w:val="single" w:sz="18" w:space="0" w:color="auto"/>
            </w:tcBorders>
          </w:tcPr>
          <w:p w14:paraId="20DF47B7" w14:textId="77777777" w:rsidR="00575F42" w:rsidRPr="009D53AC" w:rsidRDefault="00575F42" w:rsidP="004C07F0">
            <w:pPr>
              <w:widowControl w:val="0"/>
              <w:overflowPunct w:val="0"/>
              <w:autoSpaceDE w:val="0"/>
              <w:autoSpaceDN w:val="0"/>
              <w:adjustRightInd w:val="0"/>
              <w:textAlignment w:val="baseline"/>
              <w:rPr>
                <w:color w:val="000000" w:themeColor="text1"/>
              </w:rPr>
            </w:pPr>
            <w:r w:rsidRPr="009D53AC">
              <w:rPr>
                <w:color w:val="000000" w:themeColor="text1"/>
              </w:rPr>
              <w:t>Приобретение и установка энергосберегающих светодиодных светильников ( в т.ч. материалов для монтажа)  на объекты муниципальной собственности</w:t>
            </w:r>
          </w:p>
        </w:tc>
        <w:tc>
          <w:tcPr>
            <w:tcW w:w="3402" w:type="dxa"/>
            <w:tcBorders>
              <w:top w:val="single" w:sz="18" w:space="0" w:color="auto"/>
            </w:tcBorders>
          </w:tcPr>
          <w:p w14:paraId="30CEFCDE"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Всего</w:t>
            </w:r>
          </w:p>
        </w:tc>
        <w:tc>
          <w:tcPr>
            <w:tcW w:w="1277" w:type="dxa"/>
          </w:tcPr>
          <w:p w14:paraId="0FC78BC5" w14:textId="5530B343" w:rsidR="00575F42" w:rsidRDefault="000738DD" w:rsidP="009B134F">
            <w:pPr>
              <w:jc w:val="center"/>
              <w:rPr>
                <w:color w:val="000000"/>
              </w:rPr>
            </w:pPr>
            <w:r>
              <w:rPr>
                <w:color w:val="000000" w:themeColor="text1"/>
              </w:rPr>
              <w:t>18 00</w:t>
            </w:r>
            <w:r w:rsidR="00575F42">
              <w:rPr>
                <w:color w:val="000000" w:themeColor="text1"/>
              </w:rPr>
              <w:t>0,0</w:t>
            </w:r>
          </w:p>
        </w:tc>
        <w:tc>
          <w:tcPr>
            <w:tcW w:w="1276" w:type="dxa"/>
          </w:tcPr>
          <w:p w14:paraId="7549C41A" w14:textId="003B7AEE" w:rsidR="00575F42" w:rsidRDefault="00086D71" w:rsidP="009B134F">
            <w:pPr>
              <w:jc w:val="center"/>
              <w:rPr>
                <w:color w:val="000000"/>
              </w:rPr>
            </w:pPr>
            <w:r>
              <w:rPr>
                <w:color w:val="000000" w:themeColor="text1"/>
              </w:rPr>
              <w:t>69 716</w:t>
            </w:r>
            <w:r w:rsidR="00575F42">
              <w:rPr>
                <w:color w:val="000000" w:themeColor="text1"/>
              </w:rPr>
              <w:t>0,0</w:t>
            </w:r>
          </w:p>
        </w:tc>
        <w:tc>
          <w:tcPr>
            <w:tcW w:w="1268" w:type="dxa"/>
          </w:tcPr>
          <w:p w14:paraId="29F51AD9" w14:textId="03DF1BAB" w:rsidR="00575F42" w:rsidRDefault="004D21F7" w:rsidP="009B134F">
            <w:pPr>
              <w:jc w:val="center"/>
              <w:rPr>
                <w:color w:val="000000"/>
              </w:rPr>
            </w:pPr>
            <w:r>
              <w:rPr>
                <w:color w:val="000000" w:themeColor="text1"/>
              </w:rPr>
              <w:t>100</w:t>
            </w:r>
            <w:r w:rsidR="00575F42">
              <w:rPr>
                <w:color w:val="000000" w:themeColor="text1"/>
              </w:rPr>
              <w:t xml:space="preserve"> 000,0</w:t>
            </w:r>
          </w:p>
        </w:tc>
        <w:tc>
          <w:tcPr>
            <w:tcW w:w="1287" w:type="dxa"/>
          </w:tcPr>
          <w:p w14:paraId="3B13C4FC" w14:textId="7AC67B2F" w:rsidR="00575F42" w:rsidRDefault="00575F42" w:rsidP="009B134F">
            <w:pPr>
              <w:jc w:val="center"/>
              <w:rPr>
                <w:color w:val="000000"/>
              </w:rPr>
            </w:pPr>
            <w:r>
              <w:rPr>
                <w:color w:val="000000" w:themeColor="text1"/>
              </w:rPr>
              <w:t>0,0</w:t>
            </w:r>
          </w:p>
        </w:tc>
        <w:tc>
          <w:tcPr>
            <w:tcW w:w="1271" w:type="dxa"/>
          </w:tcPr>
          <w:p w14:paraId="0078BC56" w14:textId="08381643" w:rsidR="00575F42" w:rsidRDefault="00575F42" w:rsidP="009B134F">
            <w:pPr>
              <w:jc w:val="center"/>
              <w:rPr>
                <w:color w:val="000000"/>
              </w:rPr>
            </w:pPr>
            <w:r>
              <w:rPr>
                <w:color w:val="000000" w:themeColor="text1"/>
              </w:rPr>
              <w:t>0,0</w:t>
            </w:r>
          </w:p>
        </w:tc>
      </w:tr>
      <w:tr w:rsidR="00575F42" w:rsidRPr="009D53AC" w14:paraId="644CA7E3" w14:textId="77777777" w:rsidTr="00B607CB">
        <w:trPr>
          <w:trHeight w:val="246"/>
        </w:trPr>
        <w:tc>
          <w:tcPr>
            <w:tcW w:w="539" w:type="dxa"/>
            <w:vMerge/>
            <w:tcBorders>
              <w:top w:val="single" w:sz="18" w:space="0" w:color="auto"/>
            </w:tcBorders>
          </w:tcPr>
          <w:p w14:paraId="03D9CF55"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55F3AD0F" w14:textId="77777777" w:rsidR="00575F42" w:rsidRPr="009D53AC" w:rsidRDefault="00575F42" w:rsidP="004C07F0">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0042EAFD"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223D8F21" w14:textId="501755FB" w:rsidR="00575F42" w:rsidRDefault="00575F42" w:rsidP="009B134F">
            <w:pPr>
              <w:jc w:val="center"/>
              <w:rPr>
                <w:color w:val="000000"/>
              </w:rPr>
            </w:pPr>
          </w:p>
        </w:tc>
        <w:tc>
          <w:tcPr>
            <w:tcW w:w="1276" w:type="dxa"/>
            <w:tcBorders>
              <w:top w:val="single" w:sz="4" w:space="0" w:color="auto"/>
            </w:tcBorders>
          </w:tcPr>
          <w:p w14:paraId="2EA8A6B4" w14:textId="2A4A6729" w:rsidR="00575F42" w:rsidRDefault="00575F42" w:rsidP="009B134F">
            <w:pPr>
              <w:jc w:val="center"/>
              <w:rPr>
                <w:color w:val="000000"/>
              </w:rPr>
            </w:pPr>
          </w:p>
        </w:tc>
        <w:tc>
          <w:tcPr>
            <w:tcW w:w="1268" w:type="dxa"/>
            <w:tcBorders>
              <w:top w:val="single" w:sz="4" w:space="0" w:color="auto"/>
            </w:tcBorders>
          </w:tcPr>
          <w:p w14:paraId="171014B8" w14:textId="036455BB" w:rsidR="00575F42" w:rsidRDefault="00575F42" w:rsidP="009B134F">
            <w:pPr>
              <w:jc w:val="center"/>
              <w:rPr>
                <w:color w:val="000000"/>
              </w:rPr>
            </w:pPr>
          </w:p>
        </w:tc>
        <w:tc>
          <w:tcPr>
            <w:tcW w:w="1287" w:type="dxa"/>
            <w:tcBorders>
              <w:top w:val="single" w:sz="4" w:space="0" w:color="auto"/>
            </w:tcBorders>
          </w:tcPr>
          <w:p w14:paraId="5EF79BB4" w14:textId="3B39A580" w:rsidR="00575F42" w:rsidRDefault="00575F42" w:rsidP="009B134F">
            <w:pPr>
              <w:jc w:val="center"/>
              <w:rPr>
                <w:color w:val="000000"/>
              </w:rPr>
            </w:pPr>
          </w:p>
        </w:tc>
        <w:tc>
          <w:tcPr>
            <w:tcW w:w="1271" w:type="dxa"/>
            <w:tcBorders>
              <w:top w:val="single" w:sz="4" w:space="0" w:color="auto"/>
            </w:tcBorders>
          </w:tcPr>
          <w:p w14:paraId="5C1D1F75" w14:textId="2D8EECAD" w:rsidR="00575F42" w:rsidRDefault="00575F42" w:rsidP="009B134F">
            <w:pPr>
              <w:jc w:val="center"/>
              <w:rPr>
                <w:color w:val="000000"/>
              </w:rPr>
            </w:pPr>
          </w:p>
        </w:tc>
      </w:tr>
      <w:tr w:rsidR="00575F42" w:rsidRPr="009D53AC" w14:paraId="1CC5391E" w14:textId="77777777" w:rsidTr="00B607CB">
        <w:trPr>
          <w:trHeight w:val="246"/>
        </w:trPr>
        <w:tc>
          <w:tcPr>
            <w:tcW w:w="539" w:type="dxa"/>
            <w:vMerge/>
            <w:tcBorders>
              <w:top w:val="single" w:sz="18" w:space="0" w:color="auto"/>
            </w:tcBorders>
          </w:tcPr>
          <w:p w14:paraId="6BD1AE3E"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66166740" w14:textId="77777777" w:rsidR="00575F42" w:rsidRPr="009D53AC" w:rsidRDefault="00575F42" w:rsidP="004C07F0">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0483DD4B"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51CD2DF5" w14:textId="5F1A8622" w:rsidR="00575F42" w:rsidRDefault="00575F42" w:rsidP="009B134F">
            <w:pPr>
              <w:jc w:val="center"/>
              <w:rPr>
                <w:color w:val="000000"/>
              </w:rPr>
            </w:pPr>
          </w:p>
        </w:tc>
        <w:tc>
          <w:tcPr>
            <w:tcW w:w="1276" w:type="dxa"/>
            <w:tcBorders>
              <w:top w:val="single" w:sz="4" w:space="0" w:color="auto"/>
            </w:tcBorders>
          </w:tcPr>
          <w:p w14:paraId="4768F42F" w14:textId="1798A5AA" w:rsidR="00575F42" w:rsidRDefault="00575F42" w:rsidP="009B134F">
            <w:pPr>
              <w:jc w:val="center"/>
              <w:rPr>
                <w:color w:val="000000"/>
              </w:rPr>
            </w:pPr>
          </w:p>
        </w:tc>
        <w:tc>
          <w:tcPr>
            <w:tcW w:w="1268" w:type="dxa"/>
            <w:tcBorders>
              <w:top w:val="single" w:sz="4" w:space="0" w:color="auto"/>
            </w:tcBorders>
          </w:tcPr>
          <w:p w14:paraId="206C834C" w14:textId="56182008" w:rsidR="00575F42" w:rsidRDefault="00575F42" w:rsidP="009B134F">
            <w:pPr>
              <w:jc w:val="center"/>
              <w:rPr>
                <w:color w:val="000000"/>
              </w:rPr>
            </w:pPr>
          </w:p>
        </w:tc>
        <w:tc>
          <w:tcPr>
            <w:tcW w:w="1287" w:type="dxa"/>
            <w:tcBorders>
              <w:top w:val="single" w:sz="4" w:space="0" w:color="auto"/>
            </w:tcBorders>
          </w:tcPr>
          <w:p w14:paraId="7DF5B460" w14:textId="7691B25D" w:rsidR="00575F42" w:rsidRDefault="00575F42" w:rsidP="009B134F">
            <w:pPr>
              <w:jc w:val="center"/>
              <w:rPr>
                <w:color w:val="000000"/>
              </w:rPr>
            </w:pPr>
          </w:p>
        </w:tc>
        <w:tc>
          <w:tcPr>
            <w:tcW w:w="1271" w:type="dxa"/>
            <w:tcBorders>
              <w:top w:val="single" w:sz="4" w:space="0" w:color="auto"/>
            </w:tcBorders>
          </w:tcPr>
          <w:p w14:paraId="5615C8CD" w14:textId="4E74835C" w:rsidR="00575F42" w:rsidRDefault="00575F42" w:rsidP="009B134F">
            <w:pPr>
              <w:jc w:val="center"/>
              <w:rPr>
                <w:color w:val="000000"/>
              </w:rPr>
            </w:pPr>
          </w:p>
        </w:tc>
      </w:tr>
      <w:tr w:rsidR="00575F42" w:rsidRPr="009D53AC" w14:paraId="2B57268A" w14:textId="77777777" w:rsidTr="00B607CB">
        <w:tc>
          <w:tcPr>
            <w:tcW w:w="539" w:type="dxa"/>
            <w:vMerge/>
          </w:tcPr>
          <w:p w14:paraId="552CE2CD"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Pr>
          <w:p w14:paraId="3605C770"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Pr>
          <w:p w14:paraId="16C0DBEC"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7FC1A41A" w14:textId="66E037B6" w:rsidR="00575F42" w:rsidRDefault="00575F42" w:rsidP="009B134F">
            <w:pPr>
              <w:jc w:val="center"/>
              <w:rPr>
                <w:color w:val="000000"/>
              </w:rPr>
            </w:pPr>
          </w:p>
        </w:tc>
        <w:tc>
          <w:tcPr>
            <w:tcW w:w="1276" w:type="dxa"/>
          </w:tcPr>
          <w:p w14:paraId="42C18290" w14:textId="42C63269" w:rsidR="00575F42" w:rsidRDefault="00575F42" w:rsidP="009B134F">
            <w:pPr>
              <w:jc w:val="center"/>
              <w:rPr>
                <w:color w:val="000000"/>
              </w:rPr>
            </w:pPr>
          </w:p>
        </w:tc>
        <w:tc>
          <w:tcPr>
            <w:tcW w:w="1268" w:type="dxa"/>
          </w:tcPr>
          <w:p w14:paraId="14BAB7BD" w14:textId="4888B232" w:rsidR="00575F42" w:rsidRDefault="00575F42" w:rsidP="009B134F">
            <w:pPr>
              <w:jc w:val="center"/>
              <w:rPr>
                <w:color w:val="000000"/>
              </w:rPr>
            </w:pPr>
          </w:p>
        </w:tc>
        <w:tc>
          <w:tcPr>
            <w:tcW w:w="1287" w:type="dxa"/>
          </w:tcPr>
          <w:p w14:paraId="5A2796F0" w14:textId="3F291004" w:rsidR="00575F42" w:rsidRDefault="00575F42" w:rsidP="009B134F">
            <w:pPr>
              <w:jc w:val="center"/>
              <w:rPr>
                <w:color w:val="000000"/>
              </w:rPr>
            </w:pPr>
          </w:p>
        </w:tc>
        <w:tc>
          <w:tcPr>
            <w:tcW w:w="1271" w:type="dxa"/>
          </w:tcPr>
          <w:p w14:paraId="3BD667C1" w14:textId="255839DA" w:rsidR="00575F42" w:rsidRDefault="00575F42" w:rsidP="009B134F">
            <w:pPr>
              <w:jc w:val="center"/>
              <w:rPr>
                <w:color w:val="000000"/>
              </w:rPr>
            </w:pPr>
          </w:p>
        </w:tc>
      </w:tr>
      <w:tr w:rsidR="00575F42" w:rsidRPr="009D53AC" w14:paraId="3B78CFD4" w14:textId="77777777" w:rsidTr="00B607CB">
        <w:tc>
          <w:tcPr>
            <w:tcW w:w="539" w:type="dxa"/>
            <w:vMerge/>
          </w:tcPr>
          <w:p w14:paraId="496E444A"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Pr>
          <w:p w14:paraId="263EA1A7"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Pr>
          <w:p w14:paraId="4BCC442E"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7660819C" w14:textId="0F18A464" w:rsidR="00575F42" w:rsidRDefault="000738DD" w:rsidP="009B134F">
            <w:pPr>
              <w:jc w:val="center"/>
              <w:rPr>
                <w:color w:val="000000"/>
              </w:rPr>
            </w:pPr>
            <w:r>
              <w:rPr>
                <w:color w:val="000000" w:themeColor="text1"/>
              </w:rPr>
              <w:t>18 00</w:t>
            </w:r>
            <w:r w:rsidR="00575F42">
              <w:rPr>
                <w:color w:val="000000" w:themeColor="text1"/>
              </w:rPr>
              <w:t>0,0</w:t>
            </w:r>
          </w:p>
        </w:tc>
        <w:tc>
          <w:tcPr>
            <w:tcW w:w="1276" w:type="dxa"/>
          </w:tcPr>
          <w:p w14:paraId="6F5922E6" w14:textId="5BB15768" w:rsidR="00575F42" w:rsidRDefault="00086D71" w:rsidP="009B134F">
            <w:pPr>
              <w:jc w:val="center"/>
              <w:rPr>
                <w:color w:val="000000"/>
              </w:rPr>
            </w:pPr>
            <w:r>
              <w:rPr>
                <w:color w:val="000000" w:themeColor="text1"/>
              </w:rPr>
              <w:t>69 716</w:t>
            </w:r>
            <w:r w:rsidR="00575F42">
              <w:rPr>
                <w:color w:val="000000" w:themeColor="text1"/>
              </w:rPr>
              <w:t>0,0</w:t>
            </w:r>
          </w:p>
        </w:tc>
        <w:tc>
          <w:tcPr>
            <w:tcW w:w="1268" w:type="dxa"/>
          </w:tcPr>
          <w:p w14:paraId="499CBAAE" w14:textId="60F50CC3" w:rsidR="00575F42" w:rsidRDefault="004D21F7" w:rsidP="009B134F">
            <w:pPr>
              <w:jc w:val="center"/>
              <w:rPr>
                <w:color w:val="000000"/>
              </w:rPr>
            </w:pPr>
            <w:r>
              <w:rPr>
                <w:color w:val="000000" w:themeColor="text1"/>
              </w:rPr>
              <w:t>100</w:t>
            </w:r>
            <w:r w:rsidR="00575F42">
              <w:rPr>
                <w:color w:val="000000" w:themeColor="text1"/>
              </w:rPr>
              <w:t xml:space="preserve"> 000,0</w:t>
            </w:r>
          </w:p>
        </w:tc>
        <w:tc>
          <w:tcPr>
            <w:tcW w:w="1287" w:type="dxa"/>
          </w:tcPr>
          <w:p w14:paraId="1CB2790F" w14:textId="3168BDF9" w:rsidR="00575F42" w:rsidRDefault="00575F42" w:rsidP="009B134F">
            <w:pPr>
              <w:jc w:val="center"/>
              <w:rPr>
                <w:color w:val="000000"/>
              </w:rPr>
            </w:pPr>
            <w:r>
              <w:rPr>
                <w:color w:val="000000" w:themeColor="text1"/>
              </w:rPr>
              <w:t>0,0</w:t>
            </w:r>
          </w:p>
        </w:tc>
        <w:tc>
          <w:tcPr>
            <w:tcW w:w="1271" w:type="dxa"/>
          </w:tcPr>
          <w:p w14:paraId="05DAF1BF" w14:textId="713C08D8" w:rsidR="00575F42" w:rsidRDefault="00575F42" w:rsidP="009B134F">
            <w:pPr>
              <w:jc w:val="center"/>
              <w:rPr>
                <w:color w:val="000000"/>
              </w:rPr>
            </w:pPr>
            <w:r>
              <w:rPr>
                <w:color w:val="000000" w:themeColor="text1"/>
              </w:rPr>
              <w:t>0,0</w:t>
            </w:r>
          </w:p>
        </w:tc>
      </w:tr>
      <w:tr w:rsidR="00575F42" w:rsidRPr="009D53AC" w14:paraId="3BA3DD8D" w14:textId="77777777" w:rsidTr="00B607CB">
        <w:trPr>
          <w:trHeight w:val="322"/>
        </w:trPr>
        <w:tc>
          <w:tcPr>
            <w:tcW w:w="539" w:type="dxa"/>
            <w:vMerge/>
            <w:tcBorders>
              <w:bottom w:val="single" w:sz="18" w:space="0" w:color="auto"/>
            </w:tcBorders>
          </w:tcPr>
          <w:p w14:paraId="24C9CEA2"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6D08F5CA"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0BCA3787"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18" w:space="0" w:color="auto"/>
            </w:tcBorders>
          </w:tcPr>
          <w:p w14:paraId="67C0F44E" w14:textId="44B03637" w:rsidR="00575F42" w:rsidRDefault="00575F42" w:rsidP="009B134F">
            <w:pPr>
              <w:jc w:val="center"/>
              <w:rPr>
                <w:color w:val="000000"/>
              </w:rPr>
            </w:pPr>
          </w:p>
        </w:tc>
        <w:tc>
          <w:tcPr>
            <w:tcW w:w="1276" w:type="dxa"/>
            <w:tcBorders>
              <w:bottom w:val="single" w:sz="18" w:space="0" w:color="auto"/>
            </w:tcBorders>
          </w:tcPr>
          <w:p w14:paraId="7069525D" w14:textId="371CA38A" w:rsidR="00575F42" w:rsidRDefault="00575F42" w:rsidP="009B134F">
            <w:pPr>
              <w:jc w:val="center"/>
              <w:rPr>
                <w:color w:val="000000"/>
              </w:rPr>
            </w:pPr>
          </w:p>
        </w:tc>
        <w:tc>
          <w:tcPr>
            <w:tcW w:w="1268" w:type="dxa"/>
            <w:tcBorders>
              <w:bottom w:val="single" w:sz="18" w:space="0" w:color="auto"/>
            </w:tcBorders>
          </w:tcPr>
          <w:p w14:paraId="1389A78F" w14:textId="60BAAA84" w:rsidR="00575F42" w:rsidRDefault="00575F42" w:rsidP="009B134F">
            <w:pPr>
              <w:jc w:val="center"/>
              <w:rPr>
                <w:color w:val="000000"/>
              </w:rPr>
            </w:pPr>
          </w:p>
        </w:tc>
        <w:tc>
          <w:tcPr>
            <w:tcW w:w="1287" w:type="dxa"/>
            <w:tcBorders>
              <w:bottom w:val="single" w:sz="18" w:space="0" w:color="auto"/>
            </w:tcBorders>
          </w:tcPr>
          <w:p w14:paraId="22EDD079" w14:textId="742C6B6F" w:rsidR="00575F42" w:rsidRDefault="00575F42" w:rsidP="009B134F">
            <w:pPr>
              <w:jc w:val="center"/>
              <w:rPr>
                <w:color w:val="000000"/>
              </w:rPr>
            </w:pPr>
          </w:p>
        </w:tc>
        <w:tc>
          <w:tcPr>
            <w:tcW w:w="1271" w:type="dxa"/>
            <w:tcBorders>
              <w:bottom w:val="single" w:sz="18" w:space="0" w:color="auto"/>
            </w:tcBorders>
          </w:tcPr>
          <w:p w14:paraId="18637C4A" w14:textId="6722673A" w:rsidR="00575F42" w:rsidRDefault="00575F42" w:rsidP="009B134F">
            <w:pPr>
              <w:jc w:val="center"/>
              <w:rPr>
                <w:color w:val="000000"/>
              </w:rPr>
            </w:pPr>
          </w:p>
        </w:tc>
      </w:tr>
      <w:tr w:rsidR="00575F42" w:rsidRPr="009D53AC" w14:paraId="7DC54D3C" w14:textId="77777777" w:rsidTr="00B607CB">
        <w:trPr>
          <w:trHeight w:val="150"/>
        </w:trPr>
        <w:tc>
          <w:tcPr>
            <w:tcW w:w="539" w:type="dxa"/>
            <w:vMerge w:val="restart"/>
            <w:tcBorders>
              <w:top w:val="single" w:sz="18" w:space="0" w:color="auto"/>
            </w:tcBorders>
          </w:tcPr>
          <w:p w14:paraId="18774CAE"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r>
              <w:rPr>
                <w:color w:val="000000" w:themeColor="text1"/>
              </w:rPr>
              <w:t>4</w:t>
            </w:r>
          </w:p>
        </w:tc>
        <w:tc>
          <w:tcPr>
            <w:tcW w:w="3572" w:type="dxa"/>
            <w:vMerge w:val="restart"/>
            <w:tcBorders>
              <w:top w:val="single" w:sz="18" w:space="0" w:color="auto"/>
            </w:tcBorders>
          </w:tcPr>
          <w:p w14:paraId="33C57C9D" w14:textId="77777777" w:rsidR="00575F42" w:rsidRPr="009D53AC" w:rsidRDefault="00575F42" w:rsidP="004C07F0">
            <w:pPr>
              <w:widowControl w:val="0"/>
              <w:overflowPunct w:val="0"/>
              <w:autoSpaceDE w:val="0"/>
              <w:autoSpaceDN w:val="0"/>
              <w:adjustRightInd w:val="0"/>
              <w:textAlignment w:val="baseline"/>
              <w:rPr>
                <w:color w:val="000000" w:themeColor="text1"/>
              </w:rPr>
            </w:pPr>
            <w:r w:rsidRPr="009D53AC">
              <w:rPr>
                <w:color w:val="000000" w:themeColor="text1"/>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3402" w:type="dxa"/>
            <w:tcBorders>
              <w:top w:val="single" w:sz="18" w:space="0" w:color="auto"/>
            </w:tcBorders>
          </w:tcPr>
          <w:p w14:paraId="3A4A5EDD"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Всего</w:t>
            </w:r>
          </w:p>
        </w:tc>
        <w:tc>
          <w:tcPr>
            <w:tcW w:w="1277" w:type="dxa"/>
          </w:tcPr>
          <w:p w14:paraId="5226173B" w14:textId="76A24921" w:rsidR="00575F42" w:rsidRDefault="000738DD" w:rsidP="009B134F">
            <w:pPr>
              <w:jc w:val="center"/>
              <w:rPr>
                <w:color w:val="000000"/>
              </w:rPr>
            </w:pPr>
            <w:r>
              <w:rPr>
                <w:color w:val="000000" w:themeColor="text1"/>
              </w:rPr>
              <w:t>138 000</w:t>
            </w:r>
            <w:r w:rsidR="00575F42">
              <w:rPr>
                <w:color w:val="000000" w:themeColor="text1"/>
              </w:rPr>
              <w:t>,0</w:t>
            </w:r>
          </w:p>
        </w:tc>
        <w:tc>
          <w:tcPr>
            <w:tcW w:w="1276" w:type="dxa"/>
          </w:tcPr>
          <w:p w14:paraId="1A560F33" w14:textId="23E03B63" w:rsidR="00575F42" w:rsidRDefault="00086D71" w:rsidP="009B134F">
            <w:pPr>
              <w:jc w:val="center"/>
              <w:rPr>
                <w:color w:val="000000"/>
              </w:rPr>
            </w:pPr>
            <w:r>
              <w:rPr>
                <w:color w:val="000000" w:themeColor="text1"/>
              </w:rPr>
              <w:t>400 00</w:t>
            </w:r>
            <w:r w:rsidR="00575F42">
              <w:rPr>
                <w:color w:val="000000" w:themeColor="text1"/>
              </w:rPr>
              <w:t>0,0</w:t>
            </w:r>
          </w:p>
        </w:tc>
        <w:tc>
          <w:tcPr>
            <w:tcW w:w="1268" w:type="dxa"/>
          </w:tcPr>
          <w:p w14:paraId="7291C60E" w14:textId="729D81F9" w:rsidR="00575F42" w:rsidRDefault="004D21F7" w:rsidP="009B134F">
            <w:pPr>
              <w:jc w:val="center"/>
              <w:rPr>
                <w:color w:val="000000"/>
              </w:rPr>
            </w:pPr>
            <w:r>
              <w:rPr>
                <w:color w:val="000000" w:themeColor="text1"/>
              </w:rPr>
              <w:t>3</w:t>
            </w:r>
            <w:r w:rsidR="00FA2716">
              <w:rPr>
                <w:color w:val="000000" w:themeColor="text1"/>
              </w:rPr>
              <w:t>17 252,82</w:t>
            </w:r>
          </w:p>
        </w:tc>
        <w:tc>
          <w:tcPr>
            <w:tcW w:w="1287" w:type="dxa"/>
          </w:tcPr>
          <w:p w14:paraId="5D67FF92" w14:textId="076A2F8E" w:rsidR="00575F42" w:rsidRDefault="001611F3" w:rsidP="001611F3">
            <w:pPr>
              <w:rPr>
                <w:color w:val="000000"/>
              </w:rPr>
            </w:pPr>
            <w:r>
              <w:rPr>
                <w:color w:val="000000" w:themeColor="text1"/>
              </w:rPr>
              <w:t xml:space="preserve">         </w:t>
            </w:r>
            <w:r w:rsidR="00575F42">
              <w:rPr>
                <w:color w:val="000000" w:themeColor="text1"/>
              </w:rPr>
              <w:t>0,0</w:t>
            </w:r>
          </w:p>
        </w:tc>
        <w:tc>
          <w:tcPr>
            <w:tcW w:w="1271" w:type="dxa"/>
          </w:tcPr>
          <w:p w14:paraId="79C460DF" w14:textId="414913C4" w:rsidR="00575F42" w:rsidRDefault="00575F42" w:rsidP="009B134F">
            <w:pPr>
              <w:jc w:val="center"/>
              <w:rPr>
                <w:color w:val="000000"/>
              </w:rPr>
            </w:pPr>
            <w:r>
              <w:rPr>
                <w:color w:val="000000" w:themeColor="text1"/>
              </w:rPr>
              <w:t>0,0</w:t>
            </w:r>
          </w:p>
        </w:tc>
      </w:tr>
      <w:tr w:rsidR="00575F42" w:rsidRPr="009D53AC" w14:paraId="2222BC52" w14:textId="77777777" w:rsidTr="00B607CB">
        <w:trPr>
          <w:trHeight w:val="150"/>
        </w:trPr>
        <w:tc>
          <w:tcPr>
            <w:tcW w:w="539" w:type="dxa"/>
            <w:vMerge/>
            <w:tcBorders>
              <w:top w:val="single" w:sz="18" w:space="0" w:color="auto"/>
            </w:tcBorders>
          </w:tcPr>
          <w:p w14:paraId="1530EB50"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10C020ED" w14:textId="77777777" w:rsidR="00575F42" w:rsidRPr="009D53AC" w:rsidRDefault="00575F42" w:rsidP="004C07F0">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5BBD4CD"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01DF98DD" w14:textId="2DDEF71C" w:rsidR="00575F42" w:rsidRDefault="00575F42" w:rsidP="009B134F">
            <w:pPr>
              <w:jc w:val="center"/>
              <w:rPr>
                <w:color w:val="000000"/>
              </w:rPr>
            </w:pPr>
          </w:p>
        </w:tc>
        <w:tc>
          <w:tcPr>
            <w:tcW w:w="1276" w:type="dxa"/>
            <w:tcBorders>
              <w:top w:val="single" w:sz="4" w:space="0" w:color="auto"/>
            </w:tcBorders>
          </w:tcPr>
          <w:p w14:paraId="79F80856" w14:textId="5DBABB3F" w:rsidR="00575F42" w:rsidRDefault="00575F42" w:rsidP="009B134F">
            <w:pPr>
              <w:jc w:val="center"/>
              <w:rPr>
                <w:color w:val="000000"/>
              </w:rPr>
            </w:pPr>
          </w:p>
        </w:tc>
        <w:tc>
          <w:tcPr>
            <w:tcW w:w="1268" w:type="dxa"/>
            <w:tcBorders>
              <w:top w:val="single" w:sz="4" w:space="0" w:color="auto"/>
            </w:tcBorders>
          </w:tcPr>
          <w:p w14:paraId="3B64B1F9" w14:textId="5FAE4410" w:rsidR="00575F42" w:rsidRDefault="00575F42" w:rsidP="009B134F">
            <w:pPr>
              <w:jc w:val="center"/>
              <w:rPr>
                <w:color w:val="000000"/>
              </w:rPr>
            </w:pPr>
          </w:p>
        </w:tc>
        <w:tc>
          <w:tcPr>
            <w:tcW w:w="1287" w:type="dxa"/>
            <w:tcBorders>
              <w:top w:val="single" w:sz="4" w:space="0" w:color="auto"/>
            </w:tcBorders>
          </w:tcPr>
          <w:p w14:paraId="210C6910" w14:textId="3B761465" w:rsidR="00575F42" w:rsidRDefault="00575F42" w:rsidP="009B134F">
            <w:pPr>
              <w:jc w:val="center"/>
              <w:rPr>
                <w:color w:val="000000"/>
              </w:rPr>
            </w:pPr>
          </w:p>
        </w:tc>
        <w:tc>
          <w:tcPr>
            <w:tcW w:w="1271" w:type="dxa"/>
            <w:tcBorders>
              <w:top w:val="single" w:sz="4" w:space="0" w:color="auto"/>
            </w:tcBorders>
          </w:tcPr>
          <w:p w14:paraId="742748DA" w14:textId="3BF946D3" w:rsidR="00575F42" w:rsidRDefault="00575F42" w:rsidP="009B134F">
            <w:pPr>
              <w:jc w:val="center"/>
              <w:rPr>
                <w:color w:val="000000"/>
              </w:rPr>
            </w:pPr>
          </w:p>
        </w:tc>
      </w:tr>
      <w:tr w:rsidR="00575F42" w:rsidRPr="009D53AC" w14:paraId="527100DA" w14:textId="77777777" w:rsidTr="00B607CB">
        <w:trPr>
          <w:trHeight w:val="150"/>
        </w:trPr>
        <w:tc>
          <w:tcPr>
            <w:tcW w:w="539" w:type="dxa"/>
            <w:vMerge/>
            <w:tcBorders>
              <w:top w:val="single" w:sz="18" w:space="0" w:color="auto"/>
            </w:tcBorders>
          </w:tcPr>
          <w:p w14:paraId="299F69A3"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63A44F81" w14:textId="77777777" w:rsidR="00575F42" w:rsidRPr="009D53AC" w:rsidRDefault="00575F42" w:rsidP="004C07F0">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18AF808"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3B5A2186" w14:textId="651EE836" w:rsidR="00575F42" w:rsidRDefault="00575F42" w:rsidP="009B134F">
            <w:pPr>
              <w:jc w:val="center"/>
              <w:rPr>
                <w:color w:val="000000"/>
              </w:rPr>
            </w:pPr>
          </w:p>
        </w:tc>
        <w:tc>
          <w:tcPr>
            <w:tcW w:w="1276" w:type="dxa"/>
            <w:tcBorders>
              <w:top w:val="single" w:sz="4" w:space="0" w:color="auto"/>
            </w:tcBorders>
          </w:tcPr>
          <w:p w14:paraId="0BC4EAA0" w14:textId="6DBF5E78" w:rsidR="00575F42" w:rsidRDefault="00575F42" w:rsidP="009B134F">
            <w:pPr>
              <w:jc w:val="center"/>
              <w:rPr>
                <w:color w:val="000000"/>
              </w:rPr>
            </w:pPr>
          </w:p>
        </w:tc>
        <w:tc>
          <w:tcPr>
            <w:tcW w:w="1268" w:type="dxa"/>
            <w:tcBorders>
              <w:top w:val="single" w:sz="4" w:space="0" w:color="auto"/>
            </w:tcBorders>
          </w:tcPr>
          <w:p w14:paraId="1C69A08B" w14:textId="61980F49" w:rsidR="00575F42" w:rsidRDefault="00575F42" w:rsidP="009B134F">
            <w:pPr>
              <w:jc w:val="center"/>
              <w:rPr>
                <w:color w:val="000000"/>
              </w:rPr>
            </w:pPr>
          </w:p>
        </w:tc>
        <w:tc>
          <w:tcPr>
            <w:tcW w:w="1287" w:type="dxa"/>
            <w:tcBorders>
              <w:top w:val="single" w:sz="4" w:space="0" w:color="auto"/>
            </w:tcBorders>
          </w:tcPr>
          <w:p w14:paraId="1B40B29D" w14:textId="218F60BA" w:rsidR="00575F42" w:rsidRDefault="00575F42" w:rsidP="009B134F">
            <w:pPr>
              <w:jc w:val="center"/>
              <w:rPr>
                <w:color w:val="000000"/>
              </w:rPr>
            </w:pPr>
          </w:p>
        </w:tc>
        <w:tc>
          <w:tcPr>
            <w:tcW w:w="1271" w:type="dxa"/>
            <w:tcBorders>
              <w:top w:val="single" w:sz="4" w:space="0" w:color="auto"/>
            </w:tcBorders>
          </w:tcPr>
          <w:p w14:paraId="1C10FAC4" w14:textId="147E870E" w:rsidR="00575F42" w:rsidRDefault="00575F42" w:rsidP="009B134F">
            <w:pPr>
              <w:jc w:val="center"/>
              <w:rPr>
                <w:color w:val="000000"/>
              </w:rPr>
            </w:pPr>
          </w:p>
        </w:tc>
      </w:tr>
      <w:tr w:rsidR="00575F42" w:rsidRPr="009D53AC" w14:paraId="35D3A064" w14:textId="77777777" w:rsidTr="00B607CB">
        <w:tc>
          <w:tcPr>
            <w:tcW w:w="539" w:type="dxa"/>
            <w:vMerge/>
          </w:tcPr>
          <w:p w14:paraId="543A8841"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Pr>
          <w:p w14:paraId="648A1661"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Pr>
          <w:p w14:paraId="20896F3E"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537D557E" w14:textId="550FE280" w:rsidR="00575F42" w:rsidRDefault="00575F42" w:rsidP="009B134F">
            <w:pPr>
              <w:jc w:val="center"/>
              <w:rPr>
                <w:color w:val="000000"/>
              </w:rPr>
            </w:pPr>
          </w:p>
        </w:tc>
        <w:tc>
          <w:tcPr>
            <w:tcW w:w="1276" w:type="dxa"/>
          </w:tcPr>
          <w:p w14:paraId="0A45B6EA" w14:textId="5D712E1A" w:rsidR="00575F42" w:rsidRDefault="00575F42" w:rsidP="009B134F">
            <w:pPr>
              <w:jc w:val="center"/>
              <w:rPr>
                <w:color w:val="000000"/>
              </w:rPr>
            </w:pPr>
          </w:p>
        </w:tc>
        <w:tc>
          <w:tcPr>
            <w:tcW w:w="1268" w:type="dxa"/>
          </w:tcPr>
          <w:p w14:paraId="2F86F751" w14:textId="5A0280F9" w:rsidR="00575F42" w:rsidRDefault="00575F42" w:rsidP="009B134F">
            <w:pPr>
              <w:jc w:val="center"/>
              <w:rPr>
                <w:color w:val="000000"/>
              </w:rPr>
            </w:pPr>
          </w:p>
        </w:tc>
        <w:tc>
          <w:tcPr>
            <w:tcW w:w="1287" w:type="dxa"/>
          </w:tcPr>
          <w:p w14:paraId="67CA9CC4" w14:textId="2D1AAF05" w:rsidR="00575F42" w:rsidRDefault="00575F42" w:rsidP="009B134F">
            <w:pPr>
              <w:jc w:val="center"/>
              <w:rPr>
                <w:color w:val="000000"/>
              </w:rPr>
            </w:pPr>
          </w:p>
        </w:tc>
        <w:tc>
          <w:tcPr>
            <w:tcW w:w="1271" w:type="dxa"/>
          </w:tcPr>
          <w:p w14:paraId="62ECE9D6" w14:textId="73B90F21" w:rsidR="00575F42" w:rsidRDefault="00575F42" w:rsidP="009B134F">
            <w:pPr>
              <w:jc w:val="center"/>
              <w:rPr>
                <w:color w:val="000000"/>
              </w:rPr>
            </w:pPr>
          </w:p>
        </w:tc>
      </w:tr>
      <w:tr w:rsidR="00575F42" w:rsidRPr="009D53AC" w14:paraId="4493D10E" w14:textId="77777777" w:rsidTr="00B607CB">
        <w:tc>
          <w:tcPr>
            <w:tcW w:w="539" w:type="dxa"/>
            <w:vMerge/>
          </w:tcPr>
          <w:p w14:paraId="12BCFA84"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Pr>
          <w:p w14:paraId="76E359CA"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Pr>
          <w:p w14:paraId="0AF8914C"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7CEACE46" w14:textId="4230DA7E" w:rsidR="00575F42" w:rsidRDefault="000738DD" w:rsidP="009B134F">
            <w:pPr>
              <w:jc w:val="center"/>
              <w:rPr>
                <w:color w:val="000000"/>
              </w:rPr>
            </w:pPr>
            <w:r>
              <w:rPr>
                <w:color w:val="000000" w:themeColor="text1"/>
              </w:rPr>
              <w:t>138 000</w:t>
            </w:r>
            <w:r w:rsidR="00575F42">
              <w:rPr>
                <w:color w:val="000000" w:themeColor="text1"/>
              </w:rPr>
              <w:t>,0</w:t>
            </w:r>
          </w:p>
        </w:tc>
        <w:tc>
          <w:tcPr>
            <w:tcW w:w="1276" w:type="dxa"/>
          </w:tcPr>
          <w:p w14:paraId="56F84013" w14:textId="5B8EABFD" w:rsidR="00575F42" w:rsidRDefault="00086D71" w:rsidP="009B134F">
            <w:pPr>
              <w:jc w:val="center"/>
              <w:rPr>
                <w:color w:val="000000"/>
              </w:rPr>
            </w:pPr>
            <w:r>
              <w:rPr>
                <w:color w:val="000000" w:themeColor="text1"/>
              </w:rPr>
              <w:t>400 00</w:t>
            </w:r>
            <w:r w:rsidR="00575F42">
              <w:rPr>
                <w:color w:val="000000" w:themeColor="text1"/>
              </w:rPr>
              <w:t>0,0</w:t>
            </w:r>
          </w:p>
        </w:tc>
        <w:tc>
          <w:tcPr>
            <w:tcW w:w="1268" w:type="dxa"/>
          </w:tcPr>
          <w:p w14:paraId="0CBF016E" w14:textId="60DE34D6" w:rsidR="00575F42" w:rsidRDefault="00517014" w:rsidP="009B134F">
            <w:pPr>
              <w:jc w:val="center"/>
              <w:rPr>
                <w:color w:val="000000"/>
              </w:rPr>
            </w:pPr>
            <w:r>
              <w:rPr>
                <w:color w:val="000000" w:themeColor="text1"/>
              </w:rPr>
              <w:t>3</w:t>
            </w:r>
            <w:r w:rsidR="00FA2716">
              <w:rPr>
                <w:color w:val="000000" w:themeColor="text1"/>
              </w:rPr>
              <w:t>17 252,82</w:t>
            </w:r>
          </w:p>
        </w:tc>
        <w:tc>
          <w:tcPr>
            <w:tcW w:w="1287" w:type="dxa"/>
          </w:tcPr>
          <w:p w14:paraId="16A69B5A" w14:textId="1293E854" w:rsidR="00575F42" w:rsidRDefault="00575F42" w:rsidP="009B134F">
            <w:pPr>
              <w:jc w:val="center"/>
              <w:rPr>
                <w:color w:val="000000"/>
              </w:rPr>
            </w:pPr>
            <w:r>
              <w:rPr>
                <w:color w:val="000000" w:themeColor="text1"/>
              </w:rPr>
              <w:t>0,0</w:t>
            </w:r>
          </w:p>
        </w:tc>
        <w:tc>
          <w:tcPr>
            <w:tcW w:w="1271" w:type="dxa"/>
          </w:tcPr>
          <w:p w14:paraId="10A27CA0" w14:textId="71460C52" w:rsidR="00575F42" w:rsidRDefault="00575F42" w:rsidP="009B134F">
            <w:pPr>
              <w:jc w:val="center"/>
              <w:rPr>
                <w:color w:val="000000"/>
              </w:rPr>
            </w:pPr>
            <w:r>
              <w:rPr>
                <w:color w:val="000000" w:themeColor="text1"/>
              </w:rPr>
              <w:t>0,0</w:t>
            </w:r>
          </w:p>
        </w:tc>
      </w:tr>
      <w:tr w:rsidR="00575F42" w:rsidRPr="009D53AC" w14:paraId="2577E5FC" w14:textId="77777777" w:rsidTr="00B607CB">
        <w:tc>
          <w:tcPr>
            <w:tcW w:w="539" w:type="dxa"/>
            <w:vMerge/>
            <w:tcBorders>
              <w:bottom w:val="single" w:sz="18" w:space="0" w:color="auto"/>
            </w:tcBorders>
          </w:tcPr>
          <w:p w14:paraId="75C7D223"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0DD57092"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504C3B39"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18" w:space="0" w:color="auto"/>
            </w:tcBorders>
            <w:vAlign w:val="center"/>
          </w:tcPr>
          <w:p w14:paraId="1788DDAA" w14:textId="77777777" w:rsidR="00575F42" w:rsidRDefault="00575F42" w:rsidP="009B134F">
            <w:pPr>
              <w:jc w:val="center"/>
              <w:rPr>
                <w:color w:val="000000"/>
              </w:rPr>
            </w:pPr>
          </w:p>
        </w:tc>
        <w:tc>
          <w:tcPr>
            <w:tcW w:w="1276" w:type="dxa"/>
            <w:tcBorders>
              <w:bottom w:val="single" w:sz="18" w:space="0" w:color="auto"/>
            </w:tcBorders>
            <w:vAlign w:val="center"/>
          </w:tcPr>
          <w:p w14:paraId="78AC8212" w14:textId="77777777" w:rsidR="00575F42" w:rsidRDefault="00575F42" w:rsidP="009B134F">
            <w:pPr>
              <w:jc w:val="center"/>
              <w:rPr>
                <w:color w:val="000000"/>
              </w:rPr>
            </w:pPr>
          </w:p>
        </w:tc>
        <w:tc>
          <w:tcPr>
            <w:tcW w:w="1268" w:type="dxa"/>
            <w:tcBorders>
              <w:bottom w:val="single" w:sz="18" w:space="0" w:color="auto"/>
            </w:tcBorders>
            <w:vAlign w:val="center"/>
          </w:tcPr>
          <w:p w14:paraId="0D06D90A" w14:textId="77777777" w:rsidR="00575F42" w:rsidRDefault="00575F42" w:rsidP="009B134F">
            <w:pPr>
              <w:jc w:val="center"/>
              <w:rPr>
                <w:color w:val="000000"/>
              </w:rPr>
            </w:pPr>
          </w:p>
        </w:tc>
        <w:tc>
          <w:tcPr>
            <w:tcW w:w="1287" w:type="dxa"/>
            <w:tcBorders>
              <w:bottom w:val="single" w:sz="18" w:space="0" w:color="auto"/>
            </w:tcBorders>
            <w:vAlign w:val="center"/>
          </w:tcPr>
          <w:p w14:paraId="5AC108B5" w14:textId="77777777" w:rsidR="00575F42" w:rsidRDefault="00575F42" w:rsidP="009B134F">
            <w:pPr>
              <w:jc w:val="center"/>
              <w:rPr>
                <w:color w:val="000000"/>
              </w:rPr>
            </w:pPr>
          </w:p>
        </w:tc>
        <w:tc>
          <w:tcPr>
            <w:tcW w:w="1271" w:type="dxa"/>
            <w:tcBorders>
              <w:bottom w:val="single" w:sz="18" w:space="0" w:color="auto"/>
            </w:tcBorders>
            <w:vAlign w:val="center"/>
          </w:tcPr>
          <w:p w14:paraId="3A77EACF" w14:textId="77777777" w:rsidR="00575F42" w:rsidRDefault="00575F42" w:rsidP="009B134F">
            <w:pPr>
              <w:jc w:val="center"/>
              <w:rPr>
                <w:color w:val="000000"/>
              </w:rPr>
            </w:pPr>
          </w:p>
        </w:tc>
      </w:tr>
      <w:tr w:rsidR="00F94715" w:rsidRPr="009D53AC" w14:paraId="12DDDDF0" w14:textId="77777777" w:rsidTr="00B607CB">
        <w:trPr>
          <w:trHeight w:val="150"/>
        </w:trPr>
        <w:tc>
          <w:tcPr>
            <w:tcW w:w="539" w:type="dxa"/>
            <w:vMerge w:val="restart"/>
            <w:tcBorders>
              <w:top w:val="single" w:sz="18" w:space="0" w:color="auto"/>
            </w:tcBorders>
          </w:tcPr>
          <w:p w14:paraId="03BEC5C6" w14:textId="77777777" w:rsidR="00F94715" w:rsidRPr="007927DE" w:rsidRDefault="00F94715" w:rsidP="00F94715">
            <w:pPr>
              <w:widowControl w:val="0"/>
              <w:overflowPunct w:val="0"/>
              <w:autoSpaceDE w:val="0"/>
              <w:autoSpaceDN w:val="0"/>
              <w:adjustRightInd w:val="0"/>
              <w:jc w:val="center"/>
              <w:textAlignment w:val="baseline"/>
              <w:rPr>
                <w:color w:val="000000" w:themeColor="text1"/>
                <w:highlight w:val="yellow"/>
              </w:rPr>
            </w:pPr>
            <w:r w:rsidRPr="00B20710">
              <w:rPr>
                <w:color w:val="000000" w:themeColor="text1"/>
              </w:rPr>
              <w:lastRenderedPageBreak/>
              <w:t>5</w:t>
            </w:r>
          </w:p>
        </w:tc>
        <w:tc>
          <w:tcPr>
            <w:tcW w:w="3572" w:type="dxa"/>
            <w:vMerge w:val="restart"/>
            <w:tcBorders>
              <w:top w:val="single" w:sz="18" w:space="0" w:color="auto"/>
            </w:tcBorders>
          </w:tcPr>
          <w:p w14:paraId="48B5EC82" w14:textId="77777777" w:rsidR="00F94715" w:rsidRPr="007927DE" w:rsidRDefault="00F94715" w:rsidP="00F94715">
            <w:pPr>
              <w:widowControl w:val="0"/>
              <w:overflowPunct w:val="0"/>
              <w:autoSpaceDE w:val="0"/>
              <w:autoSpaceDN w:val="0"/>
              <w:adjustRightInd w:val="0"/>
              <w:textAlignment w:val="baseline"/>
              <w:rPr>
                <w:color w:val="000000" w:themeColor="text1"/>
                <w:highlight w:val="yellow"/>
              </w:rPr>
            </w:pPr>
            <w:r w:rsidRPr="007D05B7">
              <w:rPr>
                <w:color w:val="000000" w:themeColor="text1"/>
              </w:rPr>
              <w:t xml:space="preserve">Замена имеющихся линии </w:t>
            </w:r>
            <w:r>
              <w:rPr>
                <w:color w:val="000000" w:themeColor="text1"/>
              </w:rPr>
              <w:t>АС</w:t>
            </w:r>
            <w:r w:rsidRPr="007D05B7">
              <w:rPr>
                <w:color w:val="000000" w:themeColor="text1"/>
              </w:rPr>
              <w:t xml:space="preserve"> на СИП с граненными опорами (в том числе разработка проектной документации по реконструкции и модернизации сетей уличного освещения)</w:t>
            </w:r>
          </w:p>
        </w:tc>
        <w:tc>
          <w:tcPr>
            <w:tcW w:w="3402" w:type="dxa"/>
            <w:tcBorders>
              <w:top w:val="single" w:sz="18" w:space="0" w:color="auto"/>
            </w:tcBorders>
          </w:tcPr>
          <w:p w14:paraId="063F1E2F"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Всего</w:t>
            </w:r>
          </w:p>
        </w:tc>
        <w:tc>
          <w:tcPr>
            <w:tcW w:w="1277" w:type="dxa"/>
            <w:tcBorders>
              <w:top w:val="single" w:sz="4" w:space="0" w:color="auto"/>
            </w:tcBorders>
          </w:tcPr>
          <w:p w14:paraId="3E759437" w14:textId="6F4C70E3" w:rsidR="00F94715" w:rsidRDefault="004F111E" w:rsidP="004F111E">
            <w:pPr>
              <w:rPr>
                <w:color w:val="000000"/>
              </w:rPr>
            </w:pPr>
            <w:r>
              <w:rPr>
                <w:color w:val="000000" w:themeColor="text1"/>
              </w:rPr>
              <w:t xml:space="preserve">   </w:t>
            </w:r>
            <w:r w:rsidR="000738DD">
              <w:rPr>
                <w:color w:val="000000" w:themeColor="text1"/>
              </w:rPr>
              <w:t>125 000</w:t>
            </w:r>
            <w:r w:rsidR="00F94715">
              <w:rPr>
                <w:color w:val="000000" w:themeColor="text1"/>
              </w:rPr>
              <w:t>,0</w:t>
            </w:r>
          </w:p>
        </w:tc>
        <w:tc>
          <w:tcPr>
            <w:tcW w:w="1276" w:type="dxa"/>
            <w:tcBorders>
              <w:top w:val="single" w:sz="4" w:space="0" w:color="auto"/>
            </w:tcBorders>
          </w:tcPr>
          <w:p w14:paraId="3FC3E316" w14:textId="50649ED8" w:rsidR="00F94715" w:rsidRDefault="00F94715" w:rsidP="00F94715">
            <w:pPr>
              <w:jc w:val="center"/>
              <w:rPr>
                <w:color w:val="000000"/>
              </w:rPr>
            </w:pPr>
            <w:r>
              <w:rPr>
                <w:color w:val="000000" w:themeColor="text1"/>
              </w:rPr>
              <w:t>0,0</w:t>
            </w:r>
          </w:p>
        </w:tc>
        <w:tc>
          <w:tcPr>
            <w:tcW w:w="1268" w:type="dxa"/>
            <w:tcBorders>
              <w:top w:val="single" w:sz="4" w:space="0" w:color="auto"/>
            </w:tcBorders>
          </w:tcPr>
          <w:p w14:paraId="58EBAC6A" w14:textId="0386069A" w:rsidR="00F94715" w:rsidRDefault="00F94715" w:rsidP="00F94715">
            <w:pPr>
              <w:jc w:val="center"/>
              <w:rPr>
                <w:color w:val="000000"/>
              </w:rPr>
            </w:pPr>
            <w:r>
              <w:rPr>
                <w:color w:val="000000" w:themeColor="text1"/>
              </w:rPr>
              <w:t>0,0</w:t>
            </w:r>
          </w:p>
        </w:tc>
        <w:tc>
          <w:tcPr>
            <w:tcW w:w="1287" w:type="dxa"/>
            <w:tcBorders>
              <w:top w:val="single" w:sz="4" w:space="0" w:color="auto"/>
            </w:tcBorders>
          </w:tcPr>
          <w:p w14:paraId="64424E26" w14:textId="2EF23E28" w:rsidR="00F94715" w:rsidRDefault="00F94715" w:rsidP="00F94715">
            <w:pPr>
              <w:jc w:val="center"/>
              <w:rPr>
                <w:color w:val="000000"/>
              </w:rPr>
            </w:pPr>
            <w:r>
              <w:rPr>
                <w:color w:val="000000" w:themeColor="text1"/>
              </w:rPr>
              <w:t>0,0</w:t>
            </w:r>
          </w:p>
        </w:tc>
        <w:tc>
          <w:tcPr>
            <w:tcW w:w="1271" w:type="dxa"/>
            <w:tcBorders>
              <w:top w:val="single" w:sz="4" w:space="0" w:color="auto"/>
            </w:tcBorders>
          </w:tcPr>
          <w:p w14:paraId="5EBCFA5E" w14:textId="067E9C32" w:rsidR="00F94715" w:rsidRDefault="00F94715" w:rsidP="00F94715">
            <w:pPr>
              <w:jc w:val="center"/>
              <w:rPr>
                <w:color w:val="000000"/>
              </w:rPr>
            </w:pPr>
            <w:r>
              <w:rPr>
                <w:color w:val="000000" w:themeColor="text1"/>
              </w:rPr>
              <w:t>0,0</w:t>
            </w:r>
          </w:p>
        </w:tc>
      </w:tr>
      <w:tr w:rsidR="00F94715" w:rsidRPr="009D53AC" w14:paraId="6BF860C9" w14:textId="77777777" w:rsidTr="00B607CB">
        <w:trPr>
          <w:trHeight w:val="150"/>
        </w:trPr>
        <w:tc>
          <w:tcPr>
            <w:tcW w:w="539" w:type="dxa"/>
            <w:vMerge/>
            <w:tcBorders>
              <w:top w:val="single" w:sz="18" w:space="0" w:color="auto"/>
            </w:tcBorders>
          </w:tcPr>
          <w:p w14:paraId="64980857"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3784EEBD"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01C7892D"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5EE645E2" w14:textId="24840AD2" w:rsidR="00F94715" w:rsidRDefault="00F94715" w:rsidP="00F94715">
            <w:pPr>
              <w:jc w:val="center"/>
              <w:rPr>
                <w:color w:val="000000"/>
              </w:rPr>
            </w:pPr>
          </w:p>
        </w:tc>
        <w:tc>
          <w:tcPr>
            <w:tcW w:w="1276" w:type="dxa"/>
            <w:tcBorders>
              <w:top w:val="single" w:sz="4" w:space="0" w:color="auto"/>
            </w:tcBorders>
          </w:tcPr>
          <w:p w14:paraId="4313D455" w14:textId="1BE7BE81" w:rsidR="00F94715" w:rsidRDefault="00F94715" w:rsidP="00F94715">
            <w:pPr>
              <w:jc w:val="center"/>
              <w:rPr>
                <w:color w:val="000000"/>
              </w:rPr>
            </w:pPr>
          </w:p>
        </w:tc>
        <w:tc>
          <w:tcPr>
            <w:tcW w:w="1268" w:type="dxa"/>
            <w:tcBorders>
              <w:top w:val="single" w:sz="4" w:space="0" w:color="auto"/>
            </w:tcBorders>
          </w:tcPr>
          <w:p w14:paraId="6AC59A91" w14:textId="1094149E" w:rsidR="00F94715" w:rsidRDefault="00F94715" w:rsidP="00F94715">
            <w:pPr>
              <w:jc w:val="center"/>
              <w:rPr>
                <w:color w:val="000000"/>
              </w:rPr>
            </w:pPr>
          </w:p>
        </w:tc>
        <w:tc>
          <w:tcPr>
            <w:tcW w:w="1287" w:type="dxa"/>
            <w:tcBorders>
              <w:top w:val="single" w:sz="4" w:space="0" w:color="auto"/>
            </w:tcBorders>
          </w:tcPr>
          <w:p w14:paraId="39C796C6" w14:textId="0511A282" w:rsidR="00F94715" w:rsidRDefault="00F94715" w:rsidP="00F94715">
            <w:pPr>
              <w:jc w:val="center"/>
              <w:rPr>
                <w:color w:val="000000"/>
              </w:rPr>
            </w:pPr>
          </w:p>
        </w:tc>
        <w:tc>
          <w:tcPr>
            <w:tcW w:w="1271" w:type="dxa"/>
            <w:tcBorders>
              <w:top w:val="single" w:sz="4" w:space="0" w:color="auto"/>
            </w:tcBorders>
          </w:tcPr>
          <w:p w14:paraId="38F00B90" w14:textId="632106E0" w:rsidR="00F94715" w:rsidRDefault="00F94715" w:rsidP="00F94715">
            <w:pPr>
              <w:jc w:val="center"/>
              <w:rPr>
                <w:color w:val="000000"/>
              </w:rPr>
            </w:pPr>
          </w:p>
        </w:tc>
      </w:tr>
      <w:tr w:rsidR="00F94715" w:rsidRPr="009D53AC" w14:paraId="528CAB33" w14:textId="77777777" w:rsidTr="00B607CB">
        <w:trPr>
          <w:trHeight w:val="150"/>
        </w:trPr>
        <w:tc>
          <w:tcPr>
            <w:tcW w:w="539" w:type="dxa"/>
            <w:vMerge/>
            <w:tcBorders>
              <w:top w:val="single" w:sz="18" w:space="0" w:color="auto"/>
            </w:tcBorders>
          </w:tcPr>
          <w:p w14:paraId="32A5F82E"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242ECB9D"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24603C7"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430BB68B" w14:textId="77777777" w:rsidR="00F94715" w:rsidRDefault="00F94715" w:rsidP="00F94715">
            <w:pPr>
              <w:jc w:val="center"/>
              <w:rPr>
                <w:color w:val="000000"/>
              </w:rPr>
            </w:pPr>
            <w:r>
              <w:rPr>
                <w:color w:val="000000" w:themeColor="text1"/>
              </w:rPr>
              <w:t> </w:t>
            </w:r>
          </w:p>
        </w:tc>
        <w:tc>
          <w:tcPr>
            <w:tcW w:w="1276" w:type="dxa"/>
            <w:tcBorders>
              <w:top w:val="single" w:sz="4" w:space="0" w:color="auto"/>
            </w:tcBorders>
          </w:tcPr>
          <w:p w14:paraId="3366D6C0" w14:textId="77777777" w:rsidR="00F94715" w:rsidRDefault="00F94715" w:rsidP="00F94715">
            <w:pPr>
              <w:jc w:val="center"/>
              <w:rPr>
                <w:color w:val="000000"/>
              </w:rPr>
            </w:pPr>
            <w:r>
              <w:rPr>
                <w:color w:val="000000" w:themeColor="text1"/>
              </w:rPr>
              <w:t> </w:t>
            </w:r>
          </w:p>
        </w:tc>
        <w:tc>
          <w:tcPr>
            <w:tcW w:w="1268" w:type="dxa"/>
            <w:tcBorders>
              <w:top w:val="single" w:sz="4" w:space="0" w:color="auto"/>
            </w:tcBorders>
          </w:tcPr>
          <w:p w14:paraId="0B495EF1" w14:textId="77777777" w:rsidR="00F94715" w:rsidRDefault="00F94715" w:rsidP="00F94715">
            <w:pPr>
              <w:jc w:val="center"/>
              <w:rPr>
                <w:color w:val="000000"/>
              </w:rPr>
            </w:pPr>
            <w:r>
              <w:rPr>
                <w:color w:val="000000" w:themeColor="text1"/>
              </w:rPr>
              <w:t> </w:t>
            </w:r>
          </w:p>
        </w:tc>
        <w:tc>
          <w:tcPr>
            <w:tcW w:w="1287" w:type="dxa"/>
            <w:tcBorders>
              <w:top w:val="single" w:sz="4" w:space="0" w:color="auto"/>
            </w:tcBorders>
          </w:tcPr>
          <w:p w14:paraId="18CBF934" w14:textId="77777777" w:rsidR="00F94715" w:rsidRDefault="00F94715" w:rsidP="00F94715">
            <w:pPr>
              <w:jc w:val="center"/>
              <w:rPr>
                <w:color w:val="000000"/>
              </w:rPr>
            </w:pPr>
            <w:r>
              <w:rPr>
                <w:color w:val="000000" w:themeColor="text1"/>
              </w:rPr>
              <w:t> </w:t>
            </w:r>
          </w:p>
        </w:tc>
        <w:tc>
          <w:tcPr>
            <w:tcW w:w="1271" w:type="dxa"/>
            <w:tcBorders>
              <w:top w:val="single" w:sz="4" w:space="0" w:color="auto"/>
            </w:tcBorders>
          </w:tcPr>
          <w:p w14:paraId="6423F576" w14:textId="77777777" w:rsidR="00F94715" w:rsidRDefault="00F94715" w:rsidP="00F94715">
            <w:pPr>
              <w:jc w:val="center"/>
              <w:rPr>
                <w:color w:val="000000"/>
              </w:rPr>
            </w:pPr>
            <w:r>
              <w:rPr>
                <w:color w:val="000000" w:themeColor="text1"/>
              </w:rPr>
              <w:t> </w:t>
            </w:r>
          </w:p>
        </w:tc>
      </w:tr>
      <w:tr w:rsidR="00F94715" w:rsidRPr="009D53AC" w14:paraId="74A09514" w14:textId="77777777" w:rsidTr="00B607CB">
        <w:tc>
          <w:tcPr>
            <w:tcW w:w="539" w:type="dxa"/>
            <w:vMerge/>
          </w:tcPr>
          <w:p w14:paraId="79909C9D"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3BD5321D"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7CF05EC5"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Borders>
              <w:bottom w:val="single" w:sz="4" w:space="0" w:color="auto"/>
            </w:tcBorders>
          </w:tcPr>
          <w:p w14:paraId="2C709C69" w14:textId="77777777" w:rsidR="00F94715" w:rsidRDefault="00F94715" w:rsidP="00F94715">
            <w:pPr>
              <w:jc w:val="center"/>
              <w:rPr>
                <w:color w:val="000000"/>
              </w:rPr>
            </w:pPr>
            <w:r>
              <w:rPr>
                <w:color w:val="000000" w:themeColor="text1"/>
              </w:rPr>
              <w:t> </w:t>
            </w:r>
          </w:p>
        </w:tc>
        <w:tc>
          <w:tcPr>
            <w:tcW w:w="1276" w:type="dxa"/>
            <w:tcBorders>
              <w:bottom w:val="single" w:sz="4" w:space="0" w:color="auto"/>
            </w:tcBorders>
          </w:tcPr>
          <w:p w14:paraId="772D30E6" w14:textId="77777777" w:rsidR="00F94715" w:rsidRDefault="00F94715" w:rsidP="00F94715">
            <w:pPr>
              <w:jc w:val="center"/>
              <w:rPr>
                <w:color w:val="000000"/>
              </w:rPr>
            </w:pPr>
            <w:r>
              <w:rPr>
                <w:color w:val="000000" w:themeColor="text1"/>
              </w:rPr>
              <w:t> </w:t>
            </w:r>
          </w:p>
        </w:tc>
        <w:tc>
          <w:tcPr>
            <w:tcW w:w="1268" w:type="dxa"/>
            <w:tcBorders>
              <w:bottom w:val="single" w:sz="4" w:space="0" w:color="auto"/>
            </w:tcBorders>
          </w:tcPr>
          <w:p w14:paraId="1BB9CFB5" w14:textId="77777777" w:rsidR="00F94715" w:rsidRDefault="00F94715" w:rsidP="00F94715">
            <w:pPr>
              <w:jc w:val="center"/>
              <w:rPr>
                <w:color w:val="000000"/>
              </w:rPr>
            </w:pPr>
            <w:r>
              <w:rPr>
                <w:color w:val="000000" w:themeColor="text1"/>
              </w:rPr>
              <w:t> </w:t>
            </w:r>
          </w:p>
        </w:tc>
        <w:tc>
          <w:tcPr>
            <w:tcW w:w="1287" w:type="dxa"/>
            <w:tcBorders>
              <w:bottom w:val="single" w:sz="4" w:space="0" w:color="auto"/>
            </w:tcBorders>
          </w:tcPr>
          <w:p w14:paraId="426218D0" w14:textId="77777777" w:rsidR="00F94715" w:rsidRDefault="00F94715" w:rsidP="00F94715">
            <w:pPr>
              <w:jc w:val="center"/>
              <w:rPr>
                <w:color w:val="000000"/>
              </w:rPr>
            </w:pPr>
            <w:r>
              <w:rPr>
                <w:color w:val="000000" w:themeColor="text1"/>
              </w:rPr>
              <w:t> </w:t>
            </w:r>
          </w:p>
        </w:tc>
        <w:tc>
          <w:tcPr>
            <w:tcW w:w="1271" w:type="dxa"/>
            <w:tcBorders>
              <w:bottom w:val="single" w:sz="4" w:space="0" w:color="auto"/>
            </w:tcBorders>
          </w:tcPr>
          <w:p w14:paraId="485EB708" w14:textId="77777777" w:rsidR="00F94715" w:rsidRDefault="00F94715" w:rsidP="00F94715">
            <w:pPr>
              <w:jc w:val="center"/>
              <w:rPr>
                <w:color w:val="000000"/>
              </w:rPr>
            </w:pPr>
            <w:r>
              <w:rPr>
                <w:color w:val="000000" w:themeColor="text1"/>
              </w:rPr>
              <w:t> </w:t>
            </w:r>
          </w:p>
        </w:tc>
      </w:tr>
      <w:tr w:rsidR="00F94715" w:rsidRPr="009D53AC" w14:paraId="0B633190" w14:textId="77777777" w:rsidTr="00B607CB">
        <w:tc>
          <w:tcPr>
            <w:tcW w:w="539" w:type="dxa"/>
            <w:vMerge/>
          </w:tcPr>
          <w:p w14:paraId="4F84250A"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1B8DC561"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28D9DE6D"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Borders>
              <w:bottom w:val="single" w:sz="4" w:space="0" w:color="auto"/>
            </w:tcBorders>
          </w:tcPr>
          <w:p w14:paraId="4936BA50" w14:textId="3EACCD35" w:rsidR="00F94715" w:rsidRDefault="000738DD" w:rsidP="00F94715">
            <w:pPr>
              <w:jc w:val="center"/>
              <w:rPr>
                <w:color w:val="000000"/>
              </w:rPr>
            </w:pPr>
            <w:r>
              <w:rPr>
                <w:color w:val="000000" w:themeColor="text1"/>
              </w:rPr>
              <w:t>125 000</w:t>
            </w:r>
            <w:r w:rsidR="00F94715">
              <w:rPr>
                <w:color w:val="000000" w:themeColor="text1"/>
              </w:rPr>
              <w:t>,0</w:t>
            </w:r>
          </w:p>
        </w:tc>
        <w:tc>
          <w:tcPr>
            <w:tcW w:w="1276" w:type="dxa"/>
            <w:tcBorders>
              <w:bottom w:val="single" w:sz="4" w:space="0" w:color="auto"/>
            </w:tcBorders>
          </w:tcPr>
          <w:p w14:paraId="53966A2D" w14:textId="24F3595E" w:rsidR="00F94715" w:rsidRDefault="00F94715" w:rsidP="00F94715">
            <w:pPr>
              <w:jc w:val="center"/>
              <w:rPr>
                <w:color w:val="000000"/>
              </w:rPr>
            </w:pPr>
            <w:r>
              <w:rPr>
                <w:color w:val="000000" w:themeColor="text1"/>
              </w:rPr>
              <w:t>0,0</w:t>
            </w:r>
          </w:p>
        </w:tc>
        <w:tc>
          <w:tcPr>
            <w:tcW w:w="1268" w:type="dxa"/>
            <w:tcBorders>
              <w:bottom w:val="single" w:sz="4" w:space="0" w:color="auto"/>
            </w:tcBorders>
          </w:tcPr>
          <w:p w14:paraId="4C741564" w14:textId="3AA45157" w:rsidR="00F94715" w:rsidRDefault="00F94715" w:rsidP="00F94715">
            <w:pPr>
              <w:jc w:val="center"/>
              <w:rPr>
                <w:color w:val="000000"/>
              </w:rPr>
            </w:pPr>
            <w:r>
              <w:rPr>
                <w:color w:val="000000" w:themeColor="text1"/>
              </w:rPr>
              <w:t>0,0</w:t>
            </w:r>
          </w:p>
        </w:tc>
        <w:tc>
          <w:tcPr>
            <w:tcW w:w="1287" w:type="dxa"/>
            <w:tcBorders>
              <w:bottom w:val="single" w:sz="4" w:space="0" w:color="auto"/>
            </w:tcBorders>
          </w:tcPr>
          <w:p w14:paraId="1C657D64" w14:textId="35038C8C" w:rsidR="00F94715" w:rsidRDefault="00F94715" w:rsidP="00F94715">
            <w:pPr>
              <w:jc w:val="center"/>
              <w:rPr>
                <w:color w:val="000000"/>
              </w:rPr>
            </w:pPr>
            <w:r>
              <w:rPr>
                <w:color w:val="000000" w:themeColor="text1"/>
              </w:rPr>
              <w:t>0,0</w:t>
            </w:r>
          </w:p>
        </w:tc>
        <w:tc>
          <w:tcPr>
            <w:tcW w:w="1271" w:type="dxa"/>
            <w:tcBorders>
              <w:bottom w:val="single" w:sz="4" w:space="0" w:color="auto"/>
            </w:tcBorders>
          </w:tcPr>
          <w:p w14:paraId="7C88138E" w14:textId="7953E6B4" w:rsidR="00F94715" w:rsidRDefault="00F94715" w:rsidP="00F94715">
            <w:pPr>
              <w:jc w:val="center"/>
              <w:rPr>
                <w:color w:val="000000"/>
              </w:rPr>
            </w:pPr>
            <w:r>
              <w:rPr>
                <w:color w:val="000000" w:themeColor="text1"/>
              </w:rPr>
              <w:t>0,0</w:t>
            </w:r>
          </w:p>
        </w:tc>
      </w:tr>
      <w:tr w:rsidR="00F94715" w:rsidRPr="009D53AC" w14:paraId="5DBC7B69" w14:textId="77777777" w:rsidTr="00B607CB">
        <w:tc>
          <w:tcPr>
            <w:tcW w:w="539" w:type="dxa"/>
            <w:vMerge/>
            <w:tcBorders>
              <w:bottom w:val="single" w:sz="18" w:space="0" w:color="auto"/>
            </w:tcBorders>
          </w:tcPr>
          <w:p w14:paraId="77712844"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4B22B96E"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0E308D33"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top w:val="single" w:sz="4" w:space="0" w:color="auto"/>
              <w:bottom w:val="single" w:sz="18" w:space="0" w:color="auto"/>
            </w:tcBorders>
          </w:tcPr>
          <w:p w14:paraId="77A5A801" w14:textId="627F3902" w:rsidR="00F94715" w:rsidRDefault="00F94715" w:rsidP="00F94715">
            <w:pPr>
              <w:jc w:val="center"/>
              <w:rPr>
                <w:color w:val="000000"/>
              </w:rPr>
            </w:pPr>
          </w:p>
        </w:tc>
        <w:tc>
          <w:tcPr>
            <w:tcW w:w="1276" w:type="dxa"/>
            <w:tcBorders>
              <w:top w:val="single" w:sz="4" w:space="0" w:color="auto"/>
              <w:bottom w:val="single" w:sz="18" w:space="0" w:color="auto"/>
            </w:tcBorders>
          </w:tcPr>
          <w:p w14:paraId="292B1D55" w14:textId="3917D626" w:rsidR="00F94715" w:rsidRDefault="00F94715" w:rsidP="00F94715">
            <w:pPr>
              <w:jc w:val="center"/>
              <w:rPr>
                <w:color w:val="000000"/>
              </w:rPr>
            </w:pPr>
          </w:p>
        </w:tc>
        <w:tc>
          <w:tcPr>
            <w:tcW w:w="1268" w:type="dxa"/>
            <w:tcBorders>
              <w:top w:val="single" w:sz="4" w:space="0" w:color="auto"/>
              <w:bottom w:val="single" w:sz="18" w:space="0" w:color="auto"/>
            </w:tcBorders>
          </w:tcPr>
          <w:p w14:paraId="7611202A" w14:textId="7215602F" w:rsidR="00F94715" w:rsidRDefault="00F94715" w:rsidP="00F94715">
            <w:pPr>
              <w:jc w:val="center"/>
              <w:rPr>
                <w:color w:val="000000"/>
              </w:rPr>
            </w:pPr>
          </w:p>
        </w:tc>
        <w:tc>
          <w:tcPr>
            <w:tcW w:w="1287" w:type="dxa"/>
            <w:tcBorders>
              <w:top w:val="single" w:sz="4" w:space="0" w:color="auto"/>
              <w:bottom w:val="single" w:sz="18" w:space="0" w:color="auto"/>
            </w:tcBorders>
          </w:tcPr>
          <w:p w14:paraId="0A0BE6BE" w14:textId="530496AE" w:rsidR="00F94715" w:rsidRDefault="00F94715" w:rsidP="00F94715">
            <w:pPr>
              <w:jc w:val="center"/>
              <w:rPr>
                <w:color w:val="000000"/>
              </w:rPr>
            </w:pPr>
          </w:p>
        </w:tc>
        <w:tc>
          <w:tcPr>
            <w:tcW w:w="1271" w:type="dxa"/>
            <w:tcBorders>
              <w:top w:val="single" w:sz="4" w:space="0" w:color="auto"/>
              <w:bottom w:val="single" w:sz="18" w:space="0" w:color="auto"/>
            </w:tcBorders>
          </w:tcPr>
          <w:p w14:paraId="059FC7B1" w14:textId="2A2E7328" w:rsidR="00F94715" w:rsidRDefault="00F94715" w:rsidP="00F94715">
            <w:pPr>
              <w:jc w:val="center"/>
              <w:rPr>
                <w:color w:val="000000"/>
              </w:rPr>
            </w:pPr>
          </w:p>
        </w:tc>
      </w:tr>
      <w:tr w:rsidR="00F94715" w:rsidRPr="009D53AC" w14:paraId="7BEDF2B6" w14:textId="77777777" w:rsidTr="00B607CB">
        <w:trPr>
          <w:trHeight w:val="246"/>
        </w:trPr>
        <w:tc>
          <w:tcPr>
            <w:tcW w:w="539" w:type="dxa"/>
            <w:vMerge w:val="restart"/>
            <w:tcBorders>
              <w:top w:val="single" w:sz="18" w:space="0" w:color="auto"/>
            </w:tcBorders>
          </w:tcPr>
          <w:p w14:paraId="22D74822"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r>
              <w:rPr>
                <w:color w:val="000000" w:themeColor="text1"/>
              </w:rPr>
              <w:t>6</w:t>
            </w:r>
          </w:p>
        </w:tc>
        <w:tc>
          <w:tcPr>
            <w:tcW w:w="3572" w:type="dxa"/>
            <w:vMerge w:val="restart"/>
            <w:tcBorders>
              <w:top w:val="single" w:sz="18" w:space="0" w:color="auto"/>
            </w:tcBorders>
          </w:tcPr>
          <w:p w14:paraId="37F703CA" w14:textId="77777777" w:rsidR="00F94715" w:rsidRPr="009D53AC" w:rsidRDefault="00F94715" w:rsidP="00F94715">
            <w:pPr>
              <w:widowControl w:val="0"/>
              <w:overflowPunct w:val="0"/>
              <w:autoSpaceDE w:val="0"/>
              <w:autoSpaceDN w:val="0"/>
              <w:adjustRightInd w:val="0"/>
              <w:textAlignment w:val="baseline"/>
              <w:rPr>
                <w:color w:val="000000" w:themeColor="text1"/>
              </w:rPr>
            </w:pPr>
            <w:r w:rsidRPr="009D53AC">
              <w:rPr>
                <w:color w:val="000000" w:themeColor="text1"/>
              </w:rPr>
              <w:t>Установка модульной котельной для отопления и ГВС на газе  - для здания Районного узла связи</w:t>
            </w:r>
          </w:p>
        </w:tc>
        <w:tc>
          <w:tcPr>
            <w:tcW w:w="3402" w:type="dxa"/>
            <w:tcBorders>
              <w:top w:val="single" w:sz="18" w:space="0" w:color="auto"/>
            </w:tcBorders>
          </w:tcPr>
          <w:p w14:paraId="1A592225"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Всего</w:t>
            </w:r>
          </w:p>
        </w:tc>
        <w:tc>
          <w:tcPr>
            <w:tcW w:w="1277" w:type="dxa"/>
            <w:tcBorders>
              <w:top w:val="single" w:sz="4" w:space="0" w:color="auto"/>
            </w:tcBorders>
          </w:tcPr>
          <w:p w14:paraId="687F9D09" w14:textId="4D82A84A" w:rsidR="00F94715" w:rsidRDefault="000738DD" w:rsidP="00F94715">
            <w:pPr>
              <w:jc w:val="center"/>
              <w:rPr>
                <w:color w:val="000000"/>
              </w:rPr>
            </w:pPr>
            <w:r>
              <w:rPr>
                <w:color w:val="000000" w:themeColor="text1"/>
              </w:rPr>
              <w:t>165 000</w:t>
            </w:r>
            <w:r w:rsidR="00F94715">
              <w:rPr>
                <w:color w:val="000000" w:themeColor="text1"/>
              </w:rPr>
              <w:t>,0</w:t>
            </w:r>
          </w:p>
        </w:tc>
        <w:tc>
          <w:tcPr>
            <w:tcW w:w="1276" w:type="dxa"/>
            <w:tcBorders>
              <w:top w:val="single" w:sz="4" w:space="0" w:color="auto"/>
            </w:tcBorders>
          </w:tcPr>
          <w:p w14:paraId="02B859EF" w14:textId="43843E15" w:rsidR="00F94715" w:rsidRDefault="00F94715" w:rsidP="00F94715">
            <w:pPr>
              <w:jc w:val="center"/>
              <w:rPr>
                <w:color w:val="000000"/>
              </w:rPr>
            </w:pPr>
            <w:r w:rsidRPr="00347AF0">
              <w:rPr>
                <w:color w:val="000000" w:themeColor="text1"/>
              </w:rPr>
              <w:t>0,0</w:t>
            </w:r>
          </w:p>
        </w:tc>
        <w:tc>
          <w:tcPr>
            <w:tcW w:w="1268" w:type="dxa"/>
            <w:tcBorders>
              <w:top w:val="single" w:sz="4" w:space="0" w:color="auto"/>
            </w:tcBorders>
          </w:tcPr>
          <w:p w14:paraId="755EDC5E" w14:textId="22AD625C" w:rsidR="00F94715" w:rsidRDefault="00F94715" w:rsidP="00F94715">
            <w:pPr>
              <w:jc w:val="center"/>
              <w:rPr>
                <w:color w:val="000000"/>
              </w:rPr>
            </w:pPr>
            <w:r w:rsidRPr="00347AF0">
              <w:rPr>
                <w:color w:val="000000" w:themeColor="text1"/>
              </w:rPr>
              <w:t>0,0</w:t>
            </w:r>
          </w:p>
        </w:tc>
        <w:tc>
          <w:tcPr>
            <w:tcW w:w="1287" w:type="dxa"/>
            <w:tcBorders>
              <w:top w:val="single" w:sz="4" w:space="0" w:color="auto"/>
            </w:tcBorders>
          </w:tcPr>
          <w:p w14:paraId="53390B58" w14:textId="3FAACE39" w:rsidR="00F94715" w:rsidRDefault="001611F3" w:rsidP="001611F3">
            <w:pPr>
              <w:rPr>
                <w:color w:val="000000"/>
              </w:rPr>
            </w:pPr>
            <w:r>
              <w:rPr>
                <w:color w:val="000000" w:themeColor="text1"/>
              </w:rPr>
              <w:t xml:space="preserve">        </w:t>
            </w:r>
            <w:r w:rsidR="00F94715" w:rsidRPr="00347AF0">
              <w:rPr>
                <w:color w:val="000000" w:themeColor="text1"/>
              </w:rPr>
              <w:t>0,0</w:t>
            </w:r>
          </w:p>
        </w:tc>
        <w:tc>
          <w:tcPr>
            <w:tcW w:w="1271" w:type="dxa"/>
            <w:tcBorders>
              <w:top w:val="single" w:sz="4" w:space="0" w:color="auto"/>
            </w:tcBorders>
          </w:tcPr>
          <w:p w14:paraId="4E750FDA" w14:textId="0076DC8D" w:rsidR="00F94715" w:rsidRDefault="00F94715" w:rsidP="00F94715">
            <w:pPr>
              <w:jc w:val="center"/>
              <w:rPr>
                <w:color w:val="000000"/>
              </w:rPr>
            </w:pPr>
            <w:r w:rsidRPr="00347AF0">
              <w:rPr>
                <w:color w:val="000000" w:themeColor="text1"/>
              </w:rPr>
              <w:t>0,0</w:t>
            </w:r>
          </w:p>
        </w:tc>
      </w:tr>
      <w:tr w:rsidR="00F94715" w:rsidRPr="009D53AC" w14:paraId="07C19F9C" w14:textId="77777777" w:rsidTr="00B607CB">
        <w:trPr>
          <w:trHeight w:val="246"/>
        </w:trPr>
        <w:tc>
          <w:tcPr>
            <w:tcW w:w="539" w:type="dxa"/>
            <w:vMerge/>
            <w:tcBorders>
              <w:top w:val="single" w:sz="18" w:space="0" w:color="auto"/>
            </w:tcBorders>
          </w:tcPr>
          <w:p w14:paraId="72852C1F"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79FA92C6"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1CDDBD54"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01B4FBB0" w14:textId="4B3869BB" w:rsidR="00F94715" w:rsidRDefault="00F94715" w:rsidP="00F94715">
            <w:pPr>
              <w:jc w:val="center"/>
              <w:rPr>
                <w:color w:val="000000"/>
              </w:rPr>
            </w:pPr>
            <w:r>
              <w:rPr>
                <w:color w:val="000000" w:themeColor="text1"/>
              </w:rPr>
              <w:t> </w:t>
            </w:r>
          </w:p>
        </w:tc>
        <w:tc>
          <w:tcPr>
            <w:tcW w:w="1276" w:type="dxa"/>
            <w:tcBorders>
              <w:top w:val="single" w:sz="4" w:space="0" w:color="auto"/>
            </w:tcBorders>
          </w:tcPr>
          <w:p w14:paraId="17283CF2" w14:textId="4E3D14F5" w:rsidR="00F94715" w:rsidRDefault="00F94715" w:rsidP="00F94715">
            <w:r>
              <w:rPr>
                <w:color w:val="000000" w:themeColor="text1"/>
              </w:rPr>
              <w:t> </w:t>
            </w:r>
          </w:p>
        </w:tc>
        <w:tc>
          <w:tcPr>
            <w:tcW w:w="1268" w:type="dxa"/>
            <w:tcBorders>
              <w:top w:val="single" w:sz="4" w:space="0" w:color="auto"/>
            </w:tcBorders>
          </w:tcPr>
          <w:p w14:paraId="7DB6D79F" w14:textId="1859D5AB" w:rsidR="00F94715" w:rsidRDefault="00F94715" w:rsidP="00F94715">
            <w:r>
              <w:rPr>
                <w:color w:val="000000" w:themeColor="text1"/>
              </w:rPr>
              <w:t> </w:t>
            </w:r>
          </w:p>
        </w:tc>
        <w:tc>
          <w:tcPr>
            <w:tcW w:w="1287" w:type="dxa"/>
            <w:tcBorders>
              <w:top w:val="single" w:sz="4" w:space="0" w:color="auto"/>
            </w:tcBorders>
          </w:tcPr>
          <w:p w14:paraId="6A7AD915" w14:textId="4966D2B8" w:rsidR="00F94715" w:rsidRDefault="00F94715" w:rsidP="00F94715">
            <w:r>
              <w:rPr>
                <w:color w:val="000000" w:themeColor="text1"/>
              </w:rPr>
              <w:t> </w:t>
            </w:r>
          </w:p>
        </w:tc>
        <w:tc>
          <w:tcPr>
            <w:tcW w:w="1271" w:type="dxa"/>
            <w:tcBorders>
              <w:top w:val="single" w:sz="4" w:space="0" w:color="auto"/>
            </w:tcBorders>
          </w:tcPr>
          <w:p w14:paraId="05E6F13F" w14:textId="08AEAF45" w:rsidR="00F94715" w:rsidRDefault="00F94715" w:rsidP="00F94715">
            <w:r>
              <w:rPr>
                <w:color w:val="000000" w:themeColor="text1"/>
              </w:rPr>
              <w:t> </w:t>
            </w:r>
          </w:p>
        </w:tc>
      </w:tr>
      <w:tr w:rsidR="00F94715" w:rsidRPr="009D53AC" w14:paraId="56F08736" w14:textId="77777777" w:rsidTr="00B607CB">
        <w:trPr>
          <w:trHeight w:val="246"/>
        </w:trPr>
        <w:tc>
          <w:tcPr>
            <w:tcW w:w="539" w:type="dxa"/>
            <w:vMerge/>
            <w:tcBorders>
              <w:top w:val="single" w:sz="18" w:space="0" w:color="auto"/>
            </w:tcBorders>
          </w:tcPr>
          <w:p w14:paraId="2A14CD1C"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7B0D6FCE"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4D871A5C"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bottom w:val="single" w:sz="4" w:space="0" w:color="auto"/>
            </w:tcBorders>
          </w:tcPr>
          <w:p w14:paraId="530B243F" w14:textId="3086960D" w:rsidR="00F94715" w:rsidRDefault="00F94715" w:rsidP="00F94715">
            <w:pPr>
              <w:jc w:val="center"/>
              <w:rPr>
                <w:color w:val="000000"/>
              </w:rPr>
            </w:pPr>
            <w:r>
              <w:rPr>
                <w:color w:val="000000" w:themeColor="text1"/>
              </w:rPr>
              <w:t> </w:t>
            </w:r>
          </w:p>
        </w:tc>
        <w:tc>
          <w:tcPr>
            <w:tcW w:w="1276" w:type="dxa"/>
            <w:tcBorders>
              <w:bottom w:val="single" w:sz="4" w:space="0" w:color="auto"/>
            </w:tcBorders>
          </w:tcPr>
          <w:p w14:paraId="6D7A6325" w14:textId="36373C1A" w:rsidR="00F94715" w:rsidRDefault="00F94715" w:rsidP="00F94715">
            <w:pPr>
              <w:jc w:val="center"/>
              <w:rPr>
                <w:color w:val="000000"/>
              </w:rPr>
            </w:pPr>
            <w:r>
              <w:rPr>
                <w:color w:val="000000" w:themeColor="text1"/>
              </w:rPr>
              <w:t> </w:t>
            </w:r>
          </w:p>
        </w:tc>
        <w:tc>
          <w:tcPr>
            <w:tcW w:w="1268" w:type="dxa"/>
            <w:tcBorders>
              <w:bottom w:val="single" w:sz="4" w:space="0" w:color="auto"/>
            </w:tcBorders>
          </w:tcPr>
          <w:p w14:paraId="0B3A6F9E" w14:textId="000980F3" w:rsidR="00F94715" w:rsidRDefault="00F94715" w:rsidP="00F94715">
            <w:pPr>
              <w:jc w:val="center"/>
              <w:rPr>
                <w:color w:val="000000"/>
              </w:rPr>
            </w:pPr>
            <w:r>
              <w:rPr>
                <w:color w:val="000000" w:themeColor="text1"/>
              </w:rPr>
              <w:t> </w:t>
            </w:r>
          </w:p>
        </w:tc>
        <w:tc>
          <w:tcPr>
            <w:tcW w:w="1287" w:type="dxa"/>
            <w:tcBorders>
              <w:bottom w:val="single" w:sz="4" w:space="0" w:color="auto"/>
            </w:tcBorders>
          </w:tcPr>
          <w:p w14:paraId="5BD8A689" w14:textId="07A4930B" w:rsidR="00F94715" w:rsidRDefault="00F94715" w:rsidP="00F94715">
            <w:pPr>
              <w:jc w:val="center"/>
              <w:rPr>
                <w:color w:val="000000"/>
              </w:rPr>
            </w:pPr>
            <w:r>
              <w:rPr>
                <w:color w:val="000000" w:themeColor="text1"/>
              </w:rPr>
              <w:t> </w:t>
            </w:r>
          </w:p>
        </w:tc>
        <w:tc>
          <w:tcPr>
            <w:tcW w:w="1271" w:type="dxa"/>
            <w:tcBorders>
              <w:bottom w:val="single" w:sz="4" w:space="0" w:color="auto"/>
            </w:tcBorders>
          </w:tcPr>
          <w:p w14:paraId="2179C112" w14:textId="4FA9B948" w:rsidR="00F94715" w:rsidRDefault="00F94715" w:rsidP="00F94715">
            <w:pPr>
              <w:jc w:val="center"/>
              <w:rPr>
                <w:color w:val="000000"/>
              </w:rPr>
            </w:pPr>
            <w:r>
              <w:rPr>
                <w:color w:val="000000" w:themeColor="text1"/>
              </w:rPr>
              <w:t> </w:t>
            </w:r>
          </w:p>
        </w:tc>
      </w:tr>
      <w:tr w:rsidR="00F94715" w:rsidRPr="009D53AC" w14:paraId="0F996841" w14:textId="77777777" w:rsidTr="00B607CB">
        <w:tc>
          <w:tcPr>
            <w:tcW w:w="539" w:type="dxa"/>
            <w:vMerge/>
          </w:tcPr>
          <w:p w14:paraId="647FFAE1"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1CC888E5"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54387608"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1514FDA1" w14:textId="3D35CDB3" w:rsidR="00F94715" w:rsidRDefault="00F94715" w:rsidP="00F94715">
            <w:pPr>
              <w:jc w:val="center"/>
              <w:rPr>
                <w:color w:val="000000"/>
              </w:rPr>
            </w:pPr>
            <w:r>
              <w:rPr>
                <w:color w:val="000000" w:themeColor="text1"/>
              </w:rPr>
              <w:t> </w:t>
            </w:r>
          </w:p>
        </w:tc>
        <w:tc>
          <w:tcPr>
            <w:tcW w:w="1276" w:type="dxa"/>
          </w:tcPr>
          <w:p w14:paraId="6152D277" w14:textId="54212BC9" w:rsidR="00F94715" w:rsidRDefault="00F94715" w:rsidP="00F94715">
            <w:pPr>
              <w:jc w:val="center"/>
              <w:rPr>
                <w:color w:val="000000"/>
              </w:rPr>
            </w:pPr>
            <w:r>
              <w:rPr>
                <w:color w:val="000000" w:themeColor="text1"/>
              </w:rPr>
              <w:t> </w:t>
            </w:r>
          </w:p>
        </w:tc>
        <w:tc>
          <w:tcPr>
            <w:tcW w:w="1268" w:type="dxa"/>
          </w:tcPr>
          <w:p w14:paraId="41611C49" w14:textId="17999D1B" w:rsidR="00F94715" w:rsidRDefault="00F94715" w:rsidP="00F94715">
            <w:pPr>
              <w:jc w:val="center"/>
              <w:rPr>
                <w:color w:val="000000"/>
              </w:rPr>
            </w:pPr>
            <w:r>
              <w:rPr>
                <w:color w:val="000000" w:themeColor="text1"/>
              </w:rPr>
              <w:t> </w:t>
            </w:r>
          </w:p>
        </w:tc>
        <w:tc>
          <w:tcPr>
            <w:tcW w:w="1287" w:type="dxa"/>
          </w:tcPr>
          <w:p w14:paraId="4586FC6D" w14:textId="7B2CDB8A" w:rsidR="00F94715" w:rsidRDefault="00F94715" w:rsidP="00F94715">
            <w:pPr>
              <w:jc w:val="center"/>
              <w:rPr>
                <w:color w:val="000000"/>
              </w:rPr>
            </w:pPr>
            <w:r>
              <w:rPr>
                <w:color w:val="000000" w:themeColor="text1"/>
              </w:rPr>
              <w:t> </w:t>
            </w:r>
          </w:p>
        </w:tc>
        <w:tc>
          <w:tcPr>
            <w:tcW w:w="1271" w:type="dxa"/>
          </w:tcPr>
          <w:p w14:paraId="668ECE9E" w14:textId="02EF28F5" w:rsidR="00F94715" w:rsidRDefault="00F94715" w:rsidP="00F94715">
            <w:pPr>
              <w:jc w:val="center"/>
              <w:rPr>
                <w:color w:val="000000"/>
              </w:rPr>
            </w:pPr>
            <w:r>
              <w:rPr>
                <w:color w:val="000000" w:themeColor="text1"/>
              </w:rPr>
              <w:t> </w:t>
            </w:r>
          </w:p>
        </w:tc>
      </w:tr>
      <w:tr w:rsidR="00F94715" w:rsidRPr="009D53AC" w14:paraId="76F27D7E" w14:textId="77777777" w:rsidTr="00B607CB">
        <w:tc>
          <w:tcPr>
            <w:tcW w:w="539" w:type="dxa"/>
            <w:vMerge/>
          </w:tcPr>
          <w:p w14:paraId="0B414BD3"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630698B2"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0F1CC39A"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Borders>
              <w:bottom w:val="single" w:sz="4" w:space="0" w:color="auto"/>
            </w:tcBorders>
          </w:tcPr>
          <w:p w14:paraId="5D88A3BD" w14:textId="1D6AE02C" w:rsidR="00F94715" w:rsidRDefault="000738DD" w:rsidP="00F94715">
            <w:pPr>
              <w:jc w:val="center"/>
              <w:rPr>
                <w:color w:val="000000"/>
              </w:rPr>
            </w:pPr>
            <w:r>
              <w:rPr>
                <w:color w:val="000000" w:themeColor="text1"/>
              </w:rPr>
              <w:t>165 000</w:t>
            </w:r>
            <w:r w:rsidR="00F94715">
              <w:rPr>
                <w:color w:val="000000" w:themeColor="text1"/>
              </w:rPr>
              <w:t>,0</w:t>
            </w:r>
          </w:p>
        </w:tc>
        <w:tc>
          <w:tcPr>
            <w:tcW w:w="1276" w:type="dxa"/>
            <w:tcBorders>
              <w:bottom w:val="single" w:sz="4" w:space="0" w:color="auto"/>
            </w:tcBorders>
          </w:tcPr>
          <w:p w14:paraId="5DFE7DB9" w14:textId="42BAE48F" w:rsidR="00F94715" w:rsidRDefault="00F94715" w:rsidP="00F94715">
            <w:pPr>
              <w:jc w:val="center"/>
              <w:rPr>
                <w:color w:val="000000"/>
              </w:rPr>
            </w:pPr>
            <w:r w:rsidRPr="00347AF0">
              <w:rPr>
                <w:color w:val="000000" w:themeColor="text1"/>
              </w:rPr>
              <w:t>0,0</w:t>
            </w:r>
          </w:p>
        </w:tc>
        <w:tc>
          <w:tcPr>
            <w:tcW w:w="1268" w:type="dxa"/>
            <w:tcBorders>
              <w:bottom w:val="single" w:sz="4" w:space="0" w:color="auto"/>
            </w:tcBorders>
          </w:tcPr>
          <w:p w14:paraId="072A09E9" w14:textId="54DA1655" w:rsidR="00F94715" w:rsidRDefault="00F94715" w:rsidP="00F94715">
            <w:pPr>
              <w:jc w:val="center"/>
              <w:rPr>
                <w:color w:val="000000"/>
              </w:rPr>
            </w:pPr>
            <w:r w:rsidRPr="00347AF0">
              <w:rPr>
                <w:color w:val="000000" w:themeColor="text1"/>
              </w:rPr>
              <w:t>0,0</w:t>
            </w:r>
          </w:p>
        </w:tc>
        <w:tc>
          <w:tcPr>
            <w:tcW w:w="1287" w:type="dxa"/>
            <w:tcBorders>
              <w:bottom w:val="single" w:sz="4" w:space="0" w:color="auto"/>
            </w:tcBorders>
          </w:tcPr>
          <w:p w14:paraId="72CAF21A" w14:textId="3351A50A" w:rsidR="00F94715" w:rsidRDefault="00F94715" w:rsidP="00F94715">
            <w:pPr>
              <w:jc w:val="center"/>
              <w:rPr>
                <w:color w:val="000000"/>
              </w:rPr>
            </w:pPr>
            <w:r w:rsidRPr="00347AF0">
              <w:rPr>
                <w:color w:val="000000" w:themeColor="text1"/>
              </w:rPr>
              <w:t>0,0</w:t>
            </w:r>
          </w:p>
        </w:tc>
        <w:tc>
          <w:tcPr>
            <w:tcW w:w="1271" w:type="dxa"/>
            <w:tcBorders>
              <w:bottom w:val="single" w:sz="4" w:space="0" w:color="auto"/>
            </w:tcBorders>
          </w:tcPr>
          <w:p w14:paraId="6EB6D411" w14:textId="182C3CEA" w:rsidR="00F94715" w:rsidRDefault="00F94715" w:rsidP="00F94715">
            <w:pPr>
              <w:jc w:val="center"/>
              <w:rPr>
                <w:color w:val="000000"/>
              </w:rPr>
            </w:pPr>
            <w:r w:rsidRPr="00347AF0">
              <w:rPr>
                <w:color w:val="000000" w:themeColor="text1"/>
              </w:rPr>
              <w:t>0,0</w:t>
            </w:r>
          </w:p>
        </w:tc>
      </w:tr>
      <w:tr w:rsidR="00F94715" w:rsidRPr="009D53AC" w14:paraId="7542B6F4" w14:textId="77777777" w:rsidTr="00B607CB">
        <w:trPr>
          <w:trHeight w:val="322"/>
        </w:trPr>
        <w:tc>
          <w:tcPr>
            <w:tcW w:w="539" w:type="dxa"/>
            <w:vMerge/>
            <w:tcBorders>
              <w:bottom w:val="single" w:sz="18" w:space="0" w:color="auto"/>
            </w:tcBorders>
          </w:tcPr>
          <w:p w14:paraId="4FC54B93"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5EF12988"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64D32C28"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top w:val="single" w:sz="4" w:space="0" w:color="auto"/>
              <w:bottom w:val="single" w:sz="18" w:space="0" w:color="auto"/>
            </w:tcBorders>
          </w:tcPr>
          <w:p w14:paraId="1451EE00" w14:textId="0E3F96CC" w:rsidR="00F94715" w:rsidRDefault="00F94715" w:rsidP="00F94715">
            <w:pPr>
              <w:jc w:val="center"/>
              <w:rPr>
                <w:color w:val="000000"/>
              </w:rPr>
            </w:pPr>
          </w:p>
        </w:tc>
        <w:tc>
          <w:tcPr>
            <w:tcW w:w="1276" w:type="dxa"/>
            <w:tcBorders>
              <w:top w:val="single" w:sz="4" w:space="0" w:color="auto"/>
              <w:bottom w:val="single" w:sz="18" w:space="0" w:color="auto"/>
            </w:tcBorders>
          </w:tcPr>
          <w:p w14:paraId="262425F5" w14:textId="07100FEC" w:rsidR="00F94715" w:rsidRDefault="00F94715" w:rsidP="00F94715"/>
        </w:tc>
        <w:tc>
          <w:tcPr>
            <w:tcW w:w="1268" w:type="dxa"/>
            <w:tcBorders>
              <w:top w:val="single" w:sz="4" w:space="0" w:color="auto"/>
              <w:bottom w:val="single" w:sz="18" w:space="0" w:color="auto"/>
            </w:tcBorders>
          </w:tcPr>
          <w:p w14:paraId="53D0E512" w14:textId="31D30268" w:rsidR="00F94715" w:rsidRDefault="00F94715" w:rsidP="00F94715"/>
        </w:tc>
        <w:tc>
          <w:tcPr>
            <w:tcW w:w="1287" w:type="dxa"/>
            <w:tcBorders>
              <w:top w:val="single" w:sz="4" w:space="0" w:color="auto"/>
              <w:bottom w:val="single" w:sz="18" w:space="0" w:color="auto"/>
            </w:tcBorders>
          </w:tcPr>
          <w:p w14:paraId="0FF0BECE" w14:textId="62C4C554" w:rsidR="00F94715" w:rsidRDefault="00F94715" w:rsidP="00F94715"/>
        </w:tc>
        <w:tc>
          <w:tcPr>
            <w:tcW w:w="1271" w:type="dxa"/>
            <w:tcBorders>
              <w:top w:val="single" w:sz="4" w:space="0" w:color="auto"/>
              <w:bottom w:val="single" w:sz="18" w:space="0" w:color="auto"/>
            </w:tcBorders>
          </w:tcPr>
          <w:p w14:paraId="21D4A175" w14:textId="4E530A73" w:rsidR="00F94715" w:rsidRDefault="00F94715" w:rsidP="00F94715"/>
        </w:tc>
      </w:tr>
      <w:tr w:rsidR="00F94715" w:rsidRPr="00B20710" w14:paraId="78BB6DB9" w14:textId="77777777" w:rsidTr="00B607CB">
        <w:trPr>
          <w:trHeight w:val="251"/>
        </w:trPr>
        <w:tc>
          <w:tcPr>
            <w:tcW w:w="539" w:type="dxa"/>
            <w:vMerge w:val="restart"/>
            <w:tcBorders>
              <w:top w:val="single" w:sz="18" w:space="0" w:color="auto"/>
            </w:tcBorders>
          </w:tcPr>
          <w:p w14:paraId="1B71AA5A"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r>
              <w:rPr>
                <w:color w:val="000000" w:themeColor="text1"/>
              </w:rPr>
              <w:t>7</w:t>
            </w:r>
          </w:p>
        </w:tc>
        <w:tc>
          <w:tcPr>
            <w:tcW w:w="3572" w:type="dxa"/>
            <w:vMerge w:val="restart"/>
            <w:tcBorders>
              <w:top w:val="single" w:sz="18" w:space="0" w:color="auto"/>
            </w:tcBorders>
          </w:tcPr>
          <w:p w14:paraId="22D65AE7" w14:textId="6A896240" w:rsidR="00F94715" w:rsidRPr="009D53AC" w:rsidRDefault="00F94715" w:rsidP="00F94715">
            <w:pPr>
              <w:rPr>
                <w:color w:val="000000" w:themeColor="text1"/>
              </w:rPr>
            </w:pPr>
            <w:r w:rsidRPr="00575F42">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c>
        <w:tc>
          <w:tcPr>
            <w:tcW w:w="3402" w:type="dxa"/>
            <w:tcBorders>
              <w:top w:val="single" w:sz="18" w:space="0" w:color="auto"/>
            </w:tcBorders>
          </w:tcPr>
          <w:p w14:paraId="146A03B2"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Всего</w:t>
            </w:r>
          </w:p>
        </w:tc>
        <w:tc>
          <w:tcPr>
            <w:tcW w:w="1277" w:type="dxa"/>
            <w:tcBorders>
              <w:top w:val="single" w:sz="4" w:space="0" w:color="auto"/>
            </w:tcBorders>
          </w:tcPr>
          <w:p w14:paraId="421C8AD9" w14:textId="3DBBE1B6" w:rsidR="00F94715" w:rsidRDefault="00F94715" w:rsidP="00F94715">
            <w:pPr>
              <w:jc w:val="center"/>
              <w:rPr>
                <w:color w:val="000000"/>
              </w:rPr>
            </w:pPr>
            <w:r>
              <w:rPr>
                <w:color w:val="000000" w:themeColor="text1"/>
              </w:rPr>
              <w:t>0,0</w:t>
            </w:r>
          </w:p>
        </w:tc>
        <w:tc>
          <w:tcPr>
            <w:tcW w:w="1276" w:type="dxa"/>
            <w:tcBorders>
              <w:top w:val="single" w:sz="4" w:space="0" w:color="auto"/>
            </w:tcBorders>
          </w:tcPr>
          <w:p w14:paraId="5C076FBC" w14:textId="5A934F77" w:rsidR="00F94715" w:rsidRDefault="00086D71" w:rsidP="00086D71">
            <w:pPr>
              <w:rPr>
                <w:color w:val="000000"/>
              </w:rPr>
            </w:pPr>
            <w:r>
              <w:rPr>
                <w:color w:val="000000" w:themeColor="text1"/>
              </w:rPr>
              <w:t xml:space="preserve">        </w:t>
            </w:r>
            <w:r w:rsidR="00F94715" w:rsidRPr="004C5B98">
              <w:rPr>
                <w:color w:val="000000" w:themeColor="text1"/>
              </w:rPr>
              <w:t>0,0</w:t>
            </w:r>
          </w:p>
        </w:tc>
        <w:tc>
          <w:tcPr>
            <w:tcW w:w="1268" w:type="dxa"/>
            <w:tcBorders>
              <w:top w:val="single" w:sz="4" w:space="0" w:color="auto"/>
            </w:tcBorders>
          </w:tcPr>
          <w:p w14:paraId="24567563" w14:textId="5B5CA58F" w:rsidR="00F94715" w:rsidRDefault="004D21F7" w:rsidP="00F94715">
            <w:pPr>
              <w:jc w:val="center"/>
              <w:rPr>
                <w:color w:val="000000"/>
              </w:rPr>
            </w:pPr>
            <w:r>
              <w:rPr>
                <w:color w:val="000000" w:themeColor="text1"/>
              </w:rPr>
              <w:t>250 000</w:t>
            </w:r>
            <w:r w:rsidR="00F94715" w:rsidRPr="004C5B98">
              <w:rPr>
                <w:color w:val="000000" w:themeColor="text1"/>
              </w:rPr>
              <w:t>,0</w:t>
            </w:r>
          </w:p>
        </w:tc>
        <w:tc>
          <w:tcPr>
            <w:tcW w:w="1287" w:type="dxa"/>
            <w:tcBorders>
              <w:top w:val="single" w:sz="4" w:space="0" w:color="auto"/>
            </w:tcBorders>
          </w:tcPr>
          <w:p w14:paraId="23E214A2" w14:textId="66A909C2" w:rsidR="00F94715" w:rsidRDefault="004D21F7" w:rsidP="004D21F7">
            <w:pPr>
              <w:rPr>
                <w:color w:val="000000"/>
              </w:rPr>
            </w:pPr>
            <w:r>
              <w:rPr>
                <w:color w:val="000000" w:themeColor="text1"/>
              </w:rPr>
              <w:t xml:space="preserve">      </w:t>
            </w:r>
            <w:r w:rsidR="00F94715" w:rsidRPr="004C5B98">
              <w:rPr>
                <w:color w:val="000000" w:themeColor="text1"/>
              </w:rPr>
              <w:t>0,0</w:t>
            </w:r>
          </w:p>
        </w:tc>
        <w:tc>
          <w:tcPr>
            <w:tcW w:w="1271" w:type="dxa"/>
            <w:tcBorders>
              <w:top w:val="single" w:sz="4" w:space="0" w:color="auto"/>
            </w:tcBorders>
          </w:tcPr>
          <w:p w14:paraId="333E5123" w14:textId="1DF9194C" w:rsidR="00F94715" w:rsidRDefault="00F94715" w:rsidP="00F94715">
            <w:pPr>
              <w:jc w:val="center"/>
              <w:rPr>
                <w:color w:val="000000"/>
              </w:rPr>
            </w:pPr>
            <w:r w:rsidRPr="004C5B98">
              <w:rPr>
                <w:color w:val="000000" w:themeColor="text1"/>
              </w:rPr>
              <w:t>0,0</w:t>
            </w:r>
          </w:p>
        </w:tc>
      </w:tr>
      <w:tr w:rsidR="00F94715" w:rsidRPr="00B20710" w14:paraId="3EC2F24B" w14:textId="77777777" w:rsidTr="00B607CB">
        <w:trPr>
          <w:trHeight w:val="246"/>
        </w:trPr>
        <w:tc>
          <w:tcPr>
            <w:tcW w:w="539" w:type="dxa"/>
            <w:vMerge/>
            <w:tcBorders>
              <w:top w:val="single" w:sz="18" w:space="0" w:color="auto"/>
            </w:tcBorders>
          </w:tcPr>
          <w:p w14:paraId="496D5362"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0224B624"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556C26E5"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3E87DC39" w14:textId="77777777" w:rsidR="00F94715" w:rsidRDefault="00F94715" w:rsidP="00F94715">
            <w:pPr>
              <w:rPr>
                <w:color w:val="000000"/>
              </w:rPr>
            </w:pPr>
          </w:p>
        </w:tc>
        <w:tc>
          <w:tcPr>
            <w:tcW w:w="1276" w:type="dxa"/>
            <w:tcBorders>
              <w:top w:val="single" w:sz="4" w:space="0" w:color="auto"/>
            </w:tcBorders>
          </w:tcPr>
          <w:p w14:paraId="7D183A4A" w14:textId="72D811CA" w:rsidR="00F94715" w:rsidRDefault="00F94715" w:rsidP="00F94715">
            <w:r>
              <w:rPr>
                <w:color w:val="000000" w:themeColor="text1"/>
              </w:rPr>
              <w:t> </w:t>
            </w:r>
          </w:p>
        </w:tc>
        <w:tc>
          <w:tcPr>
            <w:tcW w:w="1268" w:type="dxa"/>
            <w:tcBorders>
              <w:top w:val="single" w:sz="4" w:space="0" w:color="auto"/>
            </w:tcBorders>
          </w:tcPr>
          <w:p w14:paraId="258122F1" w14:textId="662F68D8" w:rsidR="00F94715" w:rsidRDefault="00F94715" w:rsidP="00F94715">
            <w:r>
              <w:rPr>
                <w:color w:val="000000" w:themeColor="text1"/>
              </w:rPr>
              <w:t> </w:t>
            </w:r>
          </w:p>
        </w:tc>
        <w:tc>
          <w:tcPr>
            <w:tcW w:w="1287" w:type="dxa"/>
            <w:tcBorders>
              <w:top w:val="single" w:sz="4" w:space="0" w:color="auto"/>
            </w:tcBorders>
          </w:tcPr>
          <w:p w14:paraId="66264D57" w14:textId="43D6070D" w:rsidR="00F94715" w:rsidRDefault="00F94715" w:rsidP="00F94715">
            <w:r>
              <w:rPr>
                <w:color w:val="000000" w:themeColor="text1"/>
              </w:rPr>
              <w:t> </w:t>
            </w:r>
          </w:p>
        </w:tc>
        <w:tc>
          <w:tcPr>
            <w:tcW w:w="1271" w:type="dxa"/>
            <w:tcBorders>
              <w:top w:val="single" w:sz="4" w:space="0" w:color="auto"/>
            </w:tcBorders>
          </w:tcPr>
          <w:p w14:paraId="667201FB" w14:textId="04D95CBC" w:rsidR="00F94715" w:rsidRDefault="00F94715" w:rsidP="00F94715">
            <w:r>
              <w:rPr>
                <w:color w:val="000000" w:themeColor="text1"/>
              </w:rPr>
              <w:t> </w:t>
            </w:r>
          </w:p>
        </w:tc>
      </w:tr>
      <w:tr w:rsidR="00F94715" w:rsidRPr="00B20710" w14:paraId="034849ED" w14:textId="77777777" w:rsidTr="00B607CB">
        <w:trPr>
          <w:trHeight w:val="246"/>
        </w:trPr>
        <w:tc>
          <w:tcPr>
            <w:tcW w:w="539" w:type="dxa"/>
            <w:vMerge/>
            <w:tcBorders>
              <w:top w:val="single" w:sz="18" w:space="0" w:color="auto"/>
            </w:tcBorders>
          </w:tcPr>
          <w:p w14:paraId="57D6079A"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48EE8F6A"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0300A1A4"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Pr>
          <w:p w14:paraId="4A45B2AC" w14:textId="77777777" w:rsidR="00F94715" w:rsidRDefault="00F94715" w:rsidP="00F94715">
            <w:pPr>
              <w:jc w:val="center"/>
              <w:rPr>
                <w:color w:val="000000"/>
              </w:rPr>
            </w:pPr>
          </w:p>
        </w:tc>
        <w:tc>
          <w:tcPr>
            <w:tcW w:w="1276" w:type="dxa"/>
          </w:tcPr>
          <w:p w14:paraId="6EE43CC3" w14:textId="21C75810" w:rsidR="00F94715" w:rsidRDefault="00F94715" w:rsidP="00F94715">
            <w:pPr>
              <w:jc w:val="center"/>
              <w:rPr>
                <w:color w:val="000000"/>
              </w:rPr>
            </w:pPr>
            <w:r>
              <w:rPr>
                <w:color w:val="000000" w:themeColor="text1"/>
              </w:rPr>
              <w:t> </w:t>
            </w:r>
          </w:p>
        </w:tc>
        <w:tc>
          <w:tcPr>
            <w:tcW w:w="1268" w:type="dxa"/>
          </w:tcPr>
          <w:p w14:paraId="44FBF23C" w14:textId="778A2764" w:rsidR="00F94715" w:rsidRDefault="00F94715" w:rsidP="00F94715">
            <w:pPr>
              <w:jc w:val="center"/>
              <w:rPr>
                <w:color w:val="000000"/>
              </w:rPr>
            </w:pPr>
            <w:r>
              <w:rPr>
                <w:color w:val="000000" w:themeColor="text1"/>
              </w:rPr>
              <w:t> </w:t>
            </w:r>
          </w:p>
        </w:tc>
        <w:tc>
          <w:tcPr>
            <w:tcW w:w="1287" w:type="dxa"/>
          </w:tcPr>
          <w:p w14:paraId="1088C922" w14:textId="0A160F68" w:rsidR="00F94715" w:rsidRDefault="00F94715" w:rsidP="00F94715">
            <w:pPr>
              <w:jc w:val="center"/>
              <w:rPr>
                <w:color w:val="000000"/>
              </w:rPr>
            </w:pPr>
            <w:r>
              <w:rPr>
                <w:color w:val="000000" w:themeColor="text1"/>
              </w:rPr>
              <w:t> </w:t>
            </w:r>
          </w:p>
        </w:tc>
        <w:tc>
          <w:tcPr>
            <w:tcW w:w="1271" w:type="dxa"/>
          </w:tcPr>
          <w:p w14:paraId="6A98CEF4" w14:textId="0B59C7CD" w:rsidR="00F94715" w:rsidRDefault="00F94715" w:rsidP="00F94715">
            <w:pPr>
              <w:jc w:val="center"/>
              <w:rPr>
                <w:color w:val="000000"/>
              </w:rPr>
            </w:pPr>
            <w:r>
              <w:rPr>
                <w:color w:val="000000" w:themeColor="text1"/>
              </w:rPr>
              <w:t> </w:t>
            </w:r>
          </w:p>
        </w:tc>
      </w:tr>
      <w:tr w:rsidR="00F94715" w:rsidRPr="00B20710" w14:paraId="0B58CF2E" w14:textId="77777777" w:rsidTr="00B607CB">
        <w:tc>
          <w:tcPr>
            <w:tcW w:w="539" w:type="dxa"/>
            <w:vMerge/>
          </w:tcPr>
          <w:p w14:paraId="0748B010"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0A971AAD"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61E7268B"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7BBE8CEB" w14:textId="77777777" w:rsidR="00F94715" w:rsidRDefault="00F94715" w:rsidP="00F94715">
            <w:pPr>
              <w:jc w:val="center"/>
              <w:rPr>
                <w:color w:val="000000"/>
              </w:rPr>
            </w:pPr>
          </w:p>
        </w:tc>
        <w:tc>
          <w:tcPr>
            <w:tcW w:w="1276" w:type="dxa"/>
          </w:tcPr>
          <w:p w14:paraId="5831184B" w14:textId="2F60AFED" w:rsidR="00F94715" w:rsidRDefault="00F94715" w:rsidP="00F94715">
            <w:pPr>
              <w:jc w:val="center"/>
              <w:rPr>
                <w:color w:val="000000"/>
              </w:rPr>
            </w:pPr>
          </w:p>
        </w:tc>
        <w:tc>
          <w:tcPr>
            <w:tcW w:w="1268" w:type="dxa"/>
          </w:tcPr>
          <w:p w14:paraId="6E7DD813" w14:textId="455A2C42" w:rsidR="00F94715" w:rsidRDefault="00F94715" w:rsidP="00F94715">
            <w:pPr>
              <w:jc w:val="center"/>
              <w:rPr>
                <w:color w:val="000000"/>
              </w:rPr>
            </w:pPr>
          </w:p>
        </w:tc>
        <w:tc>
          <w:tcPr>
            <w:tcW w:w="1287" w:type="dxa"/>
          </w:tcPr>
          <w:p w14:paraId="6CD74124" w14:textId="6E18B810" w:rsidR="00F94715" w:rsidRDefault="00F94715" w:rsidP="00F94715">
            <w:pPr>
              <w:jc w:val="center"/>
              <w:rPr>
                <w:color w:val="000000"/>
              </w:rPr>
            </w:pPr>
          </w:p>
        </w:tc>
        <w:tc>
          <w:tcPr>
            <w:tcW w:w="1271" w:type="dxa"/>
          </w:tcPr>
          <w:p w14:paraId="18EB062E" w14:textId="43354805" w:rsidR="00F94715" w:rsidRDefault="00F94715" w:rsidP="00F94715">
            <w:pPr>
              <w:jc w:val="center"/>
              <w:rPr>
                <w:color w:val="000000"/>
              </w:rPr>
            </w:pPr>
          </w:p>
        </w:tc>
      </w:tr>
      <w:tr w:rsidR="00F94715" w:rsidRPr="00B20710" w14:paraId="24BDDD43" w14:textId="77777777" w:rsidTr="00B607CB">
        <w:trPr>
          <w:trHeight w:val="248"/>
        </w:trPr>
        <w:tc>
          <w:tcPr>
            <w:tcW w:w="539" w:type="dxa"/>
            <w:vMerge/>
          </w:tcPr>
          <w:p w14:paraId="6910E197"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47AB3B71"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0F1432DF"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64A60C37" w14:textId="7BDB1742" w:rsidR="00F94715" w:rsidRDefault="00F94715" w:rsidP="00F94715">
            <w:pPr>
              <w:jc w:val="center"/>
              <w:rPr>
                <w:color w:val="000000"/>
              </w:rPr>
            </w:pPr>
            <w:r>
              <w:rPr>
                <w:color w:val="000000" w:themeColor="text1"/>
              </w:rPr>
              <w:t>0,0</w:t>
            </w:r>
          </w:p>
        </w:tc>
        <w:tc>
          <w:tcPr>
            <w:tcW w:w="1276" w:type="dxa"/>
          </w:tcPr>
          <w:p w14:paraId="512F7578" w14:textId="10985F9F" w:rsidR="00F94715" w:rsidRDefault="00086D71" w:rsidP="00F94715">
            <w:r>
              <w:rPr>
                <w:color w:val="000000" w:themeColor="text1"/>
              </w:rPr>
              <w:t xml:space="preserve">         </w:t>
            </w:r>
            <w:r w:rsidR="00F94715" w:rsidRPr="004C5B98">
              <w:rPr>
                <w:color w:val="000000" w:themeColor="text1"/>
              </w:rPr>
              <w:t>0,0</w:t>
            </w:r>
          </w:p>
        </w:tc>
        <w:tc>
          <w:tcPr>
            <w:tcW w:w="1268" w:type="dxa"/>
          </w:tcPr>
          <w:p w14:paraId="24BA4E1E" w14:textId="31768E7B" w:rsidR="00F94715" w:rsidRDefault="00FA2716" w:rsidP="00F94715">
            <w:r>
              <w:rPr>
                <w:color w:val="000000" w:themeColor="text1"/>
              </w:rPr>
              <w:t xml:space="preserve">   </w:t>
            </w:r>
            <w:r w:rsidR="004D21F7">
              <w:rPr>
                <w:color w:val="000000" w:themeColor="text1"/>
              </w:rPr>
              <w:t>250 00</w:t>
            </w:r>
            <w:r w:rsidR="00F94715" w:rsidRPr="004C5B98">
              <w:rPr>
                <w:color w:val="000000" w:themeColor="text1"/>
              </w:rPr>
              <w:t>0,0</w:t>
            </w:r>
          </w:p>
        </w:tc>
        <w:tc>
          <w:tcPr>
            <w:tcW w:w="1287" w:type="dxa"/>
          </w:tcPr>
          <w:p w14:paraId="1A53A05B" w14:textId="695CC6D2" w:rsidR="00F94715" w:rsidRDefault="004D21F7" w:rsidP="00F94715">
            <w:r>
              <w:rPr>
                <w:color w:val="000000" w:themeColor="text1"/>
              </w:rPr>
              <w:t xml:space="preserve">       </w:t>
            </w:r>
            <w:r w:rsidR="00F94715" w:rsidRPr="004C5B98">
              <w:rPr>
                <w:color w:val="000000" w:themeColor="text1"/>
              </w:rPr>
              <w:t>0,0</w:t>
            </w:r>
          </w:p>
        </w:tc>
        <w:tc>
          <w:tcPr>
            <w:tcW w:w="1271" w:type="dxa"/>
          </w:tcPr>
          <w:p w14:paraId="153B732A" w14:textId="0231C285" w:rsidR="00F94715" w:rsidRDefault="004D21F7" w:rsidP="00F94715">
            <w:r>
              <w:rPr>
                <w:color w:val="000000" w:themeColor="text1"/>
              </w:rPr>
              <w:t xml:space="preserve">       </w:t>
            </w:r>
            <w:r w:rsidR="00F94715" w:rsidRPr="004C5B98">
              <w:rPr>
                <w:color w:val="000000" w:themeColor="text1"/>
              </w:rPr>
              <w:t>0,0</w:t>
            </w:r>
          </w:p>
        </w:tc>
      </w:tr>
      <w:tr w:rsidR="00F94715" w:rsidRPr="00B20710" w14:paraId="6FE20E91" w14:textId="77777777" w:rsidTr="00B607CB">
        <w:trPr>
          <w:trHeight w:val="284"/>
        </w:trPr>
        <w:tc>
          <w:tcPr>
            <w:tcW w:w="539" w:type="dxa"/>
            <w:vMerge/>
            <w:tcBorders>
              <w:bottom w:val="single" w:sz="4" w:space="0" w:color="auto"/>
            </w:tcBorders>
          </w:tcPr>
          <w:p w14:paraId="22DE265D"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4" w:space="0" w:color="auto"/>
            </w:tcBorders>
          </w:tcPr>
          <w:p w14:paraId="3F727B27"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bottom w:val="single" w:sz="4" w:space="0" w:color="auto"/>
            </w:tcBorders>
          </w:tcPr>
          <w:p w14:paraId="25EB57F1"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4" w:space="0" w:color="auto"/>
            </w:tcBorders>
          </w:tcPr>
          <w:p w14:paraId="50998B0C"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c>
          <w:tcPr>
            <w:tcW w:w="1276" w:type="dxa"/>
            <w:tcBorders>
              <w:bottom w:val="single" w:sz="4" w:space="0" w:color="auto"/>
            </w:tcBorders>
          </w:tcPr>
          <w:p w14:paraId="2D7824AD"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c>
          <w:tcPr>
            <w:tcW w:w="1268" w:type="dxa"/>
            <w:tcBorders>
              <w:bottom w:val="single" w:sz="4" w:space="0" w:color="auto"/>
            </w:tcBorders>
          </w:tcPr>
          <w:p w14:paraId="7523C81A"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c>
          <w:tcPr>
            <w:tcW w:w="1287" w:type="dxa"/>
            <w:tcBorders>
              <w:bottom w:val="single" w:sz="4" w:space="0" w:color="auto"/>
            </w:tcBorders>
          </w:tcPr>
          <w:p w14:paraId="78C083AE"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c>
          <w:tcPr>
            <w:tcW w:w="1271" w:type="dxa"/>
            <w:tcBorders>
              <w:bottom w:val="single" w:sz="4" w:space="0" w:color="auto"/>
            </w:tcBorders>
          </w:tcPr>
          <w:p w14:paraId="0C889C55"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r>
      <w:tr w:rsidR="00F94715" w:rsidRPr="00B20710" w14:paraId="108B6289" w14:textId="77777777" w:rsidTr="00B607CB">
        <w:trPr>
          <w:trHeight w:val="293"/>
        </w:trPr>
        <w:tc>
          <w:tcPr>
            <w:tcW w:w="539" w:type="dxa"/>
            <w:vMerge w:val="restart"/>
            <w:tcBorders>
              <w:bottom w:val="single" w:sz="18" w:space="0" w:color="auto"/>
            </w:tcBorders>
          </w:tcPr>
          <w:p w14:paraId="4E55B887"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r>
              <w:rPr>
                <w:color w:val="000000" w:themeColor="text1"/>
              </w:rPr>
              <w:t>8</w:t>
            </w:r>
          </w:p>
        </w:tc>
        <w:tc>
          <w:tcPr>
            <w:tcW w:w="3572" w:type="dxa"/>
            <w:vMerge w:val="restart"/>
            <w:tcBorders>
              <w:bottom w:val="single" w:sz="18" w:space="0" w:color="auto"/>
            </w:tcBorders>
          </w:tcPr>
          <w:p w14:paraId="4994E397" w14:textId="77777777" w:rsidR="00F94715" w:rsidRPr="009D53AC" w:rsidRDefault="00F94715" w:rsidP="00F94715">
            <w:pPr>
              <w:widowControl w:val="0"/>
              <w:overflowPunct w:val="0"/>
              <w:autoSpaceDE w:val="0"/>
              <w:autoSpaceDN w:val="0"/>
              <w:adjustRightInd w:val="0"/>
              <w:textAlignment w:val="baseline"/>
              <w:rPr>
                <w:b/>
                <w:color w:val="000000" w:themeColor="text1"/>
              </w:rPr>
            </w:pPr>
            <w:r w:rsidRPr="009D53AC">
              <w:rPr>
                <w:b/>
                <w:color w:val="000000" w:themeColor="text1"/>
              </w:rPr>
              <w:t>ИТОГО по программе</w:t>
            </w:r>
          </w:p>
          <w:p w14:paraId="6FEBFBCF"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4B2819E0"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Всего</w:t>
            </w:r>
          </w:p>
        </w:tc>
        <w:tc>
          <w:tcPr>
            <w:tcW w:w="1277" w:type="dxa"/>
            <w:tcBorders>
              <w:top w:val="single" w:sz="4" w:space="0" w:color="auto"/>
              <w:left w:val="single" w:sz="4" w:space="0" w:color="auto"/>
              <w:bottom w:val="single" w:sz="4" w:space="0" w:color="auto"/>
              <w:right w:val="single" w:sz="4" w:space="0" w:color="auto"/>
            </w:tcBorders>
          </w:tcPr>
          <w:p w14:paraId="5C7592F2" w14:textId="6EEF2F42" w:rsidR="00F94715" w:rsidRPr="005D126A" w:rsidRDefault="00266745" w:rsidP="00F94715">
            <w:pPr>
              <w:widowControl w:val="0"/>
              <w:overflowPunct w:val="0"/>
              <w:autoSpaceDE w:val="0"/>
              <w:autoSpaceDN w:val="0"/>
              <w:adjustRightInd w:val="0"/>
              <w:textAlignment w:val="baseline"/>
              <w:rPr>
                <w:b/>
                <w:color w:val="000000" w:themeColor="text1"/>
                <w:highlight w:val="yellow"/>
              </w:rPr>
            </w:pPr>
            <w:r>
              <w:rPr>
                <w:b/>
                <w:color w:val="000000" w:themeColor="text1"/>
              </w:rPr>
              <w:t>929</w:t>
            </w:r>
            <w:r w:rsidR="00F94715">
              <w:rPr>
                <w:b/>
                <w:color w:val="000000" w:themeColor="text1"/>
              </w:rPr>
              <w:t> 000,0</w:t>
            </w:r>
          </w:p>
        </w:tc>
        <w:tc>
          <w:tcPr>
            <w:tcW w:w="1276" w:type="dxa"/>
            <w:tcBorders>
              <w:top w:val="single" w:sz="4" w:space="0" w:color="auto"/>
              <w:left w:val="single" w:sz="4" w:space="0" w:color="auto"/>
              <w:bottom w:val="single" w:sz="4" w:space="0" w:color="auto"/>
              <w:right w:val="single" w:sz="4" w:space="0" w:color="auto"/>
            </w:tcBorders>
          </w:tcPr>
          <w:p w14:paraId="25932F53" w14:textId="353AB2E9" w:rsidR="00F94715" w:rsidRPr="005D126A" w:rsidRDefault="00FA2716" w:rsidP="00F94715">
            <w:pPr>
              <w:widowControl w:val="0"/>
              <w:autoSpaceDE w:val="0"/>
              <w:autoSpaceDN w:val="0"/>
              <w:adjustRightInd w:val="0"/>
              <w:rPr>
                <w:b/>
                <w:color w:val="000000" w:themeColor="text1"/>
                <w:highlight w:val="yellow"/>
              </w:rPr>
            </w:pPr>
            <w:r>
              <w:rPr>
                <w:b/>
                <w:color w:val="000000" w:themeColor="text1"/>
              </w:rPr>
              <w:t>939 432</w:t>
            </w:r>
            <w:r w:rsidR="00F94715">
              <w:rPr>
                <w:b/>
                <w:color w:val="000000" w:themeColor="text1"/>
              </w:rPr>
              <w:t>,0</w:t>
            </w:r>
          </w:p>
        </w:tc>
        <w:tc>
          <w:tcPr>
            <w:tcW w:w="1268" w:type="dxa"/>
            <w:tcBorders>
              <w:top w:val="single" w:sz="4" w:space="0" w:color="auto"/>
              <w:left w:val="single" w:sz="4" w:space="0" w:color="auto"/>
              <w:bottom w:val="single" w:sz="4" w:space="0" w:color="auto"/>
              <w:right w:val="single" w:sz="4" w:space="0" w:color="auto"/>
            </w:tcBorders>
          </w:tcPr>
          <w:p w14:paraId="1A8B3BBA" w14:textId="6EAE3FC4" w:rsidR="00F94715" w:rsidRPr="005D126A" w:rsidRDefault="00FA2716" w:rsidP="00FA2716">
            <w:pPr>
              <w:rPr>
                <w:b/>
                <w:color w:val="000000" w:themeColor="text1"/>
                <w:highlight w:val="yellow"/>
              </w:rPr>
            </w:pPr>
            <w:r>
              <w:rPr>
                <w:b/>
                <w:color w:val="000000" w:themeColor="text1"/>
              </w:rPr>
              <w:t>917 252,82</w:t>
            </w:r>
          </w:p>
        </w:tc>
        <w:tc>
          <w:tcPr>
            <w:tcW w:w="1287" w:type="dxa"/>
            <w:tcBorders>
              <w:top w:val="single" w:sz="4" w:space="0" w:color="auto"/>
              <w:left w:val="single" w:sz="4" w:space="0" w:color="auto"/>
              <w:bottom w:val="single" w:sz="4" w:space="0" w:color="auto"/>
              <w:right w:val="single" w:sz="4" w:space="0" w:color="auto"/>
            </w:tcBorders>
          </w:tcPr>
          <w:p w14:paraId="6A7F075D" w14:textId="56C09B4C" w:rsidR="00F94715" w:rsidRPr="005D126A" w:rsidRDefault="00F94715" w:rsidP="00F94715">
            <w:pPr>
              <w:jc w:val="center"/>
              <w:rPr>
                <w:b/>
                <w:color w:val="000000" w:themeColor="text1"/>
                <w:highlight w:val="yellow"/>
              </w:rPr>
            </w:pPr>
            <w:r>
              <w:rPr>
                <w:b/>
                <w:color w:val="000000" w:themeColor="text1"/>
              </w:rPr>
              <w:t>0,0</w:t>
            </w:r>
          </w:p>
        </w:tc>
        <w:tc>
          <w:tcPr>
            <w:tcW w:w="1271" w:type="dxa"/>
            <w:tcBorders>
              <w:top w:val="single" w:sz="4" w:space="0" w:color="auto"/>
              <w:left w:val="single" w:sz="4" w:space="0" w:color="auto"/>
              <w:bottom w:val="single" w:sz="4" w:space="0" w:color="auto"/>
              <w:right w:val="single" w:sz="4" w:space="0" w:color="auto"/>
            </w:tcBorders>
          </w:tcPr>
          <w:p w14:paraId="264A6EDA" w14:textId="1D40F572" w:rsidR="00F94715" w:rsidRPr="005D126A" w:rsidRDefault="00F94715" w:rsidP="00F94715">
            <w:pPr>
              <w:jc w:val="center"/>
              <w:rPr>
                <w:b/>
                <w:color w:val="000000" w:themeColor="text1"/>
                <w:highlight w:val="yellow"/>
              </w:rPr>
            </w:pPr>
            <w:r>
              <w:rPr>
                <w:b/>
                <w:color w:val="000000" w:themeColor="text1"/>
              </w:rPr>
              <w:t>0,0</w:t>
            </w:r>
          </w:p>
        </w:tc>
      </w:tr>
      <w:tr w:rsidR="00F94715" w14:paraId="56AA707B" w14:textId="77777777" w:rsidTr="00B607CB">
        <w:trPr>
          <w:trHeight w:val="322"/>
        </w:trPr>
        <w:tc>
          <w:tcPr>
            <w:tcW w:w="539" w:type="dxa"/>
            <w:vMerge/>
            <w:tcBorders>
              <w:bottom w:val="single" w:sz="18" w:space="0" w:color="auto"/>
            </w:tcBorders>
          </w:tcPr>
          <w:p w14:paraId="4E4FE43B"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69F389B1"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14:paraId="3EF63879"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Федеральный бюджет</w:t>
            </w:r>
          </w:p>
        </w:tc>
        <w:tc>
          <w:tcPr>
            <w:tcW w:w="1277" w:type="dxa"/>
            <w:tcBorders>
              <w:top w:val="single" w:sz="4" w:space="0" w:color="auto"/>
              <w:left w:val="single" w:sz="4" w:space="0" w:color="auto"/>
              <w:bottom w:val="single" w:sz="4" w:space="0" w:color="auto"/>
              <w:right w:val="single" w:sz="4" w:space="0" w:color="auto"/>
            </w:tcBorders>
          </w:tcPr>
          <w:p w14:paraId="06E14663" w14:textId="365135A4" w:rsidR="00F94715" w:rsidRPr="005D126A" w:rsidRDefault="00F94715" w:rsidP="00F94715">
            <w:pPr>
              <w:widowControl w:val="0"/>
              <w:overflowPunct w:val="0"/>
              <w:autoSpaceDE w:val="0"/>
              <w:autoSpaceDN w:val="0"/>
              <w:adjustRightInd w:val="0"/>
              <w:textAlignment w:val="baseline"/>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B5601EF" w14:textId="099F10B9" w:rsidR="00F94715" w:rsidRPr="005D126A" w:rsidRDefault="00F94715" w:rsidP="00F94715">
            <w:pPr>
              <w:widowControl w:val="0"/>
              <w:autoSpaceDE w:val="0"/>
              <w:autoSpaceDN w:val="0"/>
              <w:adjustRightInd w:val="0"/>
              <w:rPr>
                <w:b/>
                <w:color w:val="000000" w:themeColor="text1"/>
              </w:rPr>
            </w:pPr>
          </w:p>
        </w:tc>
        <w:tc>
          <w:tcPr>
            <w:tcW w:w="1268" w:type="dxa"/>
            <w:tcBorders>
              <w:top w:val="single" w:sz="4" w:space="0" w:color="auto"/>
              <w:left w:val="single" w:sz="4" w:space="0" w:color="auto"/>
              <w:bottom w:val="single" w:sz="4" w:space="0" w:color="auto"/>
              <w:right w:val="single" w:sz="4" w:space="0" w:color="auto"/>
            </w:tcBorders>
          </w:tcPr>
          <w:p w14:paraId="7D94E99D" w14:textId="4984E056" w:rsidR="00F94715" w:rsidRPr="005D126A" w:rsidRDefault="00F94715" w:rsidP="00F94715">
            <w:pPr>
              <w:jc w:val="center"/>
              <w:rPr>
                <w:b/>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14:paraId="54D32A4A" w14:textId="47EC2644" w:rsidR="00F94715" w:rsidRPr="005D126A" w:rsidRDefault="00F94715" w:rsidP="00F94715">
            <w:pPr>
              <w:jc w:val="center"/>
              <w:rPr>
                <w:b/>
                <w:color w:val="000000" w:themeColor="text1"/>
              </w:rPr>
            </w:pPr>
          </w:p>
        </w:tc>
        <w:tc>
          <w:tcPr>
            <w:tcW w:w="1271" w:type="dxa"/>
            <w:tcBorders>
              <w:top w:val="single" w:sz="4" w:space="0" w:color="auto"/>
              <w:left w:val="single" w:sz="4" w:space="0" w:color="auto"/>
              <w:bottom w:val="single" w:sz="4" w:space="0" w:color="auto"/>
              <w:right w:val="single" w:sz="4" w:space="0" w:color="auto"/>
            </w:tcBorders>
          </w:tcPr>
          <w:p w14:paraId="440A3545" w14:textId="7B60B427" w:rsidR="00F94715" w:rsidRPr="005D126A" w:rsidRDefault="00F94715" w:rsidP="00F94715">
            <w:pPr>
              <w:jc w:val="center"/>
              <w:rPr>
                <w:b/>
                <w:color w:val="000000" w:themeColor="text1"/>
              </w:rPr>
            </w:pPr>
          </w:p>
        </w:tc>
      </w:tr>
      <w:tr w:rsidR="00F94715" w14:paraId="04A185EE" w14:textId="77777777" w:rsidTr="00B607CB">
        <w:trPr>
          <w:trHeight w:val="322"/>
        </w:trPr>
        <w:tc>
          <w:tcPr>
            <w:tcW w:w="539" w:type="dxa"/>
            <w:vMerge/>
            <w:tcBorders>
              <w:bottom w:val="single" w:sz="18" w:space="0" w:color="auto"/>
            </w:tcBorders>
          </w:tcPr>
          <w:p w14:paraId="63AA0569"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0C9E681C"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14:paraId="340CC148"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Государственный бюджет РС(Я)</w:t>
            </w:r>
          </w:p>
        </w:tc>
        <w:tc>
          <w:tcPr>
            <w:tcW w:w="1277" w:type="dxa"/>
            <w:tcBorders>
              <w:top w:val="single" w:sz="4" w:space="0" w:color="auto"/>
              <w:left w:val="single" w:sz="4" w:space="0" w:color="auto"/>
              <w:bottom w:val="single" w:sz="4" w:space="0" w:color="auto"/>
              <w:right w:val="single" w:sz="4" w:space="0" w:color="auto"/>
            </w:tcBorders>
          </w:tcPr>
          <w:p w14:paraId="685FA917" w14:textId="77777777" w:rsidR="00F94715" w:rsidRPr="005D126A" w:rsidRDefault="00F94715" w:rsidP="00F94715">
            <w:pPr>
              <w:widowControl w:val="0"/>
              <w:overflowPunct w:val="0"/>
              <w:autoSpaceDE w:val="0"/>
              <w:autoSpaceDN w:val="0"/>
              <w:adjustRightInd w:val="0"/>
              <w:textAlignment w:val="baseline"/>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8E6D190" w14:textId="77777777" w:rsidR="00F94715" w:rsidRPr="005D126A" w:rsidRDefault="00F94715" w:rsidP="00F94715">
            <w:pPr>
              <w:widowControl w:val="0"/>
              <w:autoSpaceDE w:val="0"/>
              <w:autoSpaceDN w:val="0"/>
              <w:adjustRightInd w:val="0"/>
              <w:rPr>
                <w:b/>
                <w:color w:val="000000" w:themeColor="text1"/>
              </w:rPr>
            </w:pPr>
            <w:r w:rsidRPr="005D126A">
              <w:rPr>
                <w:b/>
                <w:color w:val="000000" w:themeColor="text1"/>
              </w:rPr>
              <w:t> </w:t>
            </w:r>
          </w:p>
        </w:tc>
        <w:tc>
          <w:tcPr>
            <w:tcW w:w="1268" w:type="dxa"/>
            <w:tcBorders>
              <w:top w:val="single" w:sz="4" w:space="0" w:color="auto"/>
              <w:left w:val="single" w:sz="4" w:space="0" w:color="auto"/>
              <w:bottom w:val="single" w:sz="4" w:space="0" w:color="auto"/>
              <w:right w:val="single" w:sz="4" w:space="0" w:color="auto"/>
            </w:tcBorders>
          </w:tcPr>
          <w:p w14:paraId="0A0264F9" w14:textId="77777777" w:rsidR="00F94715" w:rsidRPr="005D126A" w:rsidRDefault="00F94715" w:rsidP="00F94715">
            <w:pPr>
              <w:jc w:val="center"/>
              <w:rPr>
                <w:b/>
                <w:color w:val="000000" w:themeColor="text1"/>
              </w:rPr>
            </w:pPr>
            <w:r w:rsidRPr="005D126A">
              <w:rPr>
                <w:b/>
                <w:color w:val="000000" w:themeColor="text1"/>
              </w:rPr>
              <w:t> </w:t>
            </w:r>
          </w:p>
        </w:tc>
        <w:tc>
          <w:tcPr>
            <w:tcW w:w="1287" w:type="dxa"/>
            <w:tcBorders>
              <w:top w:val="single" w:sz="4" w:space="0" w:color="auto"/>
              <w:left w:val="single" w:sz="4" w:space="0" w:color="auto"/>
              <w:bottom w:val="single" w:sz="4" w:space="0" w:color="auto"/>
              <w:right w:val="single" w:sz="4" w:space="0" w:color="auto"/>
            </w:tcBorders>
          </w:tcPr>
          <w:p w14:paraId="18E847E7" w14:textId="77777777" w:rsidR="00F94715" w:rsidRPr="005D126A" w:rsidRDefault="00F94715" w:rsidP="00F94715">
            <w:pPr>
              <w:jc w:val="center"/>
              <w:rPr>
                <w:b/>
                <w:color w:val="000000" w:themeColor="text1"/>
              </w:rPr>
            </w:pPr>
            <w:r w:rsidRPr="005D126A">
              <w:rPr>
                <w:b/>
                <w:color w:val="000000" w:themeColor="text1"/>
              </w:rPr>
              <w:t> </w:t>
            </w:r>
          </w:p>
        </w:tc>
        <w:tc>
          <w:tcPr>
            <w:tcW w:w="1271" w:type="dxa"/>
            <w:tcBorders>
              <w:top w:val="single" w:sz="4" w:space="0" w:color="auto"/>
              <w:left w:val="single" w:sz="4" w:space="0" w:color="auto"/>
              <w:bottom w:val="single" w:sz="4" w:space="0" w:color="auto"/>
              <w:right w:val="single" w:sz="4" w:space="0" w:color="auto"/>
            </w:tcBorders>
          </w:tcPr>
          <w:p w14:paraId="221B192D" w14:textId="77777777" w:rsidR="00F94715" w:rsidRPr="005D126A" w:rsidRDefault="00F94715" w:rsidP="00F94715">
            <w:pPr>
              <w:jc w:val="center"/>
              <w:rPr>
                <w:b/>
                <w:color w:val="000000" w:themeColor="text1"/>
              </w:rPr>
            </w:pPr>
            <w:r w:rsidRPr="005D126A">
              <w:rPr>
                <w:b/>
                <w:color w:val="000000" w:themeColor="text1"/>
              </w:rPr>
              <w:t> </w:t>
            </w:r>
          </w:p>
        </w:tc>
      </w:tr>
      <w:tr w:rsidR="00F94715" w14:paraId="15AEB35F" w14:textId="77777777" w:rsidTr="00B607CB">
        <w:trPr>
          <w:trHeight w:val="322"/>
        </w:trPr>
        <w:tc>
          <w:tcPr>
            <w:tcW w:w="539" w:type="dxa"/>
            <w:vMerge/>
            <w:tcBorders>
              <w:bottom w:val="single" w:sz="18" w:space="0" w:color="auto"/>
            </w:tcBorders>
          </w:tcPr>
          <w:p w14:paraId="439B9FE0"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445138DB"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14:paraId="7AFEF349"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 xml:space="preserve">Бюджет МО «Мирнинский район» </w:t>
            </w:r>
          </w:p>
        </w:tc>
        <w:tc>
          <w:tcPr>
            <w:tcW w:w="1277" w:type="dxa"/>
            <w:tcBorders>
              <w:top w:val="single" w:sz="4" w:space="0" w:color="auto"/>
              <w:left w:val="single" w:sz="4" w:space="0" w:color="auto"/>
              <w:bottom w:val="single" w:sz="4" w:space="0" w:color="auto"/>
              <w:right w:val="single" w:sz="4" w:space="0" w:color="auto"/>
            </w:tcBorders>
          </w:tcPr>
          <w:p w14:paraId="21C82D89" w14:textId="77777777" w:rsidR="00F94715" w:rsidRPr="005D126A" w:rsidRDefault="00F94715" w:rsidP="00F94715">
            <w:pPr>
              <w:widowControl w:val="0"/>
              <w:overflowPunct w:val="0"/>
              <w:autoSpaceDE w:val="0"/>
              <w:autoSpaceDN w:val="0"/>
              <w:adjustRightInd w:val="0"/>
              <w:textAlignment w:val="baseline"/>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787978B" w14:textId="77777777" w:rsidR="00F94715" w:rsidRPr="005D126A" w:rsidRDefault="00F94715" w:rsidP="00F94715">
            <w:pPr>
              <w:widowControl w:val="0"/>
              <w:autoSpaceDE w:val="0"/>
              <w:autoSpaceDN w:val="0"/>
              <w:adjustRightInd w:val="0"/>
              <w:rPr>
                <w:b/>
                <w:color w:val="000000" w:themeColor="text1"/>
              </w:rPr>
            </w:pPr>
            <w:r w:rsidRPr="005D126A">
              <w:rPr>
                <w:b/>
                <w:color w:val="000000" w:themeColor="text1"/>
              </w:rPr>
              <w:t> </w:t>
            </w:r>
          </w:p>
        </w:tc>
        <w:tc>
          <w:tcPr>
            <w:tcW w:w="1268" w:type="dxa"/>
            <w:tcBorders>
              <w:top w:val="single" w:sz="4" w:space="0" w:color="auto"/>
              <w:left w:val="single" w:sz="4" w:space="0" w:color="auto"/>
              <w:bottom w:val="single" w:sz="4" w:space="0" w:color="auto"/>
              <w:right w:val="single" w:sz="4" w:space="0" w:color="auto"/>
            </w:tcBorders>
          </w:tcPr>
          <w:p w14:paraId="47CD80DE" w14:textId="77777777" w:rsidR="00F94715" w:rsidRPr="005D126A" w:rsidRDefault="00F94715" w:rsidP="00F94715">
            <w:pPr>
              <w:jc w:val="center"/>
              <w:rPr>
                <w:b/>
                <w:color w:val="000000" w:themeColor="text1"/>
              </w:rPr>
            </w:pPr>
            <w:r w:rsidRPr="005D126A">
              <w:rPr>
                <w:b/>
                <w:color w:val="000000" w:themeColor="text1"/>
              </w:rPr>
              <w:t> </w:t>
            </w:r>
          </w:p>
        </w:tc>
        <w:tc>
          <w:tcPr>
            <w:tcW w:w="1287" w:type="dxa"/>
            <w:tcBorders>
              <w:top w:val="single" w:sz="4" w:space="0" w:color="auto"/>
              <w:left w:val="single" w:sz="4" w:space="0" w:color="auto"/>
              <w:bottom w:val="single" w:sz="4" w:space="0" w:color="auto"/>
              <w:right w:val="single" w:sz="4" w:space="0" w:color="auto"/>
            </w:tcBorders>
          </w:tcPr>
          <w:p w14:paraId="31D5A887" w14:textId="77777777" w:rsidR="00F94715" w:rsidRPr="005D126A" w:rsidRDefault="00F94715" w:rsidP="00F94715">
            <w:pPr>
              <w:jc w:val="center"/>
              <w:rPr>
                <w:b/>
                <w:color w:val="000000" w:themeColor="text1"/>
              </w:rPr>
            </w:pPr>
            <w:r w:rsidRPr="005D126A">
              <w:rPr>
                <w:b/>
                <w:color w:val="000000" w:themeColor="text1"/>
              </w:rPr>
              <w:t> </w:t>
            </w:r>
          </w:p>
        </w:tc>
        <w:tc>
          <w:tcPr>
            <w:tcW w:w="1271" w:type="dxa"/>
            <w:tcBorders>
              <w:top w:val="single" w:sz="4" w:space="0" w:color="auto"/>
              <w:left w:val="single" w:sz="4" w:space="0" w:color="auto"/>
              <w:bottom w:val="single" w:sz="4" w:space="0" w:color="auto"/>
              <w:right w:val="single" w:sz="4" w:space="0" w:color="auto"/>
            </w:tcBorders>
          </w:tcPr>
          <w:p w14:paraId="6CAF21C0" w14:textId="77777777" w:rsidR="00F94715" w:rsidRPr="005D126A" w:rsidRDefault="00F94715" w:rsidP="00F94715">
            <w:pPr>
              <w:jc w:val="center"/>
              <w:rPr>
                <w:b/>
                <w:color w:val="000000" w:themeColor="text1"/>
              </w:rPr>
            </w:pPr>
            <w:r w:rsidRPr="005D126A">
              <w:rPr>
                <w:b/>
                <w:color w:val="000000" w:themeColor="text1"/>
              </w:rPr>
              <w:t> </w:t>
            </w:r>
          </w:p>
        </w:tc>
      </w:tr>
      <w:tr w:rsidR="00F94715" w14:paraId="16212E11" w14:textId="77777777" w:rsidTr="00B607CB">
        <w:trPr>
          <w:trHeight w:val="322"/>
        </w:trPr>
        <w:tc>
          <w:tcPr>
            <w:tcW w:w="539" w:type="dxa"/>
            <w:vMerge/>
            <w:tcBorders>
              <w:bottom w:val="single" w:sz="18" w:space="0" w:color="auto"/>
            </w:tcBorders>
          </w:tcPr>
          <w:p w14:paraId="6A23F749"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00D29912"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14:paraId="2A46EA15"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Бюджет МО «Город Удачный»</w:t>
            </w:r>
          </w:p>
        </w:tc>
        <w:tc>
          <w:tcPr>
            <w:tcW w:w="1277" w:type="dxa"/>
            <w:tcBorders>
              <w:top w:val="single" w:sz="4" w:space="0" w:color="auto"/>
              <w:left w:val="single" w:sz="4" w:space="0" w:color="auto"/>
              <w:bottom w:val="single" w:sz="4" w:space="0" w:color="auto"/>
              <w:right w:val="single" w:sz="4" w:space="0" w:color="auto"/>
            </w:tcBorders>
          </w:tcPr>
          <w:p w14:paraId="7D8EF75A" w14:textId="39351D43" w:rsidR="00F94715" w:rsidRPr="005D126A" w:rsidRDefault="00086D71" w:rsidP="00F94715">
            <w:pPr>
              <w:widowControl w:val="0"/>
              <w:overflowPunct w:val="0"/>
              <w:autoSpaceDE w:val="0"/>
              <w:autoSpaceDN w:val="0"/>
              <w:adjustRightInd w:val="0"/>
              <w:textAlignment w:val="baseline"/>
              <w:rPr>
                <w:b/>
                <w:color w:val="000000" w:themeColor="text1"/>
              </w:rPr>
            </w:pPr>
            <w:r>
              <w:rPr>
                <w:b/>
                <w:color w:val="000000" w:themeColor="text1"/>
              </w:rPr>
              <w:t>929</w:t>
            </w:r>
            <w:r w:rsidR="00F94715">
              <w:rPr>
                <w:b/>
                <w:color w:val="000000" w:themeColor="text1"/>
              </w:rPr>
              <w:t> 000,0</w:t>
            </w:r>
          </w:p>
        </w:tc>
        <w:tc>
          <w:tcPr>
            <w:tcW w:w="1276" w:type="dxa"/>
            <w:tcBorders>
              <w:top w:val="single" w:sz="4" w:space="0" w:color="auto"/>
              <w:left w:val="single" w:sz="4" w:space="0" w:color="auto"/>
              <w:bottom w:val="single" w:sz="4" w:space="0" w:color="auto"/>
              <w:right w:val="single" w:sz="4" w:space="0" w:color="auto"/>
            </w:tcBorders>
          </w:tcPr>
          <w:p w14:paraId="70B42739" w14:textId="39A41ADD" w:rsidR="00F94715" w:rsidRPr="005D126A" w:rsidRDefault="00FA2716" w:rsidP="00F94715">
            <w:pPr>
              <w:widowControl w:val="0"/>
              <w:autoSpaceDE w:val="0"/>
              <w:autoSpaceDN w:val="0"/>
              <w:adjustRightInd w:val="0"/>
              <w:rPr>
                <w:b/>
                <w:color w:val="000000" w:themeColor="text1"/>
              </w:rPr>
            </w:pPr>
            <w:r>
              <w:rPr>
                <w:b/>
                <w:color w:val="000000" w:themeColor="text1"/>
              </w:rPr>
              <w:t>939 432,0</w:t>
            </w:r>
          </w:p>
        </w:tc>
        <w:tc>
          <w:tcPr>
            <w:tcW w:w="1268" w:type="dxa"/>
            <w:tcBorders>
              <w:top w:val="single" w:sz="4" w:space="0" w:color="auto"/>
              <w:left w:val="single" w:sz="4" w:space="0" w:color="auto"/>
              <w:bottom w:val="single" w:sz="4" w:space="0" w:color="auto"/>
              <w:right w:val="single" w:sz="4" w:space="0" w:color="auto"/>
            </w:tcBorders>
          </w:tcPr>
          <w:p w14:paraId="4A51B11D" w14:textId="0E16C3DD" w:rsidR="00F94715" w:rsidRPr="005D126A" w:rsidRDefault="00FA2716" w:rsidP="00F94715">
            <w:pPr>
              <w:jc w:val="center"/>
              <w:rPr>
                <w:b/>
                <w:color w:val="000000" w:themeColor="text1"/>
              </w:rPr>
            </w:pPr>
            <w:r>
              <w:rPr>
                <w:b/>
                <w:color w:val="000000" w:themeColor="text1"/>
              </w:rPr>
              <w:t>917 252,82</w:t>
            </w:r>
          </w:p>
        </w:tc>
        <w:tc>
          <w:tcPr>
            <w:tcW w:w="1287" w:type="dxa"/>
            <w:tcBorders>
              <w:top w:val="single" w:sz="4" w:space="0" w:color="auto"/>
              <w:left w:val="single" w:sz="4" w:space="0" w:color="auto"/>
              <w:bottom w:val="single" w:sz="4" w:space="0" w:color="auto"/>
              <w:right w:val="single" w:sz="4" w:space="0" w:color="auto"/>
            </w:tcBorders>
          </w:tcPr>
          <w:p w14:paraId="3B0485AB" w14:textId="71CFE93E" w:rsidR="00F94715" w:rsidRPr="005D126A" w:rsidRDefault="00F94715" w:rsidP="00F94715">
            <w:pPr>
              <w:jc w:val="center"/>
              <w:rPr>
                <w:b/>
                <w:color w:val="000000" w:themeColor="text1"/>
              </w:rPr>
            </w:pPr>
            <w:r>
              <w:rPr>
                <w:b/>
                <w:color w:val="000000" w:themeColor="text1"/>
              </w:rPr>
              <w:t>0,0</w:t>
            </w:r>
          </w:p>
        </w:tc>
        <w:tc>
          <w:tcPr>
            <w:tcW w:w="1271" w:type="dxa"/>
            <w:tcBorders>
              <w:top w:val="single" w:sz="4" w:space="0" w:color="auto"/>
              <w:left w:val="single" w:sz="4" w:space="0" w:color="auto"/>
              <w:bottom w:val="single" w:sz="4" w:space="0" w:color="auto"/>
              <w:right w:val="single" w:sz="4" w:space="0" w:color="auto"/>
            </w:tcBorders>
          </w:tcPr>
          <w:p w14:paraId="3788CCAF" w14:textId="5936B597" w:rsidR="00F94715" w:rsidRPr="005D126A" w:rsidRDefault="00F94715" w:rsidP="00F94715">
            <w:pPr>
              <w:jc w:val="center"/>
              <w:rPr>
                <w:b/>
                <w:color w:val="000000" w:themeColor="text1"/>
              </w:rPr>
            </w:pPr>
            <w:r>
              <w:rPr>
                <w:b/>
                <w:color w:val="000000" w:themeColor="text1"/>
              </w:rPr>
              <w:t>0,0</w:t>
            </w:r>
          </w:p>
        </w:tc>
      </w:tr>
      <w:tr w:rsidR="00F94715" w:rsidRPr="00B20710" w14:paraId="52973920" w14:textId="77777777" w:rsidTr="00B607CB">
        <w:trPr>
          <w:trHeight w:val="322"/>
        </w:trPr>
        <w:tc>
          <w:tcPr>
            <w:tcW w:w="539" w:type="dxa"/>
            <w:vMerge/>
            <w:tcBorders>
              <w:bottom w:val="single" w:sz="18" w:space="0" w:color="auto"/>
            </w:tcBorders>
          </w:tcPr>
          <w:p w14:paraId="11F10983"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67069711"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top w:val="single" w:sz="4" w:space="0" w:color="auto"/>
              <w:left w:val="single" w:sz="4" w:space="0" w:color="auto"/>
              <w:bottom w:val="single" w:sz="18" w:space="0" w:color="auto"/>
              <w:right w:val="single" w:sz="4" w:space="0" w:color="auto"/>
            </w:tcBorders>
          </w:tcPr>
          <w:p w14:paraId="02DE5506"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Другие источники</w:t>
            </w:r>
          </w:p>
        </w:tc>
        <w:tc>
          <w:tcPr>
            <w:tcW w:w="1277" w:type="dxa"/>
            <w:tcBorders>
              <w:top w:val="single" w:sz="4" w:space="0" w:color="auto"/>
              <w:left w:val="single" w:sz="4" w:space="0" w:color="auto"/>
              <w:bottom w:val="single" w:sz="18" w:space="0" w:color="auto"/>
              <w:right w:val="single" w:sz="4" w:space="0" w:color="auto"/>
            </w:tcBorders>
          </w:tcPr>
          <w:p w14:paraId="26708599" w14:textId="77777777" w:rsidR="00F94715" w:rsidRPr="005D126A" w:rsidRDefault="00F94715" w:rsidP="00F94715">
            <w:pPr>
              <w:widowControl w:val="0"/>
              <w:overflowPunct w:val="0"/>
              <w:autoSpaceDE w:val="0"/>
              <w:autoSpaceDN w:val="0"/>
              <w:adjustRightInd w:val="0"/>
              <w:textAlignment w:val="baseline"/>
              <w:rPr>
                <w:b/>
                <w:color w:val="000000" w:themeColor="text1"/>
              </w:rPr>
            </w:pPr>
          </w:p>
        </w:tc>
        <w:tc>
          <w:tcPr>
            <w:tcW w:w="1276" w:type="dxa"/>
            <w:tcBorders>
              <w:top w:val="single" w:sz="4" w:space="0" w:color="auto"/>
              <w:left w:val="single" w:sz="4" w:space="0" w:color="auto"/>
              <w:bottom w:val="single" w:sz="18" w:space="0" w:color="auto"/>
              <w:right w:val="single" w:sz="4" w:space="0" w:color="auto"/>
            </w:tcBorders>
          </w:tcPr>
          <w:p w14:paraId="45C1FDD3" w14:textId="77777777" w:rsidR="00F94715" w:rsidRPr="005D126A" w:rsidRDefault="00F94715" w:rsidP="00F94715">
            <w:pPr>
              <w:widowControl w:val="0"/>
              <w:autoSpaceDE w:val="0"/>
              <w:autoSpaceDN w:val="0"/>
              <w:adjustRightInd w:val="0"/>
              <w:rPr>
                <w:b/>
                <w:color w:val="000000" w:themeColor="text1"/>
              </w:rPr>
            </w:pPr>
          </w:p>
        </w:tc>
        <w:tc>
          <w:tcPr>
            <w:tcW w:w="1268" w:type="dxa"/>
            <w:tcBorders>
              <w:top w:val="single" w:sz="4" w:space="0" w:color="auto"/>
              <w:left w:val="single" w:sz="4" w:space="0" w:color="auto"/>
              <w:bottom w:val="single" w:sz="18" w:space="0" w:color="auto"/>
              <w:right w:val="single" w:sz="4" w:space="0" w:color="auto"/>
            </w:tcBorders>
          </w:tcPr>
          <w:p w14:paraId="3E335DD2" w14:textId="77777777" w:rsidR="00F94715" w:rsidRPr="005D126A" w:rsidRDefault="00F94715" w:rsidP="00F94715">
            <w:pPr>
              <w:jc w:val="center"/>
              <w:rPr>
                <w:b/>
                <w:color w:val="000000" w:themeColor="text1"/>
              </w:rPr>
            </w:pPr>
          </w:p>
        </w:tc>
        <w:tc>
          <w:tcPr>
            <w:tcW w:w="1287" w:type="dxa"/>
            <w:tcBorders>
              <w:top w:val="single" w:sz="4" w:space="0" w:color="auto"/>
              <w:left w:val="single" w:sz="4" w:space="0" w:color="auto"/>
              <w:bottom w:val="single" w:sz="18" w:space="0" w:color="auto"/>
              <w:right w:val="single" w:sz="4" w:space="0" w:color="auto"/>
            </w:tcBorders>
          </w:tcPr>
          <w:p w14:paraId="53A316C8" w14:textId="77777777" w:rsidR="00F94715" w:rsidRPr="005D126A" w:rsidRDefault="00F94715" w:rsidP="00F94715">
            <w:pPr>
              <w:jc w:val="center"/>
              <w:rPr>
                <w:b/>
                <w:color w:val="000000" w:themeColor="text1"/>
              </w:rPr>
            </w:pPr>
          </w:p>
        </w:tc>
        <w:tc>
          <w:tcPr>
            <w:tcW w:w="1271" w:type="dxa"/>
            <w:tcBorders>
              <w:top w:val="single" w:sz="4" w:space="0" w:color="auto"/>
              <w:left w:val="single" w:sz="4" w:space="0" w:color="auto"/>
              <w:bottom w:val="single" w:sz="18" w:space="0" w:color="auto"/>
              <w:right w:val="single" w:sz="4" w:space="0" w:color="auto"/>
            </w:tcBorders>
          </w:tcPr>
          <w:p w14:paraId="32ADDA2A" w14:textId="77777777" w:rsidR="00F94715" w:rsidRPr="005D126A" w:rsidRDefault="00F94715" w:rsidP="00F94715">
            <w:pPr>
              <w:jc w:val="center"/>
              <w:rPr>
                <w:b/>
                <w:color w:val="000000" w:themeColor="text1"/>
              </w:rPr>
            </w:pPr>
          </w:p>
        </w:tc>
      </w:tr>
    </w:tbl>
    <w:p w14:paraId="0E775F7D" w14:textId="77777777" w:rsidR="001D2D10" w:rsidRDefault="001D2D10" w:rsidP="00033E78">
      <w:pPr>
        <w:ind w:firstLine="709"/>
        <w:jc w:val="center"/>
        <w:rPr>
          <w:b/>
          <w:sz w:val="24"/>
          <w:szCs w:val="24"/>
        </w:rPr>
      </w:pPr>
    </w:p>
    <w:p w14:paraId="1496F03E" w14:textId="77777777" w:rsidR="001D2D10" w:rsidRDefault="001D2D10" w:rsidP="00033E78">
      <w:pPr>
        <w:ind w:firstLine="709"/>
        <w:jc w:val="center"/>
        <w:rPr>
          <w:b/>
          <w:sz w:val="24"/>
          <w:szCs w:val="24"/>
        </w:rPr>
      </w:pPr>
    </w:p>
    <w:p w14:paraId="7D8B25FA" w14:textId="77777777" w:rsidR="00390BFB" w:rsidRDefault="00390BFB" w:rsidP="009D53AC">
      <w:pPr>
        <w:overflowPunct w:val="0"/>
        <w:autoSpaceDE w:val="0"/>
        <w:autoSpaceDN w:val="0"/>
        <w:adjustRightInd w:val="0"/>
        <w:jc w:val="center"/>
        <w:textAlignment w:val="baseline"/>
        <w:rPr>
          <w:b/>
          <w:sz w:val="28"/>
          <w:szCs w:val="28"/>
        </w:rPr>
      </w:pPr>
    </w:p>
    <w:p w14:paraId="722A07AB" w14:textId="77777777" w:rsidR="00F94715" w:rsidRDefault="00F94715" w:rsidP="009D53AC">
      <w:pPr>
        <w:overflowPunct w:val="0"/>
        <w:autoSpaceDE w:val="0"/>
        <w:autoSpaceDN w:val="0"/>
        <w:adjustRightInd w:val="0"/>
        <w:jc w:val="center"/>
        <w:textAlignment w:val="baseline"/>
        <w:rPr>
          <w:b/>
          <w:sz w:val="28"/>
          <w:szCs w:val="28"/>
        </w:rPr>
      </w:pPr>
    </w:p>
    <w:p w14:paraId="1BA3665D" w14:textId="0B66647F" w:rsidR="009D53AC" w:rsidRPr="003020A2" w:rsidRDefault="009D53AC" w:rsidP="009D53AC">
      <w:pPr>
        <w:overflowPunct w:val="0"/>
        <w:autoSpaceDE w:val="0"/>
        <w:autoSpaceDN w:val="0"/>
        <w:adjustRightInd w:val="0"/>
        <w:jc w:val="center"/>
        <w:textAlignment w:val="baseline"/>
        <w:rPr>
          <w:b/>
          <w:sz w:val="28"/>
          <w:szCs w:val="28"/>
        </w:rPr>
      </w:pPr>
      <w:r w:rsidRPr="003020A2">
        <w:rPr>
          <w:b/>
          <w:sz w:val="28"/>
          <w:szCs w:val="28"/>
        </w:rPr>
        <w:lastRenderedPageBreak/>
        <w:t>РАЗДЕЛ 4.</w:t>
      </w:r>
    </w:p>
    <w:p w14:paraId="669AC079" w14:textId="77777777" w:rsidR="009D53AC" w:rsidRPr="003020A2" w:rsidRDefault="009D53AC" w:rsidP="009D53AC">
      <w:pPr>
        <w:overflowPunct w:val="0"/>
        <w:autoSpaceDE w:val="0"/>
        <w:autoSpaceDN w:val="0"/>
        <w:adjustRightInd w:val="0"/>
        <w:jc w:val="center"/>
        <w:textAlignment w:val="baseline"/>
        <w:rPr>
          <w:b/>
          <w:sz w:val="28"/>
          <w:szCs w:val="28"/>
        </w:rPr>
      </w:pPr>
      <w:r w:rsidRPr="003020A2">
        <w:rPr>
          <w:b/>
          <w:sz w:val="28"/>
          <w:szCs w:val="28"/>
        </w:rPr>
        <w:t xml:space="preserve">Перечень целевых индикаторов программы </w:t>
      </w:r>
    </w:p>
    <w:p w14:paraId="59D6C5C3" w14:textId="77777777" w:rsidR="009D53AC" w:rsidRPr="00DA16E4" w:rsidRDefault="009D53AC" w:rsidP="009D53AC">
      <w:pPr>
        <w:overflowPunct w:val="0"/>
        <w:autoSpaceDE w:val="0"/>
        <w:autoSpaceDN w:val="0"/>
        <w:adjustRightInd w:val="0"/>
        <w:jc w:val="center"/>
        <w:textAlignment w:val="baseline"/>
        <w:rPr>
          <w:b/>
          <w:sz w:val="28"/>
          <w:szCs w:val="28"/>
          <w:u w:val="single"/>
        </w:rPr>
      </w:pPr>
      <w:r w:rsidRPr="003020A2">
        <w:rPr>
          <w:b/>
          <w:sz w:val="28"/>
          <w:szCs w:val="28"/>
        </w:rPr>
        <w:t>«</w:t>
      </w:r>
      <w:r w:rsidRPr="00DA16E4">
        <w:rPr>
          <w:b/>
          <w:sz w:val="24"/>
          <w:szCs w:val="24"/>
          <w:u w:val="single"/>
        </w:rPr>
        <w:t>«Энергосбережение и повышение энергетической эффективности</w:t>
      </w:r>
      <w:r w:rsidRPr="00DA16E4">
        <w:rPr>
          <w:b/>
          <w:sz w:val="28"/>
          <w:szCs w:val="28"/>
          <w:u w:val="single"/>
        </w:rPr>
        <w:t>»</w:t>
      </w:r>
    </w:p>
    <w:p w14:paraId="1F6DA195" w14:textId="77777777" w:rsidR="009D53AC" w:rsidRDefault="009D53AC" w:rsidP="009D53AC">
      <w:pPr>
        <w:overflowPunct w:val="0"/>
        <w:autoSpaceDE w:val="0"/>
        <w:autoSpaceDN w:val="0"/>
        <w:adjustRightInd w:val="0"/>
        <w:jc w:val="center"/>
        <w:textAlignment w:val="baseline"/>
        <w:rPr>
          <w:i/>
          <w:sz w:val="18"/>
          <w:szCs w:val="18"/>
        </w:rPr>
      </w:pPr>
      <w:r w:rsidRPr="003020A2">
        <w:rPr>
          <w:i/>
          <w:sz w:val="18"/>
          <w:szCs w:val="18"/>
        </w:rPr>
        <w:t xml:space="preserve">(наименование программы) </w:t>
      </w:r>
    </w:p>
    <w:p w14:paraId="4BDC9F81" w14:textId="77777777" w:rsidR="009D53AC" w:rsidRPr="003020A2" w:rsidRDefault="009D53AC" w:rsidP="009D53AC">
      <w:pPr>
        <w:overflowPunct w:val="0"/>
        <w:autoSpaceDE w:val="0"/>
        <w:autoSpaceDN w:val="0"/>
        <w:adjustRightInd w:val="0"/>
        <w:jc w:val="center"/>
        <w:textAlignment w:val="baseline"/>
        <w:rPr>
          <w:i/>
          <w:sz w:val="18"/>
          <w:szCs w:val="18"/>
        </w:rPr>
      </w:pPr>
    </w:p>
    <w:tbl>
      <w:tblPr>
        <w:tblStyle w:val="af2"/>
        <w:tblW w:w="14584" w:type="dxa"/>
        <w:tblLook w:val="04A0" w:firstRow="1" w:lastRow="0" w:firstColumn="1" w:lastColumn="0" w:noHBand="0" w:noVBand="1"/>
      </w:tblPr>
      <w:tblGrid>
        <w:gridCol w:w="611"/>
        <w:gridCol w:w="7435"/>
        <w:gridCol w:w="1202"/>
        <w:gridCol w:w="1300"/>
        <w:gridCol w:w="808"/>
        <w:gridCol w:w="807"/>
        <w:gridCol w:w="807"/>
        <w:gridCol w:w="807"/>
        <w:gridCol w:w="807"/>
      </w:tblGrid>
      <w:tr w:rsidR="00A63D63" w:rsidRPr="00501643" w14:paraId="42BA62E8" w14:textId="77777777" w:rsidTr="00D720A9">
        <w:tc>
          <w:tcPr>
            <w:tcW w:w="0" w:type="auto"/>
            <w:vMerge w:val="restart"/>
          </w:tcPr>
          <w:p w14:paraId="69DFF18D"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 п/п</w:t>
            </w:r>
          </w:p>
        </w:tc>
        <w:tc>
          <w:tcPr>
            <w:tcW w:w="7435" w:type="dxa"/>
            <w:vMerge w:val="restart"/>
            <w:shd w:val="clear" w:color="auto" w:fill="auto"/>
            <w:vAlign w:val="center"/>
          </w:tcPr>
          <w:p w14:paraId="4F429852" w14:textId="77777777" w:rsidR="00A63D63" w:rsidRPr="00501643" w:rsidRDefault="00A63D63" w:rsidP="007927DE">
            <w:pPr>
              <w:widowControl w:val="0"/>
              <w:overflowPunct w:val="0"/>
              <w:autoSpaceDE w:val="0"/>
              <w:autoSpaceDN w:val="0"/>
              <w:adjustRightInd w:val="0"/>
              <w:jc w:val="center"/>
              <w:textAlignment w:val="baseline"/>
              <w:rPr>
                <w:rFonts w:ascii="Times New Roman" w:hAnsi="Times New Roman" w:cs="Times New Roman"/>
                <w:sz w:val="20"/>
                <w:szCs w:val="20"/>
              </w:rPr>
            </w:pPr>
            <w:r w:rsidRPr="00501643">
              <w:rPr>
                <w:rFonts w:ascii="Times New Roman" w:hAnsi="Times New Roman" w:cs="Times New Roman"/>
                <w:sz w:val="20"/>
                <w:szCs w:val="20"/>
              </w:rPr>
              <w:t>Наименование индикатора</w:t>
            </w:r>
          </w:p>
        </w:tc>
        <w:tc>
          <w:tcPr>
            <w:tcW w:w="1202" w:type="dxa"/>
            <w:vMerge w:val="restart"/>
            <w:tcBorders>
              <w:right w:val="single" w:sz="4" w:space="0" w:color="auto"/>
            </w:tcBorders>
            <w:shd w:val="clear" w:color="auto" w:fill="auto"/>
            <w:vAlign w:val="center"/>
          </w:tcPr>
          <w:p w14:paraId="48DA636C" w14:textId="77777777" w:rsidR="00A63D63" w:rsidRPr="00501643" w:rsidRDefault="00A63D63" w:rsidP="007927DE">
            <w:pPr>
              <w:widowControl w:val="0"/>
              <w:overflowPunct w:val="0"/>
              <w:autoSpaceDE w:val="0"/>
              <w:autoSpaceDN w:val="0"/>
              <w:adjustRightInd w:val="0"/>
              <w:jc w:val="center"/>
              <w:textAlignment w:val="baseline"/>
              <w:rPr>
                <w:rFonts w:ascii="Times New Roman" w:hAnsi="Times New Roman" w:cs="Times New Roman"/>
                <w:sz w:val="20"/>
                <w:szCs w:val="20"/>
              </w:rPr>
            </w:pPr>
            <w:r w:rsidRPr="00501643">
              <w:rPr>
                <w:rFonts w:ascii="Times New Roman" w:hAnsi="Times New Roman" w:cs="Times New Roman"/>
                <w:sz w:val="20"/>
                <w:szCs w:val="20"/>
              </w:rPr>
              <w:t xml:space="preserve">Единица       </w:t>
            </w:r>
            <w:r w:rsidRPr="00501643">
              <w:rPr>
                <w:rFonts w:ascii="Times New Roman" w:hAnsi="Times New Roman" w:cs="Times New Roman"/>
                <w:sz w:val="20"/>
                <w:szCs w:val="20"/>
              </w:rPr>
              <w:br/>
              <w:t>измерения</w:t>
            </w:r>
          </w:p>
        </w:tc>
        <w:tc>
          <w:tcPr>
            <w:tcW w:w="1300" w:type="dxa"/>
            <w:vMerge w:val="restart"/>
            <w:tcBorders>
              <w:left w:val="single" w:sz="4" w:space="0" w:color="auto"/>
            </w:tcBorders>
            <w:shd w:val="clear" w:color="auto" w:fill="auto"/>
            <w:vAlign w:val="center"/>
          </w:tcPr>
          <w:p w14:paraId="7D24F3B5" w14:textId="77777777" w:rsidR="00A63D63" w:rsidRPr="00501643" w:rsidRDefault="00A63D63" w:rsidP="007927DE">
            <w:pPr>
              <w:widowControl w:val="0"/>
              <w:overflowPunct w:val="0"/>
              <w:autoSpaceDE w:val="0"/>
              <w:autoSpaceDN w:val="0"/>
              <w:adjustRightInd w:val="0"/>
              <w:jc w:val="center"/>
              <w:textAlignment w:val="baseline"/>
              <w:rPr>
                <w:rFonts w:ascii="Times New Roman" w:hAnsi="Times New Roman" w:cs="Times New Roman"/>
                <w:sz w:val="20"/>
                <w:szCs w:val="20"/>
              </w:rPr>
            </w:pPr>
            <w:r w:rsidRPr="00501643">
              <w:rPr>
                <w:rFonts w:ascii="Times New Roman" w:hAnsi="Times New Roman" w:cs="Times New Roman"/>
                <w:sz w:val="20"/>
                <w:szCs w:val="20"/>
              </w:rPr>
              <w:t>Базовое значение индикатора</w:t>
            </w:r>
          </w:p>
        </w:tc>
        <w:tc>
          <w:tcPr>
            <w:tcW w:w="0" w:type="auto"/>
            <w:gridSpan w:val="5"/>
          </w:tcPr>
          <w:p w14:paraId="0DA65FEB" w14:textId="77777777" w:rsidR="00A63D63" w:rsidRPr="00501643" w:rsidRDefault="00A63D63" w:rsidP="007927DE">
            <w:pPr>
              <w:pStyle w:val="12"/>
              <w:keepNext/>
              <w:keepLines/>
              <w:shd w:val="clear" w:color="auto" w:fill="auto"/>
              <w:spacing w:line="240" w:lineRule="auto"/>
              <w:ind w:firstLine="0"/>
              <w:jc w:val="center"/>
              <w:rPr>
                <w:rStyle w:val="115pt"/>
                <w:rFonts w:eastAsiaTheme="minorEastAsia"/>
                <w:b/>
                <w:sz w:val="20"/>
                <w:szCs w:val="20"/>
              </w:rPr>
            </w:pPr>
            <w:r w:rsidRPr="00501643">
              <w:rPr>
                <w:rStyle w:val="115pt"/>
                <w:rFonts w:eastAsiaTheme="minorEastAsia"/>
                <w:b/>
                <w:sz w:val="20"/>
                <w:szCs w:val="20"/>
              </w:rPr>
              <w:t>Планируемое значение показателя по годам реализации</w:t>
            </w:r>
          </w:p>
        </w:tc>
      </w:tr>
      <w:tr w:rsidR="00A63D63" w:rsidRPr="00501643" w14:paraId="0A7B64BB" w14:textId="77777777" w:rsidTr="00D720A9">
        <w:tc>
          <w:tcPr>
            <w:tcW w:w="0" w:type="auto"/>
            <w:vMerge/>
          </w:tcPr>
          <w:p w14:paraId="03714264"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7435" w:type="dxa"/>
            <w:vMerge/>
            <w:shd w:val="clear" w:color="auto" w:fill="auto"/>
          </w:tcPr>
          <w:p w14:paraId="2B0C9D38"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1202" w:type="dxa"/>
            <w:vMerge/>
            <w:tcBorders>
              <w:right w:val="single" w:sz="4" w:space="0" w:color="auto"/>
            </w:tcBorders>
            <w:shd w:val="clear" w:color="auto" w:fill="auto"/>
          </w:tcPr>
          <w:p w14:paraId="1DF82B3D"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1300" w:type="dxa"/>
            <w:vMerge/>
            <w:tcBorders>
              <w:left w:val="single" w:sz="4" w:space="0" w:color="auto"/>
            </w:tcBorders>
            <w:shd w:val="clear" w:color="auto" w:fill="auto"/>
          </w:tcPr>
          <w:p w14:paraId="549F77FC"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0" w:type="auto"/>
          </w:tcPr>
          <w:p w14:paraId="04CADA90"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2022</w:t>
            </w:r>
          </w:p>
        </w:tc>
        <w:tc>
          <w:tcPr>
            <w:tcW w:w="0" w:type="auto"/>
          </w:tcPr>
          <w:p w14:paraId="752F7BE2"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2023</w:t>
            </w:r>
          </w:p>
        </w:tc>
        <w:tc>
          <w:tcPr>
            <w:tcW w:w="0" w:type="auto"/>
          </w:tcPr>
          <w:p w14:paraId="39B0886F"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2024</w:t>
            </w:r>
          </w:p>
        </w:tc>
        <w:tc>
          <w:tcPr>
            <w:tcW w:w="0" w:type="auto"/>
          </w:tcPr>
          <w:p w14:paraId="446EE390"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2025</w:t>
            </w:r>
          </w:p>
        </w:tc>
        <w:tc>
          <w:tcPr>
            <w:tcW w:w="0" w:type="auto"/>
          </w:tcPr>
          <w:p w14:paraId="6D1CF1F6"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2026</w:t>
            </w:r>
          </w:p>
        </w:tc>
      </w:tr>
      <w:tr w:rsidR="00A63D63" w:rsidRPr="00501643" w14:paraId="20ECC17D" w14:textId="77777777" w:rsidTr="00D720A9">
        <w:tc>
          <w:tcPr>
            <w:tcW w:w="0" w:type="auto"/>
            <w:vAlign w:val="center"/>
          </w:tcPr>
          <w:p w14:paraId="3AD3FEE0" w14:textId="77777777" w:rsidR="00A63D63" w:rsidRPr="00501643" w:rsidRDefault="00A63D63" w:rsidP="007927DE">
            <w:pPr>
              <w:pStyle w:val="ConsPlusTitle"/>
              <w:widowControl/>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1</w:t>
            </w:r>
          </w:p>
        </w:tc>
        <w:tc>
          <w:tcPr>
            <w:tcW w:w="7435" w:type="dxa"/>
            <w:vAlign w:val="center"/>
          </w:tcPr>
          <w:p w14:paraId="71E59FE7" w14:textId="77777777" w:rsidR="00A63D63" w:rsidRPr="00501643" w:rsidRDefault="00A63D63" w:rsidP="007927DE">
            <w:pPr>
              <w:pStyle w:val="ConsPlusTitle"/>
              <w:widowControl/>
              <w:outlineLvl w:val="3"/>
              <w:rPr>
                <w:rFonts w:ascii="Times New Roman" w:hAnsi="Times New Roman" w:cs="Times New Roman"/>
                <w:b w:val="0"/>
                <w:color w:val="000000" w:themeColor="text1"/>
                <w:sz w:val="20"/>
                <w:szCs w:val="20"/>
              </w:rPr>
            </w:pPr>
          </w:p>
          <w:p w14:paraId="11345A88" w14:textId="77777777" w:rsidR="00390BFB" w:rsidRPr="00501643" w:rsidRDefault="00390BFB" w:rsidP="007927DE">
            <w:pPr>
              <w:pStyle w:val="ConsPlusTitle"/>
              <w:widowControl/>
              <w:outlineLvl w:val="3"/>
              <w:rPr>
                <w:rFonts w:ascii="Times New Roman" w:hAnsi="Times New Roman" w:cs="Times New Roman"/>
                <w:b w:val="0"/>
                <w:color w:val="000000" w:themeColor="text1"/>
                <w:sz w:val="20"/>
                <w:szCs w:val="20"/>
              </w:rPr>
            </w:pPr>
          </w:p>
          <w:p w14:paraId="2081BF64" w14:textId="47A78A7B" w:rsidR="00A63D63" w:rsidRPr="00501643" w:rsidRDefault="00F94715" w:rsidP="007927DE">
            <w:pPr>
              <w:pStyle w:val="ConsPlusTitle"/>
              <w:widowControl/>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Увеличение количества установленных </w:t>
            </w:r>
            <w:r w:rsidR="00A63D63" w:rsidRPr="00501643">
              <w:rPr>
                <w:rFonts w:ascii="Times New Roman" w:hAnsi="Times New Roman" w:cs="Times New Roman"/>
                <w:b w:val="0"/>
                <w:color w:val="000000" w:themeColor="text1"/>
                <w:sz w:val="20"/>
                <w:szCs w:val="20"/>
              </w:rPr>
              <w:t xml:space="preserve">приборов учета электрической </w:t>
            </w:r>
            <w:r w:rsidR="00B23490" w:rsidRPr="00501643">
              <w:rPr>
                <w:rFonts w:ascii="Times New Roman" w:hAnsi="Times New Roman" w:cs="Times New Roman"/>
                <w:b w:val="0"/>
                <w:color w:val="000000" w:themeColor="text1"/>
                <w:sz w:val="20"/>
                <w:szCs w:val="20"/>
              </w:rPr>
              <w:t>энергии</w:t>
            </w:r>
            <w:r w:rsidR="00B23490">
              <w:rPr>
                <w:rFonts w:ascii="Times New Roman" w:hAnsi="Times New Roman" w:cs="Times New Roman"/>
                <w:b w:val="0"/>
                <w:color w:val="000000" w:themeColor="text1"/>
                <w:sz w:val="20"/>
                <w:szCs w:val="20"/>
              </w:rPr>
              <w:t xml:space="preserve">, </w:t>
            </w:r>
            <w:r w:rsidR="00B23490" w:rsidRPr="00501643">
              <w:rPr>
                <w:rFonts w:ascii="Times New Roman" w:hAnsi="Times New Roman" w:cs="Times New Roman"/>
                <w:b w:val="0"/>
                <w:color w:val="000000" w:themeColor="text1"/>
                <w:sz w:val="20"/>
                <w:szCs w:val="20"/>
              </w:rPr>
              <w:t>горячего</w:t>
            </w:r>
            <w:r w:rsidR="00B23490">
              <w:rPr>
                <w:rFonts w:ascii="Times New Roman" w:hAnsi="Times New Roman" w:cs="Times New Roman"/>
                <w:b w:val="0"/>
                <w:color w:val="000000" w:themeColor="text1"/>
                <w:sz w:val="20"/>
                <w:szCs w:val="20"/>
              </w:rPr>
              <w:t xml:space="preserve">, холодного </w:t>
            </w:r>
            <w:r w:rsidR="00C90355" w:rsidRPr="00501643">
              <w:rPr>
                <w:rFonts w:ascii="Times New Roman" w:hAnsi="Times New Roman" w:cs="Times New Roman"/>
                <w:b w:val="0"/>
                <w:color w:val="000000" w:themeColor="text1"/>
                <w:sz w:val="20"/>
                <w:szCs w:val="20"/>
              </w:rPr>
              <w:t xml:space="preserve">водоснабжения </w:t>
            </w:r>
            <w:r w:rsidR="00A63D63" w:rsidRPr="00501643">
              <w:rPr>
                <w:rFonts w:ascii="Times New Roman" w:hAnsi="Times New Roman" w:cs="Times New Roman"/>
                <w:b w:val="0"/>
                <w:color w:val="000000" w:themeColor="text1"/>
                <w:sz w:val="20"/>
                <w:szCs w:val="20"/>
              </w:rPr>
              <w:t xml:space="preserve">в </w:t>
            </w:r>
            <w:r w:rsidR="00501643" w:rsidRPr="00501643">
              <w:rPr>
                <w:rFonts w:ascii="Times New Roman" w:hAnsi="Times New Roman" w:cs="Times New Roman"/>
                <w:b w:val="0"/>
                <w:color w:val="000000" w:themeColor="text1"/>
                <w:sz w:val="20"/>
                <w:szCs w:val="20"/>
              </w:rPr>
              <w:t xml:space="preserve">жилых </w:t>
            </w:r>
            <w:r w:rsidR="00A63D63" w:rsidRPr="00501643">
              <w:rPr>
                <w:rFonts w:ascii="Times New Roman" w:hAnsi="Times New Roman" w:cs="Times New Roman"/>
                <w:b w:val="0"/>
                <w:color w:val="000000" w:themeColor="text1"/>
                <w:sz w:val="20"/>
                <w:szCs w:val="20"/>
              </w:rPr>
              <w:t>помещениях, находящихся в муниципальной собственности</w:t>
            </w:r>
          </w:p>
          <w:p w14:paraId="2C982AB5" w14:textId="77777777" w:rsidR="00A63D63" w:rsidRPr="00501643" w:rsidRDefault="00A63D63" w:rsidP="007927DE">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 xml:space="preserve"> </w:t>
            </w:r>
          </w:p>
        </w:tc>
        <w:tc>
          <w:tcPr>
            <w:tcW w:w="1202" w:type="dxa"/>
            <w:tcBorders>
              <w:left w:val="single" w:sz="4" w:space="0" w:color="auto"/>
              <w:right w:val="single" w:sz="4" w:space="0" w:color="auto"/>
            </w:tcBorders>
            <w:vAlign w:val="center"/>
          </w:tcPr>
          <w:p w14:paraId="64AB3140" w14:textId="173BAAB2" w:rsidR="00A63D63" w:rsidRPr="00501643" w:rsidRDefault="00B23490" w:rsidP="00B62661">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w:t>
            </w:r>
          </w:p>
        </w:tc>
        <w:tc>
          <w:tcPr>
            <w:tcW w:w="1300" w:type="dxa"/>
            <w:tcBorders>
              <w:left w:val="single" w:sz="4" w:space="0" w:color="auto"/>
              <w:right w:val="single" w:sz="4" w:space="0" w:color="auto"/>
            </w:tcBorders>
            <w:vAlign w:val="center"/>
          </w:tcPr>
          <w:p w14:paraId="168D59BE" w14:textId="59CF77D9" w:rsidR="00A63D63" w:rsidRPr="00501643" w:rsidRDefault="00434CB9" w:rsidP="00A63D63">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38</w:t>
            </w:r>
          </w:p>
        </w:tc>
        <w:tc>
          <w:tcPr>
            <w:tcW w:w="0" w:type="auto"/>
            <w:tcBorders>
              <w:left w:val="single" w:sz="4" w:space="0" w:color="auto"/>
              <w:right w:val="single" w:sz="4" w:space="0" w:color="auto"/>
            </w:tcBorders>
            <w:vAlign w:val="center"/>
          </w:tcPr>
          <w:p w14:paraId="47B87A4E" w14:textId="0A55F0DB" w:rsidR="00A63D63" w:rsidRPr="00501643" w:rsidRDefault="00434CB9" w:rsidP="003017B5">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20</w:t>
            </w:r>
          </w:p>
        </w:tc>
        <w:tc>
          <w:tcPr>
            <w:tcW w:w="0" w:type="auto"/>
            <w:tcBorders>
              <w:left w:val="single" w:sz="4" w:space="0" w:color="auto"/>
              <w:right w:val="single" w:sz="4" w:space="0" w:color="auto"/>
            </w:tcBorders>
            <w:vAlign w:val="center"/>
          </w:tcPr>
          <w:p w14:paraId="0B38E997" w14:textId="4B976883" w:rsidR="00A63D63" w:rsidRPr="00501643" w:rsidRDefault="00434CB9" w:rsidP="00895E5A">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10</w:t>
            </w:r>
          </w:p>
        </w:tc>
        <w:tc>
          <w:tcPr>
            <w:tcW w:w="0" w:type="auto"/>
            <w:tcBorders>
              <w:left w:val="single" w:sz="4" w:space="0" w:color="auto"/>
              <w:right w:val="single" w:sz="4" w:space="0" w:color="auto"/>
            </w:tcBorders>
            <w:vAlign w:val="center"/>
          </w:tcPr>
          <w:p w14:paraId="216604DF" w14:textId="7F989E5D" w:rsidR="00A63D63" w:rsidRPr="00501643" w:rsidRDefault="00434CB9" w:rsidP="00895E5A">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c>
          <w:tcPr>
            <w:tcW w:w="0" w:type="auto"/>
            <w:tcBorders>
              <w:left w:val="single" w:sz="4" w:space="0" w:color="auto"/>
            </w:tcBorders>
            <w:vAlign w:val="center"/>
          </w:tcPr>
          <w:p w14:paraId="61D5AFA2" w14:textId="3309248D" w:rsidR="00A63D63" w:rsidRPr="00501643" w:rsidRDefault="00434CB9" w:rsidP="00B62661">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c>
          <w:tcPr>
            <w:tcW w:w="0" w:type="auto"/>
            <w:vAlign w:val="center"/>
          </w:tcPr>
          <w:p w14:paraId="5DBFC4C6" w14:textId="2B2EFB3E" w:rsidR="00A63D63" w:rsidRPr="00501643" w:rsidRDefault="00434CB9" w:rsidP="00B62661">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1571FC" w:rsidRPr="00501643" w14:paraId="496FA004" w14:textId="77777777" w:rsidTr="00D720A9">
        <w:trPr>
          <w:trHeight w:val="301"/>
        </w:trPr>
        <w:tc>
          <w:tcPr>
            <w:tcW w:w="0" w:type="auto"/>
            <w:tcBorders>
              <w:top w:val="single" w:sz="4" w:space="0" w:color="auto"/>
              <w:bottom w:val="single" w:sz="4" w:space="0" w:color="auto"/>
            </w:tcBorders>
            <w:vAlign w:val="center"/>
          </w:tcPr>
          <w:p w14:paraId="280954C2" w14:textId="26D02940" w:rsidR="001571FC" w:rsidRPr="00501643" w:rsidRDefault="00F94715" w:rsidP="007927DE">
            <w:pPr>
              <w:pStyle w:val="ConsPlusTitle"/>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7435" w:type="dxa"/>
            <w:tcBorders>
              <w:top w:val="single" w:sz="4" w:space="0" w:color="auto"/>
              <w:bottom w:val="single" w:sz="4" w:space="0" w:color="auto"/>
            </w:tcBorders>
            <w:vAlign w:val="center"/>
          </w:tcPr>
          <w:p w14:paraId="090558DE" w14:textId="33427248" w:rsidR="001571FC" w:rsidRPr="00501643" w:rsidRDefault="00B23490" w:rsidP="00C90355">
            <w:pPr>
              <w:pStyle w:val="ConsPlusTitle"/>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Снижение потребления объемов электрической энергии </w:t>
            </w:r>
            <w:r w:rsidRPr="00501643">
              <w:rPr>
                <w:rFonts w:ascii="Times New Roman" w:hAnsi="Times New Roman" w:cs="Times New Roman"/>
                <w:b w:val="0"/>
                <w:color w:val="000000" w:themeColor="text1"/>
                <w:sz w:val="20"/>
                <w:szCs w:val="20"/>
              </w:rPr>
              <w:t xml:space="preserve">на объекты муниципальной собственности </w:t>
            </w:r>
            <w:r>
              <w:rPr>
                <w:rFonts w:ascii="Times New Roman" w:hAnsi="Times New Roman" w:cs="Times New Roman"/>
                <w:b w:val="0"/>
                <w:color w:val="000000" w:themeColor="text1"/>
                <w:sz w:val="20"/>
                <w:szCs w:val="20"/>
              </w:rPr>
              <w:t xml:space="preserve">за счет установки </w:t>
            </w:r>
            <w:r w:rsidR="00C90355" w:rsidRPr="00501643">
              <w:rPr>
                <w:rFonts w:ascii="Times New Roman" w:hAnsi="Times New Roman" w:cs="Times New Roman"/>
                <w:b w:val="0"/>
                <w:color w:val="000000" w:themeColor="text1"/>
                <w:sz w:val="20"/>
                <w:szCs w:val="20"/>
              </w:rPr>
              <w:t xml:space="preserve">энергосберегающих светодиодных </w:t>
            </w:r>
            <w:r w:rsidR="00F94715" w:rsidRPr="00501643">
              <w:rPr>
                <w:rFonts w:ascii="Times New Roman" w:hAnsi="Times New Roman" w:cs="Times New Roman"/>
                <w:b w:val="0"/>
                <w:color w:val="000000" w:themeColor="text1"/>
                <w:sz w:val="20"/>
                <w:szCs w:val="20"/>
              </w:rPr>
              <w:t xml:space="preserve">светильников </w:t>
            </w:r>
          </w:p>
        </w:tc>
        <w:tc>
          <w:tcPr>
            <w:tcW w:w="1202" w:type="dxa"/>
            <w:tcBorders>
              <w:top w:val="single" w:sz="4" w:space="0" w:color="auto"/>
              <w:left w:val="single" w:sz="4" w:space="0" w:color="auto"/>
              <w:bottom w:val="single" w:sz="4" w:space="0" w:color="auto"/>
              <w:right w:val="single" w:sz="4" w:space="0" w:color="auto"/>
            </w:tcBorders>
            <w:vAlign w:val="center"/>
          </w:tcPr>
          <w:p w14:paraId="2D2EED94" w14:textId="70C9B2F2" w:rsidR="001571FC" w:rsidRPr="00501643" w:rsidRDefault="00B23490"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14:paraId="7C5D11B1" w14:textId="1BCFF3B9" w:rsidR="001571FC" w:rsidRPr="00501643" w:rsidRDefault="00B23490" w:rsidP="00A63D63">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197CA5B8" w14:textId="1229DD7B"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5DEE4568" w14:textId="2410E313"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right w:val="single" w:sz="4" w:space="0" w:color="auto"/>
            </w:tcBorders>
            <w:vAlign w:val="center"/>
          </w:tcPr>
          <w:p w14:paraId="18E97E26" w14:textId="68000844"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tcBorders>
            <w:vAlign w:val="center"/>
          </w:tcPr>
          <w:p w14:paraId="509949B3" w14:textId="0634F5CA"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0" w:type="auto"/>
            <w:tcBorders>
              <w:top w:val="single" w:sz="4" w:space="0" w:color="auto"/>
            </w:tcBorders>
            <w:vAlign w:val="center"/>
          </w:tcPr>
          <w:p w14:paraId="23AD4653" w14:textId="1E7C79AF"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63D63" w:rsidRPr="00501643" w14:paraId="26BB7D5D" w14:textId="77777777" w:rsidTr="00D720A9">
        <w:trPr>
          <w:trHeight w:val="171"/>
        </w:trPr>
        <w:tc>
          <w:tcPr>
            <w:tcW w:w="0" w:type="auto"/>
            <w:tcBorders>
              <w:top w:val="single" w:sz="4" w:space="0" w:color="auto"/>
              <w:bottom w:val="single" w:sz="4" w:space="0" w:color="auto"/>
            </w:tcBorders>
            <w:vAlign w:val="center"/>
          </w:tcPr>
          <w:p w14:paraId="5A5A8654" w14:textId="01CA2F09" w:rsidR="00A63D63" w:rsidRPr="00501643" w:rsidRDefault="00F94715" w:rsidP="007927DE">
            <w:pPr>
              <w:pStyle w:val="ConsPlusTitle"/>
              <w:widowControl/>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c>
          <w:tcPr>
            <w:tcW w:w="7435" w:type="dxa"/>
            <w:tcBorders>
              <w:top w:val="single" w:sz="4" w:space="0" w:color="auto"/>
              <w:bottom w:val="single" w:sz="4" w:space="0" w:color="auto"/>
            </w:tcBorders>
            <w:vAlign w:val="center"/>
          </w:tcPr>
          <w:p w14:paraId="5DE02C4A" w14:textId="633E0EE7" w:rsidR="00A63D63" w:rsidRPr="00501643" w:rsidRDefault="00B23490" w:rsidP="007927DE">
            <w:pPr>
              <w:pStyle w:val="ConsPlusTitle"/>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Снижение потребления объемов электрической энергии </w:t>
            </w:r>
            <w:r w:rsidRPr="00501643">
              <w:rPr>
                <w:rFonts w:ascii="Times New Roman" w:hAnsi="Times New Roman" w:cs="Times New Roman"/>
                <w:b w:val="0"/>
                <w:color w:val="000000" w:themeColor="text1"/>
                <w:sz w:val="20"/>
                <w:szCs w:val="20"/>
              </w:rPr>
              <w:t xml:space="preserve">на </w:t>
            </w:r>
            <w:r>
              <w:rPr>
                <w:rFonts w:ascii="Times New Roman" w:hAnsi="Times New Roman" w:cs="Times New Roman"/>
                <w:b w:val="0"/>
                <w:color w:val="000000" w:themeColor="text1"/>
                <w:sz w:val="20"/>
                <w:szCs w:val="20"/>
              </w:rPr>
              <w:t xml:space="preserve">объектах </w:t>
            </w:r>
            <w:r w:rsidRPr="00501643">
              <w:rPr>
                <w:rFonts w:ascii="Times New Roman" w:hAnsi="Times New Roman" w:cs="Times New Roman"/>
                <w:b w:val="0"/>
                <w:color w:val="000000" w:themeColor="text1"/>
                <w:sz w:val="20"/>
                <w:szCs w:val="20"/>
              </w:rPr>
              <w:t>улично</w:t>
            </w:r>
            <w:r>
              <w:rPr>
                <w:rFonts w:ascii="Times New Roman" w:hAnsi="Times New Roman" w:cs="Times New Roman"/>
                <w:b w:val="0"/>
                <w:color w:val="000000" w:themeColor="text1"/>
                <w:sz w:val="20"/>
                <w:szCs w:val="20"/>
              </w:rPr>
              <w:t>го</w:t>
            </w:r>
            <w:r w:rsidRPr="00501643">
              <w:rPr>
                <w:rFonts w:ascii="Times New Roman" w:hAnsi="Times New Roman" w:cs="Times New Roman"/>
                <w:b w:val="0"/>
                <w:color w:val="000000" w:themeColor="text1"/>
                <w:sz w:val="20"/>
                <w:szCs w:val="20"/>
              </w:rPr>
              <w:t xml:space="preserve"> освещение </w:t>
            </w:r>
            <w:r w:rsidR="00007426" w:rsidRPr="00501643">
              <w:rPr>
                <w:rFonts w:ascii="Times New Roman" w:hAnsi="Times New Roman" w:cs="Times New Roman"/>
                <w:b w:val="0"/>
                <w:color w:val="000000" w:themeColor="text1"/>
                <w:sz w:val="20"/>
                <w:szCs w:val="20"/>
              </w:rPr>
              <w:t>города</w:t>
            </w:r>
            <w:r w:rsidR="00007426">
              <w:rPr>
                <w:rFonts w:ascii="Times New Roman" w:hAnsi="Times New Roman" w:cs="Times New Roman"/>
                <w:b w:val="0"/>
                <w:color w:val="000000" w:themeColor="text1"/>
                <w:sz w:val="20"/>
                <w:szCs w:val="20"/>
              </w:rPr>
              <w:t>, за</w:t>
            </w:r>
            <w:r>
              <w:rPr>
                <w:rFonts w:ascii="Times New Roman" w:hAnsi="Times New Roman" w:cs="Times New Roman"/>
                <w:b w:val="0"/>
                <w:color w:val="000000" w:themeColor="text1"/>
                <w:sz w:val="20"/>
                <w:szCs w:val="20"/>
              </w:rPr>
              <w:t xml:space="preserve"> счет</w:t>
            </w:r>
            <w:r w:rsidR="00C90355" w:rsidRPr="00501643">
              <w:rPr>
                <w:rFonts w:ascii="Times New Roman" w:hAnsi="Times New Roman" w:cs="Times New Roman"/>
                <w:b w:val="0"/>
                <w:color w:val="000000" w:themeColor="text1"/>
                <w:sz w:val="20"/>
                <w:szCs w:val="20"/>
              </w:rPr>
              <w:t xml:space="preserve"> энергосберегающего осветительного оборудования светодиодных светильников </w:t>
            </w:r>
          </w:p>
        </w:tc>
        <w:tc>
          <w:tcPr>
            <w:tcW w:w="1202" w:type="dxa"/>
            <w:tcBorders>
              <w:top w:val="single" w:sz="4" w:space="0" w:color="auto"/>
              <w:left w:val="single" w:sz="4" w:space="0" w:color="auto"/>
              <w:bottom w:val="single" w:sz="4" w:space="0" w:color="auto"/>
              <w:right w:val="single" w:sz="4" w:space="0" w:color="auto"/>
            </w:tcBorders>
            <w:vAlign w:val="center"/>
          </w:tcPr>
          <w:p w14:paraId="7C1002AC" w14:textId="0FC4B2DC" w:rsidR="00A63D63" w:rsidRPr="00501643" w:rsidRDefault="00B23490"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14:paraId="0D4380FD" w14:textId="75C444AC" w:rsidR="00A63D63" w:rsidRPr="00501643" w:rsidRDefault="00B23490" w:rsidP="00A63D6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71B8312A" w14:textId="35958BBA" w:rsidR="00A63D63" w:rsidRPr="00501643" w:rsidRDefault="00007426"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42430E7F" w14:textId="31DFF768" w:rsidR="00A63D63" w:rsidRPr="00501643" w:rsidRDefault="00007426"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B23490">
              <w:rPr>
                <w:rFonts w:ascii="Times New Roman" w:hAnsi="Times New Roman" w:cs="Times New Roman"/>
                <w:color w:val="000000" w:themeColor="text1"/>
                <w:sz w:val="20"/>
                <w:szCs w:val="20"/>
              </w:rPr>
              <w:t>5</w:t>
            </w:r>
          </w:p>
        </w:tc>
        <w:tc>
          <w:tcPr>
            <w:tcW w:w="0" w:type="auto"/>
            <w:tcBorders>
              <w:left w:val="single" w:sz="4" w:space="0" w:color="auto"/>
              <w:bottom w:val="single" w:sz="4" w:space="0" w:color="auto"/>
              <w:right w:val="single" w:sz="4" w:space="0" w:color="auto"/>
            </w:tcBorders>
            <w:vAlign w:val="center"/>
          </w:tcPr>
          <w:p w14:paraId="218FE9E4" w14:textId="75D6C212" w:rsidR="00A63D63" w:rsidRPr="00501643" w:rsidRDefault="00007426"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B23490">
              <w:rPr>
                <w:rFonts w:ascii="Times New Roman" w:hAnsi="Times New Roman" w:cs="Times New Roman"/>
                <w:color w:val="000000" w:themeColor="text1"/>
                <w:sz w:val="20"/>
                <w:szCs w:val="20"/>
              </w:rPr>
              <w:t>5</w:t>
            </w:r>
          </w:p>
        </w:tc>
        <w:tc>
          <w:tcPr>
            <w:tcW w:w="0" w:type="auto"/>
            <w:tcBorders>
              <w:left w:val="single" w:sz="4" w:space="0" w:color="auto"/>
              <w:bottom w:val="single" w:sz="4" w:space="0" w:color="auto"/>
            </w:tcBorders>
            <w:vAlign w:val="center"/>
          </w:tcPr>
          <w:p w14:paraId="290C9BCF" w14:textId="15CDBF03" w:rsidR="00A63D63" w:rsidRPr="00501643" w:rsidRDefault="00007426"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B23490">
              <w:rPr>
                <w:rFonts w:ascii="Times New Roman" w:hAnsi="Times New Roman" w:cs="Times New Roman"/>
                <w:color w:val="000000" w:themeColor="text1"/>
                <w:sz w:val="20"/>
                <w:szCs w:val="20"/>
              </w:rPr>
              <w:t>5</w:t>
            </w:r>
          </w:p>
        </w:tc>
        <w:tc>
          <w:tcPr>
            <w:tcW w:w="0" w:type="auto"/>
            <w:tcBorders>
              <w:bottom w:val="single" w:sz="4" w:space="0" w:color="auto"/>
            </w:tcBorders>
            <w:vAlign w:val="center"/>
          </w:tcPr>
          <w:p w14:paraId="63C20EB7" w14:textId="6C45C15E" w:rsidR="00A63D63" w:rsidRPr="00501643" w:rsidRDefault="00007426" w:rsidP="00B62661">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1,</w:t>
            </w:r>
            <w:r w:rsidR="00B23490">
              <w:rPr>
                <w:rFonts w:ascii="Times New Roman" w:hAnsi="Times New Roman" w:cs="Times New Roman"/>
                <w:b w:val="0"/>
                <w:color w:val="000000" w:themeColor="text1"/>
                <w:sz w:val="20"/>
                <w:szCs w:val="20"/>
              </w:rPr>
              <w:t>5</w:t>
            </w:r>
          </w:p>
        </w:tc>
      </w:tr>
    </w:tbl>
    <w:p w14:paraId="7B187011" w14:textId="77777777" w:rsidR="009D53AC" w:rsidRPr="00DB6A6B" w:rsidRDefault="009D53AC" w:rsidP="009D53AC">
      <w:pPr>
        <w:pStyle w:val="12"/>
        <w:keepNext/>
        <w:keepLines/>
        <w:shd w:val="clear" w:color="auto" w:fill="auto"/>
        <w:spacing w:line="240" w:lineRule="auto"/>
        <w:ind w:firstLine="0"/>
        <w:jc w:val="center"/>
        <w:rPr>
          <w:b/>
          <w:sz w:val="28"/>
          <w:szCs w:val="28"/>
          <w:highlight w:val="yellow"/>
        </w:rPr>
      </w:pPr>
    </w:p>
    <w:p w14:paraId="73903029" w14:textId="77777777" w:rsidR="009D53AC" w:rsidRDefault="009D53AC" w:rsidP="009D53AC">
      <w:pPr>
        <w:pStyle w:val="12"/>
        <w:keepNext/>
        <w:keepLines/>
        <w:shd w:val="clear" w:color="auto" w:fill="auto"/>
        <w:spacing w:line="240" w:lineRule="auto"/>
        <w:ind w:firstLine="0"/>
        <w:jc w:val="center"/>
        <w:rPr>
          <w:sz w:val="24"/>
          <w:szCs w:val="24"/>
          <w:highlight w:val="yellow"/>
        </w:rPr>
      </w:pPr>
    </w:p>
    <w:p w14:paraId="7D949BFD" w14:textId="77777777" w:rsidR="001D2D10" w:rsidRDefault="001D2D10" w:rsidP="00033E78">
      <w:pPr>
        <w:ind w:firstLine="709"/>
        <w:jc w:val="center"/>
        <w:rPr>
          <w:b/>
          <w:sz w:val="24"/>
          <w:szCs w:val="24"/>
        </w:rPr>
      </w:pPr>
    </w:p>
    <w:p w14:paraId="493125EE" w14:textId="77777777" w:rsidR="001D2D10" w:rsidRDefault="001D2D10" w:rsidP="00033E78">
      <w:pPr>
        <w:ind w:firstLine="709"/>
        <w:jc w:val="center"/>
        <w:rPr>
          <w:b/>
          <w:sz w:val="24"/>
          <w:szCs w:val="24"/>
        </w:rPr>
      </w:pPr>
    </w:p>
    <w:p w14:paraId="7D890063" w14:textId="77777777" w:rsidR="00781CD1" w:rsidRDefault="00781CD1" w:rsidP="00033E78">
      <w:pPr>
        <w:ind w:firstLine="709"/>
        <w:jc w:val="center"/>
        <w:rPr>
          <w:b/>
          <w:sz w:val="24"/>
          <w:szCs w:val="24"/>
        </w:rPr>
      </w:pPr>
    </w:p>
    <w:p w14:paraId="0BE0C982" w14:textId="77777777" w:rsidR="00781CD1" w:rsidRDefault="00781CD1" w:rsidP="00033E78">
      <w:pPr>
        <w:ind w:firstLine="709"/>
        <w:jc w:val="center"/>
        <w:rPr>
          <w:b/>
          <w:sz w:val="24"/>
          <w:szCs w:val="24"/>
        </w:rPr>
      </w:pPr>
    </w:p>
    <w:p w14:paraId="499F374C" w14:textId="77777777" w:rsidR="00781CD1" w:rsidRDefault="00781CD1" w:rsidP="00033E78">
      <w:pPr>
        <w:ind w:firstLine="709"/>
        <w:jc w:val="center"/>
        <w:rPr>
          <w:b/>
          <w:sz w:val="24"/>
          <w:szCs w:val="24"/>
        </w:rPr>
      </w:pPr>
    </w:p>
    <w:p w14:paraId="7C194BDA" w14:textId="77777777" w:rsidR="00781CD1" w:rsidRDefault="00781CD1" w:rsidP="00033E78">
      <w:pPr>
        <w:ind w:firstLine="709"/>
        <w:jc w:val="center"/>
        <w:rPr>
          <w:b/>
          <w:sz w:val="24"/>
          <w:szCs w:val="24"/>
        </w:rPr>
      </w:pPr>
    </w:p>
    <w:p w14:paraId="717FE3F3" w14:textId="77777777" w:rsidR="00781CD1" w:rsidRDefault="00781CD1" w:rsidP="00033E78">
      <w:pPr>
        <w:ind w:firstLine="709"/>
        <w:jc w:val="center"/>
        <w:rPr>
          <w:b/>
          <w:sz w:val="24"/>
          <w:szCs w:val="24"/>
        </w:rPr>
      </w:pPr>
    </w:p>
    <w:p w14:paraId="5258E7EC" w14:textId="77777777" w:rsidR="00781CD1" w:rsidRDefault="00781CD1" w:rsidP="00033E78">
      <w:pPr>
        <w:ind w:firstLine="709"/>
        <w:jc w:val="center"/>
        <w:rPr>
          <w:b/>
          <w:sz w:val="24"/>
          <w:szCs w:val="24"/>
        </w:rPr>
      </w:pPr>
    </w:p>
    <w:p w14:paraId="37C6324F" w14:textId="77777777" w:rsidR="00781CD1" w:rsidRDefault="00781CD1" w:rsidP="00033E78">
      <w:pPr>
        <w:ind w:firstLine="709"/>
        <w:jc w:val="center"/>
        <w:rPr>
          <w:b/>
          <w:sz w:val="24"/>
          <w:szCs w:val="24"/>
        </w:rPr>
      </w:pPr>
    </w:p>
    <w:p w14:paraId="4984D7EA" w14:textId="77777777" w:rsidR="00781CD1" w:rsidRDefault="00781CD1" w:rsidP="00033E78">
      <w:pPr>
        <w:ind w:firstLine="709"/>
        <w:jc w:val="center"/>
        <w:rPr>
          <w:b/>
          <w:sz w:val="24"/>
          <w:szCs w:val="24"/>
        </w:rPr>
      </w:pPr>
    </w:p>
    <w:p w14:paraId="085C1656" w14:textId="77777777" w:rsidR="00781CD1" w:rsidRDefault="00781CD1" w:rsidP="00033E78">
      <w:pPr>
        <w:ind w:firstLine="709"/>
        <w:jc w:val="center"/>
        <w:rPr>
          <w:b/>
          <w:sz w:val="24"/>
          <w:szCs w:val="24"/>
        </w:rPr>
      </w:pPr>
    </w:p>
    <w:p w14:paraId="4FD18B0D" w14:textId="77777777" w:rsidR="00781CD1" w:rsidRDefault="00781CD1" w:rsidP="00033E78">
      <w:pPr>
        <w:ind w:firstLine="709"/>
        <w:jc w:val="center"/>
        <w:rPr>
          <w:b/>
          <w:sz w:val="24"/>
          <w:szCs w:val="24"/>
        </w:rPr>
      </w:pPr>
    </w:p>
    <w:p w14:paraId="34D05933" w14:textId="77777777" w:rsidR="00781CD1" w:rsidRDefault="00781CD1" w:rsidP="00033E78">
      <w:pPr>
        <w:ind w:firstLine="709"/>
        <w:jc w:val="center"/>
        <w:rPr>
          <w:b/>
          <w:sz w:val="24"/>
          <w:szCs w:val="24"/>
        </w:rPr>
      </w:pPr>
    </w:p>
    <w:p w14:paraId="37FACD73" w14:textId="77777777" w:rsidR="00781CD1" w:rsidRDefault="00781CD1" w:rsidP="00033E78">
      <w:pPr>
        <w:ind w:firstLine="709"/>
        <w:jc w:val="center"/>
        <w:rPr>
          <w:b/>
          <w:sz w:val="24"/>
          <w:szCs w:val="24"/>
        </w:rPr>
      </w:pPr>
    </w:p>
    <w:p w14:paraId="2BA8790A" w14:textId="77777777" w:rsidR="00267E51" w:rsidRDefault="00267E51" w:rsidP="00033E78">
      <w:pPr>
        <w:ind w:firstLine="709"/>
        <w:jc w:val="center"/>
        <w:rPr>
          <w:b/>
          <w:sz w:val="24"/>
          <w:szCs w:val="24"/>
        </w:rPr>
        <w:sectPr w:rsidR="00267E51" w:rsidSect="00D720A9">
          <w:pgSz w:w="16838" w:h="11906" w:orient="landscape"/>
          <w:pgMar w:top="1702" w:right="709" w:bottom="426" w:left="1134" w:header="708" w:footer="708" w:gutter="0"/>
          <w:cols w:space="708"/>
          <w:docGrid w:linePitch="360"/>
        </w:sectPr>
      </w:pPr>
    </w:p>
    <w:p w14:paraId="316C3DF8" w14:textId="77777777" w:rsidR="004829AF" w:rsidRPr="00F45506" w:rsidRDefault="004829AF" w:rsidP="00941CA1">
      <w:pPr>
        <w:ind w:firstLine="709"/>
        <w:jc w:val="center"/>
        <w:rPr>
          <w:sz w:val="24"/>
          <w:szCs w:val="24"/>
        </w:rPr>
      </w:pPr>
    </w:p>
    <w:sectPr w:rsidR="004829AF" w:rsidRPr="00F45506" w:rsidSect="00267E51">
      <w:pgSz w:w="11906" w:h="16838"/>
      <w:pgMar w:top="709" w:right="849"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7ABD" w14:textId="77777777" w:rsidR="00CB5FC3" w:rsidRDefault="00CB5FC3">
      <w:r>
        <w:separator/>
      </w:r>
    </w:p>
  </w:endnote>
  <w:endnote w:type="continuationSeparator" w:id="0">
    <w:p w14:paraId="58F65FB5" w14:textId="77777777" w:rsidR="00CB5FC3" w:rsidRDefault="00CB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75351"/>
      <w:docPartObj>
        <w:docPartGallery w:val="Page Numbers (Bottom of Page)"/>
        <w:docPartUnique/>
      </w:docPartObj>
    </w:sdtPr>
    <w:sdtEndPr/>
    <w:sdtContent>
      <w:p w14:paraId="722744B6" w14:textId="77777777" w:rsidR="0017105D" w:rsidRDefault="009D2236">
        <w:pPr>
          <w:pStyle w:val="a7"/>
          <w:jc w:val="right"/>
        </w:pPr>
        <w:r>
          <w:fldChar w:fldCharType="begin"/>
        </w:r>
        <w:r>
          <w:instrText xml:space="preserve"> PAGE   \* MERGEFORMAT </w:instrText>
        </w:r>
        <w:r>
          <w:fldChar w:fldCharType="separate"/>
        </w:r>
        <w:r w:rsidR="000B7A22">
          <w:rPr>
            <w:noProof/>
          </w:rPr>
          <w:t>10</w:t>
        </w:r>
        <w:r>
          <w:rPr>
            <w:noProof/>
          </w:rPr>
          <w:fldChar w:fldCharType="end"/>
        </w:r>
      </w:p>
    </w:sdtContent>
  </w:sdt>
  <w:p w14:paraId="6783FA3E" w14:textId="77777777" w:rsidR="0017105D" w:rsidRDefault="001710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3902" w14:textId="77777777" w:rsidR="00CB5FC3" w:rsidRDefault="00CB5FC3">
      <w:r>
        <w:separator/>
      </w:r>
    </w:p>
  </w:footnote>
  <w:footnote w:type="continuationSeparator" w:id="0">
    <w:p w14:paraId="13057BAF" w14:textId="77777777" w:rsidR="00CB5FC3" w:rsidRDefault="00CB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91">
      <o:colormru v:ext="edit" colors="#cfc,#6c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A30"/>
    <w:rsid w:val="000018BF"/>
    <w:rsid w:val="00007426"/>
    <w:rsid w:val="000116B5"/>
    <w:rsid w:val="00011B98"/>
    <w:rsid w:val="000126E3"/>
    <w:rsid w:val="0001744E"/>
    <w:rsid w:val="00023077"/>
    <w:rsid w:val="0002308D"/>
    <w:rsid w:val="000323CC"/>
    <w:rsid w:val="00033E78"/>
    <w:rsid w:val="00040A9A"/>
    <w:rsid w:val="00041D7A"/>
    <w:rsid w:val="00042FF4"/>
    <w:rsid w:val="0004520B"/>
    <w:rsid w:val="000603F6"/>
    <w:rsid w:val="0006056F"/>
    <w:rsid w:val="000621B9"/>
    <w:rsid w:val="00071B03"/>
    <w:rsid w:val="000738DD"/>
    <w:rsid w:val="00085A1D"/>
    <w:rsid w:val="00086D71"/>
    <w:rsid w:val="000B7A22"/>
    <w:rsid w:val="000E275F"/>
    <w:rsid w:val="000E59E6"/>
    <w:rsid w:val="000E5BAB"/>
    <w:rsid w:val="000F71B4"/>
    <w:rsid w:val="00104BD5"/>
    <w:rsid w:val="001053B8"/>
    <w:rsid w:val="00113BFF"/>
    <w:rsid w:val="00120224"/>
    <w:rsid w:val="00120AAC"/>
    <w:rsid w:val="0012261B"/>
    <w:rsid w:val="00130814"/>
    <w:rsid w:val="001317AA"/>
    <w:rsid w:val="00131DF5"/>
    <w:rsid w:val="00141274"/>
    <w:rsid w:val="001423A8"/>
    <w:rsid w:val="00144502"/>
    <w:rsid w:val="00151F66"/>
    <w:rsid w:val="00153300"/>
    <w:rsid w:val="001538A2"/>
    <w:rsid w:val="00156E3D"/>
    <w:rsid w:val="001571FC"/>
    <w:rsid w:val="00161185"/>
    <w:rsid w:val="001611F3"/>
    <w:rsid w:val="0016474E"/>
    <w:rsid w:val="0017105D"/>
    <w:rsid w:val="00171C01"/>
    <w:rsid w:val="0018137F"/>
    <w:rsid w:val="001A0F8B"/>
    <w:rsid w:val="001A59EC"/>
    <w:rsid w:val="001A5C42"/>
    <w:rsid w:val="001B4399"/>
    <w:rsid w:val="001C08DA"/>
    <w:rsid w:val="001C39EC"/>
    <w:rsid w:val="001C418B"/>
    <w:rsid w:val="001C657F"/>
    <w:rsid w:val="001D1164"/>
    <w:rsid w:val="001D2D10"/>
    <w:rsid w:val="001E2096"/>
    <w:rsid w:val="001F40F3"/>
    <w:rsid w:val="00207805"/>
    <w:rsid w:val="00221A3F"/>
    <w:rsid w:val="002305C5"/>
    <w:rsid w:val="00232F8B"/>
    <w:rsid w:val="00235603"/>
    <w:rsid w:val="002376D1"/>
    <w:rsid w:val="002412E1"/>
    <w:rsid w:val="00244F3B"/>
    <w:rsid w:val="0024677F"/>
    <w:rsid w:val="0025463A"/>
    <w:rsid w:val="00254D27"/>
    <w:rsid w:val="0025646F"/>
    <w:rsid w:val="002614D8"/>
    <w:rsid w:val="00266745"/>
    <w:rsid w:val="00266E8C"/>
    <w:rsid w:val="00267E51"/>
    <w:rsid w:val="00270E97"/>
    <w:rsid w:val="0027604A"/>
    <w:rsid w:val="00280BCA"/>
    <w:rsid w:val="0029124C"/>
    <w:rsid w:val="00292BF1"/>
    <w:rsid w:val="00296F43"/>
    <w:rsid w:val="002C1507"/>
    <w:rsid w:val="002C695A"/>
    <w:rsid w:val="002C6F7B"/>
    <w:rsid w:val="002D02BB"/>
    <w:rsid w:val="002D2951"/>
    <w:rsid w:val="002D55DF"/>
    <w:rsid w:val="002E1869"/>
    <w:rsid w:val="0030096A"/>
    <w:rsid w:val="003017B5"/>
    <w:rsid w:val="0030221B"/>
    <w:rsid w:val="0031328C"/>
    <w:rsid w:val="003143C7"/>
    <w:rsid w:val="0032784D"/>
    <w:rsid w:val="0033124E"/>
    <w:rsid w:val="0033157E"/>
    <w:rsid w:val="00333109"/>
    <w:rsid w:val="003416EA"/>
    <w:rsid w:val="0034591D"/>
    <w:rsid w:val="00345CA7"/>
    <w:rsid w:val="00351CD1"/>
    <w:rsid w:val="00355328"/>
    <w:rsid w:val="0035653A"/>
    <w:rsid w:val="00360642"/>
    <w:rsid w:val="00361D4C"/>
    <w:rsid w:val="00362073"/>
    <w:rsid w:val="00362BAE"/>
    <w:rsid w:val="00374030"/>
    <w:rsid w:val="003813D7"/>
    <w:rsid w:val="003849AD"/>
    <w:rsid w:val="00390BFB"/>
    <w:rsid w:val="00397E03"/>
    <w:rsid w:val="003B16F5"/>
    <w:rsid w:val="003C2137"/>
    <w:rsid w:val="003C2325"/>
    <w:rsid w:val="003C30F1"/>
    <w:rsid w:val="003C3A38"/>
    <w:rsid w:val="003D0ADF"/>
    <w:rsid w:val="003D2437"/>
    <w:rsid w:val="003D3B5E"/>
    <w:rsid w:val="003E3D36"/>
    <w:rsid w:val="003E72BB"/>
    <w:rsid w:val="003F2E56"/>
    <w:rsid w:val="003F4CCE"/>
    <w:rsid w:val="00414A8F"/>
    <w:rsid w:val="004168BB"/>
    <w:rsid w:val="00420F27"/>
    <w:rsid w:val="00427BF8"/>
    <w:rsid w:val="00434B1B"/>
    <w:rsid w:val="00434CB9"/>
    <w:rsid w:val="004401D5"/>
    <w:rsid w:val="00443AE4"/>
    <w:rsid w:val="00445DDA"/>
    <w:rsid w:val="004529C9"/>
    <w:rsid w:val="00456128"/>
    <w:rsid w:val="004613D3"/>
    <w:rsid w:val="00466E1E"/>
    <w:rsid w:val="004709C5"/>
    <w:rsid w:val="0048123F"/>
    <w:rsid w:val="004829AF"/>
    <w:rsid w:val="0048707E"/>
    <w:rsid w:val="004A4623"/>
    <w:rsid w:val="004A4B8B"/>
    <w:rsid w:val="004B5AD6"/>
    <w:rsid w:val="004C07F0"/>
    <w:rsid w:val="004D003F"/>
    <w:rsid w:val="004D21F7"/>
    <w:rsid w:val="004D7012"/>
    <w:rsid w:val="004D7839"/>
    <w:rsid w:val="004E5608"/>
    <w:rsid w:val="004E5EDD"/>
    <w:rsid w:val="004F111E"/>
    <w:rsid w:val="00501643"/>
    <w:rsid w:val="005056C6"/>
    <w:rsid w:val="00505B0F"/>
    <w:rsid w:val="0050652F"/>
    <w:rsid w:val="00510209"/>
    <w:rsid w:val="00512CEB"/>
    <w:rsid w:val="005144D8"/>
    <w:rsid w:val="00517014"/>
    <w:rsid w:val="00524B31"/>
    <w:rsid w:val="0052582A"/>
    <w:rsid w:val="00526CCE"/>
    <w:rsid w:val="00530F40"/>
    <w:rsid w:val="0054246E"/>
    <w:rsid w:val="00550C63"/>
    <w:rsid w:val="00555B8E"/>
    <w:rsid w:val="0055710A"/>
    <w:rsid w:val="00561BEE"/>
    <w:rsid w:val="00562BF4"/>
    <w:rsid w:val="00563807"/>
    <w:rsid w:val="00571431"/>
    <w:rsid w:val="00575F42"/>
    <w:rsid w:val="00590617"/>
    <w:rsid w:val="0059161A"/>
    <w:rsid w:val="00594C81"/>
    <w:rsid w:val="0059501D"/>
    <w:rsid w:val="005975BA"/>
    <w:rsid w:val="005A40D0"/>
    <w:rsid w:val="005B3044"/>
    <w:rsid w:val="005B58B0"/>
    <w:rsid w:val="005C19B2"/>
    <w:rsid w:val="005C2CF3"/>
    <w:rsid w:val="005C2E16"/>
    <w:rsid w:val="005C34FE"/>
    <w:rsid w:val="005C3AA7"/>
    <w:rsid w:val="005C4F20"/>
    <w:rsid w:val="005C7423"/>
    <w:rsid w:val="005D126A"/>
    <w:rsid w:val="005D6ACA"/>
    <w:rsid w:val="005D7406"/>
    <w:rsid w:val="005D7DAA"/>
    <w:rsid w:val="005E3560"/>
    <w:rsid w:val="005F029C"/>
    <w:rsid w:val="005F77B5"/>
    <w:rsid w:val="00605080"/>
    <w:rsid w:val="0061162B"/>
    <w:rsid w:val="00615458"/>
    <w:rsid w:val="00622872"/>
    <w:rsid w:val="006341E2"/>
    <w:rsid w:val="006360C4"/>
    <w:rsid w:val="00642533"/>
    <w:rsid w:val="006427FA"/>
    <w:rsid w:val="0064333A"/>
    <w:rsid w:val="006539DE"/>
    <w:rsid w:val="00653BDE"/>
    <w:rsid w:val="0065676F"/>
    <w:rsid w:val="00664162"/>
    <w:rsid w:val="00665B74"/>
    <w:rsid w:val="0066697B"/>
    <w:rsid w:val="00667327"/>
    <w:rsid w:val="00673628"/>
    <w:rsid w:val="00675025"/>
    <w:rsid w:val="00685CB5"/>
    <w:rsid w:val="006924E2"/>
    <w:rsid w:val="006951E7"/>
    <w:rsid w:val="0069552A"/>
    <w:rsid w:val="006A6240"/>
    <w:rsid w:val="006A7A6C"/>
    <w:rsid w:val="006B1333"/>
    <w:rsid w:val="006B59FD"/>
    <w:rsid w:val="006B6407"/>
    <w:rsid w:val="006E0E48"/>
    <w:rsid w:val="006F13F0"/>
    <w:rsid w:val="006F5B19"/>
    <w:rsid w:val="006F6508"/>
    <w:rsid w:val="00701EEF"/>
    <w:rsid w:val="007020D6"/>
    <w:rsid w:val="007031F5"/>
    <w:rsid w:val="007045E7"/>
    <w:rsid w:val="007073D8"/>
    <w:rsid w:val="007160C0"/>
    <w:rsid w:val="00717169"/>
    <w:rsid w:val="007246EF"/>
    <w:rsid w:val="007325F5"/>
    <w:rsid w:val="00735479"/>
    <w:rsid w:val="0073633E"/>
    <w:rsid w:val="007365A5"/>
    <w:rsid w:val="0074703E"/>
    <w:rsid w:val="00755473"/>
    <w:rsid w:val="00766771"/>
    <w:rsid w:val="00772D8A"/>
    <w:rsid w:val="00781795"/>
    <w:rsid w:val="00781CD1"/>
    <w:rsid w:val="00783C84"/>
    <w:rsid w:val="007927DE"/>
    <w:rsid w:val="00795F99"/>
    <w:rsid w:val="007C0B2A"/>
    <w:rsid w:val="007C4C17"/>
    <w:rsid w:val="007C5FE7"/>
    <w:rsid w:val="007D05B7"/>
    <w:rsid w:val="007D3C9C"/>
    <w:rsid w:val="007E1FD4"/>
    <w:rsid w:val="007F0801"/>
    <w:rsid w:val="007F576A"/>
    <w:rsid w:val="008038A1"/>
    <w:rsid w:val="008070FA"/>
    <w:rsid w:val="008117A2"/>
    <w:rsid w:val="00824D24"/>
    <w:rsid w:val="00826FDE"/>
    <w:rsid w:val="00830364"/>
    <w:rsid w:val="00834C9E"/>
    <w:rsid w:val="0084066E"/>
    <w:rsid w:val="00842BB3"/>
    <w:rsid w:val="008432EC"/>
    <w:rsid w:val="00846FF7"/>
    <w:rsid w:val="00847F06"/>
    <w:rsid w:val="00852008"/>
    <w:rsid w:val="00856368"/>
    <w:rsid w:val="00860206"/>
    <w:rsid w:val="008634BF"/>
    <w:rsid w:val="00865367"/>
    <w:rsid w:val="008753D7"/>
    <w:rsid w:val="0087669B"/>
    <w:rsid w:val="00876EF3"/>
    <w:rsid w:val="00884787"/>
    <w:rsid w:val="0089222C"/>
    <w:rsid w:val="008923D1"/>
    <w:rsid w:val="0089412F"/>
    <w:rsid w:val="00895E5A"/>
    <w:rsid w:val="008A0BA2"/>
    <w:rsid w:val="008A21A2"/>
    <w:rsid w:val="008D0547"/>
    <w:rsid w:val="008D0F2C"/>
    <w:rsid w:val="008D7AF0"/>
    <w:rsid w:val="008E31E1"/>
    <w:rsid w:val="008E4D68"/>
    <w:rsid w:val="008F20DD"/>
    <w:rsid w:val="008F53C0"/>
    <w:rsid w:val="00907074"/>
    <w:rsid w:val="009133F3"/>
    <w:rsid w:val="00917B09"/>
    <w:rsid w:val="009239E3"/>
    <w:rsid w:val="009377AE"/>
    <w:rsid w:val="00941CA1"/>
    <w:rsid w:val="00954BE8"/>
    <w:rsid w:val="009610C5"/>
    <w:rsid w:val="00971FFA"/>
    <w:rsid w:val="00972661"/>
    <w:rsid w:val="00975C0A"/>
    <w:rsid w:val="00985C7F"/>
    <w:rsid w:val="00991224"/>
    <w:rsid w:val="00995A24"/>
    <w:rsid w:val="009A3411"/>
    <w:rsid w:val="009A6FCA"/>
    <w:rsid w:val="009B08BE"/>
    <w:rsid w:val="009B134F"/>
    <w:rsid w:val="009C0B63"/>
    <w:rsid w:val="009D2236"/>
    <w:rsid w:val="009D53AC"/>
    <w:rsid w:val="009D6CA5"/>
    <w:rsid w:val="009E06BD"/>
    <w:rsid w:val="009E1C6D"/>
    <w:rsid w:val="009F5B6D"/>
    <w:rsid w:val="009F5EAB"/>
    <w:rsid w:val="009F6863"/>
    <w:rsid w:val="00A037F4"/>
    <w:rsid w:val="00A0404C"/>
    <w:rsid w:val="00A15C08"/>
    <w:rsid w:val="00A27E3D"/>
    <w:rsid w:val="00A33F0D"/>
    <w:rsid w:val="00A35408"/>
    <w:rsid w:val="00A47C20"/>
    <w:rsid w:val="00A62CDD"/>
    <w:rsid w:val="00A634F6"/>
    <w:rsid w:val="00A63D63"/>
    <w:rsid w:val="00A65330"/>
    <w:rsid w:val="00A67B3D"/>
    <w:rsid w:val="00A70B05"/>
    <w:rsid w:val="00A74B6E"/>
    <w:rsid w:val="00A7799E"/>
    <w:rsid w:val="00A82ED1"/>
    <w:rsid w:val="00A87014"/>
    <w:rsid w:val="00A91CA5"/>
    <w:rsid w:val="00A92FC8"/>
    <w:rsid w:val="00A96992"/>
    <w:rsid w:val="00AA5A54"/>
    <w:rsid w:val="00AB0B2D"/>
    <w:rsid w:val="00AB63D7"/>
    <w:rsid w:val="00AC2C3D"/>
    <w:rsid w:val="00AC40A3"/>
    <w:rsid w:val="00AC42DA"/>
    <w:rsid w:val="00AD335B"/>
    <w:rsid w:val="00AD350D"/>
    <w:rsid w:val="00AE551F"/>
    <w:rsid w:val="00AF6B42"/>
    <w:rsid w:val="00AF7B37"/>
    <w:rsid w:val="00B066E8"/>
    <w:rsid w:val="00B0753A"/>
    <w:rsid w:val="00B12E88"/>
    <w:rsid w:val="00B136F4"/>
    <w:rsid w:val="00B20710"/>
    <w:rsid w:val="00B22C48"/>
    <w:rsid w:val="00B23490"/>
    <w:rsid w:val="00B41E05"/>
    <w:rsid w:val="00B477C0"/>
    <w:rsid w:val="00B47C98"/>
    <w:rsid w:val="00B501BF"/>
    <w:rsid w:val="00B51607"/>
    <w:rsid w:val="00B52443"/>
    <w:rsid w:val="00B5444A"/>
    <w:rsid w:val="00B607CB"/>
    <w:rsid w:val="00B62661"/>
    <w:rsid w:val="00B707B6"/>
    <w:rsid w:val="00B738A9"/>
    <w:rsid w:val="00B73BF8"/>
    <w:rsid w:val="00B77E19"/>
    <w:rsid w:val="00B80EF8"/>
    <w:rsid w:val="00B82F61"/>
    <w:rsid w:val="00B9083A"/>
    <w:rsid w:val="00B9272B"/>
    <w:rsid w:val="00BA79DD"/>
    <w:rsid w:val="00BB35C1"/>
    <w:rsid w:val="00BD0AA3"/>
    <w:rsid w:val="00BD5D5A"/>
    <w:rsid w:val="00BE053B"/>
    <w:rsid w:val="00BE31E8"/>
    <w:rsid w:val="00BF0878"/>
    <w:rsid w:val="00BF63FE"/>
    <w:rsid w:val="00BF7F38"/>
    <w:rsid w:val="00C04DE2"/>
    <w:rsid w:val="00C161AE"/>
    <w:rsid w:val="00C16929"/>
    <w:rsid w:val="00C204DA"/>
    <w:rsid w:val="00C2134B"/>
    <w:rsid w:val="00C2539B"/>
    <w:rsid w:val="00C30265"/>
    <w:rsid w:val="00C31C8D"/>
    <w:rsid w:val="00C40806"/>
    <w:rsid w:val="00C46267"/>
    <w:rsid w:val="00C5250F"/>
    <w:rsid w:val="00C64E36"/>
    <w:rsid w:val="00C67742"/>
    <w:rsid w:val="00C7739E"/>
    <w:rsid w:val="00C77571"/>
    <w:rsid w:val="00C82E53"/>
    <w:rsid w:val="00C857A5"/>
    <w:rsid w:val="00C90355"/>
    <w:rsid w:val="00C93C78"/>
    <w:rsid w:val="00CA0882"/>
    <w:rsid w:val="00CA26EB"/>
    <w:rsid w:val="00CA2F78"/>
    <w:rsid w:val="00CA320F"/>
    <w:rsid w:val="00CB2776"/>
    <w:rsid w:val="00CB52B7"/>
    <w:rsid w:val="00CB5FC3"/>
    <w:rsid w:val="00CC243C"/>
    <w:rsid w:val="00CD6416"/>
    <w:rsid w:val="00CD6A65"/>
    <w:rsid w:val="00CD6CD6"/>
    <w:rsid w:val="00CD7BAB"/>
    <w:rsid w:val="00CF19D0"/>
    <w:rsid w:val="00CF2588"/>
    <w:rsid w:val="00CF5FCC"/>
    <w:rsid w:val="00CF7D4A"/>
    <w:rsid w:val="00D21843"/>
    <w:rsid w:val="00D2474A"/>
    <w:rsid w:val="00D324A0"/>
    <w:rsid w:val="00D378BC"/>
    <w:rsid w:val="00D4105C"/>
    <w:rsid w:val="00D4326B"/>
    <w:rsid w:val="00D512B9"/>
    <w:rsid w:val="00D54FA6"/>
    <w:rsid w:val="00D552DA"/>
    <w:rsid w:val="00D604AB"/>
    <w:rsid w:val="00D627CC"/>
    <w:rsid w:val="00D62941"/>
    <w:rsid w:val="00D720A9"/>
    <w:rsid w:val="00D7609C"/>
    <w:rsid w:val="00D779E9"/>
    <w:rsid w:val="00D81958"/>
    <w:rsid w:val="00D83308"/>
    <w:rsid w:val="00D836DB"/>
    <w:rsid w:val="00D87687"/>
    <w:rsid w:val="00D95DBE"/>
    <w:rsid w:val="00D97CF0"/>
    <w:rsid w:val="00DA16E4"/>
    <w:rsid w:val="00DA5E7E"/>
    <w:rsid w:val="00DB450D"/>
    <w:rsid w:val="00DB5087"/>
    <w:rsid w:val="00DB6A6B"/>
    <w:rsid w:val="00DC7C75"/>
    <w:rsid w:val="00DD460B"/>
    <w:rsid w:val="00DD6107"/>
    <w:rsid w:val="00DD756A"/>
    <w:rsid w:val="00DE61F6"/>
    <w:rsid w:val="00DF1B95"/>
    <w:rsid w:val="00DF23C2"/>
    <w:rsid w:val="00DF309A"/>
    <w:rsid w:val="00DF49A5"/>
    <w:rsid w:val="00E21CB9"/>
    <w:rsid w:val="00E22356"/>
    <w:rsid w:val="00E23DA4"/>
    <w:rsid w:val="00E24713"/>
    <w:rsid w:val="00E3545D"/>
    <w:rsid w:val="00E35B20"/>
    <w:rsid w:val="00E362E3"/>
    <w:rsid w:val="00E37332"/>
    <w:rsid w:val="00E377D8"/>
    <w:rsid w:val="00E419BF"/>
    <w:rsid w:val="00E571D6"/>
    <w:rsid w:val="00E639CE"/>
    <w:rsid w:val="00E663B1"/>
    <w:rsid w:val="00E670A1"/>
    <w:rsid w:val="00E73A30"/>
    <w:rsid w:val="00E766EA"/>
    <w:rsid w:val="00E81399"/>
    <w:rsid w:val="00E863FC"/>
    <w:rsid w:val="00E93FBB"/>
    <w:rsid w:val="00E9496A"/>
    <w:rsid w:val="00E966DF"/>
    <w:rsid w:val="00EA1983"/>
    <w:rsid w:val="00EA5861"/>
    <w:rsid w:val="00EB7B9C"/>
    <w:rsid w:val="00EC6133"/>
    <w:rsid w:val="00ED226F"/>
    <w:rsid w:val="00ED4E90"/>
    <w:rsid w:val="00ED59FC"/>
    <w:rsid w:val="00EE55DE"/>
    <w:rsid w:val="00EF3717"/>
    <w:rsid w:val="00EF63F5"/>
    <w:rsid w:val="00F045C2"/>
    <w:rsid w:val="00F0522B"/>
    <w:rsid w:val="00F06B8B"/>
    <w:rsid w:val="00F06FC1"/>
    <w:rsid w:val="00F132B5"/>
    <w:rsid w:val="00F14AAE"/>
    <w:rsid w:val="00F166F6"/>
    <w:rsid w:val="00F216F6"/>
    <w:rsid w:val="00F24B8D"/>
    <w:rsid w:val="00F3135A"/>
    <w:rsid w:val="00F33B4B"/>
    <w:rsid w:val="00F40D95"/>
    <w:rsid w:val="00F42FD5"/>
    <w:rsid w:val="00F43055"/>
    <w:rsid w:val="00F44A9E"/>
    <w:rsid w:val="00F453E7"/>
    <w:rsid w:val="00F45506"/>
    <w:rsid w:val="00F51F2B"/>
    <w:rsid w:val="00F56466"/>
    <w:rsid w:val="00F56626"/>
    <w:rsid w:val="00F60BE2"/>
    <w:rsid w:val="00F61C6A"/>
    <w:rsid w:val="00F63425"/>
    <w:rsid w:val="00F643EB"/>
    <w:rsid w:val="00F64631"/>
    <w:rsid w:val="00F84FCD"/>
    <w:rsid w:val="00F94715"/>
    <w:rsid w:val="00F94AB9"/>
    <w:rsid w:val="00FA2716"/>
    <w:rsid w:val="00FB084C"/>
    <w:rsid w:val="00FB085A"/>
    <w:rsid w:val="00FB1F68"/>
    <w:rsid w:val="00FB5FB2"/>
    <w:rsid w:val="00FB7F86"/>
    <w:rsid w:val="00FC2B24"/>
    <w:rsid w:val="00FD59DA"/>
    <w:rsid w:val="00FE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1">
      <o:colormru v:ext="edit" colors="#cfc,#6cf"/>
    </o:shapedefaults>
    <o:shapelayout v:ext="edit">
      <o:idmap v:ext="edit" data="2"/>
      <o:rules v:ext="edit">
        <o:r id="V:Rule1" type="connector" idref="#_x0000_s2066"/>
        <o:r id="V:Rule2" type="connector" idref="#_x0000_s2072"/>
        <o:r id="V:Rule3" type="connector" idref="#_x0000_s2064"/>
        <o:r id="V:Rule4" type="connector" idref="#_x0000_s2071"/>
        <o:r id="V:Rule5" type="connector" idref="#_x0000_s2090"/>
        <o:r id="V:Rule6" type="connector" idref="#_x0000_s2068"/>
        <o:r id="V:Rule7" type="connector" idref="#_x0000_s2085"/>
        <o:r id="V:Rule8" type="connector" idref="#_x0000_s2084"/>
        <o:r id="V:Rule9" type="connector" idref="#_x0000_s2069"/>
        <o:r id="V:Rule10" type="connector" idref="#_x0000_s2065"/>
        <o:r id="V:Rule11" type="connector" idref="#_x0000_s2073"/>
        <o:r id="V:Rule12" type="connector" idref="#_x0000_s2086"/>
        <o:r id="V:Rule13" type="connector" idref="#_x0000_s2067"/>
        <o:r id="V:Rule14" type="connector" idref="#_x0000_s2070"/>
        <o:r id="V:Rule15" type="connector" idref="#_x0000_s2083"/>
        <o:r id="V:Rule16" type="connector" idref="#_x0000_s2082"/>
      </o:rules>
    </o:shapelayout>
  </w:shapeDefaults>
  <w:decimalSymbol w:val=","/>
  <w:listSeparator w:val=";"/>
  <w14:docId w14:val="17517D9C"/>
  <w15:docId w15:val="{D846AE72-D7AA-4D3B-B98F-C3B722D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uiPriority w:val="59"/>
    <w:rsid w:val="004829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Заголовок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4350">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F6CA1-F920-491E-A416-3B6888F9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12</Pages>
  <Words>2858</Words>
  <Characters>16296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19116</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Oleg Zolotuhin</cp:lastModifiedBy>
  <cp:revision>44</cp:revision>
  <cp:lastPrinted>2021-12-27T08:28:00Z</cp:lastPrinted>
  <dcterms:created xsi:type="dcterms:W3CDTF">2021-08-12T09:47:00Z</dcterms:created>
  <dcterms:modified xsi:type="dcterms:W3CDTF">2021-12-27T08:33:00Z</dcterms:modified>
</cp:coreProperties>
</file>